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266" w:rsidRDefault="00725266" w:rsidP="00C5451D">
      <w:pPr>
        <w:shd w:val="clear" w:color="auto" w:fill="FFFFFF"/>
        <w:autoSpaceDE w:val="0"/>
        <w:autoSpaceDN w:val="0"/>
        <w:adjustRightInd w:val="0"/>
        <w:spacing w:line="360" w:lineRule="auto"/>
        <w:ind w:right="305"/>
        <w:jc w:val="center"/>
        <w:rPr>
          <w:color w:val="000000"/>
        </w:rPr>
      </w:pPr>
    </w:p>
    <w:p w:rsidR="00E43AAF" w:rsidRPr="00C10A6B" w:rsidRDefault="00E43AAF" w:rsidP="00C5451D">
      <w:pPr>
        <w:shd w:val="clear" w:color="auto" w:fill="FFFFFF"/>
        <w:autoSpaceDE w:val="0"/>
        <w:autoSpaceDN w:val="0"/>
        <w:adjustRightInd w:val="0"/>
        <w:spacing w:line="360" w:lineRule="auto"/>
        <w:ind w:right="305"/>
        <w:jc w:val="center"/>
        <w:rPr>
          <w:color w:val="000000"/>
        </w:rPr>
      </w:pPr>
      <w:r w:rsidRPr="00C10A6B">
        <w:rPr>
          <w:color w:val="000000"/>
        </w:rPr>
        <w:t>Министерство    образования Российской Федерации</w:t>
      </w:r>
    </w:p>
    <w:p w:rsidR="00E43AAF" w:rsidRPr="00C10A6B" w:rsidRDefault="00E43AAF" w:rsidP="00E43AAF">
      <w:pPr>
        <w:shd w:val="clear" w:color="auto" w:fill="FFFFFF"/>
        <w:autoSpaceDE w:val="0"/>
        <w:autoSpaceDN w:val="0"/>
        <w:adjustRightInd w:val="0"/>
        <w:spacing w:line="360" w:lineRule="auto"/>
        <w:jc w:val="center"/>
      </w:pPr>
      <w:r>
        <w:rPr>
          <w:color w:val="000000"/>
        </w:rPr>
        <w:t>ПЕРМСКИЙ ГОСУДАРСТВЕННЫЙ ТЕХНИЧЕСКИЙ УНИВЕРСИТЕТ</w:t>
      </w:r>
    </w:p>
    <w:p w:rsidR="00E43AAF" w:rsidRPr="00C10A6B" w:rsidRDefault="00E43AAF" w:rsidP="00E43AAF">
      <w:pPr>
        <w:spacing w:line="360" w:lineRule="auto"/>
        <w:jc w:val="center"/>
        <w:rPr>
          <w:color w:val="000000"/>
        </w:rPr>
      </w:pPr>
      <w:r w:rsidRPr="00C10A6B">
        <w:rPr>
          <w:color w:val="000000"/>
        </w:rPr>
        <w:t>Строительный факультет</w:t>
      </w:r>
    </w:p>
    <w:p w:rsidR="00E43AAF" w:rsidRPr="00C10A6B" w:rsidRDefault="00E43AAF" w:rsidP="00E43AAF">
      <w:pPr>
        <w:spacing w:line="360" w:lineRule="auto"/>
        <w:jc w:val="center"/>
        <w:rPr>
          <w:color w:val="000000"/>
        </w:rPr>
      </w:pPr>
      <w:r w:rsidRPr="00C10A6B">
        <w:rPr>
          <w:color w:val="000000"/>
        </w:rPr>
        <w:t>Кафедра строительных материалов и специальных технологий</w:t>
      </w:r>
    </w:p>
    <w:p w:rsidR="00E43AAF" w:rsidRPr="00C10A6B" w:rsidRDefault="00E43AAF" w:rsidP="00E43AAF">
      <w:pPr>
        <w:spacing w:line="360" w:lineRule="auto"/>
        <w:jc w:val="center"/>
        <w:rPr>
          <w:color w:val="000000"/>
        </w:rPr>
      </w:pPr>
    </w:p>
    <w:p w:rsidR="00E43AAF" w:rsidRDefault="00E43AAF" w:rsidP="00E43AAF">
      <w:pPr>
        <w:spacing w:line="360" w:lineRule="auto"/>
        <w:jc w:val="center"/>
        <w:rPr>
          <w:color w:val="000000"/>
          <w:sz w:val="20"/>
          <w:szCs w:val="20"/>
        </w:rPr>
      </w:pPr>
    </w:p>
    <w:p w:rsidR="00E43AAF" w:rsidRDefault="00E43AAF" w:rsidP="00E43AAF">
      <w:pPr>
        <w:spacing w:line="360" w:lineRule="auto"/>
        <w:jc w:val="center"/>
        <w:rPr>
          <w:color w:val="000000"/>
          <w:sz w:val="20"/>
          <w:szCs w:val="20"/>
        </w:rPr>
      </w:pPr>
    </w:p>
    <w:p w:rsidR="00E43AAF" w:rsidRDefault="00E43AAF" w:rsidP="00E43AAF">
      <w:pPr>
        <w:spacing w:line="360" w:lineRule="auto"/>
        <w:jc w:val="center"/>
        <w:rPr>
          <w:color w:val="000000"/>
          <w:sz w:val="20"/>
          <w:szCs w:val="20"/>
        </w:rPr>
      </w:pPr>
    </w:p>
    <w:p w:rsidR="00E43AAF" w:rsidRDefault="00E43AAF" w:rsidP="00E43AAF">
      <w:pPr>
        <w:spacing w:line="360" w:lineRule="auto"/>
        <w:jc w:val="center"/>
        <w:rPr>
          <w:color w:val="000000"/>
          <w:sz w:val="20"/>
          <w:szCs w:val="20"/>
        </w:rPr>
      </w:pPr>
    </w:p>
    <w:p w:rsidR="00E43AAF" w:rsidRDefault="00E43AAF" w:rsidP="00E43AAF">
      <w:pPr>
        <w:spacing w:line="360" w:lineRule="auto"/>
        <w:jc w:val="center"/>
        <w:rPr>
          <w:color w:val="000000"/>
          <w:sz w:val="20"/>
          <w:szCs w:val="20"/>
        </w:rPr>
      </w:pPr>
    </w:p>
    <w:p w:rsidR="00E43AAF" w:rsidRDefault="00E43AAF" w:rsidP="00E43AAF">
      <w:pPr>
        <w:spacing w:line="360" w:lineRule="auto"/>
        <w:jc w:val="center"/>
        <w:rPr>
          <w:color w:val="000000"/>
          <w:sz w:val="20"/>
          <w:szCs w:val="20"/>
        </w:rPr>
      </w:pPr>
    </w:p>
    <w:p w:rsidR="00E43AAF" w:rsidRPr="00545351" w:rsidRDefault="00E43AAF" w:rsidP="00E43AAF">
      <w:pPr>
        <w:spacing w:line="360" w:lineRule="auto"/>
        <w:jc w:val="center"/>
        <w:rPr>
          <w:b/>
          <w:color w:val="000000"/>
          <w:sz w:val="28"/>
          <w:szCs w:val="28"/>
        </w:rPr>
      </w:pPr>
      <w:r w:rsidRPr="00545351">
        <w:rPr>
          <w:b/>
          <w:color w:val="000000"/>
          <w:sz w:val="28"/>
          <w:szCs w:val="28"/>
        </w:rPr>
        <w:t>КУРСОВОЙ ПРОЕКТ</w:t>
      </w:r>
    </w:p>
    <w:p w:rsidR="00E43AAF" w:rsidRPr="00CE2EFF" w:rsidRDefault="00E43AAF" w:rsidP="00E43AAF">
      <w:pPr>
        <w:spacing w:line="360" w:lineRule="auto"/>
        <w:jc w:val="center"/>
        <w:rPr>
          <w:b/>
          <w:bCs/>
          <w:color w:val="000000"/>
          <w:sz w:val="28"/>
          <w:szCs w:val="28"/>
        </w:rPr>
      </w:pPr>
      <w:r w:rsidRPr="00545351">
        <w:rPr>
          <w:color w:val="000000"/>
          <w:sz w:val="28"/>
          <w:szCs w:val="28"/>
        </w:rPr>
        <w:t xml:space="preserve"> </w:t>
      </w:r>
      <w:r w:rsidRPr="00CE2EFF">
        <w:rPr>
          <w:b/>
          <w:bCs/>
          <w:color w:val="000000"/>
          <w:sz w:val="28"/>
          <w:szCs w:val="28"/>
        </w:rPr>
        <w:t>по дисциплине «Вяжущие вещества»</w:t>
      </w:r>
    </w:p>
    <w:p w:rsidR="00E43AAF" w:rsidRPr="00545351" w:rsidRDefault="00E43AAF" w:rsidP="00E43AAF">
      <w:pPr>
        <w:spacing w:line="360" w:lineRule="auto"/>
        <w:jc w:val="center"/>
        <w:rPr>
          <w:color w:val="000000"/>
          <w:sz w:val="28"/>
          <w:szCs w:val="28"/>
        </w:rPr>
      </w:pPr>
    </w:p>
    <w:p w:rsidR="00E43AAF" w:rsidRPr="00E43AAF" w:rsidRDefault="000C3F6A" w:rsidP="00E43AAF">
      <w:pPr>
        <w:spacing w:line="360" w:lineRule="auto"/>
        <w:jc w:val="center"/>
        <w:rPr>
          <w:sz w:val="28"/>
          <w:szCs w:val="28"/>
        </w:rPr>
      </w:pPr>
      <w:r w:rsidRPr="00CE2EFF">
        <w:rPr>
          <w:b/>
          <w:iCs/>
          <w:color w:val="000000"/>
          <w:sz w:val="28"/>
          <w:szCs w:val="28"/>
          <w:u w:val="single"/>
        </w:rPr>
        <w:t>Н</w:t>
      </w:r>
      <w:r w:rsidR="00CE2EFF">
        <w:rPr>
          <w:b/>
          <w:iCs/>
          <w:color w:val="000000"/>
          <w:sz w:val="28"/>
          <w:szCs w:val="28"/>
          <w:u w:val="single"/>
        </w:rPr>
        <w:t>А ТЕМУ</w:t>
      </w:r>
      <w:r w:rsidR="00CE2EFF">
        <w:rPr>
          <w:b/>
          <w:iCs/>
          <w:color w:val="000000"/>
          <w:sz w:val="28"/>
          <w:szCs w:val="28"/>
        </w:rPr>
        <w:t xml:space="preserve"> :</w:t>
      </w:r>
      <w:r w:rsidR="00E43AAF" w:rsidRPr="00E43AAF">
        <w:rPr>
          <w:b/>
          <w:color w:val="000000"/>
          <w:sz w:val="28"/>
          <w:szCs w:val="28"/>
        </w:rPr>
        <w:t xml:space="preserve"> </w:t>
      </w:r>
      <w:r w:rsidR="00E43AAF" w:rsidRPr="00545351">
        <w:rPr>
          <w:b/>
          <w:color w:val="000000"/>
          <w:sz w:val="28"/>
          <w:szCs w:val="28"/>
        </w:rPr>
        <w:t>Технологическая линия по производству</w:t>
      </w:r>
      <w:r w:rsidR="00E43AAF">
        <w:rPr>
          <w:b/>
          <w:color w:val="000000"/>
          <w:sz w:val="28"/>
          <w:szCs w:val="28"/>
        </w:rPr>
        <w:t xml:space="preserve"> общестроительных портландцементов</w:t>
      </w:r>
      <w:r w:rsidR="00E43AAF" w:rsidRPr="00545351">
        <w:rPr>
          <w:b/>
          <w:sz w:val="28"/>
          <w:szCs w:val="28"/>
        </w:rPr>
        <w:t xml:space="preserve">. </w:t>
      </w:r>
    </w:p>
    <w:p w:rsidR="00E43AAF" w:rsidRDefault="00E43AAF" w:rsidP="00E43AAF">
      <w:pPr>
        <w:spacing w:line="360" w:lineRule="auto"/>
        <w:rPr>
          <w:sz w:val="28"/>
          <w:szCs w:val="28"/>
        </w:rPr>
      </w:pPr>
    </w:p>
    <w:p w:rsidR="00E43AAF" w:rsidRDefault="00E43AAF" w:rsidP="00E43AAF">
      <w:pPr>
        <w:spacing w:line="360" w:lineRule="auto"/>
        <w:rPr>
          <w:sz w:val="28"/>
          <w:szCs w:val="28"/>
        </w:rPr>
      </w:pPr>
    </w:p>
    <w:p w:rsidR="00E43AAF" w:rsidRDefault="00E43AAF" w:rsidP="00E43AAF">
      <w:pPr>
        <w:spacing w:line="360" w:lineRule="auto"/>
        <w:rPr>
          <w:sz w:val="28"/>
          <w:szCs w:val="28"/>
        </w:rPr>
      </w:pPr>
    </w:p>
    <w:p w:rsidR="00E43AAF" w:rsidRDefault="00181D6D" w:rsidP="00CE2EFF">
      <w:pPr>
        <w:spacing w:line="360" w:lineRule="auto"/>
        <w:jc w:val="center"/>
        <w:rPr>
          <w:b/>
          <w:color w:val="000000"/>
        </w:rPr>
      </w:pPr>
      <w:r>
        <w:rPr>
          <w:b/>
          <w:color w:val="000000"/>
        </w:rPr>
        <w:t xml:space="preserve">                                                                                         </w:t>
      </w:r>
      <w:r w:rsidR="00E43AAF" w:rsidRPr="00545351">
        <w:rPr>
          <w:b/>
          <w:color w:val="000000"/>
        </w:rPr>
        <w:t>Выполнил</w:t>
      </w:r>
      <w:r>
        <w:rPr>
          <w:b/>
          <w:color w:val="000000"/>
        </w:rPr>
        <w:t>:</w:t>
      </w:r>
      <w:r w:rsidR="00E43AAF" w:rsidRPr="00545351">
        <w:rPr>
          <w:b/>
          <w:color w:val="000000"/>
        </w:rPr>
        <w:t xml:space="preserve"> студент группы</w:t>
      </w:r>
      <w:r>
        <w:rPr>
          <w:b/>
          <w:color w:val="000000"/>
        </w:rPr>
        <w:t xml:space="preserve"> </w:t>
      </w:r>
      <w:r w:rsidR="006601BF">
        <w:rPr>
          <w:b/>
          <w:color w:val="000000"/>
        </w:rPr>
        <w:t>ПСК</w:t>
      </w:r>
      <w:r w:rsidR="00CE2EFF">
        <w:rPr>
          <w:b/>
          <w:color w:val="000000"/>
        </w:rPr>
        <w:t xml:space="preserve"> 07-1</w:t>
      </w:r>
    </w:p>
    <w:p w:rsidR="00FE6F36" w:rsidRDefault="00CE2EFF" w:rsidP="00CE2EFF">
      <w:pPr>
        <w:spacing w:line="360" w:lineRule="auto"/>
        <w:jc w:val="center"/>
        <w:rPr>
          <w:b/>
          <w:color w:val="000000"/>
        </w:rPr>
      </w:pPr>
      <w:r>
        <w:rPr>
          <w:b/>
          <w:color w:val="000000"/>
        </w:rPr>
        <w:t xml:space="preserve">                                                                                                     Духно Алексей Владиславович</w:t>
      </w:r>
    </w:p>
    <w:p w:rsidR="00E43AAF" w:rsidRPr="00181D6D" w:rsidRDefault="00181D6D" w:rsidP="00CE2EFF">
      <w:pPr>
        <w:spacing w:line="360" w:lineRule="auto"/>
        <w:jc w:val="center"/>
        <w:rPr>
          <w:b/>
          <w:color w:val="000000"/>
        </w:rPr>
      </w:pPr>
      <w:r>
        <w:rPr>
          <w:b/>
          <w:color w:val="000000"/>
        </w:rPr>
        <w:t xml:space="preserve">                                                                                               </w:t>
      </w:r>
      <w:r w:rsidR="00CE2EFF">
        <w:rPr>
          <w:b/>
          <w:color w:val="000000"/>
        </w:rPr>
        <w:t>Проверил</w:t>
      </w:r>
      <w:r w:rsidR="00E43AAF" w:rsidRPr="00545351">
        <w:rPr>
          <w:b/>
          <w:color w:val="000000"/>
        </w:rPr>
        <w:t>:</w:t>
      </w:r>
      <w:r>
        <w:rPr>
          <w:b/>
          <w:color w:val="000000"/>
        </w:rPr>
        <w:t xml:space="preserve"> </w:t>
      </w:r>
      <w:r w:rsidR="00E43AAF" w:rsidRPr="00545351">
        <w:rPr>
          <w:b/>
        </w:rPr>
        <w:t>Катаева Людмила Ивановна</w:t>
      </w:r>
    </w:p>
    <w:p w:rsidR="00E43AAF" w:rsidRDefault="00E43AAF" w:rsidP="00E43AAF">
      <w:pPr>
        <w:jc w:val="right"/>
      </w:pPr>
    </w:p>
    <w:p w:rsidR="00E43AAF" w:rsidRDefault="00E43AAF" w:rsidP="00E43AAF">
      <w:pPr>
        <w:jc w:val="right"/>
      </w:pPr>
    </w:p>
    <w:p w:rsidR="00E43AAF" w:rsidRDefault="00E43AAF" w:rsidP="00E43AAF">
      <w:pPr>
        <w:jc w:val="right"/>
      </w:pPr>
    </w:p>
    <w:p w:rsidR="00E43AAF" w:rsidRDefault="00E43AAF" w:rsidP="00E43AAF">
      <w:pPr>
        <w:jc w:val="right"/>
      </w:pPr>
    </w:p>
    <w:p w:rsidR="00E43AAF" w:rsidRPr="00545351" w:rsidRDefault="00E43AAF" w:rsidP="00E43AAF">
      <w:pPr>
        <w:shd w:val="clear" w:color="auto" w:fill="FFFFFF"/>
        <w:autoSpaceDE w:val="0"/>
        <w:autoSpaceDN w:val="0"/>
        <w:adjustRightInd w:val="0"/>
        <w:jc w:val="right"/>
      </w:pPr>
      <w:r>
        <w:rPr>
          <w:color w:val="000000"/>
        </w:rPr>
        <w:t xml:space="preserve">Дата   выдачи задания на </w:t>
      </w:r>
      <w:r w:rsidRPr="00545351">
        <w:rPr>
          <w:color w:val="000000"/>
        </w:rPr>
        <w:t xml:space="preserve"> курсовой</w:t>
      </w:r>
    </w:p>
    <w:p w:rsidR="00E43AAF" w:rsidRDefault="00E43AAF" w:rsidP="00E43AAF">
      <w:pPr>
        <w:shd w:val="clear" w:color="auto" w:fill="FFFFFF"/>
        <w:autoSpaceDE w:val="0"/>
        <w:autoSpaceDN w:val="0"/>
        <w:adjustRightInd w:val="0"/>
        <w:jc w:val="right"/>
        <w:rPr>
          <w:color w:val="000000"/>
        </w:rPr>
      </w:pPr>
      <w:r>
        <w:rPr>
          <w:color w:val="000000"/>
        </w:rPr>
        <w:t>п</w:t>
      </w:r>
      <w:r w:rsidRPr="00545351">
        <w:rPr>
          <w:color w:val="000000"/>
        </w:rPr>
        <w:t>роект</w:t>
      </w:r>
      <w:r w:rsidR="00181D6D">
        <w:rPr>
          <w:color w:val="000000"/>
        </w:rPr>
        <w:t>____</w:t>
      </w:r>
      <w:r w:rsidR="00CE2EFF">
        <w:rPr>
          <w:color w:val="000000"/>
        </w:rPr>
        <w:t>3.09.09___</w:t>
      </w:r>
      <w:r w:rsidR="00181D6D">
        <w:rPr>
          <w:color w:val="000000"/>
        </w:rPr>
        <w:t>_______</w:t>
      </w:r>
      <w:r>
        <w:rPr>
          <w:color w:val="000000"/>
        </w:rPr>
        <w:t>_____</w:t>
      </w:r>
    </w:p>
    <w:p w:rsidR="00E43AAF" w:rsidRPr="00545351" w:rsidRDefault="00E43AAF" w:rsidP="00E43AAF">
      <w:pPr>
        <w:shd w:val="clear" w:color="auto" w:fill="FFFFFF"/>
        <w:autoSpaceDE w:val="0"/>
        <w:autoSpaceDN w:val="0"/>
        <w:adjustRightInd w:val="0"/>
        <w:jc w:val="right"/>
      </w:pPr>
    </w:p>
    <w:p w:rsidR="00E43AAF" w:rsidRDefault="00181D6D" w:rsidP="00181D6D">
      <w:pPr>
        <w:shd w:val="clear" w:color="auto" w:fill="FFFFFF"/>
        <w:autoSpaceDE w:val="0"/>
        <w:autoSpaceDN w:val="0"/>
        <w:adjustRightInd w:val="0"/>
        <w:jc w:val="center"/>
        <w:rPr>
          <w:color w:val="000000"/>
        </w:rPr>
      </w:pPr>
      <w:r>
        <w:rPr>
          <w:color w:val="000000"/>
        </w:rPr>
        <w:t xml:space="preserve">                                                                                                   </w:t>
      </w:r>
      <w:r w:rsidR="00E43AAF" w:rsidRPr="00545351">
        <w:rPr>
          <w:color w:val="000000"/>
        </w:rPr>
        <w:t xml:space="preserve">Дата </w:t>
      </w:r>
      <w:r w:rsidR="00E43AAF">
        <w:rPr>
          <w:color w:val="000000"/>
        </w:rPr>
        <w:t xml:space="preserve">     </w:t>
      </w:r>
      <w:r w:rsidR="00E43AAF" w:rsidRPr="00545351">
        <w:rPr>
          <w:color w:val="000000"/>
        </w:rPr>
        <w:t xml:space="preserve">защиты </w:t>
      </w:r>
      <w:r w:rsidR="00E43AAF">
        <w:rPr>
          <w:color w:val="000000"/>
        </w:rPr>
        <w:t xml:space="preserve">     </w:t>
      </w:r>
      <w:r w:rsidR="00E43AAF" w:rsidRPr="00545351">
        <w:rPr>
          <w:color w:val="000000"/>
        </w:rPr>
        <w:t>курсового</w:t>
      </w:r>
      <w:r w:rsidR="00E43AAF">
        <w:rPr>
          <w:color w:val="000000"/>
        </w:rPr>
        <w:t xml:space="preserve">                                  </w:t>
      </w:r>
      <w:r w:rsidR="00E43AAF" w:rsidRPr="00545351">
        <w:rPr>
          <w:color w:val="000000"/>
        </w:rPr>
        <w:t xml:space="preserve"> </w:t>
      </w:r>
    </w:p>
    <w:p w:rsidR="00E43AAF" w:rsidRDefault="00181D6D" w:rsidP="00181D6D">
      <w:pPr>
        <w:shd w:val="clear" w:color="auto" w:fill="FFFFFF"/>
        <w:autoSpaceDE w:val="0"/>
        <w:autoSpaceDN w:val="0"/>
        <w:adjustRightInd w:val="0"/>
        <w:jc w:val="center"/>
        <w:rPr>
          <w:color w:val="000000"/>
        </w:rPr>
      </w:pPr>
      <w:r>
        <w:rPr>
          <w:color w:val="000000"/>
        </w:rPr>
        <w:t xml:space="preserve">                                                                                                    </w:t>
      </w:r>
      <w:r w:rsidR="00CE2EFF">
        <w:rPr>
          <w:color w:val="000000"/>
        </w:rPr>
        <w:t xml:space="preserve">   </w:t>
      </w:r>
      <w:r>
        <w:rPr>
          <w:color w:val="000000"/>
        </w:rPr>
        <w:t xml:space="preserve"> </w:t>
      </w:r>
      <w:r w:rsidR="00E43AAF" w:rsidRPr="00545351">
        <w:rPr>
          <w:color w:val="000000"/>
        </w:rPr>
        <w:t xml:space="preserve">проекта </w:t>
      </w:r>
      <w:r w:rsidR="00E43AAF">
        <w:rPr>
          <w:color w:val="000000"/>
        </w:rPr>
        <w:t>__</w:t>
      </w:r>
      <w:r w:rsidR="00CE2EFF">
        <w:rPr>
          <w:color w:val="000000"/>
        </w:rPr>
        <w:t>1.12.09</w:t>
      </w:r>
      <w:r w:rsidR="00E43AAF">
        <w:rPr>
          <w:color w:val="000000"/>
        </w:rPr>
        <w:t>___</w:t>
      </w:r>
      <w:r>
        <w:rPr>
          <w:color w:val="000000"/>
        </w:rPr>
        <w:t>_</w:t>
      </w:r>
      <w:r w:rsidR="00E43AAF">
        <w:rPr>
          <w:color w:val="000000"/>
        </w:rPr>
        <w:t>_____</w:t>
      </w:r>
      <w:r w:rsidR="00CE2EFF">
        <w:rPr>
          <w:color w:val="000000"/>
        </w:rPr>
        <w:t>__</w:t>
      </w:r>
    </w:p>
    <w:p w:rsidR="00E43AAF" w:rsidRPr="00545351" w:rsidRDefault="00E43AAF" w:rsidP="00E43AAF">
      <w:pPr>
        <w:shd w:val="clear" w:color="auto" w:fill="FFFFFF"/>
        <w:autoSpaceDE w:val="0"/>
        <w:autoSpaceDN w:val="0"/>
        <w:adjustRightInd w:val="0"/>
        <w:jc w:val="right"/>
      </w:pPr>
    </w:p>
    <w:p w:rsidR="00E43AAF" w:rsidRDefault="00181D6D" w:rsidP="00181D6D">
      <w:pPr>
        <w:jc w:val="center"/>
        <w:rPr>
          <w:color w:val="000000"/>
        </w:rPr>
      </w:pPr>
      <w:r>
        <w:rPr>
          <w:color w:val="000000"/>
        </w:rPr>
        <w:t xml:space="preserve">                                                                                    </w:t>
      </w:r>
      <w:r w:rsidR="00E43AAF" w:rsidRPr="00545351">
        <w:rPr>
          <w:color w:val="000000"/>
        </w:rPr>
        <w:t>Оценка за курсовой</w:t>
      </w:r>
    </w:p>
    <w:p w:rsidR="00E43AAF" w:rsidRDefault="00181D6D" w:rsidP="00181D6D">
      <w:pPr>
        <w:jc w:val="center"/>
        <w:rPr>
          <w:color w:val="000000"/>
        </w:rPr>
      </w:pPr>
      <w:r>
        <w:rPr>
          <w:color w:val="000000"/>
        </w:rPr>
        <w:t xml:space="preserve">                                                                                                              </w:t>
      </w:r>
      <w:r w:rsidR="00E43AAF">
        <w:rPr>
          <w:color w:val="000000"/>
        </w:rPr>
        <w:t>п</w:t>
      </w:r>
      <w:r w:rsidR="00E43AAF" w:rsidRPr="00545351">
        <w:rPr>
          <w:color w:val="000000"/>
        </w:rPr>
        <w:t>роект</w:t>
      </w:r>
      <w:r w:rsidR="00E43AAF">
        <w:rPr>
          <w:color w:val="000000"/>
        </w:rPr>
        <w:t>_____</w:t>
      </w:r>
      <w:r>
        <w:rPr>
          <w:color w:val="000000"/>
        </w:rPr>
        <w:t>_____________</w:t>
      </w:r>
      <w:r w:rsidR="00E43AAF">
        <w:rPr>
          <w:color w:val="000000"/>
        </w:rPr>
        <w:t>_____</w:t>
      </w:r>
    </w:p>
    <w:p w:rsidR="00E43AAF" w:rsidRDefault="00E43AAF" w:rsidP="00E43AAF">
      <w:pPr>
        <w:jc w:val="right"/>
        <w:rPr>
          <w:color w:val="000000"/>
        </w:rPr>
      </w:pPr>
    </w:p>
    <w:p w:rsidR="00E43AAF" w:rsidRDefault="00E43AAF" w:rsidP="00E43AAF">
      <w:pPr>
        <w:jc w:val="center"/>
        <w:rPr>
          <w:color w:val="000000"/>
        </w:rPr>
      </w:pPr>
    </w:p>
    <w:p w:rsidR="00E43AAF" w:rsidRDefault="00E43AAF" w:rsidP="00E43AAF">
      <w:pPr>
        <w:jc w:val="center"/>
        <w:rPr>
          <w:color w:val="000000"/>
        </w:rPr>
      </w:pPr>
    </w:p>
    <w:p w:rsidR="00E43AAF" w:rsidRDefault="00E43AAF" w:rsidP="00E43AAF">
      <w:pPr>
        <w:jc w:val="center"/>
        <w:rPr>
          <w:color w:val="000000"/>
        </w:rPr>
      </w:pPr>
    </w:p>
    <w:p w:rsidR="00E43AAF" w:rsidRDefault="00E43AAF" w:rsidP="00E43AAF">
      <w:pPr>
        <w:jc w:val="center"/>
        <w:rPr>
          <w:color w:val="000000"/>
        </w:rPr>
      </w:pPr>
    </w:p>
    <w:p w:rsidR="00E43AAF" w:rsidRDefault="00E43AAF" w:rsidP="00E43AAF">
      <w:pPr>
        <w:jc w:val="center"/>
        <w:rPr>
          <w:color w:val="000000"/>
        </w:rPr>
      </w:pPr>
    </w:p>
    <w:p w:rsidR="00E43AAF" w:rsidRDefault="00E43AAF" w:rsidP="00E43AAF">
      <w:pPr>
        <w:jc w:val="center"/>
        <w:rPr>
          <w:color w:val="000000"/>
        </w:rPr>
      </w:pPr>
    </w:p>
    <w:p w:rsidR="00E43AAF" w:rsidRDefault="00E43AAF" w:rsidP="00E43AAF">
      <w:pPr>
        <w:jc w:val="center"/>
        <w:rPr>
          <w:color w:val="000000"/>
        </w:rPr>
      </w:pPr>
    </w:p>
    <w:p w:rsidR="00181D6D" w:rsidRDefault="00181D6D" w:rsidP="00CE2EFF">
      <w:pPr>
        <w:rPr>
          <w:color w:val="000000"/>
        </w:rPr>
      </w:pPr>
    </w:p>
    <w:p w:rsidR="001C54AB" w:rsidRDefault="00CE2EFF" w:rsidP="00E43AAF">
      <w:pPr>
        <w:jc w:val="center"/>
        <w:rPr>
          <w:color w:val="000000"/>
        </w:rPr>
      </w:pPr>
      <w:r>
        <w:rPr>
          <w:color w:val="000000"/>
        </w:rPr>
        <w:t>Пермь 2009</w:t>
      </w:r>
    </w:p>
    <w:p w:rsidR="00E43AAF" w:rsidRPr="00181D6D" w:rsidRDefault="00E43AAF" w:rsidP="00C14835">
      <w:pPr>
        <w:spacing w:line="360" w:lineRule="auto"/>
        <w:jc w:val="center"/>
        <w:rPr>
          <w:b/>
        </w:rPr>
      </w:pPr>
      <w:r w:rsidRPr="00181D6D">
        <w:rPr>
          <w:b/>
        </w:rPr>
        <w:t>Содержание:</w:t>
      </w:r>
    </w:p>
    <w:p w:rsidR="00E43AAF" w:rsidRDefault="00E43AAF" w:rsidP="00E43AAF">
      <w:pPr>
        <w:numPr>
          <w:ilvl w:val="0"/>
          <w:numId w:val="1"/>
        </w:numPr>
        <w:spacing w:line="360" w:lineRule="auto"/>
        <w:jc w:val="both"/>
      </w:pPr>
      <w:r w:rsidRPr="009E258D">
        <w:rPr>
          <w:b/>
        </w:rPr>
        <w:t>Теоретический</w:t>
      </w:r>
      <w:r>
        <w:rPr>
          <w:b/>
        </w:rPr>
        <w:t xml:space="preserve"> </w:t>
      </w:r>
      <w:r w:rsidRPr="009E258D">
        <w:rPr>
          <w:b/>
        </w:rPr>
        <w:t>раздел</w:t>
      </w:r>
      <w:r>
        <w:t xml:space="preserve">                                                                                        </w:t>
      </w:r>
      <w:r w:rsidR="00B210F0">
        <w:t xml:space="preserve">               </w:t>
      </w:r>
    </w:p>
    <w:p w:rsidR="00E43AAF" w:rsidRDefault="00E43AAF" w:rsidP="00E43AAF">
      <w:pPr>
        <w:spacing w:line="360" w:lineRule="auto"/>
        <w:jc w:val="both"/>
      </w:pPr>
      <w:r>
        <w:t xml:space="preserve">     1.1. Вещественный, химический и минералогический состав вяжущего…………......</w:t>
      </w:r>
      <w:r w:rsidR="00C14835">
        <w:t>…</w:t>
      </w:r>
      <w:r w:rsidR="00A939E7">
        <w:t>… 3</w:t>
      </w:r>
    </w:p>
    <w:p w:rsidR="00E43AAF" w:rsidRDefault="00E43AAF" w:rsidP="00E43AAF">
      <w:pPr>
        <w:spacing w:line="360" w:lineRule="auto"/>
        <w:jc w:val="both"/>
      </w:pPr>
      <w:r>
        <w:t xml:space="preserve">     1.2. Физико-химические процессы, проходящие при твердении вяжущего. </w:t>
      </w:r>
    </w:p>
    <w:p w:rsidR="00E43AAF" w:rsidRDefault="00C14835" w:rsidP="00E43AAF">
      <w:pPr>
        <w:spacing w:line="360" w:lineRule="auto"/>
        <w:ind w:left="360"/>
        <w:jc w:val="both"/>
      </w:pPr>
      <w:r>
        <w:t xml:space="preserve">      </w:t>
      </w:r>
      <w:r w:rsidR="00CE2EFF">
        <w:t>Температура</w:t>
      </w:r>
      <w:r w:rsidR="00E43AAF">
        <w:t xml:space="preserve"> условия твердения………………………………………..……...……….</w:t>
      </w:r>
      <w:r w:rsidR="00D73653">
        <w:t>... 6</w:t>
      </w:r>
    </w:p>
    <w:p w:rsidR="00E43AAF" w:rsidRDefault="00E43AAF" w:rsidP="00E43AAF">
      <w:pPr>
        <w:spacing w:line="360" w:lineRule="auto"/>
        <w:jc w:val="both"/>
      </w:pPr>
      <w:r>
        <w:t xml:space="preserve">      1.3. Условия</w:t>
      </w:r>
      <w:r>
        <w:rPr>
          <w:color w:val="000000"/>
          <w:sz w:val="18"/>
          <w:szCs w:val="18"/>
        </w:rPr>
        <w:t xml:space="preserve"> </w:t>
      </w:r>
      <w:r w:rsidRPr="00AE56F7">
        <w:rPr>
          <w:color w:val="000000"/>
        </w:rPr>
        <w:t>разрушения</w:t>
      </w:r>
      <w:r w:rsidRPr="00AE56F7">
        <w:t xml:space="preserve"> </w:t>
      </w:r>
      <w:r w:rsidRPr="00AE56F7">
        <w:rPr>
          <w:color w:val="000000"/>
        </w:rPr>
        <w:t>(коррозии)   композита   на   рассматриваемом</w:t>
      </w:r>
      <w:r w:rsidRPr="00AE56F7">
        <w:t xml:space="preserve"> </w:t>
      </w:r>
    </w:p>
    <w:p w:rsidR="00E43AAF" w:rsidRPr="001B1302" w:rsidRDefault="00C14835" w:rsidP="00E43AAF">
      <w:pPr>
        <w:spacing w:line="360" w:lineRule="auto"/>
        <w:jc w:val="both"/>
        <w:rPr>
          <w:lang w:val="en-US"/>
        </w:rPr>
      </w:pPr>
      <w:r>
        <w:t xml:space="preserve">             </w:t>
      </w:r>
      <w:r w:rsidR="0045734F">
        <w:t>вяжущем</w:t>
      </w:r>
      <w:r w:rsidR="00E43AAF">
        <w:t>. Области применения продукта……………………………………………</w:t>
      </w:r>
      <w:r w:rsidR="001B1302">
        <w:t xml:space="preserve">… </w:t>
      </w:r>
      <w:r w:rsidR="001B1302">
        <w:rPr>
          <w:lang w:val="en-US"/>
        </w:rPr>
        <w:t>9</w:t>
      </w:r>
    </w:p>
    <w:p w:rsidR="00C14835" w:rsidRDefault="00E43AAF" w:rsidP="00E43AAF">
      <w:pPr>
        <w:spacing w:line="360" w:lineRule="auto"/>
        <w:jc w:val="both"/>
      </w:pPr>
      <w:r>
        <w:t xml:space="preserve">     1</w:t>
      </w:r>
      <w:r>
        <w:rPr>
          <w:color w:val="000000"/>
        </w:rPr>
        <w:t>.4.</w:t>
      </w:r>
      <w:r w:rsidR="00C14835">
        <w:rPr>
          <w:color w:val="000000"/>
        </w:rPr>
        <w:t xml:space="preserve"> </w:t>
      </w:r>
      <w:r w:rsidRPr="00AE56F7">
        <w:rPr>
          <w:color w:val="000000"/>
        </w:rPr>
        <w:t xml:space="preserve">Сырьевые  материалы для   производства  </w:t>
      </w:r>
      <w:r w:rsidR="00C14835">
        <w:rPr>
          <w:color w:val="000000"/>
        </w:rPr>
        <w:t>вяжущего:</w:t>
      </w:r>
      <w:r>
        <w:rPr>
          <w:color w:val="000000"/>
        </w:rPr>
        <w:t xml:space="preserve"> </w:t>
      </w:r>
      <w:r>
        <w:t>вещественный,</w:t>
      </w:r>
      <w:r w:rsidR="00C14835">
        <w:t xml:space="preserve"> </w:t>
      </w:r>
    </w:p>
    <w:p w:rsidR="00E43AAF" w:rsidRDefault="00C14835" w:rsidP="00E43AAF">
      <w:pPr>
        <w:spacing w:line="360" w:lineRule="auto"/>
        <w:jc w:val="both"/>
      </w:pPr>
      <w:r>
        <w:t xml:space="preserve">            </w:t>
      </w:r>
      <w:r w:rsidR="00E43AAF">
        <w:t xml:space="preserve">химический и минералогический состав вяжущего. Показатели качества </w:t>
      </w:r>
    </w:p>
    <w:p w:rsidR="00E43AAF" w:rsidRDefault="00C14835" w:rsidP="00E43AAF">
      <w:pPr>
        <w:spacing w:line="360" w:lineRule="auto"/>
        <w:jc w:val="both"/>
        <w:rPr>
          <w:color w:val="000000"/>
        </w:rPr>
      </w:pPr>
      <w:r>
        <w:rPr>
          <w:color w:val="000000"/>
        </w:rPr>
        <w:t xml:space="preserve">           </w:t>
      </w:r>
      <w:r w:rsidR="00E43AAF">
        <w:rPr>
          <w:color w:val="000000"/>
        </w:rPr>
        <w:t xml:space="preserve">сырьевых </w:t>
      </w:r>
      <w:r w:rsidR="00E43AAF" w:rsidRPr="00AE56F7">
        <w:rPr>
          <w:color w:val="000000"/>
        </w:rPr>
        <w:t>материалов.</w:t>
      </w:r>
      <w:r w:rsidR="00E43AAF" w:rsidRPr="00AE56F7">
        <w:rPr>
          <w:rFonts w:ascii="Arial" w:cs="Arial"/>
          <w:color w:val="000000"/>
        </w:rPr>
        <w:t xml:space="preserve"> </w:t>
      </w:r>
      <w:r w:rsidR="00E43AAF" w:rsidRPr="00AE56F7">
        <w:rPr>
          <w:color w:val="000000"/>
        </w:rPr>
        <w:t>Правила приемки,</w:t>
      </w:r>
      <w:r>
        <w:rPr>
          <w:color w:val="000000"/>
        </w:rPr>
        <w:t xml:space="preserve"> </w:t>
      </w:r>
      <w:r w:rsidR="00E43AAF" w:rsidRPr="00AE56F7">
        <w:rPr>
          <w:color w:val="000000"/>
        </w:rPr>
        <w:t>маркировки,</w:t>
      </w:r>
      <w:r w:rsidR="00E43AAF">
        <w:rPr>
          <w:color w:val="000000"/>
        </w:rPr>
        <w:t xml:space="preserve"> транспортирования и </w:t>
      </w:r>
    </w:p>
    <w:p w:rsidR="00E43AAF" w:rsidRPr="00AE56F7" w:rsidRDefault="00C14835" w:rsidP="00E43AAF">
      <w:pPr>
        <w:spacing w:line="360" w:lineRule="auto"/>
        <w:jc w:val="both"/>
      </w:pPr>
      <w:r>
        <w:rPr>
          <w:color w:val="000000"/>
        </w:rPr>
        <w:t xml:space="preserve">           </w:t>
      </w:r>
      <w:r w:rsidR="00E43AAF">
        <w:rPr>
          <w:color w:val="000000"/>
        </w:rPr>
        <w:t>хранения сырьевых материалов…………………………………………………………</w:t>
      </w:r>
      <w:r w:rsidR="00A939E7">
        <w:rPr>
          <w:color w:val="000000"/>
        </w:rPr>
        <w:t>. 1</w:t>
      </w:r>
      <w:r w:rsidR="00D73653">
        <w:rPr>
          <w:color w:val="000000"/>
        </w:rPr>
        <w:t>2</w:t>
      </w:r>
    </w:p>
    <w:p w:rsidR="00E43AAF" w:rsidRPr="0068240C" w:rsidRDefault="00B4636B" w:rsidP="00B4636B">
      <w:pPr>
        <w:spacing w:line="360" w:lineRule="auto"/>
        <w:jc w:val="both"/>
      </w:pPr>
      <w:r>
        <w:rPr>
          <w:color w:val="000000"/>
        </w:rPr>
        <w:t xml:space="preserve">      1.5.</w:t>
      </w:r>
      <w:r w:rsidR="00C14835">
        <w:rPr>
          <w:color w:val="000000"/>
        </w:rPr>
        <w:t xml:space="preserve"> </w:t>
      </w:r>
      <w:r w:rsidR="00E43AAF">
        <w:rPr>
          <w:color w:val="000000"/>
        </w:rPr>
        <w:t>Показатели качества</w:t>
      </w:r>
      <w:r w:rsidR="00C14835">
        <w:rPr>
          <w:color w:val="000000"/>
        </w:rPr>
        <w:t xml:space="preserve"> вяжущего:</w:t>
      </w:r>
    </w:p>
    <w:p w:rsidR="00E43AAF" w:rsidRDefault="00C14835" w:rsidP="00C14835">
      <w:pPr>
        <w:spacing w:line="360" w:lineRule="auto"/>
        <w:ind w:left="180"/>
        <w:jc w:val="both"/>
      </w:pPr>
      <w:r>
        <w:t xml:space="preserve">         - </w:t>
      </w:r>
      <w:r w:rsidR="00E43AAF">
        <w:t>Основные</w:t>
      </w:r>
    </w:p>
    <w:p w:rsidR="00E43AAF" w:rsidRDefault="00C14835" w:rsidP="00C14835">
      <w:pPr>
        <w:spacing w:line="360" w:lineRule="auto"/>
        <w:ind w:left="180"/>
        <w:jc w:val="both"/>
      </w:pPr>
      <w:r>
        <w:t xml:space="preserve">         - </w:t>
      </w:r>
      <w:r w:rsidR="00E43AAF">
        <w:t>Вспомогательные</w:t>
      </w:r>
    </w:p>
    <w:p w:rsidR="00E43AAF" w:rsidRDefault="00C14835" w:rsidP="00E43AAF">
      <w:pPr>
        <w:spacing w:line="360" w:lineRule="auto"/>
        <w:ind w:left="180"/>
        <w:jc w:val="both"/>
      </w:pPr>
      <w:r>
        <w:t xml:space="preserve">         </w:t>
      </w:r>
      <w:r w:rsidR="00E43AAF">
        <w:t>и методы их определения</w:t>
      </w:r>
      <w:r w:rsidR="00B4636B">
        <w:t>………………………………………………………………</w:t>
      </w:r>
      <w:r>
        <w:t>…</w:t>
      </w:r>
      <w:r w:rsidR="00D73653">
        <w:t xml:space="preserve"> 21</w:t>
      </w:r>
    </w:p>
    <w:p w:rsidR="00E43AAF" w:rsidRPr="001B1302" w:rsidRDefault="00B4636B" w:rsidP="00B4636B">
      <w:pPr>
        <w:spacing w:line="360" w:lineRule="auto"/>
        <w:jc w:val="both"/>
        <w:rPr>
          <w:lang w:val="en-US"/>
        </w:rPr>
      </w:pPr>
      <w:r>
        <w:rPr>
          <w:color w:val="000000"/>
        </w:rPr>
        <w:t xml:space="preserve">      1.6.</w:t>
      </w:r>
      <w:r w:rsidR="00C14835">
        <w:rPr>
          <w:color w:val="000000"/>
        </w:rPr>
        <w:t xml:space="preserve"> </w:t>
      </w:r>
      <w:r w:rsidR="00E43AAF" w:rsidRPr="00AE56F7">
        <w:rPr>
          <w:color w:val="000000"/>
        </w:rPr>
        <w:t>Анализ существующих технологических</w:t>
      </w:r>
      <w:r>
        <w:rPr>
          <w:color w:val="000000"/>
        </w:rPr>
        <w:t xml:space="preserve"> схем производства продукта………….</w:t>
      </w:r>
      <w:r w:rsidR="00E43AAF">
        <w:rPr>
          <w:color w:val="000000"/>
        </w:rPr>
        <w:t>…</w:t>
      </w:r>
      <w:r>
        <w:rPr>
          <w:color w:val="000000"/>
        </w:rPr>
        <w:t>.</w:t>
      </w:r>
      <w:r w:rsidR="00A939E7">
        <w:rPr>
          <w:color w:val="000000"/>
        </w:rPr>
        <w:t>. 2</w:t>
      </w:r>
      <w:r w:rsidR="001B1302">
        <w:rPr>
          <w:color w:val="000000"/>
          <w:lang w:val="en-US"/>
        </w:rPr>
        <w:t>7</w:t>
      </w:r>
    </w:p>
    <w:p w:rsidR="00E43AAF" w:rsidRPr="007A79C6" w:rsidRDefault="00B4636B" w:rsidP="00B4636B">
      <w:pPr>
        <w:spacing w:line="360" w:lineRule="auto"/>
        <w:jc w:val="both"/>
      </w:pPr>
      <w:r>
        <w:rPr>
          <w:color w:val="000000"/>
        </w:rPr>
        <w:t xml:space="preserve">      1.7.</w:t>
      </w:r>
      <w:r w:rsidR="00C14835">
        <w:rPr>
          <w:color w:val="000000"/>
        </w:rPr>
        <w:t xml:space="preserve"> </w:t>
      </w:r>
      <w:r w:rsidR="00E43AAF">
        <w:rPr>
          <w:color w:val="000000"/>
        </w:rPr>
        <w:t>Технологические факторы, влияю</w:t>
      </w:r>
      <w:r>
        <w:rPr>
          <w:color w:val="000000"/>
        </w:rPr>
        <w:t>щие на качество продукта…………………</w:t>
      </w:r>
      <w:r w:rsidR="00E43AAF">
        <w:rPr>
          <w:color w:val="000000"/>
        </w:rPr>
        <w:t>…</w:t>
      </w:r>
      <w:r>
        <w:rPr>
          <w:color w:val="000000"/>
        </w:rPr>
        <w:t>.</w:t>
      </w:r>
      <w:r w:rsidR="00E43AAF">
        <w:rPr>
          <w:color w:val="000000"/>
        </w:rPr>
        <w:t>…</w:t>
      </w:r>
      <w:r>
        <w:rPr>
          <w:color w:val="000000"/>
        </w:rPr>
        <w:t>.</w:t>
      </w:r>
      <w:r w:rsidR="00A939E7">
        <w:rPr>
          <w:color w:val="000000"/>
        </w:rPr>
        <w:t xml:space="preserve">.. </w:t>
      </w:r>
      <w:r w:rsidR="00D73653">
        <w:rPr>
          <w:color w:val="000000"/>
        </w:rPr>
        <w:t>32</w:t>
      </w:r>
    </w:p>
    <w:p w:rsidR="00E43AAF" w:rsidRDefault="00B4636B" w:rsidP="00B4636B">
      <w:pPr>
        <w:spacing w:line="360" w:lineRule="auto"/>
        <w:jc w:val="both"/>
        <w:rPr>
          <w:color w:val="000000"/>
        </w:rPr>
      </w:pPr>
      <w:r>
        <w:rPr>
          <w:color w:val="000000"/>
        </w:rPr>
        <w:t xml:space="preserve">      1.8.</w:t>
      </w:r>
      <w:r w:rsidR="00C14835">
        <w:rPr>
          <w:color w:val="000000"/>
        </w:rPr>
        <w:t xml:space="preserve"> </w:t>
      </w:r>
      <w:r w:rsidR="00E43AAF">
        <w:rPr>
          <w:color w:val="000000"/>
        </w:rPr>
        <w:t xml:space="preserve">Правила приемки, маркировки, транспортирования и хранения продукта. </w:t>
      </w:r>
    </w:p>
    <w:p w:rsidR="00E43AAF" w:rsidRDefault="00C14835" w:rsidP="00E43AAF">
      <w:pPr>
        <w:spacing w:line="360" w:lineRule="auto"/>
        <w:ind w:left="180"/>
        <w:jc w:val="both"/>
        <w:rPr>
          <w:color w:val="000000"/>
        </w:rPr>
      </w:pPr>
      <w:r>
        <w:rPr>
          <w:color w:val="000000"/>
        </w:rPr>
        <w:t xml:space="preserve">         </w:t>
      </w:r>
      <w:r w:rsidR="00E43AAF">
        <w:rPr>
          <w:color w:val="000000"/>
        </w:rPr>
        <w:t>Гарантии производителя………………………</w:t>
      </w:r>
      <w:r w:rsidR="00B4636B">
        <w:rPr>
          <w:color w:val="000000"/>
        </w:rPr>
        <w:t>………………………………………...</w:t>
      </w:r>
      <w:r w:rsidR="00D73653">
        <w:rPr>
          <w:color w:val="000000"/>
        </w:rPr>
        <w:t>.  33</w:t>
      </w:r>
    </w:p>
    <w:p w:rsidR="00E43AAF" w:rsidRDefault="00E43AAF" w:rsidP="00E43AAF">
      <w:pPr>
        <w:spacing w:line="360" w:lineRule="auto"/>
        <w:ind w:left="180"/>
        <w:jc w:val="both"/>
        <w:rPr>
          <w:color w:val="000000"/>
        </w:rPr>
      </w:pPr>
    </w:p>
    <w:p w:rsidR="00E43AAF" w:rsidRDefault="00E43AAF" w:rsidP="00E43AAF">
      <w:pPr>
        <w:numPr>
          <w:ilvl w:val="0"/>
          <w:numId w:val="1"/>
        </w:numPr>
        <w:spacing w:line="360" w:lineRule="auto"/>
        <w:jc w:val="both"/>
      </w:pPr>
      <w:r w:rsidRPr="007A79C6">
        <w:rPr>
          <w:b/>
        </w:rPr>
        <w:t>Расчетно-проектный раздел</w:t>
      </w:r>
    </w:p>
    <w:p w:rsidR="00E43AAF" w:rsidRDefault="00376EA1" w:rsidP="00C14835">
      <w:pPr>
        <w:numPr>
          <w:ilvl w:val="1"/>
          <w:numId w:val="1"/>
        </w:numPr>
        <w:spacing w:line="360" w:lineRule="auto"/>
        <w:jc w:val="both"/>
        <w:rPr>
          <w:color w:val="000000"/>
        </w:rPr>
      </w:pPr>
      <w:r>
        <w:t xml:space="preserve">2.1. </w:t>
      </w:r>
      <w:r w:rsidR="00E43AAF">
        <w:t xml:space="preserve">Расчетная функциональная </w:t>
      </w:r>
      <w:r w:rsidR="00E43AAF" w:rsidRPr="0068240C">
        <w:rPr>
          <w:color w:val="000000"/>
        </w:rPr>
        <w:t>технологическая  схема  производства</w:t>
      </w:r>
      <w:r w:rsidR="00E43AAF">
        <w:rPr>
          <w:color w:val="000000"/>
        </w:rPr>
        <w:t xml:space="preserve"> продукта</w:t>
      </w:r>
      <w:r w:rsidR="000709B1">
        <w:rPr>
          <w:color w:val="000000"/>
        </w:rPr>
        <w:t>………</w:t>
      </w:r>
      <w:r>
        <w:rPr>
          <w:color w:val="000000"/>
        </w:rPr>
        <w:t>..</w:t>
      </w:r>
      <w:r w:rsidR="001B1302" w:rsidRPr="001B1302">
        <w:rPr>
          <w:color w:val="000000"/>
        </w:rPr>
        <w:t>37</w:t>
      </w:r>
    </w:p>
    <w:p w:rsidR="00E43AAF" w:rsidRDefault="00C14835" w:rsidP="00E43AAF">
      <w:pPr>
        <w:spacing w:line="360" w:lineRule="auto"/>
        <w:jc w:val="both"/>
        <w:rPr>
          <w:color w:val="000000"/>
        </w:rPr>
      </w:pPr>
      <w:r>
        <w:t xml:space="preserve">      </w:t>
      </w:r>
      <w:r w:rsidR="00E43AAF">
        <w:t>2.2</w:t>
      </w:r>
      <w:r w:rsidR="00E43AAF" w:rsidRPr="0068240C">
        <w:t xml:space="preserve">. </w:t>
      </w:r>
      <w:r w:rsidR="00E43AAF" w:rsidRPr="0068240C">
        <w:rPr>
          <w:color w:val="000000"/>
        </w:rPr>
        <w:t>Расчет производствен</w:t>
      </w:r>
      <w:r w:rsidR="00E43AAF">
        <w:rPr>
          <w:color w:val="000000"/>
        </w:rPr>
        <w:t>н</w:t>
      </w:r>
      <w:r w:rsidR="00E43AAF" w:rsidRPr="0068240C">
        <w:rPr>
          <w:color w:val="000000"/>
        </w:rPr>
        <w:t>ых шихт</w:t>
      </w:r>
      <w:r w:rsidR="00E43AAF">
        <w:rPr>
          <w:color w:val="000000"/>
        </w:rPr>
        <w:t>…………………………………………………………</w:t>
      </w:r>
      <w:r w:rsidR="001B1302">
        <w:rPr>
          <w:color w:val="000000"/>
        </w:rPr>
        <w:t>.</w:t>
      </w:r>
      <w:r w:rsidR="001B1302" w:rsidRPr="00D06090">
        <w:rPr>
          <w:color w:val="000000"/>
        </w:rPr>
        <w:t>.</w:t>
      </w:r>
      <w:r w:rsidR="001B1302" w:rsidRPr="001B1302">
        <w:rPr>
          <w:color w:val="000000"/>
        </w:rPr>
        <w:t>38</w:t>
      </w:r>
      <w:r w:rsidR="00D73653">
        <w:rPr>
          <w:color w:val="000000"/>
        </w:rPr>
        <w:t xml:space="preserve"> </w:t>
      </w:r>
    </w:p>
    <w:p w:rsidR="00E43AAF" w:rsidRPr="0068240C" w:rsidRDefault="00C14835" w:rsidP="00E43AAF">
      <w:pPr>
        <w:spacing w:line="360" w:lineRule="auto"/>
        <w:jc w:val="both"/>
      </w:pPr>
      <w:r>
        <w:rPr>
          <w:color w:val="000000"/>
        </w:rPr>
        <w:t xml:space="preserve">      </w:t>
      </w:r>
      <w:r w:rsidR="00E43AAF">
        <w:rPr>
          <w:color w:val="000000"/>
        </w:rPr>
        <w:t>2.3</w:t>
      </w:r>
      <w:r w:rsidR="00E43AAF" w:rsidRPr="0068240C">
        <w:rPr>
          <w:color w:val="000000"/>
        </w:rPr>
        <w:t>. Расчет производственной программы технологической линии</w:t>
      </w:r>
      <w:r w:rsidR="00E43AAF">
        <w:rPr>
          <w:color w:val="000000"/>
        </w:rPr>
        <w:t>……………………</w:t>
      </w:r>
      <w:r w:rsidR="00D06090">
        <w:rPr>
          <w:color w:val="000000"/>
        </w:rPr>
        <w:t>...</w:t>
      </w:r>
      <w:r w:rsidR="00A939E7">
        <w:rPr>
          <w:color w:val="000000"/>
        </w:rPr>
        <w:t xml:space="preserve">.. </w:t>
      </w:r>
      <w:r w:rsidR="00D06090">
        <w:rPr>
          <w:color w:val="000000"/>
        </w:rPr>
        <w:t>39</w:t>
      </w:r>
    </w:p>
    <w:p w:rsidR="00E43AAF" w:rsidRPr="0068240C" w:rsidRDefault="00E43AAF" w:rsidP="00E43AAF">
      <w:pPr>
        <w:spacing w:line="360" w:lineRule="auto"/>
        <w:jc w:val="both"/>
      </w:pPr>
      <w:r>
        <w:t xml:space="preserve"> </w:t>
      </w:r>
      <w:r w:rsidR="00C14835">
        <w:t xml:space="preserve">     </w:t>
      </w:r>
      <w:r>
        <w:t xml:space="preserve">2.4. </w:t>
      </w:r>
      <w:r w:rsidRPr="0068240C">
        <w:rPr>
          <w:color w:val="000000"/>
        </w:rPr>
        <w:t>Подбор основного механического оборудования</w:t>
      </w:r>
      <w:r>
        <w:rPr>
          <w:color w:val="000000"/>
        </w:rPr>
        <w:t>……………………………………</w:t>
      </w:r>
      <w:r w:rsidR="00D06090">
        <w:rPr>
          <w:color w:val="000000"/>
        </w:rPr>
        <w:t>...</w:t>
      </w:r>
      <w:r w:rsidR="00A939E7">
        <w:rPr>
          <w:color w:val="000000"/>
        </w:rPr>
        <w:t xml:space="preserve">. </w:t>
      </w:r>
      <w:r w:rsidR="00D06090">
        <w:rPr>
          <w:color w:val="000000"/>
        </w:rPr>
        <w:t>40</w:t>
      </w:r>
    </w:p>
    <w:p w:rsidR="00C14835" w:rsidRDefault="00E43AAF" w:rsidP="00E43AAF">
      <w:pPr>
        <w:spacing w:line="360" w:lineRule="auto"/>
        <w:jc w:val="both"/>
        <w:rPr>
          <w:color w:val="000000"/>
        </w:rPr>
      </w:pPr>
      <w:r>
        <w:t xml:space="preserve"> </w:t>
      </w:r>
      <w:r w:rsidR="00C14835">
        <w:t xml:space="preserve">     </w:t>
      </w:r>
      <w:r>
        <w:t xml:space="preserve">2.5. </w:t>
      </w:r>
      <w:r w:rsidRPr="00E53323">
        <w:rPr>
          <w:color w:val="000000"/>
        </w:rPr>
        <w:t>Расчет  удельных энергетических нагрузок   и оценка эффективности</w:t>
      </w:r>
      <w:r w:rsidR="00C14835">
        <w:rPr>
          <w:color w:val="000000"/>
        </w:rPr>
        <w:t xml:space="preserve">        </w:t>
      </w:r>
    </w:p>
    <w:p w:rsidR="00E43AAF" w:rsidRDefault="00A939E7" w:rsidP="00E43AAF">
      <w:pPr>
        <w:spacing w:line="360" w:lineRule="auto"/>
        <w:jc w:val="both"/>
        <w:rPr>
          <w:color w:val="000000"/>
        </w:rPr>
      </w:pPr>
      <w:r>
        <w:rPr>
          <w:color w:val="000000"/>
        </w:rPr>
        <w:t xml:space="preserve">      </w:t>
      </w:r>
      <w:r w:rsidR="00E43AAF" w:rsidRPr="00E53323">
        <w:rPr>
          <w:color w:val="000000"/>
        </w:rPr>
        <w:t>подобранного механического   и теплотехнического оборудования по</w:t>
      </w:r>
      <w:r w:rsidR="00E43AAF">
        <w:rPr>
          <w:color w:val="000000"/>
        </w:rPr>
        <w:t xml:space="preserve"> энергозатратам</w:t>
      </w:r>
      <w:r w:rsidR="00D06090">
        <w:rPr>
          <w:color w:val="000000"/>
        </w:rPr>
        <w:t>…</w:t>
      </w:r>
      <w:r w:rsidR="00D73653">
        <w:rPr>
          <w:color w:val="000000"/>
        </w:rPr>
        <w:t>.</w:t>
      </w:r>
      <w:r w:rsidR="00D06090">
        <w:rPr>
          <w:color w:val="000000"/>
        </w:rPr>
        <w:t>42</w:t>
      </w:r>
    </w:p>
    <w:p w:rsidR="000709B1" w:rsidRDefault="000709B1" w:rsidP="00E43AAF">
      <w:pPr>
        <w:spacing w:line="360" w:lineRule="auto"/>
        <w:ind w:left="180"/>
        <w:jc w:val="both"/>
      </w:pPr>
    </w:p>
    <w:p w:rsidR="00E43AAF" w:rsidRPr="0068240C" w:rsidRDefault="00E43AAF" w:rsidP="00E43AAF">
      <w:pPr>
        <w:spacing w:line="360" w:lineRule="auto"/>
        <w:ind w:left="180"/>
        <w:jc w:val="both"/>
        <w:rPr>
          <w:color w:val="000000"/>
        </w:rPr>
      </w:pPr>
      <w:r>
        <w:rPr>
          <w:color w:val="000000"/>
        </w:rPr>
        <w:t>Список литературы…………………………………………………………………………</w:t>
      </w:r>
      <w:r w:rsidR="00D06090">
        <w:rPr>
          <w:color w:val="000000"/>
        </w:rPr>
        <w:t>…….43</w:t>
      </w:r>
    </w:p>
    <w:p w:rsidR="00E43AAF" w:rsidRDefault="00E43AAF" w:rsidP="00E43AAF">
      <w:pPr>
        <w:spacing w:line="360" w:lineRule="auto"/>
        <w:ind w:left="180"/>
        <w:jc w:val="both"/>
      </w:pPr>
    </w:p>
    <w:p w:rsidR="00EF29FD" w:rsidRPr="00B10EEE" w:rsidRDefault="000709B1" w:rsidP="00EF29FD">
      <w:pPr>
        <w:shd w:val="clear" w:color="auto" w:fill="FFFFFF"/>
        <w:autoSpaceDE w:val="0"/>
        <w:autoSpaceDN w:val="0"/>
        <w:adjustRightInd w:val="0"/>
        <w:spacing w:line="360" w:lineRule="auto"/>
        <w:jc w:val="center"/>
        <w:rPr>
          <w:b/>
          <w:color w:val="000000"/>
          <w:sz w:val="28"/>
          <w:szCs w:val="28"/>
        </w:rPr>
      </w:pPr>
      <w:r>
        <w:br w:type="page"/>
      </w:r>
      <w:r w:rsidR="00EF29FD" w:rsidRPr="00B10EEE">
        <w:rPr>
          <w:b/>
          <w:color w:val="000000"/>
          <w:sz w:val="28"/>
          <w:szCs w:val="28"/>
        </w:rPr>
        <w:t xml:space="preserve">1. </w:t>
      </w:r>
      <w:r w:rsidR="00730AE5" w:rsidRPr="00B10EEE">
        <w:rPr>
          <w:b/>
          <w:color w:val="000000"/>
          <w:sz w:val="28"/>
          <w:szCs w:val="28"/>
        </w:rPr>
        <w:t xml:space="preserve">Теоретический </w:t>
      </w:r>
      <w:r w:rsidR="00EF29FD" w:rsidRPr="00B10EEE">
        <w:rPr>
          <w:b/>
          <w:color w:val="000000"/>
          <w:sz w:val="28"/>
          <w:szCs w:val="28"/>
        </w:rPr>
        <w:t xml:space="preserve"> раздел</w:t>
      </w:r>
    </w:p>
    <w:p w:rsidR="00EF29FD" w:rsidRPr="0045734F" w:rsidRDefault="00E54EE8" w:rsidP="00EF29FD">
      <w:pPr>
        <w:shd w:val="clear" w:color="auto" w:fill="FFFFFF"/>
        <w:autoSpaceDE w:val="0"/>
        <w:autoSpaceDN w:val="0"/>
        <w:adjustRightInd w:val="0"/>
        <w:spacing w:line="360" w:lineRule="auto"/>
        <w:jc w:val="center"/>
        <w:rPr>
          <w:b/>
          <w:color w:val="000000"/>
          <w:sz w:val="28"/>
          <w:szCs w:val="28"/>
        </w:rPr>
      </w:pPr>
      <w:r w:rsidRPr="0045734F">
        <w:rPr>
          <w:b/>
          <w:color w:val="000000"/>
          <w:sz w:val="28"/>
          <w:szCs w:val="28"/>
        </w:rPr>
        <w:t xml:space="preserve">1.1. Вещественный, </w:t>
      </w:r>
      <w:r w:rsidR="00EF29FD" w:rsidRPr="0045734F">
        <w:rPr>
          <w:b/>
          <w:color w:val="000000"/>
          <w:sz w:val="28"/>
          <w:szCs w:val="28"/>
        </w:rPr>
        <w:t xml:space="preserve"> химический </w:t>
      </w:r>
      <w:r w:rsidRPr="0045734F">
        <w:rPr>
          <w:b/>
          <w:color w:val="000000"/>
          <w:sz w:val="28"/>
          <w:szCs w:val="28"/>
        </w:rPr>
        <w:t xml:space="preserve">и минералогический </w:t>
      </w:r>
      <w:r w:rsidR="00EF29FD" w:rsidRPr="0045734F">
        <w:rPr>
          <w:b/>
          <w:color w:val="000000"/>
          <w:sz w:val="28"/>
          <w:szCs w:val="28"/>
        </w:rPr>
        <w:t>состав вяжущего.</w:t>
      </w:r>
    </w:p>
    <w:p w:rsidR="00E54EE8" w:rsidRPr="00CB1439" w:rsidRDefault="00E54EE8" w:rsidP="0045734F">
      <w:pPr>
        <w:shd w:val="clear" w:color="auto" w:fill="FFFFFF"/>
        <w:autoSpaceDE w:val="0"/>
        <w:autoSpaceDN w:val="0"/>
        <w:adjustRightInd w:val="0"/>
        <w:spacing w:line="360" w:lineRule="auto"/>
        <w:jc w:val="center"/>
        <w:rPr>
          <w:b/>
          <w:i/>
          <w:color w:val="000000"/>
        </w:rPr>
      </w:pPr>
    </w:p>
    <w:p w:rsidR="00CB1439" w:rsidRPr="0045734F" w:rsidRDefault="00CB1439" w:rsidP="0045734F">
      <w:pPr>
        <w:jc w:val="both"/>
        <w:rPr>
          <w:sz w:val="28"/>
          <w:szCs w:val="28"/>
        </w:rPr>
      </w:pPr>
      <w:r w:rsidRPr="00CB1439">
        <w:rPr>
          <w:color w:val="000000"/>
        </w:rPr>
        <w:tab/>
      </w:r>
      <w:r w:rsidRPr="0045734F">
        <w:rPr>
          <w:b/>
          <w:bCs/>
          <w:i/>
          <w:sz w:val="28"/>
          <w:szCs w:val="28"/>
          <w:u w:val="single"/>
        </w:rPr>
        <w:t>Цемент</w:t>
      </w:r>
      <w:r w:rsidRPr="0045734F">
        <w:rPr>
          <w:sz w:val="28"/>
          <w:szCs w:val="28"/>
        </w:rPr>
        <w:t xml:space="preserve"> - порошкообразный строительный вяжущий материал, который обладает гидравлическими свойствами, состоит из клинкера и, при необходимости, гипса или его производных и добавок</w:t>
      </w:r>
    </w:p>
    <w:p w:rsidR="00CB1439" w:rsidRPr="0045734F" w:rsidRDefault="00CB1439" w:rsidP="0045734F">
      <w:pPr>
        <w:ind w:firstLine="708"/>
        <w:jc w:val="both"/>
        <w:rPr>
          <w:sz w:val="28"/>
          <w:szCs w:val="28"/>
          <w:lang w:val="en-US"/>
        </w:rPr>
      </w:pPr>
      <w:r w:rsidRPr="0045734F">
        <w:rPr>
          <w:b/>
          <w:bCs/>
          <w:i/>
          <w:sz w:val="28"/>
          <w:szCs w:val="28"/>
          <w:u w:val="single"/>
        </w:rPr>
        <w:t>Общестроительный цемент</w:t>
      </w:r>
      <w:r w:rsidRPr="0045734F">
        <w:rPr>
          <w:sz w:val="28"/>
          <w:szCs w:val="28"/>
        </w:rPr>
        <w:t xml:space="preserve"> - цемент, основным требованием к которому является обеспечение прочности и долговечности бетонов или растворов. </w:t>
      </w:r>
      <w:r w:rsidR="00A44EB8" w:rsidRPr="00CB1439">
        <w:rPr>
          <w:b/>
          <w:lang w:val="en-US"/>
        </w:rPr>
        <w:t xml:space="preserve">[ </w:t>
      </w:r>
      <w:r w:rsidR="00A44EB8">
        <w:rPr>
          <w:b/>
        </w:rPr>
        <w:t>5</w:t>
      </w:r>
      <w:r w:rsidR="00A44EB8" w:rsidRPr="00CB1439">
        <w:rPr>
          <w:b/>
          <w:lang w:val="en-US"/>
        </w:rPr>
        <w:t xml:space="preserve"> ]</w:t>
      </w:r>
    </w:p>
    <w:p w:rsidR="00EC16C0" w:rsidRPr="0045734F" w:rsidRDefault="00EF29FD" w:rsidP="0045734F">
      <w:pPr>
        <w:shd w:val="clear" w:color="auto" w:fill="FFFFFF"/>
        <w:autoSpaceDE w:val="0"/>
        <w:autoSpaceDN w:val="0"/>
        <w:adjustRightInd w:val="0"/>
        <w:ind w:firstLine="708"/>
        <w:jc w:val="both"/>
        <w:rPr>
          <w:color w:val="000000"/>
          <w:sz w:val="28"/>
          <w:szCs w:val="28"/>
        </w:rPr>
      </w:pPr>
      <w:r w:rsidRPr="0045734F">
        <w:rPr>
          <w:b/>
          <w:bCs/>
          <w:i/>
          <w:color w:val="000000"/>
          <w:sz w:val="28"/>
          <w:szCs w:val="28"/>
          <w:u w:val="single"/>
        </w:rPr>
        <w:t>Портландцементом</w:t>
      </w:r>
      <w:r w:rsidRPr="0045734F">
        <w:rPr>
          <w:b/>
          <w:i/>
          <w:color w:val="000000"/>
          <w:sz w:val="28"/>
          <w:szCs w:val="28"/>
        </w:rPr>
        <w:t xml:space="preserve"> </w:t>
      </w:r>
      <w:r w:rsidRPr="0045734F">
        <w:rPr>
          <w:color w:val="000000"/>
          <w:sz w:val="28"/>
          <w:szCs w:val="28"/>
        </w:rPr>
        <w:t>называется гидравлическое вяжу</w:t>
      </w:r>
      <w:r w:rsidRPr="0045734F">
        <w:rPr>
          <w:color w:val="000000"/>
          <w:sz w:val="28"/>
          <w:szCs w:val="28"/>
        </w:rPr>
        <w:softHyphen/>
        <w:t>щее вещество, получаемое тонким измельчением ПЦ клинкера с гипсом, а иногда и со специ</w:t>
      </w:r>
      <w:r w:rsidRPr="0045734F">
        <w:rPr>
          <w:color w:val="000000"/>
          <w:sz w:val="28"/>
          <w:szCs w:val="28"/>
        </w:rPr>
        <w:softHyphen/>
        <w:t>альными добавками.</w:t>
      </w:r>
      <w:r w:rsidR="00EC16C0" w:rsidRPr="0045734F">
        <w:rPr>
          <w:color w:val="000000"/>
          <w:sz w:val="28"/>
          <w:szCs w:val="28"/>
        </w:rPr>
        <w:t xml:space="preserve"> </w:t>
      </w:r>
    </w:p>
    <w:p w:rsidR="00EC16C0" w:rsidRPr="0045734F" w:rsidRDefault="00066743" w:rsidP="0045734F">
      <w:pPr>
        <w:shd w:val="clear" w:color="auto" w:fill="FFFFFF"/>
        <w:autoSpaceDE w:val="0"/>
        <w:autoSpaceDN w:val="0"/>
        <w:adjustRightInd w:val="0"/>
        <w:ind w:firstLine="708"/>
        <w:jc w:val="both"/>
        <w:rPr>
          <w:color w:val="000000"/>
          <w:sz w:val="28"/>
          <w:szCs w:val="28"/>
        </w:rPr>
      </w:pPr>
      <w:r w:rsidRPr="0045734F">
        <w:rPr>
          <w:b/>
          <w:bCs/>
          <w:i/>
          <w:color w:val="000000"/>
          <w:sz w:val="28"/>
          <w:szCs w:val="28"/>
          <w:u w:val="single"/>
        </w:rPr>
        <w:t>Клинкер</w:t>
      </w:r>
      <w:r w:rsidRPr="0045734F">
        <w:rPr>
          <w:color w:val="000000"/>
          <w:sz w:val="28"/>
          <w:szCs w:val="28"/>
        </w:rPr>
        <w:t xml:space="preserve"> получают обжигом до спекания тонкодис</w:t>
      </w:r>
      <w:r w:rsidRPr="0045734F">
        <w:rPr>
          <w:color w:val="000000"/>
          <w:sz w:val="28"/>
          <w:szCs w:val="28"/>
        </w:rPr>
        <w:softHyphen/>
        <w:t>персной однородной сырьевой смеси, состоящей из из</w:t>
      </w:r>
      <w:r w:rsidRPr="0045734F">
        <w:rPr>
          <w:color w:val="000000"/>
          <w:sz w:val="28"/>
          <w:szCs w:val="28"/>
        </w:rPr>
        <w:softHyphen/>
        <w:t>вестняка и глины и некоторых других материалов (мергеля, доменного шлака и пр.). При этом обеспечи</w:t>
      </w:r>
      <w:r w:rsidRPr="0045734F">
        <w:rPr>
          <w:color w:val="000000"/>
          <w:sz w:val="28"/>
          <w:szCs w:val="28"/>
        </w:rPr>
        <w:softHyphen/>
        <w:t>вается преимущественное содержание в нем высокоос</w:t>
      </w:r>
      <w:r w:rsidRPr="0045734F">
        <w:rPr>
          <w:color w:val="000000"/>
          <w:sz w:val="28"/>
          <w:szCs w:val="28"/>
        </w:rPr>
        <w:softHyphen/>
        <w:t>новных силикатов кальция (70—80 %). Клинкерный порошок без гипса при смешивании с водой быстро схватывается и затвердевает в цементный камень, который характе</w:t>
      </w:r>
      <w:r w:rsidRPr="0045734F">
        <w:rPr>
          <w:color w:val="000000"/>
          <w:sz w:val="28"/>
          <w:szCs w:val="28"/>
        </w:rPr>
        <w:softHyphen/>
        <w:t>ризуется пониженными техническими свойствами.</w:t>
      </w:r>
    </w:p>
    <w:p w:rsidR="00EC16C0" w:rsidRPr="00376EA1" w:rsidRDefault="00EC16C0" w:rsidP="0045734F">
      <w:pPr>
        <w:shd w:val="clear" w:color="auto" w:fill="FFFFFF"/>
        <w:autoSpaceDE w:val="0"/>
        <w:autoSpaceDN w:val="0"/>
        <w:adjustRightInd w:val="0"/>
        <w:ind w:firstLine="708"/>
        <w:jc w:val="both"/>
        <w:rPr>
          <w:b/>
          <w:color w:val="000000"/>
          <w:sz w:val="28"/>
          <w:szCs w:val="28"/>
        </w:rPr>
      </w:pPr>
      <w:r w:rsidRPr="00376EA1">
        <w:rPr>
          <w:b/>
          <w:bCs/>
          <w:i/>
          <w:color w:val="000000"/>
          <w:sz w:val="28"/>
          <w:szCs w:val="28"/>
          <w:u w:val="single"/>
        </w:rPr>
        <w:t>Гипс</w:t>
      </w:r>
      <w:r w:rsidR="00376EA1" w:rsidRPr="00376EA1">
        <w:rPr>
          <w:b/>
          <w:bCs/>
          <w:i/>
          <w:color w:val="000000"/>
          <w:sz w:val="28"/>
          <w:szCs w:val="28"/>
          <w:u w:val="single"/>
        </w:rPr>
        <w:t>овый камень</w:t>
      </w:r>
      <w:r w:rsidRPr="0045734F">
        <w:rPr>
          <w:b/>
          <w:bCs/>
          <w:color w:val="000000"/>
          <w:sz w:val="28"/>
          <w:szCs w:val="28"/>
        </w:rPr>
        <w:t xml:space="preserve"> </w:t>
      </w:r>
      <w:r w:rsidRPr="0045734F">
        <w:rPr>
          <w:color w:val="000000"/>
          <w:sz w:val="28"/>
          <w:szCs w:val="28"/>
        </w:rPr>
        <w:t xml:space="preserve">в портландцемент вводят для регулирования сроков схватывания и повышения прочности. </w:t>
      </w:r>
      <w:r w:rsidR="0018012E" w:rsidRPr="0045734F">
        <w:rPr>
          <w:color w:val="000000"/>
          <w:sz w:val="28"/>
          <w:szCs w:val="28"/>
        </w:rPr>
        <w:t xml:space="preserve"> </w:t>
      </w:r>
      <w:r w:rsidR="00A44EB8" w:rsidRPr="0018012E">
        <w:rPr>
          <w:b/>
          <w:color w:val="000000"/>
        </w:rPr>
        <w:t>[</w:t>
      </w:r>
      <w:r w:rsidR="00A44EB8">
        <w:rPr>
          <w:b/>
          <w:color w:val="000000"/>
          <w:lang w:val="en-US"/>
        </w:rPr>
        <w:t xml:space="preserve"> </w:t>
      </w:r>
      <w:r w:rsidR="00A44EB8">
        <w:rPr>
          <w:b/>
          <w:color w:val="000000"/>
        </w:rPr>
        <w:t>2</w:t>
      </w:r>
      <w:r w:rsidR="00A44EB8">
        <w:rPr>
          <w:b/>
          <w:color w:val="000000"/>
          <w:lang w:val="en-US"/>
        </w:rPr>
        <w:t xml:space="preserve"> </w:t>
      </w:r>
      <w:r w:rsidR="00A44EB8" w:rsidRPr="0018012E">
        <w:rPr>
          <w:b/>
          <w:color w:val="000000"/>
          <w:lang w:val="en-US"/>
        </w:rPr>
        <w:t>]</w:t>
      </w:r>
    </w:p>
    <w:p w:rsidR="00CB1439" w:rsidRPr="0045734F" w:rsidRDefault="00CB1439" w:rsidP="0045734F">
      <w:pPr>
        <w:pStyle w:val="ConsPlusNormal"/>
        <w:widowControl/>
        <w:ind w:firstLine="540"/>
        <w:jc w:val="both"/>
        <w:rPr>
          <w:rFonts w:ascii="Times New Roman" w:hAnsi="Times New Roman"/>
          <w:sz w:val="28"/>
          <w:szCs w:val="28"/>
        </w:rPr>
      </w:pPr>
      <w:r w:rsidRPr="0045734F">
        <w:rPr>
          <w:rFonts w:ascii="Times New Roman" w:hAnsi="Times New Roman"/>
          <w:sz w:val="28"/>
          <w:szCs w:val="28"/>
        </w:rPr>
        <w:t xml:space="preserve">По вещественному составу цемент подразделяют на следующие типы </w:t>
      </w:r>
      <w:r w:rsidRPr="0045734F">
        <w:rPr>
          <w:color w:val="000000"/>
          <w:sz w:val="28"/>
          <w:szCs w:val="28"/>
        </w:rPr>
        <w:t>(ГОСТ 10178-85)</w:t>
      </w:r>
      <w:r w:rsidRPr="0045734F">
        <w:rPr>
          <w:rFonts w:ascii="Times New Roman" w:hAnsi="Times New Roman"/>
          <w:sz w:val="28"/>
          <w:szCs w:val="28"/>
        </w:rPr>
        <w:t>:</w:t>
      </w:r>
    </w:p>
    <w:p w:rsidR="00CB1439" w:rsidRPr="0045734F" w:rsidRDefault="00CB1439" w:rsidP="0045734F">
      <w:pPr>
        <w:pStyle w:val="ConsPlusNormal"/>
        <w:widowControl/>
        <w:ind w:firstLine="540"/>
        <w:jc w:val="both"/>
        <w:rPr>
          <w:rFonts w:ascii="Times New Roman" w:hAnsi="Times New Roman"/>
          <w:sz w:val="28"/>
          <w:szCs w:val="28"/>
        </w:rPr>
      </w:pPr>
      <w:r w:rsidRPr="0045734F">
        <w:rPr>
          <w:rFonts w:ascii="Times New Roman" w:hAnsi="Times New Roman"/>
          <w:sz w:val="28"/>
          <w:szCs w:val="28"/>
        </w:rPr>
        <w:t>- портландцемент (без минеральных добавок);</w:t>
      </w:r>
    </w:p>
    <w:p w:rsidR="00CB1439" w:rsidRPr="0045734F" w:rsidRDefault="00CB1439" w:rsidP="0045734F">
      <w:pPr>
        <w:pStyle w:val="ConsPlusNormal"/>
        <w:widowControl/>
        <w:ind w:firstLine="540"/>
        <w:jc w:val="both"/>
        <w:rPr>
          <w:rFonts w:ascii="Times New Roman" w:hAnsi="Times New Roman"/>
          <w:sz w:val="28"/>
          <w:szCs w:val="28"/>
        </w:rPr>
      </w:pPr>
      <w:r w:rsidRPr="0045734F">
        <w:rPr>
          <w:rFonts w:ascii="Times New Roman" w:hAnsi="Times New Roman"/>
          <w:sz w:val="28"/>
          <w:szCs w:val="28"/>
        </w:rPr>
        <w:t>- портландцемент с добавками (с активными минеральными добавками не более 20</w:t>
      </w:r>
      <w:r w:rsidR="003C4A17" w:rsidRPr="0045734F">
        <w:rPr>
          <w:rFonts w:ascii="Times New Roman" w:hAnsi="Times New Roman"/>
          <w:sz w:val="28"/>
          <w:szCs w:val="28"/>
        </w:rPr>
        <w:t xml:space="preserve"> </w:t>
      </w:r>
      <w:r w:rsidRPr="0045734F">
        <w:rPr>
          <w:rFonts w:ascii="Times New Roman" w:hAnsi="Times New Roman"/>
          <w:sz w:val="28"/>
          <w:szCs w:val="28"/>
        </w:rPr>
        <w:t>%);</w:t>
      </w:r>
    </w:p>
    <w:p w:rsidR="00CB1439" w:rsidRPr="0045734F" w:rsidRDefault="00CB1439" w:rsidP="0045734F">
      <w:pPr>
        <w:pStyle w:val="ConsPlusNormal"/>
        <w:widowControl/>
        <w:ind w:firstLine="540"/>
        <w:jc w:val="both"/>
        <w:rPr>
          <w:rFonts w:ascii="Times New Roman" w:hAnsi="Times New Roman"/>
          <w:sz w:val="28"/>
          <w:szCs w:val="28"/>
        </w:rPr>
      </w:pPr>
      <w:r w:rsidRPr="0045734F">
        <w:rPr>
          <w:rFonts w:ascii="Times New Roman" w:hAnsi="Times New Roman"/>
          <w:sz w:val="28"/>
          <w:szCs w:val="28"/>
        </w:rPr>
        <w:t>- шлакопортландцемент (с добавками гранулированного шлака более 20</w:t>
      </w:r>
      <w:r w:rsidR="003C4A17" w:rsidRPr="0045734F">
        <w:rPr>
          <w:rFonts w:ascii="Times New Roman" w:hAnsi="Times New Roman"/>
          <w:sz w:val="28"/>
          <w:szCs w:val="28"/>
        </w:rPr>
        <w:t xml:space="preserve"> </w:t>
      </w:r>
      <w:r w:rsidRPr="0045734F">
        <w:rPr>
          <w:rFonts w:ascii="Times New Roman" w:hAnsi="Times New Roman"/>
          <w:sz w:val="28"/>
          <w:szCs w:val="28"/>
        </w:rPr>
        <w:t>%).</w:t>
      </w:r>
    </w:p>
    <w:p w:rsidR="00CB1439" w:rsidRPr="0045734F" w:rsidRDefault="00CB1439" w:rsidP="0045734F">
      <w:pPr>
        <w:pStyle w:val="ConsPlusNormal"/>
        <w:widowControl/>
        <w:ind w:firstLine="540"/>
        <w:jc w:val="both"/>
        <w:rPr>
          <w:rFonts w:ascii="Times New Roman" w:hAnsi="Times New Roman"/>
          <w:sz w:val="28"/>
          <w:szCs w:val="28"/>
        </w:rPr>
      </w:pPr>
      <w:r w:rsidRPr="0045734F">
        <w:rPr>
          <w:rFonts w:ascii="Times New Roman" w:hAnsi="Times New Roman"/>
          <w:sz w:val="28"/>
          <w:szCs w:val="28"/>
        </w:rPr>
        <w:t>По прочности при сжатии в 28-суточном возрасте цемент подразделяют на марки:</w:t>
      </w:r>
    </w:p>
    <w:p w:rsidR="00CB1439" w:rsidRPr="0045734F" w:rsidRDefault="00CB1439" w:rsidP="0045734F">
      <w:pPr>
        <w:pStyle w:val="ConsPlusNormal"/>
        <w:widowControl/>
        <w:ind w:firstLine="540"/>
        <w:jc w:val="both"/>
        <w:rPr>
          <w:rFonts w:ascii="Times New Roman" w:hAnsi="Times New Roman"/>
          <w:sz w:val="28"/>
          <w:szCs w:val="28"/>
        </w:rPr>
      </w:pPr>
      <w:r w:rsidRPr="0045734F">
        <w:rPr>
          <w:rFonts w:ascii="Times New Roman" w:hAnsi="Times New Roman"/>
          <w:sz w:val="28"/>
          <w:szCs w:val="28"/>
        </w:rPr>
        <w:t>- портландцемент - 400, 500, 550 и 600;</w:t>
      </w:r>
    </w:p>
    <w:p w:rsidR="00CB1439" w:rsidRPr="0045734F" w:rsidRDefault="00CB1439" w:rsidP="0045734F">
      <w:pPr>
        <w:pStyle w:val="ConsPlusNormal"/>
        <w:widowControl/>
        <w:ind w:firstLine="540"/>
        <w:jc w:val="both"/>
        <w:rPr>
          <w:rFonts w:ascii="Times New Roman" w:hAnsi="Times New Roman"/>
          <w:sz w:val="28"/>
          <w:szCs w:val="28"/>
        </w:rPr>
      </w:pPr>
      <w:r w:rsidRPr="0045734F">
        <w:rPr>
          <w:rFonts w:ascii="Times New Roman" w:hAnsi="Times New Roman"/>
          <w:sz w:val="28"/>
          <w:szCs w:val="28"/>
        </w:rPr>
        <w:t>- шлакопортландцемент - 300, 400 и 500;</w:t>
      </w:r>
    </w:p>
    <w:p w:rsidR="00CB1439" w:rsidRPr="0045734F" w:rsidRDefault="00CB1439" w:rsidP="0045734F">
      <w:pPr>
        <w:pStyle w:val="ConsPlusNormal"/>
        <w:widowControl/>
        <w:ind w:firstLine="540"/>
        <w:jc w:val="both"/>
        <w:rPr>
          <w:rFonts w:ascii="Times New Roman" w:hAnsi="Times New Roman"/>
          <w:sz w:val="28"/>
          <w:szCs w:val="28"/>
        </w:rPr>
      </w:pPr>
      <w:r w:rsidRPr="0045734F">
        <w:rPr>
          <w:rFonts w:ascii="Times New Roman" w:hAnsi="Times New Roman"/>
          <w:sz w:val="28"/>
          <w:szCs w:val="28"/>
        </w:rPr>
        <w:t>- портландцемент быстротвердеющий - 400 и 500;</w:t>
      </w:r>
    </w:p>
    <w:p w:rsidR="00CB1439" w:rsidRPr="0045734F" w:rsidRDefault="00CB1439" w:rsidP="0045734F">
      <w:pPr>
        <w:pStyle w:val="ConsPlusNormal"/>
        <w:widowControl/>
        <w:ind w:firstLine="540"/>
        <w:jc w:val="both"/>
        <w:rPr>
          <w:rFonts w:ascii="Times New Roman" w:hAnsi="Times New Roman" w:cs="Times New Roman"/>
          <w:sz w:val="28"/>
          <w:szCs w:val="28"/>
          <w:lang w:val="en-US"/>
        </w:rPr>
      </w:pPr>
      <w:r w:rsidRPr="0045734F">
        <w:rPr>
          <w:rFonts w:ascii="Times New Roman" w:hAnsi="Times New Roman" w:cs="Times New Roman"/>
          <w:sz w:val="28"/>
          <w:szCs w:val="28"/>
        </w:rPr>
        <w:t>- шлакопортландцемент быстротвердеющий - 400.</w:t>
      </w:r>
    </w:p>
    <w:p w:rsidR="00CB1439" w:rsidRDefault="00CB1439" w:rsidP="0045734F">
      <w:pPr>
        <w:pStyle w:val="ConsPlusNormal"/>
        <w:widowControl/>
        <w:ind w:firstLine="540"/>
        <w:jc w:val="both"/>
        <w:rPr>
          <w:rFonts w:ascii="Times New Roman" w:hAnsi="Times New Roman" w:cs="Times New Roman"/>
          <w:sz w:val="28"/>
          <w:szCs w:val="28"/>
          <w:lang w:val="en-US"/>
        </w:rPr>
      </w:pPr>
      <w:r w:rsidRPr="0045734F">
        <w:rPr>
          <w:rFonts w:ascii="Times New Roman" w:hAnsi="Times New Roman" w:cs="Times New Roman"/>
          <w:sz w:val="28"/>
          <w:szCs w:val="28"/>
        </w:rPr>
        <w:t>Массовая доля в цементах активных минеральных добавок должна соответствовать значениям, указанным в табл. 1.</w:t>
      </w:r>
      <w:r w:rsidR="00486B5C" w:rsidRPr="0045734F">
        <w:rPr>
          <w:rFonts w:ascii="Times New Roman" w:hAnsi="Times New Roman" w:cs="Times New Roman"/>
          <w:sz w:val="28"/>
          <w:szCs w:val="28"/>
        </w:rPr>
        <w:t xml:space="preserve"> </w:t>
      </w: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Default="00841494" w:rsidP="0045734F">
      <w:pPr>
        <w:pStyle w:val="ConsPlusNormal"/>
        <w:widowControl/>
        <w:ind w:firstLine="540"/>
        <w:jc w:val="both"/>
        <w:rPr>
          <w:rFonts w:ascii="Times New Roman" w:hAnsi="Times New Roman" w:cs="Times New Roman"/>
          <w:sz w:val="28"/>
          <w:szCs w:val="28"/>
          <w:lang w:val="en-US"/>
        </w:rPr>
      </w:pPr>
    </w:p>
    <w:p w:rsidR="00841494" w:rsidRPr="00841494" w:rsidRDefault="00841494" w:rsidP="0045734F">
      <w:pPr>
        <w:pStyle w:val="ConsPlusNormal"/>
        <w:widowControl/>
        <w:ind w:firstLine="540"/>
        <w:jc w:val="both"/>
        <w:rPr>
          <w:rFonts w:ascii="Times New Roman" w:hAnsi="Times New Roman" w:cs="Times New Roman"/>
          <w:sz w:val="28"/>
          <w:szCs w:val="28"/>
          <w:lang w:val="en-US"/>
        </w:rPr>
      </w:pPr>
    </w:p>
    <w:p w:rsidR="00A44EB8" w:rsidRPr="00CB1439" w:rsidRDefault="00CB1439" w:rsidP="00A44EB8">
      <w:pPr>
        <w:pStyle w:val="ConsPlusNormal"/>
        <w:widowControl/>
        <w:ind w:firstLine="0"/>
        <w:jc w:val="right"/>
        <w:rPr>
          <w:rFonts w:ascii="Times New Roman" w:hAnsi="Times New Roman" w:cs="Times New Roman"/>
          <w:b/>
          <w:lang w:val="en-US"/>
        </w:rPr>
      </w:pPr>
      <w:r w:rsidRPr="00CB1439">
        <w:rPr>
          <w:rFonts w:ascii="Times New Roman" w:hAnsi="Times New Roman" w:cs="Times New Roman"/>
          <w:b/>
        </w:rPr>
        <w:t>Таблица 1</w:t>
      </w:r>
      <w:r>
        <w:rPr>
          <w:rFonts w:ascii="Times New Roman" w:hAnsi="Times New Roman" w:cs="Times New Roman"/>
          <w:b/>
        </w:rPr>
        <w:t xml:space="preserve"> </w:t>
      </w:r>
      <w:r w:rsidR="00A44EB8">
        <w:rPr>
          <w:rFonts w:ascii="Times New Roman" w:hAnsi="Times New Roman" w:cs="Times New Roman"/>
          <w:b/>
          <w:lang w:val="en-US"/>
        </w:rPr>
        <w:t xml:space="preserve">[ </w:t>
      </w:r>
      <w:r w:rsidR="00A44EB8">
        <w:rPr>
          <w:rFonts w:ascii="Times New Roman" w:hAnsi="Times New Roman" w:cs="Times New Roman"/>
          <w:b/>
        </w:rPr>
        <w:t>6</w:t>
      </w:r>
      <w:r w:rsidR="00A44EB8">
        <w:rPr>
          <w:rFonts w:ascii="Times New Roman" w:hAnsi="Times New Roman" w:cs="Times New Roman"/>
          <w:b/>
          <w:lang w:val="en-US"/>
        </w:rPr>
        <w:t xml:space="preserve"> ]</w:t>
      </w:r>
    </w:p>
    <w:p w:rsidR="00CB1439" w:rsidRPr="00CB1439" w:rsidRDefault="00CB1439" w:rsidP="0039440F">
      <w:pPr>
        <w:pStyle w:val="ConsPlusNormal"/>
        <w:widowControl/>
        <w:ind w:firstLine="0"/>
        <w:jc w:val="right"/>
        <w:rPr>
          <w:rFonts w:ascii="Times New Roman" w:hAnsi="Times New Roman" w:cs="Times New Roman"/>
          <w:b/>
          <w:lang w:val="en-US"/>
        </w:rPr>
      </w:pPr>
    </w:p>
    <w:tbl>
      <w:tblPr>
        <w:tblStyle w:val="a6"/>
        <w:tblW w:w="0" w:type="auto"/>
        <w:tblLook w:val="01E0" w:firstRow="1" w:lastRow="1" w:firstColumn="1" w:lastColumn="1" w:noHBand="0" w:noVBand="0"/>
      </w:tblPr>
      <w:tblGrid>
        <w:gridCol w:w="2019"/>
        <w:gridCol w:w="1973"/>
        <w:gridCol w:w="2356"/>
        <w:gridCol w:w="2040"/>
        <w:gridCol w:w="2001"/>
      </w:tblGrid>
      <w:tr w:rsidR="00CB1439" w:rsidRPr="00CB1439">
        <w:trPr>
          <w:trHeight w:val="326"/>
        </w:trPr>
        <w:tc>
          <w:tcPr>
            <w:tcW w:w="2019" w:type="dxa"/>
            <w:vMerge w:val="restart"/>
            <w:vAlign w:val="center"/>
          </w:tcPr>
          <w:p w:rsidR="00CB1439" w:rsidRPr="00CB1439" w:rsidRDefault="00CB1439" w:rsidP="00CB1439">
            <w:pPr>
              <w:pStyle w:val="ConsPlusNormal"/>
              <w:widowControl/>
              <w:ind w:firstLine="0"/>
              <w:jc w:val="center"/>
              <w:rPr>
                <w:rFonts w:ascii="Times New Roman" w:hAnsi="Times New Roman" w:cs="Times New Roman"/>
                <w:sz w:val="24"/>
                <w:szCs w:val="24"/>
                <w:lang w:val="en-US"/>
              </w:rPr>
            </w:pPr>
            <w:r w:rsidRPr="00CB1439">
              <w:rPr>
                <w:rFonts w:ascii="Times New Roman" w:hAnsi="Times New Roman" w:cs="Times New Roman"/>
              </w:rPr>
              <w:t>Обозначение цемента</w:t>
            </w:r>
          </w:p>
        </w:tc>
        <w:tc>
          <w:tcPr>
            <w:tcW w:w="8368" w:type="dxa"/>
            <w:gridSpan w:val="4"/>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rPr>
              <w:t>Активные минеральные добавки, % по массе</w:t>
            </w:r>
          </w:p>
        </w:tc>
      </w:tr>
      <w:tr w:rsidR="00CB1439" w:rsidRPr="00CB1439">
        <w:trPr>
          <w:trHeight w:val="209"/>
        </w:trPr>
        <w:tc>
          <w:tcPr>
            <w:tcW w:w="2019" w:type="dxa"/>
            <w:vMerge/>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p>
        </w:tc>
        <w:tc>
          <w:tcPr>
            <w:tcW w:w="1973" w:type="dxa"/>
            <w:vMerge w:val="restart"/>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rPr>
              <w:t>Всего</w:t>
            </w:r>
          </w:p>
        </w:tc>
        <w:tc>
          <w:tcPr>
            <w:tcW w:w="6395" w:type="dxa"/>
            <w:gridSpan w:val="3"/>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rPr>
              <w:t>В том числе</w:t>
            </w:r>
          </w:p>
        </w:tc>
      </w:tr>
      <w:tr w:rsidR="00CB1439" w:rsidRPr="00CB1439">
        <w:trPr>
          <w:trHeight w:val="209"/>
        </w:trPr>
        <w:tc>
          <w:tcPr>
            <w:tcW w:w="2019" w:type="dxa"/>
            <w:vMerge/>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p>
        </w:tc>
        <w:tc>
          <w:tcPr>
            <w:tcW w:w="1973" w:type="dxa"/>
            <w:vMerge/>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p>
        </w:tc>
        <w:tc>
          <w:tcPr>
            <w:tcW w:w="2355" w:type="dxa"/>
            <w:vAlign w:val="center"/>
          </w:tcPr>
          <w:p w:rsidR="00CB1439" w:rsidRPr="00CB1439" w:rsidRDefault="00CB1439" w:rsidP="00CB1439">
            <w:pPr>
              <w:pStyle w:val="ConsPlusNormal"/>
              <w:widowControl/>
              <w:ind w:firstLine="0"/>
              <w:jc w:val="center"/>
              <w:rPr>
                <w:rFonts w:ascii="Times New Roman" w:hAnsi="Times New Roman" w:cs="Times New Roman"/>
              </w:rPr>
            </w:pPr>
            <w:r w:rsidRPr="00CB1439">
              <w:rPr>
                <w:rFonts w:ascii="Times New Roman" w:hAnsi="Times New Roman" w:cs="Times New Roman"/>
              </w:rPr>
              <w:t>Доменные гранулированные</w:t>
            </w:r>
            <w:r>
              <w:rPr>
                <w:rFonts w:ascii="Times New Roman" w:hAnsi="Times New Roman" w:cs="Times New Roman"/>
              </w:rPr>
              <w:t xml:space="preserve"> и электротермофосфорные шлаки</w:t>
            </w:r>
          </w:p>
        </w:tc>
        <w:tc>
          <w:tcPr>
            <w:tcW w:w="2040" w:type="dxa"/>
            <w:vAlign w:val="center"/>
          </w:tcPr>
          <w:p w:rsidR="00CB1439" w:rsidRPr="00CB1439" w:rsidRDefault="00CB1439" w:rsidP="00CB1439">
            <w:pPr>
              <w:pStyle w:val="ConsPlusNormal"/>
              <w:widowControl/>
              <w:ind w:firstLine="0"/>
              <w:jc w:val="center"/>
              <w:rPr>
                <w:rFonts w:ascii="Times New Roman" w:hAnsi="Times New Roman" w:cs="Times New Roman"/>
              </w:rPr>
            </w:pPr>
            <w:r>
              <w:rPr>
                <w:rFonts w:ascii="Times New Roman" w:hAnsi="Times New Roman" w:cs="Times New Roman"/>
              </w:rPr>
              <w:t>Осадочного происхождения, кроме глиежа</w:t>
            </w:r>
          </w:p>
        </w:tc>
        <w:tc>
          <w:tcPr>
            <w:tcW w:w="2001" w:type="dxa"/>
            <w:vAlign w:val="center"/>
          </w:tcPr>
          <w:p w:rsidR="00CB1439" w:rsidRPr="00CB1439" w:rsidRDefault="00CB1439" w:rsidP="00CB1439">
            <w:pPr>
              <w:pStyle w:val="ConsPlusNormal"/>
              <w:widowControl/>
              <w:ind w:firstLine="0"/>
              <w:jc w:val="center"/>
              <w:rPr>
                <w:rFonts w:ascii="Times New Roman" w:hAnsi="Times New Roman" w:cs="Times New Roman"/>
              </w:rPr>
            </w:pPr>
            <w:r>
              <w:rPr>
                <w:rFonts w:ascii="Times New Roman" w:hAnsi="Times New Roman" w:cs="Times New Roman"/>
              </w:rPr>
              <w:t>Прочие активные, включая глиеж</w:t>
            </w:r>
          </w:p>
        </w:tc>
      </w:tr>
      <w:tr w:rsidR="00CB1439" w:rsidRPr="00CB1439">
        <w:trPr>
          <w:trHeight w:val="390"/>
        </w:trPr>
        <w:tc>
          <w:tcPr>
            <w:tcW w:w="2019" w:type="dxa"/>
          </w:tcPr>
          <w:p w:rsidR="00CB1439" w:rsidRPr="00CB1439" w:rsidRDefault="00CB1439" w:rsidP="00CB1439">
            <w:pPr>
              <w:pStyle w:val="ConsPlusNormal"/>
              <w:widowControl/>
              <w:ind w:firstLine="0"/>
              <w:jc w:val="both"/>
              <w:rPr>
                <w:rFonts w:ascii="Times New Roman" w:hAnsi="Times New Roman" w:cs="Times New Roman"/>
                <w:sz w:val="24"/>
                <w:szCs w:val="24"/>
              </w:rPr>
            </w:pPr>
            <w:r w:rsidRPr="00CB1439">
              <w:rPr>
                <w:rFonts w:ascii="Times New Roman" w:hAnsi="Times New Roman" w:cs="Times New Roman"/>
                <w:sz w:val="24"/>
                <w:szCs w:val="24"/>
              </w:rPr>
              <w:t xml:space="preserve">ПЦ-Д0         </w:t>
            </w:r>
          </w:p>
        </w:tc>
        <w:tc>
          <w:tcPr>
            <w:tcW w:w="8368" w:type="dxa"/>
            <w:gridSpan w:val="4"/>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Не допускаются</w:t>
            </w:r>
          </w:p>
        </w:tc>
      </w:tr>
      <w:tr w:rsidR="00CB1439" w:rsidRPr="00CB1439">
        <w:trPr>
          <w:trHeight w:val="390"/>
        </w:trPr>
        <w:tc>
          <w:tcPr>
            <w:tcW w:w="2019" w:type="dxa"/>
          </w:tcPr>
          <w:p w:rsidR="00CB1439" w:rsidRPr="00CB1439" w:rsidRDefault="00CB1439" w:rsidP="00CB1439">
            <w:pPr>
              <w:pStyle w:val="ConsPlusNormal"/>
              <w:widowControl/>
              <w:ind w:firstLine="0"/>
              <w:jc w:val="both"/>
              <w:rPr>
                <w:rFonts w:ascii="Times New Roman" w:hAnsi="Times New Roman" w:cs="Times New Roman"/>
                <w:sz w:val="24"/>
                <w:szCs w:val="24"/>
              </w:rPr>
            </w:pPr>
            <w:r w:rsidRPr="00CB1439">
              <w:rPr>
                <w:rFonts w:ascii="Times New Roman" w:hAnsi="Times New Roman" w:cs="Times New Roman"/>
                <w:sz w:val="24"/>
                <w:szCs w:val="24"/>
              </w:rPr>
              <w:t xml:space="preserve">ПЦ-Д5         </w:t>
            </w:r>
          </w:p>
        </w:tc>
        <w:tc>
          <w:tcPr>
            <w:tcW w:w="1973"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5</w:t>
            </w:r>
            <w:r w:rsidR="0039440F">
              <w:rPr>
                <w:rFonts w:ascii="Times New Roman" w:hAnsi="Times New Roman" w:cs="Times New Roman"/>
                <w:sz w:val="24"/>
                <w:szCs w:val="24"/>
              </w:rPr>
              <w:t xml:space="preserve"> включ.</w:t>
            </w:r>
          </w:p>
        </w:tc>
        <w:tc>
          <w:tcPr>
            <w:tcW w:w="2355"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5</w:t>
            </w:r>
            <w:r w:rsidR="0039440F">
              <w:rPr>
                <w:rFonts w:ascii="Times New Roman" w:hAnsi="Times New Roman" w:cs="Times New Roman"/>
                <w:sz w:val="24"/>
                <w:szCs w:val="24"/>
              </w:rPr>
              <w:t xml:space="preserve"> включ.</w:t>
            </w:r>
          </w:p>
        </w:tc>
        <w:tc>
          <w:tcPr>
            <w:tcW w:w="2040"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5</w:t>
            </w:r>
            <w:r w:rsidR="0039440F">
              <w:rPr>
                <w:rFonts w:ascii="Times New Roman" w:hAnsi="Times New Roman" w:cs="Times New Roman"/>
                <w:sz w:val="24"/>
                <w:szCs w:val="24"/>
              </w:rPr>
              <w:t xml:space="preserve"> включ.</w:t>
            </w:r>
          </w:p>
        </w:tc>
        <w:tc>
          <w:tcPr>
            <w:tcW w:w="2001"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5</w:t>
            </w:r>
            <w:r w:rsidR="0039440F">
              <w:rPr>
                <w:rFonts w:ascii="Times New Roman" w:hAnsi="Times New Roman" w:cs="Times New Roman"/>
                <w:sz w:val="24"/>
                <w:szCs w:val="24"/>
              </w:rPr>
              <w:t xml:space="preserve"> включ.</w:t>
            </w:r>
          </w:p>
        </w:tc>
      </w:tr>
      <w:tr w:rsidR="00CB1439" w:rsidRPr="00CB1439">
        <w:trPr>
          <w:trHeight w:val="781"/>
        </w:trPr>
        <w:tc>
          <w:tcPr>
            <w:tcW w:w="2019" w:type="dxa"/>
          </w:tcPr>
          <w:p w:rsidR="00CB1439" w:rsidRPr="00CB1439" w:rsidRDefault="00CB1439" w:rsidP="00CB1439">
            <w:pPr>
              <w:pStyle w:val="ConsPlusNormal"/>
              <w:widowControl/>
              <w:ind w:firstLine="0"/>
              <w:jc w:val="both"/>
              <w:rPr>
                <w:rFonts w:ascii="Times New Roman" w:hAnsi="Times New Roman" w:cs="Times New Roman"/>
                <w:sz w:val="24"/>
                <w:szCs w:val="24"/>
              </w:rPr>
            </w:pPr>
            <w:r w:rsidRPr="00CB1439">
              <w:rPr>
                <w:rFonts w:ascii="Times New Roman" w:hAnsi="Times New Roman" w:cs="Times New Roman"/>
                <w:sz w:val="24"/>
                <w:szCs w:val="24"/>
              </w:rPr>
              <w:t xml:space="preserve">ПЦ-Д20, </w:t>
            </w:r>
          </w:p>
          <w:p w:rsidR="00CB1439" w:rsidRPr="00CB1439" w:rsidRDefault="00CB1439" w:rsidP="00CB1439">
            <w:pPr>
              <w:pStyle w:val="ConsPlusNormal"/>
              <w:widowControl/>
              <w:ind w:firstLine="0"/>
              <w:jc w:val="both"/>
              <w:rPr>
                <w:rFonts w:ascii="Times New Roman" w:hAnsi="Times New Roman" w:cs="Times New Roman"/>
                <w:sz w:val="24"/>
                <w:szCs w:val="24"/>
              </w:rPr>
            </w:pPr>
            <w:r w:rsidRPr="00CB1439">
              <w:rPr>
                <w:rFonts w:ascii="Times New Roman" w:hAnsi="Times New Roman" w:cs="Times New Roman"/>
                <w:sz w:val="24"/>
                <w:szCs w:val="24"/>
              </w:rPr>
              <w:t>ПЦ-Д20-Б</w:t>
            </w:r>
          </w:p>
        </w:tc>
        <w:tc>
          <w:tcPr>
            <w:tcW w:w="1973"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Св.5 до 20</w:t>
            </w:r>
          </w:p>
        </w:tc>
        <w:tc>
          <w:tcPr>
            <w:tcW w:w="2355"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20</w:t>
            </w:r>
            <w:r w:rsidR="0039440F">
              <w:rPr>
                <w:rFonts w:ascii="Times New Roman" w:hAnsi="Times New Roman" w:cs="Times New Roman"/>
                <w:sz w:val="24"/>
                <w:szCs w:val="24"/>
              </w:rPr>
              <w:t xml:space="preserve"> включ.</w:t>
            </w:r>
          </w:p>
        </w:tc>
        <w:tc>
          <w:tcPr>
            <w:tcW w:w="2040"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10</w:t>
            </w:r>
            <w:r w:rsidR="0039440F">
              <w:rPr>
                <w:rFonts w:ascii="Times New Roman" w:hAnsi="Times New Roman" w:cs="Times New Roman"/>
                <w:sz w:val="24"/>
                <w:szCs w:val="24"/>
              </w:rPr>
              <w:t xml:space="preserve"> включ.</w:t>
            </w:r>
          </w:p>
        </w:tc>
        <w:tc>
          <w:tcPr>
            <w:tcW w:w="2001"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20</w:t>
            </w:r>
            <w:r w:rsidR="0039440F">
              <w:rPr>
                <w:rFonts w:ascii="Times New Roman" w:hAnsi="Times New Roman" w:cs="Times New Roman"/>
                <w:sz w:val="24"/>
                <w:szCs w:val="24"/>
              </w:rPr>
              <w:t xml:space="preserve"> включ.</w:t>
            </w:r>
          </w:p>
        </w:tc>
      </w:tr>
      <w:tr w:rsidR="00CB1439" w:rsidRPr="00CB1439">
        <w:trPr>
          <w:trHeight w:val="412"/>
        </w:trPr>
        <w:tc>
          <w:tcPr>
            <w:tcW w:w="2019" w:type="dxa"/>
          </w:tcPr>
          <w:p w:rsidR="00CB1439" w:rsidRPr="00CB1439" w:rsidRDefault="00CB1439" w:rsidP="00CB1439">
            <w:pPr>
              <w:pStyle w:val="ConsPlusNormal"/>
              <w:widowControl/>
              <w:ind w:firstLine="0"/>
              <w:jc w:val="both"/>
              <w:rPr>
                <w:rFonts w:ascii="Times New Roman" w:hAnsi="Times New Roman" w:cs="Times New Roman"/>
                <w:sz w:val="24"/>
                <w:szCs w:val="24"/>
              </w:rPr>
            </w:pPr>
            <w:r w:rsidRPr="00CB1439">
              <w:rPr>
                <w:rFonts w:ascii="Times New Roman" w:hAnsi="Times New Roman" w:cs="Times New Roman"/>
                <w:sz w:val="24"/>
                <w:szCs w:val="24"/>
              </w:rPr>
              <w:t>ШПЦ, ШПЦ-Б</w:t>
            </w:r>
          </w:p>
        </w:tc>
        <w:tc>
          <w:tcPr>
            <w:tcW w:w="1973"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Св. 20 до 80</w:t>
            </w:r>
          </w:p>
        </w:tc>
        <w:tc>
          <w:tcPr>
            <w:tcW w:w="2355"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Св. 20 до 80</w:t>
            </w:r>
          </w:p>
        </w:tc>
        <w:tc>
          <w:tcPr>
            <w:tcW w:w="2040"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10</w:t>
            </w:r>
            <w:r w:rsidR="0039440F">
              <w:rPr>
                <w:rFonts w:ascii="Times New Roman" w:hAnsi="Times New Roman" w:cs="Times New Roman"/>
                <w:sz w:val="24"/>
                <w:szCs w:val="24"/>
              </w:rPr>
              <w:t xml:space="preserve"> включ.</w:t>
            </w:r>
          </w:p>
        </w:tc>
        <w:tc>
          <w:tcPr>
            <w:tcW w:w="2001" w:type="dxa"/>
            <w:vAlign w:val="center"/>
          </w:tcPr>
          <w:p w:rsidR="00CB1439" w:rsidRPr="00CB1439" w:rsidRDefault="00CB1439" w:rsidP="00CB1439">
            <w:pPr>
              <w:pStyle w:val="ConsPlusNormal"/>
              <w:widowControl/>
              <w:ind w:firstLine="0"/>
              <w:jc w:val="center"/>
              <w:rPr>
                <w:rFonts w:ascii="Times New Roman" w:hAnsi="Times New Roman" w:cs="Times New Roman"/>
                <w:sz w:val="24"/>
                <w:szCs w:val="24"/>
              </w:rPr>
            </w:pPr>
            <w:r w:rsidRPr="00CB1439">
              <w:rPr>
                <w:rFonts w:ascii="Times New Roman" w:hAnsi="Times New Roman" w:cs="Times New Roman"/>
                <w:sz w:val="24"/>
                <w:szCs w:val="24"/>
              </w:rPr>
              <w:t>До 10</w:t>
            </w:r>
            <w:r w:rsidR="0039440F">
              <w:rPr>
                <w:rFonts w:ascii="Times New Roman" w:hAnsi="Times New Roman" w:cs="Times New Roman"/>
                <w:sz w:val="24"/>
                <w:szCs w:val="24"/>
              </w:rPr>
              <w:t xml:space="preserve"> включ.</w:t>
            </w:r>
          </w:p>
        </w:tc>
      </w:tr>
    </w:tbl>
    <w:p w:rsidR="005A7AD3" w:rsidRPr="0039440F" w:rsidRDefault="005A7AD3" w:rsidP="005A7AD3">
      <w:pPr>
        <w:pStyle w:val="ConsPlusNormal"/>
        <w:widowControl/>
        <w:ind w:firstLine="539"/>
        <w:jc w:val="both"/>
        <w:rPr>
          <w:rFonts w:ascii="Times New Roman" w:hAnsi="Times New Roman"/>
          <w:sz w:val="24"/>
          <w:szCs w:val="24"/>
        </w:rPr>
      </w:pPr>
    </w:p>
    <w:p w:rsidR="00C70350" w:rsidRPr="0045734F" w:rsidRDefault="00C70350" w:rsidP="005A7AD3">
      <w:pPr>
        <w:pStyle w:val="ConsPlusNormal"/>
        <w:widowControl/>
        <w:ind w:firstLine="539"/>
        <w:jc w:val="both"/>
        <w:rPr>
          <w:sz w:val="28"/>
          <w:szCs w:val="28"/>
        </w:rPr>
      </w:pPr>
      <w:r w:rsidRPr="0045734F">
        <w:rPr>
          <w:rFonts w:ascii="Times New Roman" w:hAnsi="Times New Roman"/>
          <w:sz w:val="28"/>
          <w:szCs w:val="28"/>
        </w:rPr>
        <w:t>При производстве цемента для интенсификации процесса помола допускается введение технологических добавок, не ухудшающих качества цемента, в количестве не более 1 %, в том числе органических не более 0,15 % массы цемента.</w:t>
      </w:r>
      <w:r w:rsidRPr="0045734F">
        <w:rPr>
          <w:sz w:val="28"/>
          <w:szCs w:val="28"/>
        </w:rPr>
        <w:t xml:space="preserve"> </w:t>
      </w:r>
      <w:r w:rsidR="000279C7" w:rsidRPr="0045734F">
        <w:rPr>
          <w:rFonts w:ascii="Times New Roman" w:hAnsi="Times New Roman" w:cs="Times New Roman"/>
          <w:sz w:val="28"/>
          <w:szCs w:val="28"/>
        </w:rPr>
        <w:t>Добавки не должны вызывать коррозию арматуры или ухудшать свойства цемента или изготовленного на его основе бетона или раствора.</w:t>
      </w:r>
    </w:p>
    <w:p w:rsidR="00C70350" w:rsidRPr="0045734F" w:rsidRDefault="00C70350" w:rsidP="005A7AD3">
      <w:pPr>
        <w:pStyle w:val="ConsPlusNormal"/>
        <w:widowControl/>
        <w:ind w:firstLine="540"/>
        <w:jc w:val="both"/>
        <w:rPr>
          <w:rFonts w:ascii="Times New Roman" w:hAnsi="Times New Roman"/>
          <w:sz w:val="28"/>
          <w:szCs w:val="28"/>
        </w:rPr>
      </w:pPr>
      <w:r w:rsidRPr="0045734F">
        <w:rPr>
          <w:rFonts w:ascii="Times New Roman" w:hAnsi="Times New Roman"/>
          <w:sz w:val="28"/>
          <w:szCs w:val="28"/>
        </w:rPr>
        <w:t>По вещественному составу (ГОСТ 31108-2003), приведенному в таблице 2, цементы подразделяют на пять типов:</w:t>
      </w:r>
    </w:p>
    <w:p w:rsidR="00C70350" w:rsidRPr="0045734F" w:rsidRDefault="00C70350" w:rsidP="005A7AD3">
      <w:pPr>
        <w:pStyle w:val="ConsPlusNormal"/>
        <w:widowControl/>
        <w:ind w:firstLine="540"/>
        <w:jc w:val="both"/>
        <w:rPr>
          <w:rFonts w:ascii="Times New Roman" w:hAnsi="Times New Roman"/>
          <w:sz w:val="28"/>
          <w:szCs w:val="28"/>
        </w:rPr>
      </w:pPr>
      <w:r w:rsidRPr="0045734F">
        <w:rPr>
          <w:rFonts w:ascii="Times New Roman" w:hAnsi="Times New Roman"/>
          <w:sz w:val="28"/>
          <w:szCs w:val="28"/>
        </w:rPr>
        <w:t>- ЦЕМ I - портландцемент;</w:t>
      </w:r>
    </w:p>
    <w:p w:rsidR="00C70350" w:rsidRPr="0045734F" w:rsidRDefault="00C70350" w:rsidP="005A7AD3">
      <w:pPr>
        <w:pStyle w:val="ConsPlusNormal"/>
        <w:widowControl/>
        <w:ind w:firstLine="540"/>
        <w:jc w:val="both"/>
        <w:rPr>
          <w:rFonts w:ascii="Times New Roman" w:hAnsi="Times New Roman"/>
          <w:sz w:val="28"/>
          <w:szCs w:val="28"/>
        </w:rPr>
      </w:pPr>
      <w:r w:rsidRPr="0045734F">
        <w:rPr>
          <w:rFonts w:ascii="Times New Roman" w:hAnsi="Times New Roman"/>
          <w:sz w:val="28"/>
          <w:szCs w:val="28"/>
        </w:rPr>
        <w:t>- ЦЕМ II - портландцемент с минеральными добавками;</w:t>
      </w:r>
    </w:p>
    <w:p w:rsidR="00C70350" w:rsidRPr="0045734F" w:rsidRDefault="00C70350" w:rsidP="005A7AD3">
      <w:pPr>
        <w:pStyle w:val="ConsPlusNormal"/>
        <w:widowControl/>
        <w:ind w:firstLine="540"/>
        <w:jc w:val="both"/>
        <w:rPr>
          <w:rFonts w:ascii="Times New Roman" w:hAnsi="Times New Roman"/>
          <w:sz w:val="28"/>
          <w:szCs w:val="28"/>
        </w:rPr>
      </w:pPr>
      <w:r w:rsidRPr="0045734F">
        <w:rPr>
          <w:rFonts w:ascii="Times New Roman" w:hAnsi="Times New Roman"/>
          <w:sz w:val="28"/>
          <w:szCs w:val="28"/>
        </w:rPr>
        <w:t>- ЦЕМ III - шлакопортландцемент;</w:t>
      </w:r>
    </w:p>
    <w:p w:rsidR="00C70350" w:rsidRPr="0045734F" w:rsidRDefault="00C70350" w:rsidP="005A7AD3">
      <w:pPr>
        <w:pStyle w:val="ConsPlusNormal"/>
        <w:widowControl/>
        <w:ind w:firstLine="540"/>
        <w:jc w:val="both"/>
        <w:rPr>
          <w:rFonts w:ascii="Times New Roman" w:hAnsi="Times New Roman"/>
          <w:sz w:val="28"/>
          <w:szCs w:val="28"/>
        </w:rPr>
      </w:pPr>
      <w:r w:rsidRPr="0045734F">
        <w:rPr>
          <w:rFonts w:ascii="Times New Roman" w:hAnsi="Times New Roman"/>
          <w:sz w:val="28"/>
          <w:szCs w:val="28"/>
        </w:rPr>
        <w:t>- ЦЕМ IV - пуццолановый цемент;</w:t>
      </w:r>
    </w:p>
    <w:p w:rsidR="00C70350" w:rsidRPr="0045734F" w:rsidRDefault="00C70350" w:rsidP="005A7AD3">
      <w:pPr>
        <w:pStyle w:val="ConsPlusNormal"/>
        <w:widowControl/>
        <w:ind w:firstLine="540"/>
        <w:jc w:val="both"/>
        <w:rPr>
          <w:rFonts w:ascii="Times New Roman" w:hAnsi="Times New Roman"/>
          <w:sz w:val="28"/>
          <w:szCs w:val="28"/>
        </w:rPr>
      </w:pPr>
      <w:r w:rsidRPr="0045734F">
        <w:rPr>
          <w:rFonts w:ascii="Times New Roman" w:hAnsi="Times New Roman"/>
          <w:sz w:val="28"/>
          <w:szCs w:val="28"/>
        </w:rPr>
        <w:t>- ЦЕМ V - композиционный цемент.</w:t>
      </w:r>
    </w:p>
    <w:p w:rsidR="00C70350" w:rsidRPr="00C70350" w:rsidRDefault="00C70350" w:rsidP="005A7AD3">
      <w:pPr>
        <w:shd w:val="clear" w:color="auto" w:fill="FFFFFF"/>
        <w:autoSpaceDE w:val="0"/>
        <w:autoSpaceDN w:val="0"/>
        <w:adjustRightInd w:val="0"/>
        <w:ind w:firstLine="708"/>
        <w:jc w:val="both"/>
        <w:rPr>
          <w:sz w:val="20"/>
          <w:szCs w:val="20"/>
        </w:rPr>
      </w:pPr>
      <w:r w:rsidRPr="00C70350">
        <w:rPr>
          <w:sz w:val="20"/>
          <w:szCs w:val="20"/>
        </w:rPr>
        <w:t>Примечание: Цемент типа ЦЕМ I не содержит минеральных добавок в качестве основного компонента</w:t>
      </w:r>
      <w:r>
        <w:rPr>
          <w:sz w:val="20"/>
          <w:szCs w:val="20"/>
        </w:rPr>
        <w:t>.</w:t>
      </w:r>
    </w:p>
    <w:p w:rsidR="005A7AD3" w:rsidRDefault="005A7AD3" w:rsidP="00C70350">
      <w:pPr>
        <w:shd w:val="clear" w:color="auto" w:fill="FFFFFF"/>
        <w:autoSpaceDE w:val="0"/>
        <w:autoSpaceDN w:val="0"/>
        <w:adjustRightInd w:val="0"/>
        <w:spacing w:line="360" w:lineRule="auto"/>
        <w:ind w:firstLine="708"/>
        <w:jc w:val="right"/>
        <w:rPr>
          <w:color w:val="000000"/>
          <w:lang w:val="en-US"/>
        </w:rPr>
      </w:pPr>
    </w:p>
    <w:p w:rsidR="00A44EB8" w:rsidRPr="00CB1439" w:rsidRDefault="00C70350" w:rsidP="00A44EB8">
      <w:pPr>
        <w:pStyle w:val="ConsPlusNormal"/>
        <w:widowControl/>
        <w:ind w:firstLine="0"/>
        <w:jc w:val="right"/>
        <w:rPr>
          <w:rFonts w:ascii="Times New Roman" w:hAnsi="Times New Roman" w:cs="Times New Roman"/>
          <w:b/>
          <w:lang w:val="en-US"/>
        </w:rPr>
      </w:pPr>
      <w:r>
        <w:rPr>
          <w:color w:val="000000"/>
        </w:rPr>
        <w:t xml:space="preserve">Таблица 2 </w:t>
      </w:r>
      <w:r w:rsidR="00A44EB8">
        <w:rPr>
          <w:rFonts w:ascii="Times New Roman" w:hAnsi="Times New Roman" w:cs="Times New Roman"/>
          <w:b/>
          <w:lang w:val="en-US"/>
        </w:rPr>
        <w:t xml:space="preserve">[ </w:t>
      </w:r>
      <w:r w:rsidR="00A44EB8">
        <w:rPr>
          <w:rFonts w:ascii="Times New Roman" w:hAnsi="Times New Roman" w:cs="Times New Roman"/>
          <w:b/>
        </w:rPr>
        <w:t>9</w:t>
      </w:r>
      <w:r w:rsidR="00A44EB8">
        <w:rPr>
          <w:rFonts w:ascii="Times New Roman" w:hAnsi="Times New Roman" w:cs="Times New Roman"/>
          <w:b/>
          <w:lang w:val="en-US"/>
        </w:rPr>
        <w:t xml:space="preserve"> ]</w:t>
      </w:r>
    </w:p>
    <w:p w:rsidR="00C70350" w:rsidRDefault="00C70350" w:rsidP="0039440F">
      <w:pPr>
        <w:shd w:val="clear" w:color="auto" w:fill="FFFFFF"/>
        <w:autoSpaceDE w:val="0"/>
        <w:autoSpaceDN w:val="0"/>
        <w:adjustRightInd w:val="0"/>
        <w:spacing w:line="360" w:lineRule="auto"/>
        <w:ind w:firstLine="708"/>
        <w:jc w:val="right"/>
        <w:rPr>
          <w:color w:val="000000"/>
          <w:lang w:val="en-US"/>
        </w:rPr>
      </w:pPr>
    </w:p>
    <w:tbl>
      <w:tblPr>
        <w:tblStyle w:val="a6"/>
        <w:tblW w:w="0" w:type="auto"/>
        <w:tblLayout w:type="fixed"/>
        <w:tblLook w:val="01E0" w:firstRow="1" w:lastRow="1" w:firstColumn="1" w:lastColumn="1" w:noHBand="0" w:noVBand="0"/>
      </w:tblPr>
      <w:tblGrid>
        <w:gridCol w:w="468"/>
        <w:gridCol w:w="2520"/>
        <w:gridCol w:w="1620"/>
        <w:gridCol w:w="720"/>
        <w:gridCol w:w="925"/>
        <w:gridCol w:w="695"/>
        <w:gridCol w:w="720"/>
        <w:gridCol w:w="681"/>
        <w:gridCol w:w="39"/>
        <w:gridCol w:w="572"/>
        <w:gridCol w:w="693"/>
        <w:gridCol w:w="583"/>
      </w:tblGrid>
      <w:tr w:rsidR="007F2C91" w:rsidRPr="007F2C91">
        <w:tc>
          <w:tcPr>
            <w:tcW w:w="468" w:type="dxa"/>
            <w:vMerge w:val="restart"/>
            <w:textDirection w:val="btLr"/>
            <w:vAlign w:val="center"/>
          </w:tcPr>
          <w:p w:rsidR="007200A1" w:rsidRPr="007F2C91" w:rsidRDefault="007200A1" w:rsidP="007200A1">
            <w:pPr>
              <w:autoSpaceDE w:val="0"/>
              <w:autoSpaceDN w:val="0"/>
              <w:adjustRightInd w:val="0"/>
              <w:ind w:left="113" w:right="113"/>
              <w:jc w:val="center"/>
              <w:rPr>
                <w:color w:val="000000"/>
                <w:sz w:val="20"/>
                <w:szCs w:val="20"/>
              </w:rPr>
            </w:pPr>
            <w:r w:rsidRPr="007F2C91">
              <w:rPr>
                <w:color w:val="000000"/>
                <w:sz w:val="20"/>
                <w:szCs w:val="20"/>
              </w:rPr>
              <w:t>Тип цемента</w:t>
            </w:r>
          </w:p>
        </w:tc>
        <w:tc>
          <w:tcPr>
            <w:tcW w:w="2520" w:type="dxa"/>
            <w:vMerge w:val="restart"/>
            <w:textDirection w:val="btLr"/>
            <w:vAlign w:val="center"/>
          </w:tcPr>
          <w:p w:rsidR="007200A1" w:rsidRPr="007F2C91" w:rsidRDefault="007200A1" w:rsidP="007200A1">
            <w:pPr>
              <w:autoSpaceDE w:val="0"/>
              <w:autoSpaceDN w:val="0"/>
              <w:adjustRightInd w:val="0"/>
              <w:ind w:left="113" w:right="113"/>
              <w:jc w:val="center"/>
              <w:rPr>
                <w:color w:val="000000"/>
                <w:sz w:val="20"/>
                <w:szCs w:val="20"/>
              </w:rPr>
            </w:pPr>
            <w:r w:rsidRPr="007F2C91">
              <w:rPr>
                <w:color w:val="000000"/>
                <w:sz w:val="20"/>
                <w:szCs w:val="20"/>
              </w:rPr>
              <w:t>Наименование цемента</w:t>
            </w:r>
          </w:p>
        </w:tc>
        <w:tc>
          <w:tcPr>
            <w:tcW w:w="1620" w:type="dxa"/>
            <w:vMerge w:val="restart"/>
            <w:textDirection w:val="btLr"/>
            <w:vAlign w:val="center"/>
          </w:tcPr>
          <w:p w:rsidR="007200A1" w:rsidRPr="007F2C91" w:rsidRDefault="007200A1" w:rsidP="007200A1">
            <w:pPr>
              <w:autoSpaceDE w:val="0"/>
              <w:autoSpaceDN w:val="0"/>
              <w:adjustRightInd w:val="0"/>
              <w:ind w:left="113" w:right="113"/>
              <w:jc w:val="center"/>
              <w:rPr>
                <w:color w:val="000000"/>
                <w:sz w:val="20"/>
                <w:szCs w:val="20"/>
              </w:rPr>
            </w:pPr>
            <w:r w:rsidRPr="007F2C91">
              <w:rPr>
                <w:color w:val="000000"/>
                <w:sz w:val="20"/>
                <w:szCs w:val="20"/>
              </w:rPr>
              <w:t>Сокращенное обозначение цемента</w:t>
            </w:r>
          </w:p>
        </w:tc>
        <w:tc>
          <w:tcPr>
            <w:tcW w:w="5628" w:type="dxa"/>
            <w:gridSpan w:val="9"/>
            <w:vAlign w:val="center"/>
          </w:tcPr>
          <w:p w:rsidR="007200A1" w:rsidRPr="007F2C91" w:rsidRDefault="007200A1" w:rsidP="007200A1">
            <w:pPr>
              <w:autoSpaceDE w:val="0"/>
              <w:autoSpaceDN w:val="0"/>
              <w:adjustRightInd w:val="0"/>
              <w:jc w:val="center"/>
              <w:rPr>
                <w:color w:val="000000"/>
                <w:sz w:val="20"/>
                <w:szCs w:val="20"/>
              </w:rPr>
            </w:pPr>
            <w:r w:rsidRPr="007F2C91">
              <w:rPr>
                <w:sz w:val="20"/>
                <w:szCs w:val="20"/>
              </w:rPr>
              <w:t>Вещественный состав цемента, % от массы &lt;*&gt;</w:t>
            </w:r>
          </w:p>
        </w:tc>
      </w:tr>
      <w:tr w:rsidR="007F2C91" w:rsidRPr="007F2C91">
        <w:tc>
          <w:tcPr>
            <w:tcW w:w="468" w:type="dxa"/>
            <w:vMerge/>
            <w:vAlign w:val="center"/>
          </w:tcPr>
          <w:p w:rsidR="007200A1" w:rsidRPr="007F2C91" w:rsidRDefault="007200A1" w:rsidP="007200A1">
            <w:pPr>
              <w:autoSpaceDE w:val="0"/>
              <w:autoSpaceDN w:val="0"/>
              <w:adjustRightInd w:val="0"/>
              <w:jc w:val="center"/>
              <w:rPr>
                <w:color w:val="000000"/>
                <w:sz w:val="20"/>
                <w:szCs w:val="20"/>
              </w:rPr>
            </w:pPr>
          </w:p>
        </w:tc>
        <w:tc>
          <w:tcPr>
            <w:tcW w:w="2520" w:type="dxa"/>
            <w:vMerge/>
            <w:vAlign w:val="center"/>
          </w:tcPr>
          <w:p w:rsidR="007200A1" w:rsidRPr="007F2C91" w:rsidRDefault="007200A1" w:rsidP="007200A1">
            <w:pPr>
              <w:autoSpaceDE w:val="0"/>
              <w:autoSpaceDN w:val="0"/>
              <w:adjustRightInd w:val="0"/>
              <w:jc w:val="center"/>
              <w:rPr>
                <w:color w:val="000000"/>
                <w:sz w:val="20"/>
                <w:szCs w:val="20"/>
              </w:rPr>
            </w:pPr>
          </w:p>
        </w:tc>
        <w:tc>
          <w:tcPr>
            <w:tcW w:w="1620" w:type="dxa"/>
            <w:vMerge/>
            <w:vAlign w:val="center"/>
          </w:tcPr>
          <w:p w:rsidR="007200A1" w:rsidRPr="007F2C91" w:rsidRDefault="007200A1" w:rsidP="007200A1">
            <w:pPr>
              <w:autoSpaceDE w:val="0"/>
              <w:autoSpaceDN w:val="0"/>
              <w:adjustRightInd w:val="0"/>
              <w:jc w:val="center"/>
              <w:rPr>
                <w:color w:val="000000"/>
                <w:sz w:val="20"/>
                <w:szCs w:val="20"/>
              </w:rPr>
            </w:pPr>
          </w:p>
        </w:tc>
        <w:tc>
          <w:tcPr>
            <w:tcW w:w="5045" w:type="dxa"/>
            <w:gridSpan w:val="8"/>
            <w:vAlign w:val="center"/>
          </w:tcPr>
          <w:p w:rsidR="007200A1" w:rsidRPr="007F2C91" w:rsidRDefault="007200A1" w:rsidP="007200A1">
            <w:pPr>
              <w:autoSpaceDE w:val="0"/>
              <w:autoSpaceDN w:val="0"/>
              <w:adjustRightInd w:val="0"/>
              <w:jc w:val="center"/>
              <w:rPr>
                <w:color w:val="000000"/>
                <w:sz w:val="20"/>
                <w:szCs w:val="20"/>
              </w:rPr>
            </w:pPr>
            <w:r w:rsidRPr="007F2C91">
              <w:rPr>
                <w:sz w:val="20"/>
                <w:szCs w:val="20"/>
              </w:rPr>
              <w:t>Основные компоненты</w:t>
            </w:r>
          </w:p>
        </w:tc>
        <w:tc>
          <w:tcPr>
            <w:tcW w:w="583" w:type="dxa"/>
            <w:vMerge w:val="restart"/>
            <w:textDirection w:val="btLr"/>
            <w:vAlign w:val="center"/>
          </w:tcPr>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Вспо</w:t>
            </w:r>
            <w:r w:rsidR="007F2C91">
              <w:rPr>
                <w:color w:val="000000"/>
                <w:sz w:val="20"/>
                <w:szCs w:val="20"/>
              </w:rPr>
              <w:t>м</w:t>
            </w:r>
            <w:r w:rsidRPr="007F2C91">
              <w:rPr>
                <w:color w:val="000000"/>
                <w:sz w:val="20"/>
                <w:szCs w:val="20"/>
              </w:rPr>
              <w:t>огательные</w:t>
            </w:r>
            <w:r w:rsidR="007F2C91">
              <w:rPr>
                <w:color w:val="000000"/>
                <w:sz w:val="20"/>
                <w:szCs w:val="20"/>
              </w:rPr>
              <w:t xml:space="preserve"> </w:t>
            </w:r>
            <w:r w:rsidRPr="007F2C91">
              <w:rPr>
                <w:color w:val="000000"/>
                <w:sz w:val="20"/>
                <w:szCs w:val="20"/>
              </w:rPr>
              <w:t>компоненты</w:t>
            </w:r>
          </w:p>
        </w:tc>
      </w:tr>
      <w:tr w:rsidR="007F2C91" w:rsidRPr="007F2C91">
        <w:trPr>
          <w:cantSplit/>
          <w:trHeight w:val="2522"/>
        </w:trPr>
        <w:tc>
          <w:tcPr>
            <w:tcW w:w="468" w:type="dxa"/>
            <w:vMerge/>
            <w:vAlign w:val="center"/>
          </w:tcPr>
          <w:p w:rsidR="007200A1" w:rsidRPr="007F2C91" w:rsidRDefault="007200A1" w:rsidP="007200A1">
            <w:pPr>
              <w:autoSpaceDE w:val="0"/>
              <w:autoSpaceDN w:val="0"/>
              <w:adjustRightInd w:val="0"/>
              <w:jc w:val="center"/>
              <w:rPr>
                <w:color w:val="000000"/>
                <w:sz w:val="20"/>
                <w:szCs w:val="20"/>
              </w:rPr>
            </w:pPr>
          </w:p>
        </w:tc>
        <w:tc>
          <w:tcPr>
            <w:tcW w:w="2520" w:type="dxa"/>
            <w:vMerge/>
            <w:vAlign w:val="center"/>
          </w:tcPr>
          <w:p w:rsidR="007200A1" w:rsidRPr="007F2C91" w:rsidRDefault="007200A1" w:rsidP="007200A1">
            <w:pPr>
              <w:autoSpaceDE w:val="0"/>
              <w:autoSpaceDN w:val="0"/>
              <w:adjustRightInd w:val="0"/>
              <w:jc w:val="center"/>
              <w:rPr>
                <w:color w:val="000000"/>
                <w:sz w:val="20"/>
                <w:szCs w:val="20"/>
              </w:rPr>
            </w:pPr>
          </w:p>
        </w:tc>
        <w:tc>
          <w:tcPr>
            <w:tcW w:w="1620" w:type="dxa"/>
            <w:vMerge/>
            <w:vAlign w:val="center"/>
          </w:tcPr>
          <w:p w:rsidR="007200A1" w:rsidRPr="007F2C91" w:rsidRDefault="007200A1" w:rsidP="007200A1">
            <w:pPr>
              <w:autoSpaceDE w:val="0"/>
              <w:autoSpaceDN w:val="0"/>
              <w:adjustRightInd w:val="0"/>
              <w:jc w:val="center"/>
              <w:rPr>
                <w:color w:val="000000"/>
                <w:sz w:val="20"/>
                <w:szCs w:val="20"/>
              </w:rPr>
            </w:pPr>
          </w:p>
        </w:tc>
        <w:tc>
          <w:tcPr>
            <w:tcW w:w="720" w:type="dxa"/>
            <w:textDirection w:val="btLr"/>
            <w:vAlign w:val="center"/>
          </w:tcPr>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Портландце</w:t>
            </w:r>
            <w:r w:rsidR="007F2C91" w:rsidRPr="007F2C91">
              <w:rPr>
                <w:color w:val="000000"/>
                <w:sz w:val="20"/>
                <w:szCs w:val="20"/>
              </w:rPr>
              <w:t>м</w:t>
            </w:r>
            <w:r w:rsidRPr="007F2C91">
              <w:rPr>
                <w:color w:val="000000"/>
                <w:sz w:val="20"/>
                <w:szCs w:val="20"/>
              </w:rPr>
              <w:t xml:space="preserve">ентный </w:t>
            </w:r>
          </w:p>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клинкер</w:t>
            </w:r>
          </w:p>
        </w:tc>
        <w:tc>
          <w:tcPr>
            <w:tcW w:w="925" w:type="dxa"/>
            <w:textDirection w:val="btLr"/>
            <w:vAlign w:val="center"/>
          </w:tcPr>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 xml:space="preserve">Доменный или </w:t>
            </w:r>
          </w:p>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 xml:space="preserve">электротермофосфорный  </w:t>
            </w:r>
          </w:p>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 xml:space="preserve">гранулированный </w:t>
            </w:r>
            <w:r w:rsidR="007F2C91" w:rsidRPr="007F2C91">
              <w:rPr>
                <w:color w:val="000000"/>
                <w:sz w:val="20"/>
                <w:szCs w:val="20"/>
              </w:rPr>
              <w:t xml:space="preserve"> </w:t>
            </w:r>
            <w:r w:rsidRPr="007F2C91">
              <w:rPr>
                <w:color w:val="000000"/>
                <w:sz w:val="20"/>
                <w:szCs w:val="20"/>
              </w:rPr>
              <w:t>шлак</w:t>
            </w:r>
          </w:p>
        </w:tc>
        <w:tc>
          <w:tcPr>
            <w:tcW w:w="695" w:type="dxa"/>
            <w:textDirection w:val="btLr"/>
            <w:vAlign w:val="center"/>
          </w:tcPr>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Пуццолана</w:t>
            </w:r>
          </w:p>
        </w:tc>
        <w:tc>
          <w:tcPr>
            <w:tcW w:w="720" w:type="dxa"/>
            <w:textDirection w:val="btLr"/>
            <w:vAlign w:val="center"/>
          </w:tcPr>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Зола</w:t>
            </w:r>
            <w:r w:rsidR="007F2C91" w:rsidRPr="007F2C91">
              <w:rPr>
                <w:color w:val="000000"/>
                <w:sz w:val="20"/>
                <w:szCs w:val="20"/>
              </w:rPr>
              <w:t xml:space="preserve"> </w:t>
            </w:r>
            <w:r w:rsidRPr="007F2C91">
              <w:rPr>
                <w:color w:val="000000"/>
                <w:sz w:val="20"/>
                <w:szCs w:val="20"/>
              </w:rPr>
              <w:t>-</w:t>
            </w:r>
            <w:r w:rsidR="007F2C91" w:rsidRPr="007F2C91">
              <w:rPr>
                <w:color w:val="000000"/>
                <w:sz w:val="20"/>
                <w:szCs w:val="20"/>
              </w:rPr>
              <w:t xml:space="preserve"> </w:t>
            </w:r>
            <w:r w:rsidRPr="007F2C91">
              <w:rPr>
                <w:color w:val="000000"/>
                <w:sz w:val="20"/>
                <w:szCs w:val="20"/>
              </w:rPr>
              <w:t>уноса</w:t>
            </w:r>
          </w:p>
        </w:tc>
        <w:tc>
          <w:tcPr>
            <w:tcW w:w="681" w:type="dxa"/>
            <w:textDirection w:val="btLr"/>
            <w:vAlign w:val="center"/>
          </w:tcPr>
          <w:p w:rsid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Глиеж</w:t>
            </w:r>
            <w:r w:rsidR="007F2C91">
              <w:rPr>
                <w:color w:val="000000"/>
                <w:sz w:val="20"/>
                <w:szCs w:val="20"/>
              </w:rPr>
              <w:t xml:space="preserve"> </w:t>
            </w:r>
            <w:r w:rsidRPr="007F2C91">
              <w:rPr>
                <w:color w:val="000000"/>
                <w:sz w:val="20"/>
                <w:szCs w:val="20"/>
              </w:rPr>
              <w:t>или</w:t>
            </w:r>
            <w:r w:rsidR="007F2C91">
              <w:rPr>
                <w:color w:val="000000"/>
                <w:sz w:val="20"/>
                <w:szCs w:val="20"/>
              </w:rPr>
              <w:t xml:space="preserve"> </w:t>
            </w:r>
          </w:p>
          <w:p w:rsidR="007200A1" w:rsidRPr="007F2C91" w:rsidRDefault="007F2C91" w:rsidP="007F2C91">
            <w:pPr>
              <w:autoSpaceDE w:val="0"/>
              <w:autoSpaceDN w:val="0"/>
              <w:adjustRightInd w:val="0"/>
              <w:ind w:left="113" w:right="113"/>
              <w:jc w:val="center"/>
              <w:rPr>
                <w:color w:val="000000"/>
                <w:sz w:val="20"/>
                <w:szCs w:val="20"/>
              </w:rPr>
            </w:pPr>
            <w:r>
              <w:rPr>
                <w:color w:val="000000"/>
                <w:sz w:val="20"/>
                <w:szCs w:val="20"/>
              </w:rPr>
              <w:t>о</w:t>
            </w:r>
            <w:r w:rsidR="007200A1" w:rsidRPr="007F2C91">
              <w:rPr>
                <w:color w:val="000000"/>
                <w:sz w:val="20"/>
                <w:szCs w:val="20"/>
              </w:rPr>
              <w:t>божженный</w:t>
            </w:r>
            <w:r>
              <w:rPr>
                <w:color w:val="000000"/>
                <w:sz w:val="20"/>
                <w:szCs w:val="20"/>
              </w:rPr>
              <w:t xml:space="preserve"> </w:t>
            </w:r>
            <w:r w:rsidR="007200A1" w:rsidRPr="007F2C91">
              <w:rPr>
                <w:color w:val="000000"/>
                <w:sz w:val="20"/>
                <w:szCs w:val="20"/>
              </w:rPr>
              <w:t>сланец</w:t>
            </w:r>
          </w:p>
        </w:tc>
        <w:tc>
          <w:tcPr>
            <w:tcW w:w="611" w:type="dxa"/>
            <w:gridSpan w:val="2"/>
            <w:textDirection w:val="btLr"/>
            <w:vAlign w:val="center"/>
          </w:tcPr>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Микро</w:t>
            </w:r>
            <w:r w:rsidR="007F2C91">
              <w:rPr>
                <w:color w:val="000000"/>
                <w:sz w:val="20"/>
                <w:szCs w:val="20"/>
              </w:rPr>
              <w:t>к</w:t>
            </w:r>
            <w:r w:rsidRPr="007F2C91">
              <w:rPr>
                <w:color w:val="000000"/>
                <w:sz w:val="20"/>
                <w:szCs w:val="20"/>
              </w:rPr>
              <w:t>рем</w:t>
            </w:r>
            <w:r w:rsidR="007F2C91">
              <w:rPr>
                <w:color w:val="000000"/>
                <w:sz w:val="20"/>
                <w:szCs w:val="20"/>
              </w:rPr>
              <w:t>н</w:t>
            </w:r>
            <w:r w:rsidRPr="007F2C91">
              <w:rPr>
                <w:color w:val="000000"/>
                <w:sz w:val="20"/>
                <w:szCs w:val="20"/>
              </w:rPr>
              <w:t>езем</w:t>
            </w:r>
          </w:p>
        </w:tc>
        <w:tc>
          <w:tcPr>
            <w:tcW w:w="693" w:type="dxa"/>
            <w:textDirection w:val="btLr"/>
            <w:vAlign w:val="center"/>
          </w:tcPr>
          <w:p w:rsidR="007200A1" w:rsidRPr="007F2C91" w:rsidRDefault="007200A1" w:rsidP="007F2C91">
            <w:pPr>
              <w:autoSpaceDE w:val="0"/>
              <w:autoSpaceDN w:val="0"/>
              <w:adjustRightInd w:val="0"/>
              <w:ind w:left="113" w:right="113"/>
              <w:jc w:val="center"/>
              <w:rPr>
                <w:color w:val="000000"/>
                <w:sz w:val="20"/>
                <w:szCs w:val="20"/>
              </w:rPr>
            </w:pPr>
            <w:r w:rsidRPr="007F2C91">
              <w:rPr>
                <w:color w:val="000000"/>
                <w:sz w:val="20"/>
                <w:szCs w:val="20"/>
              </w:rPr>
              <w:t>Извест</w:t>
            </w:r>
            <w:r w:rsidR="007F2C91">
              <w:rPr>
                <w:color w:val="000000"/>
                <w:sz w:val="20"/>
                <w:szCs w:val="20"/>
              </w:rPr>
              <w:t>н</w:t>
            </w:r>
            <w:r w:rsidRPr="007F2C91">
              <w:rPr>
                <w:color w:val="000000"/>
                <w:sz w:val="20"/>
                <w:szCs w:val="20"/>
              </w:rPr>
              <w:t>як</w:t>
            </w:r>
          </w:p>
        </w:tc>
        <w:tc>
          <w:tcPr>
            <w:tcW w:w="583" w:type="dxa"/>
            <w:vMerge/>
            <w:vAlign w:val="center"/>
          </w:tcPr>
          <w:p w:rsidR="007200A1" w:rsidRPr="007F2C91" w:rsidRDefault="007200A1" w:rsidP="007200A1">
            <w:pPr>
              <w:autoSpaceDE w:val="0"/>
              <w:autoSpaceDN w:val="0"/>
              <w:adjustRightInd w:val="0"/>
              <w:jc w:val="center"/>
              <w:rPr>
                <w:color w:val="000000"/>
                <w:sz w:val="20"/>
                <w:szCs w:val="20"/>
              </w:rPr>
            </w:pPr>
          </w:p>
        </w:tc>
      </w:tr>
      <w:tr w:rsidR="007F2C91" w:rsidRPr="007F2C91">
        <w:trPr>
          <w:trHeight w:val="270"/>
        </w:trPr>
        <w:tc>
          <w:tcPr>
            <w:tcW w:w="468" w:type="dxa"/>
            <w:vMerge/>
            <w:vAlign w:val="center"/>
          </w:tcPr>
          <w:p w:rsidR="007200A1" w:rsidRPr="007F2C91" w:rsidRDefault="007200A1" w:rsidP="007200A1">
            <w:pPr>
              <w:autoSpaceDE w:val="0"/>
              <w:autoSpaceDN w:val="0"/>
              <w:adjustRightInd w:val="0"/>
              <w:jc w:val="center"/>
              <w:rPr>
                <w:color w:val="000000"/>
                <w:sz w:val="20"/>
                <w:szCs w:val="20"/>
              </w:rPr>
            </w:pPr>
          </w:p>
        </w:tc>
        <w:tc>
          <w:tcPr>
            <w:tcW w:w="2520" w:type="dxa"/>
            <w:vMerge/>
            <w:vAlign w:val="center"/>
          </w:tcPr>
          <w:p w:rsidR="007200A1" w:rsidRPr="007F2C91" w:rsidRDefault="007200A1" w:rsidP="007200A1">
            <w:pPr>
              <w:autoSpaceDE w:val="0"/>
              <w:autoSpaceDN w:val="0"/>
              <w:adjustRightInd w:val="0"/>
              <w:jc w:val="center"/>
              <w:rPr>
                <w:color w:val="000000"/>
                <w:sz w:val="20"/>
                <w:szCs w:val="20"/>
              </w:rPr>
            </w:pPr>
          </w:p>
        </w:tc>
        <w:tc>
          <w:tcPr>
            <w:tcW w:w="1620" w:type="dxa"/>
            <w:vMerge/>
            <w:vAlign w:val="center"/>
          </w:tcPr>
          <w:p w:rsidR="007200A1" w:rsidRPr="007F2C91" w:rsidRDefault="007200A1" w:rsidP="007200A1">
            <w:pPr>
              <w:autoSpaceDE w:val="0"/>
              <w:autoSpaceDN w:val="0"/>
              <w:adjustRightInd w:val="0"/>
              <w:jc w:val="center"/>
              <w:rPr>
                <w:color w:val="000000"/>
                <w:sz w:val="20"/>
                <w:szCs w:val="20"/>
              </w:rPr>
            </w:pPr>
          </w:p>
        </w:tc>
        <w:tc>
          <w:tcPr>
            <w:tcW w:w="720" w:type="dxa"/>
            <w:vAlign w:val="center"/>
          </w:tcPr>
          <w:p w:rsidR="007200A1" w:rsidRPr="007F2C91" w:rsidRDefault="007200A1" w:rsidP="007200A1">
            <w:pPr>
              <w:autoSpaceDE w:val="0"/>
              <w:autoSpaceDN w:val="0"/>
              <w:adjustRightInd w:val="0"/>
              <w:jc w:val="center"/>
              <w:rPr>
                <w:color w:val="000000"/>
                <w:sz w:val="20"/>
                <w:szCs w:val="20"/>
              </w:rPr>
            </w:pPr>
            <w:r w:rsidRPr="007F2C91">
              <w:rPr>
                <w:color w:val="000000"/>
                <w:sz w:val="20"/>
                <w:szCs w:val="20"/>
              </w:rPr>
              <w:t>Кл</w:t>
            </w:r>
          </w:p>
        </w:tc>
        <w:tc>
          <w:tcPr>
            <w:tcW w:w="925" w:type="dxa"/>
            <w:vAlign w:val="center"/>
          </w:tcPr>
          <w:p w:rsidR="007200A1" w:rsidRPr="007F2C91" w:rsidRDefault="007200A1" w:rsidP="007200A1">
            <w:pPr>
              <w:autoSpaceDE w:val="0"/>
              <w:autoSpaceDN w:val="0"/>
              <w:adjustRightInd w:val="0"/>
              <w:jc w:val="center"/>
              <w:rPr>
                <w:color w:val="000000"/>
                <w:sz w:val="20"/>
                <w:szCs w:val="20"/>
              </w:rPr>
            </w:pPr>
            <w:r w:rsidRPr="007F2C91">
              <w:rPr>
                <w:color w:val="000000"/>
                <w:sz w:val="20"/>
                <w:szCs w:val="20"/>
              </w:rPr>
              <w:t>Ш</w:t>
            </w:r>
          </w:p>
        </w:tc>
        <w:tc>
          <w:tcPr>
            <w:tcW w:w="695" w:type="dxa"/>
            <w:vAlign w:val="center"/>
          </w:tcPr>
          <w:p w:rsidR="007200A1" w:rsidRPr="007F2C91" w:rsidRDefault="007200A1" w:rsidP="007200A1">
            <w:pPr>
              <w:autoSpaceDE w:val="0"/>
              <w:autoSpaceDN w:val="0"/>
              <w:adjustRightInd w:val="0"/>
              <w:jc w:val="center"/>
              <w:rPr>
                <w:color w:val="000000"/>
                <w:sz w:val="20"/>
                <w:szCs w:val="20"/>
              </w:rPr>
            </w:pPr>
            <w:r w:rsidRPr="007F2C91">
              <w:rPr>
                <w:color w:val="000000"/>
                <w:sz w:val="20"/>
                <w:szCs w:val="20"/>
              </w:rPr>
              <w:t>П</w:t>
            </w:r>
          </w:p>
        </w:tc>
        <w:tc>
          <w:tcPr>
            <w:tcW w:w="720" w:type="dxa"/>
            <w:vAlign w:val="center"/>
          </w:tcPr>
          <w:p w:rsidR="007200A1" w:rsidRPr="007F2C91" w:rsidRDefault="007200A1" w:rsidP="007200A1">
            <w:pPr>
              <w:autoSpaceDE w:val="0"/>
              <w:autoSpaceDN w:val="0"/>
              <w:adjustRightInd w:val="0"/>
              <w:jc w:val="center"/>
              <w:rPr>
                <w:color w:val="000000"/>
                <w:sz w:val="20"/>
                <w:szCs w:val="20"/>
              </w:rPr>
            </w:pPr>
            <w:r w:rsidRPr="007F2C91">
              <w:rPr>
                <w:color w:val="000000"/>
                <w:sz w:val="20"/>
                <w:szCs w:val="20"/>
              </w:rPr>
              <w:t>З</w:t>
            </w:r>
          </w:p>
        </w:tc>
        <w:tc>
          <w:tcPr>
            <w:tcW w:w="681" w:type="dxa"/>
            <w:vAlign w:val="center"/>
          </w:tcPr>
          <w:p w:rsidR="007200A1" w:rsidRPr="007F2C91" w:rsidRDefault="007200A1" w:rsidP="007200A1">
            <w:pPr>
              <w:autoSpaceDE w:val="0"/>
              <w:autoSpaceDN w:val="0"/>
              <w:adjustRightInd w:val="0"/>
              <w:jc w:val="center"/>
              <w:rPr>
                <w:color w:val="000000"/>
                <w:sz w:val="20"/>
                <w:szCs w:val="20"/>
              </w:rPr>
            </w:pPr>
            <w:r w:rsidRPr="007F2C91">
              <w:rPr>
                <w:color w:val="000000"/>
                <w:sz w:val="20"/>
                <w:szCs w:val="20"/>
              </w:rPr>
              <w:t>Г</w:t>
            </w:r>
          </w:p>
        </w:tc>
        <w:tc>
          <w:tcPr>
            <w:tcW w:w="611" w:type="dxa"/>
            <w:gridSpan w:val="2"/>
            <w:vAlign w:val="center"/>
          </w:tcPr>
          <w:p w:rsidR="007200A1" w:rsidRPr="007F2C91" w:rsidRDefault="007200A1" w:rsidP="007200A1">
            <w:pPr>
              <w:autoSpaceDE w:val="0"/>
              <w:autoSpaceDN w:val="0"/>
              <w:adjustRightInd w:val="0"/>
              <w:jc w:val="center"/>
              <w:rPr>
                <w:color w:val="000000"/>
                <w:sz w:val="20"/>
                <w:szCs w:val="20"/>
              </w:rPr>
            </w:pPr>
            <w:r w:rsidRPr="007F2C91">
              <w:rPr>
                <w:color w:val="000000"/>
                <w:sz w:val="20"/>
                <w:szCs w:val="20"/>
              </w:rPr>
              <w:t>МК</w:t>
            </w:r>
          </w:p>
        </w:tc>
        <w:tc>
          <w:tcPr>
            <w:tcW w:w="693" w:type="dxa"/>
            <w:vAlign w:val="center"/>
          </w:tcPr>
          <w:p w:rsidR="007200A1" w:rsidRPr="007F2C91" w:rsidRDefault="007200A1" w:rsidP="007200A1">
            <w:pPr>
              <w:autoSpaceDE w:val="0"/>
              <w:autoSpaceDN w:val="0"/>
              <w:adjustRightInd w:val="0"/>
              <w:jc w:val="center"/>
              <w:rPr>
                <w:color w:val="000000"/>
                <w:sz w:val="20"/>
                <w:szCs w:val="20"/>
              </w:rPr>
            </w:pPr>
            <w:r w:rsidRPr="007F2C91">
              <w:rPr>
                <w:color w:val="000000"/>
                <w:sz w:val="20"/>
                <w:szCs w:val="20"/>
              </w:rPr>
              <w:t>И</w:t>
            </w:r>
          </w:p>
        </w:tc>
        <w:tc>
          <w:tcPr>
            <w:tcW w:w="583" w:type="dxa"/>
            <w:vMerge/>
            <w:vAlign w:val="center"/>
          </w:tcPr>
          <w:p w:rsidR="007200A1" w:rsidRPr="007F2C91" w:rsidRDefault="007200A1" w:rsidP="007200A1">
            <w:pPr>
              <w:autoSpaceDE w:val="0"/>
              <w:autoSpaceDN w:val="0"/>
              <w:adjustRightInd w:val="0"/>
              <w:jc w:val="center"/>
              <w:rPr>
                <w:color w:val="000000"/>
                <w:sz w:val="20"/>
                <w:szCs w:val="20"/>
              </w:rPr>
            </w:pPr>
          </w:p>
        </w:tc>
      </w:tr>
      <w:tr w:rsidR="007F2C91" w:rsidRPr="007200A1">
        <w:trPr>
          <w:cantSplit/>
          <w:trHeight w:val="1134"/>
        </w:trPr>
        <w:tc>
          <w:tcPr>
            <w:tcW w:w="468" w:type="dxa"/>
            <w:textDirection w:val="btLr"/>
            <w:vAlign w:val="center"/>
          </w:tcPr>
          <w:p w:rsidR="00C70350" w:rsidRPr="007200A1" w:rsidRDefault="007200A1" w:rsidP="003B62EB">
            <w:pPr>
              <w:autoSpaceDE w:val="0"/>
              <w:autoSpaceDN w:val="0"/>
              <w:adjustRightInd w:val="0"/>
              <w:ind w:left="113" w:right="113"/>
              <w:jc w:val="center"/>
              <w:rPr>
                <w:color w:val="000000"/>
                <w:sz w:val="20"/>
                <w:szCs w:val="20"/>
                <w:lang w:val="en-US"/>
              </w:rPr>
            </w:pPr>
            <w:r w:rsidRPr="007200A1">
              <w:rPr>
                <w:color w:val="000000"/>
                <w:sz w:val="20"/>
                <w:szCs w:val="20"/>
              </w:rPr>
              <w:t>ЦЕМ</w:t>
            </w:r>
            <w:r>
              <w:rPr>
                <w:color w:val="000000"/>
                <w:sz w:val="20"/>
                <w:szCs w:val="20"/>
              </w:rPr>
              <w:t xml:space="preserve"> </w:t>
            </w:r>
            <w:r>
              <w:rPr>
                <w:color w:val="000000"/>
                <w:sz w:val="20"/>
                <w:szCs w:val="20"/>
                <w:lang w:val="en-US"/>
              </w:rPr>
              <w:t>I</w:t>
            </w:r>
          </w:p>
        </w:tc>
        <w:tc>
          <w:tcPr>
            <w:tcW w:w="2520" w:type="dxa"/>
            <w:vAlign w:val="center"/>
          </w:tcPr>
          <w:p w:rsidR="00C70350" w:rsidRPr="007200A1" w:rsidRDefault="007200A1" w:rsidP="006C4743">
            <w:pPr>
              <w:autoSpaceDE w:val="0"/>
              <w:autoSpaceDN w:val="0"/>
              <w:adjustRightInd w:val="0"/>
              <w:rPr>
                <w:color w:val="000000"/>
                <w:sz w:val="20"/>
                <w:szCs w:val="20"/>
              </w:rPr>
            </w:pPr>
            <w:r>
              <w:rPr>
                <w:color w:val="000000"/>
                <w:sz w:val="20"/>
                <w:szCs w:val="20"/>
              </w:rPr>
              <w:t>Портландцемент</w:t>
            </w:r>
          </w:p>
        </w:tc>
        <w:tc>
          <w:tcPr>
            <w:tcW w:w="1620" w:type="dxa"/>
            <w:vAlign w:val="center"/>
          </w:tcPr>
          <w:p w:rsidR="00C70350" w:rsidRPr="00426A74" w:rsidRDefault="00426A74"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I</w:t>
            </w:r>
          </w:p>
        </w:tc>
        <w:tc>
          <w:tcPr>
            <w:tcW w:w="720" w:type="dxa"/>
            <w:vAlign w:val="center"/>
          </w:tcPr>
          <w:p w:rsidR="00C70350" w:rsidRPr="007200A1" w:rsidRDefault="003B62EB" w:rsidP="003B62EB">
            <w:pPr>
              <w:autoSpaceDE w:val="0"/>
              <w:autoSpaceDN w:val="0"/>
              <w:adjustRightInd w:val="0"/>
              <w:jc w:val="center"/>
              <w:rPr>
                <w:color w:val="000000"/>
                <w:sz w:val="20"/>
                <w:szCs w:val="20"/>
              </w:rPr>
            </w:pPr>
            <w:r>
              <w:rPr>
                <w:color w:val="000000"/>
                <w:sz w:val="20"/>
                <w:szCs w:val="20"/>
              </w:rPr>
              <w:t>95-100</w:t>
            </w:r>
          </w:p>
        </w:tc>
        <w:tc>
          <w:tcPr>
            <w:tcW w:w="925" w:type="dxa"/>
            <w:vAlign w:val="center"/>
          </w:tcPr>
          <w:p w:rsidR="00C70350"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5" w:type="dxa"/>
            <w:vAlign w:val="center"/>
          </w:tcPr>
          <w:p w:rsidR="00C70350" w:rsidRPr="007200A1" w:rsidRDefault="003B62EB" w:rsidP="003B62EB">
            <w:pPr>
              <w:autoSpaceDE w:val="0"/>
              <w:autoSpaceDN w:val="0"/>
              <w:adjustRightInd w:val="0"/>
              <w:jc w:val="center"/>
              <w:rPr>
                <w:color w:val="000000"/>
                <w:sz w:val="20"/>
                <w:szCs w:val="20"/>
              </w:rPr>
            </w:pPr>
            <w:r>
              <w:rPr>
                <w:color w:val="000000"/>
                <w:sz w:val="20"/>
                <w:szCs w:val="20"/>
              </w:rPr>
              <w:t>-</w:t>
            </w:r>
          </w:p>
        </w:tc>
        <w:tc>
          <w:tcPr>
            <w:tcW w:w="720" w:type="dxa"/>
            <w:vAlign w:val="center"/>
          </w:tcPr>
          <w:p w:rsidR="00C70350"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81" w:type="dxa"/>
            <w:vAlign w:val="center"/>
          </w:tcPr>
          <w:p w:rsidR="00C70350"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11" w:type="dxa"/>
            <w:gridSpan w:val="2"/>
            <w:vAlign w:val="center"/>
          </w:tcPr>
          <w:p w:rsidR="00C70350"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3" w:type="dxa"/>
            <w:vAlign w:val="center"/>
          </w:tcPr>
          <w:p w:rsidR="00C70350" w:rsidRPr="007200A1" w:rsidRDefault="003B62EB" w:rsidP="003B62EB">
            <w:pPr>
              <w:autoSpaceDE w:val="0"/>
              <w:autoSpaceDN w:val="0"/>
              <w:adjustRightInd w:val="0"/>
              <w:jc w:val="center"/>
              <w:rPr>
                <w:color w:val="000000"/>
                <w:sz w:val="20"/>
                <w:szCs w:val="20"/>
              </w:rPr>
            </w:pPr>
            <w:r>
              <w:rPr>
                <w:color w:val="000000"/>
                <w:sz w:val="20"/>
                <w:szCs w:val="20"/>
              </w:rPr>
              <w:t>-</w:t>
            </w:r>
          </w:p>
        </w:tc>
        <w:tc>
          <w:tcPr>
            <w:tcW w:w="583" w:type="dxa"/>
            <w:vAlign w:val="center"/>
          </w:tcPr>
          <w:p w:rsidR="00C70350"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3B62EB" w:rsidRPr="007200A1">
        <w:trPr>
          <w:cantSplit/>
          <w:trHeight w:val="1134"/>
        </w:trPr>
        <w:tc>
          <w:tcPr>
            <w:tcW w:w="468" w:type="dxa"/>
            <w:vMerge w:val="restart"/>
            <w:textDirection w:val="btLr"/>
            <w:vAlign w:val="center"/>
          </w:tcPr>
          <w:p w:rsidR="003B62EB" w:rsidRPr="00426A74" w:rsidRDefault="003B62EB" w:rsidP="003B62EB">
            <w:pPr>
              <w:autoSpaceDE w:val="0"/>
              <w:autoSpaceDN w:val="0"/>
              <w:adjustRightInd w:val="0"/>
              <w:ind w:left="113" w:right="113"/>
              <w:jc w:val="center"/>
              <w:rPr>
                <w:color w:val="000000"/>
                <w:sz w:val="20"/>
                <w:szCs w:val="20"/>
                <w:lang w:val="en-US"/>
              </w:rPr>
            </w:pPr>
            <w:r>
              <w:rPr>
                <w:color w:val="000000"/>
                <w:sz w:val="20"/>
                <w:szCs w:val="20"/>
              </w:rPr>
              <w:t xml:space="preserve">ЦЕМ </w:t>
            </w:r>
            <w:r>
              <w:rPr>
                <w:color w:val="000000"/>
                <w:sz w:val="20"/>
                <w:szCs w:val="20"/>
                <w:lang w:val="en-US"/>
              </w:rPr>
              <w:t>II</w:t>
            </w:r>
          </w:p>
        </w:tc>
        <w:tc>
          <w:tcPr>
            <w:tcW w:w="2520" w:type="dxa"/>
            <w:vAlign w:val="center"/>
          </w:tcPr>
          <w:p w:rsidR="003B62EB" w:rsidRPr="00426A74" w:rsidRDefault="003B62EB" w:rsidP="006C4743">
            <w:pPr>
              <w:autoSpaceDE w:val="0"/>
              <w:autoSpaceDN w:val="0"/>
              <w:adjustRightInd w:val="0"/>
              <w:rPr>
                <w:color w:val="000000"/>
                <w:sz w:val="20"/>
                <w:szCs w:val="20"/>
                <w:lang w:val="en-US"/>
              </w:rPr>
            </w:pPr>
            <w:r>
              <w:rPr>
                <w:color w:val="000000"/>
                <w:sz w:val="20"/>
                <w:szCs w:val="20"/>
              </w:rPr>
              <w:t xml:space="preserve">Портландцемент  с минеральными добавками: </w:t>
            </w:r>
            <w:r>
              <w:rPr>
                <w:color w:val="000000"/>
                <w:sz w:val="20"/>
                <w:szCs w:val="20"/>
                <w:lang w:val="en-US"/>
              </w:rPr>
              <w:t>&lt;**&gt;</w:t>
            </w:r>
          </w:p>
        </w:tc>
        <w:tc>
          <w:tcPr>
            <w:tcW w:w="1620" w:type="dxa"/>
            <w:vAlign w:val="center"/>
          </w:tcPr>
          <w:p w:rsidR="003B62EB" w:rsidRPr="007200A1" w:rsidRDefault="003B62EB" w:rsidP="006C4743">
            <w:pPr>
              <w:autoSpaceDE w:val="0"/>
              <w:autoSpaceDN w:val="0"/>
              <w:adjustRightInd w:val="0"/>
              <w:rPr>
                <w:color w:val="000000"/>
                <w:sz w:val="20"/>
                <w:szCs w:val="20"/>
              </w:rPr>
            </w:pPr>
          </w:p>
        </w:tc>
        <w:tc>
          <w:tcPr>
            <w:tcW w:w="720" w:type="dxa"/>
            <w:vAlign w:val="center"/>
          </w:tcPr>
          <w:p w:rsidR="003B62EB" w:rsidRPr="007200A1" w:rsidRDefault="003B62EB" w:rsidP="003B62EB">
            <w:pPr>
              <w:autoSpaceDE w:val="0"/>
              <w:autoSpaceDN w:val="0"/>
              <w:adjustRightInd w:val="0"/>
              <w:jc w:val="center"/>
              <w:rPr>
                <w:color w:val="000000"/>
                <w:sz w:val="20"/>
                <w:szCs w:val="20"/>
              </w:rPr>
            </w:pPr>
          </w:p>
        </w:tc>
        <w:tc>
          <w:tcPr>
            <w:tcW w:w="925" w:type="dxa"/>
            <w:vAlign w:val="center"/>
          </w:tcPr>
          <w:p w:rsidR="003B62EB" w:rsidRPr="007200A1" w:rsidRDefault="003B62EB" w:rsidP="003B62EB">
            <w:pPr>
              <w:autoSpaceDE w:val="0"/>
              <w:autoSpaceDN w:val="0"/>
              <w:adjustRightInd w:val="0"/>
              <w:jc w:val="center"/>
              <w:rPr>
                <w:color w:val="000000"/>
                <w:sz w:val="20"/>
                <w:szCs w:val="20"/>
              </w:rPr>
            </w:pPr>
          </w:p>
        </w:tc>
        <w:tc>
          <w:tcPr>
            <w:tcW w:w="695" w:type="dxa"/>
            <w:vAlign w:val="center"/>
          </w:tcPr>
          <w:p w:rsidR="003B62EB" w:rsidRPr="007200A1" w:rsidRDefault="003B62EB" w:rsidP="003B62EB">
            <w:pPr>
              <w:autoSpaceDE w:val="0"/>
              <w:autoSpaceDN w:val="0"/>
              <w:adjustRightInd w:val="0"/>
              <w:jc w:val="center"/>
              <w:rPr>
                <w:color w:val="000000"/>
                <w:sz w:val="20"/>
                <w:szCs w:val="20"/>
              </w:rPr>
            </w:pPr>
          </w:p>
        </w:tc>
        <w:tc>
          <w:tcPr>
            <w:tcW w:w="720" w:type="dxa"/>
            <w:vAlign w:val="center"/>
          </w:tcPr>
          <w:p w:rsidR="003B62EB" w:rsidRPr="007200A1" w:rsidRDefault="003B62EB" w:rsidP="003B62EB">
            <w:pPr>
              <w:autoSpaceDE w:val="0"/>
              <w:autoSpaceDN w:val="0"/>
              <w:adjustRightInd w:val="0"/>
              <w:jc w:val="center"/>
              <w:rPr>
                <w:color w:val="000000"/>
                <w:sz w:val="20"/>
                <w:szCs w:val="20"/>
              </w:rPr>
            </w:pPr>
          </w:p>
        </w:tc>
        <w:tc>
          <w:tcPr>
            <w:tcW w:w="681" w:type="dxa"/>
            <w:vAlign w:val="center"/>
          </w:tcPr>
          <w:p w:rsidR="003B62EB" w:rsidRPr="007200A1" w:rsidRDefault="003B62EB" w:rsidP="003B62EB">
            <w:pPr>
              <w:autoSpaceDE w:val="0"/>
              <w:autoSpaceDN w:val="0"/>
              <w:adjustRightInd w:val="0"/>
              <w:jc w:val="center"/>
              <w:rPr>
                <w:color w:val="000000"/>
                <w:sz w:val="20"/>
                <w:szCs w:val="20"/>
              </w:rPr>
            </w:pPr>
          </w:p>
        </w:tc>
        <w:tc>
          <w:tcPr>
            <w:tcW w:w="611" w:type="dxa"/>
            <w:gridSpan w:val="2"/>
            <w:vAlign w:val="center"/>
          </w:tcPr>
          <w:p w:rsidR="003B62EB" w:rsidRPr="007200A1" w:rsidRDefault="003B62EB" w:rsidP="003B62EB">
            <w:pPr>
              <w:autoSpaceDE w:val="0"/>
              <w:autoSpaceDN w:val="0"/>
              <w:adjustRightInd w:val="0"/>
              <w:jc w:val="center"/>
              <w:rPr>
                <w:color w:val="000000"/>
                <w:sz w:val="20"/>
                <w:szCs w:val="20"/>
              </w:rPr>
            </w:pPr>
          </w:p>
        </w:tc>
        <w:tc>
          <w:tcPr>
            <w:tcW w:w="693" w:type="dxa"/>
            <w:vAlign w:val="center"/>
          </w:tcPr>
          <w:p w:rsidR="003B62EB" w:rsidRPr="007200A1" w:rsidRDefault="003B62EB" w:rsidP="003B62EB">
            <w:pPr>
              <w:autoSpaceDE w:val="0"/>
              <w:autoSpaceDN w:val="0"/>
              <w:adjustRightInd w:val="0"/>
              <w:jc w:val="center"/>
              <w:rPr>
                <w:color w:val="000000"/>
                <w:sz w:val="20"/>
                <w:szCs w:val="20"/>
              </w:rPr>
            </w:pPr>
          </w:p>
        </w:tc>
        <w:tc>
          <w:tcPr>
            <w:tcW w:w="583" w:type="dxa"/>
            <w:vAlign w:val="center"/>
          </w:tcPr>
          <w:p w:rsidR="003B62EB" w:rsidRPr="007200A1" w:rsidRDefault="003B62EB" w:rsidP="003B62EB">
            <w:pPr>
              <w:autoSpaceDE w:val="0"/>
              <w:autoSpaceDN w:val="0"/>
              <w:adjustRightInd w:val="0"/>
              <w:jc w:val="center"/>
              <w:rPr>
                <w:color w:val="000000"/>
                <w:sz w:val="20"/>
                <w:szCs w:val="20"/>
              </w:rPr>
            </w:pPr>
          </w:p>
        </w:tc>
      </w:tr>
      <w:tr w:rsidR="003B62EB" w:rsidRPr="007200A1">
        <w:trPr>
          <w:cantSplit/>
          <w:trHeight w:val="180"/>
        </w:trPr>
        <w:tc>
          <w:tcPr>
            <w:tcW w:w="468" w:type="dxa"/>
            <w:vMerge/>
            <w:textDirection w:val="btLr"/>
          </w:tcPr>
          <w:p w:rsidR="003B62EB" w:rsidRDefault="003B62EB" w:rsidP="003B62EB">
            <w:pPr>
              <w:autoSpaceDE w:val="0"/>
              <w:autoSpaceDN w:val="0"/>
              <w:adjustRightInd w:val="0"/>
              <w:ind w:left="113" w:right="113"/>
              <w:rPr>
                <w:color w:val="000000"/>
                <w:sz w:val="20"/>
                <w:szCs w:val="20"/>
              </w:rPr>
            </w:pPr>
          </w:p>
        </w:tc>
        <w:tc>
          <w:tcPr>
            <w:tcW w:w="2520" w:type="dxa"/>
            <w:vMerge w:val="restart"/>
            <w:vAlign w:val="center"/>
          </w:tcPr>
          <w:p w:rsidR="003B62EB" w:rsidRDefault="003B62EB" w:rsidP="006C4743">
            <w:pPr>
              <w:autoSpaceDE w:val="0"/>
              <w:autoSpaceDN w:val="0"/>
              <w:adjustRightInd w:val="0"/>
              <w:rPr>
                <w:color w:val="000000"/>
                <w:sz w:val="20"/>
                <w:szCs w:val="20"/>
              </w:rPr>
            </w:pPr>
            <w:r>
              <w:rPr>
                <w:color w:val="000000"/>
                <w:sz w:val="20"/>
                <w:szCs w:val="20"/>
              </w:rPr>
              <w:t>Шлаком</w:t>
            </w:r>
          </w:p>
        </w:tc>
        <w:tc>
          <w:tcPr>
            <w:tcW w:w="1620" w:type="dxa"/>
            <w:vAlign w:val="center"/>
          </w:tcPr>
          <w:p w:rsidR="003B62EB" w:rsidRPr="00426A74" w:rsidRDefault="003B62EB"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 xml:space="preserve">II/ </w:t>
            </w:r>
            <w:r>
              <w:rPr>
                <w:color w:val="000000"/>
                <w:sz w:val="20"/>
                <w:szCs w:val="20"/>
              </w:rPr>
              <w:t>А-Ш</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80-94</w:t>
            </w:r>
          </w:p>
        </w:tc>
        <w:tc>
          <w:tcPr>
            <w:tcW w:w="92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6-20</w:t>
            </w:r>
          </w:p>
        </w:tc>
        <w:tc>
          <w:tcPr>
            <w:tcW w:w="69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81"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11" w:type="dxa"/>
            <w:gridSpan w:val="2"/>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58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3B62EB" w:rsidRPr="007200A1">
        <w:trPr>
          <w:cantSplit/>
          <w:trHeight w:val="270"/>
        </w:trPr>
        <w:tc>
          <w:tcPr>
            <w:tcW w:w="468" w:type="dxa"/>
            <w:vMerge/>
            <w:textDirection w:val="btLr"/>
          </w:tcPr>
          <w:p w:rsidR="003B62EB" w:rsidRDefault="003B62EB" w:rsidP="003B62EB">
            <w:pPr>
              <w:autoSpaceDE w:val="0"/>
              <w:autoSpaceDN w:val="0"/>
              <w:adjustRightInd w:val="0"/>
              <w:ind w:left="113" w:right="113"/>
              <w:rPr>
                <w:color w:val="000000"/>
                <w:sz w:val="20"/>
                <w:szCs w:val="20"/>
              </w:rPr>
            </w:pPr>
          </w:p>
        </w:tc>
        <w:tc>
          <w:tcPr>
            <w:tcW w:w="2520" w:type="dxa"/>
            <w:vMerge/>
            <w:vAlign w:val="center"/>
          </w:tcPr>
          <w:p w:rsidR="003B62EB" w:rsidRDefault="003B62EB" w:rsidP="006C4743">
            <w:pPr>
              <w:autoSpaceDE w:val="0"/>
              <w:autoSpaceDN w:val="0"/>
              <w:adjustRightInd w:val="0"/>
              <w:rPr>
                <w:color w:val="000000"/>
                <w:sz w:val="20"/>
                <w:szCs w:val="20"/>
              </w:rPr>
            </w:pPr>
          </w:p>
        </w:tc>
        <w:tc>
          <w:tcPr>
            <w:tcW w:w="1620" w:type="dxa"/>
            <w:vAlign w:val="center"/>
          </w:tcPr>
          <w:p w:rsidR="003B62EB" w:rsidRDefault="003B62EB" w:rsidP="006C4743">
            <w:pPr>
              <w:autoSpaceDE w:val="0"/>
              <w:autoSpaceDN w:val="0"/>
              <w:adjustRightInd w:val="0"/>
              <w:rPr>
                <w:color w:val="000000"/>
                <w:sz w:val="20"/>
                <w:szCs w:val="20"/>
                <w:lang w:val="en-US"/>
              </w:rPr>
            </w:pPr>
            <w:r>
              <w:rPr>
                <w:color w:val="000000"/>
                <w:sz w:val="20"/>
                <w:szCs w:val="20"/>
              </w:rPr>
              <w:t xml:space="preserve">ЦЕМ </w:t>
            </w:r>
            <w:r>
              <w:rPr>
                <w:color w:val="000000"/>
                <w:sz w:val="20"/>
                <w:szCs w:val="20"/>
                <w:lang w:val="en-US"/>
              </w:rPr>
              <w:t xml:space="preserve">II/ </w:t>
            </w:r>
            <w:r>
              <w:rPr>
                <w:color w:val="000000"/>
                <w:sz w:val="20"/>
                <w:szCs w:val="20"/>
              </w:rPr>
              <w:t>В-Ш</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65-79</w:t>
            </w:r>
          </w:p>
        </w:tc>
        <w:tc>
          <w:tcPr>
            <w:tcW w:w="92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21-35</w:t>
            </w:r>
          </w:p>
        </w:tc>
        <w:tc>
          <w:tcPr>
            <w:tcW w:w="69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81"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11" w:type="dxa"/>
            <w:gridSpan w:val="2"/>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58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3B62EB" w:rsidRPr="007200A1">
        <w:trPr>
          <w:cantSplit/>
          <w:trHeight w:val="317"/>
        </w:trPr>
        <w:tc>
          <w:tcPr>
            <w:tcW w:w="468" w:type="dxa"/>
            <w:vMerge/>
            <w:textDirection w:val="btLr"/>
          </w:tcPr>
          <w:p w:rsidR="003B62EB" w:rsidRDefault="003B62EB" w:rsidP="003B62EB">
            <w:pPr>
              <w:autoSpaceDE w:val="0"/>
              <w:autoSpaceDN w:val="0"/>
              <w:adjustRightInd w:val="0"/>
              <w:ind w:left="113" w:right="113"/>
              <w:rPr>
                <w:color w:val="000000"/>
                <w:sz w:val="20"/>
                <w:szCs w:val="20"/>
              </w:rPr>
            </w:pPr>
          </w:p>
        </w:tc>
        <w:tc>
          <w:tcPr>
            <w:tcW w:w="2520" w:type="dxa"/>
            <w:vAlign w:val="center"/>
          </w:tcPr>
          <w:p w:rsidR="003B62EB" w:rsidRDefault="003B62EB" w:rsidP="006C4743">
            <w:pPr>
              <w:autoSpaceDE w:val="0"/>
              <w:autoSpaceDN w:val="0"/>
              <w:adjustRightInd w:val="0"/>
              <w:rPr>
                <w:color w:val="000000"/>
                <w:sz w:val="20"/>
                <w:szCs w:val="20"/>
              </w:rPr>
            </w:pPr>
            <w:r>
              <w:rPr>
                <w:color w:val="000000"/>
                <w:sz w:val="20"/>
                <w:szCs w:val="20"/>
              </w:rPr>
              <w:t xml:space="preserve">Пуццоланом </w:t>
            </w:r>
          </w:p>
        </w:tc>
        <w:tc>
          <w:tcPr>
            <w:tcW w:w="1620" w:type="dxa"/>
            <w:vAlign w:val="center"/>
          </w:tcPr>
          <w:p w:rsidR="003B62EB" w:rsidRPr="007200A1" w:rsidRDefault="003B62EB"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 xml:space="preserve">II/ </w:t>
            </w:r>
            <w:r>
              <w:rPr>
                <w:color w:val="000000"/>
                <w:sz w:val="20"/>
                <w:szCs w:val="20"/>
              </w:rPr>
              <w:t>А-П</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80-94</w:t>
            </w:r>
          </w:p>
        </w:tc>
        <w:tc>
          <w:tcPr>
            <w:tcW w:w="92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6-20</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81"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11" w:type="dxa"/>
            <w:gridSpan w:val="2"/>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58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3B62EB" w:rsidRPr="007200A1">
        <w:trPr>
          <w:cantSplit/>
          <w:trHeight w:val="341"/>
        </w:trPr>
        <w:tc>
          <w:tcPr>
            <w:tcW w:w="468" w:type="dxa"/>
            <w:vMerge/>
            <w:textDirection w:val="btLr"/>
          </w:tcPr>
          <w:p w:rsidR="003B62EB" w:rsidRDefault="003B62EB" w:rsidP="003B62EB">
            <w:pPr>
              <w:autoSpaceDE w:val="0"/>
              <w:autoSpaceDN w:val="0"/>
              <w:adjustRightInd w:val="0"/>
              <w:ind w:left="113" w:right="113"/>
              <w:rPr>
                <w:color w:val="000000"/>
                <w:sz w:val="20"/>
                <w:szCs w:val="20"/>
              </w:rPr>
            </w:pPr>
          </w:p>
        </w:tc>
        <w:tc>
          <w:tcPr>
            <w:tcW w:w="2520" w:type="dxa"/>
            <w:vAlign w:val="center"/>
          </w:tcPr>
          <w:p w:rsidR="003B62EB" w:rsidRDefault="003B62EB" w:rsidP="006C4743">
            <w:pPr>
              <w:autoSpaceDE w:val="0"/>
              <w:autoSpaceDN w:val="0"/>
              <w:adjustRightInd w:val="0"/>
              <w:rPr>
                <w:color w:val="000000"/>
                <w:sz w:val="20"/>
                <w:szCs w:val="20"/>
              </w:rPr>
            </w:pPr>
            <w:r>
              <w:rPr>
                <w:color w:val="000000"/>
                <w:sz w:val="20"/>
                <w:szCs w:val="20"/>
              </w:rPr>
              <w:t xml:space="preserve">Золой - уноса </w:t>
            </w:r>
          </w:p>
        </w:tc>
        <w:tc>
          <w:tcPr>
            <w:tcW w:w="1620" w:type="dxa"/>
            <w:vAlign w:val="center"/>
          </w:tcPr>
          <w:p w:rsidR="003B62EB" w:rsidRPr="007200A1" w:rsidRDefault="003B62EB"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 xml:space="preserve">II/ </w:t>
            </w:r>
            <w:r>
              <w:rPr>
                <w:color w:val="000000"/>
                <w:sz w:val="20"/>
                <w:szCs w:val="20"/>
              </w:rPr>
              <w:t>А-З</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80-94</w:t>
            </w:r>
          </w:p>
        </w:tc>
        <w:tc>
          <w:tcPr>
            <w:tcW w:w="92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6-20</w:t>
            </w:r>
          </w:p>
        </w:tc>
        <w:tc>
          <w:tcPr>
            <w:tcW w:w="681"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11" w:type="dxa"/>
            <w:gridSpan w:val="2"/>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58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3B62EB" w:rsidRPr="007200A1">
        <w:trPr>
          <w:cantSplit/>
          <w:trHeight w:val="531"/>
        </w:trPr>
        <w:tc>
          <w:tcPr>
            <w:tcW w:w="468" w:type="dxa"/>
            <w:vMerge/>
            <w:textDirection w:val="btLr"/>
          </w:tcPr>
          <w:p w:rsidR="003B62EB" w:rsidRDefault="003B62EB" w:rsidP="003B62EB">
            <w:pPr>
              <w:autoSpaceDE w:val="0"/>
              <w:autoSpaceDN w:val="0"/>
              <w:adjustRightInd w:val="0"/>
              <w:ind w:left="113" w:right="113"/>
              <w:rPr>
                <w:color w:val="000000"/>
                <w:sz w:val="20"/>
                <w:szCs w:val="20"/>
              </w:rPr>
            </w:pPr>
          </w:p>
        </w:tc>
        <w:tc>
          <w:tcPr>
            <w:tcW w:w="2520" w:type="dxa"/>
            <w:vAlign w:val="center"/>
          </w:tcPr>
          <w:p w:rsidR="003B62EB" w:rsidRDefault="003B62EB" w:rsidP="006C4743">
            <w:pPr>
              <w:autoSpaceDE w:val="0"/>
              <w:autoSpaceDN w:val="0"/>
              <w:adjustRightInd w:val="0"/>
              <w:rPr>
                <w:color w:val="000000"/>
                <w:sz w:val="20"/>
                <w:szCs w:val="20"/>
              </w:rPr>
            </w:pPr>
            <w:r>
              <w:rPr>
                <w:color w:val="000000"/>
                <w:sz w:val="20"/>
                <w:szCs w:val="20"/>
              </w:rPr>
              <w:t>Глиежем или обожженным сланцем</w:t>
            </w:r>
          </w:p>
        </w:tc>
        <w:tc>
          <w:tcPr>
            <w:tcW w:w="1620" w:type="dxa"/>
            <w:vAlign w:val="center"/>
          </w:tcPr>
          <w:p w:rsidR="003B62EB" w:rsidRPr="007200A1" w:rsidRDefault="003B62EB"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 xml:space="preserve">II/ </w:t>
            </w:r>
            <w:r>
              <w:rPr>
                <w:color w:val="000000"/>
                <w:sz w:val="20"/>
                <w:szCs w:val="20"/>
              </w:rPr>
              <w:t>А-Г</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80-94</w:t>
            </w:r>
          </w:p>
        </w:tc>
        <w:tc>
          <w:tcPr>
            <w:tcW w:w="92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81"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6-20</w:t>
            </w:r>
          </w:p>
        </w:tc>
        <w:tc>
          <w:tcPr>
            <w:tcW w:w="611" w:type="dxa"/>
            <w:gridSpan w:val="2"/>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58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3B62EB" w:rsidRPr="007200A1">
        <w:trPr>
          <w:cantSplit/>
          <w:trHeight w:val="359"/>
        </w:trPr>
        <w:tc>
          <w:tcPr>
            <w:tcW w:w="468" w:type="dxa"/>
            <w:vMerge/>
            <w:textDirection w:val="btLr"/>
          </w:tcPr>
          <w:p w:rsidR="003B62EB" w:rsidRDefault="003B62EB" w:rsidP="003B62EB">
            <w:pPr>
              <w:autoSpaceDE w:val="0"/>
              <w:autoSpaceDN w:val="0"/>
              <w:adjustRightInd w:val="0"/>
              <w:ind w:left="113" w:right="113"/>
              <w:rPr>
                <w:color w:val="000000"/>
                <w:sz w:val="20"/>
                <w:szCs w:val="20"/>
              </w:rPr>
            </w:pPr>
          </w:p>
        </w:tc>
        <w:tc>
          <w:tcPr>
            <w:tcW w:w="2520" w:type="dxa"/>
            <w:vAlign w:val="center"/>
          </w:tcPr>
          <w:p w:rsidR="003B62EB" w:rsidRDefault="003B62EB" w:rsidP="006C4743">
            <w:pPr>
              <w:autoSpaceDE w:val="0"/>
              <w:autoSpaceDN w:val="0"/>
              <w:adjustRightInd w:val="0"/>
              <w:rPr>
                <w:color w:val="000000"/>
                <w:sz w:val="20"/>
                <w:szCs w:val="20"/>
              </w:rPr>
            </w:pPr>
            <w:r>
              <w:rPr>
                <w:color w:val="000000"/>
                <w:sz w:val="20"/>
                <w:szCs w:val="20"/>
              </w:rPr>
              <w:t xml:space="preserve">Микрокремнеземом </w:t>
            </w:r>
          </w:p>
        </w:tc>
        <w:tc>
          <w:tcPr>
            <w:tcW w:w="1620" w:type="dxa"/>
            <w:vAlign w:val="center"/>
          </w:tcPr>
          <w:p w:rsidR="003B62EB" w:rsidRPr="007200A1" w:rsidRDefault="003B62EB"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 xml:space="preserve">II/ </w:t>
            </w:r>
            <w:r>
              <w:rPr>
                <w:color w:val="000000"/>
                <w:sz w:val="20"/>
                <w:szCs w:val="20"/>
              </w:rPr>
              <w:t>А-МК</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90-94</w:t>
            </w:r>
          </w:p>
        </w:tc>
        <w:tc>
          <w:tcPr>
            <w:tcW w:w="92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81"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11" w:type="dxa"/>
            <w:gridSpan w:val="2"/>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6-10</w:t>
            </w:r>
          </w:p>
        </w:tc>
        <w:tc>
          <w:tcPr>
            <w:tcW w:w="69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58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3B62EB" w:rsidRPr="007200A1">
        <w:trPr>
          <w:cantSplit/>
          <w:trHeight w:val="342"/>
        </w:trPr>
        <w:tc>
          <w:tcPr>
            <w:tcW w:w="468" w:type="dxa"/>
            <w:vMerge/>
            <w:textDirection w:val="btLr"/>
          </w:tcPr>
          <w:p w:rsidR="003B62EB" w:rsidRDefault="003B62EB" w:rsidP="003B62EB">
            <w:pPr>
              <w:autoSpaceDE w:val="0"/>
              <w:autoSpaceDN w:val="0"/>
              <w:adjustRightInd w:val="0"/>
              <w:ind w:left="113" w:right="113"/>
              <w:rPr>
                <w:color w:val="000000"/>
                <w:sz w:val="20"/>
                <w:szCs w:val="20"/>
              </w:rPr>
            </w:pPr>
          </w:p>
        </w:tc>
        <w:tc>
          <w:tcPr>
            <w:tcW w:w="2520" w:type="dxa"/>
            <w:vAlign w:val="center"/>
          </w:tcPr>
          <w:p w:rsidR="003B62EB" w:rsidRDefault="003B62EB" w:rsidP="006C4743">
            <w:pPr>
              <w:autoSpaceDE w:val="0"/>
              <w:autoSpaceDN w:val="0"/>
              <w:adjustRightInd w:val="0"/>
              <w:rPr>
                <w:color w:val="000000"/>
                <w:sz w:val="20"/>
                <w:szCs w:val="20"/>
              </w:rPr>
            </w:pPr>
            <w:r>
              <w:rPr>
                <w:color w:val="000000"/>
                <w:sz w:val="20"/>
                <w:szCs w:val="20"/>
              </w:rPr>
              <w:t xml:space="preserve">Известняком </w:t>
            </w:r>
          </w:p>
        </w:tc>
        <w:tc>
          <w:tcPr>
            <w:tcW w:w="1620" w:type="dxa"/>
            <w:vAlign w:val="center"/>
          </w:tcPr>
          <w:p w:rsidR="003B62EB" w:rsidRPr="007200A1" w:rsidRDefault="003B62EB"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 xml:space="preserve">II/ </w:t>
            </w:r>
            <w:r>
              <w:rPr>
                <w:color w:val="000000"/>
                <w:sz w:val="20"/>
                <w:szCs w:val="20"/>
              </w:rPr>
              <w:t>А-И</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80-94</w:t>
            </w:r>
          </w:p>
        </w:tc>
        <w:tc>
          <w:tcPr>
            <w:tcW w:w="92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5"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81"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11" w:type="dxa"/>
            <w:gridSpan w:val="2"/>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w:t>
            </w:r>
          </w:p>
        </w:tc>
        <w:tc>
          <w:tcPr>
            <w:tcW w:w="69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6-20</w:t>
            </w:r>
          </w:p>
        </w:tc>
        <w:tc>
          <w:tcPr>
            <w:tcW w:w="58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3B62EB" w:rsidRPr="007200A1">
        <w:trPr>
          <w:cantSplit/>
          <w:trHeight w:val="531"/>
        </w:trPr>
        <w:tc>
          <w:tcPr>
            <w:tcW w:w="468" w:type="dxa"/>
            <w:vMerge/>
            <w:textDirection w:val="btLr"/>
          </w:tcPr>
          <w:p w:rsidR="003B62EB" w:rsidRDefault="003B62EB" w:rsidP="003B62EB">
            <w:pPr>
              <w:autoSpaceDE w:val="0"/>
              <w:autoSpaceDN w:val="0"/>
              <w:adjustRightInd w:val="0"/>
              <w:ind w:left="113" w:right="113"/>
              <w:rPr>
                <w:color w:val="000000"/>
                <w:sz w:val="20"/>
                <w:szCs w:val="20"/>
              </w:rPr>
            </w:pPr>
          </w:p>
        </w:tc>
        <w:tc>
          <w:tcPr>
            <w:tcW w:w="2520" w:type="dxa"/>
            <w:vAlign w:val="center"/>
          </w:tcPr>
          <w:p w:rsidR="003B62EB" w:rsidRPr="00426A74" w:rsidRDefault="003B62EB" w:rsidP="006C4743">
            <w:pPr>
              <w:autoSpaceDE w:val="0"/>
              <w:autoSpaceDN w:val="0"/>
              <w:adjustRightInd w:val="0"/>
              <w:rPr>
                <w:color w:val="000000"/>
                <w:sz w:val="20"/>
                <w:szCs w:val="20"/>
                <w:lang w:val="en-US"/>
              </w:rPr>
            </w:pPr>
            <w:r>
              <w:rPr>
                <w:color w:val="000000"/>
                <w:sz w:val="20"/>
                <w:szCs w:val="20"/>
              </w:rPr>
              <w:t xml:space="preserve">Композиционный портландцемент </w:t>
            </w:r>
            <w:r>
              <w:rPr>
                <w:color w:val="000000"/>
                <w:sz w:val="20"/>
                <w:szCs w:val="20"/>
                <w:lang w:val="en-US"/>
              </w:rPr>
              <w:t>&lt;***&gt;</w:t>
            </w:r>
          </w:p>
        </w:tc>
        <w:tc>
          <w:tcPr>
            <w:tcW w:w="1620" w:type="dxa"/>
            <w:vAlign w:val="center"/>
          </w:tcPr>
          <w:p w:rsidR="003B62EB" w:rsidRPr="007200A1" w:rsidRDefault="003B62EB"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 xml:space="preserve">II/ </w:t>
            </w:r>
            <w:r>
              <w:rPr>
                <w:color w:val="000000"/>
                <w:sz w:val="20"/>
                <w:szCs w:val="20"/>
              </w:rPr>
              <w:t>А-К</w:t>
            </w:r>
          </w:p>
        </w:tc>
        <w:tc>
          <w:tcPr>
            <w:tcW w:w="720"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80-94</w:t>
            </w:r>
          </w:p>
        </w:tc>
        <w:tc>
          <w:tcPr>
            <w:tcW w:w="4325" w:type="dxa"/>
            <w:gridSpan w:val="7"/>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6-20</w:t>
            </w:r>
          </w:p>
        </w:tc>
        <w:tc>
          <w:tcPr>
            <w:tcW w:w="583" w:type="dxa"/>
            <w:vAlign w:val="center"/>
          </w:tcPr>
          <w:p w:rsidR="003B62EB" w:rsidRPr="007200A1" w:rsidRDefault="003B62EB" w:rsidP="003B62EB">
            <w:pPr>
              <w:autoSpaceDE w:val="0"/>
              <w:autoSpaceDN w:val="0"/>
              <w:adjustRightInd w:val="0"/>
              <w:jc w:val="center"/>
              <w:rPr>
                <w:color w:val="000000"/>
                <w:sz w:val="20"/>
                <w:szCs w:val="20"/>
              </w:rPr>
            </w:pPr>
            <w:r>
              <w:rPr>
                <w:color w:val="000000"/>
                <w:sz w:val="20"/>
                <w:szCs w:val="20"/>
              </w:rPr>
              <w:t>0-5</w:t>
            </w:r>
          </w:p>
        </w:tc>
      </w:tr>
      <w:tr w:rsidR="00426A74" w:rsidRPr="007200A1">
        <w:trPr>
          <w:cantSplit/>
          <w:trHeight w:val="1078"/>
        </w:trPr>
        <w:tc>
          <w:tcPr>
            <w:tcW w:w="468" w:type="dxa"/>
            <w:textDirection w:val="btLr"/>
            <w:vAlign w:val="center"/>
          </w:tcPr>
          <w:p w:rsidR="00426A74" w:rsidRPr="00EC5D05" w:rsidRDefault="00EC5D05" w:rsidP="003B62EB">
            <w:pPr>
              <w:autoSpaceDE w:val="0"/>
              <w:autoSpaceDN w:val="0"/>
              <w:adjustRightInd w:val="0"/>
              <w:ind w:left="113" w:right="113"/>
              <w:jc w:val="center"/>
              <w:rPr>
                <w:color w:val="000000"/>
                <w:sz w:val="20"/>
                <w:szCs w:val="20"/>
                <w:lang w:val="en-US"/>
              </w:rPr>
            </w:pPr>
            <w:r>
              <w:rPr>
                <w:color w:val="000000"/>
                <w:sz w:val="20"/>
                <w:szCs w:val="20"/>
              </w:rPr>
              <w:t xml:space="preserve">ЦЕМ </w:t>
            </w:r>
            <w:r>
              <w:rPr>
                <w:color w:val="000000"/>
                <w:sz w:val="20"/>
                <w:szCs w:val="20"/>
                <w:lang w:val="en-US"/>
              </w:rPr>
              <w:t>III</w:t>
            </w:r>
          </w:p>
        </w:tc>
        <w:tc>
          <w:tcPr>
            <w:tcW w:w="2520" w:type="dxa"/>
            <w:vAlign w:val="center"/>
          </w:tcPr>
          <w:p w:rsidR="00426A74" w:rsidRPr="006C4743" w:rsidRDefault="006C4743" w:rsidP="006C4743">
            <w:pPr>
              <w:autoSpaceDE w:val="0"/>
              <w:autoSpaceDN w:val="0"/>
              <w:adjustRightInd w:val="0"/>
              <w:rPr>
                <w:color w:val="000000"/>
                <w:sz w:val="20"/>
                <w:szCs w:val="20"/>
              </w:rPr>
            </w:pPr>
            <w:r>
              <w:rPr>
                <w:color w:val="000000"/>
                <w:sz w:val="20"/>
                <w:szCs w:val="20"/>
              </w:rPr>
              <w:t xml:space="preserve">Шлакопортландцемент </w:t>
            </w:r>
          </w:p>
        </w:tc>
        <w:tc>
          <w:tcPr>
            <w:tcW w:w="1620" w:type="dxa"/>
            <w:vAlign w:val="center"/>
          </w:tcPr>
          <w:p w:rsidR="00426A74" w:rsidRPr="006C4743" w:rsidRDefault="006C4743"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III</w:t>
            </w:r>
            <w:r>
              <w:rPr>
                <w:color w:val="000000"/>
                <w:sz w:val="20"/>
                <w:szCs w:val="20"/>
              </w:rPr>
              <w:t>/ А</w:t>
            </w:r>
          </w:p>
        </w:tc>
        <w:tc>
          <w:tcPr>
            <w:tcW w:w="720" w:type="dxa"/>
            <w:vAlign w:val="center"/>
          </w:tcPr>
          <w:p w:rsidR="00426A74" w:rsidRPr="007200A1" w:rsidRDefault="006C4743" w:rsidP="006C4743">
            <w:pPr>
              <w:autoSpaceDE w:val="0"/>
              <w:autoSpaceDN w:val="0"/>
              <w:adjustRightInd w:val="0"/>
              <w:jc w:val="center"/>
              <w:rPr>
                <w:color w:val="000000"/>
                <w:sz w:val="20"/>
                <w:szCs w:val="20"/>
              </w:rPr>
            </w:pPr>
            <w:r>
              <w:rPr>
                <w:color w:val="000000"/>
                <w:sz w:val="20"/>
                <w:szCs w:val="20"/>
              </w:rPr>
              <w:t>35-64</w:t>
            </w:r>
          </w:p>
        </w:tc>
        <w:tc>
          <w:tcPr>
            <w:tcW w:w="925" w:type="dxa"/>
            <w:vAlign w:val="center"/>
          </w:tcPr>
          <w:p w:rsidR="00426A74" w:rsidRPr="007200A1" w:rsidRDefault="006C4743" w:rsidP="006C4743">
            <w:pPr>
              <w:autoSpaceDE w:val="0"/>
              <w:autoSpaceDN w:val="0"/>
              <w:adjustRightInd w:val="0"/>
              <w:jc w:val="center"/>
              <w:rPr>
                <w:color w:val="000000"/>
                <w:sz w:val="20"/>
                <w:szCs w:val="20"/>
              </w:rPr>
            </w:pPr>
            <w:r>
              <w:rPr>
                <w:color w:val="000000"/>
                <w:sz w:val="20"/>
                <w:szCs w:val="20"/>
              </w:rPr>
              <w:t>36-65</w:t>
            </w:r>
          </w:p>
        </w:tc>
        <w:tc>
          <w:tcPr>
            <w:tcW w:w="695" w:type="dxa"/>
            <w:vAlign w:val="center"/>
          </w:tcPr>
          <w:p w:rsidR="00426A74" w:rsidRPr="007200A1" w:rsidRDefault="006C4743" w:rsidP="006C4743">
            <w:pPr>
              <w:autoSpaceDE w:val="0"/>
              <w:autoSpaceDN w:val="0"/>
              <w:adjustRightInd w:val="0"/>
              <w:jc w:val="center"/>
              <w:rPr>
                <w:color w:val="000000"/>
                <w:sz w:val="20"/>
                <w:szCs w:val="20"/>
              </w:rPr>
            </w:pPr>
            <w:r>
              <w:rPr>
                <w:color w:val="000000"/>
                <w:sz w:val="20"/>
                <w:szCs w:val="20"/>
              </w:rPr>
              <w:t>-</w:t>
            </w:r>
          </w:p>
        </w:tc>
        <w:tc>
          <w:tcPr>
            <w:tcW w:w="720" w:type="dxa"/>
            <w:vAlign w:val="center"/>
          </w:tcPr>
          <w:p w:rsidR="00426A74" w:rsidRPr="007200A1" w:rsidRDefault="006C4743" w:rsidP="006C4743">
            <w:pPr>
              <w:autoSpaceDE w:val="0"/>
              <w:autoSpaceDN w:val="0"/>
              <w:adjustRightInd w:val="0"/>
              <w:jc w:val="center"/>
              <w:rPr>
                <w:color w:val="000000"/>
                <w:sz w:val="20"/>
                <w:szCs w:val="20"/>
              </w:rPr>
            </w:pPr>
            <w:r>
              <w:rPr>
                <w:color w:val="000000"/>
                <w:sz w:val="20"/>
                <w:szCs w:val="20"/>
              </w:rPr>
              <w:t>-</w:t>
            </w:r>
          </w:p>
        </w:tc>
        <w:tc>
          <w:tcPr>
            <w:tcW w:w="681" w:type="dxa"/>
            <w:vAlign w:val="center"/>
          </w:tcPr>
          <w:p w:rsidR="00426A74" w:rsidRPr="007200A1" w:rsidRDefault="006C4743" w:rsidP="006C4743">
            <w:pPr>
              <w:autoSpaceDE w:val="0"/>
              <w:autoSpaceDN w:val="0"/>
              <w:adjustRightInd w:val="0"/>
              <w:jc w:val="center"/>
              <w:rPr>
                <w:color w:val="000000"/>
                <w:sz w:val="20"/>
                <w:szCs w:val="20"/>
              </w:rPr>
            </w:pPr>
            <w:r>
              <w:rPr>
                <w:color w:val="000000"/>
                <w:sz w:val="20"/>
                <w:szCs w:val="20"/>
              </w:rPr>
              <w:t>-</w:t>
            </w:r>
          </w:p>
        </w:tc>
        <w:tc>
          <w:tcPr>
            <w:tcW w:w="611" w:type="dxa"/>
            <w:gridSpan w:val="2"/>
            <w:vAlign w:val="center"/>
          </w:tcPr>
          <w:p w:rsidR="00426A74" w:rsidRPr="007200A1" w:rsidRDefault="006C4743" w:rsidP="006C4743">
            <w:pPr>
              <w:autoSpaceDE w:val="0"/>
              <w:autoSpaceDN w:val="0"/>
              <w:adjustRightInd w:val="0"/>
              <w:jc w:val="center"/>
              <w:rPr>
                <w:color w:val="000000"/>
                <w:sz w:val="20"/>
                <w:szCs w:val="20"/>
              </w:rPr>
            </w:pPr>
            <w:r>
              <w:rPr>
                <w:color w:val="000000"/>
                <w:sz w:val="20"/>
                <w:szCs w:val="20"/>
              </w:rPr>
              <w:t>-</w:t>
            </w:r>
          </w:p>
        </w:tc>
        <w:tc>
          <w:tcPr>
            <w:tcW w:w="693" w:type="dxa"/>
            <w:vAlign w:val="center"/>
          </w:tcPr>
          <w:p w:rsidR="00426A74" w:rsidRPr="007200A1" w:rsidRDefault="006C4743" w:rsidP="006C4743">
            <w:pPr>
              <w:autoSpaceDE w:val="0"/>
              <w:autoSpaceDN w:val="0"/>
              <w:adjustRightInd w:val="0"/>
              <w:jc w:val="center"/>
              <w:rPr>
                <w:color w:val="000000"/>
                <w:sz w:val="20"/>
                <w:szCs w:val="20"/>
              </w:rPr>
            </w:pPr>
            <w:r>
              <w:rPr>
                <w:color w:val="000000"/>
                <w:sz w:val="20"/>
                <w:szCs w:val="20"/>
              </w:rPr>
              <w:t>-</w:t>
            </w:r>
          </w:p>
        </w:tc>
        <w:tc>
          <w:tcPr>
            <w:tcW w:w="583" w:type="dxa"/>
            <w:vAlign w:val="center"/>
          </w:tcPr>
          <w:p w:rsidR="00426A74" w:rsidRPr="007200A1" w:rsidRDefault="006C4743" w:rsidP="006C4743">
            <w:pPr>
              <w:autoSpaceDE w:val="0"/>
              <w:autoSpaceDN w:val="0"/>
              <w:adjustRightInd w:val="0"/>
              <w:jc w:val="center"/>
              <w:rPr>
                <w:color w:val="000000"/>
                <w:sz w:val="20"/>
                <w:szCs w:val="20"/>
              </w:rPr>
            </w:pPr>
            <w:r>
              <w:rPr>
                <w:color w:val="000000"/>
                <w:sz w:val="20"/>
                <w:szCs w:val="20"/>
              </w:rPr>
              <w:t>0-5</w:t>
            </w:r>
          </w:p>
        </w:tc>
      </w:tr>
      <w:tr w:rsidR="006C4743" w:rsidRPr="007200A1">
        <w:trPr>
          <w:cantSplit/>
          <w:trHeight w:val="1062"/>
        </w:trPr>
        <w:tc>
          <w:tcPr>
            <w:tcW w:w="468" w:type="dxa"/>
            <w:textDirection w:val="btLr"/>
            <w:vAlign w:val="center"/>
          </w:tcPr>
          <w:p w:rsidR="006C4743" w:rsidRPr="006C4743" w:rsidRDefault="006C4743" w:rsidP="006C4743">
            <w:pPr>
              <w:autoSpaceDE w:val="0"/>
              <w:autoSpaceDN w:val="0"/>
              <w:adjustRightInd w:val="0"/>
              <w:ind w:left="113" w:right="113"/>
              <w:jc w:val="center"/>
              <w:rPr>
                <w:color w:val="000000"/>
                <w:sz w:val="20"/>
                <w:szCs w:val="20"/>
              </w:rPr>
            </w:pPr>
            <w:r>
              <w:rPr>
                <w:color w:val="000000"/>
                <w:sz w:val="20"/>
                <w:szCs w:val="20"/>
              </w:rPr>
              <w:t xml:space="preserve">ЦЕМ </w:t>
            </w:r>
            <w:r>
              <w:rPr>
                <w:color w:val="000000"/>
                <w:sz w:val="20"/>
                <w:szCs w:val="20"/>
                <w:lang w:val="en-US"/>
              </w:rPr>
              <w:t>IV</w:t>
            </w:r>
          </w:p>
        </w:tc>
        <w:tc>
          <w:tcPr>
            <w:tcW w:w="2520" w:type="dxa"/>
            <w:vAlign w:val="center"/>
          </w:tcPr>
          <w:p w:rsidR="006C4743" w:rsidRPr="006C4743" w:rsidRDefault="006C4743" w:rsidP="006C4743">
            <w:pPr>
              <w:autoSpaceDE w:val="0"/>
              <w:autoSpaceDN w:val="0"/>
              <w:adjustRightInd w:val="0"/>
              <w:rPr>
                <w:color w:val="000000"/>
                <w:sz w:val="20"/>
                <w:szCs w:val="20"/>
              </w:rPr>
            </w:pPr>
            <w:r>
              <w:rPr>
                <w:color w:val="000000"/>
                <w:sz w:val="20"/>
                <w:szCs w:val="20"/>
              </w:rPr>
              <w:t xml:space="preserve">Пуццолановый  цемент </w:t>
            </w:r>
            <w:r>
              <w:rPr>
                <w:color w:val="000000"/>
                <w:sz w:val="20"/>
                <w:szCs w:val="20"/>
                <w:lang w:val="en-US"/>
              </w:rPr>
              <w:t>&lt;***&gt;</w:t>
            </w:r>
          </w:p>
        </w:tc>
        <w:tc>
          <w:tcPr>
            <w:tcW w:w="1620" w:type="dxa"/>
            <w:vAlign w:val="center"/>
          </w:tcPr>
          <w:p w:rsidR="006C4743" w:rsidRPr="006C4743" w:rsidRDefault="006C4743"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IV</w:t>
            </w:r>
            <w:r>
              <w:rPr>
                <w:color w:val="000000"/>
                <w:sz w:val="20"/>
                <w:szCs w:val="20"/>
              </w:rPr>
              <w:t>/ А</w:t>
            </w:r>
          </w:p>
        </w:tc>
        <w:tc>
          <w:tcPr>
            <w:tcW w:w="720" w:type="dxa"/>
            <w:vAlign w:val="center"/>
          </w:tcPr>
          <w:p w:rsidR="006C4743" w:rsidRPr="007200A1" w:rsidRDefault="006C4743" w:rsidP="006C4743">
            <w:pPr>
              <w:autoSpaceDE w:val="0"/>
              <w:autoSpaceDN w:val="0"/>
              <w:adjustRightInd w:val="0"/>
              <w:jc w:val="center"/>
              <w:rPr>
                <w:color w:val="000000"/>
                <w:sz w:val="20"/>
                <w:szCs w:val="20"/>
              </w:rPr>
            </w:pPr>
            <w:r>
              <w:rPr>
                <w:color w:val="000000"/>
                <w:sz w:val="20"/>
                <w:szCs w:val="20"/>
              </w:rPr>
              <w:t>65-79</w:t>
            </w:r>
          </w:p>
        </w:tc>
        <w:tc>
          <w:tcPr>
            <w:tcW w:w="925" w:type="dxa"/>
            <w:vAlign w:val="center"/>
          </w:tcPr>
          <w:p w:rsidR="006C4743" w:rsidRPr="007200A1" w:rsidRDefault="006C4743" w:rsidP="006C4743">
            <w:pPr>
              <w:autoSpaceDE w:val="0"/>
              <w:autoSpaceDN w:val="0"/>
              <w:adjustRightInd w:val="0"/>
              <w:jc w:val="center"/>
              <w:rPr>
                <w:color w:val="000000"/>
                <w:sz w:val="20"/>
                <w:szCs w:val="20"/>
              </w:rPr>
            </w:pPr>
            <w:r>
              <w:rPr>
                <w:color w:val="000000"/>
                <w:sz w:val="20"/>
                <w:szCs w:val="20"/>
              </w:rPr>
              <w:t>-</w:t>
            </w:r>
          </w:p>
        </w:tc>
        <w:tc>
          <w:tcPr>
            <w:tcW w:w="2707" w:type="dxa"/>
            <w:gridSpan w:val="5"/>
            <w:vAlign w:val="center"/>
          </w:tcPr>
          <w:p w:rsidR="006C4743" w:rsidRPr="007200A1" w:rsidRDefault="006C4743" w:rsidP="006C4743">
            <w:pPr>
              <w:autoSpaceDE w:val="0"/>
              <w:autoSpaceDN w:val="0"/>
              <w:adjustRightInd w:val="0"/>
              <w:jc w:val="center"/>
              <w:rPr>
                <w:color w:val="000000"/>
                <w:sz w:val="20"/>
                <w:szCs w:val="20"/>
              </w:rPr>
            </w:pPr>
            <w:r>
              <w:rPr>
                <w:color w:val="000000"/>
                <w:sz w:val="20"/>
                <w:szCs w:val="20"/>
              </w:rPr>
              <w:t>21-35</w:t>
            </w:r>
          </w:p>
        </w:tc>
        <w:tc>
          <w:tcPr>
            <w:tcW w:w="693" w:type="dxa"/>
            <w:vAlign w:val="center"/>
          </w:tcPr>
          <w:p w:rsidR="006C4743" w:rsidRPr="007200A1" w:rsidRDefault="006C4743" w:rsidP="006C4743">
            <w:pPr>
              <w:autoSpaceDE w:val="0"/>
              <w:autoSpaceDN w:val="0"/>
              <w:adjustRightInd w:val="0"/>
              <w:jc w:val="center"/>
              <w:rPr>
                <w:color w:val="000000"/>
                <w:sz w:val="20"/>
                <w:szCs w:val="20"/>
              </w:rPr>
            </w:pPr>
            <w:r>
              <w:rPr>
                <w:color w:val="000000"/>
                <w:sz w:val="20"/>
                <w:szCs w:val="20"/>
              </w:rPr>
              <w:t>-</w:t>
            </w:r>
          </w:p>
        </w:tc>
        <w:tc>
          <w:tcPr>
            <w:tcW w:w="583" w:type="dxa"/>
            <w:vAlign w:val="center"/>
          </w:tcPr>
          <w:p w:rsidR="006C4743" w:rsidRPr="007200A1" w:rsidRDefault="006C4743" w:rsidP="006C4743">
            <w:pPr>
              <w:autoSpaceDE w:val="0"/>
              <w:autoSpaceDN w:val="0"/>
              <w:adjustRightInd w:val="0"/>
              <w:jc w:val="center"/>
              <w:rPr>
                <w:color w:val="000000"/>
                <w:sz w:val="20"/>
                <w:szCs w:val="20"/>
              </w:rPr>
            </w:pPr>
            <w:r>
              <w:rPr>
                <w:color w:val="000000"/>
                <w:sz w:val="20"/>
                <w:szCs w:val="20"/>
              </w:rPr>
              <w:t>0-5</w:t>
            </w:r>
          </w:p>
        </w:tc>
      </w:tr>
      <w:tr w:rsidR="006E3716" w:rsidRPr="007200A1">
        <w:trPr>
          <w:cantSplit/>
          <w:trHeight w:val="1134"/>
        </w:trPr>
        <w:tc>
          <w:tcPr>
            <w:tcW w:w="468" w:type="dxa"/>
            <w:textDirection w:val="btLr"/>
            <w:vAlign w:val="center"/>
          </w:tcPr>
          <w:p w:rsidR="006E3716" w:rsidRPr="006E3716" w:rsidRDefault="006E3716" w:rsidP="006C4743">
            <w:pPr>
              <w:autoSpaceDE w:val="0"/>
              <w:autoSpaceDN w:val="0"/>
              <w:adjustRightInd w:val="0"/>
              <w:ind w:left="113" w:right="113"/>
              <w:jc w:val="center"/>
              <w:rPr>
                <w:color w:val="000000"/>
                <w:sz w:val="20"/>
                <w:szCs w:val="20"/>
              </w:rPr>
            </w:pPr>
            <w:r>
              <w:rPr>
                <w:color w:val="000000"/>
                <w:sz w:val="20"/>
                <w:szCs w:val="20"/>
              </w:rPr>
              <w:t xml:space="preserve">ЦЕМ </w:t>
            </w:r>
            <w:r>
              <w:rPr>
                <w:color w:val="000000"/>
                <w:sz w:val="20"/>
                <w:szCs w:val="20"/>
                <w:lang w:val="en-US"/>
              </w:rPr>
              <w:t>V</w:t>
            </w:r>
          </w:p>
        </w:tc>
        <w:tc>
          <w:tcPr>
            <w:tcW w:w="2520" w:type="dxa"/>
            <w:vAlign w:val="center"/>
          </w:tcPr>
          <w:p w:rsidR="006E3716" w:rsidRPr="006E3716" w:rsidRDefault="006E3716" w:rsidP="006C4743">
            <w:pPr>
              <w:autoSpaceDE w:val="0"/>
              <w:autoSpaceDN w:val="0"/>
              <w:adjustRightInd w:val="0"/>
              <w:rPr>
                <w:color w:val="000000"/>
                <w:sz w:val="20"/>
                <w:szCs w:val="20"/>
                <w:lang w:val="en-US"/>
              </w:rPr>
            </w:pPr>
            <w:r>
              <w:rPr>
                <w:color w:val="000000"/>
                <w:sz w:val="20"/>
                <w:szCs w:val="20"/>
              </w:rPr>
              <w:t xml:space="preserve">Композиционный цемент </w:t>
            </w:r>
            <w:r>
              <w:rPr>
                <w:color w:val="000000"/>
                <w:sz w:val="20"/>
                <w:szCs w:val="20"/>
                <w:lang w:val="en-US"/>
              </w:rPr>
              <w:t>&lt;***&gt;</w:t>
            </w:r>
          </w:p>
        </w:tc>
        <w:tc>
          <w:tcPr>
            <w:tcW w:w="1620" w:type="dxa"/>
            <w:vAlign w:val="center"/>
          </w:tcPr>
          <w:p w:rsidR="006E3716" w:rsidRPr="006E3716" w:rsidRDefault="006E3716" w:rsidP="006C4743">
            <w:pPr>
              <w:autoSpaceDE w:val="0"/>
              <w:autoSpaceDN w:val="0"/>
              <w:adjustRightInd w:val="0"/>
              <w:rPr>
                <w:color w:val="000000"/>
                <w:sz w:val="20"/>
                <w:szCs w:val="20"/>
              </w:rPr>
            </w:pPr>
            <w:r>
              <w:rPr>
                <w:color w:val="000000"/>
                <w:sz w:val="20"/>
                <w:szCs w:val="20"/>
              </w:rPr>
              <w:t xml:space="preserve">ЦЕМ </w:t>
            </w:r>
            <w:r>
              <w:rPr>
                <w:color w:val="000000"/>
                <w:sz w:val="20"/>
                <w:szCs w:val="20"/>
                <w:lang w:val="en-US"/>
              </w:rPr>
              <w:t>V</w:t>
            </w:r>
            <w:r>
              <w:rPr>
                <w:color w:val="000000"/>
                <w:sz w:val="20"/>
                <w:szCs w:val="20"/>
              </w:rPr>
              <w:t>/ А</w:t>
            </w:r>
          </w:p>
        </w:tc>
        <w:tc>
          <w:tcPr>
            <w:tcW w:w="720" w:type="dxa"/>
            <w:vAlign w:val="center"/>
          </w:tcPr>
          <w:p w:rsidR="006E3716" w:rsidRDefault="006E3716" w:rsidP="006C4743">
            <w:pPr>
              <w:autoSpaceDE w:val="0"/>
              <w:autoSpaceDN w:val="0"/>
              <w:adjustRightInd w:val="0"/>
              <w:jc w:val="center"/>
              <w:rPr>
                <w:color w:val="000000"/>
                <w:sz w:val="20"/>
                <w:szCs w:val="20"/>
              </w:rPr>
            </w:pPr>
            <w:r>
              <w:rPr>
                <w:color w:val="000000"/>
                <w:sz w:val="20"/>
                <w:szCs w:val="20"/>
              </w:rPr>
              <w:t>40-78</w:t>
            </w:r>
          </w:p>
        </w:tc>
        <w:tc>
          <w:tcPr>
            <w:tcW w:w="925" w:type="dxa"/>
            <w:vAlign w:val="center"/>
          </w:tcPr>
          <w:p w:rsidR="006E3716" w:rsidRDefault="006E3716" w:rsidP="006C4743">
            <w:pPr>
              <w:autoSpaceDE w:val="0"/>
              <w:autoSpaceDN w:val="0"/>
              <w:adjustRightInd w:val="0"/>
              <w:jc w:val="center"/>
              <w:rPr>
                <w:color w:val="000000"/>
                <w:sz w:val="20"/>
                <w:szCs w:val="20"/>
              </w:rPr>
            </w:pPr>
            <w:r>
              <w:rPr>
                <w:color w:val="000000"/>
                <w:sz w:val="20"/>
                <w:szCs w:val="20"/>
              </w:rPr>
              <w:t>11-30</w:t>
            </w:r>
          </w:p>
        </w:tc>
        <w:tc>
          <w:tcPr>
            <w:tcW w:w="1415" w:type="dxa"/>
            <w:gridSpan w:val="2"/>
            <w:vAlign w:val="center"/>
          </w:tcPr>
          <w:p w:rsidR="006E3716" w:rsidRDefault="006E3716" w:rsidP="006C4743">
            <w:pPr>
              <w:autoSpaceDE w:val="0"/>
              <w:autoSpaceDN w:val="0"/>
              <w:adjustRightInd w:val="0"/>
              <w:jc w:val="center"/>
              <w:rPr>
                <w:color w:val="000000"/>
                <w:sz w:val="20"/>
                <w:szCs w:val="20"/>
              </w:rPr>
            </w:pPr>
            <w:r>
              <w:rPr>
                <w:color w:val="000000"/>
                <w:sz w:val="20"/>
                <w:szCs w:val="20"/>
              </w:rPr>
              <w:t>11-30</w:t>
            </w:r>
          </w:p>
        </w:tc>
        <w:tc>
          <w:tcPr>
            <w:tcW w:w="720" w:type="dxa"/>
            <w:gridSpan w:val="2"/>
            <w:vAlign w:val="center"/>
          </w:tcPr>
          <w:p w:rsidR="006E3716" w:rsidRDefault="006E3716" w:rsidP="006C4743">
            <w:pPr>
              <w:autoSpaceDE w:val="0"/>
              <w:autoSpaceDN w:val="0"/>
              <w:adjustRightInd w:val="0"/>
              <w:jc w:val="center"/>
              <w:rPr>
                <w:color w:val="000000"/>
                <w:sz w:val="20"/>
                <w:szCs w:val="20"/>
              </w:rPr>
            </w:pPr>
            <w:r>
              <w:rPr>
                <w:color w:val="000000"/>
                <w:sz w:val="20"/>
                <w:szCs w:val="20"/>
              </w:rPr>
              <w:t>-</w:t>
            </w:r>
          </w:p>
        </w:tc>
        <w:tc>
          <w:tcPr>
            <w:tcW w:w="572" w:type="dxa"/>
            <w:vAlign w:val="center"/>
          </w:tcPr>
          <w:p w:rsidR="006E3716" w:rsidRDefault="006E3716" w:rsidP="006C4743">
            <w:pPr>
              <w:autoSpaceDE w:val="0"/>
              <w:autoSpaceDN w:val="0"/>
              <w:adjustRightInd w:val="0"/>
              <w:jc w:val="center"/>
              <w:rPr>
                <w:color w:val="000000"/>
                <w:sz w:val="20"/>
                <w:szCs w:val="20"/>
              </w:rPr>
            </w:pPr>
            <w:r>
              <w:rPr>
                <w:color w:val="000000"/>
                <w:sz w:val="20"/>
                <w:szCs w:val="20"/>
              </w:rPr>
              <w:t>-</w:t>
            </w:r>
          </w:p>
        </w:tc>
        <w:tc>
          <w:tcPr>
            <w:tcW w:w="693" w:type="dxa"/>
            <w:vAlign w:val="center"/>
          </w:tcPr>
          <w:p w:rsidR="006E3716" w:rsidRDefault="006E3716" w:rsidP="006C4743">
            <w:pPr>
              <w:autoSpaceDE w:val="0"/>
              <w:autoSpaceDN w:val="0"/>
              <w:adjustRightInd w:val="0"/>
              <w:jc w:val="center"/>
              <w:rPr>
                <w:color w:val="000000"/>
                <w:sz w:val="20"/>
                <w:szCs w:val="20"/>
              </w:rPr>
            </w:pPr>
            <w:r>
              <w:rPr>
                <w:color w:val="000000"/>
                <w:sz w:val="20"/>
                <w:szCs w:val="20"/>
              </w:rPr>
              <w:t>-</w:t>
            </w:r>
          </w:p>
        </w:tc>
        <w:tc>
          <w:tcPr>
            <w:tcW w:w="583" w:type="dxa"/>
            <w:vAlign w:val="center"/>
          </w:tcPr>
          <w:p w:rsidR="006E3716" w:rsidRDefault="006E3716" w:rsidP="006C4743">
            <w:pPr>
              <w:autoSpaceDE w:val="0"/>
              <w:autoSpaceDN w:val="0"/>
              <w:adjustRightInd w:val="0"/>
              <w:jc w:val="center"/>
              <w:rPr>
                <w:color w:val="000000"/>
                <w:sz w:val="20"/>
                <w:szCs w:val="20"/>
              </w:rPr>
            </w:pPr>
            <w:r>
              <w:rPr>
                <w:color w:val="000000"/>
                <w:sz w:val="20"/>
                <w:szCs w:val="20"/>
              </w:rPr>
              <w:t>0-5</w:t>
            </w:r>
          </w:p>
        </w:tc>
      </w:tr>
      <w:tr w:rsidR="006E3716" w:rsidRPr="007200A1">
        <w:trPr>
          <w:cantSplit/>
          <w:trHeight w:val="1134"/>
        </w:trPr>
        <w:tc>
          <w:tcPr>
            <w:tcW w:w="10236" w:type="dxa"/>
            <w:gridSpan w:val="12"/>
          </w:tcPr>
          <w:p w:rsidR="006E3716" w:rsidRPr="006E3716" w:rsidRDefault="006E3716" w:rsidP="006E3716">
            <w:pPr>
              <w:jc w:val="both"/>
              <w:rPr>
                <w:sz w:val="20"/>
                <w:szCs w:val="20"/>
              </w:rPr>
            </w:pPr>
            <w:r w:rsidRPr="006E3716">
              <w:rPr>
                <w:sz w:val="20"/>
                <w:szCs w:val="20"/>
              </w:rPr>
              <w:t>&lt;*&gt;  Значения  относятся  к  сумме основных и вспомогательных</w:t>
            </w:r>
            <w:r>
              <w:rPr>
                <w:sz w:val="20"/>
                <w:szCs w:val="20"/>
              </w:rPr>
              <w:t xml:space="preserve"> </w:t>
            </w:r>
            <w:r w:rsidRPr="006E3716">
              <w:rPr>
                <w:sz w:val="20"/>
                <w:szCs w:val="20"/>
              </w:rPr>
              <w:t>компонентов цемента, кроме гипса, принятой за 100%.</w:t>
            </w:r>
          </w:p>
          <w:p w:rsidR="006E3716" w:rsidRPr="006E3716" w:rsidRDefault="006E3716" w:rsidP="006E3716">
            <w:pPr>
              <w:jc w:val="both"/>
              <w:rPr>
                <w:sz w:val="20"/>
                <w:szCs w:val="20"/>
              </w:rPr>
            </w:pPr>
            <w:r w:rsidRPr="006E3716">
              <w:rPr>
                <w:sz w:val="20"/>
                <w:szCs w:val="20"/>
              </w:rPr>
              <w:t>&lt;**&gt;   В   наименовании   цементов   типа   ЦЕМ II     (кроме</w:t>
            </w:r>
            <w:r>
              <w:rPr>
                <w:sz w:val="20"/>
                <w:szCs w:val="20"/>
              </w:rPr>
              <w:t xml:space="preserve"> </w:t>
            </w:r>
            <w:r w:rsidRPr="006E3716">
              <w:rPr>
                <w:sz w:val="20"/>
                <w:szCs w:val="20"/>
              </w:rPr>
              <w:t>композиционного  портландцемента)  вместо  слов  "с  минеральными</w:t>
            </w:r>
            <w:r>
              <w:rPr>
                <w:sz w:val="20"/>
                <w:szCs w:val="20"/>
              </w:rPr>
              <w:t xml:space="preserve"> </w:t>
            </w:r>
            <w:r w:rsidRPr="006E3716">
              <w:rPr>
                <w:sz w:val="20"/>
                <w:szCs w:val="20"/>
              </w:rPr>
              <w:t xml:space="preserve">добавками"  указывают наименование минеральных добавок </w:t>
            </w:r>
            <w:r>
              <w:rPr>
                <w:sz w:val="20"/>
                <w:szCs w:val="20"/>
              </w:rPr>
              <w:t>–</w:t>
            </w:r>
            <w:r w:rsidRPr="006E3716">
              <w:rPr>
                <w:sz w:val="20"/>
                <w:szCs w:val="20"/>
              </w:rPr>
              <w:t xml:space="preserve"> основных</w:t>
            </w:r>
            <w:r>
              <w:rPr>
                <w:sz w:val="20"/>
                <w:szCs w:val="20"/>
              </w:rPr>
              <w:t xml:space="preserve"> </w:t>
            </w:r>
            <w:r w:rsidRPr="006E3716">
              <w:rPr>
                <w:sz w:val="20"/>
                <w:szCs w:val="20"/>
              </w:rPr>
              <w:t>компонентов.</w:t>
            </w:r>
          </w:p>
          <w:p w:rsidR="006E3716" w:rsidRDefault="006E3716" w:rsidP="006E3716">
            <w:pPr>
              <w:jc w:val="both"/>
              <w:rPr>
                <w:sz w:val="20"/>
                <w:szCs w:val="20"/>
              </w:rPr>
            </w:pPr>
            <w:r w:rsidRPr="006E3716">
              <w:rPr>
                <w:sz w:val="20"/>
                <w:szCs w:val="20"/>
              </w:rPr>
              <w:t>&lt;***&gt;   Обозначение  вида  минеральных  добавок   -  основных</w:t>
            </w:r>
            <w:r>
              <w:rPr>
                <w:sz w:val="20"/>
                <w:szCs w:val="20"/>
              </w:rPr>
              <w:t xml:space="preserve"> </w:t>
            </w:r>
            <w:r w:rsidRPr="006E3716">
              <w:rPr>
                <w:sz w:val="20"/>
                <w:szCs w:val="20"/>
              </w:rPr>
              <w:t xml:space="preserve">компонентов - должно быть указано в </w:t>
            </w:r>
            <w:r>
              <w:rPr>
                <w:sz w:val="20"/>
                <w:szCs w:val="20"/>
              </w:rPr>
              <w:t>н</w:t>
            </w:r>
            <w:r w:rsidRPr="006E3716">
              <w:rPr>
                <w:sz w:val="20"/>
                <w:szCs w:val="20"/>
              </w:rPr>
              <w:t>аименовании цемента.</w:t>
            </w:r>
          </w:p>
          <w:p w:rsidR="006E3716" w:rsidRPr="006E3716" w:rsidRDefault="006E3716" w:rsidP="006E3716">
            <w:pPr>
              <w:jc w:val="both"/>
              <w:rPr>
                <w:sz w:val="20"/>
                <w:szCs w:val="20"/>
              </w:rPr>
            </w:pPr>
          </w:p>
          <w:p w:rsidR="006E3716" w:rsidRPr="006E3716" w:rsidRDefault="006E3716" w:rsidP="006E3716">
            <w:pPr>
              <w:jc w:val="both"/>
              <w:rPr>
                <w:sz w:val="20"/>
                <w:szCs w:val="20"/>
              </w:rPr>
            </w:pPr>
            <w:r>
              <w:rPr>
                <w:sz w:val="20"/>
                <w:szCs w:val="20"/>
              </w:rPr>
              <w:t xml:space="preserve">Примечание. </w:t>
            </w:r>
            <w:r w:rsidRPr="006E3716">
              <w:rPr>
                <w:sz w:val="20"/>
                <w:szCs w:val="20"/>
              </w:rPr>
              <w:t>В   таблице   приведен   вещественный   состав</w:t>
            </w:r>
            <w:r>
              <w:rPr>
                <w:sz w:val="20"/>
                <w:szCs w:val="20"/>
              </w:rPr>
              <w:t xml:space="preserve"> </w:t>
            </w:r>
            <w:r w:rsidRPr="006E3716">
              <w:rPr>
                <w:sz w:val="20"/>
                <w:szCs w:val="20"/>
              </w:rPr>
              <w:t>портландцемента со шлаком подтипов А и В;  для остальных цементов</w:t>
            </w:r>
            <w:r>
              <w:rPr>
                <w:sz w:val="20"/>
                <w:szCs w:val="20"/>
              </w:rPr>
              <w:t xml:space="preserve"> </w:t>
            </w:r>
            <w:r w:rsidRPr="006E3716">
              <w:rPr>
                <w:sz w:val="20"/>
                <w:szCs w:val="20"/>
              </w:rPr>
              <w:t>типа ЦЕМ II и цементов типов ЦЕМ Ш - ЦЕМ V  приведен вещественный</w:t>
            </w:r>
            <w:r>
              <w:rPr>
                <w:sz w:val="20"/>
                <w:szCs w:val="20"/>
              </w:rPr>
              <w:t xml:space="preserve"> </w:t>
            </w:r>
            <w:r w:rsidRPr="006E3716">
              <w:rPr>
                <w:sz w:val="20"/>
                <w:szCs w:val="20"/>
              </w:rPr>
              <w:t>состав подтипа А.</w:t>
            </w:r>
          </w:p>
          <w:p w:rsidR="006E3716" w:rsidRDefault="006E3716" w:rsidP="006E3716">
            <w:pPr>
              <w:autoSpaceDE w:val="0"/>
              <w:autoSpaceDN w:val="0"/>
              <w:adjustRightInd w:val="0"/>
              <w:jc w:val="both"/>
              <w:rPr>
                <w:color w:val="000000"/>
                <w:sz w:val="20"/>
                <w:szCs w:val="20"/>
              </w:rPr>
            </w:pPr>
          </w:p>
        </w:tc>
      </w:tr>
    </w:tbl>
    <w:p w:rsidR="005A7AD3" w:rsidRDefault="005A7AD3" w:rsidP="005A7AD3">
      <w:pPr>
        <w:pStyle w:val="ConsPlusNormal"/>
        <w:widowControl/>
        <w:ind w:firstLine="540"/>
        <w:jc w:val="both"/>
        <w:rPr>
          <w:rFonts w:ascii="Times New Roman" w:hAnsi="Times New Roman"/>
          <w:sz w:val="24"/>
          <w:szCs w:val="24"/>
          <w:lang w:val="en-US"/>
        </w:rPr>
      </w:pPr>
    </w:p>
    <w:p w:rsidR="005A7AD3" w:rsidRPr="00554044" w:rsidRDefault="00554044" w:rsidP="005A7AD3">
      <w:pPr>
        <w:pStyle w:val="ConsPlusNormal"/>
        <w:widowControl/>
        <w:ind w:firstLine="540"/>
        <w:jc w:val="both"/>
        <w:rPr>
          <w:rFonts w:ascii="Times New Roman" w:hAnsi="Times New Roman"/>
          <w:sz w:val="28"/>
          <w:szCs w:val="28"/>
        </w:rPr>
      </w:pPr>
      <w:r>
        <w:rPr>
          <w:rFonts w:ascii="Times New Roman" w:hAnsi="Times New Roman"/>
          <w:sz w:val="28"/>
          <w:szCs w:val="28"/>
        </w:rPr>
        <w:t xml:space="preserve">По содержанию ПЦ клинкера и добавок цементы типов ЦЕМ </w:t>
      </w:r>
      <w:r w:rsidRPr="00554044">
        <w:rPr>
          <w:rFonts w:ascii="Times New Roman" w:hAnsi="Times New Roman"/>
          <w:sz w:val="28"/>
          <w:szCs w:val="28"/>
        </w:rPr>
        <w:t>II-ЦЕМ V</w:t>
      </w:r>
      <w:r>
        <w:rPr>
          <w:rFonts w:ascii="Times New Roman" w:hAnsi="Times New Roman"/>
          <w:sz w:val="28"/>
          <w:szCs w:val="28"/>
        </w:rPr>
        <w:t xml:space="preserve">  подразделяются на подтипы А и В.</w:t>
      </w:r>
    </w:p>
    <w:p w:rsidR="000279C7" w:rsidRPr="009A43DE" w:rsidRDefault="000279C7" w:rsidP="005A7AD3">
      <w:pPr>
        <w:pStyle w:val="ConsPlusNormal"/>
        <w:widowControl/>
        <w:ind w:firstLine="540"/>
        <w:jc w:val="both"/>
        <w:rPr>
          <w:rFonts w:ascii="Times New Roman" w:hAnsi="Times New Roman"/>
          <w:sz w:val="28"/>
          <w:szCs w:val="28"/>
        </w:rPr>
      </w:pPr>
      <w:r w:rsidRPr="009A43DE">
        <w:rPr>
          <w:rFonts w:ascii="Times New Roman" w:hAnsi="Times New Roman"/>
          <w:sz w:val="28"/>
          <w:szCs w:val="28"/>
        </w:rPr>
        <w:t>По прочности на сжатие в возрасте 28 сут. цементы подразделяют на классы: 22,5; 32,5; 42,5; 52,5.</w:t>
      </w:r>
    </w:p>
    <w:p w:rsidR="000279C7" w:rsidRPr="009A43DE" w:rsidRDefault="000279C7" w:rsidP="005A7AD3">
      <w:pPr>
        <w:shd w:val="clear" w:color="auto" w:fill="FFFFFF"/>
        <w:autoSpaceDE w:val="0"/>
        <w:autoSpaceDN w:val="0"/>
        <w:adjustRightInd w:val="0"/>
        <w:ind w:firstLine="540"/>
        <w:jc w:val="both"/>
        <w:rPr>
          <w:color w:val="000000"/>
          <w:sz w:val="28"/>
          <w:szCs w:val="28"/>
        </w:rPr>
      </w:pPr>
      <w:r w:rsidRPr="009A43DE">
        <w:rPr>
          <w:sz w:val="28"/>
          <w:szCs w:val="28"/>
        </w:rPr>
        <w:t>По прочности на сжатие в возрасте 2 (7) сут (скорости твердения) каждый класс цементов, кроме класса 22,5, подразделяют на два подкласса: Н (нормальнотвердеющий) и Б (быстротвердеющий).</w:t>
      </w:r>
    </w:p>
    <w:p w:rsidR="009E3828" w:rsidRPr="009A43DE" w:rsidRDefault="009E3828" w:rsidP="005A7AD3">
      <w:pPr>
        <w:shd w:val="clear" w:color="auto" w:fill="FFFFFF"/>
        <w:autoSpaceDE w:val="0"/>
        <w:autoSpaceDN w:val="0"/>
        <w:adjustRightInd w:val="0"/>
        <w:ind w:firstLine="708"/>
        <w:jc w:val="both"/>
        <w:rPr>
          <w:color w:val="000000"/>
          <w:sz w:val="28"/>
          <w:szCs w:val="28"/>
        </w:rPr>
      </w:pPr>
      <w:r w:rsidRPr="009A43DE">
        <w:rPr>
          <w:b/>
          <w:bCs/>
          <w:i/>
          <w:sz w:val="28"/>
          <w:szCs w:val="28"/>
        </w:rPr>
        <w:t>Быстротвердеющий портландцемент</w:t>
      </w:r>
      <w:r w:rsidRPr="009A43DE">
        <w:rPr>
          <w:b/>
          <w:bCs/>
          <w:sz w:val="28"/>
          <w:szCs w:val="28"/>
        </w:rPr>
        <w:t xml:space="preserve"> (БТЦ</w:t>
      </w:r>
      <w:r w:rsidRPr="00120ECC">
        <w:t xml:space="preserve">) </w:t>
      </w:r>
      <w:r>
        <w:t xml:space="preserve">- </w:t>
      </w:r>
      <w:r w:rsidRPr="009A43DE">
        <w:rPr>
          <w:sz w:val="28"/>
          <w:szCs w:val="28"/>
        </w:rPr>
        <w:t>цемент на основе портландцементного клинкера, обеспечивающий получение (в нормальных условиях твердения) нормативных значений прочности образцов в ранние сроки (2-3 суток), наряду с прочностью в возрасте 28 суток.</w:t>
      </w:r>
    </w:p>
    <w:p w:rsidR="0018012E" w:rsidRPr="009A43DE" w:rsidRDefault="009E3828" w:rsidP="005A7AD3">
      <w:pPr>
        <w:pStyle w:val="ConsPlusNormal"/>
        <w:widowControl/>
        <w:ind w:firstLine="540"/>
        <w:jc w:val="both"/>
        <w:rPr>
          <w:rFonts w:ascii="Times New Roman" w:hAnsi="Times New Roman" w:cs="Times New Roman"/>
          <w:sz w:val="28"/>
          <w:szCs w:val="28"/>
          <w:lang w:val="en-US"/>
        </w:rPr>
      </w:pPr>
      <w:r w:rsidRPr="009A43DE">
        <w:rPr>
          <w:rFonts w:ascii="Times New Roman" w:hAnsi="Times New Roman" w:cs="Times New Roman"/>
          <w:sz w:val="28"/>
          <w:szCs w:val="28"/>
        </w:rPr>
        <w:t>БТЦ</w:t>
      </w:r>
      <w:r w:rsidR="00D43F59" w:rsidRPr="009A43DE">
        <w:rPr>
          <w:rFonts w:ascii="Times New Roman" w:hAnsi="Times New Roman" w:cs="Times New Roman"/>
          <w:sz w:val="28"/>
          <w:szCs w:val="28"/>
        </w:rPr>
        <w:t xml:space="preserve"> получают совместным тонким измельчением специального портландцементного клинкера и гипса. По ГОСТ 10178-85 при помоле допускается введение не более 10 %  активных минеральных добавок осадочного происхождения и не более   20 % доменных гранулированных и электротермофосфорных шлаков, глиежей.</w:t>
      </w:r>
      <w:r w:rsidR="00120ECC" w:rsidRPr="009A43DE">
        <w:rPr>
          <w:rFonts w:ascii="Times New Roman" w:hAnsi="Times New Roman" w:cs="Times New Roman"/>
          <w:sz w:val="28"/>
          <w:szCs w:val="28"/>
        </w:rPr>
        <w:t xml:space="preserve"> Суммарное содержание трехкальциевого и двухкальциевого силикатов (</w:t>
      </w:r>
      <w:r w:rsidR="00BA3434">
        <w:rPr>
          <w:rFonts w:ascii="Times New Roman" w:hAnsi="Times New Roman" w:cs="Times New Roman"/>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7.25pt">
            <v:imagedata r:id="rId7" o:title=""/>
          </v:shape>
        </w:pict>
      </w:r>
      <w:r w:rsidR="00120ECC" w:rsidRPr="009A43DE">
        <w:rPr>
          <w:rFonts w:ascii="Times New Roman" w:hAnsi="Times New Roman" w:cs="Times New Roman"/>
          <w:sz w:val="28"/>
          <w:szCs w:val="28"/>
        </w:rPr>
        <w:t>) в клинкере по ГОСТ 31108-2003 (данный стандарт гармонизирован с EN 197-1 и действует параллельно с ГОСТ 10178-85)  должно быть не менее 67</w:t>
      </w:r>
      <w:r w:rsidR="003C4A17" w:rsidRPr="009A43DE">
        <w:rPr>
          <w:rFonts w:ascii="Times New Roman" w:hAnsi="Times New Roman" w:cs="Times New Roman"/>
          <w:sz w:val="28"/>
          <w:szCs w:val="28"/>
        </w:rPr>
        <w:t xml:space="preserve"> </w:t>
      </w:r>
      <w:r w:rsidR="00120ECC" w:rsidRPr="009A43DE">
        <w:rPr>
          <w:rFonts w:ascii="Times New Roman" w:hAnsi="Times New Roman" w:cs="Times New Roman"/>
          <w:sz w:val="28"/>
          <w:szCs w:val="28"/>
        </w:rPr>
        <w:t xml:space="preserve">% от массы клинкера и ограниченное (до 0,5 %) количество </w:t>
      </w:r>
      <w:r w:rsidR="00120ECC" w:rsidRPr="009A43DE">
        <w:rPr>
          <w:rFonts w:ascii="Times New Roman" w:hAnsi="Times New Roman" w:cs="Times New Roman"/>
          <w:sz w:val="28"/>
          <w:szCs w:val="28"/>
          <w:lang w:val="en-US"/>
        </w:rPr>
        <w:t>CaO</w:t>
      </w:r>
      <w:r w:rsidR="00120ECC" w:rsidRPr="009A43DE">
        <w:rPr>
          <w:rFonts w:ascii="Times New Roman" w:hAnsi="Times New Roman" w:cs="Times New Roman"/>
          <w:sz w:val="28"/>
          <w:szCs w:val="28"/>
          <w:vertAlign w:val="subscript"/>
        </w:rPr>
        <w:t>своб</w:t>
      </w:r>
      <w:r w:rsidR="00120ECC" w:rsidRPr="009A43DE">
        <w:rPr>
          <w:rFonts w:ascii="Times New Roman" w:hAnsi="Times New Roman" w:cs="Times New Roman"/>
          <w:sz w:val="28"/>
          <w:szCs w:val="28"/>
        </w:rPr>
        <w:t>, а массовое отношение оксида кальция к оксиду кремния (</w:t>
      </w:r>
      <w:r w:rsidR="00BA3434">
        <w:rPr>
          <w:rFonts w:ascii="Times New Roman" w:hAnsi="Times New Roman" w:cs="Times New Roman"/>
          <w:position w:val="-10"/>
          <w:sz w:val="28"/>
          <w:szCs w:val="28"/>
        </w:rPr>
        <w:pict>
          <v:shape id="_x0000_i1026" type="#_x0000_t75" style="width:56.25pt;height:17.25pt">
            <v:imagedata r:id="rId8" o:title=""/>
          </v:shape>
        </w:pict>
      </w:r>
      <w:r w:rsidR="00120ECC" w:rsidRPr="009A43DE">
        <w:rPr>
          <w:rFonts w:ascii="Times New Roman" w:hAnsi="Times New Roman" w:cs="Times New Roman"/>
          <w:sz w:val="28"/>
          <w:szCs w:val="28"/>
        </w:rPr>
        <w:t>) - не менее 2,0. Содержание оксида магния MgO в клинкере не должно быть более 5,0</w:t>
      </w:r>
      <w:r w:rsidR="003C4A17" w:rsidRPr="009A43DE">
        <w:rPr>
          <w:rFonts w:ascii="Times New Roman" w:hAnsi="Times New Roman" w:cs="Times New Roman"/>
          <w:sz w:val="28"/>
          <w:szCs w:val="28"/>
        </w:rPr>
        <w:t xml:space="preserve"> </w:t>
      </w:r>
      <w:r w:rsidR="00120ECC" w:rsidRPr="009A43DE">
        <w:rPr>
          <w:rFonts w:ascii="Times New Roman" w:hAnsi="Times New Roman" w:cs="Times New Roman"/>
          <w:sz w:val="28"/>
          <w:szCs w:val="28"/>
        </w:rPr>
        <w:t>% от массы клинкера. Допускается содержание оксида магния MgO до 6,0</w:t>
      </w:r>
      <w:r w:rsidR="003C4A17" w:rsidRPr="009A43DE">
        <w:rPr>
          <w:rFonts w:ascii="Times New Roman" w:hAnsi="Times New Roman" w:cs="Times New Roman"/>
          <w:sz w:val="28"/>
          <w:szCs w:val="28"/>
        </w:rPr>
        <w:t xml:space="preserve"> </w:t>
      </w:r>
      <w:r w:rsidR="00120ECC" w:rsidRPr="009A43DE">
        <w:rPr>
          <w:rFonts w:ascii="Times New Roman" w:hAnsi="Times New Roman" w:cs="Times New Roman"/>
          <w:sz w:val="28"/>
          <w:szCs w:val="28"/>
        </w:rPr>
        <w:t>% от массы клинкера при условии положительных результатов испытаний цемента из данного клинкера на равномерность изменения объема в автоклаве по ГОСТ 310.3.</w:t>
      </w:r>
      <w:r w:rsidR="00066743" w:rsidRPr="009A43DE">
        <w:rPr>
          <w:rFonts w:ascii="Times New Roman" w:hAnsi="Times New Roman" w:cs="Times New Roman"/>
          <w:sz w:val="28"/>
          <w:szCs w:val="28"/>
        </w:rPr>
        <w:t xml:space="preserve"> Гипс в БТЦ вводят в обычной дозировке: в пересчете на </w:t>
      </w:r>
      <w:r w:rsidR="00066743" w:rsidRPr="009A43DE">
        <w:rPr>
          <w:rFonts w:ascii="Times New Roman" w:hAnsi="Times New Roman" w:cs="Times New Roman"/>
          <w:sz w:val="28"/>
          <w:szCs w:val="28"/>
          <w:lang w:val="en-US"/>
        </w:rPr>
        <w:t>SO</w:t>
      </w:r>
      <w:r w:rsidR="00066743" w:rsidRPr="009A43DE">
        <w:rPr>
          <w:rFonts w:ascii="Times New Roman" w:hAnsi="Times New Roman" w:cs="Times New Roman"/>
          <w:sz w:val="28"/>
          <w:szCs w:val="28"/>
          <w:vertAlign w:val="subscript"/>
        </w:rPr>
        <w:t>3</w:t>
      </w:r>
      <w:r w:rsidR="003C4A17" w:rsidRPr="009A43DE">
        <w:rPr>
          <w:rFonts w:ascii="Times New Roman" w:hAnsi="Times New Roman" w:cs="Times New Roman"/>
          <w:sz w:val="28"/>
          <w:szCs w:val="28"/>
        </w:rPr>
        <w:t xml:space="preserve">  не более 4</w:t>
      </w:r>
      <w:r w:rsidR="00066743" w:rsidRPr="009A43DE">
        <w:rPr>
          <w:rFonts w:ascii="Times New Roman" w:hAnsi="Times New Roman" w:cs="Times New Roman"/>
          <w:sz w:val="28"/>
          <w:szCs w:val="28"/>
        </w:rPr>
        <w:t xml:space="preserve">,5 % в зависимости от минерального состава клинкера (содержания </w:t>
      </w:r>
      <w:r w:rsidR="00066743" w:rsidRPr="009A43DE">
        <w:rPr>
          <w:rFonts w:ascii="Times New Roman" w:hAnsi="Times New Roman" w:cs="Times New Roman"/>
          <w:sz w:val="28"/>
          <w:szCs w:val="28"/>
          <w:lang w:val="en-US"/>
        </w:rPr>
        <w:t>C</w:t>
      </w:r>
      <w:r w:rsidR="00066743" w:rsidRPr="009A43DE">
        <w:rPr>
          <w:rFonts w:ascii="Times New Roman" w:hAnsi="Times New Roman" w:cs="Times New Roman"/>
          <w:sz w:val="28"/>
          <w:szCs w:val="28"/>
          <w:vertAlign w:val="subscript"/>
        </w:rPr>
        <w:t>3</w:t>
      </w:r>
      <w:r w:rsidR="00066743" w:rsidRPr="009A43DE">
        <w:rPr>
          <w:rFonts w:ascii="Times New Roman" w:hAnsi="Times New Roman" w:cs="Times New Roman"/>
          <w:sz w:val="28"/>
          <w:szCs w:val="28"/>
          <w:lang w:val="en-US"/>
        </w:rPr>
        <w:t>A</w:t>
      </w:r>
      <w:r w:rsidR="00066743" w:rsidRPr="009A43DE">
        <w:rPr>
          <w:rFonts w:ascii="Times New Roman" w:hAnsi="Times New Roman" w:cs="Times New Roman"/>
          <w:sz w:val="28"/>
          <w:szCs w:val="28"/>
        </w:rPr>
        <w:t>) и от тонкости помола цемента.</w:t>
      </w:r>
      <w:r w:rsidR="0021062B" w:rsidRPr="009A43DE">
        <w:rPr>
          <w:rFonts w:ascii="Times New Roman" w:hAnsi="Times New Roman" w:cs="Times New Roman"/>
          <w:sz w:val="28"/>
          <w:szCs w:val="28"/>
        </w:rPr>
        <w:t xml:space="preserve">  </w:t>
      </w:r>
    </w:p>
    <w:p w:rsidR="00554044" w:rsidRPr="00841494" w:rsidRDefault="00554044" w:rsidP="0018012E">
      <w:pPr>
        <w:pStyle w:val="ConsPlusNormal"/>
        <w:widowControl/>
        <w:spacing w:line="360" w:lineRule="auto"/>
        <w:ind w:firstLine="540"/>
        <w:jc w:val="both"/>
        <w:rPr>
          <w:rFonts w:ascii="Times New Roman" w:hAnsi="Times New Roman" w:cs="Times New Roman"/>
          <w:color w:val="000000"/>
          <w:sz w:val="24"/>
          <w:szCs w:val="24"/>
          <w:lang w:val="en-US"/>
        </w:rPr>
      </w:pPr>
    </w:p>
    <w:p w:rsidR="005466D3" w:rsidRPr="009A43DE" w:rsidRDefault="005466D3" w:rsidP="005466D3">
      <w:pPr>
        <w:spacing w:line="360" w:lineRule="auto"/>
        <w:jc w:val="center"/>
        <w:rPr>
          <w:b/>
          <w:sz w:val="28"/>
          <w:szCs w:val="28"/>
        </w:rPr>
      </w:pPr>
      <w:r w:rsidRPr="009A43DE">
        <w:rPr>
          <w:b/>
          <w:color w:val="000000"/>
          <w:sz w:val="28"/>
          <w:szCs w:val="28"/>
        </w:rPr>
        <w:t>1.2.</w:t>
      </w:r>
      <w:r w:rsidR="00B10EEE" w:rsidRPr="009A43DE">
        <w:rPr>
          <w:b/>
          <w:color w:val="000000"/>
          <w:sz w:val="28"/>
          <w:szCs w:val="28"/>
        </w:rPr>
        <w:t xml:space="preserve"> </w:t>
      </w:r>
      <w:r w:rsidRPr="009A43DE">
        <w:rPr>
          <w:b/>
          <w:sz w:val="28"/>
          <w:szCs w:val="28"/>
        </w:rPr>
        <w:t>Физико-химические процессы, проходящие при твердении вяжущего.</w:t>
      </w:r>
    </w:p>
    <w:p w:rsidR="005466D3" w:rsidRPr="009A43DE" w:rsidRDefault="005466D3" w:rsidP="005466D3">
      <w:pPr>
        <w:spacing w:line="360" w:lineRule="auto"/>
        <w:jc w:val="center"/>
        <w:rPr>
          <w:b/>
          <w:sz w:val="28"/>
          <w:szCs w:val="28"/>
        </w:rPr>
      </w:pPr>
      <w:r w:rsidRPr="009A43DE">
        <w:rPr>
          <w:b/>
          <w:sz w:val="28"/>
          <w:szCs w:val="28"/>
        </w:rPr>
        <w:t xml:space="preserve"> Температура условия твердения</w:t>
      </w:r>
      <w:r w:rsidR="00B10EEE" w:rsidRPr="009A43DE">
        <w:rPr>
          <w:b/>
          <w:sz w:val="28"/>
          <w:szCs w:val="28"/>
        </w:rPr>
        <w:t xml:space="preserve"> вяжущего</w:t>
      </w:r>
      <w:r w:rsidRPr="009A43DE">
        <w:rPr>
          <w:b/>
          <w:sz w:val="28"/>
          <w:szCs w:val="28"/>
        </w:rPr>
        <w:t>.</w:t>
      </w:r>
    </w:p>
    <w:p w:rsidR="00F25785" w:rsidRPr="00B10EEE" w:rsidRDefault="00F25785" w:rsidP="005A7AD3">
      <w:pPr>
        <w:jc w:val="center"/>
        <w:rPr>
          <w:b/>
        </w:rPr>
      </w:pPr>
    </w:p>
    <w:p w:rsidR="005466D3" w:rsidRPr="00A44EB8" w:rsidRDefault="00F25785" w:rsidP="00554044">
      <w:pPr>
        <w:ind w:firstLine="708"/>
        <w:jc w:val="both"/>
        <w:rPr>
          <w:color w:val="000000"/>
          <w:sz w:val="28"/>
          <w:szCs w:val="28"/>
          <w:lang w:val="en-US"/>
        </w:rPr>
      </w:pPr>
      <w:r w:rsidRPr="009A43DE">
        <w:rPr>
          <w:color w:val="000000"/>
          <w:sz w:val="28"/>
          <w:szCs w:val="28"/>
        </w:rPr>
        <w:t xml:space="preserve">Твердение портландцемента, как и других вяжущих, является сложным комплексом взаимосвязанных химических, физико-химических и физических процессов. С химической точки зрения твердение – это переход безводных клинкерных минералов в гидраты в результате реакций гидролиза и гидратации, с физической – постепенное загустевание цементного теста и возникновение единого конгломерата из гидратированных и негидратированных частичек. </w:t>
      </w:r>
      <w:r w:rsidR="00A44EB8">
        <w:rPr>
          <w:color w:val="000000"/>
          <w:sz w:val="28"/>
          <w:szCs w:val="28"/>
          <w:lang w:val="en-US"/>
        </w:rPr>
        <w:t>[</w:t>
      </w:r>
      <w:r w:rsidR="00A44EB8" w:rsidRPr="00A44EB8">
        <w:rPr>
          <w:b/>
          <w:bCs/>
          <w:color w:val="000000"/>
          <w:sz w:val="28"/>
          <w:szCs w:val="28"/>
          <w:lang w:val="en-US"/>
        </w:rPr>
        <w:t>3]</w:t>
      </w:r>
    </w:p>
    <w:p w:rsidR="00B10EEE" w:rsidRPr="009A43DE" w:rsidRDefault="00B10EEE" w:rsidP="005A7AD3">
      <w:pPr>
        <w:ind w:firstLine="708"/>
        <w:jc w:val="both"/>
        <w:rPr>
          <w:color w:val="000000"/>
          <w:sz w:val="28"/>
          <w:szCs w:val="28"/>
        </w:rPr>
      </w:pPr>
      <w:r w:rsidRPr="009A43DE">
        <w:rPr>
          <w:color w:val="000000"/>
          <w:sz w:val="28"/>
          <w:szCs w:val="28"/>
        </w:rPr>
        <w:t xml:space="preserve">Взаимодействие портландцемента с водой приводит к образованию новых гидратных веществ, обусловливающих схватывание и твердение теста, растворной или бетонной смеси. Состав новообразований зависит </w:t>
      </w:r>
      <w:r w:rsidR="00E92D09" w:rsidRPr="009A43DE">
        <w:rPr>
          <w:color w:val="000000"/>
          <w:sz w:val="28"/>
          <w:szCs w:val="28"/>
        </w:rPr>
        <w:t xml:space="preserve">от </w:t>
      </w:r>
      <w:r w:rsidRPr="009A43DE">
        <w:rPr>
          <w:color w:val="000000"/>
          <w:sz w:val="28"/>
          <w:szCs w:val="28"/>
        </w:rPr>
        <w:t>химического и минерального составов цементов, а также от ряда других факторов и в первую очередь от температуры, при которой взаимодействуют компоненты.</w:t>
      </w:r>
    </w:p>
    <w:p w:rsidR="00B10EEE" w:rsidRPr="009A43DE" w:rsidRDefault="00E92D09" w:rsidP="005A7AD3">
      <w:pPr>
        <w:ind w:firstLine="708"/>
        <w:jc w:val="both"/>
        <w:rPr>
          <w:color w:val="000000"/>
          <w:sz w:val="28"/>
          <w:szCs w:val="28"/>
        </w:rPr>
      </w:pPr>
      <w:r w:rsidRPr="009A43DE">
        <w:rPr>
          <w:color w:val="000000"/>
          <w:sz w:val="28"/>
          <w:szCs w:val="28"/>
        </w:rPr>
        <w:t xml:space="preserve">Цементное тесто, приготовленное путем смешивания цемента с водой, имеет три периода твердения. Вначале, в течение 1 – 3 ч. после затворения цемента водой, оно пластично и легко формуется. Потом наступает схватывание, заканчивающееся через 5 – 10 ч. после затворения; в это время цементное тесто загустевает, утрачивая подвижность, но его механическая прочность еще не велика. Переход загустевшего цементного теста в твердое состояние означает конец схватывания и начало твердения, которое характерно заметным возрастанием прочности. Твердение бетона при благоприятных условиях длится годами – вплоть до полной гидратации цемента. </w:t>
      </w:r>
    </w:p>
    <w:p w:rsidR="00E92D09" w:rsidRPr="009A43DE" w:rsidRDefault="00E92D09" w:rsidP="005A7AD3">
      <w:pPr>
        <w:ind w:firstLine="708"/>
        <w:jc w:val="both"/>
        <w:rPr>
          <w:color w:val="000000"/>
          <w:sz w:val="28"/>
          <w:szCs w:val="28"/>
        </w:rPr>
      </w:pPr>
      <w:r w:rsidRPr="009A43DE">
        <w:rPr>
          <w:color w:val="000000"/>
          <w:sz w:val="28"/>
          <w:szCs w:val="28"/>
        </w:rPr>
        <w:t xml:space="preserve">Сразу после затворения цемента водой начинаются химические реакции. Уже в начальной стадии процесса гидратации цемента происходит быстрое взаимодействие алита с водой с образованием </w:t>
      </w:r>
      <w:r w:rsidR="002E4EB5" w:rsidRPr="009A43DE">
        <w:rPr>
          <w:color w:val="000000"/>
          <w:sz w:val="28"/>
          <w:szCs w:val="28"/>
        </w:rPr>
        <w:t>гидросиликата кальция и гидроксида:</w:t>
      </w:r>
    </w:p>
    <w:p w:rsidR="002E4EB5" w:rsidRPr="009A43DE" w:rsidRDefault="002E4EB5" w:rsidP="005A7AD3">
      <w:pPr>
        <w:ind w:firstLine="708"/>
        <w:jc w:val="center"/>
        <w:rPr>
          <w:color w:val="000000"/>
          <w:sz w:val="28"/>
          <w:szCs w:val="28"/>
          <w:lang w:val="en-US"/>
        </w:rPr>
      </w:pPr>
      <w:r w:rsidRPr="009A43DE">
        <w:rPr>
          <w:color w:val="000000"/>
          <w:sz w:val="28"/>
          <w:szCs w:val="28"/>
          <w:lang w:val="en-US"/>
        </w:rPr>
        <w:t>2(3CaO</w:t>
      </w:r>
      <w:r w:rsidRPr="009A43DE">
        <w:rPr>
          <w:color w:val="000000"/>
          <w:sz w:val="28"/>
          <w:szCs w:val="28"/>
          <w:vertAlign w:val="subscript"/>
          <w:lang w:val="en-US"/>
        </w:rPr>
        <w:t>*</w:t>
      </w:r>
      <w:r w:rsidRPr="009A43DE">
        <w:rPr>
          <w:color w:val="000000"/>
          <w:sz w:val="28"/>
          <w:szCs w:val="28"/>
          <w:lang w:val="en-US"/>
        </w:rPr>
        <w:t>SiO</w:t>
      </w:r>
      <w:r w:rsidRPr="009A43DE">
        <w:rPr>
          <w:color w:val="000000"/>
          <w:sz w:val="28"/>
          <w:szCs w:val="28"/>
          <w:vertAlign w:val="subscript"/>
          <w:lang w:val="en-US"/>
        </w:rPr>
        <w:t>2</w:t>
      </w:r>
      <w:r w:rsidRPr="009A43DE">
        <w:rPr>
          <w:color w:val="000000"/>
          <w:sz w:val="28"/>
          <w:szCs w:val="28"/>
          <w:lang w:val="en-US"/>
        </w:rPr>
        <w:t>) + 6H</w:t>
      </w:r>
      <w:r w:rsidRPr="009A43DE">
        <w:rPr>
          <w:color w:val="000000"/>
          <w:sz w:val="28"/>
          <w:szCs w:val="28"/>
          <w:vertAlign w:val="subscript"/>
          <w:lang w:val="en-US"/>
        </w:rPr>
        <w:t>2</w:t>
      </w:r>
      <w:r w:rsidRPr="009A43DE">
        <w:rPr>
          <w:color w:val="000000"/>
          <w:sz w:val="28"/>
          <w:szCs w:val="28"/>
          <w:lang w:val="en-US"/>
        </w:rPr>
        <w:t>O = 3CaO</w:t>
      </w:r>
      <w:r w:rsidRPr="009A43DE">
        <w:rPr>
          <w:color w:val="000000"/>
          <w:sz w:val="28"/>
          <w:szCs w:val="28"/>
          <w:vertAlign w:val="subscript"/>
          <w:lang w:val="en-US"/>
        </w:rPr>
        <w:t>*</w:t>
      </w:r>
      <w:r w:rsidRPr="009A43DE">
        <w:rPr>
          <w:color w:val="000000"/>
          <w:sz w:val="28"/>
          <w:szCs w:val="28"/>
          <w:lang w:val="en-US"/>
        </w:rPr>
        <w:t>2SiO</w:t>
      </w:r>
      <w:r w:rsidRPr="009A43DE">
        <w:rPr>
          <w:color w:val="000000"/>
          <w:sz w:val="28"/>
          <w:szCs w:val="28"/>
          <w:vertAlign w:val="subscript"/>
          <w:lang w:val="en-US"/>
        </w:rPr>
        <w:t>2*</w:t>
      </w:r>
      <w:r w:rsidRPr="009A43DE">
        <w:rPr>
          <w:color w:val="000000"/>
          <w:sz w:val="28"/>
          <w:szCs w:val="28"/>
          <w:lang w:val="en-US"/>
        </w:rPr>
        <w:t>3H</w:t>
      </w:r>
      <w:r w:rsidRPr="009A43DE">
        <w:rPr>
          <w:color w:val="000000"/>
          <w:sz w:val="28"/>
          <w:szCs w:val="28"/>
          <w:vertAlign w:val="subscript"/>
          <w:lang w:val="en-US"/>
        </w:rPr>
        <w:t>2</w:t>
      </w:r>
      <w:r w:rsidRPr="009A43DE">
        <w:rPr>
          <w:color w:val="000000"/>
          <w:sz w:val="28"/>
          <w:szCs w:val="28"/>
          <w:lang w:val="en-US"/>
        </w:rPr>
        <w:t>O + 3Ca(OH)</w:t>
      </w:r>
      <w:r w:rsidRPr="009A43DE">
        <w:rPr>
          <w:color w:val="000000"/>
          <w:sz w:val="28"/>
          <w:szCs w:val="28"/>
          <w:vertAlign w:val="subscript"/>
          <w:lang w:val="en-US"/>
        </w:rPr>
        <w:t>2</w:t>
      </w:r>
      <w:r w:rsidRPr="009A43DE">
        <w:rPr>
          <w:color w:val="000000"/>
          <w:sz w:val="28"/>
          <w:szCs w:val="28"/>
          <w:lang w:val="en-US"/>
        </w:rPr>
        <w:t>.</w:t>
      </w:r>
    </w:p>
    <w:p w:rsidR="002E4EB5" w:rsidRPr="009A43DE" w:rsidRDefault="0050703F" w:rsidP="005A7AD3">
      <w:pPr>
        <w:ind w:firstLine="708"/>
        <w:jc w:val="both"/>
        <w:rPr>
          <w:color w:val="000000"/>
          <w:sz w:val="28"/>
          <w:szCs w:val="28"/>
        </w:rPr>
      </w:pPr>
      <w:r w:rsidRPr="009A43DE">
        <w:rPr>
          <w:color w:val="000000"/>
          <w:sz w:val="28"/>
          <w:szCs w:val="28"/>
        </w:rPr>
        <w:t xml:space="preserve">После затворения гидроксид кальция образуется из алита, так как белит гидратируется медленнее алита и при его взаимодействии с водой выделяется меньше </w:t>
      </w:r>
      <w:r w:rsidRPr="009A43DE">
        <w:rPr>
          <w:color w:val="000000"/>
          <w:sz w:val="28"/>
          <w:szCs w:val="28"/>
          <w:lang w:val="en-US"/>
        </w:rPr>
        <w:t>Ca</w:t>
      </w:r>
      <w:r w:rsidRPr="009A43DE">
        <w:rPr>
          <w:color w:val="000000"/>
          <w:sz w:val="28"/>
          <w:szCs w:val="28"/>
        </w:rPr>
        <w:t>(</w:t>
      </w:r>
      <w:r w:rsidRPr="009A43DE">
        <w:rPr>
          <w:color w:val="000000"/>
          <w:sz w:val="28"/>
          <w:szCs w:val="28"/>
          <w:lang w:val="en-US"/>
        </w:rPr>
        <w:t>OH</w:t>
      </w:r>
      <w:r w:rsidRPr="009A43DE">
        <w:rPr>
          <w:color w:val="000000"/>
          <w:sz w:val="28"/>
          <w:szCs w:val="28"/>
        </w:rPr>
        <w:t>)</w:t>
      </w:r>
      <w:r w:rsidRPr="009A43DE">
        <w:rPr>
          <w:color w:val="000000"/>
          <w:sz w:val="28"/>
          <w:szCs w:val="28"/>
          <w:vertAlign w:val="subscript"/>
        </w:rPr>
        <w:t>2</w:t>
      </w:r>
      <w:r w:rsidRPr="009A43DE">
        <w:rPr>
          <w:color w:val="000000"/>
          <w:sz w:val="28"/>
          <w:szCs w:val="28"/>
        </w:rPr>
        <w:t>, что видно из уравнения химической реакции:</w:t>
      </w:r>
    </w:p>
    <w:p w:rsidR="0050703F" w:rsidRPr="009A43DE" w:rsidRDefault="0050703F" w:rsidP="005A7AD3">
      <w:pPr>
        <w:ind w:firstLine="708"/>
        <w:jc w:val="center"/>
        <w:rPr>
          <w:color w:val="000000"/>
          <w:sz w:val="28"/>
          <w:szCs w:val="28"/>
        </w:rPr>
      </w:pPr>
      <w:r w:rsidRPr="009A43DE">
        <w:rPr>
          <w:color w:val="000000"/>
          <w:sz w:val="28"/>
          <w:szCs w:val="28"/>
          <w:lang w:val="en-US"/>
        </w:rPr>
        <w:t>2(2CaO</w:t>
      </w:r>
      <w:r w:rsidRPr="009A43DE">
        <w:rPr>
          <w:color w:val="000000"/>
          <w:sz w:val="28"/>
          <w:szCs w:val="28"/>
          <w:vertAlign w:val="subscript"/>
          <w:lang w:val="en-US"/>
        </w:rPr>
        <w:t>*</w:t>
      </w:r>
      <w:r w:rsidRPr="009A43DE">
        <w:rPr>
          <w:color w:val="000000"/>
          <w:sz w:val="28"/>
          <w:szCs w:val="28"/>
          <w:lang w:val="en-US"/>
        </w:rPr>
        <w:t>SiO</w:t>
      </w:r>
      <w:r w:rsidRPr="009A43DE">
        <w:rPr>
          <w:color w:val="000000"/>
          <w:sz w:val="28"/>
          <w:szCs w:val="28"/>
          <w:vertAlign w:val="subscript"/>
          <w:lang w:val="en-US"/>
        </w:rPr>
        <w:t>2</w:t>
      </w:r>
      <w:r w:rsidRPr="009A43DE">
        <w:rPr>
          <w:color w:val="000000"/>
          <w:sz w:val="28"/>
          <w:szCs w:val="28"/>
          <w:lang w:val="en-US"/>
        </w:rPr>
        <w:t>) + 4H</w:t>
      </w:r>
      <w:r w:rsidRPr="009A43DE">
        <w:rPr>
          <w:color w:val="000000"/>
          <w:sz w:val="28"/>
          <w:szCs w:val="28"/>
          <w:vertAlign w:val="subscript"/>
          <w:lang w:val="en-US"/>
        </w:rPr>
        <w:t>2</w:t>
      </w:r>
      <w:r w:rsidRPr="009A43DE">
        <w:rPr>
          <w:color w:val="000000"/>
          <w:sz w:val="28"/>
          <w:szCs w:val="28"/>
          <w:lang w:val="en-US"/>
        </w:rPr>
        <w:t>O = 3Ca</w:t>
      </w:r>
      <w:r w:rsidRPr="009A43DE">
        <w:rPr>
          <w:color w:val="000000"/>
          <w:sz w:val="28"/>
          <w:szCs w:val="28"/>
          <w:vertAlign w:val="subscript"/>
          <w:lang w:val="en-US"/>
        </w:rPr>
        <w:t>*</w:t>
      </w:r>
      <w:r w:rsidRPr="009A43DE">
        <w:rPr>
          <w:color w:val="000000"/>
          <w:sz w:val="28"/>
          <w:szCs w:val="28"/>
          <w:lang w:val="en-US"/>
        </w:rPr>
        <w:t>2SiO</w:t>
      </w:r>
      <w:r w:rsidRPr="009A43DE">
        <w:rPr>
          <w:color w:val="000000"/>
          <w:sz w:val="28"/>
          <w:szCs w:val="28"/>
          <w:vertAlign w:val="subscript"/>
          <w:lang w:val="en-US"/>
        </w:rPr>
        <w:t>2*</w:t>
      </w:r>
      <w:r w:rsidRPr="009A43DE">
        <w:rPr>
          <w:color w:val="000000"/>
          <w:sz w:val="28"/>
          <w:szCs w:val="28"/>
          <w:lang w:val="en-US"/>
        </w:rPr>
        <w:t>3H</w:t>
      </w:r>
      <w:r w:rsidRPr="009A43DE">
        <w:rPr>
          <w:color w:val="000000"/>
          <w:sz w:val="28"/>
          <w:szCs w:val="28"/>
          <w:vertAlign w:val="subscript"/>
          <w:lang w:val="en-US"/>
        </w:rPr>
        <w:t>2</w:t>
      </w:r>
      <w:r w:rsidRPr="009A43DE">
        <w:rPr>
          <w:color w:val="000000"/>
          <w:sz w:val="28"/>
          <w:szCs w:val="28"/>
          <w:lang w:val="en-US"/>
        </w:rPr>
        <w:t>O + Ca(OH)</w:t>
      </w:r>
      <w:r w:rsidRPr="009A43DE">
        <w:rPr>
          <w:color w:val="000000"/>
          <w:sz w:val="28"/>
          <w:szCs w:val="28"/>
          <w:vertAlign w:val="subscript"/>
          <w:lang w:val="en-US"/>
        </w:rPr>
        <w:t>2</w:t>
      </w:r>
      <w:r w:rsidRPr="009A43DE">
        <w:rPr>
          <w:color w:val="000000"/>
          <w:sz w:val="28"/>
          <w:szCs w:val="28"/>
          <w:lang w:val="en-US"/>
        </w:rPr>
        <w:t>.</w:t>
      </w:r>
    </w:p>
    <w:p w:rsidR="0050703F" w:rsidRPr="009A43DE" w:rsidRDefault="000868FF" w:rsidP="005A7AD3">
      <w:pPr>
        <w:ind w:firstLine="708"/>
        <w:jc w:val="both"/>
        <w:rPr>
          <w:color w:val="000000"/>
          <w:sz w:val="28"/>
          <w:szCs w:val="28"/>
        </w:rPr>
      </w:pPr>
      <w:r w:rsidRPr="009A43DE">
        <w:rPr>
          <w:color w:val="000000"/>
          <w:sz w:val="28"/>
          <w:szCs w:val="28"/>
        </w:rPr>
        <w:t>Взаимодействие трехкальциевого алюмината с водой приводит к образованию гидроалюмината кальция:</w:t>
      </w:r>
    </w:p>
    <w:p w:rsidR="000868FF" w:rsidRPr="009A43DE" w:rsidRDefault="000868FF" w:rsidP="005A7AD3">
      <w:pPr>
        <w:ind w:firstLine="708"/>
        <w:jc w:val="center"/>
        <w:rPr>
          <w:color w:val="000000"/>
          <w:sz w:val="28"/>
          <w:szCs w:val="28"/>
        </w:rPr>
      </w:pPr>
      <w:r w:rsidRPr="009A43DE">
        <w:rPr>
          <w:color w:val="000000"/>
          <w:sz w:val="28"/>
          <w:szCs w:val="28"/>
          <w:lang w:val="en-US"/>
        </w:rPr>
        <w:t>3CaO</w:t>
      </w:r>
      <w:r w:rsidRPr="009A43DE">
        <w:rPr>
          <w:color w:val="000000"/>
          <w:sz w:val="28"/>
          <w:szCs w:val="28"/>
          <w:vertAlign w:val="subscript"/>
          <w:lang w:val="en-US"/>
        </w:rPr>
        <w:t>*</w:t>
      </w:r>
      <w:r w:rsidRPr="009A43DE">
        <w:rPr>
          <w:color w:val="000000"/>
          <w:sz w:val="28"/>
          <w:szCs w:val="28"/>
          <w:lang w:val="en-US"/>
        </w:rPr>
        <w:t>Al</w:t>
      </w:r>
      <w:r w:rsidRPr="009A43DE">
        <w:rPr>
          <w:color w:val="000000"/>
          <w:sz w:val="28"/>
          <w:szCs w:val="28"/>
          <w:vertAlign w:val="subscript"/>
          <w:lang w:val="en-US"/>
        </w:rPr>
        <w:t>2</w:t>
      </w:r>
      <w:r w:rsidRPr="009A43DE">
        <w:rPr>
          <w:color w:val="000000"/>
          <w:sz w:val="28"/>
          <w:szCs w:val="28"/>
          <w:lang w:val="en-US"/>
        </w:rPr>
        <w:t>O</w:t>
      </w:r>
      <w:r w:rsidRPr="009A43DE">
        <w:rPr>
          <w:color w:val="000000"/>
          <w:sz w:val="28"/>
          <w:szCs w:val="28"/>
          <w:vertAlign w:val="subscript"/>
          <w:lang w:val="en-US"/>
        </w:rPr>
        <w:t>3</w:t>
      </w:r>
      <w:r w:rsidRPr="009A43DE">
        <w:rPr>
          <w:color w:val="000000"/>
          <w:sz w:val="28"/>
          <w:szCs w:val="28"/>
          <w:lang w:val="en-US"/>
        </w:rPr>
        <w:t xml:space="preserve"> + 6H</w:t>
      </w:r>
      <w:r w:rsidRPr="009A43DE">
        <w:rPr>
          <w:color w:val="000000"/>
          <w:sz w:val="28"/>
          <w:szCs w:val="28"/>
          <w:vertAlign w:val="subscript"/>
          <w:lang w:val="en-US"/>
        </w:rPr>
        <w:t>2</w:t>
      </w:r>
      <w:r w:rsidRPr="009A43DE">
        <w:rPr>
          <w:color w:val="000000"/>
          <w:sz w:val="28"/>
          <w:szCs w:val="28"/>
          <w:lang w:val="en-US"/>
        </w:rPr>
        <w:t>O = 3CaO</w:t>
      </w:r>
      <w:r w:rsidRPr="009A43DE">
        <w:rPr>
          <w:color w:val="000000"/>
          <w:sz w:val="28"/>
          <w:szCs w:val="28"/>
          <w:vertAlign w:val="subscript"/>
          <w:lang w:val="en-US"/>
        </w:rPr>
        <w:t>*</w:t>
      </w:r>
      <w:r w:rsidRPr="009A43DE">
        <w:rPr>
          <w:color w:val="000000"/>
          <w:sz w:val="28"/>
          <w:szCs w:val="28"/>
          <w:lang w:val="en-US"/>
        </w:rPr>
        <w:t>Al</w:t>
      </w:r>
      <w:r w:rsidRPr="009A43DE">
        <w:rPr>
          <w:color w:val="000000"/>
          <w:sz w:val="28"/>
          <w:szCs w:val="28"/>
          <w:vertAlign w:val="subscript"/>
          <w:lang w:val="en-US"/>
        </w:rPr>
        <w:t>2</w:t>
      </w:r>
      <w:r w:rsidRPr="009A43DE">
        <w:rPr>
          <w:color w:val="000000"/>
          <w:sz w:val="28"/>
          <w:szCs w:val="28"/>
          <w:lang w:val="en-US"/>
        </w:rPr>
        <w:t>O</w:t>
      </w:r>
      <w:r w:rsidRPr="009A43DE">
        <w:rPr>
          <w:color w:val="000000"/>
          <w:sz w:val="28"/>
          <w:szCs w:val="28"/>
          <w:vertAlign w:val="subscript"/>
          <w:lang w:val="en-US"/>
        </w:rPr>
        <w:t>3*</w:t>
      </w:r>
      <w:r w:rsidRPr="009A43DE">
        <w:rPr>
          <w:color w:val="000000"/>
          <w:sz w:val="28"/>
          <w:szCs w:val="28"/>
          <w:lang w:val="en-US"/>
        </w:rPr>
        <w:t>6H</w:t>
      </w:r>
      <w:r w:rsidRPr="009A43DE">
        <w:rPr>
          <w:color w:val="000000"/>
          <w:sz w:val="28"/>
          <w:szCs w:val="28"/>
          <w:vertAlign w:val="subscript"/>
          <w:lang w:val="en-US"/>
        </w:rPr>
        <w:t>2</w:t>
      </w:r>
      <w:r w:rsidRPr="009A43DE">
        <w:rPr>
          <w:color w:val="000000"/>
          <w:sz w:val="28"/>
          <w:szCs w:val="28"/>
          <w:lang w:val="en-US"/>
        </w:rPr>
        <w:t>O.</w:t>
      </w:r>
    </w:p>
    <w:p w:rsidR="000868FF" w:rsidRPr="009A43DE" w:rsidRDefault="00BC76B0" w:rsidP="005A7AD3">
      <w:pPr>
        <w:ind w:firstLine="708"/>
        <w:jc w:val="both"/>
        <w:rPr>
          <w:color w:val="000000"/>
          <w:sz w:val="28"/>
          <w:szCs w:val="28"/>
        </w:rPr>
      </w:pPr>
      <w:r w:rsidRPr="009A43DE">
        <w:rPr>
          <w:color w:val="000000"/>
          <w:sz w:val="28"/>
          <w:szCs w:val="28"/>
        </w:rPr>
        <w:t>Для замедления схватывания при помоле клинкера добавляют небольшое количество природного гипса (3 – 5 % от массы цемента). Сульфат кальция играет роль химически активной составляющей его в гидросульфоалюминат кальция (минерал эттрингит) в начале гидратации портландцемента:</w:t>
      </w:r>
    </w:p>
    <w:p w:rsidR="0016682B" w:rsidRPr="009A43DE" w:rsidRDefault="0016682B" w:rsidP="005A7AD3">
      <w:pPr>
        <w:ind w:firstLine="708"/>
        <w:jc w:val="center"/>
        <w:rPr>
          <w:color w:val="000000"/>
          <w:sz w:val="28"/>
          <w:szCs w:val="28"/>
          <w:lang w:val="en-US"/>
        </w:rPr>
      </w:pPr>
      <w:r w:rsidRPr="009A43DE">
        <w:rPr>
          <w:color w:val="000000"/>
          <w:sz w:val="28"/>
          <w:szCs w:val="28"/>
          <w:lang w:val="en-US"/>
        </w:rPr>
        <w:t>3CaO</w:t>
      </w:r>
      <w:r w:rsidRPr="009A43DE">
        <w:rPr>
          <w:color w:val="000000"/>
          <w:sz w:val="28"/>
          <w:szCs w:val="28"/>
          <w:vertAlign w:val="subscript"/>
          <w:lang w:val="en-US"/>
        </w:rPr>
        <w:t>*</w:t>
      </w:r>
      <w:r w:rsidRPr="009A43DE">
        <w:rPr>
          <w:color w:val="000000"/>
          <w:sz w:val="28"/>
          <w:szCs w:val="28"/>
          <w:lang w:val="en-US"/>
        </w:rPr>
        <w:t>Al</w:t>
      </w:r>
      <w:r w:rsidRPr="009A43DE">
        <w:rPr>
          <w:color w:val="000000"/>
          <w:sz w:val="28"/>
          <w:szCs w:val="28"/>
          <w:vertAlign w:val="subscript"/>
          <w:lang w:val="en-US"/>
        </w:rPr>
        <w:t>2</w:t>
      </w:r>
      <w:r w:rsidRPr="009A43DE">
        <w:rPr>
          <w:color w:val="000000"/>
          <w:sz w:val="28"/>
          <w:szCs w:val="28"/>
          <w:lang w:val="en-US"/>
        </w:rPr>
        <w:t>O</w:t>
      </w:r>
      <w:r w:rsidRPr="009A43DE">
        <w:rPr>
          <w:color w:val="000000"/>
          <w:sz w:val="28"/>
          <w:szCs w:val="28"/>
          <w:vertAlign w:val="subscript"/>
          <w:lang w:val="en-US"/>
        </w:rPr>
        <w:t>3</w:t>
      </w:r>
      <w:r w:rsidRPr="009A43DE">
        <w:rPr>
          <w:color w:val="000000"/>
          <w:sz w:val="28"/>
          <w:szCs w:val="28"/>
          <w:lang w:val="en-US"/>
        </w:rPr>
        <w:t xml:space="preserve"> + 3(CaSO</w:t>
      </w:r>
      <w:r w:rsidRPr="009A43DE">
        <w:rPr>
          <w:color w:val="000000"/>
          <w:sz w:val="28"/>
          <w:szCs w:val="28"/>
          <w:vertAlign w:val="subscript"/>
          <w:lang w:val="en-US"/>
        </w:rPr>
        <w:t>4*</w:t>
      </w:r>
      <w:r w:rsidRPr="009A43DE">
        <w:rPr>
          <w:color w:val="000000"/>
          <w:sz w:val="28"/>
          <w:szCs w:val="28"/>
          <w:lang w:val="en-US"/>
        </w:rPr>
        <w:t>2H</w:t>
      </w:r>
      <w:r w:rsidRPr="009A43DE">
        <w:rPr>
          <w:color w:val="000000"/>
          <w:sz w:val="28"/>
          <w:szCs w:val="28"/>
          <w:vertAlign w:val="subscript"/>
          <w:lang w:val="en-US"/>
        </w:rPr>
        <w:t>2</w:t>
      </w:r>
      <w:r w:rsidRPr="009A43DE">
        <w:rPr>
          <w:color w:val="000000"/>
          <w:sz w:val="28"/>
          <w:szCs w:val="28"/>
          <w:lang w:val="en-US"/>
        </w:rPr>
        <w:t>O) + 26H</w:t>
      </w:r>
      <w:r w:rsidRPr="009A43DE">
        <w:rPr>
          <w:color w:val="000000"/>
          <w:sz w:val="28"/>
          <w:szCs w:val="28"/>
          <w:vertAlign w:val="subscript"/>
          <w:lang w:val="en-US"/>
        </w:rPr>
        <w:t>2</w:t>
      </w:r>
      <w:r w:rsidRPr="009A43DE">
        <w:rPr>
          <w:color w:val="000000"/>
          <w:sz w:val="28"/>
          <w:szCs w:val="28"/>
          <w:lang w:val="en-US"/>
        </w:rPr>
        <w:t>O = 3CaO</w:t>
      </w:r>
      <w:r w:rsidRPr="009A43DE">
        <w:rPr>
          <w:color w:val="000000"/>
          <w:sz w:val="28"/>
          <w:szCs w:val="28"/>
          <w:vertAlign w:val="subscript"/>
          <w:lang w:val="en-US"/>
        </w:rPr>
        <w:t>*</w:t>
      </w:r>
      <w:r w:rsidRPr="009A43DE">
        <w:rPr>
          <w:color w:val="000000"/>
          <w:sz w:val="28"/>
          <w:szCs w:val="28"/>
          <w:lang w:val="en-US"/>
        </w:rPr>
        <w:t>Al</w:t>
      </w:r>
      <w:r w:rsidRPr="009A43DE">
        <w:rPr>
          <w:color w:val="000000"/>
          <w:sz w:val="28"/>
          <w:szCs w:val="28"/>
          <w:vertAlign w:val="subscript"/>
          <w:lang w:val="en-US"/>
        </w:rPr>
        <w:t>2</w:t>
      </w:r>
      <w:r w:rsidRPr="009A43DE">
        <w:rPr>
          <w:color w:val="000000"/>
          <w:sz w:val="28"/>
          <w:szCs w:val="28"/>
          <w:lang w:val="en-US"/>
        </w:rPr>
        <w:t>O</w:t>
      </w:r>
      <w:r w:rsidRPr="009A43DE">
        <w:rPr>
          <w:color w:val="000000"/>
          <w:sz w:val="28"/>
          <w:szCs w:val="28"/>
          <w:vertAlign w:val="subscript"/>
          <w:lang w:val="en-US"/>
        </w:rPr>
        <w:t>3*</w:t>
      </w:r>
      <w:r w:rsidRPr="009A43DE">
        <w:rPr>
          <w:color w:val="000000"/>
          <w:sz w:val="28"/>
          <w:szCs w:val="28"/>
          <w:lang w:val="en-US"/>
        </w:rPr>
        <w:t>3CaSO</w:t>
      </w:r>
      <w:r w:rsidRPr="009A43DE">
        <w:rPr>
          <w:color w:val="000000"/>
          <w:sz w:val="28"/>
          <w:szCs w:val="28"/>
          <w:vertAlign w:val="subscript"/>
          <w:lang w:val="en-US"/>
        </w:rPr>
        <w:t>4*</w:t>
      </w:r>
      <w:r w:rsidRPr="009A43DE">
        <w:rPr>
          <w:color w:val="000000"/>
          <w:sz w:val="28"/>
          <w:szCs w:val="28"/>
          <w:lang w:val="en-US"/>
        </w:rPr>
        <w:t>32H</w:t>
      </w:r>
      <w:r w:rsidRPr="009A43DE">
        <w:rPr>
          <w:color w:val="000000"/>
          <w:sz w:val="28"/>
          <w:szCs w:val="28"/>
          <w:vertAlign w:val="subscript"/>
          <w:lang w:val="en-US"/>
        </w:rPr>
        <w:t>2</w:t>
      </w:r>
      <w:r w:rsidRPr="009A43DE">
        <w:rPr>
          <w:color w:val="000000"/>
          <w:sz w:val="28"/>
          <w:szCs w:val="28"/>
          <w:lang w:val="en-US"/>
        </w:rPr>
        <w:t>O.</w:t>
      </w:r>
    </w:p>
    <w:p w:rsidR="00667896" w:rsidRPr="009A43DE" w:rsidRDefault="0016682B" w:rsidP="005A7AD3">
      <w:pPr>
        <w:ind w:firstLine="708"/>
        <w:jc w:val="both"/>
        <w:rPr>
          <w:color w:val="000000"/>
          <w:sz w:val="28"/>
          <w:szCs w:val="28"/>
        </w:rPr>
      </w:pPr>
      <w:r w:rsidRPr="009A43DE">
        <w:rPr>
          <w:color w:val="000000"/>
          <w:sz w:val="28"/>
          <w:szCs w:val="28"/>
        </w:rPr>
        <w:t xml:space="preserve">В насыщенном растворе </w:t>
      </w:r>
      <w:r w:rsidRPr="009A43DE">
        <w:rPr>
          <w:color w:val="000000"/>
          <w:sz w:val="28"/>
          <w:szCs w:val="28"/>
          <w:lang w:val="en-US"/>
        </w:rPr>
        <w:t>Ca</w:t>
      </w:r>
      <w:r w:rsidRPr="009A43DE">
        <w:rPr>
          <w:color w:val="000000"/>
          <w:sz w:val="28"/>
          <w:szCs w:val="28"/>
        </w:rPr>
        <w:t>(</w:t>
      </w:r>
      <w:r w:rsidRPr="009A43DE">
        <w:rPr>
          <w:color w:val="000000"/>
          <w:sz w:val="28"/>
          <w:szCs w:val="28"/>
          <w:lang w:val="en-US"/>
        </w:rPr>
        <w:t>OH</w:t>
      </w:r>
      <w:r w:rsidRPr="009A43DE">
        <w:rPr>
          <w:color w:val="000000"/>
          <w:sz w:val="28"/>
          <w:szCs w:val="28"/>
        </w:rPr>
        <w:t>)</w:t>
      </w:r>
      <w:r w:rsidRPr="009A43DE">
        <w:rPr>
          <w:color w:val="000000"/>
          <w:sz w:val="28"/>
          <w:szCs w:val="28"/>
          <w:vertAlign w:val="subscript"/>
        </w:rPr>
        <w:t>2</w:t>
      </w:r>
      <w:r w:rsidRPr="009A43DE">
        <w:rPr>
          <w:color w:val="000000"/>
          <w:sz w:val="28"/>
          <w:szCs w:val="28"/>
        </w:rPr>
        <w:t xml:space="preserve"> эттрингит сначала выделяется </w:t>
      </w:r>
      <w:r w:rsidR="00667896" w:rsidRPr="009A43DE">
        <w:rPr>
          <w:color w:val="000000"/>
          <w:sz w:val="28"/>
          <w:szCs w:val="28"/>
        </w:rPr>
        <w:t>в коллоидном тонкодисперсном состоянии, осаждаясь на поверхности частиц 3</w:t>
      </w:r>
      <w:r w:rsidR="00667896" w:rsidRPr="009A43DE">
        <w:rPr>
          <w:color w:val="000000"/>
          <w:sz w:val="28"/>
          <w:szCs w:val="28"/>
          <w:lang w:val="en-US"/>
        </w:rPr>
        <w:t>Ca</w:t>
      </w:r>
      <w:r w:rsidR="00667896" w:rsidRPr="009A43DE">
        <w:rPr>
          <w:color w:val="000000"/>
          <w:sz w:val="28"/>
          <w:szCs w:val="28"/>
          <w:vertAlign w:val="subscript"/>
        </w:rPr>
        <w:t>*</w:t>
      </w:r>
      <w:r w:rsidR="00667896" w:rsidRPr="009A43DE">
        <w:rPr>
          <w:color w:val="000000"/>
          <w:sz w:val="28"/>
          <w:szCs w:val="28"/>
          <w:lang w:val="en-US"/>
        </w:rPr>
        <w:t>Al</w:t>
      </w:r>
      <w:r w:rsidR="00667896" w:rsidRPr="009A43DE">
        <w:rPr>
          <w:color w:val="000000"/>
          <w:sz w:val="28"/>
          <w:szCs w:val="28"/>
          <w:vertAlign w:val="subscript"/>
        </w:rPr>
        <w:t>2</w:t>
      </w:r>
      <w:r w:rsidR="00667896" w:rsidRPr="009A43DE">
        <w:rPr>
          <w:color w:val="000000"/>
          <w:sz w:val="28"/>
          <w:szCs w:val="28"/>
          <w:lang w:val="en-US"/>
        </w:rPr>
        <w:t>O</w:t>
      </w:r>
      <w:r w:rsidR="00667896" w:rsidRPr="009A43DE">
        <w:rPr>
          <w:color w:val="000000"/>
          <w:sz w:val="28"/>
          <w:szCs w:val="28"/>
          <w:vertAlign w:val="subscript"/>
        </w:rPr>
        <w:t>3</w:t>
      </w:r>
      <w:r w:rsidR="00667896" w:rsidRPr="009A43DE">
        <w:rPr>
          <w:color w:val="000000"/>
          <w:sz w:val="28"/>
          <w:szCs w:val="28"/>
        </w:rPr>
        <w:t xml:space="preserve">, замедляет их гидратацию и затягивает начало схватывания цемента. Кристаллизация </w:t>
      </w:r>
      <w:r w:rsidR="00667896" w:rsidRPr="009A43DE">
        <w:rPr>
          <w:color w:val="000000"/>
          <w:sz w:val="28"/>
          <w:szCs w:val="28"/>
          <w:lang w:val="en-US"/>
        </w:rPr>
        <w:t>Ca</w:t>
      </w:r>
      <w:r w:rsidR="00667896" w:rsidRPr="009A43DE">
        <w:rPr>
          <w:color w:val="000000"/>
          <w:sz w:val="28"/>
          <w:szCs w:val="28"/>
        </w:rPr>
        <w:t>(</w:t>
      </w:r>
      <w:r w:rsidR="00667896" w:rsidRPr="009A43DE">
        <w:rPr>
          <w:color w:val="000000"/>
          <w:sz w:val="28"/>
          <w:szCs w:val="28"/>
          <w:lang w:val="en-US"/>
        </w:rPr>
        <w:t>OH</w:t>
      </w:r>
      <w:r w:rsidR="00667896" w:rsidRPr="009A43DE">
        <w:rPr>
          <w:color w:val="000000"/>
          <w:sz w:val="28"/>
          <w:szCs w:val="28"/>
        </w:rPr>
        <w:t>)</w:t>
      </w:r>
      <w:r w:rsidR="00667896" w:rsidRPr="009A43DE">
        <w:rPr>
          <w:color w:val="000000"/>
          <w:sz w:val="28"/>
          <w:szCs w:val="28"/>
          <w:vertAlign w:val="subscript"/>
        </w:rPr>
        <w:t>2</w:t>
      </w:r>
      <w:r w:rsidR="00667896" w:rsidRPr="009A43DE">
        <w:rPr>
          <w:color w:val="000000"/>
          <w:sz w:val="28"/>
          <w:szCs w:val="28"/>
        </w:rPr>
        <w:t xml:space="preserve"> из пересыщенного раствора понижает концентрацию гидроксида кальция в растворе, и эттрингит уже образуется в виде длинных иглоподобных кристаллов. Кристаллы эттрингита и обуславливают раннюю прочность затвердевшего цемента. Эттрингит, содержащий 31 – 32 молекулы кристаллизационной воды, занимает примерно вдвое больший объем по сравнению с суммой объемов реагирующих веществ (</w:t>
      </w:r>
      <w:r w:rsidR="00667896" w:rsidRPr="009A43DE">
        <w:rPr>
          <w:color w:val="000000"/>
          <w:sz w:val="28"/>
          <w:szCs w:val="28"/>
          <w:lang w:val="en-US"/>
        </w:rPr>
        <w:t>C</w:t>
      </w:r>
      <w:r w:rsidR="00667896" w:rsidRPr="009A43DE">
        <w:rPr>
          <w:color w:val="000000"/>
          <w:sz w:val="28"/>
          <w:szCs w:val="28"/>
          <w:vertAlign w:val="subscript"/>
        </w:rPr>
        <w:t>3</w:t>
      </w:r>
      <w:r w:rsidR="00667896" w:rsidRPr="009A43DE">
        <w:rPr>
          <w:color w:val="000000"/>
          <w:sz w:val="28"/>
          <w:szCs w:val="28"/>
          <w:lang w:val="en-US"/>
        </w:rPr>
        <w:t>A</w:t>
      </w:r>
      <w:r w:rsidR="00667896" w:rsidRPr="009A43DE">
        <w:rPr>
          <w:color w:val="000000"/>
          <w:sz w:val="28"/>
          <w:szCs w:val="28"/>
        </w:rPr>
        <w:t xml:space="preserve"> и сульфат кальция). Заполняя поры цементного камня, эттрингит повышает его механическую прочность и стойкость. Структура затвердевшего цемента улучшается еще и потому, что предотвращается образование в нем слабых мест в виде рыхлых гидроалюминатов кальция.</w:t>
      </w:r>
    </w:p>
    <w:p w:rsidR="00667896" w:rsidRPr="009A43DE" w:rsidRDefault="00667896" w:rsidP="005A7AD3">
      <w:pPr>
        <w:ind w:firstLine="708"/>
        <w:jc w:val="both"/>
        <w:rPr>
          <w:color w:val="000000"/>
          <w:sz w:val="28"/>
          <w:szCs w:val="28"/>
        </w:rPr>
      </w:pPr>
      <w:r w:rsidRPr="009A43DE">
        <w:rPr>
          <w:color w:val="000000"/>
          <w:sz w:val="28"/>
          <w:szCs w:val="28"/>
        </w:rPr>
        <w:t>Четырехкальциевый алюмоферрит при взаимодействии с водой расщепляется на  гидроалюминат и гидроферрит:</w:t>
      </w:r>
    </w:p>
    <w:p w:rsidR="00A97314" w:rsidRPr="009A43DE" w:rsidRDefault="00A97314" w:rsidP="005A7AD3">
      <w:pPr>
        <w:ind w:firstLine="708"/>
        <w:jc w:val="center"/>
        <w:rPr>
          <w:color w:val="000000"/>
          <w:sz w:val="28"/>
          <w:szCs w:val="28"/>
        </w:rPr>
      </w:pPr>
      <w:r w:rsidRPr="009A43DE">
        <w:rPr>
          <w:color w:val="000000"/>
          <w:sz w:val="28"/>
          <w:szCs w:val="28"/>
          <w:lang w:val="en-US"/>
        </w:rPr>
        <w:t>4CaO</w:t>
      </w:r>
      <w:r w:rsidRPr="009A43DE">
        <w:rPr>
          <w:color w:val="000000"/>
          <w:sz w:val="28"/>
          <w:szCs w:val="28"/>
          <w:vertAlign w:val="subscript"/>
          <w:lang w:val="en-US"/>
        </w:rPr>
        <w:t>*</w:t>
      </w:r>
      <w:r w:rsidRPr="009A43DE">
        <w:rPr>
          <w:color w:val="000000"/>
          <w:sz w:val="28"/>
          <w:szCs w:val="28"/>
          <w:lang w:val="en-US"/>
        </w:rPr>
        <w:t>Al</w:t>
      </w:r>
      <w:r w:rsidRPr="009A43DE">
        <w:rPr>
          <w:color w:val="000000"/>
          <w:sz w:val="28"/>
          <w:szCs w:val="28"/>
          <w:vertAlign w:val="subscript"/>
          <w:lang w:val="en-US"/>
        </w:rPr>
        <w:t>2</w:t>
      </w:r>
      <w:r w:rsidRPr="009A43DE">
        <w:rPr>
          <w:color w:val="000000"/>
          <w:sz w:val="28"/>
          <w:szCs w:val="28"/>
          <w:lang w:val="en-US"/>
        </w:rPr>
        <w:t>O</w:t>
      </w:r>
      <w:r w:rsidRPr="009A43DE">
        <w:rPr>
          <w:color w:val="000000"/>
          <w:sz w:val="28"/>
          <w:szCs w:val="28"/>
          <w:vertAlign w:val="subscript"/>
          <w:lang w:val="en-US"/>
        </w:rPr>
        <w:t>3*</w:t>
      </w:r>
      <w:r w:rsidRPr="009A43DE">
        <w:rPr>
          <w:color w:val="000000"/>
          <w:sz w:val="28"/>
          <w:szCs w:val="28"/>
          <w:lang w:val="en-US"/>
        </w:rPr>
        <w:t>Fe</w:t>
      </w:r>
      <w:r w:rsidRPr="009A43DE">
        <w:rPr>
          <w:color w:val="000000"/>
          <w:sz w:val="28"/>
          <w:szCs w:val="28"/>
          <w:vertAlign w:val="subscript"/>
          <w:lang w:val="en-US"/>
        </w:rPr>
        <w:t>2</w:t>
      </w:r>
      <w:r w:rsidRPr="009A43DE">
        <w:rPr>
          <w:color w:val="000000"/>
          <w:sz w:val="28"/>
          <w:szCs w:val="28"/>
          <w:lang w:val="en-US"/>
        </w:rPr>
        <w:t>O</w:t>
      </w:r>
      <w:r w:rsidRPr="009A43DE">
        <w:rPr>
          <w:color w:val="000000"/>
          <w:sz w:val="28"/>
          <w:szCs w:val="28"/>
          <w:vertAlign w:val="subscript"/>
          <w:lang w:val="en-US"/>
        </w:rPr>
        <w:t>3</w:t>
      </w:r>
      <w:r w:rsidRPr="009A43DE">
        <w:rPr>
          <w:color w:val="000000"/>
          <w:sz w:val="28"/>
          <w:szCs w:val="28"/>
          <w:lang w:val="en-US"/>
        </w:rPr>
        <w:t xml:space="preserve"> + m</w:t>
      </w:r>
      <w:r w:rsidRPr="009A43DE">
        <w:rPr>
          <w:color w:val="000000"/>
          <w:sz w:val="28"/>
          <w:szCs w:val="28"/>
          <w:vertAlign w:val="subscript"/>
          <w:lang w:val="en-US"/>
        </w:rPr>
        <w:t>*</w:t>
      </w:r>
      <w:r w:rsidRPr="009A43DE">
        <w:rPr>
          <w:color w:val="000000"/>
          <w:sz w:val="28"/>
          <w:szCs w:val="28"/>
          <w:lang w:val="en-US"/>
        </w:rPr>
        <w:t>H</w:t>
      </w:r>
      <w:r w:rsidRPr="009A43DE">
        <w:rPr>
          <w:color w:val="000000"/>
          <w:sz w:val="28"/>
          <w:szCs w:val="28"/>
          <w:vertAlign w:val="subscript"/>
          <w:lang w:val="en-US"/>
        </w:rPr>
        <w:t>2</w:t>
      </w:r>
      <w:r w:rsidRPr="009A43DE">
        <w:rPr>
          <w:color w:val="000000"/>
          <w:sz w:val="28"/>
          <w:szCs w:val="28"/>
          <w:lang w:val="en-US"/>
        </w:rPr>
        <w:t>O = 3CaO</w:t>
      </w:r>
      <w:r w:rsidRPr="009A43DE">
        <w:rPr>
          <w:color w:val="000000"/>
          <w:sz w:val="28"/>
          <w:szCs w:val="28"/>
          <w:vertAlign w:val="subscript"/>
          <w:lang w:val="en-US"/>
        </w:rPr>
        <w:t>*</w:t>
      </w:r>
      <w:r w:rsidRPr="009A43DE">
        <w:rPr>
          <w:color w:val="000000"/>
          <w:sz w:val="28"/>
          <w:szCs w:val="28"/>
          <w:lang w:val="en-US"/>
        </w:rPr>
        <w:t>Al</w:t>
      </w:r>
      <w:r w:rsidRPr="009A43DE">
        <w:rPr>
          <w:color w:val="000000"/>
          <w:sz w:val="28"/>
          <w:szCs w:val="28"/>
          <w:vertAlign w:val="subscript"/>
          <w:lang w:val="en-US"/>
        </w:rPr>
        <w:t>2</w:t>
      </w:r>
      <w:r w:rsidRPr="009A43DE">
        <w:rPr>
          <w:color w:val="000000"/>
          <w:sz w:val="28"/>
          <w:szCs w:val="28"/>
          <w:lang w:val="en-US"/>
        </w:rPr>
        <w:t>O</w:t>
      </w:r>
      <w:r w:rsidRPr="009A43DE">
        <w:rPr>
          <w:color w:val="000000"/>
          <w:sz w:val="28"/>
          <w:szCs w:val="28"/>
          <w:vertAlign w:val="subscript"/>
          <w:lang w:val="en-US"/>
        </w:rPr>
        <w:t>3*</w:t>
      </w:r>
      <w:r w:rsidRPr="009A43DE">
        <w:rPr>
          <w:color w:val="000000"/>
          <w:sz w:val="28"/>
          <w:szCs w:val="28"/>
          <w:lang w:val="en-US"/>
        </w:rPr>
        <w:t>6H</w:t>
      </w:r>
      <w:r w:rsidRPr="009A43DE">
        <w:rPr>
          <w:color w:val="000000"/>
          <w:sz w:val="28"/>
          <w:szCs w:val="28"/>
          <w:vertAlign w:val="subscript"/>
          <w:lang w:val="en-US"/>
        </w:rPr>
        <w:t>2</w:t>
      </w:r>
      <w:r w:rsidRPr="009A43DE">
        <w:rPr>
          <w:color w:val="000000"/>
          <w:sz w:val="28"/>
          <w:szCs w:val="28"/>
          <w:lang w:val="en-US"/>
        </w:rPr>
        <w:t>O + CaO</w:t>
      </w:r>
      <w:r w:rsidRPr="009A43DE">
        <w:rPr>
          <w:color w:val="000000"/>
          <w:sz w:val="28"/>
          <w:szCs w:val="28"/>
          <w:vertAlign w:val="subscript"/>
          <w:lang w:val="en-US"/>
        </w:rPr>
        <w:t>*</w:t>
      </w:r>
      <w:r w:rsidRPr="009A43DE">
        <w:rPr>
          <w:color w:val="000000"/>
          <w:sz w:val="28"/>
          <w:szCs w:val="28"/>
          <w:lang w:val="en-US"/>
        </w:rPr>
        <w:t>Fe</w:t>
      </w:r>
      <w:r w:rsidRPr="009A43DE">
        <w:rPr>
          <w:color w:val="000000"/>
          <w:sz w:val="28"/>
          <w:szCs w:val="28"/>
          <w:vertAlign w:val="subscript"/>
          <w:lang w:val="en-US"/>
        </w:rPr>
        <w:t>2</w:t>
      </w:r>
      <w:r w:rsidRPr="009A43DE">
        <w:rPr>
          <w:color w:val="000000"/>
          <w:sz w:val="28"/>
          <w:szCs w:val="28"/>
          <w:lang w:val="en-US"/>
        </w:rPr>
        <w:t>O</w:t>
      </w:r>
      <w:r w:rsidRPr="009A43DE">
        <w:rPr>
          <w:color w:val="000000"/>
          <w:sz w:val="28"/>
          <w:szCs w:val="28"/>
          <w:vertAlign w:val="subscript"/>
          <w:lang w:val="en-US"/>
        </w:rPr>
        <w:t>3*</w:t>
      </w:r>
      <w:r w:rsidRPr="009A43DE">
        <w:rPr>
          <w:color w:val="000000"/>
          <w:sz w:val="28"/>
          <w:szCs w:val="28"/>
          <w:lang w:val="en-US"/>
        </w:rPr>
        <w:t>nH</w:t>
      </w:r>
      <w:r w:rsidRPr="009A43DE">
        <w:rPr>
          <w:color w:val="000000"/>
          <w:sz w:val="28"/>
          <w:szCs w:val="28"/>
          <w:vertAlign w:val="subscript"/>
          <w:lang w:val="en-US"/>
        </w:rPr>
        <w:t>2</w:t>
      </w:r>
      <w:r w:rsidRPr="009A43DE">
        <w:rPr>
          <w:color w:val="000000"/>
          <w:sz w:val="28"/>
          <w:szCs w:val="28"/>
          <w:lang w:val="en-US"/>
        </w:rPr>
        <w:t>O.</w:t>
      </w:r>
    </w:p>
    <w:p w:rsidR="0016682B" w:rsidRPr="009A43DE" w:rsidRDefault="00667896" w:rsidP="005A7AD3">
      <w:pPr>
        <w:ind w:firstLine="708"/>
        <w:jc w:val="both"/>
        <w:rPr>
          <w:color w:val="000000"/>
          <w:sz w:val="28"/>
          <w:szCs w:val="28"/>
        </w:rPr>
      </w:pPr>
      <w:r w:rsidRPr="009A43DE">
        <w:rPr>
          <w:color w:val="000000"/>
          <w:sz w:val="28"/>
          <w:szCs w:val="28"/>
        </w:rPr>
        <w:t xml:space="preserve"> </w:t>
      </w:r>
      <w:r w:rsidR="00A97314" w:rsidRPr="009A43DE">
        <w:rPr>
          <w:color w:val="000000"/>
          <w:sz w:val="28"/>
          <w:szCs w:val="28"/>
        </w:rPr>
        <w:t>Гидроалюминат связывается добавкой природного гипса, как указано выше, а гидроферрит входит в состав цементного геля.</w:t>
      </w:r>
    </w:p>
    <w:p w:rsidR="00537278" w:rsidRPr="009A43DE" w:rsidRDefault="00A97314" w:rsidP="005A7AD3">
      <w:pPr>
        <w:ind w:firstLine="708"/>
        <w:jc w:val="both"/>
        <w:rPr>
          <w:color w:val="000000"/>
          <w:sz w:val="28"/>
          <w:szCs w:val="28"/>
        </w:rPr>
      </w:pPr>
      <w:r w:rsidRPr="009A43DE">
        <w:rPr>
          <w:color w:val="000000"/>
          <w:sz w:val="28"/>
          <w:szCs w:val="28"/>
        </w:rPr>
        <w:t xml:space="preserve">Температура оказывает очень большое влияние на твердение портландцемента. </w:t>
      </w:r>
      <w:r w:rsidR="002D347A" w:rsidRPr="009A43DE">
        <w:rPr>
          <w:color w:val="000000"/>
          <w:sz w:val="28"/>
          <w:szCs w:val="28"/>
        </w:rPr>
        <w:t xml:space="preserve">При температурах от 0 до 8 </w:t>
      </w:r>
      <w:r w:rsidR="002D347A" w:rsidRPr="009A43DE">
        <w:rPr>
          <w:color w:val="000000"/>
          <w:sz w:val="28"/>
          <w:szCs w:val="28"/>
          <w:vertAlign w:val="superscript"/>
        </w:rPr>
        <w:t>о</w:t>
      </w:r>
      <w:r w:rsidR="002D347A" w:rsidRPr="009A43DE">
        <w:rPr>
          <w:color w:val="000000"/>
          <w:sz w:val="28"/>
          <w:szCs w:val="28"/>
        </w:rPr>
        <w:t xml:space="preserve">С происходит значительное (в 2 – 3 раза) по сравнению с твердением при обычных температурах замедление этих процессов, а ниже 0 </w:t>
      </w:r>
      <w:r w:rsidR="002D347A" w:rsidRPr="009A43DE">
        <w:rPr>
          <w:color w:val="000000"/>
          <w:sz w:val="28"/>
          <w:szCs w:val="28"/>
          <w:vertAlign w:val="superscript"/>
        </w:rPr>
        <w:t>о</w:t>
      </w:r>
      <w:r w:rsidR="002D347A" w:rsidRPr="009A43DE">
        <w:rPr>
          <w:color w:val="000000"/>
          <w:sz w:val="28"/>
          <w:szCs w:val="28"/>
        </w:rPr>
        <w:t xml:space="preserve">С они почти полностью прекращаются. Повышение же температуры твердеющих растворов и бетонов сопровождается большим </w:t>
      </w:r>
      <w:r w:rsidR="00537278" w:rsidRPr="009A43DE">
        <w:rPr>
          <w:color w:val="000000"/>
          <w:sz w:val="28"/>
          <w:szCs w:val="28"/>
        </w:rPr>
        <w:t xml:space="preserve">ускорением роста прочности. </w:t>
      </w:r>
      <w:r w:rsidR="002C2093" w:rsidRPr="009A43DE">
        <w:rPr>
          <w:color w:val="000000"/>
          <w:sz w:val="28"/>
          <w:szCs w:val="28"/>
        </w:rPr>
        <w:t xml:space="preserve">Оно становится достаточно заметным уже при температуре бетонных смесей 30 – 40 </w:t>
      </w:r>
      <w:r w:rsidR="002C2093" w:rsidRPr="009A43DE">
        <w:rPr>
          <w:color w:val="000000"/>
          <w:sz w:val="28"/>
          <w:szCs w:val="28"/>
          <w:vertAlign w:val="superscript"/>
        </w:rPr>
        <w:t>о</w:t>
      </w:r>
      <w:r w:rsidR="002C2093" w:rsidRPr="009A43DE">
        <w:rPr>
          <w:color w:val="000000"/>
          <w:sz w:val="28"/>
          <w:szCs w:val="28"/>
        </w:rPr>
        <w:t xml:space="preserve">С при их твердении в теплые периоды года. В больших же массивах эти температуры могут держаться и в холодное время. </w:t>
      </w:r>
    </w:p>
    <w:p w:rsidR="007D25D7" w:rsidRPr="001F5E60" w:rsidRDefault="00BA3434" w:rsidP="00537278">
      <w:pPr>
        <w:spacing w:line="360" w:lineRule="auto"/>
        <w:ind w:firstLine="708"/>
        <w:jc w:val="both"/>
        <w:rPr>
          <w:color w:val="000000"/>
        </w:rPr>
      </w:pPr>
      <w:r>
        <w:rPr>
          <w:noProof/>
        </w:rPr>
        <w:pict>
          <v:shape id="_x0000_s1031" type="#_x0000_t75" style="position:absolute;left:0;text-align:left;margin-left:2in;margin-top:7.25pt;width:207pt;height:134.85pt;z-index:-251669504" wrapcoords="-89 0 -89 21464 21600 21464 21600 0 -89 0">
            <v:imagedata r:id="rId9" o:title="22изм"/>
            <w10:wrap type="tight"/>
          </v:shape>
        </w:pict>
      </w:r>
    </w:p>
    <w:p w:rsidR="00781B97" w:rsidRDefault="002C2093" w:rsidP="005466D3">
      <w:pPr>
        <w:spacing w:line="360" w:lineRule="auto"/>
        <w:jc w:val="both"/>
        <w:rPr>
          <w:color w:val="000000"/>
        </w:rPr>
      </w:pPr>
      <w:r>
        <w:rPr>
          <w:color w:val="000000"/>
        </w:rPr>
        <w:tab/>
      </w:r>
    </w:p>
    <w:p w:rsidR="00781B97" w:rsidRDefault="00781B97" w:rsidP="005466D3">
      <w:pPr>
        <w:spacing w:line="360" w:lineRule="auto"/>
        <w:jc w:val="both"/>
        <w:rPr>
          <w:color w:val="000000"/>
        </w:rPr>
      </w:pPr>
    </w:p>
    <w:p w:rsidR="001F5E60" w:rsidRDefault="00272F0F" w:rsidP="005466D3">
      <w:pPr>
        <w:spacing w:line="360" w:lineRule="auto"/>
        <w:jc w:val="both"/>
        <w:rPr>
          <w:color w:val="000000"/>
        </w:rPr>
      </w:pPr>
      <w:r w:rsidRPr="00A97314">
        <w:rPr>
          <w:color w:val="000000"/>
        </w:rPr>
        <w:tab/>
      </w:r>
    </w:p>
    <w:p w:rsidR="001F5E60" w:rsidRDefault="001F5E60" w:rsidP="005466D3">
      <w:pPr>
        <w:spacing w:line="360" w:lineRule="auto"/>
        <w:jc w:val="both"/>
        <w:rPr>
          <w:color w:val="000000"/>
        </w:rPr>
      </w:pPr>
    </w:p>
    <w:p w:rsidR="001F5E60" w:rsidRDefault="001F5E60" w:rsidP="005466D3">
      <w:pPr>
        <w:spacing w:line="360" w:lineRule="auto"/>
        <w:jc w:val="both"/>
        <w:rPr>
          <w:color w:val="000000"/>
        </w:rPr>
      </w:pPr>
    </w:p>
    <w:p w:rsidR="001F5E60" w:rsidRDefault="001F5E60" w:rsidP="005466D3">
      <w:pPr>
        <w:spacing w:line="360" w:lineRule="auto"/>
        <w:jc w:val="both"/>
        <w:rPr>
          <w:color w:val="000000"/>
        </w:rPr>
      </w:pPr>
    </w:p>
    <w:p w:rsidR="001F5E60" w:rsidRPr="001F5E60" w:rsidRDefault="001F5E60" w:rsidP="00554044">
      <w:pPr>
        <w:jc w:val="center"/>
        <w:rPr>
          <w:color w:val="000000"/>
          <w:sz w:val="20"/>
          <w:szCs w:val="20"/>
        </w:rPr>
      </w:pPr>
      <w:r w:rsidRPr="001F5E60">
        <w:rPr>
          <w:color w:val="000000"/>
          <w:sz w:val="20"/>
          <w:szCs w:val="20"/>
        </w:rPr>
        <w:t>Рисунок 1</w:t>
      </w:r>
      <w:r w:rsidR="00554044" w:rsidRPr="00A44EB8">
        <w:rPr>
          <w:b/>
          <w:bCs/>
          <w:color w:val="000000"/>
          <w:sz w:val="20"/>
          <w:szCs w:val="20"/>
        </w:rPr>
        <w:t>.</w:t>
      </w:r>
      <w:r w:rsidR="00A44EB8" w:rsidRPr="00A44EB8">
        <w:rPr>
          <w:b/>
          <w:bCs/>
          <w:color w:val="000000"/>
          <w:sz w:val="20"/>
          <w:szCs w:val="20"/>
        </w:rPr>
        <w:t>[2]</w:t>
      </w:r>
      <w:r w:rsidR="004F48A4" w:rsidRPr="00554044">
        <w:rPr>
          <w:color w:val="000000"/>
          <w:sz w:val="20"/>
          <w:szCs w:val="20"/>
        </w:rPr>
        <w:t xml:space="preserve"> </w:t>
      </w:r>
      <w:r w:rsidRPr="001F5E60">
        <w:rPr>
          <w:color w:val="000000"/>
          <w:sz w:val="20"/>
          <w:szCs w:val="20"/>
        </w:rPr>
        <w:t xml:space="preserve">Изменение прочности по времени образцов из цементного теста, твердевших при 20 </w:t>
      </w:r>
      <w:r w:rsidRPr="002A4352">
        <w:rPr>
          <w:color w:val="000000"/>
          <w:sz w:val="20"/>
          <w:szCs w:val="20"/>
          <w:vertAlign w:val="superscript"/>
        </w:rPr>
        <w:t>о</w:t>
      </w:r>
      <w:r w:rsidRPr="001F5E60">
        <w:rPr>
          <w:color w:val="000000"/>
          <w:sz w:val="20"/>
          <w:szCs w:val="20"/>
        </w:rPr>
        <w:t>С</w:t>
      </w:r>
    </w:p>
    <w:p w:rsidR="001F5E60" w:rsidRDefault="001F5E60" w:rsidP="001F5E60">
      <w:pPr>
        <w:jc w:val="center"/>
        <w:rPr>
          <w:color w:val="000000"/>
          <w:sz w:val="20"/>
          <w:szCs w:val="20"/>
        </w:rPr>
      </w:pPr>
      <w:r w:rsidRPr="001F5E60">
        <w:rPr>
          <w:color w:val="000000"/>
          <w:sz w:val="20"/>
          <w:szCs w:val="20"/>
        </w:rPr>
        <w:t>1 и 2 – тонкость помола 3000 и 5000 см2/г, В/Ц = 0,25</w:t>
      </w:r>
      <w:r>
        <w:rPr>
          <w:color w:val="000000"/>
          <w:sz w:val="20"/>
          <w:szCs w:val="20"/>
        </w:rPr>
        <w:t>;</w:t>
      </w:r>
    </w:p>
    <w:p w:rsidR="001F5E60" w:rsidRDefault="001F5E60" w:rsidP="001F5E60">
      <w:pPr>
        <w:jc w:val="center"/>
        <w:rPr>
          <w:color w:val="000000"/>
          <w:sz w:val="20"/>
          <w:szCs w:val="20"/>
        </w:rPr>
      </w:pPr>
      <w:r>
        <w:rPr>
          <w:color w:val="000000"/>
          <w:sz w:val="20"/>
          <w:szCs w:val="20"/>
        </w:rPr>
        <w:t>3 и 4 – тонкость помола 3000 и 5000 см2/г, В/Ц = 0,35.</w:t>
      </w:r>
    </w:p>
    <w:p w:rsidR="006240D6" w:rsidRPr="001F5E60" w:rsidRDefault="006240D6" w:rsidP="001F5E60">
      <w:pPr>
        <w:jc w:val="center"/>
        <w:rPr>
          <w:color w:val="000000"/>
          <w:sz w:val="20"/>
          <w:szCs w:val="20"/>
        </w:rPr>
      </w:pPr>
    </w:p>
    <w:p w:rsidR="005749DE" w:rsidRPr="009A43DE" w:rsidRDefault="005749DE" w:rsidP="005A7AD3">
      <w:pPr>
        <w:ind w:firstLine="708"/>
        <w:jc w:val="both"/>
        <w:rPr>
          <w:color w:val="000000"/>
          <w:sz w:val="28"/>
          <w:szCs w:val="28"/>
        </w:rPr>
      </w:pPr>
      <w:r w:rsidRPr="009A43DE">
        <w:rPr>
          <w:color w:val="000000"/>
          <w:sz w:val="28"/>
          <w:szCs w:val="28"/>
        </w:rPr>
        <w:t xml:space="preserve">Резкое ускорение процессов твердения цементов и бетонов наступает при 70 – 95 </w:t>
      </w:r>
      <w:r w:rsidRPr="009A43DE">
        <w:rPr>
          <w:color w:val="000000"/>
          <w:sz w:val="28"/>
          <w:szCs w:val="28"/>
          <w:vertAlign w:val="superscript"/>
        </w:rPr>
        <w:t>о</w:t>
      </w:r>
      <w:r w:rsidRPr="009A43DE">
        <w:rPr>
          <w:color w:val="000000"/>
          <w:sz w:val="28"/>
          <w:szCs w:val="28"/>
        </w:rPr>
        <w:t xml:space="preserve">С и особенно при 175 – 200 </w:t>
      </w:r>
      <w:r w:rsidRPr="009A43DE">
        <w:rPr>
          <w:color w:val="000000"/>
          <w:sz w:val="28"/>
          <w:szCs w:val="28"/>
          <w:vertAlign w:val="superscript"/>
        </w:rPr>
        <w:t>о</w:t>
      </w:r>
      <w:r w:rsidRPr="009A43DE">
        <w:rPr>
          <w:color w:val="000000"/>
          <w:sz w:val="28"/>
          <w:szCs w:val="28"/>
        </w:rPr>
        <w:t xml:space="preserve">С и выше. Однако такое интенсивное воздействие температуры на твердение цементов, а, следовательно, и бетонов проявляется лишь при наличии в них воды в жидком состоянии. Недостаток воды во время твердения при повышенных температурах не только замедляет процессы гидратации, но и снижает прочность и стойкость бетонов. При полном испарении воды процессы твердения прекращаются. </w:t>
      </w:r>
    </w:p>
    <w:p w:rsidR="0015668F" w:rsidRPr="009A43DE" w:rsidRDefault="0015668F" w:rsidP="005A7AD3">
      <w:pPr>
        <w:ind w:firstLine="708"/>
        <w:jc w:val="both"/>
        <w:rPr>
          <w:color w:val="000000"/>
          <w:sz w:val="28"/>
          <w:szCs w:val="28"/>
        </w:rPr>
      </w:pPr>
      <w:r w:rsidRPr="009A43DE">
        <w:rPr>
          <w:color w:val="000000"/>
          <w:sz w:val="28"/>
          <w:szCs w:val="28"/>
        </w:rPr>
        <w:t xml:space="preserve">Тепловлажная обработка ПЦ при повышенных температурах (80 – 200 </w:t>
      </w:r>
      <w:r w:rsidRPr="009A43DE">
        <w:rPr>
          <w:color w:val="000000"/>
          <w:sz w:val="28"/>
          <w:szCs w:val="28"/>
          <w:vertAlign w:val="superscript"/>
        </w:rPr>
        <w:t>о</w:t>
      </w:r>
      <w:r w:rsidRPr="009A43DE">
        <w:rPr>
          <w:color w:val="000000"/>
          <w:sz w:val="28"/>
          <w:szCs w:val="28"/>
        </w:rPr>
        <w:t xml:space="preserve">С) вызывает не только ускорение, но и большие изменения в химическом составе и структуре новообразований.  При повышенных температурах клинкерные минералы образуют гидратные соединения с пониженным количеством молекул воды. Тепловлажностная обработка способствует увеличению размеров частичек новообразованием и тем в большей степени, чем выше температура и длительнее ее воздействие на твердеющий цемент. Все это снижает прочностные характеристики и повышает пористость цементного камня при одинаковой степени гидратации исходного вяжущего. </w:t>
      </w:r>
    </w:p>
    <w:p w:rsidR="002338F1" w:rsidRPr="009A43DE" w:rsidRDefault="0015668F" w:rsidP="005A7AD3">
      <w:pPr>
        <w:jc w:val="both"/>
        <w:rPr>
          <w:color w:val="000000"/>
          <w:sz w:val="28"/>
          <w:szCs w:val="28"/>
        </w:rPr>
      </w:pPr>
      <w:r w:rsidRPr="009A43DE">
        <w:rPr>
          <w:color w:val="000000"/>
          <w:sz w:val="28"/>
          <w:szCs w:val="28"/>
        </w:rPr>
        <w:tab/>
        <w:t>Тепловлажная обработка цемента при твердении тем слабее отражается на его прочности, пористости и некоторых других свойствах, чем раньше она проведена после затворения вяжущего водой при прочих</w:t>
      </w:r>
      <w:r w:rsidR="002338F1" w:rsidRPr="009A43DE">
        <w:rPr>
          <w:color w:val="000000"/>
          <w:sz w:val="28"/>
          <w:szCs w:val="28"/>
        </w:rPr>
        <w:t xml:space="preserve"> равных условиях. </w:t>
      </w:r>
    </w:p>
    <w:p w:rsidR="001F5E60" w:rsidRPr="0015668F" w:rsidRDefault="00BA3434" w:rsidP="005466D3">
      <w:pPr>
        <w:spacing w:line="360" w:lineRule="auto"/>
        <w:jc w:val="both"/>
        <w:rPr>
          <w:color w:val="000000"/>
        </w:rPr>
      </w:pPr>
      <w:r>
        <w:rPr>
          <w:noProof/>
        </w:rPr>
        <w:pict>
          <v:shape id="_x0000_s1032" type="#_x0000_t75" style="position:absolute;left:0;text-align:left;margin-left:0;margin-top:0;width:285.75pt;height:186.75pt;z-index:-251668480;mso-position-horizontal:center" wrapcoords="-57 0 -57 21513 21600 21513 21600 0 -57 0">
            <v:imagedata r:id="rId10" o:title="22 001изм"/>
            <w10:wrap type="tight"/>
          </v:shape>
        </w:pict>
      </w:r>
      <w:r w:rsidR="0015668F">
        <w:rPr>
          <w:color w:val="000000"/>
        </w:rPr>
        <w:t xml:space="preserve">   </w:t>
      </w:r>
    </w:p>
    <w:p w:rsidR="001F5E60" w:rsidRDefault="001F5E60" w:rsidP="005466D3">
      <w:pPr>
        <w:spacing w:line="360" w:lineRule="auto"/>
        <w:jc w:val="both"/>
        <w:rPr>
          <w:color w:val="000000"/>
        </w:rPr>
      </w:pPr>
    </w:p>
    <w:p w:rsidR="00E21A35" w:rsidRDefault="00E21A35" w:rsidP="005466D3">
      <w:pPr>
        <w:spacing w:line="360" w:lineRule="auto"/>
        <w:jc w:val="both"/>
        <w:rPr>
          <w:color w:val="000000"/>
        </w:rPr>
      </w:pPr>
    </w:p>
    <w:p w:rsidR="00E21A35" w:rsidRDefault="00E21A35" w:rsidP="005466D3">
      <w:pPr>
        <w:spacing w:line="360" w:lineRule="auto"/>
        <w:jc w:val="both"/>
        <w:rPr>
          <w:color w:val="000000"/>
        </w:rPr>
      </w:pPr>
    </w:p>
    <w:p w:rsidR="00E21A35" w:rsidRDefault="00E21A35" w:rsidP="005466D3">
      <w:pPr>
        <w:spacing w:line="360" w:lineRule="auto"/>
        <w:jc w:val="both"/>
        <w:rPr>
          <w:color w:val="000000"/>
        </w:rPr>
      </w:pPr>
    </w:p>
    <w:p w:rsidR="00E21A35" w:rsidRDefault="00E21A35" w:rsidP="005466D3">
      <w:pPr>
        <w:spacing w:line="360" w:lineRule="auto"/>
        <w:jc w:val="both"/>
        <w:rPr>
          <w:color w:val="000000"/>
        </w:rPr>
      </w:pPr>
    </w:p>
    <w:p w:rsidR="00E21A35" w:rsidRDefault="00E21A35" w:rsidP="005466D3">
      <w:pPr>
        <w:spacing w:line="360" w:lineRule="auto"/>
        <w:jc w:val="both"/>
        <w:rPr>
          <w:color w:val="000000"/>
        </w:rPr>
      </w:pPr>
    </w:p>
    <w:p w:rsidR="00E21A35" w:rsidRDefault="00E21A35" w:rsidP="005466D3">
      <w:pPr>
        <w:spacing w:line="360" w:lineRule="auto"/>
        <w:jc w:val="both"/>
        <w:rPr>
          <w:color w:val="000000"/>
        </w:rPr>
      </w:pPr>
    </w:p>
    <w:p w:rsidR="00E21A35" w:rsidRDefault="00E21A35" w:rsidP="005466D3">
      <w:pPr>
        <w:spacing w:line="360" w:lineRule="auto"/>
        <w:jc w:val="both"/>
        <w:rPr>
          <w:color w:val="000000"/>
        </w:rPr>
      </w:pPr>
    </w:p>
    <w:p w:rsidR="00E21A35" w:rsidRDefault="00E21A35" w:rsidP="00554044">
      <w:pPr>
        <w:jc w:val="center"/>
        <w:rPr>
          <w:color w:val="000000"/>
          <w:sz w:val="20"/>
          <w:szCs w:val="20"/>
        </w:rPr>
      </w:pPr>
      <w:r>
        <w:rPr>
          <w:color w:val="000000"/>
          <w:sz w:val="20"/>
          <w:szCs w:val="20"/>
        </w:rPr>
        <w:t>Рисунок 2</w:t>
      </w:r>
      <w:r w:rsidR="00554044">
        <w:rPr>
          <w:color w:val="000000"/>
          <w:sz w:val="20"/>
          <w:szCs w:val="20"/>
        </w:rPr>
        <w:t>.</w:t>
      </w:r>
      <w:r w:rsidR="00A44EB8" w:rsidRPr="00A44EB8">
        <w:rPr>
          <w:b/>
          <w:bCs/>
          <w:color w:val="000000"/>
          <w:sz w:val="20"/>
          <w:szCs w:val="20"/>
        </w:rPr>
        <w:t>[2]</w:t>
      </w:r>
      <w:r>
        <w:rPr>
          <w:color w:val="000000"/>
          <w:sz w:val="20"/>
          <w:szCs w:val="20"/>
        </w:rPr>
        <w:t xml:space="preserve"> Влияние условий твердения на некоторые свойства цементного камня</w:t>
      </w:r>
    </w:p>
    <w:p w:rsidR="00E21A35" w:rsidRDefault="00E21A35" w:rsidP="00E21A35">
      <w:pPr>
        <w:jc w:val="center"/>
        <w:rPr>
          <w:color w:val="000000"/>
          <w:sz w:val="20"/>
          <w:szCs w:val="20"/>
        </w:rPr>
      </w:pPr>
      <w:r>
        <w:rPr>
          <w:color w:val="000000"/>
          <w:sz w:val="20"/>
          <w:szCs w:val="20"/>
          <w:lang w:val="en-US"/>
        </w:rPr>
        <w:t>I</w:t>
      </w:r>
      <w:r>
        <w:rPr>
          <w:color w:val="000000"/>
          <w:sz w:val="20"/>
          <w:szCs w:val="20"/>
        </w:rPr>
        <w:t xml:space="preserve"> – твердение в воде при 20 </w:t>
      </w:r>
      <w:r w:rsidRPr="002A4352">
        <w:rPr>
          <w:color w:val="000000"/>
          <w:sz w:val="20"/>
          <w:szCs w:val="20"/>
          <w:vertAlign w:val="superscript"/>
        </w:rPr>
        <w:t>о</w:t>
      </w:r>
      <w:r>
        <w:rPr>
          <w:color w:val="000000"/>
          <w:sz w:val="20"/>
          <w:szCs w:val="20"/>
        </w:rPr>
        <w:t>С в течение 28 сут, степень гидратации 0,66;</w:t>
      </w:r>
    </w:p>
    <w:p w:rsidR="00E21A35" w:rsidRDefault="00E21A35" w:rsidP="00E21A35">
      <w:pPr>
        <w:jc w:val="center"/>
        <w:rPr>
          <w:color w:val="000000"/>
          <w:sz w:val="20"/>
          <w:szCs w:val="20"/>
        </w:rPr>
      </w:pPr>
      <w:r>
        <w:rPr>
          <w:color w:val="000000"/>
          <w:sz w:val="20"/>
          <w:szCs w:val="20"/>
          <w:lang w:val="en-US"/>
        </w:rPr>
        <w:t>II</w:t>
      </w:r>
      <w:r>
        <w:rPr>
          <w:color w:val="000000"/>
          <w:sz w:val="20"/>
          <w:szCs w:val="20"/>
        </w:rPr>
        <w:t xml:space="preserve"> – твердение в воде при 20 </w:t>
      </w:r>
      <w:r w:rsidRPr="002A4352">
        <w:rPr>
          <w:color w:val="000000"/>
          <w:sz w:val="20"/>
          <w:szCs w:val="20"/>
          <w:vertAlign w:val="superscript"/>
        </w:rPr>
        <w:t>о</w:t>
      </w:r>
      <w:r>
        <w:rPr>
          <w:color w:val="000000"/>
          <w:sz w:val="20"/>
          <w:szCs w:val="20"/>
        </w:rPr>
        <w:t xml:space="preserve">С в течение 28 сут, затем в воде при 90 </w:t>
      </w:r>
      <w:r w:rsidRPr="002A4352">
        <w:rPr>
          <w:color w:val="000000"/>
          <w:sz w:val="20"/>
          <w:szCs w:val="20"/>
          <w:vertAlign w:val="superscript"/>
        </w:rPr>
        <w:t>о</w:t>
      </w:r>
      <w:r>
        <w:rPr>
          <w:color w:val="000000"/>
          <w:sz w:val="20"/>
          <w:szCs w:val="20"/>
        </w:rPr>
        <w:t>С в течение 8 ч, степень гидратации 0,7;</w:t>
      </w:r>
    </w:p>
    <w:p w:rsidR="00E21A35" w:rsidRPr="00E21A35" w:rsidRDefault="00E21A35" w:rsidP="00E21A35">
      <w:pPr>
        <w:jc w:val="center"/>
        <w:rPr>
          <w:color w:val="000000"/>
          <w:sz w:val="20"/>
          <w:szCs w:val="20"/>
        </w:rPr>
      </w:pPr>
      <w:r>
        <w:rPr>
          <w:color w:val="000000"/>
          <w:sz w:val="20"/>
          <w:szCs w:val="20"/>
          <w:lang w:val="en-US"/>
        </w:rPr>
        <w:t>III</w:t>
      </w:r>
      <w:r>
        <w:rPr>
          <w:color w:val="000000"/>
          <w:sz w:val="20"/>
          <w:szCs w:val="20"/>
        </w:rPr>
        <w:t xml:space="preserve"> – твердение в воде при 20 </w:t>
      </w:r>
      <w:r w:rsidRPr="002A4352">
        <w:rPr>
          <w:color w:val="000000"/>
          <w:sz w:val="20"/>
          <w:szCs w:val="20"/>
          <w:vertAlign w:val="superscript"/>
        </w:rPr>
        <w:t>о</w:t>
      </w:r>
      <w:r>
        <w:rPr>
          <w:color w:val="000000"/>
          <w:sz w:val="20"/>
          <w:szCs w:val="20"/>
        </w:rPr>
        <w:t xml:space="preserve">С в течение 28 сут, затем в воде при 174,5 </w:t>
      </w:r>
      <w:r w:rsidRPr="002A4352">
        <w:rPr>
          <w:color w:val="000000"/>
          <w:sz w:val="20"/>
          <w:szCs w:val="20"/>
          <w:vertAlign w:val="superscript"/>
        </w:rPr>
        <w:t>о</w:t>
      </w:r>
      <w:r>
        <w:rPr>
          <w:color w:val="000000"/>
          <w:sz w:val="20"/>
          <w:szCs w:val="20"/>
        </w:rPr>
        <w:t>С в течение 8 ч, степень гидратации 0,75.</w:t>
      </w:r>
    </w:p>
    <w:p w:rsidR="006240D6" w:rsidRDefault="006240D6" w:rsidP="005A7AD3">
      <w:pPr>
        <w:jc w:val="both"/>
        <w:rPr>
          <w:color w:val="000000"/>
        </w:rPr>
      </w:pPr>
    </w:p>
    <w:p w:rsidR="00D46AE3" w:rsidRPr="00C9627A" w:rsidRDefault="006240D6" w:rsidP="005A7AD3">
      <w:pPr>
        <w:jc w:val="both"/>
        <w:rPr>
          <w:color w:val="000000"/>
          <w:sz w:val="28"/>
          <w:szCs w:val="28"/>
          <w:lang w:val="en-US"/>
        </w:rPr>
      </w:pPr>
      <w:r>
        <w:rPr>
          <w:color w:val="000000"/>
        </w:rPr>
        <w:tab/>
      </w:r>
      <w:r w:rsidRPr="00C9627A">
        <w:rPr>
          <w:color w:val="000000"/>
          <w:sz w:val="28"/>
          <w:szCs w:val="28"/>
        </w:rPr>
        <w:t xml:space="preserve">Таким образом, Тепловлажная обработка, способствуя ускорению твердения, может приводить к некоторому недоиспользованию потенциальных возможностей цементов, полнее проявляющихся при обычном твердении. Лишь автоклавная обработка, способна компенсировать отрицательное влияние и обеспечить получение бетонов высокой прочности. </w:t>
      </w:r>
    </w:p>
    <w:p w:rsidR="00D46AE3" w:rsidRPr="00C9627A" w:rsidRDefault="00D46AE3" w:rsidP="005A7AD3">
      <w:pPr>
        <w:ind w:firstLine="708"/>
        <w:jc w:val="both"/>
        <w:rPr>
          <w:color w:val="000000"/>
          <w:sz w:val="28"/>
          <w:szCs w:val="28"/>
        </w:rPr>
      </w:pPr>
      <w:r w:rsidRPr="00C9627A">
        <w:rPr>
          <w:color w:val="000000"/>
          <w:sz w:val="28"/>
          <w:szCs w:val="28"/>
        </w:rPr>
        <w:t>БТЦ  отличается от обыкновенного цемента прежде всего более интенсивным твердением в первые 3 сут. Интенсивное твердение цемента в первые сроки возможно при достаточном количестве в нем зерен клинкера тонких фракций (0- 20 мкм). Суточная прочность цемента в основном зависит от содержания зерен клинкера размером менее 10 мкм, а 3-суточная – до 30 мкм. Процентное содержание указанных фракций клинкера в цементе определяет примерно ожидаемую его 1- и 3-суточную прочность.</w:t>
      </w:r>
    </w:p>
    <w:p w:rsidR="006240D6" w:rsidRDefault="00D46AE3" w:rsidP="00554044">
      <w:pPr>
        <w:ind w:firstLine="708"/>
        <w:jc w:val="both"/>
        <w:rPr>
          <w:color w:val="000000"/>
          <w:sz w:val="28"/>
          <w:szCs w:val="28"/>
          <w:lang w:val="en-US"/>
        </w:rPr>
      </w:pPr>
      <w:r w:rsidRPr="00C9627A">
        <w:rPr>
          <w:color w:val="000000"/>
          <w:sz w:val="28"/>
          <w:szCs w:val="28"/>
        </w:rPr>
        <w:t xml:space="preserve">Через 3 сут твердения в нормальных условиях прочность БТЦ обычно достигает 60 – 70 % марочной. В последующие сроки твердения интенсивность нарастания прочности замедляется и через 28 сут и более </w:t>
      </w:r>
      <w:r w:rsidR="00615955" w:rsidRPr="00C9627A">
        <w:rPr>
          <w:color w:val="000000"/>
          <w:sz w:val="28"/>
          <w:szCs w:val="28"/>
        </w:rPr>
        <w:t xml:space="preserve">прочностные показатели быстротвердеющего цемента становятся такими же, как и у обычных высококачественных портландцементов. </w:t>
      </w:r>
    </w:p>
    <w:p w:rsidR="00841494" w:rsidRDefault="00841494" w:rsidP="00554044">
      <w:pPr>
        <w:ind w:firstLine="708"/>
        <w:jc w:val="both"/>
        <w:rPr>
          <w:color w:val="000000"/>
          <w:sz w:val="28"/>
          <w:szCs w:val="28"/>
          <w:lang w:val="en-US"/>
        </w:rPr>
      </w:pPr>
    </w:p>
    <w:p w:rsidR="00841494" w:rsidRDefault="00841494" w:rsidP="00554044">
      <w:pPr>
        <w:ind w:firstLine="708"/>
        <w:jc w:val="both"/>
        <w:rPr>
          <w:color w:val="000000"/>
          <w:sz w:val="28"/>
          <w:szCs w:val="28"/>
          <w:lang w:val="en-US"/>
        </w:rPr>
      </w:pPr>
    </w:p>
    <w:p w:rsidR="00841494" w:rsidRPr="00841494" w:rsidRDefault="00841494" w:rsidP="00554044">
      <w:pPr>
        <w:ind w:firstLine="708"/>
        <w:jc w:val="both"/>
        <w:rPr>
          <w:color w:val="000000"/>
          <w:sz w:val="28"/>
          <w:szCs w:val="28"/>
          <w:lang w:val="en-US"/>
        </w:rPr>
      </w:pPr>
    </w:p>
    <w:p w:rsidR="00E21A35" w:rsidRDefault="006240D6" w:rsidP="005466D3">
      <w:pPr>
        <w:spacing w:line="360" w:lineRule="auto"/>
        <w:jc w:val="both"/>
        <w:rPr>
          <w:color w:val="000000"/>
        </w:rPr>
      </w:pPr>
      <w:r>
        <w:rPr>
          <w:color w:val="000000"/>
        </w:rPr>
        <w:tab/>
      </w:r>
    </w:p>
    <w:p w:rsidR="00D709AE" w:rsidRPr="00A44EB8" w:rsidRDefault="00272F0F" w:rsidP="00554044">
      <w:pPr>
        <w:spacing w:line="360" w:lineRule="auto"/>
        <w:jc w:val="center"/>
        <w:rPr>
          <w:b/>
          <w:lang w:val="en-US"/>
        </w:rPr>
      </w:pPr>
      <w:r>
        <w:rPr>
          <w:color w:val="000000"/>
        </w:rPr>
        <w:tab/>
      </w:r>
      <w:r w:rsidR="00D709AE" w:rsidRPr="00554044">
        <w:rPr>
          <w:b/>
          <w:color w:val="000000"/>
          <w:sz w:val="28"/>
          <w:szCs w:val="28"/>
        </w:rPr>
        <w:t>1.3.</w:t>
      </w:r>
      <w:r w:rsidR="00D709AE" w:rsidRPr="00554044">
        <w:rPr>
          <w:b/>
          <w:sz w:val="28"/>
          <w:szCs w:val="28"/>
        </w:rPr>
        <w:t xml:space="preserve"> Условия</w:t>
      </w:r>
      <w:r w:rsidR="00D709AE" w:rsidRPr="00554044">
        <w:rPr>
          <w:b/>
          <w:color w:val="000000"/>
          <w:sz w:val="28"/>
          <w:szCs w:val="28"/>
        </w:rPr>
        <w:t xml:space="preserve"> разрушения</w:t>
      </w:r>
      <w:r w:rsidR="00D709AE" w:rsidRPr="00554044">
        <w:rPr>
          <w:b/>
          <w:sz w:val="28"/>
          <w:szCs w:val="28"/>
        </w:rPr>
        <w:t xml:space="preserve"> </w:t>
      </w:r>
      <w:r w:rsidR="00D709AE" w:rsidRPr="00554044">
        <w:rPr>
          <w:b/>
          <w:color w:val="000000"/>
          <w:sz w:val="28"/>
          <w:szCs w:val="28"/>
        </w:rPr>
        <w:t>(коррозии) композита на рассматриваемом</w:t>
      </w:r>
      <w:r w:rsidR="00D709AE" w:rsidRPr="00554044">
        <w:rPr>
          <w:b/>
          <w:sz w:val="28"/>
          <w:szCs w:val="28"/>
        </w:rPr>
        <w:t xml:space="preserve"> вяжущем. Области применения продукта</w:t>
      </w:r>
      <w:r w:rsidR="00D709AE" w:rsidRPr="00D709AE">
        <w:rPr>
          <w:b/>
        </w:rPr>
        <w:t>.</w:t>
      </w:r>
      <w:r w:rsidR="00780473">
        <w:rPr>
          <w:b/>
        </w:rPr>
        <w:t xml:space="preserve"> </w:t>
      </w:r>
      <w:r w:rsidR="00A44EB8">
        <w:rPr>
          <w:b/>
          <w:lang w:val="en-US"/>
        </w:rPr>
        <w:t>[2]</w:t>
      </w:r>
    </w:p>
    <w:p w:rsidR="00D709AE" w:rsidRPr="00D709AE" w:rsidRDefault="00D709AE" w:rsidP="005A7AD3">
      <w:pPr>
        <w:jc w:val="center"/>
        <w:rPr>
          <w:b/>
        </w:rPr>
      </w:pPr>
    </w:p>
    <w:p w:rsidR="00D709AE" w:rsidRPr="00554044" w:rsidRDefault="00D709AE" w:rsidP="005A7AD3">
      <w:pPr>
        <w:shd w:val="clear" w:color="auto" w:fill="FFFFFF"/>
        <w:autoSpaceDE w:val="0"/>
        <w:autoSpaceDN w:val="0"/>
        <w:adjustRightInd w:val="0"/>
        <w:ind w:firstLine="708"/>
        <w:jc w:val="both"/>
        <w:rPr>
          <w:sz w:val="28"/>
          <w:szCs w:val="28"/>
        </w:rPr>
      </w:pPr>
      <w:r w:rsidRPr="00554044">
        <w:rPr>
          <w:color w:val="000000"/>
          <w:sz w:val="28"/>
          <w:szCs w:val="28"/>
        </w:rPr>
        <w:t xml:space="preserve">Портландцемент и различные его производные, </w:t>
      </w:r>
      <w:r w:rsidR="00E65F43" w:rsidRPr="00554044">
        <w:rPr>
          <w:color w:val="000000"/>
          <w:sz w:val="28"/>
          <w:szCs w:val="28"/>
        </w:rPr>
        <w:t>а,</w:t>
      </w:r>
      <w:r w:rsidRPr="00554044">
        <w:rPr>
          <w:color w:val="000000"/>
          <w:sz w:val="28"/>
          <w:szCs w:val="28"/>
        </w:rPr>
        <w:t xml:space="preserve"> сле</w:t>
      </w:r>
      <w:r w:rsidRPr="00554044">
        <w:rPr>
          <w:color w:val="000000"/>
          <w:sz w:val="28"/>
          <w:szCs w:val="28"/>
        </w:rPr>
        <w:softHyphen/>
        <w:t>довательно, и бетоны на их основе характеризуются от</w:t>
      </w:r>
      <w:r w:rsidRPr="00554044">
        <w:rPr>
          <w:color w:val="000000"/>
          <w:sz w:val="28"/>
          <w:szCs w:val="28"/>
        </w:rPr>
        <w:softHyphen/>
        <w:t>носительно высокой стойкостью против действия многих агрессивных факторов</w:t>
      </w:r>
      <w:r w:rsidR="00E65F43" w:rsidRPr="00554044">
        <w:rPr>
          <w:color w:val="000000"/>
          <w:sz w:val="28"/>
          <w:szCs w:val="28"/>
        </w:rPr>
        <w:t>, наиболее часто встречающихся п</w:t>
      </w:r>
      <w:r w:rsidRPr="00554044">
        <w:rPr>
          <w:color w:val="000000"/>
          <w:sz w:val="28"/>
          <w:szCs w:val="28"/>
        </w:rPr>
        <w:t>ри эксплуатации зданий и сооружений. Тем не менее, при неблагоприятных ус</w:t>
      </w:r>
      <w:r w:rsidR="00E65F43" w:rsidRPr="00554044">
        <w:rPr>
          <w:color w:val="000000"/>
          <w:sz w:val="28"/>
          <w:szCs w:val="28"/>
        </w:rPr>
        <w:t>ловиях они могут быстро разрушать</w:t>
      </w:r>
      <w:r w:rsidRPr="00554044">
        <w:rPr>
          <w:color w:val="000000"/>
          <w:sz w:val="28"/>
          <w:szCs w:val="28"/>
        </w:rPr>
        <w:t>ся, и необходимы мероприятия, защищающие бетонные и железобетонные конструкции от преждевременно</w:t>
      </w:r>
      <w:r w:rsidRPr="00554044">
        <w:rPr>
          <w:color w:val="000000"/>
          <w:sz w:val="28"/>
          <w:szCs w:val="28"/>
        </w:rPr>
        <w:softHyphen/>
        <w:t>го износа.</w:t>
      </w:r>
    </w:p>
    <w:p w:rsidR="00D709AE" w:rsidRPr="00554044" w:rsidRDefault="00D709AE"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Различные виды цементов характеризуются различ</w:t>
      </w:r>
      <w:r w:rsidRPr="00554044">
        <w:rPr>
          <w:color w:val="000000"/>
          <w:sz w:val="28"/>
          <w:szCs w:val="28"/>
        </w:rPr>
        <w:softHyphen/>
        <w:t>ной стойкостью против действия тех или</w:t>
      </w:r>
      <w:r w:rsidR="00B46A97" w:rsidRPr="00554044">
        <w:rPr>
          <w:color w:val="000000"/>
          <w:sz w:val="28"/>
          <w:szCs w:val="28"/>
        </w:rPr>
        <w:t xml:space="preserve"> иных</w:t>
      </w:r>
      <w:r w:rsidRPr="00554044">
        <w:rPr>
          <w:smallCaps/>
          <w:color w:val="000000"/>
          <w:sz w:val="28"/>
          <w:szCs w:val="28"/>
        </w:rPr>
        <w:t xml:space="preserve"> </w:t>
      </w:r>
      <w:r w:rsidR="00B46A97" w:rsidRPr="00554044">
        <w:rPr>
          <w:smallCaps/>
          <w:color w:val="000000"/>
          <w:sz w:val="28"/>
          <w:szCs w:val="28"/>
        </w:rPr>
        <w:t xml:space="preserve"> </w:t>
      </w:r>
      <w:r w:rsidRPr="00554044">
        <w:rPr>
          <w:color w:val="000000"/>
          <w:sz w:val="28"/>
          <w:szCs w:val="28"/>
        </w:rPr>
        <w:t>агрессив</w:t>
      </w:r>
      <w:r w:rsidRPr="00554044">
        <w:rPr>
          <w:color w:val="000000"/>
          <w:sz w:val="28"/>
          <w:szCs w:val="28"/>
        </w:rPr>
        <w:softHyphen/>
        <w:t>ных факторов.</w:t>
      </w:r>
    </w:p>
    <w:p w:rsidR="00B46A97" w:rsidRPr="00554044" w:rsidRDefault="00B46A97"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Можно разделить коррозионные процессы, возникающие в цементных бетонах при действии водной среды, по основным признакам на три группы.</w:t>
      </w:r>
    </w:p>
    <w:p w:rsidR="00D709AE" w:rsidRPr="00554044" w:rsidRDefault="00D709AE" w:rsidP="005A7AD3">
      <w:pPr>
        <w:shd w:val="clear" w:color="auto" w:fill="FFFFFF"/>
        <w:autoSpaceDE w:val="0"/>
        <w:autoSpaceDN w:val="0"/>
        <w:adjustRightInd w:val="0"/>
        <w:ind w:firstLine="708"/>
        <w:jc w:val="both"/>
        <w:rPr>
          <w:sz w:val="28"/>
          <w:szCs w:val="28"/>
        </w:rPr>
      </w:pPr>
      <w:r w:rsidRPr="00554044">
        <w:rPr>
          <w:color w:val="000000"/>
          <w:sz w:val="28"/>
          <w:szCs w:val="28"/>
        </w:rPr>
        <w:t>К первой группе (</w:t>
      </w:r>
      <w:r w:rsidRPr="00554044">
        <w:rPr>
          <w:i/>
          <w:color w:val="000000"/>
          <w:sz w:val="28"/>
          <w:szCs w:val="28"/>
        </w:rPr>
        <w:t xml:space="preserve">коррозия </w:t>
      </w:r>
      <w:r w:rsidRPr="00554044">
        <w:rPr>
          <w:i/>
          <w:color w:val="000000"/>
          <w:sz w:val="28"/>
          <w:szCs w:val="28"/>
          <w:lang w:val="en-US"/>
        </w:rPr>
        <w:t>I</w:t>
      </w:r>
      <w:r w:rsidRPr="00554044">
        <w:rPr>
          <w:i/>
          <w:color w:val="000000"/>
          <w:sz w:val="28"/>
          <w:szCs w:val="28"/>
        </w:rPr>
        <w:t xml:space="preserve"> вида</w:t>
      </w:r>
      <w:r w:rsidR="00B46A97" w:rsidRPr="00554044">
        <w:rPr>
          <w:color w:val="000000"/>
          <w:sz w:val="28"/>
          <w:szCs w:val="28"/>
        </w:rPr>
        <w:t>) относятся</w:t>
      </w:r>
      <w:r w:rsidRPr="00554044">
        <w:rPr>
          <w:color w:val="000000"/>
          <w:sz w:val="28"/>
          <w:szCs w:val="28"/>
        </w:rPr>
        <w:t xml:space="preserve"> процессы, протека</w:t>
      </w:r>
      <w:r w:rsidRPr="00554044">
        <w:rPr>
          <w:color w:val="000000"/>
          <w:sz w:val="28"/>
          <w:szCs w:val="28"/>
        </w:rPr>
        <w:softHyphen/>
        <w:t>ющие в бетоне под действием вод с малой временной жесткостью. При этом некоторые составляющие цемент</w:t>
      </w:r>
      <w:r w:rsidRPr="00554044">
        <w:rPr>
          <w:color w:val="000000"/>
          <w:sz w:val="28"/>
          <w:szCs w:val="28"/>
        </w:rPr>
        <w:softHyphen/>
        <w:t>ного камня растворяются в воде и уносятся при ее филь</w:t>
      </w:r>
      <w:r w:rsidRPr="00554044">
        <w:rPr>
          <w:color w:val="000000"/>
          <w:sz w:val="28"/>
          <w:szCs w:val="28"/>
        </w:rPr>
        <w:softHyphen/>
        <w:t>трации сквозь толщу бетона.</w:t>
      </w:r>
    </w:p>
    <w:p w:rsidR="00D709AE" w:rsidRPr="00554044" w:rsidRDefault="00D709AE"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Ко второй группе (</w:t>
      </w:r>
      <w:r w:rsidRPr="00554044">
        <w:rPr>
          <w:i/>
          <w:color w:val="000000"/>
          <w:sz w:val="28"/>
          <w:szCs w:val="28"/>
        </w:rPr>
        <w:t xml:space="preserve">коррозия </w:t>
      </w:r>
      <w:r w:rsidRPr="00554044">
        <w:rPr>
          <w:i/>
          <w:color w:val="000000"/>
          <w:sz w:val="28"/>
          <w:szCs w:val="28"/>
          <w:lang w:val="en-US"/>
        </w:rPr>
        <w:t>II</w:t>
      </w:r>
      <w:r w:rsidRPr="00554044">
        <w:rPr>
          <w:i/>
          <w:color w:val="000000"/>
          <w:sz w:val="28"/>
          <w:szCs w:val="28"/>
        </w:rPr>
        <w:t xml:space="preserve"> вида</w:t>
      </w:r>
      <w:r w:rsidRPr="00554044">
        <w:rPr>
          <w:color w:val="000000"/>
          <w:sz w:val="28"/>
          <w:szCs w:val="28"/>
        </w:rPr>
        <w:t>) относятся про</w:t>
      </w:r>
      <w:r w:rsidRPr="00554044">
        <w:rPr>
          <w:color w:val="000000"/>
          <w:sz w:val="28"/>
          <w:szCs w:val="28"/>
        </w:rPr>
        <w:softHyphen/>
        <w:t>цессы, развивающиеся в бетоне под действием вод, со</w:t>
      </w:r>
      <w:r w:rsidRPr="00554044">
        <w:rPr>
          <w:color w:val="000000"/>
          <w:sz w:val="28"/>
          <w:szCs w:val="28"/>
        </w:rPr>
        <w:softHyphen/>
        <w:t xml:space="preserve">держащих вещества, вступающие в химические реакции с цементным камнем. Образующиеся при этом продукты реакций либо легко растворимы и уносятся водой, либо выделяются на месте реакции в виде аморфных масс, не обладающих </w:t>
      </w:r>
      <w:r w:rsidR="00B46A97" w:rsidRPr="00554044">
        <w:rPr>
          <w:color w:val="000000"/>
          <w:sz w:val="28"/>
          <w:szCs w:val="28"/>
        </w:rPr>
        <w:t>вяжущими свойствами. К этой группе</w:t>
      </w:r>
      <w:r w:rsidRPr="00554044">
        <w:rPr>
          <w:color w:val="000000"/>
          <w:sz w:val="28"/>
          <w:szCs w:val="28"/>
        </w:rPr>
        <w:t xml:space="preserve"> могут быть отнесены, например, процессы коррозии, свя</w:t>
      </w:r>
      <w:r w:rsidRPr="00554044">
        <w:rPr>
          <w:color w:val="000000"/>
          <w:sz w:val="28"/>
          <w:szCs w:val="28"/>
        </w:rPr>
        <w:softHyphen/>
        <w:t>занные с воздействием на бетон различных кислот, маг</w:t>
      </w:r>
      <w:r w:rsidRPr="00554044">
        <w:rPr>
          <w:color w:val="000000"/>
          <w:sz w:val="28"/>
          <w:szCs w:val="28"/>
        </w:rPr>
        <w:softHyphen/>
        <w:t>незиальных и других солей.</w:t>
      </w:r>
    </w:p>
    <w:p w:rsidR="00D709AE" w:rsidRPr="00554044" w:rsidRDefault="00D709AE"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В третьей группе (</w:t>
      </w:r>
      <w:r w:rsidRPr="00554044">
        <w:rPr>
          <w:i/>
          <w:color w:val="000000"/>
          <w:sz w:val="28"/>
          <w:szCs w:val="28"/>
        </w:rPr>
        <w:t xml:space="preserve">коррозия </w:t>
      </w:r>
      <w:r w:rsidRPr="00554044">
        <w:rPr>
          <w:i/>
          <w:color w:val="000000"/>
          <w:sz w:val="28"/>
          <w:szCs w:val="28"/>
          <w:lang w:val="en-US"/>
        </w:rPr>
        <w:t>III</w:t>
      </w:r>
      <w:r w:rsidRPr="00554044">
        <w:rPr>
          <w:i/>
          <w:color w:val="000000"/>
          <w:sz w:val="28"/>
          <w:szCs w:val="28"/>
        </w:rPr>
        <w:t xml:space="preserve"> вида</w:t>
      </w:r>
      <w:r w:rsidRPr="00554044">
        <w:rPr>
          <w:color w:val="000000"/>
          <w:sz w:val="28"/>
          <w:szCs w:val="28"/>
        </w:rPr>
        <w:t>) объединены процессы коррозии, вызванные обменными реакциями</w:t>
      </w:r>
      <w:r w:rsidR="002141E3" w:rsidRPr="00554044">
        <w:rPr>
          <w:color w:val="000000"/>
          <w:sz w:val="28"/>
          <w:szCs w:val="28"/>
        </w:rPr>
        <w:t xml:space="preserve"> с составляющими цементного камня, дающими продукты, которые, кристаллизуясь в порах и капиллярах, разрушают его. К этому же виду относятся процессы коррозии, обусловленные отложением в порах камня солей, выделяющихся из испаряющихся растворов, насыщающих бетон</w:t>
      </w:r>
      <w:r w:rsidR="00AE380D" w:rsidRPr="00554044">
        <w:rPr>
          <w:color w:val="000000"/>
          <w:sz w:val="28"/>
          <w:szCs w:val="28"/>
        </w:rPr>
        <w:t xml:space="preserve"> (</w:t>
      </w:r>
      <w:r w:rsidR="00AE380D" w:rsidRPr="00554044">
        <w:rPr>
          <w:i/>
          <w:color w:val="000000"/>
          <w:sz w:val="28"/>
          <w:szCs w:val="28"/>
        </w:rPr>
        <w:t>солевая форма коррозии</w:t>
      </w:r>
      <w:r w:rsidR="00AE380D" w:rsidRPr="00554044">
        <w:rPr>
          <w:color w:val="000000"/>
          <w:sz w:val="28"/>
          <w:szCs w:val="28"/>
        </w:rPr>
        <w:t>)</w:t>
      </w:r>
      <w:r w:rsidRPr="00554044">
        <w:rPr>
          <w:color w:val="000000"/>
          <w:sz w:val="28"/>
          <w:szCs w:val="28"/>
        </w:rPr>
        <w:t xml:space="preserve">. </w:t>
      </w:r>
    </w:p>
    <w:p w:rsidR="00E90315" w:rsidRPr="00554044" w:rsidRDefault="00E90315" w:rsidP="005A7AD3">
      <w:pPr>
        <w:ind w:firstLine="708"/>
        <w:jc w:val="both"/>
        <w:rPr>
          <w:color w:val="000000"/>
          <w:sz w:val="28"/>
          <w:szCs w:val="28"/>
        </w:rPr>
      </w:pPr>
      <w:r w:rsidRPr="00554044">
        <w:rPr>
          <w:color w:val="000000"/>
          <w:sz w:val="28"/>
          <w:szCs w:val="28"/>
        </w:rPr>
        <w:t>Отложе</w:t>
      </w:r>
      <w:r w:rsidRPr="00554044">
        <w:rPr>
          <w:color w:val="000000"/>
          <w:sz w:val="28"/>
          <w:szCs w:val="28"/>
        </w:rPr>
        <w:softHyphen/>
        <w:t>ние солей в порах цементного камня возможно и при хи</w:t>
      </w:r>
      <w:r w:rsidRPr="00554044">
        <w:rPr>
          <w:color w:val="000000"/>
          <w:sz w:val="28"/>
          <w:szCs w:val="28"/>
        </w:rPr>
        <w:softHyphen/>
        <w:t>мической коррозии, сопровождающейся, в частности, об</w:t>
      </w:r>
      <w:r w:rsidRPr="00554044">
        <w:rPr>
          <w:color w:val="000000"/>
          <w:sz w:val="28"/>
          <w:szCs w:val="28"/>
        </w:rPr>
        <w:softHyphen/>
        <w:t>разованием гидротрисульфоалюмината кальция (зттрингита), а также двуводного гипса. Этот процесс сопровождается силь</w:t>
      </w:r>
      <w:r w:rsidRPr="00554044">
        <w:rPr>
          <w:color w:val="000000"/>
          <w:sz w:val="28"/>
          <w:szCs w:val="28"/>
        </w:rPr>
        <w:softHyphen/>
        <w:t xml:space="preserve">ным давлением кристаллов на стенки пор и капилляров и возникновением напряжений, вызывающих деформации в цементном камне и бетоне и даже их разрушение. </w:t>
      </w:r>
    </w:p>
    <w:p w:rsidR="00E90315" w:rsidRPr="00554044" w:rsidRDefault="00E90315" w:rsidP="005A7AD3">
      <w:pPr>
        <w:ind w:firstLine="708"/>
        <w:jc w:val="both"/>
        <w:rPr>
          <w:color w:val="000000"/>
          <w:sz w:val="28"/>
          <w:szCs w:val="28"/>
        </w:rPr>
      </w:pPr>
      <w:r w:rsidRPr="00554044">
        <w:rPr>
          <w:color w:val="000000"/>
          <w:sz w:val="28"/>
          <w:szCs w:val="28"/>
        </w:rPr>
        <w:t>При подсосе растворов разных солей 5 %-ной концентрации в течение 3 мес. кри</w:t>
      </w:r>
      <w:r w:rsidRPr="00554044">
        <w:rPr>
          <w:color w:val="000000"/>
          <w:sz w:val="28"/>
          <w:szCs w:val="28"/>
        </w:rPr>
        <w:softHyphen/>
        <w:t xml:space="preserve">сталлизационное давление может достигать: при </w:t>
      </w:r>
      <w:r w:rsidRPr="00554044">
        <w:rPr>
          <w:bCs/>
          <w:color w:val="000000"/>
          <w:sz w:val="28"/>
          <w:szCs w:val="28"/>
          <w:lang w:val="en-US"/>
        </w:rPr>
        <w:t>Na</w:t>
      </w:r>
      <w:r w:rsidRPr="00554044">
        <w:rPr>
          <w:bCs/>
          <w:color w:val="000000"/>
          <w:sz w:val="28"/>
          <w:szCs w:val="28"/>
          <w:vertAlign w:val="subscript"/>
        </w:rPr>
        <w:t>2</w:t>
      </w:r>
      <w:r w:rsidRPr="00554044">
        <w:rPr>
          <w:bCs/>
          <w:color w:val="000000"/>
          <w:sz w:val="28"/>
          <w:szCs w:val="28"/>
          <w:lang w:val="en-US"/>
        </w:rPr>
        <w:t>SO</w:t>
      </w:r>
      <w:r w:rsidRPr="00554044">
        <w:rPr>
          <w:bCs/>
          <w:color w:val="000000"/>
          <w:sz w:val="28"/>
          <w:szCs w:val="28"/>
          <w:vertAlign w:val="subscript"/>
        </w:rPr>
        <w:t xml:space="preserve">4 </w:t>
      </w:r>
      <w:r w:rsidRPr="00554044">
        <w:rPr>
          <w:b/>
          <w:bCs/>
          <w:color w:val="000000"/>
          <w:sz w:val="28"/>
          <w:szCs w:val="28"/>
        </w:rPr>
        <w:t xml:space="preserve">- </w:t>
      </w:r>
      <w:r w:rsidRPr="00554044">
        <w:rPr>
          <w:color w:val="000000"/>
          <w:sz w:val="28"/>
          <w:szCs w:val="28"/>
        </w:rPr>
        <w:t xml:space="preserve">4,4; </w:t>
      </w:r>
      <w:r w:rsidRPr="00554044">
        <w:rPr>
          <w:color w:val="000000"/>
          <w:sz w:val="28"/>
          <w:szCs w:val="28"/>
          <w:lang w:val="en-US"/>
        </w:rPr>
        <w:t>MgSO</w:t>
      </w:r>
      <w:r w:rsidRPr="00554044">
        <w:rPr>
          <w:color w:val="000000"/>
          <w:sz w:val="28"/>
          <w:szCs w:val="28"/>
          <w:vertAlign w:val="subscript"/>
        </w:rPr>
        <w:t xml:space="preserve">4 </w:t>
      </w:r>
      <w:r w:rsidRPr="00554044">
        <w:rPr>
          <w:color w:val="000000"/>
          <w:sz w:val="28"/>
          <w:szCs w:val="28"/>
        </w:rPr>
        <w:t xml:space="preserve">- 3,6; </w:t>
      </w:r>
      <w:r w:rsidRPr="00554044">
        <w:rPr>
          <w:color w:val="000000"/>
          <w:sz w:val="28"/>
          <w:szCs w:val="28"/>
          <w:lang w:val="en-US"/>
        </w:rPr>
        <w:t>NaCl</w:t>
      </w:r>
      <w:r w:rsidRPr="00554044">
        <w:rPr>
          <w:color w:val="000000"/>
          <w:sz w:val="28"/>
          <w:szCs w:val="28"/>
        </w:rPr>
        <w:t xml:space="preserve"> - 2,7; </w:t>
      </w:r>
      <w:r w:rsidRPr="00554044">
        <w:rPr>
          <w:color w:val="000000"/>
          <w:sz w:val="28"/>
          <w:szCs w:val="28"/>
          <w:lang w:val="en-US"/>
        </w:rPr>
        <w:t>CaSO</w:t>
      </w:r>
      <w:r w:rsidRPr="00554044">
        <w:rPr>
          <w:color w:val="000000"/>
          <w:sz w:val="28"/>
          <w:szCs w:val="28"/>
          <w:vertAlign w:val="subscript"/>
        </w:rPr>
        <w:t xml:space="preserve">4 </w:t>
      </w:r>
      <w:r w:rsidRPr="00554044">
        <w:rPr>
          <w:color w:val="000000"/>
          <w:sz w:val="28"/>
          <w:szCs w:val="28"/>
        </w:rPr>
        <w:t xml:space="preserve">- 0,09 МПа. </w:t>
      </w:r>
    </w:p>
    <w:p w:rsidR="00E90315" w:rsidRDefault="00E90315" w:rsidP="005A7AD3">
      <w:pPr>
        <w:ind w:firstLine="708"/>
        <w:jc w:val="both"/>
        <w:rPr>
          <w:color w:val="000000"/>
          <w:sz w:val="28"/>
          <w:szCs w:val="28"/>
          <w:lang w:val="en-US"/>
        </w:rPr>
      </w:pPr>
      <w:r w:rsidRPr="00554044">
        <w:rPr>
          <w:color w:val="000000"/>
          <w:sz w:val="28"/>
          <w:szCs w:val="28"/>
        </w:rPr>
        <w:t xml:space="preserve">При особенно неблагоприятных температурных и влажностных условиях в порах цементного камня такие соли, как </w:t>
      </w:r>
      <w:r w:rsidRPr="00554044">
        <w:rPr>
          <w:color w:val="000000"/>
          <w:sz w:val="28"/>
          <w:szCs w:val="28"/>
          <w:lang w:val="en-US"/>
        </w:rPr>
        <w:t>Na</w:t>
      </w:r>
      <w:r w:rsidRPr="00554044">
        <w:rPr>
          <w:color w:val="000000"/>
          <w:sz w:val="28"/>
          <w:szCs w:val="28"/>
          <w:vertAlign w:val="subscript"/>
        </w:rPr>
        <w:t>2</w:t>
      </w:r>
      <w:r w:rsidRPr="00554044">
        <w:rPr>
          <w:color w:val="000000"/>
          <w:sz w:val="28"/>
          <w:szCs w:val="28"/>
          <w:lang w:val="en-US"/>
        </w:rPr>
        <w:t>SO</w:t>
      </w:r>
      <w:r w:rsidRPr="00554044">
        <w:rPr>
          <w:color w:val="000000"/>
          <w:sz w:val="28"/>
          <w:szCs w:val="28"/>
          <w:vertAlign w:val="subscript"/>
        </w:rPr>
        <w:t>4</w:t>
      </w:r>
      <w:r w:rsidRPr="00554044">
        <w:rPr>
          <w:color w:val="000000"/>
          <w:sz w:val="28"/>
          <w:szCs w:val="28"/>
        </w:rPr>
        <w:t xml:space="preserve">, </w:t>
      </w:r>
      <w:r w:rsidRPr="00554044">
        <w:rPr>
          <w:color w:val="000000"/>
          <w:sz w:val="28"/>
          <w:szCs w:val="28"/>
          <w:lang w:val="en-US"/>
        </w:rPr>
        <w:t>MgSO</w:t>
      </w:r>
      <w:r w:rsidRPr="00554044">
        <w:rPr>
          <w:color w:val="000000"/>
          <w:sz w:val="28"/>
          <w:szCs w:val="28"/>
          <w:vertAlign w:val="subscript"/>
        </w:rPr>
        <w:t>4*</w:t>
      </w:r>
      <w:r w:rsidRPr="00554044">
        <w:rPr>
          <w:color w:val="000000"/>
          <w:sz w:val="28"/>
          <w:szCs w:val="28"/>
          <w:lang w:val="en-US"/>
        </w:rPr>
        <w:t>H</w:t>
      </w:r>
      <w:r w:rsidRPr="00554044">
        <w:rPr>
          <w:color w:val="000000"/>
          <w:sz w:val="28"/>
          <w:szCs w:val="28"/>
          <w:vertAlign w:val="subscript"/>
        </w:rPr>
        <w:t>2</w:t>
      </w:r>
      <w:r w:rsidRPr="00554044">
        <w:rPr>
          <w:color w:val="000000"/>
          <w:sz w:val="28"/>
          <w:szCs w:val="28"/>
          <w:lang w:val="en-US"/>
        </w:rPr>
        <w:t>O</w:t>
      </w:r>
      <w:r w:rsidRPr="00554044">
        <w:rPr>
          <w:color w:val="000000"/>
          <w:sz w:val="28"/>
          <w:szCs w:val="28"/>
        </w:rPr>
        <w:t xml:space="preserve"> из безводных или маловодных форм могут переходить в соединения с большим количеством молекул воды (</w:t>
      </w:r>
      <w:r w:rsidRPr="00554044">
        <w:rPr>
          <w:color w:val="000000"/>
          <w:sz w:val="28"/>
          <w:szCs w:val="28"/>
          <w:lang w:val="en-US"/>
        </w:rPr>
        <w:t>N</w:t>
      </w:r>
      <w:r w:rsidRPr="00554044">
        <w:rPr>
          <w:color w:val="000000"/>
          <w:sz w:val="28"/>
          <w:szCs w:val="28"/>
          <w:vertAlign w:val="subscript"/>
        </w:rPr>
        <w:t>2</w:t>
      </w:r>
      <w:r w:rsidRPr="00554044">
        <w:rPr>
          <w:color w:val="000000"/>
          <w:sz w:val="28"/>
          <w:szCs w:val="28"/>
          <w:lang w:val="en-US"/>
        </w:rPr>
        <w:t>SO</w:t>
      </w:r>
      <w:r w:rsidRPr="00554044">
        <w:rPr>
          <w:color w:val="000000"/>
          <w:sz w:val="28"/>
          <w:szCs w:val="28"/>
          <w:vertAlign w:val="subscript"/>
        </w:rPr>
        <w:t>4*</w:t>
      </w:r>
      <w:r w:rsidRPr="00554044">
        <w:rPr>
          <w:color w:val="000000"/>
          <w:sz w:val="28"/>
          <w:szCs w:val="28"/>
        </w:rPr>
        <w:t>10</w:t>
      </w:r>
      <w:r w:rsidRPr="00554044">
        <w:rPr>
          <w:color w:val="000000"/>
          <w:sz w:val="28"/>
          <w:szCs w:val="28"/>
          <w:lang w:val="en-US"/>
        </w:rPr>
        <w:t>H</w:t>
      </w:r>
      <w:r w:rsidRPr="00554044">
        <w:rPr>
          <w:color w:val="000000"/>
          <w:sz w:val="28"/>
          <w:szCs w:val="28"/>
          <w:vertAlign w:val="subscript"/>
        </w:rPr>
        <w:t>2</w:t>
      </w:r>
      <w:r w:rsidRPr="00554044">
        <w:rPr>
          <w:color w:val="000000"/>
          <w:sz w:val="28"/>
          <w:szCs w:val="28"/>
          <w:lang w:val="en-US"/>
        </w:rPr>
        <w:t>O</w:t>
      </w:r>
      <w:r w:rsidRPr="00554044">
        <w:rPr>
          <w:color w:val="000000"/>
          <w:sz w:val="28"/>
          <w:szCs w:val="28"/>
        </w:rPr>
        <w:t xml:space="preserve">, </w:t>
      </w:r>
      <w:r w:rsidRPr="00554044">
        <w:rPr>
          <w:color w:val="000000"/>
          <w:sz w:val="28"/>
          <w:szCs w:val="28"/>
          <w:lang w:val="en-US"/>
        </w:rPr>
        <w:t>MgSO</w:t>
      </w:r>
      <w:r w:rsidRPr="00554044">
        <w:rPr>
          <w:color w:val="000000"/>
          <w:sz w:val="28"/>
          <w:szCs w:val="28"/>
          <w:vertAlign w:val="subscript"/>
        </w:rPr>
        <w:t>4*</w:t>
      </w:r>
      <w:r w:rsidRPr="00554044">
        <w:rPr>
          <w:color w:val="000000"/>
          <w:sz w:val="28"/>
          <w:szCs w:val="28"/>
        </w:rPr>
        <w:t>7</w:t>
      </w:r>
      <w:r w:rsidRPr="00554044">
        <w:rPr>
          <w:color w:val="000000"/>
          <w:sz w:val="28"/>
          <w:szCs w:val="28"/>
          <w:lang w:val="en-US"/>
        </w:rPr>
        <w:t>H</w:t>
      </w:r>
      <w:r w:rsidRPr="00554044">
        <w:rPr>
          <w:color w:val="000000"/>
          <w:sz w:val="28"/>
          <w:szCs w:val="28"/>
          <w:vertAlign w:val="subscript"/>
        </w:rPr>
        <w:t>2</w:t>
      </w:r>
      <w:r w:rsidRPr="00554044">
        <w:rPr>
          <w:color w:val="000000"/>
          <w:sz w:val="28"/>
          <w:szCs w:val="28"/>
          <w:lang w:val="en-US"/>
        </w:rPr>
        <w:t>O</w:t>
      </w:r>
      <w:r w:rsidRPr="00554044">
        <w:rPr>
          <w:color w:val="000000"/>
          <w:sz w:val="28"/>
          <w:szCs w:val="28"/>
        </w:rPr>
        <w:t xml:space="preserve">) переход сопровождается увеличением  объема твердой фазы в 1,5 - 3 раза и возникновением напряжений в десятки МПа, вызывающих большие деформации. </w:t>
      </w:r>
    </w:p>
    <w:p w:rsidR="00841494" w:rsidRPr="00841494" w:rsidRDefault="00841494" w:rsidP="005A7AD3">
      <w:pPr>
        <w:ind w:firstLine="708"/>
        <w:jc w:val="both"/>
        <w:rPr>
          <w:color w:val="000000"/>
          <w:sz w:val="28"/>
          <w:szCs w:val="28"/>
          <w:lang w:val="en-US"/>
        </w:rPr>
      </w:pPr>
    </w:p>
    <w:p w:rsidR="00D709AE" w:rsidRPr="00554044" w:rsidRDefault="002141E3" w:rsidP="005A7AD3">
      <w:pPr>
        <w:shd w:val="clear" w:color="auto" w:fill="FFFFFF"/>
        <w:autoSpaceDE w:val="0"/>
        <w:autoSpaceDN w:val="0"/>
        <w:adjustRightInd w:val="0"/>
        <w:ind w:firstLine="708"/>
        <w:jc w:val="both"/>
        <w:rPr>
          <w:color w:val="000000"/>
          <w:sz w:val="28"/>
          <w:szCs w:val="28"/>
        </w:rPr>
      </w:pPr>
      <w:r w:rsidRPr="00554044">
        <w:rPr>
          <w:b/>
          <w:bCs/>
          <w:i/>
          <w:color w:val="000000"/>
          <w:sz w:val="28"/>
          <w:szCs w:val="28"/>
          <w:u w:val="single"/>
        </w:rPr>
        <w:t>Классификация</w:t>
      </w:r>
      <w:r w:rsidR="00D709AE" w:rsidRPr="00554044">
        <w:rPr>
          <w:b/>
          <w:bCs/>
          <w:i/>
          <w:color w:val="000000"/>
          <w:sz w:val="28"/>
          <w:szCs w:val="28"/>
          <w:u w:val="single"/>
        </w:rPr>
        <w:t xml:space="preserve"> основных видов коррозии</w:t>
      </w:r>
      <w:r w:rsidR="00D709AE" w:rsidRPr="00554044">
        <w:rPr>
          <w:b/>
          <w:bCs/>
          <w:color w:val="000000"/>
          <w:sz w:val="28"/>
          <w:szCs w:val="28"/>
          <w:u w:val="single"/>
        </w:rPr>
        <w:t xml:space="preserve"> </w:t>
      </w:r>
      <w:r w:rsidR="00D709AE" w:rsidRPr="00554044">
        <w:rPr>
          <w:color w:val="000000"/>
          <w:sz w:val="28"/>
          <w:szCs w:val="28"/>
        </w:rPr>
        <w:t>под действием природ</w:t>
      </w:r>
      <w:r w:rsidR="00D709AE" w:rsidRPr="00554044">
        <w:rPr>
          <w:color w:val="000000"/>
          <w:sz w:val="28"/>
          <w:szCs w:val="28"/>
        </w:rPr>
        <w:softHyphen/>
        <w:t xml:space="preserve">ных вод:  </w:t>
      </w:r>
    </w:p>
    <w:p w:rsidR="00EE3D39" w:rsidRPr="00554044" w:rsidRDefault="000E1175"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1.</w:t>
      </w:r>
      <w:r w:rsidR="00D709AE" w:rsidRPr="00554044">
        <w:rPr>
          <w:color w:val="000000"/>
          <w:sz w:val="28"/>
          <w:szCs w:val="28"/>
        </w:rPr>
        <w:t xml:space="preserve"> </w:t>
      </w:r>
      <w:r w:rsidRPr="00554044">
        <w:rPr>
          <w:b/>
          <w:bCs/>
          <w:i/>
          <w:iCs/>
          <w:color w:val="000000"/>
          <w:sz w:val="28"/>
          <w:szCs w:val="28"/>
        </w:rPr>
        <w:t>К</w:t>
      </w:r>
      <w:r w:rsidR="00D709AE" w:rsidRPr="00554044">
        <w:rPr>
          <w:b/>
          <w:bCs/>
          <w:i/>
          <w:iCs/>
          <w:color w:val="000000"/>
          <w:sz w:val="28"/>
          <w:szCs w:val="28"/>
        </w:rPr>
        <w:t>оррозия выщелачивания</w:t>
      </w:r>
      <w:r w:rsidR="002818A4" w:rsidRPr="00554044">
        <w:rPr>
          <w:b/>
          <w:bCs/>
          <w:i/>
          <w:iCs/>
          <w:color w:val="000000"/>
          <w:sz w:val="28"/>
          <w:szCs w:val="28"/>
        </w:rPr>
        <w:t xml:space="preserve"> (</w:t>
      </w:r>
      <w:r w:rsidR="002818A4" w:rsidRPr="00554044">
        <w:rPr>
          <w:b/>
          <w:bCs/>
          <w:i/>
          <w:iCs/>
          <w:color w:val="000000"/>
          <w:sz w:val="28"/>
          <w:szCs w:val="28"/>
          <w:lang w:val="en-US"/>
        </w:rPr>
        <w:t>I</w:t>
      </w:r>
      <w:r w:rsidR="002818A4" w:rsidRPr="00554044">
        <w:rPr>
          <w:b/>
          <w:bCs/>
          <w:i/>
          <w:iCs/>
          <w:color w:val="000000"/>
          <w:sz w:val="28"/>
          <w:szCs w:val="28"/>
        </w:rPr>
        <w:t>)</w:t>
      </w:r>
      <w:r w:rsidR="00D709AE" w:rsidRPr="00554044">
        <w:rPr>
          <w:i/>
          <w:iCs/>
          <w:color w:val="000000"/>
          <w:sz w:val="28"/>
          <w:szCs w:val="28"/>
        </w:rPr>
        <w:t xml:space="preserve">, </w:t>
      </w:r>
      <w:r w:rsidR="00D709AE" w:rsidRPr="00554044">
        <w:rPr>
          <w:color w:val="000000"/>
          <w:sz w:val="28"/>
          <w:szCs w:val="28"/>
        </w:rPr>
        <w:t>вызываемая рас</w:t>
      </w:r>
      <w:r w:rsidR="00D709AE" w:rsidRPr="00554044">
        <w:rPr>
          <w:color w:val="000000"/>
          <w:sz w:val="28"/>
          <w:szCs w:val="28"/>
        </w:rPr>
        <w:softHyphen/>
        <w:t>творением гидроксида кальция, содержащегося в цемент</w:t>
      </w:r>
      <w:r w:rsidR="00D709AE" w:rsidRPr="00554044">
        <w:rPr>
          <w:color w:val="000000"/>
          <w:sz w:val="28"/>
          <w:szCs w:val="28"/>
        </w:rPr>
        <w:softHyphen/>
        <w:t>ном</w:t>
      </w:r>
      <w:r w:rsidRPr="00554044">
        <w:rPr>
          <w:color w:val="000000"/>
          <w:sz w:val="28"/>
          <w:szCs w:val="28"/>
        </w:rPr>
        <w:t xml:space="preserve"> камне, и выносом его из бетона. </w:t>
      </w:r>
      <w:r w:rsidR="00E90315" w:rsidRPr="00554044">
        <w:rPr>
          <w:color w:val="000000"/>
          <w:sz w:val="28"/>
          <w:szCs w:val="28"/>
        </w:rPr>
        <w:t xml:space="preserve"> </w:t>
      </w:r>
    </w:p>
    <w:p w:rsidR="00EE3D39" w:rsidRPr="00554044" w:rsidRDefault="000E1175"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Обусловливается тем, что составляющие цементного камня и,  в   первую очередь, гидроксид кальция в той или иной степени растворимы в воде. Содержание его в цементном   камне   через  1 - 3 мес твердения достигает 10-15%, считая на СаО, а растворимость при обычных температурах  1,2 г/л. После вымывания свобод</w:t>
      </w:r>
      <w:r w:rsidRPr="00554044">
        <w:rPr>
          <w:color w:val="000000"/>
          <w:sz w:val="28"/>
          <w:szCs w:val="28"/>
        </w:rPr>
        <w:softHyphen/>
        <w:t>ного гидроксида кальция и уменьшения его концентра</w:t>
      </w:r>
      <w:r w:rsidRPr="00554044">
        <w:rPr>
          <w:color w:val="000000"/>
          <w:sz w:val="28"/>
          <w:szCs w:val="28"/>
        </w:rPr>
        <w:softHyphen/>
        <w:t>ции в фильтрующейся через бетон воде до значения ме</w:t>
      </w:r>
      <w:r w:rsidRPr="00554044">
        <w:rPr>
          <w:color w:val="000000"/>
          <w:sz w:val="28"/>
          <w:szCs w:val="28"/>
        </w:rPr>
        <w:softHyphen/>
        <w:t>нее 1,1 г/л начинается разложение ЗСаО</w:t>
      </w:r>
      <w:r w:rsidRPr="00554044">
        <w:rPr>
          <w:color w:val="000000"/>
          <w:sz w:val="28"/>
          <w:szCs w:val="28"/>
          <w:vertAlign w:val="subscript"/>
        </w:rPr>
        <w:t>*</w:t>
      </w:r>
      <w:r w:rsidRPr="00554044">
        <w:rPr>
          <w:color w:val="000000"/>
          <w:sz w:val="28"/>
          <w:szCs w:val="28"/>
          <w:lang w:val="en-US"/>
        </w:rPr>
        <w:t>SiO</w:t>
      </w:r>
      <w:r w:rsidRPr="00554044">
        <w:rPr>
          <w:color w:val="000000"/>
          <w:sz w:val="28"/>
          <w:szCs w:val="28"/>
          <w:vertAlign w:val="subscript"/>
        </w:rPr>
        <w:t>2*</w:t>
      </w:r>
      <w:r w:rsidRPr="00554044">
        <w:rPr>
          <w:color w:val="000000"/>
          <w:sz w:val="28"/>
          <w:szCs w:val="28"/>
        </w:rPr>
        <w:t>ЗН</w:t>
      </w:r>
      <w:r w:rsidRPr="00554044">
        <w:rPr>
          <w:color w:val="000000"/>
          <w:sz w:val="28"/>
          <w:szCs w:val="28"/>
          <w:vertAlign w:val="subscript"/>
        </w:rPr>
        <w:t>2</w:t>
      </w:r>
      <w:r w:rsidRPr="00554044">
        <w:rPr>
          <w:color w:val="000000"/>
          <w:sz w:val="28"/>
          <w:szCs w:val="28"/>
        </w:rPr>
        <w:t xml:space="preserve">О с выделением из него гидроксида кальция. </w:t>
      </w:r>
    </w:p>
    <w:p w:rsidR="00EE3D39" w:rsidRPr="00554044" w:rsidRDefault="000E1175"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При дальнейшем уменьшении   концентрации   СаО в воде до значений менее 0,56 г/л и завершении гидроли</w:t>
      </w:r>
      <w:r w:rsidRPr="00554044">
        <w:rPr>
          <w:color w:val="000000"/>
          <w:sz w:val="28"/>
          <w:szCs w:val="28"/>
        </w:rPr>
        <w:softHyphen/>
        <w:t>за указанных соединений начинается разложение СзАН</w:t>
      </w:r>
      <w:r w:rsidRPr="00554044">
        <w:rPr>
          <w:color w:val="000000"/>
          <w:sz w:val="28"/>
          <w:szCs w:val="28"/>
          <w:vertAlign w:val="subscript"/>
        </w:rPr>
        <w:t xml:space="preserve">12 </w:t>
      </w:r>
      <w:r w:rsidRPr="00554044">
        <w:rPr>
          <w:color w:val="000000"/>
          <w:sz w:val="28"/>
          <w:szCs w:val="28"/>
        </w:rPr>
        <w:t>и СзАН</w:t>
      </w:r>
      <w:r w:rsidRPr="00554044">
        <w:rPr>
          <w:color w:val="000000"/>
          <w:sz w:val="28"/>
          <w:szCs w:val="28"/>
          <w:vertAlign w:val="subscript"/>
        </w:rPr>
        <w:t>6</w:t>
      </w:r>
      <w:r w:rsidRPr="00554044">
        <w:rPr>
          <w:color w:val="000000"/>
          <w:sz w:val="28"/>
          <w:szCs w:val="28"/>
        </w:rPr>
        <w:t xml:space="preserve"> и переход их в С</w:t>
      </w:r>
      <w:r w:rsidRPr="00554044">
        <w:rPr>
          <w:color w:val="000000"/>
          <w:sz w:val="28"/>
          <w:szCs w:val="28"/>
          <w:vertAlign w:val="subscript"/>
        </w:rPr>
        <w:t>2</w:t>
      </w:r>
      <w:r w:rsidRPr="00554044">
        <w:rPr>
          <w:color w:val="000000"/>
          <w:sz w:val="28"/>
          <w:szCs w:val="28"/>
        </w:rPr>
        <w:t>АН</w:t>
      </w:r>
      <w:r w:rsidRPr="00554044">
        <w:rPr>
          <w:color w:val="000000"/>
          <w:sz w:val="28"/>
          <w:szCs w:val="28"/>
          <w:vertAlign w:val="subscript"/>
        </w:rPr>
        <w:t>8</w:t>
      </w:r>
      <w:r w:rsidRPr="00554044">
        <w:rPr>
          <w:color w:val="000000"/>
          <w:sz w:val="28"/>
          <w:szCs w:val="28"/>
        </w:rPr>
        <w:t>, который в свою очередь  гидролизуется при концентрациях СаО в растворе ниже 0,36 г/л. При длительном  воздействии мягких вод на цементный камень воз</w:t>
      </w:r>
      <w:r w:rsidRPr="00554044">
        <w:rPr>
          <w:color w:val="000000"/>
          <w:sz w:val="28"/>
          <w:szCs w:val="28"/>
        </w:rPr>
        <w:softHyphen/>
        <w:t xml:space="preserve">можно полное вымывание гидроксида кальция с разложением остальных гидратных соединений до аморфных рыхлых гидратов кремнезема, глинозема и оксида </w:t>
      </w:r>
      <w:r w:rsidRPr="00554044">
        <w:rPr>
          <w:iCs/>
          <w:color w:val="000000"/>
          <w:sz w:val="28"/>
          <w:szCs w:val="28"/>
        </w:rPr>
        <w:t>желе</w:t>
      </w:r>
      <w:r w:rsidRPr="00554044">
        <w:rPr>
          <w:color w:val="000000"/>
          <w:sz w:val="28"/>
          <w:szCs w:val="28"/>
        </w:rPr>
        <w:t xml:space="preserve">за.   Но и частичное вымывание гидроксида кальция из цементного камня приводит к значительному снижению прочности. </w:t>
      </w:r>
    </w:p>
    <w:p w:rsidR="000E1175" w:rsidRPr="00554044" w:rsidRDefault="000E1175"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 xml:space="preserve">Присутствие в водном растворе </w:t>
      </w:r>
      <w:r w:rsidRPr="00554044">
        <w:rPr>
          <w:color w:val="000000"/>
          <w:sz w:val="28"/>
          <w:szCs w:val="28"/>
          <w:lang w:val="en-US"/>
        </w:rPr>
        <w:t>NaCl</w:t>
      </w:r>
      <w:r w:rsidRPr="00554044">
        <w:rPr>
          <w:color w:val="000000"/>
          <w:sz w:val="28"/>
          <w:szCs w:val="28"/>
        </w:rPr>
        <w:t xml:space="preserve"> и </w:t>
      </w:r>
      <w:r w:rsidRPr="00554044">
        <w:rPr>
          <w:color w:val="000000"/>
          <w:sz w:val="28"/>
          <w:szCs w:val="28"/>
          <w:lang w:val="en-US"/>
        </w:rPr>
        <w:t>Na</w:t>
      </w:r>
      <w:r w:rsidRPr="00554044">
        <w:rPr>
          <w:color w:val="000000"/>
          <w:sz w:val="28"/>
          <w:szCs w:val="28"/>
          <w:vertAlign w:val="subscript"/>
        </w:rPr>
        <w:t>2</w:t>
      </w:r>
      <w:r w:rsidRPr="00554044">
        <w:rPr>
          <w:color w:val="000000"/>
          <w:sz w:val="28"/>
          <w:szCs w:val="28"/>
          <w:lang w:val="en-US"/>
        </w:rPr>
        <w:t>SO</w:t>
      </w:r>
      <w:r w:rsidRPr="00554044">
        <w:rPr>
          <w:color w:val="000000"/>
          <w:sz w:val="28"/>
          <w:szCs w:val="28"/>
          <w:vertAlign w:val="subscript"/>
        </w:rPr>
        <w:t>4</w:t>
      </w:r>
      <w:r w:rsidRPr="00554044">
        <w:rPr>
          <w:color w:val="000000"/>
          <w:sz w:val="28"/>
          <w:szCs w:val="28"/>
        </w:rPr>
        <w:t xml:space="preserve"> повы</w:t>
      </w:r>
      <w:r w:rsidRPr="00554044">
        <w:rPr>
          <w:color w:val="000000"/>
          <w:sz w:val="28"/>
          <w:szCs w:val="28"/>
        </w:rPr>
        <w:softHyphen/>
        <w:t>шает растворимость Са(ОН)</w:t>
      </w:r>
      <w:r w:rsidRPr="00554044">
        <w:rPr>
          <w:color w:val="000000"/>
          <w:sz w:val="28"/>
          <w:szCs w:val="28"/>
          <w:vertAlign w:val="subscript"/>
        </w:rPr>
        <w:t>2</w:t>
      </w:r>
      <w:r w:rsidRPr="00554044">
        <w:rPr>
          <w:color w:val="000000"/>
          <w:sz w:val="28"/>
          <w:szCs w:val="28"/>
        </w:rPr>
        <w:t xml:space="preserve"> в воде, который следова</w:t>
      </w:r>
      <w:r w:rsidRPr="00554044">
        <w:rPr>
          <w:color w:val="000000"/>
          <w:sz w:val="28"/>
          <w:szCs w:val="28"/>
        </w:rPr>
        <w:softHyphen/>
        <w:t>тельно, быстрее вымывается из цементного камня.</w:t>
      </w:r>
    </w:p>
    <w:p w:rsidR="00D709AE" w:rsidRPr="00554044" w:rsidRDefault="00D709AE"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2</w:t>
      </w:r>
      <w:r w:rsidR="000E1175" w:rsidRPr="00554044">
        <w:rPr>
          <w:color w:val="000000"/>
          <w:sz w:val="28"/>
          <w:szCs w:val="28"/>
        </w:rPr>
        <w:t>.</w:t>
      </w:r>
      <w:r w:rsidRPr="00554044">
        <w:rPr>
          <w:color w:val="000000"/>
          <w:sz w:val="28"/>
          <w:szCs w:val="28"/>
        </w:rPr>
        <w:t xml:space="preserve">  </w:t>
      </w:r>
      <w:r w:rsidR="000E1175" w:rsidRPr="00554044">
        <w:rPr>
          <w:b/>
          <w:bCs/>
          <w:i/>
          <w:iCs/>
          <w:color w:val="000000"/>
          <w:sz w:val="28"/>
          <w:szCs w:val="28"/>
        </w:rPr>
        <w:t>К</w:t>
      </w:r>
      <w:r w:rsidRPr="00554044">
        <w:rPr>
          <w:b/>
          <w:bCs/>
          <w:i/>
          <w:iCs/>
          <w:color w:val="000000"/>
          <w:sz w:val="28"/>
          <w:szCs w:val="28"/>
        </w:rPr>
        <w:t>ислотная коррозия</w:t>
      </w:r>
      <w:r w:rsidR="002818A4" w:rsidRPr="00554044">
        <w:rPr>
          <w:b/>
          <w:bCs/>
          <w:i/>
          <w:iCs/>
          <w:color w:val="000000"/>
          <w:sz w:val="28"/>
          <w:szCs w:val="28"/>
        </w:rPr>
        <w:t xml:space="preserve"> (</w:t>
      </w:r>
      <w:r w:rsidR="002818A4" w:rsidRPr="00554044">
        <w:rPr>
          <w:b/>
          <w:bCs/>
          <w:i/>
          <w:iCs/>
          <w:color w:val="000000"/>
          <w:sz w:val="28"/>
          <w:szCs w:val="28"/>
          <w:lang w:val="en-US"/>
        </w:rPr>
        <w:t>II</w:t>
      </w:r>
      <w:r w:rsidR="002818A4" w:rsidRPr="00554044">
        <w:rPr>
          <w:b/>
          <w:bCs/>
          <w:i/>
          <w:iCs/>
          <w:color w:val="000000"/>
          <w:sz w:val="28"/>
          <w:szCs w:val="28"/>
        </w:rPr>
        <w:t>)</w:t>
      </w:r>
      <w:r w:rsidRPr="00554044">
        <w:rPr>
          <w:color w:val="000000"/>
          <w:sz w:val="28"/>
          <w:szCs w:val="28"/>
        </w:rPr>
        <w:t xml:space="preserve"> -  результат   действия     кислот    при     зна</w:t>
      </w:r>
      <w:r w:rsidR="000E1175" w:rsidRPr="00554044">
        <w:rPr>
          <w:color w:val="000000"/>
          <w:sz w:val="28"/>
          <w:szCs w:val="28"/>
        </w:rPr>
        <w:t xml:space="preserve">чениях показателя рН   менее 7. </w:t>
      </w:r>
    </w:p>
    <w:p w:rsidR="00EE3D39" w:rsidRPr="00554044" w:rsidRDefault="00EE3D39"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Возникает под действием раз</w:t>
      </w:r>
      <w:r w:rsidRPr="00554044">
        <w:rPr>
          <w:color w:val="000000"/>
          <w:sz w:val="28"/>
          <w:szCs w:val="28"/>
        </w:rPr>
        <w:softHyphen/>
        <w:t>личных неорганических и органических кислот, вступа</w:t>
      </w:r>
      <w:r w:rsidRPr="00554044">
        <w:rPr>
          <w:color w:val="000000"/>
          <w:sz w:val="28"/>
          <w:szCs w:val="28"/>
        </w:rPr>
        <w:softHyphen/>
        <w:t>ющих в химическое взаимодействие с гидроксидом каль</w:t>
      </w:r>
      <w:r w:rsidRPr="00554044">
        <w:rPr>
          <w:color w:val="000000"/>
          <w:sz w:val="28"/>
          <w:szCs w:val="28"/>
        </w:rPr>
        <w:softHyphen/>
        <w:t>ция, а также с другими соединениями цементного кам</w:t>
      </w:r>
      <w:r w:rsidRPr="00554044">
        <w:rPr>
          <w:color w:val="000000"/>
          <w:sz w:val="28"/>
          <w:szCs w:val="28"/>
        </w:rPr>
        <w:softHyphen/>
        <w:t>ня. Этот вид коррозии в зависимости от силы той или иной кислоты, определяемой показателями концентрации ионов водорода рН, может протекать очень интенсивно. Значения рН   для водных   растворов   различных   ве</w:t>
      </w:r>
      <w:r w:rsidRPr="00554044">
        <w:rPr>
          <w:color w:val="000000"/>
          <w:sz w:val="28"/>
          <w:szCs w:val="28"/>
        </w:rPr>
        <w:softHyphen/>
        <w:t>ществ следующие:</w:t>
      </w:r>
    </w:p>
    <w:tbl>
      <w:tblPr>
        <w:tblStyle w:val="a6"/>
        <w:tblW w:w="0" w:type="auto"/>
        <w:tblInd w:w="1714" w:type="dxa"/>
        <w:tblLook w:val="01E0" w:firstRow="1" w:lastRow="1" w:firstColumn="1" w:lastColumn="1" w:noHBand="0" w:noVBand="0"/>
      </w:tblPr>
      <w:tblGrid>
        <w:gridCol w:w="5210"/>
        <w:gridCol w:w="1018"/>
      </w:tblGrid>
      <w:tr w:rsidR="00EE3D39">
        <w:tc>
          <w:tcPr>
            <w:tcW w:w="5210" w:type="dxa"/>
          </w:tcPr>
          <w:p w:rsidR="00EE3D39" w:rsidRDefault="00EE3D39" w:rsidP="005A7AD3">
            <w:pPr>
              <w:autoSpaceDE w:val="0"/>
              <w:autoSpaceDN w:val="0"/>
              <w:adjustRightInd w:val="0"/>
              <w:jc w:val="both"/>
              <w:rPr>
                <w:b/>
              </w:rPr>
            </w:pPr>
            <w:r w:rsidRPr="00742ACD">
              <w:rPr>
                <w:color w:val="000000"/>
              </w:rPr>
              <w:t xml:space="preserve">Насыщенная   известковая   вода при 25 </w:t>
            </w:r>
            <w:r>
              <w:rPr>
                <w:color w:val="000000"/>
                <w:vertAlign w:val="superscript"/>
              </w:rPr>
              <w:t>0</w:t>
            </w:r>
            <w:r w:rsidRPr="00742ACD">
              <w:rPr>
                <w:color w:val="000000"/>
              </w:rPr>
              <w:t>С</w:t>
            </w:r>
          </w:p>
        </w:tc>
        <w:tc>
          <w:tcPr>
            <w:tcW w:w="1018" w:type="dxa"/>
          </w:tcPr>
          <w:p w:rsidR="00EE3D39" w:rsidRDefault="00EE3D39" w:rsidP="005A7AD3">
            <w:pPr>
              <w:autoSpaceDE w:val="0"/>
              <w:autoSpaceDN w:val="0"/>
              <w:adjustRightInd w:val="0"/>
              <w:jc w:val="center"/>
              <w:rPr>
                <w:b/>
              </w:rPr>
            </w:pPr>
            <w:r w:rsidRPr="00742ACD">
              <w:rPr>
                <w:color w:val="000000"/>
              </w:rPr>
              <w:t>12,4</w:t>
            </w:r>
          </w:p>
        </w:tc>
      </w:tr>
      <w:tr w:rsidR="00EE3D39">
        <w:tc>
          <w:tcPr>
            <w:tcW w:w="5210" w:type="dxa"/>
          </w:tcPr>
          <w:p w:rsidR="00EE3D39" w:rsidRDefault="00EE3D39" w:rsidP="005A7AD3">
            <w:pPr>
              <w:autoSpaceDE w:val="0"/>
              <w:autoSpaceDN w:val="0"/>
              <w:adjustRightInd w:val="0"/>
              <w:jc w:val="both"/>
              <w:rPr>
                <w:b/>
              </w:rPr>
            </w:pPr>
            <w:r w:rsidRPr="00742ACD">
              <w:rPr>
                <w:color w:val="000000"/>
              </w:rPr>
              <w:t xml:space="preserve">Насыщенный раствор </w:t>
            </w:r>
            <w:r w:rsidRPr="00742ACD">
              <w:rPr>
                <w:color w:val="000000"/>
                <w:lang w:val="en-US"/>
              </w:rPr>
              <w:t>Mg</w:t>
            </w:r>
            <w:r w:rsidRPr="00742ACD">
              <w:rPr>
                <w:color w:val="000000"/>
              </w:rPr>
              <w:t>(</w:t>
            </w:r>
            <w:r w:rsidRPr="00742ACD">
              <w:rPr>
                <w:color w:val="000000"/>
                <w:lang w:val="en-US"/>
              </w:rPr>
              <w:t>OH</w:t>
            </w:r>
            <w:r w:rsidRPr="00742ACD">
              <w:rPr>
                <w:color w:val="000000"/>
              </w:rPr>
              <w:t>)</w:t>
            </w:r>
            <w:r w:rsidRPr="00742ACD">
              <w:rPr>
                <w:color w:val="000000"/>
                <w:vertAlign w:val="subscript"/>
              </w:rPr>
              <w:t>2</w:t>
            </w:r>
            <w:r w:rsidRPr="00742ACD">
              <w:rPr>
                <w:color w:val="000000"/>
              </w:rPr>
              <w:t xml:space="preserve"> при 25 </w:t>
            </w:r>
            <w:r>
              <w:rPr>
                <w:color w:val="000000"/>
                <w:vertAlign w:val="superscript"/>
              </w:rPr>
              <w:t>0</w:t>
            </w:r>
            <w:r w:rsidRPr="00742ACD">
              <w:rPr>
                <w:color w:val="000000"/>
              </w:rPr>
              <w:t>С</w:t>
            </w:r>
          </w:p>
        </w:tc>
        <w:tc>
          <w:tcPr>
            <w:tcW w:w="1018" w:type="dxa"/>
          </w:tcPr>
          <w:p w:rsidR="00EE3D39" w:rsidRDefault="00EE3D39" w:rsidP="005A7AD3">
            <w:pPr>
              <w:autoSpaceDE w:val="0"/>
              <w:autoSpaceDN w:val="0"/>
              <w:adjustRightInd w:val="0"/>
              <w:jc w:val="center"/>
              <w:rPr>
                <w:b/>
              </w:rPr>
            </w:pPr>
            <w:r>
              <w:rPr>
                <w:color w:val="000000"/>
              </w:rPr>
              <w:t>10,5</w:t>
            </w:r>
          </w:p>
        </w:tc>
      </w:tr>
      <w:tr w:rsidR="00EE3D39">
        <w:tc>
          <w:tcPr>
            <w:tcW w:w="5210" w:type="dxa"/>
          </w:tcPr>
          <w:p w:rsidR="00EE3D39" w:rsidRDefault="00EE3D39" w:rsidP="005A7AD3">
            <w:pPr>
              <w:autoSpaceDE w:val="0"/>
              <w:autoSpaceDN w:val="0"/>
              <w:adjustRightInd w:val="0"/>
              <w:jc w:val="both"/>
              <w:rPr>
                <w:b/>
              </w:rPr>
            </w:pPr>
            <w:r w:rsidRPr="00742ACD">
              <w:rPr>
                <w:color w:val="000000"/>
              </w:rPr>
              <w:t>Нейтральный раствор</w:t>
            </w:r>
          </w:p>
        </w:tc>
        <w:tc>
          <w:tcPr>
            <w:tcW w:w="1018" w:type="dxa"/>
          </w:tcPr>
          <w:p w:rsidR="00EE3D39" w:rsidRDefault="00EE3D39" w:rsidP="005A7AD3">
            <w:pPr>
              <w:autoSpaceDE w:val="0"/>
              <w:autoSpaceDN w:val="0"/>
              <w:adjustRightInd w:val="0"/>
              <w:jc w:val="center"/>
              <w:rPr>
                <w:b/>
              </w:rPr>
            </w:pPr>
            <w:r w:rsidRPr="00742ACD">
              <w:rPr>
                <w:color w:val="000000"/>
              </w:rPr>
              <w:t>7</w:t>
            </w:r>
          </w:p>
        </w:tc>
      </w:tr>
      <w:tr w:rsidR="00EE3D39">
        <w:tc>
          <w:tcPr>
            <w:tcW w:w="5210" w:type="dxa"/>
          </w:tcPr>
          <w:p w:rsidR="00EE3D39" w:rsidRDefault="00EE3D39" w:rsidP="005A7AD3">
            <w:pPr>
              <w:autoSpaceDE w:val="0"/>
              <w:autoSpaceDN w:val="0"/>
              <w:adjustRightInd w:val="0"/>
              <w:jc w:val="both"/>
              <w:rPr>
                <w:b/>
              </w:rPr>
            </w:pPr>
            <w:r w:rsidRPr="00742ACD">
              <w:rPr>
                <w:color w:val="000000"/>
              </w:rPr>
              <w:t>Вода насыщенная СО</w:t>
            </w:r>
            <w:r w:rsidRPr="00742ACD">
              <w:rPr>
                <w:color w:val="000000"/>
                <w:vertAlign w:val="subscript"/>
              </w:rPr>
              <w:t>2</w:t>
            </w:r>
            <w:r w:rsidRPr="00742ACD">
              <w:rPr>
                <w:color w:val="000000"/>
              </w:rPr>
              <w:t xml:space="preserve"> при 25 °С</w:t>
            </w:r>
          </w:p>
        </w:tc>
        <w:tc>
          <w:tcPr>
            <w:tcW w:w="1018" w:type="dxa"/>
          </w:tcPr>
          <w:p w:rsidR="00EE3D39" w:rsidRDefault="00EE3D39" w:rsidP="005A7AD3">
            <w:pPr>
              <w:autoSpaceDE w:val="0"/>
              <w:autoSpaceDN w:val="0"/>
              <w:adjustRightInd w:val="0"/>
              <w:jc w:val="center"/>
              <w:rPr>
                <w:b/>
              </w:rPr>
            </w:pPr>
            <w:r w:rsidRPr="00742ACD">
              <w:rPr>
                <w:color w:val="000000"/>
              </w:rPr>
              <w:t>5,72</w:t>
            </w:r>
          </w:p>
        </w:tc>
      </w:tr>
      <w:tr w:rsidR="00EE3D39">
        <w:tc>
          <w:tcPr>
            <w:tcW w:w="5210" w:type="dxa"/>
          </w:tcPr>
          <w:p w:rsidR="00EE3D39" w:rsidRDefault="00EE3D39" w:rsidP="005A7AD3">
            <w:pPr>
              <w:autoSpaceDE w:val="0"/>
              <w:autoSpaceDN w:val="0"/>
              <w:adjustRightInd w:val="0"/>
              <w:jc w:val="both"/>
              <w:rPr>
                <w:b/>
              </w:rPr>
            </w:pPr>
            <w:r w:rsidRPr="00742ACD">
              <w:rPr>
                <w:color w:val="000000"/>
              </w:rPr>
              <w:t>1 %-ный раствор уксусной кислоты</w:t>
            </w:r>
          </w:p>
        </w:tc>
        <w:tc>
          <w:tcPr>
            <w:tcW w:w="1018" w:type="dxa"/>
          </w:tcPr>
          <w:p w:rsidR="00EE3D39" w:rsidRDefault="00EE3D39" w:rsidP="005A7AD3">
            <w:pPr>
              <w:autoSpaceDE w:val="0"/>
              <w:autoSpaceDN w:val="0"/>
              <w:adjustRightInd w:val="0"/>
              <w:jc w:val="center"/>
              <w:rPr>
                <w:b/>
              </w:rPr>
            </w:pPr>
            <w:r w:rsidRPr="00742ACD">
              <w:rPr>
                <w:color w:val="000000"/>
              </w:rPr>
              <w:t>3,5</w:t>
            </w:r>
          </w:p>
        </w:tc>
      </w:tr>
      <w:tr w:rsidR="00EE3D39">
        <w:tc>
          <w:tcPr>
            <w:tcW w:w="5210" w:type="dxa"/>
          </w:tcPr>
          <w:p w:rsidR="00EE3D39" w:rsidRDefault="00EE3D39" w:rsidP="005A7AD3">
            <w:pPr>
              <w:autoSpaceDE w:val="0"/>
              <w:autoSpaceDN w:val="0"/>
              <w:adjustRightInd w:val="0"/>
              <w:jc w:val="both"/>
              <w:rPr>
                <w:b/>
              </w:rPr>
            </w:pPr>
            <w:r w:rsidRPr="00742ACD">
              <w:rPr>
                <w:color w:val="000000"/>
              </w:rPr>
              <w:t>0,1н  раствор  серной  кислоты</w:t>
            </w:r>
          </w:p>
        </w:tc>
        <w:tc>
          <w:tcPr>
            <w:tcW w:w="1018" w:type="dxa"/>
          </w:tcPr>
          <w:p w:rsidR="00EE3D39" w:rsidRDefault="00EE3D39" w:rsidP="005A7AD3">
            <w:pPr>
              <w:autoSpaceDE w:val="0"/>
              <w:autoSpaceDN w:val="0"/>
              <w:adjustRightInd w:val="0"/>
              <w:jc w:val="center"/>
              <w:rPr>
                <w:b/>
              </w:rPr>
            </w:pPr>
            <w:r>
              <w:rPr>
                <w:color w:val="000000"/>
              </w:rPr>
              <w:t>1</w:t>
            </w:r>
          </w:p>
        </w:tc>
      </w:tr>
    </w:tbl>
    <w:p w:rsidR="00EE3D39" w:rsidRDefault="00EE3D39" w:rsidP="005A7AD3">
      <w:pPr>
        <w:jc w:val="both"/>
        <w:rPr>
          <w:b/>
        </w:rPr>
      </w:pPr>
    </w:p>
    <w:p w:rsidR="00EE3D39" w:rsidRPr="00554044" w:rsidRDefault="00EE3D39" w:rsidP="005A7AD3">
      <w:pPr>
        <w:ind w:firstLine="708"/>
        <w:jc w:val="both"/>
        <w:rPr>
          <w:color w:val="000000"/>
          <w:sz w:val="28"/>
          <w:szCs w:val="28"/>
        </w:rPr>
      </w:pPr>
      <w:r w:rsidRPr="00554044">
        <w:rPr>
          <w:color w:val="000000"/>
          <w:sz w:val="28"/>
          <w:szCs w:val="28"/>
        </w:rPr>
        <w:t>Под действием той или иной кислоты на цементный камень образуются кальциевая соль и аморфные бес</w:t>
      </w:r>
      <w:r w:rsidRPr="00554044">
        <w:rPr>
          <w:color w:val="000000"/>
          <w:sz w:val="28"/>
          <w:szCs w:val="28"/>
        </w:rPr>
        <w:softHyphen/>
        <w:t xml:space="preserve">связные массы </w:t>
      </w:r>
      <w:r w:rsidRPr="00554044">
        <w:rPr>
          <w:color w:val="000000"/>
          <w:sz w:val="28"/>
          <w:szCs w:val="28"/>
          <w:lang w:val="en-US"/>
        </w:rPr>
        <w:t>SiO</w:t>
      </w:r>
      <w:r w:rsidRPr="00554044">
        <w:rPr>
          <w:color w:val="000000"/>
          <w:sz w:val="28"/>
          <w:szCs w:val="28"/>
          <w:vertAlign w:val="subscript"/>
        </w:rPr>
        <w:t>2*</w:t>
      </w:r>
      <w:r w:rsidRPr="00554044">
        <w:rPr>
          <w:color w:val="000000"/>
          <w:sz w:val="28"/>
          <w:szCs w:val="28"/>
          <w:lang w:val="en-US"/>
        </w:rPr>
        <w:t>aq</w:t>
      </w:r>
      <w:r w:rsidRPr="00554044">
        <w:rPr>
          <w:color w:val="000000"/>
          <w:sz w:val="28"/>
          <w:szCs w:val="28"/>
        </w:rPr>
        <w:t xml:space="preserve">, </w:t>
      </w:r>
      <w:r w:rsidRPr="00554044">
        <w:rPr>
          <w:color w:val="000000"/>
          <w:sz w:val="28"/>
          <w:szCs w:val="28"/>
          <w:lang w:val="en-US"/>
        </w:rPr>
        <w:t>A</w:t>
      </w:r>
      <w:r w:rsidRPr="00554044">
        <w:rPr>
          <w:color w:val="000000"/>
          <w:sz w:val="28"/>
          <w:szCs w:val="28"/>
        </w:rPr>
        <w:t>1(</w:t>
      </w:r>
      <w:r w:rsidRPr="00554044">
        <w:rPr>
          <w:color w:val="000000"/>
          <w:sz w:val="28"/>
          <w:szCs w:val="28"/>
          <w:lang w:val="en-US"/>
        </w:rPr>
        <w:t>OH</w:t>
      </w:r>
      <w:r w:rsidRPr="00554044">
        <w:rPr>
          <w:color w:val="000000"/>
          <w:sz w:val="28"/>
          <w:szCs w:val="28"/>
        </w:rPr>
        <w:t>)</w:t>
      </w:r>
      <w:r w:rsidRPr="00554044">
        <w:rPr>
          <w:color w:val="000000"/>
          <w:sz w:val="28"/>
          <w:szCs w:val="28"/>
          <w:vertAlign w:val="subscript"/>
        </w:rPr>
        <w:t>3</w:t>
      </w:r>
      <w:r w:rsidRPr="00554044">
        <w:rPr>
          <w:color w:val="000000"/>
          <w:sz w:val="28"/>
          <w:szCs w:val="28"/>
        </w:rPr>
        <w:t xml:space="preserve">, </w:t>
      </w:r>
      <w:r w:rsidRPr="00554044">
        <w:rPr>
          <w:color w:val="000000"/>
          <w:sz w:val="28"/>
          <w:szCs w:val="28"/>
          <w:lang w:val="en-US"/>
        </w:rPr>
        <w:t>Fe</w:t>
      </w:r>
      <w:r w:rsidRPr="00554044">
        <w:rPr>
          <w:color w:val="000000"/>
          <w:sz w:val="28"/>
          <w:szCs w:val="28"/>
        </w:rPr>
        <w:t>(</w:t>
      </w:r>
      <w:r w:rsidRPr="00554044">
        <w:rPr>
          <w:color w:val="000000"/>
          <w:sz w:val="28"/>
          <w:szCs w:val="28"/>
          <w:lang w:val="en-US"/>
        </w:rPr>
        <w:t>OH</w:t>
      </w:r>
      <w:r w:rsidRPr="00554044">
        <w:rPr>
          <w:color w:val="000000"/>
          <w:sz w:val="28"/>
          <w:szCs w:val="28"/>
        </w:rPr>
        <w:t>)</w:t>
      </w:r>
      <w:r w:rsidRPr="00554044">
        <w:rPr>
          <w:color w:val="000000"/>
          <w:sz w:val="28"/>
          <w:szCs w:val="28"/>
          <w:vertAlign w:val="subscript"/>
        </w:rPr>
        <w:t>3</w:t>
      </w:r>
      <w:r w:rsidRPr="00554044">
        <w:rPr>
          <w:color w:val="000000"/>
          <w:sz w:val="28"/>
          <w:szCs w:val="28"/>
        </w:rPr>
        <w:t xml:space="preserve">. </w:t>
      </w:r>
    </w:p>
    <w:p w:rsidR="00EE3D39" w:rsidRPr="00554044" w:rsidRDefault="00EE3D39"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Образовавшиеся продукты, растворимые в воде, выносятся из цементного камня, нерастворимые же в виде рыхлых масс остаются. Все это сопровождается снижением прочности цементного камня, а в последующем и полным его разрушением.</w:t>
      </w:r>
    </w:p>
    <w:p w:rsidR="00181F9A" w:rsidRPr="00554044" w:rsidRDefault="00EE3D39"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3.</w:t>
      </w:r>
      <w:r w:rsidR="00D709AE" w:rsidRPr="00554044">
        <w:rPr>
          <w:color w:val="000000"/>
          <w:sz w:val="28"/>
          <w:szCs w:val="28"/>
        </w:rPr>
        <w:t xml:space="preserve">   </w:t>
      </w:r>
      <w:r w:rsidRPr="00554044">
        <w:rPr>
          <w:b/>
          <w:bCs/>
          <w:i/>
          <w:color w:val="000000"/>
          <w:sz w:val="28"/>
          <w:szCs w:val="28"/>
        </w:rPr>
        <w:t>У</w:t>
      </w:r>
      <w:r w:rsidR="00D709AE" w:rsidRPr="00554044">
        <w:rPr>
          <w:b/>
          <w:bCs/>
          <w:i/>
          <w:iCs/>
          <w:color w:val="000000"/>
          <w:sz w:val="28"/>
          <w:szCs w:val="28"/>
        </w:rPr>
        <w:t>глекислотная коррозия</w:t>
      </w:r>
      <w:r w:rsidR="002818A4" w:rsidRPr="00554044">
        <w:rPr>
          <w:b/>
          <w:bCs/>
          <w:i/>
          <w:iCs/>
          <w:color w:val="000000"/>
          <w:sz w:val="28"/>
          <w:szCs w:val="28"/>
        </w:rPr>
        <w:t xml:space="preserve"> (</w:t>
      </w:r>
      <w:r w:rsidR="002818A4" w:rsidRPr="00554044">
        <w:rPr>
          <w:b/>
          <w:bCs/>
          <w:i/>
          <w:iCs/>
          <w:color w:val="000000"/>
          <w:sz w:val="28"/>
          <w:szCs w:val="28"/>
          <w:lang w:val="en-US"/>
        </w:rPr>
        <w:t>II</w:t>
      </w:r>
      <w:r w:rsidR="002818A4" w:rsidRPr="00554044">
        <w:rPr>
          <w:b/>
          <w:bCs/>
          <w:i/>
          <w:iCs/>
          <w:color w:val="000000"/>
          <w:sz w:val="28"/>
          <w:szCs w:val="28"/>
        </w:rPr>
        <w:t>)</w:t>
      </w:r>
      <w:r w:rsidR="00D709AE" w:rsidRPr="00554044">
        <w:rPr>
          <w:i/>
          <w:iCs/>
          <w:color w:val="000000"/>
          <w:sz w:val="28"/>
          <w:szCs w:val="28"/>
        </w:rPr>
        <w:t xml:space="preserve">, </w:t>
      </w:r>
      <w:r w:rsidR="00D709AE" w:rsidRPr="00554044">
        <w:rPr>
          <w:color w:val="000000"/>
          <w:sz w:val="28"/>
          <w:szCs w:val="28"/>
        </w:rPr>
        <w:t>обусловленная действием на цементный камень,  углекислоты и являющаяся част</w:t>
      </w:r>
      <w:r w:rsidR="00181F9A" w:rsidRPr="00554044">
        <w:rPr>
          <w:color w:val="000000"/>
          <w:sz w:val="28"/>
          <w:szCs w:val="28"/>
        </w:rPr>
        <w:t>ным случаем кислотной корро</w:t>
      </w:r>
      <w:r w:rsidR="00181F9A" w:rsidRPr="00554044">
        <w:rPr>
          <w:color w:val="000000"/>
          <w:sz w:val="28"/>
          <w:szCs w:val="28"/>
        </w:rPr>
        <w:softHyphen/>
        <w:t>зии.</w:t>
      </w:r>
    </w:p>
    <w:p w:rsidR="00181F9A" w:rsidRPr="00554044" w:rsidRDefault="00181F9A" w:rsidP="005A7AD3">
      <w:pPr>
        <w:ind w:firstLine="708"/>
        <w:jc w:val="both"/>
        <w:rPr>
          <w:color w:val="000000"/>
          <w:sz w:val="28"/>
          <w:szCs w:val="28"/>
        </w:rPr>
      </w:pPr>
      <w:r w:rsidRPr="00554044">
        <w:rPr>
          <w:color w:val="000000"/>
          <w:sz w:val="28"/>
          <w:szCs w:val="28"/>
        </w:rPr>
        <w:t>Углекислая коррозия развивается при действии на цементный камень</w:t>
      </w:r>
      <w:r w:rsidRPr="00554044">
        <w:rPr>
          <w:smallCaps/>
          <w:color w:val="000000"/>
          <w:sz w:val="28"/>
          <w:szCs w:val="28"/>
        </w:rPr>
        <w:t xml:space="preserve">, </w:t>
      </w:r>
      <w:r w:rsidRPr="00554044">
        <w:rPr>
          <w:color w:val="000000"/>
          <w:sz w:val="28"/>
          <w:szCs w:val="28"/>
        </w:rPr>
        <w:t>содержащей углекис</w:t>
      </w:r>
      <w:r w:rsidRPr="00554044">
        <w:rPr>
          <w:color w:val="000000"/>
          <w:sz w:val="28"/>
          <w:szCs w:val="28"/>
        </w:rPr>
        <w:softHyphen/>
        <w:t>лый газ СО</w:t>
      </w:r>
      <w:r w:rsidRPr="00554044">
        <w:rPr>
          <w:color w:val="000000"/>
          <w:sz w:val="28"/>
          <w:szCs w:val="28"/>
          <w:vertAlign w:val="subscript"/>
        </w:rPr>
        <w:t>2</w:t>
      </w:r>
      <w:r w:rsidRPr="00554044">
        <w:rPr>
          <w:color w:val="000000"/>
          <w:sz w:val="28"/>
          <w:szCs w:val="28"/>
        </w:rPr>
        <w:t>. При этом вначале идет реакция между Са(ОН)</w:t>
      </w:r>
      <w:r w:rsidRPr="00554044">
        <w:rPr>
          <w:color w:val="000000"/>
          <w:sz w:val="28"/>
          <w:szCs w:val="28"/>
          <w:vertAlign w:val="subscript"/>
        </w:rPr>
        <w:t>2</w:t>
      </w:r>
      <w:r w:rsidRPr="00554044">
        <w:rPr>
          <w:color w:val="000000"/>
          <w:sz w:val="28"/>
          <w:szCs w:val="28"/>
        </w:rPr>
        <w:t xml:space="preserve"> цемента и углекислотой с образованием мало</w:t>
      </w:r>
      <w:r w:rsidRPr="00554044">
        <w:rPr>
          <w:color w:val="000000"/>
          <w:sz w:val="28"/>
          <w:szCs w:val="28"/>
        </w:rPr>
        <w:softHyphen/>
        <w:t>растворимого СаСО</w:t>
      </w:r>
      <w:r w:rsidRPr="00554044">
        <w:rPr>
          <w:color w:val="000000"/>
          <w:sz w:val="28"/>
          <w:szCs w:val="28"/>
          <w:vertAlign w:val="subscript"/>
        </w:rPr>
        <w:t>3</w:t>
      </w:r>
      <w:r w:rsidRPr="00554044">
        <w:rPr>
          <w:color w:val="000000"/>
          <w:sz w:val="28"/>
          <w:szCs w:val="28"/>
        </w:rPr>
        <w:t xml:space="preserve"> по схеме: </w:t>
      </w:r>
    </w:p>
    <w:p w:rsidR="00181F9A" w:rsidRPr="00554044" w:rsidRDefault="00181F9A" w:rsidP="005A7AD3">
      <w:pPr>
        <w:jc w:val="center"/>
        <w:rPr>
          <w:color w:val="000000"/>
          <w:sz w:val="28"/>
          <w:szCs w:val="28"/>
          <w:lang w:val="en-US"/>
        </w:rPr>
      </w:pPr>
      <w:r w:rsidRPr="00554044">
        <w:rPr>
          <w:color w:val="000000"/>
          <w:sz w:val="28"/>
          <w:szCs w:val="28"/>
          <w:lang w:val="en-US"/>
        </w:rPr>
        <w:t>Ca(OH)</w:t>
      </w:r>
      <w:r w:rsidRPr="00554044">
        <w:rPr>
          <w:color w:val="000000"/>
          <w:sz w:val="28"/>
          <w:szCs w:val="28"/>
          <w:vertAlign w:val="subscript"/>
          <w:lang w:val="en-US"/>
        </w:rPr>
        <w:t>2</w:t>
      </w:r>
      <w:r w:rsidRPr="00554044">
        <w:rPr>
          <w:color w:val="000000"/>
          <w:sz w:val="28"/>
          <w:szCs w:val="28"/>
          <w:lang w:val="en-US"/>
        </w:rPr>
        <w:t xml:space="preserve"> + CO</w:t>
      </w:r>
      <w:r w:rsidRPr="00554044">
        <w:rPr>
          <w:color w:val="000000"/>
          <w:sz w:val="28"/>
          <w:szCs w:val="28"/>
          <w:vertAlign w:val="subscript"/>
          <w:lang w:val="en-US"/>
        </w:rPr>
        <w:t>2</w:t>
      </w:r>
      <w:r w:rsidRPr="00554044">
        <w:rPr>
          <w:color w:val="000000"/>
          <w:sz w:val="28"/>
          <w:szCs w:val="28"/>
          <w:lang w:val="en-US"/>
        </w:rPr>
        <w:t xml:space="preserve"> + H</w:t>
      </w:r>
      <w:r w:rsidRPr="00554044">
        <w:rPr>
          <w:color w:val="000000"/>
          <w:sz w:val="28"/>
          <w:szCs w:val="28"/>
          <w:vertAlign w:val="subscript"/>
          <w:lang w:val="en-US"/>
        </w:rPr>
        <w:t>2</w:t>
      </w:r>
      <w:r w:rsidRPr="00554044">
        <w:rPr>
          <w:color w:val="000000"/>
          <w:sz w:val="28"/>
          <w:szCs w:val="28"/>
          <w:lang w:val="en-US"/>
        </w:rPr>
        <w:t>O = CaCO</w:t>
      </w:r>
      <w:r w:rsidRPr="00554044">
        <w:rPr>
          <w:color w:val="000000"/>
          <w:sz w:val="28"/>
          <w:szCs w:val="28"/>
          <w:vertAlign w:val="subscript"/>
          <w:lang w:val="en-US"/>
        </w:rPr>
        <w:t>3</w:t>
      </w:r>
      <w:r w:rsidRPr="00554044">
        <w:rPr>
          <w:color w:val="000000"/>
          <w:sz w:val="28"/>
          <w:szCs w:val="28"/>
          <w:lang w:val="en-US"/>
        </w:rPr>
        <w:t xml:space="preserve"> + 2H</w:t>
      </w:r>
      <w:r w:rsidRPr="00554044">
        <w:rPr>
          <w:color w:val="000000"/>
          <w:sz w:val="28"/>
          <w:szCs w:val="28"/>
          <w:vertAlign w:val="subscript"/>
          <w:lang w:val="en-US"/>
        </w:rPr>
        <w:t>2</w:t>
      </w:r>
      <w:r w:rsidRPr="00554044">
        <w:rPr>
          <w:color w:val="000000"/>
          <w:sz w:val="28"/>
          <w:szCs w:val="28"/>
          <w:lang w:val="en-US"/>
        </w:rPr>
        <w:t>O</w:t>
      </w:r>
    </w:p>
    <w:p w:rsidR="00181F9A" w:rsidRPr="00554044" w:rsidRDefault="00181F9A" w:rsidP="005A7AD3">
      <w:pPr>
        <w:jc w:val="both"/>
        <w:rPr>
          <w:color w:val="000000"/>
          <w:sz w:val="28"/>
          <w:szCs w:val="28"/>
        </w:rPr>
      </w:pPr>
      <w:r w:rsidRPr="00554044">
        <w:rPr>
          <w:color w:val="000000"/>
          <w:sz w:val="28"/>
          <w:szCs w:val="28"/>
        </w:rPr>
        <w:t>Дальнейшее воздействие Н</w:t>
      </w:r>
      <w:r w:rsidRPr="00554044">
        <w:rPr>
          <w:color w:val="000000"/>
          <w:sz w:val="28"/>
          <w:szCs w:val="28"/>
          <w:vertAlign w:val="subscript"/>
        </w:rPr>
        <w:t>2</w:t>
      </w:r>
      <w:r w:rsidRPr="00554044">
        <w:rPr>
          <w:color w:val="000000"/>
          <w:sz w:val="28"/>
          <w:szCs w:val="28"/>
        </w:rPr>
        <w:t>СО</w:t>
      </w:r>
      <w:r w:rsidRPr="00554044">
        <w:rPr>
          <w:color w:val="000000"/>
          <w:sz w:val="28"/>
          <w:szCs w:val="28"/>
          <w:vertAlign w:val="subscript"/>
        </w:rPr>
        <w:t>3</w:t>
      </w:r>
      <w:r w:rsidRPr="00554044">
        <w:rPr>
          <w:color w:val="000000"/>
          <w:sz w:val="28"/>
          <w:szCs w:val="28"/>
        </w:rPr>
        <w:t xml:space="preserve"> на це</w:t>
      </w:r>
      <w:r w:rsidRPr="00554044">
        <w:rPr>
          <w:color w:val="000000"/>
          <w:sz w:val="28"/>
          <w:szCs w:val="28"/>
        </w:rPr>
        <w:softHyphen/>
        <w:t>мент приводит, однако, к образованию более раствори</w:t>
      </w:r>
      <w:r w:rsidRPr="00554044">
        <w:rPr>
          <w:color w:val="000000"/>
          <w:sz w:val="28"/>
          <w:szCs w:val="28"/>
        </w:rPr>
        <w:softHyphen/>
        <w:t xml:space="preserve">мого гидрокарбоната: </w:t>
      </w:r>
    </w:p>
    <w:p w:rsidR="00181F9A" w:rsidRPr="00554044" w:rsidRDefault="00181F9A" w:rsidP="005A7AD3">
      <w:pPr>
        <w:ind w:left="180"/>
        <w:jc w:val="center"/>
        <w:rPr>
          <w:sz w:val="28"/>
          <w:szCs w:val="28"/>
        </w:rPr>
      </w:pPr>
      <w:r w:rsidRPr="00554044">
        <w:rPr>
          <w:sz w:val="28"/>
          <w:szCs w:val="28"/>
          <w:lang w:val="en-US"/>
        </w:rPr>
        <w:t>CaCO</w:t>
      </w:r>
      <w:r w:rsidRPr="00554044">
        <w:rPr>
          <w:sz w:val="28"/>
          <w:szCs w:val="28"/>
          <w:vertAlign w:val="subscript"/>
        </w:rPr>
        <w:t>3</w:t>
      </w:r>
      <w:r w:rsidRPr="00554044">
        <w:rPr>
          <w:sz w:val="28"/>
          <w:szCs w:val="28"/>
        </w:rPr>
        <w:t xml:space="preserve"> + </w:t>
      </w:r>
      <w:r w:rsidRPr="00554044">
        <w:rPr>
          <w:sz w:val="28"/>
          <w:szCs w:val="28"/>
          <w:lang w:val="en-US"/>
        </w:rPr>
        <w:t>H</w:t>
      </w:r>
      <w:r w:rsidRPr="00554044">
        <w:rPr>
          <w:sz w:val="28"/>
          <w:szCs w:val="28"/>
          <w:vertAlign w:val="subscript"/>
        </w:rPr>
        <w:t>2</w:t>
      </w:r>
      <w:r w:rsidRPr="00554044">
        <w:rPr>
          <w:sz w:val="28"/>
          <w:szCs w:val="28"/>
          <w:lang w:val="en-US"/>
        </w:rPr>
        <w:t>CO</w:t>
      </w:r>
      <w:r w:rsidRPr="00554044">
        <w:rPr>
          <w:sz w:val="28"/>
          <w:szCs w:val="28"/>
          <w:vertAlign w:val="subscript"/>
        </w:rPr>
        <w:t>3</w:t>
      </w:r>
      <w:r w:rsidRPr="00554044">
        <w:rPr>
          <w:sz w:val="28"/>
          <w:szCs w:val="28"/>
        </w:rPr>
        <w:t xml:space="preserve"> ↔ </w:t>
      </w:r>
      <w:r w:rsidRPr="00554044">
        <w:rPr>
          <w:sz w:val="28"/>
          <w:szCs w:val="28"/>
          <w:lang w:val="en-US"/>
        </w:rPr>
        <w:t>Ca</w:t>
      </w:r>
      <w:r w:rsidRPr="00554044">
        <w:rPr>
          <w:sz w:val="28"/>
          <w:szCs w:val="28"/>
        </w:rPr>
        <w:t>(</w:t>
      </w:r>
      <w:r w:rsidRPr="00554044">
        <w:rPr>
          <w:sz w:val="28"/>
          <w:szCs w:val="28"/>
          <w:lang w:val="en-US"/>
        </w:rPr>
        <w:t>HCO</w:t>
      </w:r>
      <w:r w:rsidRPr="00554044">
        <w:rPr>
          <w:sz w:val="28"/>
          <w:szCs w:val="28"/>
          <w:vertAlign w:val="subscript"/>
        </w:rPr>
        <w:t>3</w:t>
      </w:r>
      <w:r w:rsidRPr="00554044">
        <w:rPr>
          <w:sz w:val="28"/>
          <w:szCs w:val="28"/>
        </w:rPr>
        <w:t>)</w:t>
      </w:r>
      <w:r w:rsidRPr="00554044">
        <w:rPr>
          <w:sz w:val="28"/>
          <w:szCs w:val="28"/>
          <w:vertAlign w:val="subscript"/>
        </w:rPr>
        <w:t>2</w:t>
      </w:r>
      <w:r w:rsidRPr="00554044">
        <w:rPr>
          <w:sz w:val="28"/>
          <w:szCs w:val="28"/>
        </w:rPr>
        <w:t>.</w:t>
      </w:r>
    </w:p>
    <w:p w:rsidR="00181F9A" w:rsidRPr="00181F9A" w:rsidRDefault="00181F9A" w:rsidP="005A7AD3">
      <w:pPr>
        <w:jc w:val="both"/>
      </w:pPr>
      <w:r w:rsidRPr="00554044">
        <w:rPr>
          <w:sz w:val="28"/>
          <w:szCs w:val="28"/>
        </w:rPr>
        <w:tab/>
        <w:t>Углекислая коррозия воздействует на цементный камень тем слабее, чем больше в водном растворе гидрокарбонатов кальция и магния</w:t>
      </w:r>
      <w:r>
        <w:t>.</w:t>
      </w:r>
    </w:p>
    <w:p w:rsidR="00D44885" w:rsidRPr="00554044" w:rsidRDefault="00D709AE" w:rsidP="005A7AD3">
      <w:pPr>
        <w:shd w:val="clear" w:color="auto" w:fill="FFFFFF"/>
        <w:autoSpaceDE w:val="0"/>
        <w:autoSpaceDN w:val="0"/>
        <w:adjustRightInd w:val="0"/>
        <w:ind w:firstLine="708"/>
        <w:jc w:val="both"/>
        <w:rPr>
          <w:color w:val="000000"/>
          <w:sz w:val="28"/>
          <w:szCs w:val="28"/>
        </w:rPr>
      </w:pPr>
      <w:r w:rsidRPr="00554044">
        <w:rPr>
          <w:color w:val="000000"/>
          <w:sz w:val="28"/>
          <w:szCs w:val="28"/>
        </w:rPr>
        <w:t xml:space="preserve"> </w:t>
      </w:r>
      <w:r w:rsidR="00181F9A" w:rsidRPr="00554044">
        <w:rPr>
          <w:color w:val="000000"/>
          <w:sz w:val="28"/>
          <w:szCs w:val="28"/>
        </w:rPr>
        <w:t xml:space="preserve">4. </w:t>
      </w:r>
      <w:r w:rsidR="00181F9A" w:rsidRPr="00554044">
        <w:rPr>
          <w:b/>
          <w:bCs/>
          <w:i/>
          <w:iCs/>
          <w:color w:val="000000"/>
          <w:sz w:val="28"/>
          <w:szCs w:val="28"/>
        </w:rPr>
        <w:t>С</w:t>
      </w:r>
      <w:r w:rsidRPr="00554044">
        <w:rPr>
          <w:b/>
          <w:bCs/>
          <w:i/>
          <w:iCs/>
          <w:color w:val="000000"/>
          <w:sz w:val="28"/>
          <w:szCs w:val="28"/>
        </w:rPr>
        <w:t>ульфатная коррозия</w:t>
      </w:r>
      <w:r w:rsidR="002818A4" w:rsidRPr="00554044">
        <w:rPr>
          <w:b/>
          <w:bCs/>
          <w:i/>
          <w:iCs/>
          <w:color w:val="000000"/>
          <w:sz w:val="28"/>
          <w:szCs w:val="28"/>
        </w:rPr>
        <w:t xml:space="preserve"> (</w:t>
      </w:r>
      <w:r w:rsidR="002818A4" w:rsidRPr="00554044">
        <w:rPr>
          <w:b/>
          <w:bCs/>
          <w:i/>
          <w:iCs/>
          <w:color w:val="000000"/>
          <w:sz w:val="28"/>
          <w:szCs w:val="28"/>
          <w:lang w:val="en-US"/>
        </w:rPr>
        <w:t>III</w:t>
      </w:r>
      <w:r w:rsidR="002818A4" w:rsidRPr="00554044">
        <w:rPr>
          <w:b/>
          <w:bCs/>
          <w:i/>
          <w:iCs/>
          <w:color w:val="000000"/>
          <w:sz w:val="28"/>
          <w:szCs w:val="28"/>
        </w:rPr>
        <w:t>)</w:t>
      </w:r>
      <w:r w:rsidRPr="00554044">
        <w:rPr>
          <w:i/>
          <w:iCs/>
          <w:color w:val="000000"/>
          <w:sz w:val="28"/>
          <w:szCs w:val="28"/>
        </w:rPr>
        <w:t xml:space="preserve">, </w:t>
      </w:r>
      <w:r w:rsidRPr="00554044">
        <w:rPr>
          <w:color w:val="000000"/>
          <w:sz w:val="28"/>
          <w:szCs w:val="28"/>
        </w:rPr>
        <w:t>подразделяемая на сульфоалюминатную, вызываемую действием на цемент ио</w:t>
      </w:r>
      <w:r w:rsidRPr="00554044">
        <w:rPr>
          <w:color w:val="000000"/>
          <w:sz w:val="28"/>
          <w:szCs w:val="28"/>
        </w:rPr>
        <w:softHyphen/>
        <w:t xml:space="preserve">нов </w:t>
      </w:r>
      <w:r w:rsidRPr="00554044">
        <w:rPr>
          <w:color w:val="000000"/>
          <w:position w:val="-10"/>
          <w:sz w:val="28"/>
          <w:szCs w:val="28"/>
        </w:rPr>
        <w:object w:dxaOrig="560" w:dyaOrig="360">
          <v:shape id="_x0000_i1027" type="#_x0000_t75" style="width:27.75pt;height:18pt" o:ole="">
            <v:imagedata r:id="rId11" o:title=""/>
          </v:shape>
          <o:OLEObject Type="Embed" ProgID="Equation.3" ShapeID="_x0000_i1027" DrawAspect="Content" ObjectID="_1469894002" r:id="rId12"/>
        </w:object>
      </w:r>
      <w:r w:rsidRPr="00554044">
        <w:rPr>
          <w:color w:val="000000"/>
          <w:sz w:val="28"/>
          <w:szCs w:val="28"/>
        </w:rPr>
        <w:t xml:space="preserve">при их концентрации от 250—300 до 1000 мг/л; сульфоалюминатно-гипсовую, также возникающую главным образом под действием сульфатных ионов </w:t>
      </w:r>
      <w:r w:rsidRPr="00554044">
        <w:rPr>
          <w:color w:val="000000"/>
          <w:position w:val="-10"/>
          <w:sz w:val="28"/>
          <w:szCs w:val="28"/>
          <w:lang w:val="en-US"/>
        </w:rPr>
        <w:object w:dxaOrig="560" w:dyaOrig="360">
          <v:shape id="_x0000_i1028" type="#_x0000_t75" style="width:27.75pt;height:18pt" o:ole="">
            <v:imagedata r:id="rId13" o:title=""/>
          </v:shape>
          <o:OLEObject Type="Embed" ProgID="Equation.3" ShapeID="_x0000_i1028" DrawAspect="Content" ObjectID="_1469894003" r:id="rId14"/>
        </w:object>
      </w:r>
      <w:r w:rsidRPr="00554044">
        <w:rPr>
          <w:color w:val="000000"/>
          <w:sz w:val="28"/>
          <w:szCs w:val="28"/>
        </w:rPr>
        <w:t xml:space="preserve">, </w:t>
      </w:r>
      <w:r w:rsidRPr="00554044">
        <w:rPr>
          <w:i/>
          <w:iCs/>
          <w:color w:val="000000"/>
          <w:sz w:val="28"/>
          <w:szCs w:val="28"/>
        </w:rPr>
        <w:t xml:space="preserve"> </w:t>
      </w:r>
      <w:r w:rsidRPr="00554044">
        <w:rPr>
          <w:color w:val="000000"/>
          <w:sz w:val="28"/>
          <w:szCs w:val="28"/>
        </w:rPr>
        <w:t>но при концентрации их в растворе более 1000 мг/л, и гипсовую, которая происходит под действием воды,   содер</w:t>
      </w:r>
      <w:r w:rsidRPr="00554044">
        <w:rPr>
          <w:color w:val="000000"/>
          <w:sz w:val="28"/>
          <w:szCs w:val="28"/>
        </w:rPr>
        <w:softHyphen/>
        <w:t xml:space="preserve">жащей большое количество </w:t>
      </w:r>
      <w:r w:rsidRPr="00554044">
        <w:rPr>
          <w:color w:val="000000"/>
          <w:sz w:val="28"/>
          <w:szCs w:val="28"/>
          <w:lang w:val="en-US"/>
        </w:rPr>
        <w:t>Na</w:t>
      </w:r>
      <w:r w:rsidRPr="00554044">
        <w:rPr>
          <w:color w:val="000000"/>
          <w:sz w:val="28"/>
          <w:szCs w:val="28"/>
          <w:vertAlign w:val="subscript"/>
        </w:rPr>
        <w:t>2</w:t>
      </w:r>
      <w:r w:rsidRPr="00554044">
        <w:rPr>
          <w:color w:val="000000"/>
          <w:sz w:val="28"/>
          <w:szCs w:val="28"/>
          <w:lang w:val="en-US"/>
        </w:rPr>
        <w:t>SO</w:t>
      </w:r>
      <w:r w:rsidRPr="00554044">
        <w:rPr>
          <w:color w:val="000000"/>
          <w:sz w:val="28"/>
          <w:szCs w:val="28"/>
          <w:vertAlign w:val="subscript"/>
        </w:rPr>
        <w:t>4</w:t>
      </w:r>
      <w:r w:rsidRPr="00554044">
        <w:rPr>
          <w:color w:val="000000"/>
          <w:sz w:val="28"/>
          <w:szCs w:val="28"/>
        </w:rPr>
        <w:t xml:space="preserve">  или  </w:t>
      </w:r>
      <w:r w:rsidRPr="00554044">
        <w:rPr>
          <w:color w:val="000000"/>
          <w:sz w:val="28"/>
          <w:szCs w:val="28"/>
          <w:lang w:val="en-US"/>
        </w:rPr>
        <w:t>K</w:t>
      </w:r>
      <w:r w:rsidRPr="00554044">
        <w:rPr>
          <w:color w:val="000000"/>
          <w:sz w:val="28"/>
          <w:szCs w:val="28"/>
          <w:vertAlign w:val="subscript"/>
        </w:rPr>
        <w:t>2</w:t>
      </w:r>
      <w:r w:rsidRPr="00554044">
        <w:rPr>
          <w:color w:val="000000"/>
          <w:sz w:val="28"/>
          <w:szCs w:val="28"/>
          <w:lang w:val="en-US"/>
        </w:rPr>
        <w:t>SO</w:t>
      </w:r>
      <w:r w:rsidRPr="00554044">
        <w:rPr>
          <w:color w:val="000000"/>
          <w:sz w:val="28"/>
          <w:szCs w:val="28"/>
          <w:vertAlign w:val="subscript"/>
        </w:rPr>
        <w:t>4</w:t>
      </w:r>
      <w:r w:rsidR="00D44885" w:rsidRPr="00554044">
        <w:rPr>
          <w:color w:val="000000"/>
          <w:sz w:val="28"/>
          <w:szCs w:val="28"/>
        </w:rPr>
        <w:t>.</w:t>
      </w:r>
    </w:p>
    <w:p w:rsidR="00D71719" w:rsidRPr="00554044" w:rsidRDefault="00D709AE" w:rsidP="005A7AD3">
      <w:pPr>
        <w:ind w:firstLine="720"/>
        <w:jc w:val="both"/>
        <w:rPr>
          <w:sz w:val="28"/>
          <w:szCs w:val="28"/>
        </w:rPr>
      </w:pPr>
      <w:r w:rsidRPr="00554044">
        <w:rPr>
          <w:color w:val="000000"/>
          <w:sz w:val="28"/>
          <w:szCs w:val="28"/>
        </w:rPr>
        <w:t xml:space="preserve"> </w:t>
      </w:r>
      <w:r w:rsidR="00D71719" w:rsidRPr="00554044">
        <w:rPr>
          <w:color w:val="000000"/>
          <w:sz w:val="28"/>
          <w:szCs w:val="28"/>
        </w:rPr>
        <w:t xml:space="preserve">Сульфоалюминатная коррозия (разновидность сульфатной) является следствием взаимодействия гипса с высокоосновными алюминатами кальция, содержащимися в цементном камне, по схеме: </w:t>
      </w:r>
    </w:p>
    <w:p w:rsidR="00D71719" w:rsidRPr="00554044" w:rsidRDefault="00D71719" w:rsidP="005A7AD3">
      <w:pPr>
        <w:ind w:left="180"/>
        <w:jc w:val="center"/>
        <w:rPr>
          <w:sz w:val="28"/>
          <w:szCs w:val="28"/>
          <w:lang w:val="en-US"/>
        </w:rPr>
      </w:pPr>
      <w:r w:rsidRPr="00554044">
        <w:rPr>
          <w:sz w:val="28"/>
          <w:szCs w:val="28"/>
          <w:lang w:val="en-US"/>
        </w:rPr>
        <w:t>3CaO</w:t>
      </w:r>
      <w:r w:rsidRPr="00554044">
        <w:rPr>
          <w:sz w:val="28"/>
          <w:szCs w:val="28"/>
          <w:vertAlign w:val="subscript"/>
          <w:lang w:val="en-US"/>
        </w:rPr>
        <w:t>*</w:t>
      </w:r>
      <w:r w:rsidRPr="00554044">
        <w:rPr>
          <w:sz w:val="28"/>
          <w:szCs w:val="28"/>
          <w:lang w:val="en-US"/>
        </w:rPr>
        <w:t>Al</w:t>
      </w:r>
      <w:r w:rsidRPr="00554044">
        <w:rPr>
          <w:sz w:val="28"/>
          <w:szCs w:val="28"/>
          <w:vertAlign w:val="subscript"/>
          <w:lang w:val="en-US"/>
        </w:rPr>
        <w:t>2</w:t>
      </w:r>
      <w:r w:rsidRPr="00554044">
        <w:rPr>
          <w:sz w:val="28"/>
          <w:szCs w:val="28"/>
          <w:lang w:val="en-US"/>
        </w:rPr>
        <w:t>O</w:t>
      </w:r>
      <w:r w:rsidRPr="00554044">
        <w:rPr>
          <w:sz w:val="28"/>
          <w:szCs w:val="28"/>
          <w:vertAlign w:val="subscript"/>
          <w:lang w:val="en-US"/>
        </w:rPr>
        <w:t>3*</w:t>
      </w:r>
      <w:r w:rsidRPr="00554044">
        <w:rPr>
          <w:sz w:val="28"/>
          <w:szCs w:val="28"/>
          <w:lang w:val="en-US"/>
        </w:rPr>
        <w:t>6H</w:t>
      </w:r>
      <w:r w:rsidRPr="00554044">
        <w:rPr>
          <w:sz w:val="28"/>
          <w:szCs w:val="28"/>
          <w:vertAlign w:val="subscript"/>
          <w:lang w:val="en-US"/>
        </w:rPr>
        <w:t>2</w:t>
      </w:r>
      <w:r w:rsidRPr="00554044">
        <w:rPr>
          <w:sz w:val="28"/>
          <w:szCs w:val="28"/>
          <w:lang w:val="en-US"/>
        </w:rPr>
        <w:t>O + 3CaSO</w:t>
      </w:r>
      <w:r w:rsidRPr="00554044">
        <w:rPr>
          <w:sz w:val="28"/>
          <w:szCs w:val="28"/>
          <w:vertAlign w:val="subscript"/>
          <w:lang w:val="en-US"/>
        </w:rPr>
        <w:t>4</w:t>
      </w:r>
      <w:r w:rsidRPr="00554044">
        <w:rPr>
          <w:sz w:val="28"/>
          <w:szCs w:val="28"/>
          <w:lang w:val="en-US"/>
        </w:rPr>
        <w:t xml:space="preserve"> + 25H</w:t>
      </w:r>
      <w:r w:rsidRPr="00554044">
        <w:rPr>
          <w:sz w:val="28"/>
          <w:szCs w:val="28"/>
          <w:vertAlign w:val="subscript"/>
          <w:lang w:val="en-US"/>
        </w:rPr>
        <w:t>2</w:t>
      </w:r>
      <w:r w:rsidRPr="00554044">
        <w:rPr>
          <w:sz w:val="28"/>
          <w:szCs w:val="28"/>
          <w:lang w:val="en-US"/>
        </w:rPr>
        <w:t>O = 3CaO</w:t>
      </w:r>
      <w:r w:rsidRPr="00554044">
        <w:rPr>
          <w:sz w:val="28"/>
          <w:szCs w:val="28"/>
          <w:vertAlign w:val="subscript"/>
          <w:lang w:val="en-US"/>
        </w:rPr>
        <w:t>*</w:t>
      </w:r>
      <w:r w:rsidRPr="00554044">
        <w:rPr>
          <w:sz w:val="28"/>
          <w:szCs w:val="28"/>
          <w:lang w:val="en-US"/>
        </w:rPr>
        <w:t>Al</w:t>
      </w:r>
      <w:r w:rsidRPr="00554044">
        <w:rPr>
          <w:sz w:val="28"/>
          <w:szCs w:val="28"/>
          <w:vertAlign w:val="subscript"/>
          <w:lang w:val="en-US"/>
        </w:rPr>
        <w:t>2</w:t>
      </w:r>
      <w:r w:rsidRPr="00554044">
        <w:rPr>
          <w:sz w:val="28"/>
          <w:szCs w:val="28"/>
          <w:lang w:val="en-US"/>
        </w:rPr>
        <w:t>O</w:t>
      </w:r>
      <w:r w:rsidRPr="00554044">
        <w:rPr>
          <w:sz w:val="28"/>
          <w:szCs w:val="28"/>
          <w:vertAlign w:val="subscript"/>
          <w:lang w:val="en-US"/>
        </w:rPr>
        <w:t>3*</w:t>
      </w:r>
      <w:r w:rsidRPr="00554044">
        <w:rPr>
          <w:sz w:val="28"/>
          <w:szCs w:val="28"/>
          <w:lang w:val="en-US"/>
        </w:rPr>
        <w:t>3CaSO</w:t>
      </w:r>
      <w:r w:rsidRPr="00554044">
        <w:rPr>
          <w:sz w:val="28"/>
          <w:szCs w:val="28"/>
          <w:vertAlign w:val="subscript"/>
          <w:lang w:val="en-US"/>
        </w:rPr>
        <w:t>4*</w:t>
      </w:r>
      <w:r w:rsidRPr="00554044">
        <w:rPr>
          <w:sz w:val="28"/>
          <w:szCs w:val="28"/>
          <w:lang w:val="en-US"/>
        </w:rPr>
        <w:t>31H</w:t>
      </w:r>
      <w:r w:rsidRPr="00554044">
        <w:rPr>
          <w:sz w:val="28"/>
          <w:szCs w:val="28"/>
          <w:vertAlign w:val="subscript"/>
          <w:lang w:val="en-US"/>
        </w:rPr>
        <w:t>2</w:t>
      </w:r>
      <w:r w:rsidRPr="00554044">
        <w:rPr>
          <w:sz w:val="28"/>
          <w:szCs w:val="28"/>
          <w:lang w:val="en-US"/>
        </w:rPr>
        <w:t>O.</w:t>
      </w:r>
    </w:p>
    <w:p w:rsidR="00D71719" w:rsidRPr="00554044" w:rsidRDefault="00D71719" w:rsidP="005A7AD3">
      <w:pPr>
        <w:ind w:left="180"/>
        <w:jc w:val="both"/>
        <w:rPr>
          <w:sz w:val="28"/>
          <w:szCs w:val="28"/>
        </w:rPr>
      </w:pPr>
      <w:r w:rsidRPr="00554044">
        <w:rPr>
          <w:sz w:val="28"/>
          <w:szCs w:val="28"/>
          <w:lang w:val="en-US"/>
        </w:rPr>
        <w:tab/>
      </w:r>
      <w:r w:rsidRPr="00554044">
        <w:rPr>
          <w:sz w:val="28"/>
          <w:szCs w:val="28"/>
        </w:rPr>
        <w:t xml:space="preserve">Образование малорастворимой трехсульфатной формы гидросульфоалюмината кальция (эттрингита) из твердого </w:t>
      </w:r>
      <w:r w:rsidRPr="00554044">
        <w:rPr>
          <w:sz w:val="28"/>
          <w:szCs w:val="28"/>
          <w:lang w:val="en-US"/>
        </w:rPr>
        <w:t>C</w:t>
      </w:r>
      <w:r w:rsidRPr="00554044">
        <w:rPr>
          <w:sz w:val="28"/>
          <w:szCs w:val="28"/>
          <w:vertAlign w:val="subscript"/>
        </w:rPr>
        <w:t>3</w:t>
      </w:r>
      <w:r w:rsidRPr="00554044">
        <w:rPr>
          <w:sz w:val="28"/>
          <w:szCs w:val="28"/>
          <w:lang w:val="en-US"/>
        </w:rPr>
        <w:t>AH</w:t>
      </w:r>
      <w:r w:rsidRPr="00554044">
        <w:rPr>
          <w:sz w:val="28"/>
          <w:szCs w:val="28"/>
          <w:vertAlign w:val="subscript"/>
        </w:rPr>
        <w:t>6</w:t>
      </w:r>
      <w:r w:rsidRPr="00554044">
        <w:rPr>
          <w:sz w:val="28"/>
          <w:szCs w:val="28"/>
        </w:rPr>
        <w:t xml:space="preserve"> и растворенного в воде гипса сопровождается увеличением твердой фазы (по сравнению с </w:t>
      </w:r>
      <w:r w:rsidRPr="00554044">
        <w:rPr>
          <w:sz w:val="28"/>
          <w:szCs w:val="28"/>
          <w:lang w:val="en-US"/>
        </w:rPr>
        <w:t>C</w:t>
      </w:r>
      <w:r w:rsidRPr="00554044">
        <w:rPr>
          <w:sz w:val="28"/>
          <w:szCs w:val="28"/>
          <w:vertAlign w:val="subscript"/>
        </w:rPr>
        <w:t>3</w:t>
      </w:r>
      <w:r w:rsidRPr="00554044">
        <w:rPr>
          <w:sz w:val="28"/>
          <w:szCs w:val="28"/>
          <w:lang w:val="en-US"/>
        </w:rPr>
        <w:t>AH</w:t>
      </w:r>
      <w:r w:rsidRPr="00554044">
        <w:rPr>
          <w:sz w:val="28"/>
          <w:szCs w:val="28"/>
          <w:vertAlign w:val="subscript"/>
        </w:rPr>
        <w:t>6</w:t>
      </w:r>
      <w:r w:rsidRPr="00554044">
        <w:rPr>
          <w:sz w:val="28"/>
          <w:szCs w:val="28"/>
        </w:rPr>
        <w:t xml:space="preserve">) примерно в 4,76 раза. Это вызывает возникновение сильных напряжений в цементном камне, приводящих к нарушению его структуры, деформациям и снижению прочности. </w:t>
      </w:r>
    </w:p>
    <w:p w:rsidR="00D709AE" w:rsidRPr="00554044" w:rsidRDefault="00D71719" w:rsidP="005A7AD3">
      <w:pPr>
        <w:shd w:val="clear" w:color="auto" w:fill="FFFFFF"/>
        <w:autoSpaceDE w:val="0"/>
        <w:autoSpaceDN w:val="0"/>
        <w:adjustRightInd w:val="0"/>
        <w:ind w:firstLine="720"/>
        <w:jc w:val="both"/>
        <w:rPr>
          <w:color w:val="000000"/>
          <w:sz w:val="28"/>
          <w:szCs w:val="28"/>
        </w:rPr>
      </w:pPr>
      <w:r w:rsidRPr="00554044">
        <w:rPr>
          <w:iCs/>
          <w:color w:val="000000"/>
          <w:sz w:val="28"/>
          <w:szCs w:val="28"/>
        </w:rPr>
        <w:t>5</w:t>
      </w:r>
      <w:r w:rsidRPr="00554044">
        <w:rPr>
          <w:i/>
          <w:iCs/>
          <w:color w:val="000000"/>
          <w:sz w:val="28"/>
          <w:szCs w:val="28"/>
        </w:rPr>
        <w:t xml:space="preserve">. </w:t>
      </w:r>
      <w:r w:rsidRPr="00554044">
        <w:rPr>
          <w:b/>
          <w:bCs/>
          <w:i/>
          <w:iCs/>
          <w:color w:val="000000"/>
          <w:sz w:val="28"/>
          <w:szCs w:val="28"/>
        </w:rPr>
        <w:t>М</w:t>
      </w:r>
      <w:r w:rsidR="00D709AE" w:rsidRPr="00554044">
        <w:rPr>
          <w:b/>
          <w:bCs/>
          <w:i/>
          <w:iCs/>
          <w:color w:val="000000"/>
          <w:sz w:val="28"/>
          <w:szCs w:val="28"/>
        </w:rPr>
        <w:t>аг</w:t>
      </w:r>
      <w:r w:rsidR="00D709AE" w:rsidRPr="00554044">
        <w:rPr>
          <w:b/>
          <w:bCs/>
          <w:i/>
          <w:iCs/>
          <w:color w:val="000000"/>
          <w:sz w:val="28"/>
          <w:szCs w:val="28"/>
        </w:rPr>
        <w:softHyphen/>
        <w:t xml:space="preserve">незиальная </w:t>
      </w:r>
      <w:r w:rsidR="00D709AE" w:rsidRPr="00554044">
        <w:rPr>
          <w:b/>
          <w:bCs/>
          <w:i/>
          <w:color w:val="000000"/>
          <w:sz w:val="28"/>
          <w:szCs w:val="28"/>
        </w:rPr>
        <w:t>коррозия</w:t>
      </w:r>
      <w:r w:rsidR="002818A4" w:rsidRPr="00554044">
        <w:rPr>
          <w:b/>
          <w:bCs/>
          <w:i/>
          <w:color w:val="000000"/>
          <w:sz w:val="28"/>
          <w:szCs w:val="28"/>
        </w:rPr>
        <w:t xml:space="preserve"> (</w:t>
      </w:r>
      <w:r w:rsidR="00AD20E2">
        <w:rPr>
          <w:b/>
          <w:bCs/>
          <w:i/>
          <w:color w:val="000000"/>
          <w:sz w:val="28"/>
          <w:szCs w:val="28"/>
          <w:lang w:val="en-US"/>
        </w:rPr>
        <w:t>I</w:t>
      </w:r>
      <w:r w:rsidR="002818A4" w:rsidRPr="00554044">
        <w:rPr>
          <w:b/>
          <w:bCs/>
          <w:i/>
          <w:color w:val="000000"/>
          <w:sz w:val="28"/>
          <w:szCs w:val="28"/>
          <w:lang w:val="en-US"/>
        </w:rPr>
        <w:t>I</w:t>
      </w:r>
      <w:r w:rsidR="002818A4" w:rsidRPr="00554044">
        <w:rPr>
          <w:b/>
          <w:bCs/>
          <w:i/>
          <w:color w:val="000000"/>
          <w:sz w:val="28"/>
          <w:szCs w:val="28"/>
        </w:rPr>
        <w:t>)</w:t>
      </w:r>
      <w:r w:rsidR="00D709AE" w:rsidRPr="00554044">
        <w:rPr>
          <w:b/>
          <w:bCs/>
          <w:color w:val="000000"/>
          <w:sz w:val="28"/>
          <w:szCs w:val="28"/>
        </w:rPr>
        <w:t>,</w:t>
      </w:r>
      <w:r w:rsidR="00D709AE" w:rsidRPr="00554044">
        <w:rPr>
          <w:color w:val="000000"/>
          <w:sz w:val="28"/>
          <w:szCs w:val="28"/>
        </w:rPr>
        <w:t xml:space="preserve"> подразделяемая на собственно маг</w:t>
      </w:r>
      <w:r w:rsidR="00D709AE" w:rsidRPr="00554044">
        <w:rPr>
          <w:color w:val="000000"/>
          <w:sz w:val="28"/>
          <w:szCs w:val="28"/>
        </w:rPr>
        <w:softHyphen/>
        <w:t xml:space="preserve">незиальную, вызываемую    действием    катионов магния при отсутствии в воде ионов </w:t>
      </w:r>
      <w:r w:rsidR="00D709AE" w:rsidRPr="00554044">
        <w:rPr>
          <w:color w:val="000000"/>
          <w:sz w:val="28"/>
          <w:szCs w:val="28"/>
          <w:lang w:val="en-US"/>
        </w:rPr>
        <w:t>SO</w:t>
      </w:r>
      <w:r w:rsidR="00D709AE" w:rsidRPr="00554044">
        <w:rPr>
          <w:color w:val="000000"/>
          <w:sz w:val="28"/>
          <w:szCs w:val="28"/>
          <w:vertAlign w:val="subscript"/>
        </w:rPr>
        <w:t>4</w:t>
      </w:r>
      <w:r w:rsidR="00D709AE" w:rsidRPr="00554044">
        <w:rPr>
          <w:color w:val="000000"/>
          <w:sz w:val="28"/>
          <w:szCs w:val="28"/>
        </w:rPr>
        <w:t xml:space="preserve"> и сульфатно-магнези</w:t>
      </w:r>
      <w:r w:rsidR="00D709AE" w:rsidRPr="00554044">
        <w:rPr>
          <w:color w:val="000000"/>
          <w:sz w:val="28"/>
          <w:szCs w:val="28"/>
        </w:rPr>
        <w:softHyphen/>
        <w:t>альную, происходящую в цементном кам</w:t>
      </w:r>
      <w:r w:rsidR="002818A4" w:rsidRPr="00554044">
        <w:rPr>
          <w:color w:val="000000"/>
          <w:sz w:val="28"/>
          <w:szCs w:val="28"/>
        </w:rPr>
        <w:t>не при совмест</w:t>
      </w:r>
      <w:r w:rsidR="002818A4" w:rsidRPr="00554044">
        <w:rPr>
          <w:color w:val="000000"/>
          <w:sz w:val="28"/>
          <w:szCs w:val="28"/>
        </w:rPr>
        <w:softHyphen/>
        <w:t>ном действии на н</w:t>
      </w:r>
      <w:r w:rsidR="00D709AE" w:rsidRPr="00554044">
        <w:rPr>
          <w:color w:val="000000"/>
          <w:sz w:val="28"/>
          <w:szCs w:val="28"/>
        </w:rPr>
        <w:t xml:space="preserve">его ионов </w:t>
      </w:r>
      <w:r w:rsidR="00D709AE" w:rsidRPr="00554044">
        <w:rPr>
          <w:color w:val="000000"/>
          <w:sz w:val="28"/>
          <w:szCs w:val="28"/>
          <w:lang w:val="en-US"/>
        </w:rPr>
        <w:t>Mg</w:t>
      </w:r>
      <w:r w:rsidR="00D709AE" w:rsidRPr="00554044">
        <w:rPr>
          <w:color w:val="000000"/>
          <w:sz w:val="28"/>
          <w:szCs w:val="28"/>
          <w:vertAlign w:val="superscript"/>
        </w:rPr>
        <w:t>2+</w:t>
      </w:r>
      <w:r w:rsidR="00D709AE" w:rsidRPr="00554044">
        <w:rPr>
          <w:color w:val="000000"/>
          <w:sz w:val="28"/>
          <w:szCs w:val="28"/>
        </w:rPr>
        <w:t xml:space="preserve"> и </w:t>
      </w:r>
      <w:r w:rsidR="00D709AE" w:rsidRPr="00554044">
        <w:rPr>
          <w:color w:val="000000"/>
          <w:position w:val="-10"/>
          <w:sz w:val="28"/>
          <w:szCs w:val="28"/>
        </w:rPr>
        <w:object w:dxaOrig="560" w:dyaOrig="360">
          <v:shape id="_x0000_i1029" type="#_x0000_t75" style="width:27.75pt;height:18pt" o:ole="">
            <v:imagedata r:id="rId15" o:title=""/>
          </v:shape>
          <o:OLEObject Type="Embed" ProgID="Equation.3" ShapeID="_x0000_i1029" DrawAspect="Content" ObjectID="_1469894004" r:id="rId16"/>
        </w:object>
      </w:r>
      <w:r w:rsidRPr="00554044">
        <w:rPr>
          <w:color w:val="000000"/>
          <w:sz w:val="28"/>
          <w:szCs w:val="28"/>
        </w:rPr>
        <w:t>.</w:t>
      </w:r>
    </w:p>
    <w:p w:rsidR="00D71719" w:rsidRPr="00554044" w:rsidRDefault="00D71719" w:rsidP="005A7AD3">
      <w:pPr>
        <w:ind w:firstLine="720"/>
        <w:jc w:val="both"/>
        <w:rPr>
          <w:color w:val="000000"/>
          <w:sz w:val="28"/>
          <w:szCs w:val="28"/>
        </w:rPr>
      </w:pPr>
      <w:r w:rsidRPr="00554044">
        <w:rPr>
          <w:color w:val="000000"/>
          <w:sz w:val="28"/>
          <w:szCs w:val="28"/>
        </w:rPr>
        <w:t>Магнезиальная кор</w:t>
      </w:r>
      <w:r w:rsidRPr="00554044">
        <w:rPr>
          <w:color w:val="000000"/>
          <w:sz w:val="28"/>
          <w:szCs w:val="28"/>
        </w:rPr>
        <w:softHyphen/>
        <w:t>розия цементного камня наступает под действи</w:t>
      </w:r>
      <w:r w:rsidRPr="00554044">
        <w:rPr>
          <w:color w:val="000000"/>
          <w:sz w:val="28"/>
          <w:szCs w:val="28"/>
        </w:rPr>
        <w:softHyphen/>
        <w:t xml:space="preserve">ем на них растворимых солей магния, кроме </w:t>
      </w:r>
      <w:r w:rsidRPr="00554044">
        <w:rPr>
          <w:color w:val="000000"/>
          <w:sz w:val="28"/>
          <w:szCs w:val="28"/>
          <w:lang w:val="en-US"/>
        </w:rPr>
        <w:t>MgSO</w:t>
      </w:r>
      <w:r w:rsidRPr="00554044">
        <w:rPr>
          <w:color w:val="000000"/>
          <w:sz w:val="28"/>
          <w:szCs w:val="28"/>
          <w:vertAlign w:val="subscript"/>
        </w:rPr>
        <w:t>4</w:t>
      </w:r>
      <w:r w:rsidRPr="00554044">
        <w:rPr>
          <w:color w:val="000000"/>
          <w:sz w:val="28"/>
          <w:szCs w:val="28"/>
        </w:rPr>
        <w:t>. В этом случае между гидроксидом кальция цементного кам</w:t>
      </w:r>
      <w:r w:rsidRPr="00554044">
        <w:rPr>
          <w:color w:val="000000"/>
          <w:sz w:val="28"/>
          <w:szCs w:val="28"/>
        </w:rPr>
        <w:softHyphen/>
        <w:t>ня и, например, хлористым магнием происходит реакция по схеме:</w:t>
      </w:r>
    </w:p>
    <w:p w:rsidR="00D71719" w:rsidRPr="00554044" w:rsidRDefault="00D71719" w:rsidP="005A7AD3">
      <w:pPr>
        <w:ind w:left="180"/>
        <w:jc w:val="center"/>
        <w:rPr>
          <w:bCs/>
          <w:color w:val="000000"/>
          <w:sz w:val="28"/>
          <w:szCs w:val="28"/>
          <w:lang w:val="en-US"/>
        </w:rPr>
      </w:pPr>
      <w:r w:rsidRPr="00554044">
        <w:rPr>
          <w:color w:val="000000"/>
          <w:sz w:val="28"/>
          <w:szCs w:val="28"/>
          <w:lang w:val="en-US"/>
        </w:rPr>
        <w:t>Ca(OH)</w:t>
      </w:r>
      <w:r w:rsidRPr="00554044">
        <w:rPr>
          <w:color w:val="000000"/>
          <w:sz w:val="28"/>
          <w:szCs w:val="28"/>
          <w:vertAlign w:val="subscript"/>
          <w:lang w:val="en-US"/>
        </w:rPr>
        <w:t>2</w:t>
      </w:r>
      <w:r w:rsidRPr="00554044">
        <w:rPr>
          <w:color w:val="000000"/>
          <w:sz w:val="28"/>
          <w:szCs w:val="28"/>
          <w:lang w:val="en-US"/>
        </w:rPr>
        <w:t xml:space="preserve"> + MgCl</w:t>
      </w:r>
      <w:r w:rsidRPr="00554044">
        <w:rPr>
          <w:color w:val="000000"/>
          <w:sz w:val="28"/>
          <w:szCs w:val="28"/>
          <w:vertAlign w:val="subscript"/>
          <w:lang w:val="en-US"/>
        </w:rPr>
        <w:t>2</w:t>
      </w:r>
      <w:r w:rsidRPr="00554044">
        <w:rPr>
          <w:color w:val="000000"/>
          <w:sz w:val="28"/>
          <w:szCs w:val="28"/>
          <w:lang w:val="en-US"/>
        </w:rPr>
        <w:t xml:space="preserve"> = CaCI</w:t>
      </w:r>
      <w:r w:rsidRPr="00554044">
        <w:rPr>
          <w:color w:val="000000"/>
          <w:sz w:val="28"/>
          <w:szCs w:val="28"/>
          <w:vertAlign w:val="subscript"/>
          <w:lang w:val="en-US"/>
        </w:rPr>
        <w:t>2</w:t>
      </w:r>
      <w:r w:rsidRPr="00554044">
        <w:rPr>
          <w:color w:val="000000"/>
          <w:sz w:val="28"/>
          <w:szCs w:val="28"/>
          <w:lang w:val="en-US"/>
        </w:rPr>
        <w:t xml:space="preserve"> + </w:t>
      </w:r>
      <w:r w:rsidRPr="00554044">
        <w:rPr>
          <w:bCs/>
          <w:color w:val="000000"/>
          <w:sz w:val="28"/>
          <w:szCs w:val="28"/>
          <w:lang w:val="en-US"/>
        </w:rPr>
        <w:t>Mg(OH)</w:t>
      </w:r>
      <w:r w:rsidRPr="00554044">
        <w:rPr>
          <w:bCs/>
          <w:color w:val="000000"/>
          <w:sz w:val="28"/>
          <w:szCs w:val="28"/>
          <w:vertAlign w:val="subscript"/>
          <w:lang w:val="en-US"/>
        </w:rPr>
        <w:t>2</w:t>
      </w:r>
      <w:r w:rsidRPr="00554044">
        <w:rPr>
          <w:bCs/>
          <w:color w:val="000000"/>
          <w:sz w:val="28"/>
          <w:szCs w:val="28"/>
          <w:lang w:val="en-US"/>
        </w:rPr>
        <w:t>,</w:t>
      </w:r>
    </w:p>
    <w:p w:rsidR="00D71719" w:rsidRPr="00554044" w:rsidRDefault="00D71719" w:rsidP="005A7AD3">
      <w:pPr>
        <w:ind w:left="180"/>
        <w:jc w:val="both"/>
        <w:rPr>
          <w:bCs/>
          <w:color w:val="000000"/>
          <w:sz w:val="28"/>
          <w:szCs w:val="28"/>
        </w:rPr>
      </w:pPr>
      <w:r w:rsidRPr="00554044">
        <w:rPr>
          <w:bCs/>
          <w:color w:val="000000"/>
          <w:sz w:val="28"/>
          <w:szCs w:val="28"/>
        </w:rPr>
        <w:t>вызывая разрушение цементного камня.</w:t>
      </w:r>
    </w:p>
    <w:p w:rsidR="00D709AE" w:rsidRPr="00554044" w:rsidRDefault="00D71719" w:rsidP="005A7AD3">
      <w:pPr>
        <w:shd w:val="clear" w:color="auto" w:fill="FFFFFF"/>
        <w:autoSpaceDE w:val="0"/>
        <w:autoSpaceDN w:val="0"/>
        <w:adjustRightInd w:val="0"/>
        <w:jc w:val="both"/>
        <w:rPr>
          <w:color w:val="000000"/>
          <w:sz w:val="28"/>
          <w:szCs w:val="28"/>
        </w:rPr>
      </w:pPr>
      <w:r w:rsidRPr="00554044">
        <w:rPr>
          <w:color w:val="000000"/>
          <w:sz w:val="28"/>
          <w:szCs w:val="28"/>
        </w:rPr>
        <w:tab/>
        <w:t>В случае сульфатно-магнезиальной коррозии реакция идет по схеме:</w:t>
      </w:r>
    </w:p>
    <w:p w:rsidR="00D71719" w:rsidRPr="00554044" w:rsidRDefault="00D71719" w:rsidP="005A7AD3">
      <w:pPr>
        <w:shd w:val="clear" w:color="auto" w:fill="FFFFFF"/>
        <w:autoSpaceDE w:val="0"/>
        <w:autoSpaceDN w:val="0"/>
        <w:adjustRightInd w:val="0"/>
        <w:jc w:val="center"/>
        <w:rPr>
          <w:color w:val="000000"/>
          <w:sz w:val="28"/>
          <w:szCs w:val="28"/>
          <w:lang w:val="en-US"/>
        </w:rPr>
      </w:pPr>
      <w:r w:rsidRPr="00554044">
        <w:rPr>
          <w:color w:val="000000"/>
          <w:sz w:val="28"/>
          <w:szCs w:val="28"/>
          <w:lang w:val="en-US"/>
        </w:rPr>
        <w:t>Ca(OH)</w:t>
      </w:r>
      <w:r w:rsidRPr="00554044">
        <w:rPr>
          <w:color w:val="000000"/>
          <w:sz w:val="28"/>
          <w:szCs w:val="28"/>
          <w:vertAlign w:val="subscript"/>
          <w:lang w:val="en-US"/>
        </w:rPr>
        <w:t>2</w:t>
      </w:r>
      <w:r w:rsidRPr="00554044">
        <w:rPr>
          <w:color w:val="000000"/>
          <w:sz w:val="28"/>
          <w:szCs w:val="28"/>
          <w:lang w:val="en-US"/>
        </w:rPr>
        <w:t xml:space="preserve"> + MgSO</w:t>
      </w:r>
      <w:r w:rsidRPr="00554044">
        <w:rPr>
          <w:color w:val="000000"/>
          <w:sz w:val="28"/>
          <w:szCs w:val="28"/>
          <w:vertAlign w:val="subscript"/>
          <w:lang w:val="en-US"/>
        </w:rPr>
        <w:t>4</w:t>
      </w:r>
      <w:r w:rsidRPr="00554044">
        <w:rPr>
          <w:color w:val="000000"/>
          <w:sz w:val="28"/>
          <w:szCs w:val="28"/>
          <w:lang w:val="en-US"/>
        </w:rPr>
        <w:t xml:space="preserve"> + 2H</w:t>
      </w:r>
      <w:r w:rsidRPr="00554044">
        <w:rPr>
          <w:color w:val="000000"/>
          <w:sz w:val="28"/>
          <w:szCs w:val="28"/>
          <w:vertAlign w:val="subscript"/>
          <w:lang w:val="en-US"/>
        </w:rPr>
        <w:t>2</w:t>
      </w:r>
      <w:r w:rsidRPr="00554044">
        <w:rPr>
          <w:color w:val="000000"/>
          <w:sz w:val="28"/>
          <w:szCs w:val="28"/>
          <w:lang w:val="en-US"/>
        </w:rPr>
        <w:t>O = CaSO</w:t>
      </w:r>
      <w:r w:rsidRPr="00554044">
        <w:rPr>
          <w:color w:val="000000"/>
          <w:sz w:val="28"/>
          <w:szCs w:val="28"/>
          <w:vertAlign w:val="subscript"/>
          <w:lang w:val="en-US"/>
        </w:rPr>
        <w:t>4</w:t>
      </w:r>
      <w:r w:rsidRPr="00554044">
        <w:rPr>
          <w:color w:val="000000"/>
          <w:sz w:val="28"/>
          <w:szCs w:val="28"/>
          <w:lang w:val="en-US"/>
        </w:rPr>
        <w:t>*2H</w:t>
      </w:r>
      <w:r w:rsidRPr="00554044">
        <w:rPr>
          <w:color w:val="000000"/>
          <w:sz w:val="28"/>
          <w:szCs w:val="28"/>
          <w:vertAlign w:val="subscript"/>
          <w:lang w:val="en-US"/>
        </w:rPr>
        <w:t>2</w:t>
      </w:r>
      <w:r w:rsidRPr="00554044">
        <w:rPr>
          <w:color w:val="000000"/>
          <w:sz w:val="28"/>
          <w:szCs w:val="28"/>
          <w:lang w:val="en-US"/>
        </w:rPr>
        <w:t>O + Mg(OH)</w:t>
      </w:r>
      <w:r w:rsidRPr="00554044">
        <w:rPr>
          <w:color w:val="000000"/>
          <w:sz w:val="28"/>
          <w:szCs w:val="28"/>
          <w:vertAlign w:val="subscript"/>
          <w:lang w:val="en-US"/>
        </w:rPr>
        <w:t>2</w:t>
      </w:r>
      <w:r w:rsidRPr="00554044">
        <w:rPr>
          <w:color w:val="000000"/>
          <w:sz w:val="28"/>
          <w:szCs w:val="28"/>
          <w:lang w:val="en-US"/>
        </w:rPr>
        <w:t>.</w:t>
      </w:r>
    </w:p>
    <w:p w:rsidR="00E90315" w:rsidRDefault="00E90315" w:rsidP="005A7AD3">
      <w:pPr>
        <w:ind w:firstLine="708"/>
        <w:jc w:val="both"/>
        <w:rPr>
          <w:color w:val="000000"/>
          <w:lang w:val="en-US"/>
        </w:rPr>
      </w:pPr>
      <w:r w:rsidRPr="00554044">
        <w:rPr>
          <w:color w:val="000000"/>
          <w:sz w:val="28"/>
          <w:szCs w:val="28"/>
        </w:rPr>
        <w:t>Влияние на цементный камень растворов хлоридов натрия, калия и кальция (но не аммония) при умерен</w:t>
      </w:r>
      <w:r w:rsidRPr="00554044">
        <w:rPr>
          <w:color w:val="000000"/>
          <w:sz w:val="28"/>
          <w:szCs w:val="28"/>
        </w:rPr>
        <w:softHyphen/>
        <w:t>ных их концентрациях не сказывается отрицательно, од</w:t>
      </w:r>
      <w:r w:rsidRPr="00554044">
        <w:rPr>
          <w:color w:val="000000"/>
          <w:sz w:val="28"/>
          <w:szCs w:val="28"/>
        </w:rPr>
        <w:softHyphen/>
        <w:t>нако растворы СаС1</w:t>
      </w:r>
      <w:r w:rsidRPr="00554044">
        <w:rPr>
          <w:color w:val="000000"/>
          <w:sz w:val="28"/>
          <w:szCs w:val="28"/>
          <w:vertAlign w:val="subscript"/>
        </w:rPr>
        <w:t>2</w:t>
      </w:r>
      <w:r w:rsidRPr="00554044">
        <w:rPr>
          <w:color w:val="000000"/>
          <w:sz w:val="28"/>
          <w:szCs w:val="28"/>
        </w:rPr>
        <w:t xml:space="preserve"> высокой концентрации действуют агрессивно</w:t>
      </w:r>
      <w:r w:rsidRPr="00742ACD">
        <w:rPr>
          <w:color w:val="000000"/>
        </w:rPr>
        <w:t>.</w:t>
      </w:r>
      <w:r w:rsidR="005A7AD3" w:rsidRPr="005A7AD3">
        <w:rPr>
          <w:color w:val="000000"/>
        </w:rPr>
        <w:t xml:space="preserve">  </w:t>
      </w:r>
    </w:p>
    <w:p w:rsidR="005A7AD3" w:rsidRPr="005A7AD3" w:rsidRDefault="005A7AD3" w:rsidP="005A7AD3">
      <w:pPr>
        <w:ind w:firstLine="708"/>
        <w:jc w:val="both"/>
        <w:rPr>
          <w:color w:val="000000"/>
          <w:lang w:val="en-US"/>
        </w:rPr>
      </w:pPr>
    </w:p>
    <w:p w:rsidR="00D709AE" w:rsidRPr="00A44EB8" w:rsidRDefault="00E550C4" w:rsidP="005A7AD3">
      <w:pPr>
        <w:ind w:left="180"/>
        <w:jc w:val="center"/>
        <w:rPr>
          <w:b/>
          <w:bCs/>
          <w:i/>
          <w:sz w:val="28"/>
          <w:szCs w:val="28"/>
        </w:rPr>
      </w:pPr>
      <w:r w:rsidRPr="00A44EB8">
        <w:rPr>
          <w:b/>
          <w:bCs/>
          <w:i/>
          <w:sz w:val="28"/>
          <w:szCs w:val="28"/>
        </w:rPr>
        <w:t>Области п</w:t>
      </w:r>
      <w:r w:rsidR="00D709AE" w:rsidRPr="00A44EB8">
        <w:rPr>
          <w:b/>
          <w:bCs/>
          <w:i/>
          <w:sz w:val="28"/>
          <w:szCs w:val="28"/>
        </w:rPr>
        <w:t>рименени</w:t>
      </w:r>
      <w:r w:rsidRPr="00A44EB8">
        <w:rPr>
          <w:b/>
          <w:bCs/>
          <w:i/>
          <w:sz w:val="28"/>
          <w:szCs w:val="28"/>
        </w:rPr>
        <w:t>я</w:t>
      </w:r>
      <w:r w:rsidR="00D709AE" w:rsidRPr="00A44EB8">
        <w:rPr>
          <w:b/>
          <w:bCs/>
          <w:i/>
          <w:sz w:val="28"/>
          <w:szCs w:val="28"/>
        </w:rPr>
        <w:t xml:space="preserve"> </w:t>
      </w:r>
      <w:r w:rsidR="00E90315" w:rsidRPr="00A44EB8">
        <w:rPr>
          <w:b/>
          <w:bCs/>
          <w:i/>
          <w:sz w:val="28"/>
          <w:szCs w:val="28"/>
        </w:rPr>
        <w:t>БТЦ.</w:t>
      </w:r>
    </w:p>
    <w:p w:rsidR="00E90315" w:rsidRPr="00844BFB" w:rsidRDefault="00806D91" w:rsidP="002F2FB1">
      <w:pPr>
        <w:ind w:firstLine="708"/>
        <w:jc w:val="both"/>
        <w:rPr>
          <w:sz w:val="28"/>
          <w:szCs w:val="28"/>
        </w:rPr>
      </w:pPr>
      <w:r w:rsidRPr="00844BFB">
        <w:rPr>
          <w:sz w:val="28"/>
          <w:szCs w:val="28"/>
        </w:rPr>
        <w:t>БТЦ в настоящее время широко применяются в промышленности. Они повышают марку бетона, что приводит к уменьшению массы изделий и экономии бетона на 8 – 30 %, стали – до 15 % и снижению стоимости изделий – на 3 – 15 %. При использовании БТЦ появляется реальная возможность сократить производственный цикл, увеличить оборачиваемость форм.</w:t>
      </w:r>
    </w:p>
    <w:p w:rsidR="00801F8B" w:rsidRPr="00A44EB8" w:rsidRDefault="00801F8B" w:rsidP="00554044">
      <w:pPr>
        <w:ind w:firstLine="708"/>
        <w:jc w:val="both"/>
        <w:rPr>
          <w:b/>
          <w:bCs/>
          <w:sz w:val="28"/>
          <w:szCs w:val="28"/>
          <w:lang w:val="en-US"/>
        </w:rPr>
      </w:pPr>
      <w:r w:rsidRPr="00844BFB">
        <w:rPr>
          <w:sz w:val="28"/>
          <w:szCs w:val="28"/>
        </w:rPr>
        <w:t>БТЦ целесообразно применять при изготовлении высокопрочных, обычных и преднапряженных железобетонных изделий и конструкций. Это дает возможность значительно сократить потребность в металлических формах</w:t>
      </w:r>
      <w:r w:rsidR="00554044" w:rsidRPr="00844BFB">
        <w:rPr>
          <w:sz w:val="28"/>
          <w:szCs w:val="28"/>
        </w:rPr>
        <w:t>.</w:t>
      </w:r>
      <w:r w:rsidR="00A44EB8">
        <w:rPr>
          <w:b/>
          <w:bCs/>
          <w:sz w:val="28"/>
          <w:szCs w:val="28"/>
          <w:lang w:val="en-US"/>
        </w:rPr>
        <w:t>[3]</w:t>
      </w:r>
    </w:p>
    <w:p w:rsidR="00801F8B" w:rsidRPr="00844BFB" w:rsidRDefault="00801F8B" w:rsidP="002F2FB1">
      <w:pPr>
        <w:ind w:firstLine="708"/>
        <w:jc w:val="both"/>
        <w:rPr>
          <w:sz w:val="28"/>
          <w:szCs w:val="28"/>
        </w:rPr>
      </w:pPr>
      <w:r w:rsidRPr="00844BFB">
        <w:rPr>
          <w:sz w:val="28"/>
          <w:szCs w:val="28"/>
        </w:rPr>
        <w:t>Применение БТЦ в строительстве имеет исключительно важное значение. Они позволяют отказаться от самого длительного и дорогого процесса – тепловлажностной обработки железобетонных изделий на заводах, требующей значительного расхода топлива и больших производственных площадей для размещения тепловых установок (камер, котельных установок и др.). Они позволяют особенно эффективно решать проблемы возведения зданий и сооружений из монолитного бетона с применением скользящих и переставных опалубок.</w:t>
      </w:r>
    </w:p>
    <w:p w:rsidR="00DF3856" w:rsidRDefault="00801F8B" w:rsidP="00B4636B">
      <w:pPr>
        <w:ind w:firstLine="708"/>
        <w:jc w:val="both"/>
        <w:rPr>
          <w:sz w:val="28"/>
          <w:szCs w:val="28"/>
          <w:lang w:val="en-US"/>
        </w:rPr>
      </w:pPr>
      <w:r w:rsidRPr="00844BFB">
        <w:rPr>
          <w:sz w:val="28"/>
          <w:szCs w:val="28"/>
        </w:rPr>
        <w:t>При их использовании значительно экономичнее должны решаться задачи зимнего бетонирования. Предпосылкой для этого является то обстоятельство, что бетоны на БТЦ уже через 4 – 10 ч твердения при 10 – 15 оС</w:t>
      </w:r>
      <w:r w:rsidR="002F2FB1" w:rsidRPr="00844BFB">
        <w:rPr>
          <w:sz w:val="28"/>
          <w:szCs w:val="28"/>
        </w:rPr>
        <w:t xml:space="preserve"> могут набирать до 30 – 50 % марочной прочности. Как известно, последующее замерзание бетона почти не отражается на конечной его прочности после оттаивания.</w:t>
      </w:r>
      <w:r w:rsidR="00683D44" w:rsidRPr="00844BFB">
        <w:rPr>
          <w:sz w:val="28"/>
          <w:szCs w:val="28"/>
        </w:rPr>
        <w:t xml:space="preserve"> </w:t>
      </w:r>
    </w:p>
    <w:p w:rsidR="00841494" w:rsidRPr="00841494" w:rsidRDefault="00841494" w:rsidP="00B4636B">
      <w:pPr>
        <w:ind w:firstLine="708"/>
        <w:jc w:val="both"/>
        <w:rPr>
          <w:sz w:val="28"/>
          <w:szCs w:val="28"/>
          <w:lang w:val="en-US"/>
        </w:rPr>
      </w:pPr>
    </w:p>
    <w:p w:rsidR="00BF7558" w:rsidRPr="00C9627A" w:rsidRDefault="00BF7558" w:rsidP="00BF7558">
      <w:pPr>
        <w:spacing w:line="360" w:lineRule="auto"/>
        <w:jc w:val="center"/>
        <w:rPr>
          <w:b/>
          <w:color w:val="000000"/>
          <w:sz w:val="28"/>
          <w:szCs w:val="28"/>
        </w:rPr>
      </w:pPr>
      <w:r w:rsidRPr="00C9627A">
        <w:rPr>
          <w:b/>
          <w:sz w:val="28"/>
          <w:szCs w:val="28"/>
        </w:rPr>
        <w:t xml:space="preserve">1.4. </w:t>
      </w:r>
      <w:r w:rsidRPr="00C9627A">
        <w:rPr>
          <w:b/>
          <w:color w:val="000000"/>
          <w:sz w:val="28"/>
          <w:szCs w:val="28"/>
        </w:rPr>
        <w:t>Сырьевые  материалы для   производства  продукта:</w:t>
      </w:r>
    </w:p>
    <w:p w:rsidR="00BF7558" w:rsidRPr="00C9627A" w:rsidRDefault="00BF7558" w:rsidP="00BF7558">
      <w:pPr>
        <w:spacing w:line="360" w:lineRule="auto"/>
        <w:jc w:val="center"/>
        <w:rPr>
          <w:b/>
          <w:sz w:val="28"/>
          <w:szCs w:val="28"/>
        </w:rPr>
      </w:pPr>
      <w:r w:rsidRPr="00C9627A">
        <w:rPr>
          <w:b/>
          <w:sz w:val="28"/>
          <w:szCs w:val="28"/>
        </w:rPr>
        <w:t>вещественный, химический          и минералогический состав.</w:t>
      </w:r>
    </w:p>
    <w:p w:rsidR="00BF7558" w:rsidRPr="00C9627A" w:rsidRDefault="00BF7558" w:rsidP="00BF7558">
      <w:pPr>
        <w:spacing w:line="360" w:lineRule="auto"/>
        <w:jc w:val="center"/>
        <w:rPr>
          <w:rFonts w:ascii="Arial" w:cs="Arial"/>
          <w:b/>
          <w:color w:val="000000"/>
          <w:sz w:val="28"/>
          <w:szCs w:val="28"/>
        </w:rPr>
      </w:pPr>
      <w:r w:rsidRPr="00C9627A">
        <w:rPr>
          <w:b/>
          <w:sz w:val="28"/>
          <w:szCs w:val="28"/>
        </w:rPr>
        <w:t xml:space="preserve">Показатели качества </w:t>
      </w:r>
      <w:r w:rsidRPr="00C9627A">
        <w:rPr>
          <w:b/>
          <w:color w:val="000000"/>
          <w:sz w:val="28"/>
          <w:szCs w:val="28"/>
        </w:rPr>
        <w:t>сырьевых      материалов.</w:t>
      </w:r>
    </w:p>
    <w:p w:rsidR="00BF7558" w:rsidRPr="00C9627A" w:rsidRDefault="00BF7558" w:rsidP="00BF7558">
      <w:pPr>
        <w:spacing w:line="360" w:lineRule="auto"/>
        <w:jc w:val="center"/>
        <w:rPr>
          <w:b/>
          <w:color w:val="000000"/>
          <w:sz w:val="28"/>
          <w:szCs w:val="28"/>
        </w:rPr>
      </w:pPr>
      <w:r w:rsidRPr="00C9627A">
        <w:rPr>
          <w:b/>
          <w:color w:val="000000"/>
          <w:sz w:val="28"/>
          <w:szCs w:val="28"/>
        </w:rPr>
        <w:t xml:space="preserve">Правила      приемки,      маркировки, транспортирования и </w:t>
      </w:r>
    </w:p>
    <w:p w:rsidR="00BF7558" w:rsidRPr="00C9627A" w:rsidRDefault="00BF7558" w:rsidP="00BF7558">
      <w:pPr>
        <w:spacing w:line="360" w:lineRule="auto"/>
        <w:jc w:val="center"/>
        <w:rPr>
          <w:b/>
          <w:sz w:val="28"/>
          <w:szCs w:val="28"/>
        </w:rPr>
      </w:pPr>
      <w:r w:rsidRPr="00C9627A">
        <w:rPr>
          <w:b/>
          <w:color w:val="000000"/>
          <w:sz w:val="28"/>
          <w:szCs w:val="28"/>
        </w:rPr>
        <w:t>хранения сырьевых материалов.</w:t>
      </w:r>
    </w:p>
    <w:p w:rsidR="00CF06C8" w:rsidRPr="00CF06C8" w:rsidRDefault="00CF06C8" w:rsidP="00CA1CFC">
      <w:pPr>
        <w:jc w:val="both"/>
        <w:rPr>
          <w:color w:val="000000"/>
        </w:rPr>
      </w:pPr>
    </w:p>
    <w:p w:rsidR="007F561D" w:rsidRDefault="00CA1CFC" w:rsidP="00C9627A">
      <w:pPr>
        <w:tabs>
          <w:tab w:val="left" w:pos="540"/>
        </w:tabs>
        <w:jc w:val="both"/>
      </w:pPr>
      <w:r>
        <w:tab/>
      </w:r>
      <w:r w:rsidRPr="00C9627A">
        <w:rPr>
          <w:sz w:val="28"/>
          <w:szCs w:val="28"/>
        </w:rPr>
        <w:t>Для производства цементов применяют портландцементный клинкер, минеральные добавки, указанные в таблицах 1 и 2, гипс или другие материалы, содержащие сульфат кальция, для регулирования сроков схватывания. В цемент могут быть введены специальные добавки для регулирования отдельных строительно-технических свойств цемента и технологические добавки для улучшения процесса помола и (или) облегчения транспортирования цемента по трубопроводам</w:t>
      </w:r>
      <w:r>
        <w:t>.</w:t>
      </w:r>
    </w:p>
    <w:p w:rsidR="007F561D" w:rsidRPr="00C9627A" w:rsidRDefault="007F561D" w:rsidP="007F561D">
      <w:pPr>
        <w:tabs>
          <w:tab w:val="left" w:pos="540"/>
        </w:tabs>
        <w:jc w:val="center"/>
        <w:rPr>
          <w:b/>
          <w:sz w:val="28"/>
          <w:szCs w:val="28"/>
          <w:lang w:val="en-US"/>
        </w:rPr>
      </w:pPr>
      <w:r w:rsidRPr="00C9627A">
        <w:rPr>
          <w:i/>
          <w:sz w:val="28"/>
          <w:szCs w:val="28"/>
        </w:rPr>
        <w:t>ПЦ клинкер.</w:t>
      </w:r>
      <w:r w:rsidR="00670A90" w:rsidRPr="00C9627A">
        <w:rPr>
          <w:b/>
          <w:sz w:val="28"/>
          <w:szCs w:val="28"/>
          <w:lang w:val="en-US"/>
        </w:rPr>
        <w:t xml:space="preserve"> </w:t>
      </w:r>
    </w:p>
    <w:p w:rsidR="00B2237D" w:rsidRPr="00C9627A" w:rsidRDefault="00B2237D" w:rsidP="00430ED4">
      <w:pPr>
        <w:tabs>
          <w:tab w:val="left" w:pos="540"/>
        </w:tabs>
        <w:jc w:val="both"/>
        <w:rPr>
          <w:sz w:val="28"/>
          <w:szCs w:val="28"/>
        </w:rPr>
      </w:pPr>
      <w:r w:rsidRPr="00C9627A">
        <w:rPr>
          <w:sz w:val="28"/>
          <w:szCs w:val="28"/>
        </w:rPr>
        <w:tab/>
      </w:r>
      <w:r w:rsidR="00FC7166" w:rsidRPr="00C9627A">
        <w:rPr>
          <w:i/>
          <w:sz w:val="28"/>
          <w:szCs w:val="28"/>
        </w:rPr>
        <w:t>Химический состав  ПЦ клинкера.</w:t>
      </w:r>
      <w:r w:rsidR="00FC7166" w:rsidRPr="00C9627A">
        <w:rPr>
          <w:sz w:val="28"/>
          <w:szCs w:val="28"/>
        </w:rPr>
        <w:t xml:space="preserve"> ПЦ клинкер обычно получают в виде спекшихся  мелких</w:t>
      </w:r>
      <w:r w:rsidRPr="00C9627A">
        <w:rPr>
          <w:sz w:val="28"/>
          <w:szCs w:val="28"/>
        </w:rPr>
        <w:t xml:space="preserve"> и более крупных гранул и кусков размером до 10 – 20 или до 50 – </w:t>
      </w:r>
      <w:smartTag w:uri="urn:schemas-microsoft-com:office:smarttags" w:element="metricconverter">
        <w:smartTagPr>
          <w:attr w:name="ProductID" w:val="60 мм"/>
        </w:smartTagPr>
        <w:r w:rsidRPr="00C9627A">
          <w:rPr>
            <w:sz w:val="28"/>
            <w:szCs w:val="28"/>
          </w:rPr>
          <w:t>60 мм</w:t>
        </w:r>
      </w:smartTag>
      <w:r w:rsidRPr="00C9627A">
        <w:rPr>
          <w:sz w:val="28"/>
          <w:szCs w:val="28"/>
        </w:rPr>
        <w:t xml:space="preserve"> в зависимости от типа печи.</w:t>
      </w:r>
    </w:p>
    <w:p w:rsidR="00D7658B" w:rsidRDefault="00B2237D" w:rsidP="00430ED4">
      <w:pPr>
        <w:tabs>
          <w:tab w:val="left" w:pos="540"/>
        </w:tabs>
        <w:jc w:val="both"/>
        <w:rPr>
          <w:color w:val="000000"/>
          <w:sz w:val="28"/>
          <w:szCs w:val="28"/>
          <w:lang w:val="en-US"/>
        </w:rPr>
      </w:pPr>
      <w:r w:rsidRPr="00C9627A">
        <w:rPr>
          <w:sz w:val="28"/>
          <w:szCs w:val="28"/>
        </w:rPr>
        <w:tab/>
        <w:t xml:space="preserve">Химический состав клинкера колеблется в сравнительно широких пределах. Главные оксиды цементного клинкера – оксид кальция </w:t>
      </w:r>
      <w:r w:rsidRPr="00C9627A">
        <w:rPr>
          <w:sz w:val="28"/>
          <w:szCs w:val="28"/>
          <w:lang w:val="en-US"/>
        </w:rPr>
        <w:t>CaO</w:t>
      </w:r>
      <w:r w:rsidRPr="00C9627A">
        <w:rPr>
          <w:sz w:val="28"/>
          <w:szCs w:val="28"/>
        </w:rPr>
        <w:t xml:space="preserve">, двуоксид кремния </w:t>
      </w:r>
      <w:r w:rsidRPr="00C9627A">
        <w:rPr>
          <w:sz w:val="28"/>
          <w:szCs w:val="28"/>
          <w:lang w:val="en-US"/>
        </w:rPr>
        <w:t>SiO</w:t>
      </w:r>
      <w:r w:rsidRPr="00C9627A">
        <w:rPr>
          <w:sz w:val="28"/>
          <w:szCs w:val="28"/>
          <w:vertAlign w:val="subscript"/>
        </w:rPr>
        <w:t>2</w:t>
      </w:r>
      <w:r w:rsidRPr="00C9627A">
        <w:rPr>
          <w:sz w:val="28"/>
          <w:szCs w:val="28"/>
        </w:rPr>
        <w:t xml:space="preserve">, оксиды алюминия </w:t>
      </w:r>
      <w:r w:rsidRPr="00C9627A">
        <w:rPr>
          <w:sz w:val="28"/>
          <w:szCs w:val="28"/>
          <w:lang w:val="en-US"/>
        </w:rPr>
        <w:t>Al</w:t>
      </w:r>
      <w:r w:rsidRPr="00C9627A">
        <w:rPr>
          <w:sz w:val="28"/>
          <w:szCs w:val="28"/>
          <w:vertAlign w:val="subscript"/>
        </w:rPr>
        <w:t>2</w:t>
      </w:r>
      <w:r w:rsidRPr="00C9627A">
        <w:rPr>
          <w:sz w:val="28"/>
          <w:szCs w:val="28"/>
          <w:lang w:val="en-US"/>
        </w:rPr>
        <w:t>O</w:t>
      </w:r>
      <w:r w:rsidRPr="00C9627A">
        <w:rPr>
          <w:sz w:val="28"/>
          <w:szCs w:val="28"/>
          <w:vertAlign w:val="subscript"/>
        </w:rPr>
        <w:t>3</w:t>
      </w:r>
      <w:r w:rsidRPr="00C9627A">
        <w:rPr>
          <w:sz w:val="28"/>
          <w:szCs w:val="28"/>
        </w:rPr>
        <w:t xml:space="preserve">, железа </w:t>
      </w:r>
      <w:r w:rsidRPr="00C9627A">
        <w:rPr>
          <w:color w:val="000000"/>
          <w:sz w:val="28"/>
          <w:szCs w:val="28"/>
          <w:lang w:val="en-US"/>
        </w:rPr>
        <w:t>Fe</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xml:space="preserve">, суммарное содержание которых 95 – 97 %. Кроме них в состав клинкера в виде различных соединений в небольших количествах могут входить оксиды магния </w:t>
      </w:r>
      <w:r w:rsidRPr="00C9627A">
        <w:rPr>
          <w:color w:val="000000"/>
          <w:sz w:val="28"/>
          <w:szCs w:val="28"/>
          <w:lang w:val="en-US"/>
        </w:rPr>
        <w:t>MgO</w:t>
      </w:r>
      <w:r w:rsidRPr="00C9627A">
        <w:rPr>
          <w:color w:val="000000"/>
          <w:sz w:val="28"/>
          <w:szCs w:val="28"/>
        </w:rPr>
        <w:t xml:space="preserve">, серный ангидрит </w:t>
      </w:r>
      <w:r w:rsidRPr="00C9627A">
        <w:rPr>
          <w:color w:val="000000"/>
          <w:sz w:val="28"/>
          <w:szCs w:val="28"/>
          <w:lang w:val="en-US"/>
        </w:rPr>
        <w:t>SO</w:t>
      </w:r>
      <w:r w:rsidRPr="00C9627A">
        <w:rPr>
          <w:color w:val="000000"/>
          <w:sz w:val="28"/>
          <w:szCs w:val="28"/>
          <w:vertAlign w:val="subscript"/>
        </w:rPr>
        <w:t>3</w:t>
      </w:r>
      <w:r w:rsidRPr="00C9627A">
        <w:rPr>
          <w:color w:val="000000"/>
          <w:sz w:val="28"/>
          <w:szCs w:val="28"/>
        </w:rPr>
        <w:t xml:space="preserve">, двуоксид титана </w:t>
      </w:r>
      <w:r w:rsidRPr="00C9627A">
        <w:rPr>
          <w:color w:val="000000"/>
          <w:sz w:val="28"/>
          <w:szCs w:val="28"/>
          <w:lang w:val="en-US"/>
        </w:rPr>
        <w:t>TiO</w:t>
      </w:r>
      <w:r w:rsidRPr="00C9627A">
        <w:rPr>
          <w:color w:val="000000"/>
          <w:sz w:val="28"/>
          <w:szCs w:val="28"/>
          <w:vertAlign w:val="subscript"/>
        </w:rPr>
        <w:t>2</w:t>
      </w:r>
      <w:r w:rsidRPr="00C9627A">
        <w:rPr>
          <w:color w:val="000000"/>
          <w:sz w:val="28"/>
          <w:szCs w:val="28"/>
        </w:rPr>
        <w:t xml:space="preserve">, оксиды хрома </w:t>
      </w:r>
      <w:r w:rsidRPr="00C9627A">
        <w:rPr>
          <w:color w:val="000000"/>
          <w:sz w:val="28"/>
          <w:szCs w:val="28"/>
          <w:lang w:val="en-US"/>
        </w:rPr>
        <w:t>Cr</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xml:space="preserve">, марганца </w:t>
      </w:r>
      <w:r w:rsidR="00D7658B" w:rsidRPr="00C9627A">
        <w:rPr>
          <w:color w:val="000000"/>
          <w:sz w:val="28"/>
          <w:szCs w:val="28"/>
          <w:lang w:val="en-US"/>
        </w:rPr>
        <w:t>Mn</w:t>
      </w:r>
      <w:r w:rsidR="00D7658B" w:rsidRPr="00C9627A">
        <w:rPr>
          <w:color w:val="000000"/>
          <w:sz w:val="28"/>
          <w:szCs w:val="28"/>
          <w:vertAlign w:val="subscript"/>
        </w:rPr>
        <w:t>2</w:t>
      </w:r>
      <w:r w:rsidR="00D7658B" w:rsidRPr="00C9627A">
        <w:rPr>
          <w:color w:val="000000"/>
          <w:sz w:val="28"/>
          <w:szCs w:val="28"/>
          <w:lang w:val="en-US"/>
        </w:rPr>
        <w:t>O</w:t>
      </w:r>
      <w:r w:rsidR="00D7658B" w:rsidRPr="00C9627A">
        <w:rPr>
          <w:color w:val="000000"/>
          <w:sz w:val="28"/>
          <w:szCs w:val="28"/>
          <w:vertAlign w:val="subscript"/>
        </w:rPr>
        <w:t>3</w:t>
      </w:r>
      <w:r w:rsidR="00D7658B" w:rsidRPr="00C9627A">
        <w:rPr>
          <w:color w:val="000000"/>
          <w:sz w:val="28"/>
          <w:szCs w:val="28"/>
        </w:rPr>
        <w:t xml:space="preserve">, щелочи </w:t>
      </w:r>
      <w:r w:rsidR="00D7658B" w:rsidRPr="00C9627A">
        <w:rPr>
          <w:color w:val="000000"/>
          <w:sz w:val="28"/>
          <w:szCs w:val="28"/>
          <w:lang w:val="en-US"/>
        </w:rPr>
        <w:t>Na</w:t>
      </w:r>
      <w:r w:rsidR="00D7658B" w:rsidRPr="00C9627A">
        <w:rPr>
          <w:color w:val="000000"/>
          <w:sz w:val="28"/>
          <w:szCs w:val="28"/>
          <w:vertAlign w:val="subscript"/>
        </w:rPr>
        <w:t>2</w:t>
      </w:r>
      <w:r w:rsidR="00D7658B" w:rsidRPr="00C9627A">
        <w:rPr>
          <w:color w:val="000000"/>
          <w:sz w:val="28"/>
          <w:szCs w:val="28"/>
          <w:lang w:val="en-US"/>
        </w:rPr>
        <w:t>O</w:t>
      </w:r>
      <w:r w:rsidR="00D7658B" w:rsidRPr="00C9627A">
        <w:rPr>
          <w:color w:val="000000"/>
          <w:sz w:val="28"/>
          <w:szCs w:val="28"/>
        </w:rPr>
        <w:t xml:space="preserve"> и </w:t>
      </w:r>
      <w:r w:rsidR="00D7658B" w:rsidRPr="00C9627A">
        <w:rPr>
          <w:color w:val="000000"/>
          <w:sz w:val="28"/>
          <w:szCs w:val="28"/>
          <w:lang w:val="en-US"/>
        </w:rPr>
        <w:t>K</w:t>
      </w:r>
      <w:r w:rsidR="00D7658B" w:rsidRPr="00C9627A">
        <w:rPr>
          <w:color w:val="000000"/>
          <w:sz w:val="28"/>
          <w:szCs w:val="28"/>
          <w:vertAlign w:val="subscript"/>
        </w:rPr>
        <w:t>2</w:t>
      </w:r>
      <w:r w:rsidR="00D7658B" w:rsidRPr="00C9627A">
        <w:rPr>
          <w:color w:val="000000"/>
          <w:sz w:val="28"/>
          <w:szCs w:val="28"/>
          <w:lang w:val="en-US"/>
        </w:rPr>
        <w:t>O</w:t>
      </w:r>
      <w:r w:rsidR="00D7658B" w:rsidRPr="00C9627A">
        <w:rPr>
          <w:color w:val="000000"/>
          <w:sz w:val="28"/>
          <w:szCs w:val="28"/>
        </w:rPr>
        <w:t xml:space="preserve">, фосфорный ангидрит </w:t>
      </w:r>
      <w:r w:rsidR="00D7658B" w:rsidRPr="00C9627A">
        <w:rPr>
          <w:color w:val="000000"/>
          <w:sz w:val="28"/>
          <w:szCs w:val="28"/>
          <w:lang w:val="en-US"/>
        </w:rPr>
        <w:t>P</w:t>
      </w:r>
      <w:r w:rsidR="00D7658B" w:rsidRPr="00C9627A">
        <w:rPr>
          <w:color w:val="000000"/>
          <w:sz w:val="28"/>
          <w:szCs w:val="28"/>
          <w:vertAlign w:val="subscript"/>
        </w:rPr>
        <w:t>2</w:t>
      </w:r>
      <w:r w:rsidR="00D7658B" w:rsidRPr="00C9627A">
        <w:rPr>
          <w:color w:val="000000"/>
          <w:sz w:val="28"/>
          <w:szCs w:val="28"/>
          <w:lang w:val="en-US"/>
        </w:rPr>
        <w:t>O</w:t>
      </w:r>
      <w:r w:rsidR="00D7658B" w:rsidRPr="00C9627A">
        <w:rPr>
          <w:color w:val="000000"/>
          <w:sz w:val="28"/>
          <w:szCs w:val="28"/>
          <w:vertAlign w:val="subscript"/>
        </w:rPr>
        <w:t>5</w:t>
      </w:r>
      <w:r w:rsidR="00D7658B" w:rsidRPr="00C9627A">
        <w:rPr>
          <w:color w:val="000000"/>
          <w:sz w:val="28"/>
          <w:szCs w:val="28"/>
        </w:rPr>
        <w:t xml:space="preserve"> и др. Содержание этих оксидов в клинкере колеблется в пределах, указанных в таблице 3. </w:t>
      </w:r>
    </w:p>
    <w:p w:rsidR="00841494" w:rsidRDefault="00841494" w:rsidP="00430ED4">
      <w:pPr>
        <w:tabs>
          <w:tab w:val="left" w:pos="540"/>
        </w:tabs>
        <w:jc w:val="both"/>
        <w:rPr>
          <w:color w:val="000000"/>
          <w:sz w:val="28"/>
          <w:szCs w:val="28"/>
          <w:lang w:val="en-US"/>
        </w:rPr>
      </w:pPr>
    </w:p>
    <w:p w:rsidR="00841494" w:rsidRDefault="00841494" w:rsidP="00430ED4">
      <w:pPr>
        <w:tabs>
          <w:tab w:val="left" w:pos="540"/>
        </w:tabs>
        <w:jc w:val="both"/>
        <w:rPr>
          <w:color w:val="000000"/>
          <w:sz w:val="28"/>
          <w:szCs w:val="28"/>
          <w:lang w:val="en-US"/>
        </w:rPr>
      </w:pPr>
    </w:p>
    <w:p w:rsidR="00841494" w:rsidRDefault="00841494" w:rsidP="00430ED4">
      <w:pPr>
        <w:tabs>
          <w:tab w:val="left" w:pos="540"/>
        </w:tabs>
        <w:jc w:val="both"/>
        <w:rPr>
          <w:color w:val="000000"/>
          <w:sz w:val="28"/>
          <w:szCs w:val="28"/>
          <w:lang w:val="en-US"/>
        </w:rPr>
      </w:pPr>
    </w:p>
    <w:p w:rsidR="00841494" w:rsidRDefault="00841494" w:rsidP="00430ED4">
      <w:pPr>
        <w:tabs>
          <w:tab w:val="left" w:pos="540"/>
        </w:tabs>
        <w:jc w:val="both"/>
        <w:rPr>
          <w:color w:val="000000"/>
          <w:sz w:val="28"/>
          <w:szCs w:val="28"/>
          <w:lang w:val="en-US"/>
        </w:rPr>
      </w:pPr>
    </w:p>
    <w:p w:rsidR="00841494" w:rsidRDefault="00841494" w:rsidP="00430ED4">
      <w:pPr>
        <w:tabs>
          <w:tab w:val="left" w:pos="540"/>
        </w:tabs>
        <w:jc w:val="both"/>
        <w:rPr>
          <w:color w:val="000000"/>
          <w:sz w:val="28"/>
          <w:szCs w:val="28"/>
          <w:lang w:val="en-US"/>
        </w:rPr>
      </w:pPr>
    </w:p>
    <w:p w:rsidR="00841494" w:rsidRDefault="00841494" w:rsidP="00430ED4">
      <w:pPr>
        <w:tabs>
          <w:tab w:val="left" w:pos="540"/>
        </w:tabs>
        <w:jc w:val="both"/>
        <w:rPr>
          <w:color w:val="000000"/>
          <w:sz w:val="28"/>
          <w:szCs w:val="28"/>
          <w:lang w:val="en-US"/>
        </w:rPr>
      </w:pPr>
    </w:p>
    <w:p w:rsidR="00841494" w:rsidRPr="00841494" w:rsidRDefault="00841494" w:rsidP="00430ED4">
      <w:pPr>
        <w:tabs>
          <w:tab w:val="left" w:pos="540"/>
        </w:tabs>
        <w:jc w:val="both"/>
        <w:rPr>
          <w:color w:val="000000"/>
          <w:sz w:val="28"/>
          <w:szCs w:val="28"/>
          <w:lang w:val="en-US"/>
        </w:rPr>
      </w:pPr>
    </w:p>
    <w:p w:rsidR="00D7658B" w:rsidRPr="00A44EB8" w:rsidRDefault="00D7658B" w:rsidP="00B4636B">
      <w:pPr>
        <w:tabs>
          <w:tab w:val="left" w:pos="540"/>
        </w:tabs>
        <w:jc w:val="right"/>
        <w:rPr>
          <w:b/>
          <w:bCs/>
          <w:color w:val="000000"/>
          <w:lang w:val="en-US"/>
        </w:rPr>
      </w:pPr>
      <w:r>
        <w:rPr>
          <w:color w:val="000000"/>
        </w:rPr>
        <w:t xml:space="preserve">Таблица 3 </w:t>
      </w:r>
      <w:r w:rsidR="00A44EB8">
        <w:rPr>
          <w:b/>
          <w:bCs/>
          <w:color w:val="000000"/>
          <w:lang w:val="en-US"/>
        </w:rPr>
        <w:t>[2]</w:t>
      </w:r>
    </w:p>
    <w:tbl>
      <w:tblPr>
        <w:tblStyle w:val="a6"/>
        <w:tblW w:w="0" w:type="auto"/>
        <w:tblInd w:w="2524" w:type="dxa"/>
        <w:tblLook w:val="01E0" w:firstRow="1" w:lastRow="1" w:firstColumn="1" w:lastColumn="1" w:noHBand="0" w:noVBand="0"/>
      </w:tblPr>
      <w:tblGrid>
        <w:gridCol w:w="3168"/>
        <w:gridCol w:w="1440"/>
      </w:tblGrid>
      <w:tr w:rsidR="00D7658B">
        <w:tc>
          <w:tcPr>
            <w:tcW w:w="3168" w:type="dxa"/>
          </w:tcPr>
          <w:p w:rsidR="00D7658B" w:rsidRDefault="00D7658B" w:rsidP="00B2237D">
            <w:pPr>
              <w:tabs>
                <w:tab w:val="left" w:pos="540"/>
              </w:tabs>
            </w:pPr>
            <w:r>
              <w:rPr>
                <w:lang w:val="en-US"/>
              </w:rPr>
              <w:t>CaO</w:t>
            </w:r>
          </w:p>
        </w:tc>
        <w:tc>
          <w:tcPr>
            <w:tcW w:w="1440" w:type="dxa"/>
          </w:tcPr>
          <w:p w:rsidR="00D7658B" w:rsidRPr="00D7658B" w:rsidRDefault="00D7658B" w:rsidP="00B2237D">
            <w:pPr>
              <w:tabs>
                <w:tab w:val="left" w:pos="540"/>
              </w:tabs>
              <w:rPr>
                <w:lang w:val="en-US"/>
              </w:rPr>
            </w:pPr>
            <w:r>
              <w:rPr>
                <w:lang w:val="en-US"/>
              </w:rPr>
              <w:t>63 – 66 %</w:t>
            </w:r>
          </w:p>
        </w:tc>
      </w:tr>
      <w:tr w:rsidR="00D7658B">
        <w:tc>
          <w:tcPr>
            <w:tcW w:w="3168" w:type="dxa"/>
          </w:tcPr>
          <w:p w:rsidR="00D7658B" w:rsidRDefault="00D7658B" w:rsidP="00B2237D">
            <w:pPr>
              <w:tabs>
                <w:tab w:val="left" w:pos="540"/>
              </w:tabs>
            </w:pPr>
            <w:r>
              <w:rPr>
                <w:lang w:val="en-US"/>
              </w:rPr>
              <w:t>SiO</w:t>
            </w:r>
            <w:r w:rsidRPr="00B2237D">
              <w:rPr>
                <w:vertAlign w:val="subscript"/>
              </w:rPr>
              <w:t>2</w:t>
            </w:r>
          </w:p>
        </w:tc>
        <w:tc>
          <w:tcPr>
            <w:tcW w:w="1440" w:type="dxa"/>
          </w:tcPr>
          <w:p w:rsidR="00D7658B" w:rsidRPr="00D7658B" w:rsidRDefault="00D7658B" w:rsidP="00B2237D">
            <w:pPr>
              <w:tabs>
                <w:tab w:val="left" w:pos="540"/>
              </w:tabs>
              <w:rPr>
                <w:lang w:val="en-US"/>
              </w:rPr>
            </w:pPr>
            <w:r>
              <w:rPr>
                <w:lang w:val="en-US"/>
              </w:rPr>
              <w:t>21 – 24 %</w:t>
            </w:r>
          </w:p>
        </w:tc>
      </w:tr>
      <w:tr w:rsidR="00D7658B">
        <w:tc>
          <w:tcPr>
            <w:tcW w:w="3168" w:type="dxa"/>
          </w:tcPr>
          <w:p w:rsidR="00D7658B" w:rsidRDefault="00D7658B" w:rsidP="00B2237D">
            <w:pPr>
              <w:tabs>
                <w:tab w:val="left" w:pos="540"/>
              </w:tabs>
            </w:pPr>
            <w:r>
              <w:rPr>
                <w:lang w:val="en-US"/>
              </w:rPr>
              <w:t>Al</w:t>
            </w:r>
            <w:r w:rsidRPr="00B2237D">
              <w:rPr>
                <w:vertAlign w:val="subscript"/>
              </w:rPr>
              <w:t>2</w:t>
            </w:r>
            <w:r>
              <w:rPr>
                <w:lang w:val="en-US"/>
              </w:rPr>
              <w:t>O</w:t>
            </w:r>
            <w:r w:rsidRPr="00B2237D">
              <w:rPr>
                <w:vertAlign w:val="subscript"/>
              </w:rPr>
              <w:t>3</w:t>
            </w:r>
          </w:p>
        </w:tc>
        <w:tc>
          <w:tcPr>
            <w:tcW w:w="1440" w:type="dxa"/>
          </w:tcPr>
          <w:p w:rsidR="00D7658B" w:rsidRPr="00D7658B" w:rsidRDefault="00D7658B" w:rsidP="00B2237D">
            <w:pPr>
              <w:tabs>
                <w:tab w:val="left" w:pos="540"/>
              </w:tabs>
              <w:rPr>
                <w:lang w:val="en-US"/>
              </w:rPr>
            </w:pPr>
            <w:r>
              <w:rPr>
                <w:lang w:val="en-US"/>
              </w:rPr>
              <w:t>4 – 8 %</w:t>
            </w:r>
          </w:p>
        </w:tc>
      </w:tr>
      <w:tr w:rsidR="00D7658B">
        <w:tc>
          <w:tcPr>
            <w:tcW w:w="3168" w:type="dxa"/>
          </w:tcPr>
          <w:p w:rsidR="00D7658B" w:rsidRDefault="00D7658B" w:rsidP="00B2237D">
            <w:pPr>
              <w:tabs>
                <w:tab w:val="left" w:pos="540"/>
              </w:tabs>
            </w:pPr>
            <w:r w:rsidRPr="00C80821">
              <w:rPr>
                <w:color w:val="000000"/>
                <w:lang w:val="en-US"/>
              </w:rPr>
              <w:t>Fe</w:t>
            </w:r>
            <w:r>
              <w:rPr>
                <w:color w:val="000000"/>
                <w:vertAlign w:val="subscript"/>
              </w:rPr>
              <w:t>2</w:t>
            </w:r>
            <w:r w:rsidRPr="00C80821">
              <w:rPr>
                <w:color w:val="000000"/>
                <w:lang w:val="en-US"/>
              </w:rPr>
              <w:t>O</w:t>
            </w:r>
            <w:r w:rsidRPr="00C80821">
              <w:rPr>
                <w:color w:val="000000"/>
                <w:vertAlign w:val="subscript"/>
              </w:rPr>
              <w:t>3</w:t>
            </w:r>
          </w:p>
        </w:tc>
        <w:tc>
          <w:tcPr>
            <w:tcW w:w="1440" w:type="dxa"/>
          </w:tcPr>
          <w:p w:rsidR="00D7658B" w:rsidRPr="00D7658B" w:rsidRDefault="00D7658B" w:rsidP="00B2237D">
            <w:pPr>
              <w:tabs>
                <w:tab w:val="left" w:pos="540"/>
              </w:tabs>
              <w:rPr>
                <w:lang w:val="en-US"/>
              </w:rPr>
            </w:pPr>
            <w:r>
              <w:rPr>
                <w:lang w:val="en-US"/>
              </w:rPr>
              <w:t>2 – 4 %</w:t>
            </w:r>
          </w:p>
        </w:tc>
      </w:tr>
      <w:tr w:rsidR="00D7658B">
        <w:tc>
          <w:tcPr>
            <w:tcW w:w="3168" w:type="dxa"/>
          </w:tcPr>
          <w:p w:rsidR="00D7658B" w:rsidRPr="00C80821" w:rsidRDefault="00D7658B" w:rsidP="00B2237D">
            <w:pPr>
              <w:tabs>
                <w:tab w:val="left" w:pos="540"/>
              </w:tabs>
              <w:rPr>
                <w:color w:val="000000"/>
                <w:lang w:val="en-US"/>
              </w:rPr>
            </w:pPr>
            <w:r>
              <w:rPr>
                <w:color w:val="000000"/>
                <w:lang w:val="en-US"/>
              </w:rPr>
              <w:t>MgO</w:t>
            </w:r>
          </w:p>
        </w:tc>
        <w:tc>
          <w:tcPr>
            <w:tcW w:w="1440" w:type="dxa"/>
          </w:tcPr>
          <w:p w:rsidR="00D7658B" w:rsidRDefault="00D7658B" w:rsidP="00B2237D">
            <w:pPr>
              <w:tabs>
                <w:tab w:val="left" w:pos="540"/>
              </w:tabs>
              <w:rPr>
                <w:lang w:val="en-US"/>
              </w:rPr>
            </w:pPr>
            <w:r>
              <w:rPr>
                <w:lang w:val="en-US"/>
              </w:rPr>
              <w:t>0</w:t>
            </w:r>
            <w:r>
              <w:t>,</w:t>
            </w:r>
            <w:r>
              <w:rPr>
                <w:lang w:val="en-US"/>
              </w:rPr>
              <w:t>5 – 5 %</w:t>
            </w:r>
          </w:p>
        </w:tc>
      </w:tr>
      <w:tr w:rsidR="00D7658B">
        <w:tc>
          <w:tcPr>
            <w:tcW w:w="3168" w:type="dxa"/>
          </w:tcPr>
          <w:p w:rsidR="00D7658B" w:rsidRPr="00C80821" w:rsidRDefault="00D7658B" w:rsidP="00B2237D">
            <w:pPr>
              <w:tabs>
                <w:tab w:val="left" w:pos="540"/>
              </w:tabs>
              <w:rPr>
                <w:color w:val="000000"/>
                <w:lang w:val="en-US"/>
              </w:rPr>
            </w:pPr>
            <w:r>
              <w:rPr>
                <w:color w:val="000000"/>
                <w:lang w:val="en-US"/>
              </w:rPr>
              <w:t>SO</w:t>
            </w:r>
            <w:r w:rsidRPr="00D7658B">
              <w:rPr>
                <w:color w:val="000000"/>
                <w:vertAlign w:val="subscript"/>
              </w:rPr>
              <w:t>3</w:t>
            </w:r>
          </w:p>
        </w:tc>
        <w:tc>
          <w:tcPr>
            <w:tcW w:w="1440" w:type="dxa"/>
          </w:tcPr>
          <w:p w:rsidR="00D7658B" w:rsidRPr="00D7658B" w:rsidRDefault="00D7658B" w:rsidP="00B2237D">
            <w:pPr>
              <w:tabs>
                <w:tab w:val="left" w:pos="540"/>
              </w:tabs>
            </w:pPr>
            <w:r>
              <w:t>0,3 – 1 %</w:t>
            </w:r>
          </w:p>
        </w:tc>
      </w:tr>
      <w:tr w:rsidR="00D7658B">
        <w:tc>
          <w:tcPr>
            <w:tcW w:w="3168" w:type="dxa"/>
          </w:tcPr>
          <w:p w:rsidR="00D7658B" w:rsidRPr="00C80821" w:rsidRDefault="00D7658B" w:rsidP="00B2237D">
            <w:pPr>
              <w:tabs>
                <w:tab w:val="left" w:pos="540"/>
              </w:tabs>
              <w:rPr>
                <w:color w:val="000000"/>
                <w:lang w:val="en-US"/>
              </w:rPr>
            </w:pPr>
            <w:r>
              <w:rPr>
                <w:color w:val="000000"/>
                <w:lang w:val="en-US"/>
              </w:rPr>
              <w:t>Na</w:t>
            </w:r>
            <w:r w:rsidRPr="00D7658B">
              <w:rPr>
                <w:color w:val="000000"/>
                <w:vertAlign w:val="subscript"/>
              </w:rPr>
              <w:t>2</w:t>
            </w:r>
            <w:r>
              <w:rPr>
                <w:color w:val="000000"/>
                <w:lang w:val="en-US"/>
              </w:rPr>
              <w:t>O</w:t>
            </w:r>
            <w:r w:rsidRPr="00D7658B">
              <w:rPr>
                <w:color w:val="000000"/>
              </w:rPr>
              <w:t xml:space="preserve"> </w:t>
            </w:r>
            <w:r>
              <w:rPr>
                <w:color w:val="000000"/>
              </w:rPr>
              <w:t>+</w:t>
            </w:r>
            <w:r w:rsidRPr="00D7658B">
              <w:rPr>
                <w:color w:val="000000"/>
              </w:rPr>
              <w:t xml:space="preserve"> </w:t>
            </w:r>
            <w:r>
              <w:rPr>
                <w:color w:val="000000"/>
                <w:lang w:val="en-US"/>
              </w:rPr>
              <w:t>K</w:t>
            </w:r>
            <w:r w:rsidRPr="00D7658B">
              <w:rPr>
                <w:color w:val="000000"/>
                <w:vertAlign w:val="subscript"/>
              </w:rPr>
              <w:t>2</w:t>
            </w:r>
            <w:r>
              <w:rPr>
                <w:color w:val="000000"/>
                <w:lang w:val="en-US"/>
              </w:rPr>
              <w:t>O</w:t>
            </w:r>
          </w:p>
        </w:tc>
        <w:tc>
          <w:tcPr>
            <w:tcW w:w="1440" w:type="dxa"/>
          </w:tcPr>
          <w:p w:rsidR="00D7658B" w:rsidRPr="00D7658B" w:rsidRDefault="00D7658B" w:rsidP="00B2237D">
            <w:pPr>
              <w:tabs>
                <w:tab w:val="left" w:pos="540"/>
              </w:tabs>
            </w:pPr>
            <w:r>
              <w:t>0,4 – 1 %</w:t>
            </w:r>
          </w:p>
        </w:tc>
      </w:tr>
      <w:tr w:rsidR="00D7658B">
        <w:tc>
          <w:tcPr>
            <w:tcW w:w="3168" w:type="dxa"/>
          </w:tcPr>
          <w:p w:rsidR="00D7658B" w:rsidRPr="00D7658B" w:rsidRDefault="00D7658B" w:rsidP="00B2237D">
            <w:pPr>
              <w:tabs>
                <w:tab w:val="left" w:pos="540"/>
              </w:tabs>
              <w:rPr>
                <w:color w:val="000000"/>
                <w:lang w:val="en-US"/>
              </w:rPr>
            </w:pPr>
            <w:r>
              <w:rPr>
                <w:color w:val="000000"/>
                <w:lang w:val="en-US"/>
              </w:rPr>
              <w:t>TiO</w:t>
            </w:r>
            <w:r w:rsidRPr="00D7658B">
              <w:rPr>
                <w:color w:val="000000"/>
                <w:vertAlign w:val="subscript"/>
              </w:rPr>
              <w:t>2</w:t>
            </w:r>
            <w:r w:rsidRPr="00D7658B">
              <w:rPr>
                <w:color w:val="000000"/>
              </w:rPr>
              <w:t xml:space="preserve"> +</w:t>
            </w:r>
            <w:r>
              <w:rPr>
                <w:color w:val="000000"/>
                <w:vertAlign w:val="subscript"/>
              </w:rPr>
              <w:t xml:space="preserve"> </w:t>
            </w:r>
            <w:r>
              <w:rPr>
                <w:color w:val="000000"/>
                <w:lang w:val="en-US"/>
              </w:rPr>
              <w:t>Cr</w:t>
            </w:r>
            <w:r w:rsidRPr="00D7658B">
              <w:rPr>
                <w:color w:val="000000"/>
                <w:vertAlign w:val="subscript"/>
              </w:rPr>
              <w:t>2</w:t>
            </w:r>
            <w:r>
              <w:rPr>
                <w:color w:val="000000"/>
                <w:lang w:val="en-US"/>
              </w:rPr>
              <w:t>O</w:t>
            </w:r>
            <w:r w:rsidRPr="00D7658B">
              <w:rPr>
                <w:color w:val="000000"/>
                <w:vertAlign w:val="subscript"/>
              </w:rPr>
              <w:t>3</w:t>
            </w:r>
          </w:p>
        </w:tc>
        <w:tc>
          <w:tcPr>
            <w:tcW w:w="1440" w:type="dxa"/>
          </w:tcPr>
          <w:p w:rsidR="00D7658B" w:rsidRDefault="003E7AE7" w:rsidP="00B2237D">
            <w:pPr>
              <w:tabs>
                <w:tab w:val="left" w:pos="540"/>
              </w:tabs>
            </w:pPr>
            <w:r>
              <w:t>0,2 – 0,5 %</w:t>
            </w:r>
          </w:p>
        </w:tc>
      </w:tr>
      <w:tr w:rsidR="003E7AE7">
        <w:trPr>
          <w:trHeight w:val="70"/>
        </w:trPr>
        <w:tc>
          <w:tcPr>
            <w:tcW w:w="3168" w:type="dxa"/>
          </w:tcPr>
          <w:p w:rsidR="003E7AE7" w:rsidRDefault="003E7AE7" w:rsidP="00B2237D">
            <w:pPr>
              <w:tabs>
                <w:tab w:val="left" w:pos="540"/>
              </w:tabs>
              <w:rPr>
                <w:color w:val="000000"/>
                <w:lang w:val="en-US"/>
              </w:rPr>
            </w:pPr>
            <w:r>
              <w:rPr>
                <w:color w:val="000000"/>
                <w:lang w:val="en-US"/>
              </w:rPr>
              <w:t>P</w:t>
            </w:r>
            <w:r w:rsidRPr="00D7658B">
              <w:rPr>
                <w:color w:val="000000"/>
                <w:vertAlign w:val="subscript"/>
              </w:rPr>
              <w:t>2</w:t>
            </w:r>
            <w:r>
              <w:rPr>
                <w:color w:val="000000"/>
                <w:lang w:val="en-US"/>
              </w:rPr>
              <w:t>O</w:t>
            </w:r>
            <w:r w:rsidRPr="00D7658B">
              <w:rPr>
                <w:color w:val="000000"/>
                <w:vertAlign w:val="subscript"/>
              </w:rPr>
              <w:t>5</w:t>
            </w:r>
          </w:p>
        </w:tc>
        <w:tc>
          <w:tcPr>
            <w:tcW w:w="1440" w:type="dxa"/>
          </w:tcPr>
          <w:p w:rsidR="003E7AE7" w:rsidRDefault="003E7AE7" w:rsidP="00B2237D">
            <w:pPr>
              <w:tabs>
                <w:tab w:val="left" w:pos="540"/>
              </w:tabs>
            </w:pPr>
            <w:r>
              <w:t>0,1 – 0,3 %</w:t>
            </w:r>
          </w:p>
        </w:tc>
      </w:tr>
    </w:tbl>
    <w:p w:rsidR="003E7AE7" w:rsidRDefault="003E7AE7" w:rsidP="00C06460">
      <w:pPr>
        <w:tabs>
          <w:tab w:val="left" w:pos="540"/>
        </w:tabs>
      </w:pPr>
    </w:p>
    <w:p w:rsidR="00430ED4" w:rsidRPr="00C9627A" w:rsidRDefault="00430ED4" w:rsidP="00430ED4">
      <w:pPr>
        <w:shd w:val="clear" w:color="auto" w:fill="FFFFFF"/>
        <w:autoSpaceDE w:val="0"/>
        <w:autoSpaceDN w:val="0"/>
        <w:adjustRightInd w:val="0"/>
        <w:ind w:firstLine="708"/>
        <w:jc w:val="both"/>
        <w:rPr>
          <w:sz w:val="28"/>
          <w:szCs w:val="28"/>
        </w:rPr>
      </w:pPr>
      <w:r w:rsidRPr="00C9627A">
        <w:rPr>
          <w:color w:val="000000"/>
          <w:sz w:val="28"/>
          <w:szCs w:val="28"/>
        </w:rPr>
        <w:t>О качестве клинкера в определенной степени можно судить по дан</w:t>
      </w:r>
      <w:r w:rsidRPr="00C9627A">
        <w:rPr>
          <w:color w:val="000000"/>
          <w:sz w:val="28"/>
          <w:szCs w:val="28"/>
        </w:rPr>
        <w:softHyphen/>
        <w:t>ным его химического анализа. Химический анализ готового портланд</w:t>
      </w:r>
      <w:r w:rsidRPr="00C9627A">
        <w:rPr>
          <w:color w:val="000000"/>
          <w:sz w:val="28"/>
          <w:szCs w:val="28"/>
        </w:rPr>
        <w:softHyphen/>
        <w:t>цемента не является показательным, так как введенные при помоле добавки изменяют его состав.</w:t>
      </w:r>
    </w:p>
    <w:p w:rsidR="00430ED4" w:rsidRPr="00C9627A" w:rsidRDefault="00430ED4" w:rsidP="00C06460">
      <w:pPr>
        <w:ind w:firstLine="708"/>
        <w:jc w:val="both"/>
        <w:rPr>
          <w:color w:val="000000"/>
          <w:sz w:val="28"/>
          <w:szCs w:val="28"/>
        </w:rPr>
      </w:pPr>
      <w:r w:rsidRPr="00C9627A">
        <w:rPr>
          <w:color w:val="000000"/>
          <w:sz w:val="28"/>
          <w:szCs w:val="28"/>
        </w:rPr>
        <w:t>При анализе клинкера определяют не только общее количество от</w:t>
      </w:r>
      <w:r w:rsidRPr="00C9627A">
        <w:rPr>
          <w:color w:val="000000"/>
          <w:sz w:val="28"/>
          <w:szCs w:val="28"/>
        </w:rPr>
        <w:softHyphen/>
        <w:t xml:space="preserve">дельных оксидов, но и степень связывания СаО и </w:t>
      </w:r>
      <w:r w:rsidRPr="00C9627A">
        <w:rPr>
          <w:color w:val="000000"/>
          <w:sz w:val="28"/>
          <w:szCs w:val="28"/>
          <w:lang w:val="en-US"/>
        </w:rPr>
        <w:t>SiO</w:t>
      </w:r>
      <w:r w:rsidRPr="00C9627A">
        <w:rPr>
          <w:color w:val="000000"/>
          <w:sz w:val="28"/>
          <w:szCs w:val="28"/>
          <w:vertAlign w:val="subscript"/>
        </w:rPr>
        <w:t>2</w:t>
      </w:r>
      <w:r w:rsidRPr="00C9627A">
        <w:rPr>
          <w:color w:val="000000"/>
          <w:sz w:val="28"/>
          <w:szCs w:val="28"/>
        </w:rPr>
        <w:t xml:space="preserve">, т. е. узнают, сколько СаО и </w:t>
      </w:r>
      <w:r w:rsidRPr="00C9627A">
        <w:rPr>
          <w:color w:val="000000"/>
          <w:sz w:val="28"/>
          <w:szCs w:val="28"/>
          <w:lang w:val="en-US"/>
        </w:rPr>
        <w:t>SiO</w:t>
      </w:r>
      <w:r w:rsidRPr="00C9627A">
        <w:rPr>
          <w:color w:val="000000"/>
          <w:sz w:val="28"/>
          <w:szCs w:val="28"/>
          <w:vertAlign w:val="subscript"/>
        </w:rPr>
        <w:t>2</w:t>
      </w:r>
      <w:r w:rsidRPr="00C9627A">
        <w:rPr>
          <w:color w:val="000000"/>
          <w:sz w:val="28"/>
          <w:szCs w:val="28"/>
        </w:rPr>
        <w:t xml:space="preserve"> осталось в свободном состоянии.</w:t>
      </w:r>
      <w:r w:rsidRPr="00C9627A">
        <w:rPr>
          <w:b/>
          <w:sz w:val="28"/>
          <w:szCs w:val="28"/>
        </w:rPr>
        <w:t xml:space="preserve"> </w:t>
      </w:r>
    </w:p>
    <w:p w:rsidR="00430ED4" w:rsidRPr="00C9627A" w:rsidRDefault="00430ED4" w:rsidP="00C06460">
      <w:pPr>
        <w:shd w:val="clear" w:color="auto" w:fill="FFFFFF"/>
        <w:autoSpaceDE w:val="0"/>
        <w:autoSpaceDN w:val="0"/>
        <w:adjustRightInd w:val="0"/>
        <w:ind w:firstLine="708"/>
        <w:jc w:val="both"/>
        <w:rPr>
          <w:sz w:val="28"/>
          <w:szCs w:val="28"/>
        </w:rPr>
      </w:pPr>
      <w:r w:rsidRPr="00C9627A">
        <w:rPr>
          <w:color w:val="000000"/>
          <w:sz w:val="28"/>
          <w:szCs w:val="28"/>
        </w:rPr>
        <w:t xml:space="preserve">Как уже указывалось, первым по содержанию и значению является </w:t>
      </w:r>
      <w:r w:rsidRPr="00C9627A">
        <w:rPr>
          <w:i/>
          <w:color w:val="000000"/>
          <w:sz w:val="28"/>
          <w:szCs w:val="28"/>
        </w:rPr>
        <w:t>СаО</w:t>
      </w:r>
      <w:r w:rsidRPr="00C9627A">
        <w:rPr>
          <w:color w:val="000000"/>
          <w:sz w:val="28"/>
          <w:szCs w:val="28"/>
        </w:rPr>
        <w:t>. Чем больше в цементе СаО, тем более высокопрочным и быстротвердеющим он будет. Однако обязательное условие получения высо</w:t>
      </w:r>
      <w:r w:rsidRPr="00C9627A">
        <w:rPr>
          <w:bCs/>
          <w:color w:val="000000"/>
          <w:sz w:val="28"/>
          <w:szCs w:val="28"/>
        </w:rPr>
        <w:t xml:space="preserve">кокачественного </w:t>
      </w:r>
      <w:r w:rsidRPr="00C9627A">
        <w:rPr>
          <w:color w:val="000000"/>
          <w:sz w:val="28"/>
          <w:szCs w:val="28"/>
        </w:rPr>
        <w:t>клинкера — полное связывание СаО кислотными оксидами. СаО, остающийся в свободном состоянии, вызывает неравномерность изменения объема, поскольку при обжиге клинкера в результате высокой температуры он получается намертво обожженным и не га</w:t>
      </w:r>
      <w:r w:rsidRPr="00C9627A">
        <w:rPr>
          <w:color w:val="000000"/>
          <w:sz w:val="28"/>
          <w:szCs w:val="28"/>
        </w:rPr>
        <w:softHyphen/>
        <w:t xml:space="preserve">сится при затворении цемента водой, а гидратируется в уже за твердеющем </w:t>
      </w:r>
      <w:r w:rsidRPr="00C9627A">
        <w:rPr>
          <w:bCs/>
          <w:color w:val="000000"/>
          <w:sz w:val="28"/>
          <w:szCs w:val="28"/>
        </w:rPr>
        <w:t xml:space="preserve">цементе, </w:t>
      </w:r>
      <w:r w:rsidRPr="00C9627A">
        <w:rPr>
          <w:color w:val="000000"/>
          <w:sz w:val="28"/>
          <w:szCs w:val="28"/>
        </w:rPr>
        <w:t xml:space="preserve">вызывая появление опасных напряжений. Цементы с </w:t>
      </w:r>
      <w:r w:rsidRPr="00C9627A">
        <w:rPr>
          <w:bCs/>
          <w:color w:val="000000"/>
          <w:sz w:val="28"/>
          <w:szCs w:val="28"/>
        </w:rPr>
        <w:t xml:space="preserve">повышенным </w:t>
      </w:r>
      <w:r w:rsidRPr="00C9627A">
        <w:rPr>
          <w:color w:val="000000"/>
          <w:sz w:val="28"/>
          <w:szCs w:val="28"/>
        </w:rPr>
        <w:t xml:space="preserve">содержанием СаО во время твердения выделяют большое </w:t>
      </w:r>
      <w:r w:rsidRPr="00C9627A">
        <w:rPr>
          <w:bCs/>
          <w:color w:val="000000"/>
          <w:sz w:val="28"/>
          <w:szCs w:val="28"/>
        </w:rPr>
        <w:t xml:space="preserve">количество теплоты, </w:t>
      </w:r>
      <w:r w:rsidRPr="00C9627A">
        <w:rPr>
          <w:color w:val="000000"/>
          <w:sz w:val="28"/>
          <w:szCs w:val="28"/>
        </w:rPr>
        <w:t>обладают пониженной водостойкостью.</w:t>
      </w:r>
    </w:p>
    <w:p w:rsidR="00430ED4" w:rsidRPr="00C9627A" w:rsidRDefault="00430ED4" w:rsidP="00C06460">
      <w:pPr>
        <w:ind w:firstLine="708"/>
        <w:jc w:val="both"/>
        <w:rPr>
          <w:b/>
          <w:color w:val="000000"/>
          <w:sz w:val="28"/>
          <w:szCs w:val="28"/>
        </w:rPr>
      </w:pPr>
      <w:r w:rsidRPr="00C9627A">
        <w:rPr>
          <w:bCs/>
          <w:i/>
          <w:iCs/>
          <w:color w:val="000000"/>
          <w:sz w:val="28"/>
          <w:szCs w:val="28"/>
          <w:u w:val="single"/>
        </w:rPr>
        <w:t xml:space="preserve">Кремнезем </w:t>
      </w:r>
      <w:r w:rsidRPr="00C9627A">
        <w:rPr>
          <w:bCs/>
          <w:i/>
          <w:iCs/>
          <w:color w:val="000000"/>
          <w:sz w:val="28"/>
          <w:szCs w:val="28"/>
        </w:rPr>
        <w:t xml:space="preserve">- </w:t>
      </w:r>
      <w:r w:rsidRPr="00C9627A">
        <w:rPr>
          <w:color w:val="000000"/>
          <w:sz w:val="28"/>
          <w:szCs w:val="28"/>
        </w:rPr>
        <w:t xml:space="preserve">одна </w:t>
      </w:r>
      <w:r w:rsidRPr="00C9627A">
        <w:rPr>
          <w:bCs/>
          <w:color w:val="000000"/>
          <w:sz w:val="28"/>
          <w:szCs w:val="28"/>
        </w:rPr>
        <w:t xml:space="preserve">из </w:t>
      </w:r>
      <w:r w:rsidRPr="00C9627A">
        <w:rPr>
          <w:color w:val="000000"/>
          <w:sz w:val="28"/>
          <w:szCs w:val="28"/>
        </w:rPr>
        <w:t xml:space="preserve">важнейших составных частей клинкера. Он </w:t>
      </w:r>
      <w:r w:rsidRPr="00C9627A">
        <w:rPr>
          <w:bCs/>
          <w:color w:val="000000"/>
          <w:sz w:val="28"/>
          <w:szCs w:val="28"/>
        </w:rPr>
        <w:t xml:space="preserve">связывает СаО в силикаты, способные </w:t>
      </w:r>
      <w:r w:rsidRPr="00C9627A">
        <w:rPr>
          <w:color w:val="000000"/>
          <w:sz w:val="28"/>
          <w:szCs w:val="28"/>
        </w:rPr>
        <w:t xml:space="preserve">к гидравлическому твердению. Увеличенное содержание </w:t>
      </w:r>
      <w:r w:rsidRPr="00C9627A">
        <w:rPr>
          <w:color w:val="000000"/>
          <w:sz w:val="28"/>
          <w:szCs w:val="28"/>
          <w:lang w:val="en-US"/>
        </w:rPr>
        <w:t>SiO</w:t>
      </w:r>
      <w:r w:rsidRPr="00C9627A">
        <w:rPr>
          <w:color w:val="000000"/>
          <w:sz w:val="28"/>
          <w:szCs w:val="28"/>
          <w:vertAlign w:val="subscript"/>
        </w:rPr>
        <w:t>2</w:t>
      </w:r>
      <w:r w:rsidRPr="00C9627A">
        <w:rPr>
          <w:color w:val="000000"/>
          <w:sz w:val="28"/>
          <w:szCs w:val="28"/>
        </w:rPr>
        <w:t xml:space="preserve"> в клинкере ведет к замедлению схватывания и твердения. Однако цементы с повышенным содержанием </w:t>
      </w:r>
      <w:r w:rsidRPr="00C9627A">
        <w:rPr>
          <w:color w:val="000000"/>
          <w:sz w:val="28"/>
          <w:szCs w:val="28"/>
          <w:lang w:val="en-US"/>
        </w:rPr>
        <w:t>SiO</w:t>
      </w:r>
      <w:r w:rsidRPr="00C9627A">
        <w:rPr>
          <w:color w:val="000000"/>
          <w:sz w:val="28"/>
          <w:szCs w:val="28"/>
          <w:vertAlign w:val="subscript"/>
        </w:rPr>
        <w:t xml:space="preserve">2, </w:t>
      </w:r>
      <w:r w:rsidRPr="00C9627A">
        <w:rPr>
          <w:color w:val="000000"/>
          <w:sz w:val="28"/>
          <w:szCs w:val="28"/>
        </w:rPr>
        <w:t xml:space="preserve">обладают высокой прочностью поздние сроки твердения. При их гидратации выделяется умеренное количество теплоты, они отличаются повышенными водо- и сульфатостойкостью. </w:t>
      </w:r>
    </w:p>
    <w:p w:rsidR="00430ED4" w:rsidRPr="00C9627A" w:rsidRDefault="00430ED4" w:rsidP="00C06460">
      <w:pPr>
        <w:ind w:firstLine="708"/>
        <w:jc w:val="both"/>
        <w:rPr>
          <w:color w:val="000000"/>
          <w:sz w:val="28"/>
          <w:szCs w:val="28"/>
        </w:rPr>
      </w:pPr>
      <w:r w:rsidRPr="00C9627A">
        <w:rPr>
          <w:i/>
          <w:color w:val="000000"/>
          <w:sz w:val="28"/>
          <w:szCs w:val="28"/>
          <w:u w:val="single"/>
        </w:rPr>
        <w:t>Глинозем</w:t>
      </w:r>
      <w:r w:rsidRPr="00C9627A">
        <w:rPr>
          <w:i/>
          <w:color w:val="000000"/>
          <w:sz w:val="28"/>
          <w:szCs w:val="28"/>
        </w:rPr>
        <w:t xml:space="preserve"> </w:t>
      </w:r>
      <w:r w:rsidRPr="00C9627A">
        <w:rPr>
          <w:color w:val="000000"/>
          <w:sz w:val="28"/>
          <w:szCs w:val="28"/>
        </w:rPr>
        <w:t xml:space="preserve">- основном компонент алюминатов, повышение его содержания </w:t>
      </w:r>
      <w:r w:rsidRPr="00C9627A">
        <w:rPr>
          <w:bCs/>
          <w:color w:val="000000"/>
          <w:sz w:val="28"/>
          <w:szCs w:val="28"/>
        </w:rPr>
        <w:t>обусловливает</w:t>
      </w:r>
      <w:r w:rsidRPr="00C9627A">
        <w:rPr>
          <w:b/>
          <w:bCs/>
          <w:color w:val="000000"/>
          <w:sz w:val="28"/>
          <w:szCs w:val="28"/>
        </w:rPr>
        <w:t xml:space="preserve"> </w:t>
      </w:r>
      <w:r w:rsidRPr="00C9627A">
        <w:rPr>
          <w:color w:val="000000"/>
          <w:sz w:val="28"/>
          <w:szCs w:val="28"/>
        </w:rPr>
        <w:t xml:space="preserve">быстрое </w:t>
      </w:r>
      <w:r w:rsidRPr="00C9627A">
        <w:rPr>
          <w:bCs/>
          <w:color w:val="000000"/>
          <w:sz w:val="28"/>
          <w:szCs w:val="28"/>
        </w:rPr>
        <w:t xml:space="preserve">схватывание </w:t>
      </w:r>
      <w:r w:rsidRPr="00C9627A">
        <w:rPr>
          <w:color w:val="000000"/>
          <w:sz w:val="28"/>
          <w:szCs w:val="28"/>
        </w:rPr>
        <w:t>и ускоренное твердение (</w:t>
      </w:r>
      <w:r w:rsidRPr="00C9627A">
        <w:rPr>
          <w:color w:val="000000"/>
          <w:sz w:val="28"/>
          <w:szCs w:val="28"/>
          <w:lang w:val="en-US"/>
        </w:rPr>
        <w:t>R</w:t>
      </w:r>
      <w:r w:rsidRPr="00C9627A">
        <w:rPr>
          <w:color w:val="000000"/>
          <w:sz w:val="28"/>
          <w:szCs w:val="28"/>
          <w:vertAlign w:val="subscript"/>
          <w:lang w:val="en-US"/>
        </w:rPr>
        <w:t>c</w:t>
      </w:r>
      <w:r w:rsidRPr="00C9627A">
        <w:rPr>
          <w:color w:val="000000"/>
          <w:sz w:val="28"/>
          <w:szCs w:val="28"/>
          <w:vertAlign w:val="subscript"/>
        </w:rPr>
        <w:t>ж.</w:t>
      </w:r>
      <w:r w:rsidRPr="00C9627A">
        <w:rPr>
          <w:color w:val="000000"/>
          <w:sz w:val="28"/>
          <w:szCs w:val="28"/>
        </w:rPr>
        <w:t xml:space="preserve"> 3 суток). </w:t>
      </w:r>
    </w:p>
    <w:p w:rsidR="00430ED4" w:rsidRPr="00C9627A" w:rsidRDefault="00430ED4" w:rsidP="00C06460">
      <w:pPr>
        <w:ind w:firstLine="708"/>
        <w:jc w:val="both"/>
        <w:rPr>
          <w:sz w:val="28"/>
          <w:szCs w:val="28"/>
        </w:rPr>
      </w:pPr>
      <w:r w:rsidRPr="00C9627A">
        <w:rPr>
          <w:i/>
          <w:color w:val="000000"/>
          <w:sz w:val="28"/>
          <w:szCs w:val="28"/>
          <w:u w:val="single"/>
          <w:lang w:val="en-US"/>
        </w:rPr>
        <w:t>Fe</w:t>
      </w:r>
      <w:r w:rsidRPr="00C9627A">
        <w:rPr>
          <w:i/>
          <w:color w:val="000000"/>
          <w:sz w:val="28"/>
          <w:szCs w:val="28"/>
          <w:u w:val="single"/>
          <w:vertAlign w:val="subscript"/>
        </w:rPr>
        <w:t>2</w:t>
      </w:r>
      <w:r w:rsidRPr="00C9627A">
        <w:rPr>
          <w:i/>
          <w:color w:val="000000"/>
          <w:sz w:val="28"/>
          <w:szCs w:val="28"/>
          <w:u w:val="single"/>
          <w:lang w:val="en-US"/>
        </w:rPr>
        <w:t>O</w:t>
      </w:r>
      <w:r w:rsidRPr="00C9627A">
        <w:rPr>
          <w:i/>
          <w:color w:val="000000"/>
          <w:sz w:val="28"/>
          <w:szCs w:val="28"/>
          <w:u w:val="single"/>
          <w:vertAlign w:val="subscript"/>
        </w:rPr>
        <w:t>3</w:t>
      </w:r>
      <w:r w:rsidR="00C06460" w:rsidRPr="00C9627A">
        <w:rPr>
          <w:i/>
          <w:color w:val="000000"/>
          <w:sz w:val="28"/>
          <w:szCs w:val="28"/>
        </w:rPr>
        <w:t xml:space="preserve"> </w:t>
      </w:r>
      <w:r w:rsidRPr="00C9627A">
        <w:rPr>
          <w:color w:val="000000"/>
          <w:sz w:val="28"/>
          <w:szCs w:val="28"/>
          <w:vertAlign w:val="subscript"/>
        </w:rPr>
        <w:t xml:space="preserve"> </w:t>
      </w:r>
      <w:r w:rsidRPr="00C9627A">
        <w:rPr>
          <w:color w:val="000000"/>
          <w:sz w:val="28"/>
          <w:szCs w:val="28"/>
        </w:rPr>
        <w:t xml:space="preserve">служит плавнем и улучшает спекание клинкера, а также является красящим оксидом. Цементы с высоким содержанием </w:t>
      </w:r>
      <w:r w:rsidRPr="00C9627A">
        <w:rPr>
          <w:color w:val="000000"/>
          <w:sz w:val="28"/>
          <w:szCs w:val="28"/>
          <w:lang w:val="en-US"/>
        </w:rPr>
        <w:t>Fe</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xml:space="preserve"> и малым содержанием глинозема характеризуются повышенной сульфатостойкостью.</w:t>
      </w:r>
    </w:p>
    <w:p w:rsidR="00430ED4" w:rsidRPr="00C9627A" w:rsidRDefault="00430ED4" w:rsidP="00C06460">
      <w:pPr>
        <w:shd w:val="clear" w:color="auto" w:fill="FFFFFF"/>
        <w:autoSpaceDE w:val="0"/>
        <w:autoSpaceDN w:val="0"/>
        <w:adjustRightInd w:val="0"/>
        <w:ind w:firstLine="708"/>
        <w:jc w:val="both"/>
        <w:rPr>
          <w:sz w:val="28"/>
          <w:szCs w:val="28"/>
        </w:rPr>
      </w:pPr>
      <w:r w:rsidRPr="00C9627A">
        <w:rPr>
          <w:i/>
          <w:iCs/>
          <w:color w:val="000000"/>
          <w:sz w:val="28"/>
          <w:szCs w:val="28"/>
          <w:u w:val="single"/>
          <w:lang w:val="en-US"/>
        </w:rPr>
        <w:t>MgO</w:t>
      </w:r>
      <w:r w:rsidRPr="00C9627A">
        <w:rPr>
          <w:i/>
          <w:iCs/>
          <w:color w:val="000000"/>
          <w:sz w:val="28"/>
          <w:szCs w:val="28"/>
        </w:rPr>
        <w:t xml:space="preserve"> </w:t>
      </w:r>
      <w:r w:rsidRPr="00C9627A">
        <w:rPr>
          <w:color w:val="000000"/>
          <w:sz w:val="28"/>
          <w:szCs w:val="28"/>
        </w:rPr>
        <w:t xml:space="preserve">нежелательная примесь в клинкере. Источник этого оксида — доломитизированные известняки. Поскольку клинкер обжигается при 1450 °С, значительное количество </w:t>
      </w:r>
      <w:r w:rsidRPr="00C9627A">
        <w:rPr>
          <w:color w:val="000000"/>
          <w:sz w:val="28"/>
          <w:szCs w:val="28"/>
          <w:lang w:val="en-US"/>
        </w:rPr>
        <w:t>MgO</w:t>
      </w:r>
      <w:r w:rsidRPr="00C9627A">
        <w:rPr>
          <w:color w:val="000000"/>
          <w:sz w:val="28"/>
          <w:szCs w:val="28"/>
        </w:rPr>
        <w:t xml:space="preserve"> при обычном химическом соста</w:t>
      </w:r>
      <w:r w:rsidRPr="00C9627A">
        <w:rPr>
          <w:color w:val="000000"/>
          <w:sz w:val="28"/>
          <w:szCs w:val="28"/>
        </w:rPr>
        <w:softHyphen/>
        <w:t xml:space="preserve">ве клинкера получается в виде намертво обожженного периклаза, который гидратируется в уже затвердевшем цементе, вызывая снижение прочности и даже разрушение его. По ГОСТ 10178 - 85 портландцемент должен содержать не более 5 % </w:t>
      </w:r>
      <w:r w:rsidRPr="00C9627A">
        <w:rPr>
          <w:color w:val="000000"/>
          <w:sz w:val="28"/>
          <w:szCs w:val="28"/>
          <w:lang w:val="en-US"/>
        </w:rPr>
        <w:t>MgO</w:t>
      </w:r>
      <w:r w:rsidRPr="00C9627A">
        <w:rPr>
          <w:color w:val="000000"/>
          <w:sz w:val="28"/>
          <w:szCs w:val="28"/>
        </w:rPr>
        <w:t>.</w:t>
      </w:r>
    </w:p>
    <w:p w:rsidR="00430ED4" w:rsidRPr="00C9627A" w:rsidRDefault="00430ED4" w:rsidP="00C06460">
      <w:pPr>
        <w:ind w:firstLine="708"/>
        <w:jc w:val="both"/>
        <w:rPr>
          <w:color w:val="000000"/>
          <w:sz w:val="28"/>
          <w:szCs w:val="28"/>
        </w:rPr>
      </w:pPr>
      <w:r w:rsidRPr="00C9627A">
        <w:rPr>
          <w:i/>
          <w:iCs/>
          <w:color w:val="000000"/>
          <w:sz w:val="28"/>
          <w:szCs w:val="28"/>
          <w:u w:val="single"/>
        </w:rPr>
        <w:t>Т</w:t>
      </w:r>
      <w:r w:rsidRPr="00C9627A">
        <w:rPr>
          <w:i/>
          <w:iCs/>
          <w:color w:val="000000"/>
          <w:sz w:val="28"/>
          <w:szCs w:val="28"/>
          <w:u w:val="single"/>
          <w:lang w:val="en-US"/>
        </w:rPr>
        <w:t>i</w:t>
      </w:r>
      <w:r w:rsidRPr="00C9627A">
        <w:rPr>
          <w:i/>
          <w:iCs/>
          <w:color w:val="000000"/>
          <w:sz w:val="28"/>
          <w:szCs w:val="28"/>
          <w:u w:val="single"/>
        </w:rPr>
        <w:t>О</w:t>
      </w:r>
      <w:r w:rsidRPr="00C9627A">
        <w:rPr>
          <w:i/>
          <w:iCs/>
          <w:color w:val="000000"/>
          <w:sz w:val="28"/>
          <w:szCs w:val="28"/>
          <w:u w:val="single"/>
          <w:vertAlign w:val="subscript"/>
        </w:rPr>
        <w:t>2</w:t>
      </w:r>
      <w:r w:rsidRPr="00C9627A">
        <w:rPr>
          <w:i/>
          <w:iCs/>
          <w:color w:val="000000"/>
          <w:sz w:val="28"/>
          <w:szCs w:val="28"/>
        </w:rPr>
        <w:t xml:space="preserve"> </w:t>
      </w:r>
      <w:r w:rsidRPr="00C9627A">
        <w:rPr>
          <w:color w:val="000000"/>
          <w:sz w:val="28"/>
          <w:szCs w:val="28"/>
        </w:rPr>
        <w:t>попадает в клинкер из глинистого сырья, его содержание в клинкере редко превышает 0,3 %. Этот оксид — полезный компонент клинкера, способствует улучшению его кристаллизации.</w:t>
      </w:r>
    </w:p>
    <w:p w:rsidR="00430ED4" w:rsidRPr="00C9627A" w:rsidRDefault="00430ED4" w:rsidP="00C06460">
      <w:pPr>
        <w:ind w:firstLine="708"/>
        <w:jc w:val="both"/>
        <w:rPr>
          <w:color w:val="000000"/>
          <w:sz w:val="28"/>
          <w:szCs w:val="28"/>
        </w:rPr>
      </w:pPr>
      <w:r w:rsidRPr="00C9627A">
        <w:rPr>
          <w:i/>
          <w:color w:val="000000"/>
          <w:sz w:val="28"/>
          <w:szCs w:val="28"/>
          <w:u w:val="single"/>
          <w:lang w:val="en-US"/>
        </w:rPr>
        <w:t>Mn</w:t>
      </w:r>
      <w:r w:rsidRPr="00C9627A">
        <w:rPr>
          <w:i/>
          <w:color w:val="000000"/>
          <w:sz w:val="28"/>
          <w:szCs w:val="28"/>
          <w:u w:val="single"/>
          <w:vertAlign w:val="subscript"/>
        </w:rPr>
        <w:t>2</w:t>
      </w:r>
      <w:r w:rsidRPr="00C9627A">
        <w:rPr>
          <w:i/>
          <w:color w:val="000000"/>
          <w:sz w:val="28"/>
          <w:szCs w:val="28"/>
          <w:u w:val="single"/>
          <w:lang w:val="en-US"/>
        </w:rPr>
        <w:t>O</w:t>
      </w:r>
      <w:r w:rsidRPr="00C9627A">
        <w:rPr>
          <w:i/>
          <w:color w:val="000000"/>
          <w:sz w:val="28"/>
          <w:szCs w:val="28"/>
          <w:u w:val="single"/>
          <w:vertAlign w:val="subscript"/>
        </w:rPr>
        <w:t>3</w:t>
      </w:r>
      <w:r w:rsidRPr="00C9627A">
        <w:rPr>
          <w:color w:val="000000"/>
          <w:sz w:val="28"/>
          <w:szCs w:val="28"/>
          <w:u w:val="single"/>
        </w:rPr>
        <w:t xml:space="preserve"> </w:t>
      </w:r>
      <w:r w:rsidRPr="00C9627A">
        <w:rPr>
          <w:color w:val="000000"/>
          <w:sz w:val="28"/>
          <w:szCs w:val="28"/>
        </w:rPr>
        <w:t>содержится в клинкере в заметных количествах лишь тогда, когда в сырьевую смесь вводят вместо глинистого компонента доменный шлак.</w:t>
      </w:r>
    </w:p>
    <w:p w:rsidR="00C06460" w:rsidRPr="00C9627A" w:rsidRDefault="00430ED4" w:rsidP="00C06460">
      <w:pPr>
        <w:tabs>
          <w:tab w:val="left" w:pos="540"/>
        </w:tabs>
        <w:jc w:val="both"/>
        <w:rPr>
          <w:color w:val="000000"/>
          <w:sz w:val="28"/>
          <w:szCs w:val="28"/>
        </w:rPr>
      </w:pPr>
      <w:r w:rsidRPr="00C9627A">
        <w:rPr>
          <w:i/>
          <w:color w:val="000000"/>
          <w:sz w:val="28"/>
          <w:szCs w:val="28"/>
          <w:lang w:val="en-US"/>
        </w:rPr>
        <w:t>Cr</w:t>
      </w:r>
      <w:r w:rsidRPr="00C9627A">
        <w:rPr>
          <w:i/>
          <w:color w:val="000000"/>
          <w:sz w:val="28"/>
          <w:szCs w:val="28"/>
          <w:vertAlign w:val="subscript"/>
        </w:rPr>
        <w:t>2</w:t>
      </w:r>
      <w:r w:rsidRPr="00C9627A">
        <w:rPr>
          <w:i/>
          <w:color w:val="000000"/>
          <w:sz w:val="28"/>
          <w:szCs w:val="28"/>
          <w:lang w:val="en-US"/>
        </w:rPr>
        <w:t>O</w:t>
      </w:r>
      <w:r w:rsidRPr="00C9627A">
        <w:rPr>
          <w:i/>
          <w:color w:val="000000"/>
          <w:sz w:val="28"/>
          <w:szCs w:val="28"/>
          <w:vertAlign w:val="subscript"/>
        </w:rPr>
        <w:t>3</w:t>
      </w:r>
      <w:r w:rsidRPr="00C9627A">
        <w:rPr>
          <w:color w:val="000000"/>
          <w:sz w:val="28"/>
          <w:szCs w:val="28"/>
        </w:rPr>
        <w:t xml:space="preserve"> также может попадать в клинкер при использовании в каче</w:t>
      </w:r>
      <w:r w:rsidRPr="00C9627A">
        <w:rPr>
          <w:color w:val="000000"/>
          <w:sz w:val="28"/>
          <w:szCs w:val="28"/>
        </w:rPr>
        <w:softHyphen/>
        <w:t>стве сырья различных вторичных продуктов. В количестве 0,1 - 0,3 %,  он является легирующей добавкой, увеличивает скорость твердения в начальные сроки, в количестве 1 - 2 % - замедляет интенсивность роста прочности.</w:t>
      </w:r>
    </w:p>
    <w:p w:rsidR="00C06460" w:rsidRPr="00C9627A" w:rsidRDefault="00C06460" w:rsidP="00C06460">
      <w:pPr>
        <w:tabs>
          <w:tab w:val="left" w:pos="540"/>
        </w:tabs>
        <w:jc w:val="both"/>
        <w:rPr>
          <w:color w:val="000000"/>
          <w:sz w:val="28"/>
          <w:szCs w:val="28"/>
        </w:rPr>
      </w:pPr>
      <w:r w:rsidRPr="00C9627A">
        <w:rPr>
          <w:color w:val="000000"/>
          <w:sz w:val="28"/>
          <w:szCs w:val="28"/>
        </w:rPr>
        <w:tab/>
        <w:t xml:space="preserve">Ангидрид серной кислоты </w:t>
      </w:r>
      <w:r w:rsidRPr="00C9627A">
        <w:rPr>
          <w:i/>
          <w:color w:val="000000"/>
          <w:sz w:val="28"/>
          <w:szCs w:val="28"/>
          <w:lang w:val="en-US"/>
        </w:rPr>
        <w:t>SO</w:t>
      </w:r>
      <w:r w:rsidRPr="00C9627A">
        <w:rPr>
          <w:i/>
          <w:color w:val="000000"/>
          <w:sz w:val="28"/>
          <w:szCs w:val="28"/>
          <w:vertAlign w:val="subscript"/>
        </w:rPr>
        <w:t>3</w:t>
      </w:r>
      <w:r w:rsidRPr="00C9627A">
        <w:rPr>
          <w:color w:val="000000"/>
          <w:sz w:val="28"/>
          <w:szCs w:val="28"/>
        </w:rPr>
        <w:t xml:space="preserve"> необходим для регулирования сроков схватывания.</w:t>
      </w:r>
    </w:p>
    <w:p w:rsidR="00C06460" w:rsidRPr="00A44EB8" w:rsidRDefault="00C06460" w:rsidP="00B4636B">
      <w:pPr>
        <w:tabs>
          <w:tab w:val="left" w:pos="540"/>
        </w:tabs>
        <w:jc w:val="both"/>
        <w:rPr>
          <w:color w:val="000000"/>
          <w:sz w:val="28"/>
          <w:szCs w:val="28"/>
          <w:lang w:val="en-US"/>
        </w:rPr>
      </w:pPr>
      <w:r w:rsidRPr="00C9627A">
        <w:rPr>
          <w:color w:val="000000"/>
          <w:sz w:val="28"/>
          <w:szCs w:val="28"/>
        </w:rPr>
        <w:t xml:space="preserve">Фосфорный ангидрид </w:t>
      </w:r>
      <w:r w:rsidRPr="00C9627A">
        <w:rPr>
          <w:i/>
          <w:color w:val="000000"/>
          <w:sz w:val="28"/>
          <w:szCs w:val="28"/>
          <w:lang w:val="en-US"/>
        </w:rPr>
        <w:t>P</w:t>
      </w:r>
      <w:r w:rsidRPr="00C9627A">
        <w:rPr>
          <w:i/>
          <w:color w:val="000000"/>
          <w:sz w:val="28"/>
          <w:szCs w:val="28"/>
          <w:vertAlign w:val="subscript"/>
        </w:rPr>
        <w:t>2</w:t>
      </w:r>
      <w:r w:rsidRPr="00C9627A">
        <w:rPr>
          <w:i/>
          <w:color w:val="000000"/>
          <w:sz w:val="28"/>
          <w:szCs w:val="28"/>
          <w:lang w:val="en-US"/>
        </w:rPr>
        <w:t>O</w:t>
      </w:r>
      <w:r w:rsidRPr="00C9627A">
        <w:rPr>
          <w:i/>
          <w:color w:val="000000"/>
          <w:sz w:val="28"/>
          <w:szCs w:val="28"/>
          <w:vertAlign w:val="subscript"/>
        </w:rPr>
        <w:t>5</w:t>
      </w:r>
      <w:r w:rsidRPr="00C9627A">
        <w:rPr>
          <w:color w:val="000000"/>
          <w:sz w:val="28"/>
          <w:szCs w:val="28"/>
        </w:rPr>
        <w:t xml:space="preserve">  и оксид хрома </w:t>
      </w:r>
      <w:r w:rsidRPr="00C9627A">
        <w:rPr>
          <w:i/>
          <w:color w:val="000000"/>
          <w:sz w:val="28"/>
          <w:szCs w:val="28"/>
          <w:lang w:val="en-US"/>
        </w:rPr>
        <w:t>Cr</w:t>
      </w:r>
      <w:r w:rsidRPr="00C9627A">
        <w:rPr>
          <w:i/>
          <w:color w:val="000000"/>
          <w:sz w:val="28"/>
          <w:szCs w:val="28"/>
          <w:vertAlign w:val="subscript"/>
        </w:rPr>
        <w:t>2</w:t>
      </w:r>
      <w:r w:rsidRPr="00C9627A">
        <w:rPr>
          <w:i/>
          <w:color w:val="000000"/>
          <w:sz w:val="28"/>
          <w:szCs w:val="28"/>
          <w:lang w:val="en-US"/>
        </w:rPr>
        <w:t>O</w:t>
      </w:r>
      <w:r w:rsidRPr="00C9627A">
        <w:rPr>
          <w:i/>
          <w:color w:val="000000"/>
          <w:sz w:val="28"/>
          <w:szCs w:val="28"/>
          <w:vertAlign w:val="subscript"/>
        </w:rPr>
        <w:t>3</w:t>
      </w:r>
      <w:r w:rsidRPr="00C9627A">
        <w:rPr>
          <w:color w:val="000000"/>
          <w:sz w:val="28"/>
          <w:szCs w:val="28"/>
        </w:rPr>
        <w:t xml:space="preserve"> оказывают легирующее действие на клинкер, увеличивая интенсивность твердения цемента в первые сроки и повышая его конечную прочность.</w:t>
      </w:r>
      <w:r w:rsidR="00670A90" w:rsidRPr="00C9627A">
        <w:rPr>
          <w:b/>
          <w:sz w:val="28"/>
          <w:szCs w:val="28"/>
        </w:rPr>
        <w:t xml:space="preserve"> </w:t>
      </w:r>
      <w:r w:rsidR="00A44EB8">
        <w:rPr>
          <w:b/>
          <w:sz w:val="28"/>
          <w:szCs w:val="28"/>
          <w:lang w:val="en-US"/>
        </w:rPr>
        <w:t>[2]</w:t>
      </w:r>
    </w:p>
    <w:p w:rsidR="0018012E" w:rsidRPr="00C9627A" w:rsidRDefault="0018012E" w:rsidP="00E0498D">
      <w:pPr>
        <w:ind w:firstLine="708"/>
        <w:jc w:val="both"/>
        <w:rPr>
          <w:color w:val="000000"/>
          <w:sz w:val="28"/>
          <w:szCs w:val="28"/>
        </w:rPr>
      </w:pPr>
      <w:r w:rsidRPr="00C9627A">
        <w:rPr>
          <w:b/>
          <w:bCs/>
          <w:i/>
          <w:color w:val="000000"/>
          <w:sz w:val="28"/>
          <w:szCs w:val="28"/>
          <w:u w:val="single"/>
        </w:rPr>
        <w:t>М</w:t>
      </w:r>
      <w:r w:rsidR="00E0498D" w:rsidRPr="00C9627A">
        <w:rPr>
          <w:b/>
          <w:bCs/>
          <w:i/>
          <w:color w:val="000000"/>
          <w:sz w:val="28"/>
          <w:szCs w:val="28"/>
          <w:u w:val="single"/>
        </w:rPr>
        <w:t>инералогический состав клинкера.</w:t>
      </w:r>
      <w:r w:rsidR="00E0498D" w:rsidRPr="00C9627A">
        <w:rPr>
          <w:i/>
          <w:color w:val="000000"/>
          <w:sz w:val="28"/>
          <w:szCs w:val="28"/>
        </w:rPr>
        <w:t xml:space="preserve"> </w:t>
      </w:r>
      <w:r w:rsidRPr="00C9627A">
        <w:rPr>
          <w:color w:val="000000"/>
          <w:sz w:val="28"/>
          <w:szCs w:val="28"/>
        </w:rPr>
        <w:t xml:space="preserve">Основными фазами портландцементного клинкера являются </w:t>
      </w:r>
      <w:r w:rsidRPr="00C9627A">
        <w:rPr>
          <w:i/>
          <w:color w:val="000000"/>
          <w:sz w:val="28"/>
          <w:szCs w:val="28"/>
        </w:rPr>
        <w:t xml:space="preserve">алит </w:t>
      </w:r>
      <w:r w:rsidRPr="00C9627A">
        <w:rPr>
          <w:color w:val="000000"/>
          <w:sz w:val="28"/>
          <w:szCs w:val="28"/>
        </w:rPr>
        <w:t>(</w:t>
      </w:r>
      <w:r w:rsidRPr="00C9627A">
        <w:rPr>
          <w:color w:val="000000"/>
          <w:sz w:val="28"/>
          <w:szCs w:val="28"/>
          <w:lang w:val="en-US"/>
        </w:rPr>
        <w:t>C</w:t>
      </w:r>
      <w:r w:rsidRPr="00C9627A">
        <w:rPr>
          <w:color w:val="000000"/>
          <w:sz w:val="28"/>
          <w:szCs w:val="28"/>
          <w:vertAlign w:val="subscript"/>
        </w:rPr>
        <w:t>3</w:t>
      </w:r>
      <w:r w:rsidRPr="00C9627A">
        <w:rPr>
          <w:color w:val="000000"/>
          <w:sz w:val="28"/>
          <w:szCs w:val="28"/>
          <w:lang w:val="en-US"/>
        </w:rPr>
        <w:t>S</w:t>
      </w:r>
      <w:r w:rsidRPr="00C9627A">
        <w:rPr>
          <w:color w:val="000000"/>
          <w:sz w:val="28"/>
          <w:szCs w:val="28"/>
        </w:rPr>
        <w:t xml:space="preserve">), </w:t>
      </w:r>
      <w:r w:rsidRPr="00C9627A">
        <w:rPr>
          <w:i/>
          <w:iCs/>
          <w:color w:val="000000"/>
          <w:sz w:val="28"/>
          <w:szCs w:val="28"/>
        </w:rPr>
        <w:t xml:space="preserve">белит </w:t>
      </w:r>
      <w:r w:rsidRPr="00C9627A">
        <w:rPr>
          <w:color w:val="000000"/>
          <w:sz w:val="28"/>
          <w:szCs w:val="28"/>
        </w:rPr>
        <w:t>(</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xml:space="preserve">), </w:t>
      </w:r>
      <w:r w:rsidRPr="00C9627A">
        <w:rPr>
          <w:i/>
          <w:iCs/>
          <w:color w:val="000000"/>
          <w:sz w:val="28"/>
          <w:szCs w:val="28"/>
        </w:rPr>
        <w:t xml:space="preserve">трехкалъциевый алюминат </w:t>
      </w:r>
      <w:r w:rsidRPr="00C9627A">
        <w:rPr>
          <w:color w:val="000000"/>
          <w:sz w:val="28"/>
          <w:szCs w:val="28"/>
        </w:rPr>
        <w:t>(С</w:t>
      </w:r>
      <w:r w:rsidRPr="00C9627A">
        <w:rPr>
          <w:color w:val="000000"/>
          <w:sz w:val="28"/>
          <w:szCs w:val="28"/>
          <w:vertAlign w:val="subscript"/>
        </w:rPr>
        <w:t>3</w:t>
      </w:r>
      <w:r w:rsidRPr="00C9627A">
        <w:rPr>
          <w:color w:val="000000"/>
          <w:sz w:val="28"/>
          <w:szCs w:val="28"/>
        </w:rPr>
        <w:t xml:space="preserve">А) и </w:t>
      </w:r>
      <w:r w:rsidRPr="00C9627A">
        <w:rPr>
          <w:i/>
          <w:iCs/>
          <w:color w:val="000000"/>
          <w:sz w:val="28"/>
          <w:szCs w:val="28"/>
        </w:rPr>
        <w:t xml:space="preserve">алюмоферрит </w:t>
      </w:r>
      <w:r w:rsidRPr="00C9627A">
        <w:rPr>
          <w:color w:val="000000"/>
          <w:sz w:val="28"/>
          <w:szCs w:val="28"/>
        </w:rPr>
        <w:t>(</w:t>
      </w:r>
      <w:r w:rsidRPr="00C9627A">
        <w:rPr>
          <w:color w:val="000000"/>
          <w:sz w:val="28"/>
          <w:szCs w:val="28"/>
          <w:lang w:val="en-US"/>
        </w:rPr>
        <w:t>C</w:t>
      </w:r>
      <w:r w:rsidRPr="00C9627A">
        <w:rPr>
          <w:color w:val="000000"/>
          <w:sz w:val="28"/>
          <w:szCs w:val="28"/>
          <w:vertAlign w:val="subscript"/>
        </w:rPr>
        <w:t>4</w:t>
      </w:r>
      <w:r w:rsidRPr="00C9627A">
        <w:rPr>
          <w:color w:val="000000"/>
          <w:sz w:val="28"/>
          <w:szCs w:val="28"/>
          <w:lang w:val="en-US"/>
        </w:rPr>
        <w:t>AF</w:t>
      </w:r>
      <w:r w:rsidRPr="00C9627A">
        <w:rPr>
          <w:color w:val="000000"/>
          <w:sz w:val="28"/>
          <w:szCs w:val="28"/>
        </w:rPr>
        <w:t>).</w:t>
      </w:r>
    </w:p>
    <w:p w:rsidR="0018012E" w:rsidRPr="00C9627A" w:rsidRDefault="0018012E" w:rsidP="00E0498D">
      <w:pPr>
        <w:shd w:val="clear" w:color="auto" w:fill="FFFFFF"/>
        <w:autoSpaceDE w:val="0"/>
        <w:autoSpaceDN w:val="0"/>
        <w:adjustRightInd w:val="0"/>
        <w:jc w:val="both"/>
        <w:rPr>
          <w:sz w:val="28"/>
          <w:szCs w:val="28"/>
        </w:rPr>
      </w:pPr>
      <w:r w:rsidRPr="00C9627A">
        <w:rPr>
          <w:color w:val="000000"/>
          <w:sz w:val="28"/>
          <w:szCs w:val="28"/>
        </w:rPr>
        <w:t>Основными минералами цементного  клинкера   явля</w:t>
      </w:r>
      <w:r w:rsidRPr="00C9627A">
        <w:rPr>
          <w:color w:val="000000"/>
          <w:sz w:val="28"/>
          <w:szCs w:val="28"/>
        </w:rPr>
        <w:softHyphen/>
        <w:t>ются алит ЗСаО</w:t>
      </w:r>
      <w:r w:rsidRPr="00C9627A">
        <w:rPr>
          <w:color w:val="000000"/>
          <w:sz w:val="28"/>
          <w:szCs w:val="28"/>
          <w:vertAlign w:val="subscript"/>
        </w:rPr>
        <w:t>*</w:t>
      </w:r>
      <w:r w:rsidRPr="00C9627A">
        <w:rPr>
          <w:color w:val="000000"/>
          <w:sz w:val="28"/>
          <w:szCs w:val="28"/>
          <w:lang w:val="en-US"/>
        </w:rPr>
        <w:t>SiO</w:t>
      </w:r>
      <w:r w:rsidRPr="00C9627A">
        <w:rPr>
          <w:color w:val="000000"/>
          <w:sz w:val="28"/>
          <w:szCs w:val="28"/>
        </w:rPr>
        <w:t xml:space="preserve"> или   </w:t>
      </w:r>
      <w:r w:rsidRPr="00C9627A">
        <w:rPr>
          <w:color w:val="000000"/>
          <w:sz w:val="28"/>
          <w:szCs w:val="28"/>
          <w:lang w:val="en-US"/>
        </w:rPr>
        <w:t>C</w:t>
      </w:r>
      <w:r w:rsidRPr="00C9627A">
        <w:rPr>
          <w:color w:val="000000"/>
          <w:sz w:val="28"/>
          <w:szCs w:val="28"/>
          <w:vertAlign w:val="subscript"/>
        </w:rPr>
        <w:t>3</w:t>
      </w:r>
      <w:r w:rsidRPr="00C9627A">
        <w:rPr>
          <w:color w:val="000000"/>
          <w:sz w:val="28"/>
          <w:szCs w:val="28"/>
          <w:lang w:val="en-US"/>
        </w:rPr>
        <w:t>S</w:t>
      </w:r>
      <w:r w:rsidRPr="00C9627A">
        <w:rPr>
          <w:color w:val="000000"/>
          <w:sz w:val="28"/>
          <w:szCs w:val="28"/>
        </w:rPr>
        <w:t xml:space="preserve">   и  белит 2</w:t>
      </w:r>
      <w:r w:rsidRPr="00C9627A">
        <w:rPr>
          <w:color w:val="000000"/>
          <w:sz w:val="28"/>
          <w:szCs w:val="28"/>
          <w:lang w:val="en-US"/>
        </w:rPr>
        <w:t>CaO</w:t>
      </w:r>
      <w:r w:rsidRPr="00C9627A">
        <w:rPr>
          <w:color w:val="000000"/>
          <w:sz w:val="28"/>
          <w:szCs w:val="28"/>
          <w:vertAlign w:val="subscript"/>
        </w:rPr>
        <w:t>*</w:t>
      </w:r>
      <w:r w:rsidRPr="00C9627A">
        <w:rPr>
          <w:color w:val="000000"/>
          <w:sz w:val="28"/>
          <w:szCs w:val="28"/>
          <w:lang w:val="en-US"/>
        </w:rPr>
        <w:t>SiO</w:t>
      </w:r>
      <w:r w:rsidRPr="00C9627A">
        <w:rPr>
          <w:color w:val="000000"/>
          <w:sz w:val="28"/>
          <w:szCs w:val="28"/>
          <w:vertAlign w:val="subscript"/>
        </w:rPr>
        <w:t>2</w:t>
      </w:r>
      <w:r w:rsidRPr="00C9627A">
        <w:rPr>
          <w:color w:val="000000"/>
          <w:sz w:val="28"/>
          <w:szCs w:val="28"/>
        </w:rPr>
        <w:t xml:space="preserve">  или </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xml:space="preserve">.  </w:t>
      </w:r>
    </w:p>
    <w:p w:rsidR="0018012E" w:rsidRPr="00C9627A" w:rsidRDefault="0018012E" w:rsidP="00E0498D">
      <w:pPr>
        <w:ind w:firstLine="708"/>
        <w:jc w:val="both"/>
        <w:rPr>
          <w:color w:val="000000"/>
          <w:sz w:val="28"/>
          <w:szCs w:val="28"/>
        </w:rPr>
      </w:pPr>
      <w:r w:rsidRPr="00C9627A">
        <w:rPr>
          <w:b/>
          <w:bCs/>
          <w:i/>
          <w:iCs/>
          <w:color w:val="000000"/>
          <w:sz w:val="28"/>
          <w:szCs w:val="28"/>
          <w:u w:val="single"/>
        </w:rPr>
        <w:t>Алит</w:t>
      </w:r>
      <w:r w:rsidRPr="00C9627A">
        <w:rPr>
          <w:i/>
          <w:iCs/>
          <w:color w:val="000000"/>
          <w:sz w:val="28"/>
          <w:szCs w:val="28"/>
        </w:rPr>
        <w:t xml:space="preserve"> </w:t>
      </w:r>
      <w:r w:rsidRPr="00C9627A">
        <w:rPr>
          <w:color w:val="000000"/>
          <w:sz w:val="28"/>
          <w:szCs w:val="28"/>
        </w:rPr>
        <w:t>— важнейший клинкерный минерал-силикат, оп</w:t>
      </w:r>
      <w:r w:rsidRPr="00C9627A">
        <w:rPr>
          <w:color w:val="000000"/>
          <w:sz w:val="28"/>
          <w:szCs w:val="28"/>
        </w:rPr>
        <w:softHyphen/>
        <w:t>ределяющий высокую прочность, быстроту твердения и ряд других свойств портландцемента. В клинкере он со</w:t>
      </w:r>
      <w:r w:rsidRPr="00C9627A">
        <w:rPr>
          <w:color w:val="000000"/>
          <w:sz w:val="28"/>
          <w:szCs w:val="28"/>
        </w:rPr>
        <w:softHyphen/>
        <w:t xml:space="preserve">держится обычно в количестве 45—60%. </w:t>
      </w:r>
    </w:p>
    <w:p w:rsidR="0018012E" w:rsidRPr="00C9627A" w:rsidRDefault="0018012E" w:rsidP="00E0498D">
      <w:pPr>
        <w:ind w:firstLine="708"/>
        <w:jc w:val="both"/>
        <w:rPr>
          <w:color w:val="000000"/>
          <w:sz w:val="28"/>
          <w:szCs w:val="28"/>
        </w:rPr>
      </w:pPr>
      <w:r w:rsidRPr="00C9627A">
        <w:rPr>
          <w:bCs/>
          <w:color w:val="000000"/>
          <w:sz w:val="28"/>
          <w:szCs w:val="28"/>
        </w:rPr>
        <w:t>А</w:t>
      </w:r>
      <w:r w:rsidRPr="00C9627A">
        <w:rPr>
          <w:color w:val="000000"/>
          <w:sz w:val="28"/>
          <w:szCs w:val="28"/>
        </w:rPr>
        <w:t xml:space="preserve">лит является твердым </w:t>
      </w:r>
      <w:r w:rsidRPr="00C9627A">
        <w:rPr>
          <w:bCs/>
          <w:color w:val="000000"/>
          <w:sz w:val="28"/>
          <w:szCs w:val="28"/>
        </w:rPr>
        <w:t xml:space="preserve">раствором наиболее насыщенного известью соединения в системе СаО – </w:t>
      </w:r>
      <w:r w:rsidRPr="00C9627A">
        <w:rPr>
          <w:bCs/>
          <w:color w:val="000000"/>
          <w:sz w:val="28"/>
          <w:szCs w:val="28"/>
          <w:lang w:val="en-US"/>
        </w:rPr>
        <w:t>SiO</w:t>
      </w:r>
      <w:r w:rsidRPr="00C9627A">
        <w:rPr>
          <w:bCs/>
          <w:color w:val="000000"/>
          <w:sz w:val="28"/>
          <w:szCs w:val="28"/>
          <w:vertAlign w:val="subscript"/>
        </w:rPr>
        <w:t>2</w:t>
      </w:r>
      <w:r w:rsidRPr="00C9627A">
        <w:rPr>
          <w:bCs/>
          <w:color w:val="000000"/>
          <w:sz w:val="28"/>
          <w:szCs w:val="28"/>
        </w:rPr>
        <w:t>. Чистый С</w:t>
      </w:r>
      <w:r w:rsidRPr="00C9627A">
        <w:rPr>
          <w:bCs/>
          <w:color w:val="000000"/>
          <w:sz w:val="28"/>
          <w:szCs w:val="28"/>
          <w:vertAlign w:val="subscript"/>
        </w:rPr>
        <w:t>3</w:t>
      </w:r>
      <w:r w:rsidRPr="00C9627A">
        <w:rPr>
          <w:bCs/>
          <w:color w:val="000000"/>
          <w:sz w:val="28"/>
          <w:szCs w:val="28"/>
          <w:lang w:val="en-US"/>
        </w:rPr>
        <w:t>S</w:t>
      </w:r>
      <w:r w:rsidRPr="00C9627A">
        <w:rPr>
          <w:bCs/>
          <w:color w:val="000000"/>
          <w:sz w:val="28"/>
          <w:szCs w:val="28"/>
        </w:rPr>
        <w:t xml:space="preserve"> плавиться инконгруентно при 2070 </w:t>
      </w:r>
      <w:r w:rsidRPr="00C9627A">
        <w:rPr>
          <w:bCs/>
          <w:color w:val="000000"/>
          <w:sz w:val="28"/>
          <w:szCs w:val="28"/>
          <w:vertAlign w:val="superscript"/>
        </w:rPr>
        <w:t>о</w:t>
      </w:r>
      <w:r w:rsidRPr="00C9627A">
        <w:rPr>
          <w:bCs/>
          <w:color w:val="000000"/>
          <w:sz w:val="28"/>
          <w:szCs w:val="28"/>
        </w:rPr>
        <w:t>С. Ниже температуры 1250</w:t>
      </w:r>
      <w:r w:rsidRPr="00C9627A">
        <w:rPr>
          <w:bCs/>
          <w:color w:val="000000"/>
          <w:sz w:val="28"/>
          <w:szCs w:val="28"/>
          <w:vertAlign w:val="superscript"/>
        </w:rPr>
        <w:t xml:space="preserve"> о</w:t>
      </w:r>
      <w:r w:rsidRPr="00C9627A">
        <w:rPr>
          <w:bCs/>
          <w:color w:val="000000"/>
          <w:sz w:val="28"/>
          <w:szCs w:val="28"/>
        </w:rPr>
        <w:t>С  С</w:t>
      </w:r>
      <w:r w:rsidRPr="00C9627A">
        <w:rPr>
          <w:bCs/>
          <w:color w:val="000000"/>
          <w:sz w:val="28"/>
          <w:szCs w:val="28"/>
          <w:vertAlign w:val="subscript"/>
        </w:rPr>
        <w:t>3</w:t>
      </w:r>
      <w:r w:rsidRPr="00C9627A">
        <w:rPr>
          <w:bCs/>
          <w:color w:val="000000"/>
          <w:sz w:val="28"/>
          <w:szCs w:val="28"/>
          <w:lang w:val="en-US"/>
        </w:rPr>
        <w:t>S</w:t>
      </w:r>
      <w:r w:rsidRPr="00C9627A">
        <w:rPr>
          <w:bCs/>
          <w:color w:val="000000"/>
          <w:sz w:val="28"/>
          <w:szCs w:val="28"/>
        </w:rPr>
        <w:t xml:space="preserve"> нестабилен и разлагается на СаО и 2СаО* </w:t>
      </w:r>
      <w:r w:rsidRPr="00C9627A">
        <w:rPr>
          <w:bCs/>
          <w:color w:val="000000"/>
          <w:sz w:val="28"/>
          <w:szCs w:val="28"/>
          <w:lang w:val="en-US"/>
        </w:rPr>
        <w:t>SiO</w:t>
      </w:r>
      <w:r w:rsidRPr="00C9627A">
        <w:rPr>
          <w:bCs/>
          <w:color w:val="000000"/>
          <w:sz w:val="28"/>
          <w:szCs w:val="28"/>
          <w:vertAlign w:val="subscript"/>
        </w:rPr>
        <w:t>2</w:t>
      </w:r>
      <w:r w:rsidRPr="00C9627A">
        <w:rPr>
          <w:bCs/>
          <w:color w:val="000000"/>
          <w:sz w:val="28"/>
          <w:szCs w:val="28"/>
        </w:rPr>
        <w:t>. Термодинамический расчет энергии Гиббса ∆</w:t>
      </w:r>
      <w:r w:rsidRPr="00C9627A">
        <w:rPr>
          <w:bCs/>
          <w:color w:val="000000"/>
          <w:sz w:val="28"/>
          <w:szCs w:val="28"/>
          <w:lang w:val="en-US"/>
        </w:rPr>
        <w:t>G</w:t>
      </w:r>
      <w:r w:rsidRPr="00C9627A">
        <w:rPr>
          <w:bCs/>
          <w:color w:val="000000"/>
          <w:sz w:val="28"/>
          <w:szCs w:val="28"/>
        </w:rPr>
        <w:t xml:space="preserve"> показывает, что С</w:t>
      </w:r>
      <w:r w:rsidRPr="00C9627A">
        <w:rPr>
          <w:bCs/>
          <w:color w:val="000000"/>
          <w:sz w:val="28"/>
          <w:szCs w:val="28"/>
          <w:vertAlign w:val="subscript"/>
        </w:rPr>
        <w:t>3</w:t>
      </w:r>
      <w:r w:rsidRPr="00C9627A">
        <w:rPr>
          <w:bCs/>
          <w:color w:val="000000"/>
          <w:sz w:val="28"/>
          <w:szCs w:val="28"/>
          <w:lang w:val="en-US"/>
        </w:rPr>
        <w:t>S</w:t>
      </w:r>
      <w:r w:rsidRPr="00C9627A">
        <w:rPr>
          <w:bCs/>
          <w:color w:val="000000"/>
          <w:sz w:val="28"/>
          <w:szCs w:val="28"/>
        </w:rPr>
        <w:t xml:space="preserve"> → С</w:t>
      </w:r>
      <w:r w:rsidRPr="00C9627A">
        <w:rPr>
          <w:bCs/>
          <w:color w:val="000000"/>
          <w:sz w:val="28"/>
          <w:szCs w:val="28"/>
          <w:vertAlign w:val="subscript"/>
        </w:rPr>
        <w:t>2</w:t>
      </w:r>
      <w:r w:rsidRPr="00C9627A">
        <w:rPr>
          <w:bCs/>
          <w:color w:val="000000"/>
          <w:sz w:val="28"/>
          <w:szCs w:val="28"/>
          <w:lang w:val="en-US"/>
        </w:rPr>
        <w:t>S</w:t>
      </w:r>
      <w:r w:rsidRPr="00C9627A">
        <w:rPr>
          <w:bCs/>
          <w:color w:val="000000"/>
          <w:sz w:val="28"/>
          <w:szCs w:val="28"/>
        </w:rPr>
        <w:t xml:space="preserve"> +</w:t>
      </w:r>
      <w:r w:rsidRPr="00C9627A">
        <w:rPr>
          <w:bCs/>
          <w:color w:val="000000"/>
          <w:sz w:val="28"/>
          <w:szCs w:val="28"/>
          <w:lang w:val="en-US"/>
        </w:rPr>
        <w:t>CaO</w:t>
      </w:r>
      <w:r w:rsidRPr="00C9627A">
        <w:rPr>
          <w:bCs/>
          <w:color w:val="000000"/>
          <w:sz w:val="28"/>
          <w:szCs w:val="28"/>
        </w:rPr>
        <w:t xml:space="preserve"> протекает при температуре более 1000</w:t>
      </w:r>
      <w:r w:rsidRPr="00C9627A">
        <w:rPr>
          <w:bCs/>
          <w:color w:val="000000"/>
          <w:sz w:val="28"/>
          <w:szCs w:val="28"/>
          <w:vertAlign w:val="superscript"/>
        </w:rPr>
        <w:t xml:space="preserve"> о</w:t>
      </w:r>
      <w:r w:rsidRPr="00C9627A">
        <w:rPr>
          <w:bCs/>
          <w:color w:val="000000"/>
          <w:sz w:val="28"/>
          <w:szCs w:val="28"/>
        </w:rPr>
        <w:t xml:space="preserve">С, скорость ее с повышением температуры сначала возрастает, а потом снижается.  </w:t>
      </w:r>
    </w:p>
    <w:p w:rsidR="0018012E" w:rsidRPr="00C9627A" w:rsidRDefault="0018012E" w:rsidP="00E0498D">
      <w:pPr>
        <w:ind w:firstLine="708"/>
        <w:jc w:val="both"/>
        <w:rPr>
          <w:color w:val="000000"/>
          <w:sz w:val="28"/>
          <w:szCs w:val="28"/>
        </w:rPr>
      </w:pPr>
      <w:r w:rsidRPr="00C9627A">
        <w:rPr>
          <w:color w:val="000000"/>
          <w:sz w:val="28"/>
          <w:szCs w:val="28"/>
        </w:rPr>
        <w:t>Максимальная скорость разложения чистого минерала наблюдается при 1100 °С, а минерала с добавками — при 1200 °С. Особенно ускоря</w:t>
      </w:r>
      <w:r w:rsidRPr="00C9627A">
        <w:rPr>
          <w:color w:val="000000"/>
          <w:sz w:val="28"/>
          <w:szCs w:val="28"/>
        </w:rPr>
        <w:softHyphen/>
        <w:t xml:space="preserve">ют процесс ионы </w:t>
      </w:r>
      <w:r w:rsidRPr="00C9627A">
        <w:rPr>
          <w:color w:val="000000"/>
          <w:sz w:val="28"/>
          <w:szCs w:val="28"/>
          <w:lang w:val="en-US"/>
        </w:rPr>
        <w:t>F</w:t>
      </w:r>
      <w:r w:rsidRPr="00C9627A">
        <w:rPr>
          <w:color w:val="000000"/>
          <w:sz w:val="28"/>
          <w:szCs w:val="28"/>
          <w:vertAlign w:val="superscript"/>
        </w:rPr>
        <w:t>-</w:t>
      </w:r>
      <w:r w:rsidRPr="00C9627A">
        <w:rPr>
          <w:color w:val="000000"/>
          <w:sz w:val="28"/>
          <w:szCs w:val="28"/>
        </w:rPr>
        <w:t>, а также Са</w:t>
      </w:r>
      <w:r w:rsidRPr="00C9627A">
        <w:rPr>
          <w:color w:val="000000"/>
          <w:sz w:val="28"/>
          <w:szCs w:val="28"/>
          <w:lang w:val="en-US"/>
        </w:rPr>
        <w:t>SO</w:t>
      </w:r>
      <w:r w:rsidRPr="00C9627A">
        <w:rPr>
          <w:color w:val="000000"/>
          <w:sz w:val="28"/>
          <w:szCs w:val="28"/>
          <w:vertAlign w:val="subscript"/>
        </w:rPr>
        <w:t>4</w:t>
      </w:r>
      <w:r w:rsidRPr="00C9627A">
        <w:rPr>
          <w:color w:val="000000"/>
          <w:sz w:val="28"/>
          <w:szCs w:val="28"/>
        </w:rPr>
        <w:t xml:space="preserve">. Частичное разложение </w:t>
      </w:r>
      <w:r w:rsidRPr="00C9627A">
        <w:rPr>
          <w:color w:val="000000"/>
          <w:sz w:val="28"/>
          <w:szCs w:val="28"/>
          <w:lang w:val="en-US"/>
        </w:rPr>
        <w:t>C</w:t>
      </w:r>
      <w:r w:rsidRPr="00C9627A">
        <w:rPr>
          <w:color w:val="000000"/>
          <w:sz w:val="28"/>
          <w:szCs w:val="28"/>
          <w:vertAlign w:val="subscript"/>
        </w:rPr>
        <w:t>3</w:t>
      </w:r>
      <w:r w:rsidRPr="00C9627A">
        <w:rPr>
          <w:color w:val="000000"/>
          <w:sz w:val="28"/>
          <w:szCs w:val="28"/>
          <w:lang w:val="en-US"/>
        </w:rPr>
        <w:t>S</w:t>
      </w:r>
      <w:r w:rsidRPr="00C9627A">
        <w:rPr>
          <w:color w:val="000000"/>
          <w:sz w:val="28"/>
          <w:szCs w:val="28"/>
        </w:rPr>
        <w:t xml:space="preserve"> про</w:t>
      </w:r>
      <w:r w:rsidRPr="00C9627A">
        <w:rPr>
          <w:color w:val="000000"/>
          <w:sz w:val="28"/>
          <w:szCs w:val="28"/>
        </w:rPr>
        <w:softHyphen/>
        <w:t>исходит и в цементном клинкере. При  этом возникают свободные валент</w:t>
      </w:r>
      <w:r w:rsidRPr="00C9627A">
        <w:rPr>
          <w:color w:val="000000"/>
          <w:sz w:val="28"/>
          <w:szCs w:val="28"/>
        </w:rPr>
        <w:softHyphen/>
        <w:t>ные связи и появляются дополнительные вакансии в решетке, что по</w:t>
      </w:r>
      <w:r w:rsidRPr="00C9627A">
        <w:rPr>
          <w:color w:val="000000"/>
          <w:sz w:val="28"/>
          <w:szCs w:val="28"/>
        </w:rPr>
        <w:softHyphen/>
        <w:t>вышает гидравлическую активность. В интервале 20—1100 °С чистый С</w:t>
      </w:r>
      <w:r w:rsidRPr="00C9627A">
        <w:rPr>
          <w:color w:val="000000"/>
          <w:sz w:val="28"/>
          <w:szCs w:val="28"/>
          <w:vertAlign w:val="subscript"/>
        </w:rPr>
        <w:t>3</w:t>
      </w:r>
      <w:r w:rsidRPr="00C9627A">
        <w:rPr>
          <w:color w:val="000000"/>
          <w:sz w:val="28"/>
          <w:szCs w:val="28"/>
          <w:lang w:val="en-US"/>
        </w:rPr>
        <w:t>S</w:t>
      </w:r>
      <w:r w:rsidRPr="00C9627A">
        <w:rPr>
          <w:color w:val="000000"/>
          <w:sz w:val="28"/>
          <w:szCs w:val="28"/>
        </w:rPr>
        <w:t xml:space="preserve"> существует в шести полиморфных модификациях:</w:t>
      </w:r>
    </w:p>
    <w:p w:rsidR="0018012E" w:rsidRPr="00C9627A" w:rsidRDefault="0018012E" w:rsidP="00E0498D">
      <w:pPr>
        <w:jc w:val="both"/>
        <w:rPr>
          <w:color w:val="000000"/>
          <w:sz w:val="28"/>
          <w:szCs w:val="28"/>
        </w:rPr>
      </w:pPr>
    </w:p>
    <w:p w:rsidR="0018012E" w:rsidRPr="00C9627A" w:rsidRDefault="0018012E" w:rsidP="00E0498D">
      <w:pPr>
        <w:jc w:val="center"/>
        <w:rPr>
          <w:sz w:val="28"/>
          <w:szCs w:val="28"/>
        </w:rPr>
      </w:pPr>
      <w:r w:rsidRPr="00C9627A">
        <w:rPr>
          <w:sz w:val="28"/>
          <w:szCs w:val="28"/>
        </w:rPr>
        <w:t xml:space="preserve">Температура, </w:t>
      </w:r>
      <w:r w:rsidRPr="00C9627A">
        <w:rPr>
          <w:color w:val="000000"/>
          <w:sz w:val="28"/>
          <w:szCs w:val="28"/>
        </w:rPr>
        <w:t>°С</w:t>
      </w:r>
      <w:r w:rsidRPr="00C9627A">
        <w:rPr>
          <w:sz w:val="28"/>
          <w:szCs w:val="28"/>
        </w:rPr>
        <w:t xml:space="preserve">        </w:t>
      </w:r>
      <w:r w:rsidR="00E0498D" w:rsidRPr="00C9627A">
        <w:rPr>
          <w:sz w:val="28"/>
          <w:szCs w:val="28"/>
        </w:rPr>
        <w:t xml:space="preserve">  </w:t>
      </w:r>
      <w:r w:rsidRPr="00C9627A">
        <w:rPr>
          <w:sz w:val="28"/>
          <w:szCs w:val="28"/>
        </w:rPr>
        <w:t>600       920      980      990     1050</w:t>
      </w:r>
    </w:p>
    <w:p w:rsidR="0018012E" w:rsidRPr="00C9627A" w:rsidRDefault="0018012E" w:rsidP="00E0498D">
      <w:pPr>
        <w:spacing w:line="360" w:lineRule="auto"/>
        <w:jc w:val="center"/>
        <w:rPr>
          <w:sz w:val="28"/>
          <w:szCs w:val="28"/>
        </w:rPr>
      </w:pPr>
      <w:r w:rsidRPr="00C9627A">
        <w:rPr>
          <w:sz w:val="28"/>
          <w:szCs w:val="28"/>
        </w:rPr>
        <w:t>Модификация            Т</w:t>
      </w:r>
      <w:r w:rsidRPr="00C9627A">
        <w:rPr>
          <w:sz w:val="28"/>
          <w:szCs w:val="28"/>
          <w:vertAlign w:val="subscript"/>
        </w:rPr>
        <w:t xml:space="preserve">1 </w:t>
      </w:r>
      <w:r w:rsidRPr="00C9627A">
        <w:rPr>
          <w:sz w:val="28"/>
          <w:szCs w:val="28"/>
        </w:rPr>
        <w:t>↔   Т</w:t>
      </w:r>
      <w:r w:rsidRPr="00C9627A">
        <w:rPr>
          <w:sz w:val="28"/>
          <w:szCs w:val="28"/>
          <w:vertAlign w:val="subscript"/>
        </w:rPr>
        <w:t xml:space="preserve">11 </w:t>
      </w:r>
      <w:r w:rsidRPr="00C9627A">
        <w:rPr>
          <w:sz w:val="28"/>
          <w:szCs w:val="28"/>
        </w:rPr>
        <w:t>↔ Т</w:t>
      </w:r>
      <w:r w:rsidRPr="00C9627A">
        <w:rPr>
          <w:sz w:val="28"/>
          <w:szCs w:val="28"/>
          <w:vertAlign w:val="subscript"/>
        </w:rPr>
        <w:t xml:space="preserve">111 </w:t>
      </w:r>
      <w:r w:rsidRPr="00C9627A">
        <w:rPr>
          <w:sz w:val="28"/>
          <w:szCs w:val="28"/>
        </w:rPr>
        <w:t>↔ М</w:t>
      </w:r>
      <w:r w:rsidRPr="00C9627A">
        <w:rPr>
          <w:sz w:val="28"/>
          <w:szCs w:val="28"/>
          <w:vertAlign w:val="subscript"/>
        </w:rPr>
        <w:t xml:space="preserve">1  </w:t>
      </w:r>
      <w:r w:rsidRPr="00C9627A">
        <w:rPr>
          <w:sz w:val="28"/>
          <w:szCs w:val="28"/>
        </w:rPr>
        <w:t>↔ М</w:t>
      </w:r>
      <w:r w:rsidRPr="00C9627A">
        <w:rPr>
          <w:sz w:val="28"/>
          <w:szCs w:val="28"/>
          <w:vertAlign w:val="subscript"/>
        </w:rPr>
        <w:t xml:space="preserve">11   </w:t>
      </w:r>
      <w:r w:rsidRPr="00C9627A">
        <w:rPr>
          <w:sz w:val="28"/>
          <w:szCs w:val="28"/>
        </w:rPr>
        <w:t>↔ R</w:t>
      </w:r>
    </w:p>
    <w:p w:rsidR="0018012E" w:rsidRPr="00C9627A" w:rsidRDefault="0018012E" w:rsidP="0018012E">
      <w:pPr>
        <w:spacing w:line="360" w:lineRule="auto"/>
        <w:jc w:val="both"/>
        <w:rPr>
          <w:sz w:val="28"/>
          <w:szCs w:val="28"/>
        </w:rPr>
      </w:pPr>
    </w:p>
    <w:p w:rsidR="0018012E" w:rsidRPr="00C9627A" w:rsidRDefault="0018012E" w:rsidP="00E0498D">
      <w:pPr>
        <w:shd w:val="clear" w:color="auto" w:fill="FFFFFF"/>
        <w:autoSpaceDE w:val="0"/>
        <w:autoSpaceDN w:val="0"/>
        <w:adjustRightInd w:val="0"/>
        <w:ind w:firstLine="708"/>
        <w:jc w:val="both"/>
        <w:rPr>
          <w:sz w:val="28"/>
          <w:szCs w:val="28"/>
        </w:rPr>
      </w:pPr>
      <w:r w:rsidRPr="00C9627A">
        <w:rPr>
          <w:color w:val="000000"/>
          <w:sz w:val="28"/>
          <w:szCs w:val="28"/>
        </w:rPr>
        <w:t xml:space="preserve">Алит ПЦ клинкера является твердым раствором, содержащим ионы </w:t>
      </w:r>
      <w:r w:rsidRPr="00C9627A">
        <w:rPr>
          <w:color w:val="000000"/>
          <w:sz w:val="28"/>
          <w:szCs w:val="28"/>
          <w:lang w:val="en-US"/>
        </w:rPr>
        <w:t>Mg</w:t>
      </w:r>
      <w:r w:rsidRPr="00C9627A">
        <w:rPr>
          <w:color w:val="000000"/>
          <w:sz w:val="28"/>
          <w:szCs w:val="28"/>
          <w:vertAlign w:val="superscript"/>
        </w:rPr>
        <w:t>2+</w:t>
      </w:r>
      <w:r w:rsidRPr="00C9627A">
        <w:rPr>
          <w:color w:val="000000"/>
          <w:sz w:val="28"/>
          <w:szCs w:val="28"/>
        </w:rPr>
        <w:t xml:space="preserve">, </w:t>
      </w:r>
      <w:r w:rsidRPr="00C9627A">
        <w:rPr>
          <w:color w:val="000000"/>
          <w:sz w:val="28"/>
          <w:szCs w:val="28"/>
          <w:lang w:val="en-US"/>
        </w:rPr>
        <w:t>A</w:t>
      </w:r>
      <w:r w:rsidRPr="00C9627A">
        <w:rPr>
          <w:color w:val="000000"/>
          <w:sz w:val="28"/>
          <w:szCs w:val="28"/>
        </w:rPr>
        <w:t>1</w:t>
      </w:r>
      <w:r w:rsidRPr="00C9627A">
        <w:rPr>
          <w:color w:val="000000"/>
          <w:sz w:val="28"/>
          <w:szCs w:val="28"/>
          <w:vertAlign w:val="superscript"/>
        </w:rPr>
        <w:t>3+</w:t>
      </w:r>
      <w:r w:rsidRPr="00C9627A">
        <w:rPr>
          <w:color w:val="000000"/>
          <w:sz w:val="28"/>
          <w:szCs w:val="28"/>
        </w:rPr>
        <w:t xml:space="preserve">, </w:t>
      </w:r>
      <w:r w:rsidRPr="00C9627A">
        <w:rPr>
          <w:color w:val="000000"/>
          <w:sz w:val="28"/>
          <w:szCs w:val="28"/>
          <w:lang w:val="en-US"/>
        </w:rPr>
        <w:t>Fe</w:t>
      </w:r>
      <w:r w:rsidRPr="00C9627A">
        <w:rPr>
          <w:color w:val="000000"/>
          <w:sz w:val="28"/>
          <w:szCs w:val="28"/>
          <w:vertAlign w:val="superscript"/>
        </w:rPr>
        <w:t>3+</w:t>
      </w:r>
      <w:r w:rsidRPr="00C9627A">
        <w:rPr>
          <w:color w:val="000000"/>
          <w:sz w:val="28"/>
          <w:szCs w:val="28"/>
        </w:rPr>
        <w:t xml:space="preserve"> и некоторые другие. Количество </w:t>
      </w:r>
      <w:r w:rsidRPr="00C9627A">
        <w:rPr>
          <w:color w:val="000000"/>
          <w:sz w:val="28"/>
          <w:szCs w:val="28"/>
          <w:lang w:val="en-US"/>
        </w:rPr>
        <w:t>MgO</w:t>
      </w:r>
      <w:r w:rsidRPr="00C9627A">
        <w:rPr>
          <w:color w:val="000000"/>
          <w:sz w:val="28"/>
          <w:szCs w:val="28"/>
        </w:rPr>
        <w:t xml:space="preserve"> в алите зависит от температуры и не превышает 2,2%. </w:t>
      </w:r>
      <w:r w:rsidRPr="00C9627A">
        <w:rPr>
          <w:color w:val="000000"/>
          <w:sz w:val="28"/>
          <w:szCs w:val="28"/>
          <w:lang w:val="en-US"/>
        </w:rPr>
        <w:t>Mg</w:t>
      </w:r>
      <w:r w:rsidRPr="00C9627A">
        <w:rPr>
          <w:color w:val="000000"/>
          <w:sz w:val="28"/>
          <w:szCs w:val="28"/>
          <w:vertAlign w:val="superscript"/>
        </w:rPr>
        <w:t>2+</w:t>
      </w:r>
      <w:r w:rsidRPr="00C9627A">
        <w:rPr>
          <w:color w:val="000000"/>
          <w:sz w:val="28"/>
          <w:szCs w:val="28"/>
        </w:rPr>
        <w:t xml:space="preserve"> всегда замещает Са</w:t>
      </w:r>
      <w:r w:rsidRPr="00C9627A">
        <w:rPr>
          <w:color w:val="000000"/>
          <w:sz w:val="28"/>
          <w:szCs w:val="28"/>
          <w:vertAlign w:val="superscript"/>
        </w:rPr>
        <w:t>2+</w:t>
      </w:r>
      <w:r w:rsidRPr="00C9627A">
        <w:rPr>
          <w:color w:val="000000"/>
          <w:sz w:val="28"/>
          <w:szCs w:val="28"/>
        </w:rPr>
        <w:t xml:space="preserve"> в октаэдрических позициях.</w:t>
      </w:r>
    </w:p>
    <w:p w:rsidR="0018012E" w:rsidRPr="00C9627A" w:rsidRDefault="0018012E" w:rsidP="00E0498D">
      <w:pPr>
        <w:shd w:val="clear" w:color="auto" w:fill="FFFFFF"/>
        <w:autoSpaceDE w:val="0"/>
        <w:autoSpaceDN w:val="0"/>
        <w:adjustRightInd w:val="0"/>
        <w:ind w:firstLine="708"/>
        <w:jc w:val="both"/>
        <w:rPr>
          <w:color w:val="000000"/>
          <w:sz w:val="28"/>
          <w:szCs w:val="28"/>
        </w:rPr>
      </w:pPr>
      <w:r w:rsidRPr="00C9627A">
        <w:rPr>
          <w:color w:val="000000"/>
          <w:sz w:val="28"/>
          <w:szCs w:val="28"/>
        </w:rPr>
        <w:t>Предельное содержание А1</w:t>
      </w:r>
      <w:r w:rsidRPr="00C9627A">
        <w:rPr>
          <w:color w:val="000000"/>
          <w:sz w:val="28"/>
          <w:szCs w:val="28"/>
          <w:vertAlign w:val="subscript"/>
        </w:rPr>
        <w:t>3</w:t>
      </w:r>
      <w:r w:rsidRPr="00C9627A">
        <w:rPr>
          <w:color w:val="000000"/>
          <w:sz w:val="28"/>
          <w:szCs w:val="28"/>
        </w:rPr>
        <w:t>О</w:t>
      </w:r>
      <w:r w:rsidRPr="00C9627A">
        <w:rPr>
          <w:color w:val="000000"/>
          <w:sz w:val="28"/>
          <w:szCs w:val="28"/>
          <w:vertAlign w:val="subscript"/>
        </w:rPr>
        <w:t>3</w:t>
      </w:r>
      <w:r w:rsidRPr="00C9627A">
        <w:rPr>
          <w:color w:val="000000"/>
          <w:sz w:val="28"/>
          <w:szCs w:val="28"/>
        </w:rPr>
        <w:t xml:space="preserve"> в алите — до 1,7 %.  Если концен</w:t>
      </w:r>
      <w:r w:rsidRPr="00C9627A">
        <w:rPr>
          <w:color w:val="000000"/>
          <w:sz w:val="28"/>
          <w:szCs w:val="28"/>
        </w:rPr>
        <w:softHyphen/>
        <w:t>трация А1</w:t>
      </w:r>
      <w:r w:rsidRPr="00C9627A">
        <w:rPr>
          <w:color w:val="000000"/>
          <w:sz w:val="28"/>
          <w:szCs w:val="28"/>
          <w:vertAlign w:val="subscript"/>
        </w:rPr>
        <w:t>2</w:t>
      </w:r>
      <w:r w:rsidRPr="00C9627A">
        <w:rPr>
          <w:color w:val="000000"/>
          <w:sz w:val="28"/>
          <w:szCs w:val="28"/>
        </w:rPr>
        <w:t>О</w:t>
      </w:r>
      <w:r w:rsidRPr="00C9627A">
        <w:rPr>
          <w:color w:val="000000"/>
          <w:sz w:val="28"/>
          <w:szCs w:val="28"/>
          <w:vertAlign w:val="subscript"/>
        </w:rPr>
        <w:t>3</w:t>
      </w:r>
      <w:r w:rsidRPr="00C9627A">
        <w:rPr>
          <w:color w:val="000000"/>
          <w:sz w:val="28"/>
          <w:szCs w:val="28"/>
        </w:rPr>
        <w:t xml:space="preserve"> невелика, то ионы А1</w:t>
      </w:r>
      <w:r w:rsidRPr="00C9627A">
        <w:rPr>
          <w:color w:val="000000"/>
          <w:sz w:val="28"/>
          <w:szCs w:val="28"/>
          <w:vertAlign w:val="superscript"/>
        </w:rPr>
        <w:t>3+</w:t>
      </w:r>
      <w:r w:rsidRPr="00C9627A">
        <w:rPr>
          <w:color w:val="000000"/>
          <w:sz w:val="28"/>
          <w:szCs w:val="28"/>
        </w:rPr>
        <w:t xml:space="preserve"> замещают ионы </w:t>
      </w:r>
      <w:r w:rsidRPr="00C9627A">
        <w:rPr>
          <w:color w:val="000000"/>
          <w:sz w:val="28"/>
          <w:szCs w:val="28"/>
          <w:lang w:val="en-US"/>
        </w:rPr>
        <w:t>Si</w:t>
      </w:r>
      <w:r w:rsidRPr="00C9627A">
        <w:rPr>
          <w:color w:val="000000"/>
          <w:sz w:val="28"/>
          <w:szCs w:val="28"/>
          <w:vertAlign w:val="superscript"/>
        </w:rPr>
        <w:t>4+</w:t>
      </w:r>
      <w:r w:rsidRPr="00C9627A">
        <w:rPr>
          <w:color w:val="000000"/>
          <w:sz w:val="28"/>
          <w:szCs w:val="28"/>
        </w:rPr>
        <w:t xml:space="preserve"> и для обеспе</w:t>
      </w:r>
      <w:r w:rsidRPr="00C9627A">
        <w:rPr>
          <w:color w:val="000000"/>
          <w:sz w:val="28"/>
          <w:szCs w:val="28"/>
        </w:rPr>
        <w:softHyphen/>
        <w:t>чения электронейтральности один из четырех ионов А1</w:t>
      </w:r>
      <w:r w:rsidRPr="00C9627A">
        <w:rPr>
          <w:color w:val="000000"/>
          <w:sz w:val="28"/>
          <w:szCs w:val="28"/>
          <w:vertAlign w:val="superscript"/>
        </w:rPr>
        <w:t>3+</w:t>
      </w:r>
      <w:r w:rsidRPr="00C9627A">
        <w:rPr>
          <w:color w:val="000000"/>
          <w:sz w:val="28"/>
          <w:szCs w:val="28"/>
        </w:rPr>
        <w:t xml:space="preserve"> размещается в октаэдрической пустоте решетки:</w:t>
      </w:r>
    </w:p>
    <w:p w:rsidR="0018012E" w:rsidRPr="00C9627A" w:rsidRDefault="0018012E" w:rsidP="00E0498D">
      <w:pPr>
        <w:shd w:val="clear" w:color="auto" w:fill="FFFFFF"/>
        <w:autoSpaceDE w:val="0"/>
        <w:autoSpaceDN w:val="0"/>
        <w:adjustRightInd w:val="0"/>
        <w:jc w:val="center"/>
        <w:rPr>
          <w:sz w:val="28"/>
          <w:szCs w:val="28"/>
        </w:rPr>
      </w:pPr>
      <w:r w:rsidRPr="00C9627A">
        <w:rPr>
          <w:color w:val="000000"/>
          <w:position w:val="-12"/>
          <w:sz w:val="28"/>
          <w:szCs w:val="28"/>
        </w:rPr>
        <w:object w:dxaOrig="2140" w:dyaOrig="380">
          <v:shape id="_x0000_i1030" type="#_x0000_t75" style="width:107.25pt;height:18.75pt" o:ole="">
            <v:imagedata r:id="rId17" o:title=""/>
          </v:shape>
          <o:OLEObject Type="Embed" ProgID="Equation.3" ShapeID="_x0000_i1030" DrawAspect="Content" ObjectID="_1469894005" r:id="rId18"/>
        </w:object>
      </w:r>
    </w:p>
    <w:p w:rsidR="0018012E" w:rsidRPr="00C9627A" w:rsidRDefault="0018012E" w:rsidP="00E0498D">
      <w:pPr>
        <w:shd w:val="clear" w:color="auto" w:fill="FFFFFF"/>
        <w:autoSpaceDE w:val="0"/>
        <w:autoSpaceDN w:val="0"/>
        <w:adjustRightInd w:val="0"/>
        <w:jc w:val="both"/>
        <w:rPr>
          <w:color w:val="000000"/>
          <w:sz w:val="28"/>
          <w:szCs w:val="28"/>
        </w:rPr>
      </w:pPr>
      <w:r w:rsidRPr="00C9627A">
        <w:rPr>
          <w:color w:val="000000"/>
          <w:sz w:val="28"/>
          <w:szCs w:val="28"/>
        </w:rPr>
        <w:t xml:space="preserve">Если концентрация  </w:t>
      </w:r>
      <w:r w:rsidRPr="00C9627A">
        <w:rPr>
          <w:color w:val="000000"/>
          <w:sz w:val="28"/>
          <w:szCs w:val="28"/>
          <w:lang w:val="en-US"/>
        </w:rPr>
        <w:t>A</w:t>
      </w:r>
      <w:r w:rsidRPr="00C9627A">
        <w:rPr>
          <w:color w:val="000000"/>
          <w:sz w:val="28"/>
          <w:szCs w:val="28"/>
        </w:rPr>
        <w:t>1</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xml:space="preserve"> больше 0,45 %, то происходит гетеровалентный изоморфизм с одновременным замещением </w:t>
      </w:r>
      <w:r w:rsidRPr="00C9627A">
        <w:rPr>
          <w:color w:val="000000"/>
          <w:sz w:val="28"/>
          <w:szCs w:val="28"/>
          <w:lang w:val="en-US"/>
        </w:rPr>
        <w:t>Si</w:t>
      </w:r>
      <w:r w:rsidRPr="00C9627A">
        <w:rPr>
          <w:color w:val="000000"/>
          <w:sz w:val="28"/>
          <w:szCs w:val="28"/>
          <w:vertAlign w:val="superscript"/>
        </w:rPr>
        <w:t>4+</w:t>
      </w:r>
      <w:r w:rsidRPr="00C9627A">
        <w:rPr>
          <w:color w:val="000000"/>
          <w:sz w:val="28"/>
          <w:szCs w:val="28"/>
        </w:rPr>
        <w:t xml:space="preserve"> + </w:t>
      </w:r>
      <w:r w:rsidRPr="00C9627A">
        <w:rPr>
          <w:color w:val="000000"/>
          <w:sz w:val="28"/>
          <w:szCs w:val="28"/>
          <w:lang w:val="en-US"/>
        </w:rPr>
        <w:t>Ca</w:t>
      </w:r>
      <w:r w:rsidRPr="00C9627A">
        <w:rPr>
          <w:color w:val="000000"/>
          <w:sz w:val="28"/>
          <w:szCs w:val="28"/>
          <w:vertAlign w:val="superscript"/>
        </w:rPr>
        <w:t>2+</w:t>
      </w:r>
      <w:r w:rsidRPr="00C9627A">
        <w:rPr>
          <w:color w:val="000000"/>
          <w:sz w:val="28"/>
          <w:szCs w:val="28"/>
        </w:rPr>
        <w:t>:</w:t>
      </w:r>
    </w:p>
    <w:p w:rsidR="0018012E" w:rsidRPr="00C9627A" w:rsidRDefault="0018012E" w:rsidP="00E0498D">
      <w:pPr>
        <w:shd w:val="clear" w:color="auto" w:fill="FFFFFF"/>
        <w:autoSpaceDE w:val="0"/>
        <w:autoSpaceDN w:val="0"/>
        <w:adjustRightInd w:val="0"/>
        <w:jc w:val="center"/>
        <w:rPr>
          <w:sz w:val="28"/>
          <w:szCs w:val="28"/>
        </w:rPr>
      </w:pPr>
      <w:r w:rsidRPr="00C9627A">
        <w:rPr>
          <w:position w:val="-6"/>
          <w:sz w:val="28"/>
          <w:szCs w:val="28"/>
        </w:rPr>
        <w:object w:dxaOrig="2079" w:dyaOrig="320">
          <v:shape id="_x0000_i1031" type="#_x0000_t75" style="width:104.25pt;height:15.75pt" o:ole="">
            <v:imagedata r:id="rId19" o:title=""/>
          </v:shape>
          <o:OLEObject Type="Embed" ProgID="Equation.3" ShapeID="_x0000_i1031" DrawAspect="Content" ObjectID="_1469894006" r:id="rId20"/>
        </w:object>
      </w:r>
    </w:p>
    <w:p w:rsidR="0018012E" w:rsidRPr="00C9627A" w:rsidRDefault="0018012E" w:rsidP="00E0498D">
      <w:pPr>
        <w:shd w:val="clear" w:color="auto" w:fill="FFFFFF"/>
        <w:autoSpaceDE w:val="0"/>
        <w:autoSpaceDN w:val="0"/>
        <w:adjustRightInd w:val="0"/>
        <w:jc w:val="both"/>
        <w:rPr>
          <w:color w:val="000000"/>
          <w:sz w:val="28"/>
          <w:szCs w:val="28"/>
        </w:rPr>
      </w:pPr>
      <w:r w:rsidRPr="00C9627A">
        <w:rPr>
          <w:color w:val="000000"/>
          <w:sz w:val="28"/>
          <w:szCs w:val="28"/>
        </w:rPr>
        <w:t xml:space="preserve">Оксида железа </w:t>
      </w:r>
      <w:r w:rsidRPr="00C9627A">
        <w:rPr>
          <w:color w:val="000000"/>
          <w:sz w:val="28"/>
          <w:szCs w:val="28"/>
          <w:lang w:val="en-US"/>
        </w:rPr>
        <w:t>Fe</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xml:space="preserve"> растворяется в алите до 1,1 </w:t>
      </w:r>
      <w:r w:rsidRPr="00C9627A">
        <w:rPr>
          <w:i/>
          <w:iCs/>
          <w:color w:val="000000"/>
          <w:sz w:val="28"/>
          <w:szCs w:val="28"/>
        </w:rPr>
        <w:t xml:space="preserve">%. </w:t>
      </w:r>
      <w:r w:rsidRPr="00C9627A">
        <w:rPr>
          <w:color w:val="000000"/>
          <w:sz w:val="28"/>
          <w:szCs w:val="28"/>
        </w:rPr>
        <w:t xml:space="preserve">Ионы </w:t>
      </w:r>
      <w:r w:rsidRPr="00C9627A">
        <w:rPr>
          <w:color w:val="000000"/>
          <w:sz w:val="28"/>
          <w:szCs w:val="28"/>
          <w:lang w:val="en-US"/>
        </w:rPr>
        <w:t>Fe</w:t>
      </w:r>
      <w:r w:rsidRPr="00C9627A">
        <w:rPr>
          <w:color w:val="000000"/>
          <w:sz w:val="28"/>
          <w:szCs w:val="28"/>
          <w:vertAlign w:val="superscript"/>
        </w:rPr>
        <w:t>3+</w:t>
      </w:r>
      <w:r w:rsidRPr="00C9627A">
        <w:rPr>
          <w:color w:val="000000"/>
          <w:sz w:val="28"/>
          <w:szCs w:val="28"/>
        </w:rPr>
        <w:t xml:space="preserve"> ведут себя в решетке С</w:t>
      </w:r>
      <w:r w:rsidRPr="00C9627A">
        <w:rPr>
          <w:color w:val="000000"/>
          <w:sz w:val="28"/>
          <w:szCs w:val="28"/>
          <w:vertAlign w:val="subscript"/>
        </w:rPr>
        <w:t>3</w:t>
      </w:r>
      <w:r w:rsidRPr="00C9627A">
        <w:rPr>
          <w:color w:val="000000"/>
          <w:sz w:val="28"/>
          <w:szCs w:val="28"/>
          <w:lang w:val="en-US"/>
        </w:rPr>
        <w:t>S</w:t>
      </w:r>
      <w:r w:rsidRPr="00C9627A">
        <w:rPr>
          <w:color w:val="000000"/>
          <w:sz w:val="28"/>
          <w:szCs w:val="28"/>
        </w:rPr>
        <w:t xml:space="preserve"> аналогично ионам А</w:t>
      </w:r>
      <w:r w:rsidRPr="00C9627A">
        <w:rPr>
          <w:color w:val="000000"/>
          <w:sz w:val="28"/>
          <w:szCs w:val="28"/>
          <w:lang w:val="en-US"/>
        </w:rPr>
        <w:t>l</w:t>
      </w:r>
      <w:r w:rsidRPr="00C9627A">
        <w:rPr>
          <w:color w:val="000000"/>
          <w:sz w:val="28"/>
          <w:szCs w:val="28"/>
          <w:vertAlign w:val="superscript"/>
        </w:rPr>
        <w:t>3+</w:t>
      </w:r>
      <w:r w:rsidRPr="00C9627A">
        <w:rPr>
          <w:color w:val="000000"/>
          <w:sz w:val="28"/>
          <w:szCs w:val="28"/>
        </w:rPr>
        <w:t xml:space="preserve">. Ионы хрома в решетке </w:t>
      </w:r>
      <w:r w:rsidRPr="00C9627A">
        <w:rPr>
          <w:color w:val="000000"/>
          <w:sz w:val="28"/>
          <w:szCs w:val="28"/>
          <w:lang w:val="en-US"/>
        </w:rPr>
        <w:t>C</w:t>
      </w:r>
      <w:r w:rsidRPr="00C9627A">
        <w:rPr>
          <w:color w:val="000000"/>
          <w:sz w:val="28"/>
          <w:szCs w:val="28"/>
          <w:vertAlign w:val="subscript"/>
        </w:rPr>
        <w:t>3</w:t>
      </w:r>
      <w:r w:rsidRPr="00C9627A">
        <w:rPr>
          <w:color w:val="000000"/>
          <w:sz w:val="28"/>
          <w:szCs w:val="28"/>
          <w:lang w:val="en-US"/>
        </w:rPr>
        <w:t>S</w:t>
      </w:r>
      <w:r w:rsidRPr="00C9627A">
        <w:rPr>
          <w:color w:val="000000"/>
          <w:sz w:val="28"/>
          <w:szCs w:val="28"/>
        </w:rPr>
        <w:t xml:space="preserve"> могут иметь валентность 5+ или 4+ и замещать кремний по схеме: </w:t>
      </w:r>
    </w:p>
    <w:p w:rsidR="0018012E" w:rsidRPr="00C9627A" w:rsidRDefault="0018012E" w:rsidP="00E0498D">
      <w:pPr>
        <w:shd w:val="clear" w:color="auto" w:fill="FFFFFF"/>
        <w:autoSpaceDE w:val="0"/>
        <w:autoSpaceDN w:val="0"/>
        <w:adjustRightInd w:val="0"/>
        <w:jc w:val="center"/>
        <w:rPr>
          <w:sz w:val="28"/>
          <w:szCs w:val="28"/>
        </w:rPr>
      </w:pPr>
      <w:r w:rsidRPr="00C9627A">
        <w:rPr>
          <w:position w:val="-12"/>
          <w:sz w:val="28"/>
          <w:szCs w:val="28"/>
        </w:rPr>
        <w:object w:dxaOrig="2160" w:dyaOrig="380">
          <v:shape id="_x0000_i1032" type="#_x0000_t75" style="width:108pt;height:18.75pt" o:ole="">
            <v:imagedata r:id="rId21" o:title=""/>
          </v:shape>
          <o:OLEObject Type="Embed" ProgID="Equation.3" ShapeID="_x0000_i1032" DrawAspect="Content" ObjectID="_1469894007" r:id="rId22"/>
        </w:object>
      </w:r>
      <w:r w:rsidRPr="00C9627A">
        <w:rPr>
          <w:sz w:val="28"/>
          <w:szCs w:val="28"/>
        </w:rPr>
        <w:t xml:space="preserve"> ;          </w:t>
      </w:r>
      <w:r w:rsidRPr="00C9627A">
        <w:rPr>
          <w:position w:val="-6"/>
          <w:sz w:val="28"/>
          <w:szCs w:val="28"/>
        </w:rPr>
        <w:object w:dxaOrig="1280" w:dyaOrig="320">
          <v:shape id="_x0000_i1033" type="#_x0000_t75" style="width:63.75pt;height:15.75pt" o:ole="">
            <v:imagedata r:id="rId23" o:title=""/>
          </v:shape>
          <o:OLEObject Type="Embed" ProgID="Equation.3" ShapeID="_x0000_i1033" DrawAspect="Content" ObjectID="_1469894008" r:id="rId24"/>
        </w:object>
      </w:r>
    </w:p>
    <w:p w:rsidR="0018012E" w:rsidRPr="00C9627A" w:rsidRDefault="0018012E" w:rsidP="00E0498D">
      <w:pPr>
        <w:shd w:val="clear" w:color="auto" w:fill="FFFFFF"/>
        <w:autoSpaceDE w:val="0"/>
        <w:autoSpaceDN w:val="0"/>
        <w:adjustRightInd w:val="0"/>
        <w:rPr>
          <w:color w:val="000000"/>
          <w:sz w:val="28"/>
          <w:szCs w:val="28"/>
        </w:rPr>
      </w:pPr>
      <w:r w:rsidRPr="00C9627A">
        <w:rPr>
          <w:color w:val="000000"/>
          <w:sz w:val="28"/>
          <w:szCs w:val="28"/>
        </w:rPr>
        <w:t>В первом случае создаются катионные вакансии ( Са</w:t>
      </w:r>
      <w:r w:rsidRPr="00C9627A">
        <w:rPr>
          <w:color w:val="000000"/>
          <w:sz w:val="28"/>
          <w:szCs w:val="28"/>
          <w:vertAlign w:val="superscript"/>
        </w:rPr>
        <w:t xml:space="preserve">- </w:t>
      </w:r>
      <w:r w:rsidRPr="00C9627A">
        <w:rPr>
          <w:color w:val="000000"/>
          <w:sz w:val="28"/>
          <w:szCs w:val="28"/>
        </w:rPr>
        <w:t>). Наиболее   изу</w:t>
      </w:r>
      <w:r w:rsidRPr="00C9627A">
        <w:rPr>
          <w:color w:val="000000"/>
          <w:sz w:val="28"/>
          <w:szCs w:val="28"/>
        </w:rPr>
        <w:softHyphen/>
        <w:t xml:space="preserve">чен    алит    состава    </w:t>
      </w:r>
    </w:p>
    <w:p w:rsidR="0018012E" w:rsidRPr="00C9627A" w:rsidRDefault="0018012E" w:rsidP="00E0498D">
      <w:pPr>
        <w:shd w:val="clear" w:color="auto" w:fill="FFFFFF"/>
        <w:autoSpaceDE w:val="0"/>
        <w:autoSpaceDN w:val="0"/>
        <w:adjustRightInd w:val="0"/>
        <w:jc w:val="both"/>
        <w:rPr>
          <w:sz w:val="28"/>
          <w:szCs w:val="28"/>
        </w:rPr>
      </w:pPr>
      <w:r w:rsidRPr="00C9627A">
        <w:rPr>
          <w:color w:val="000000"/>
          <w:sz w:val="28"/>
          <w:szCs w:val="28"/>
        </w:rPr>
        <w:t>54 СаО</w:t>
      </w:r>
      <w:r w:rsidRPr="00C9627A">
        <w:rPr>
          <w:color w:val="000000"/>
          <w:sz w:val="28"/>
          <w:szCs w:val="28"/>
          <w:vertAlign w:val="subscript"/>
        </w:rPr>
        <w:t>*</w:t>
      </w:r>
      <w:r w:rsidRPr="00C9627A">
        <w:rPr>
          <w:color w:val="000000"/>
          <w:sz w:val="28"/>
          <w:szCs w:val="28"/>
        </w:rPr>
        <w:t xml:space="preserve">16 </w:t>
      </w:r>
      <w:r w:rsidRPr="00C9627A">
        <w:rPr>
          <w:color w:val="000000"/>
          <w:sz w:val="28"/>
          <w:szCs w:val="28"/>
          <w:lang w:val="en-US"/>
        </w:rPr>
        <w:t>SiO</w:t>
      </w:r>
      <w:r w:rsidRPr="00C9627A">
        <w:rPr>
          <w:color w:val="000000"/>
          <w:sz w:val="28"/>
          <w:szCs w:val="28"/>
          <w:vertAlign w:val="subscript"/>
        </w:rPr>
        <w:t>2*</w:t>
      </w:r>
      <w:r w:rsidRPr="00C9627A">
        <w:rPr>
          <w:color w:val="000000"/>
          <w:sz w:val="28"/>
          <w:szCs w:val="28"/>
          <w:lang w:val="en-US"/>
        </w:rPr>
        <w:t>MgO</w:t>
      </w:r>
      <w:r w:rsidRPr="00C9627A">
        <w:rPr>
          <w:color w:val="000000"/>
          <w:sz w:val="28"/>
          <w:szCs w:val="28"/>
          <w:vertAlign w:val="subscript"/>
        </w:rPr>
        <w:t>*</w:t>
      </w:r>
      <w:r w:rsidRPr="00C9627A">
        <w:rPr>
          <w:color w:val="000000"/>
          <w:sz w:val="28"/>
          <w:szCs w:val="28"/>
          <w:lang w:val="en-US"/>
        </w:rPr>
        <w:t>Al</w:t>
      </w:r>
      <w:r w:rsidRPr="00C9627A">
        <w:rPr>
          <w:color w:val="000000"/>
          <w:sz w:val="28"/>
          <w:szCs w:val="28"/>
        </w:rPr>
        <w:t xml:space="preserve"> </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xml:space="preserve">. При нормальной температуре он является моноклинным, свыше     830 </w:t>
      </w:r>
      <w:r w:rsidRPr="00C9627A">
        <w:rPr>
          <w:color w:val="000000"/>
          <w:sz w:val="28"/>
          <w:szCs w:val="28"/>
          <w:vertAlign w:val="superscript"/>
        </w:rPr>
        <w:t>о</w:t>
      </w:r>
      <w:r w:rsidRPr="00C9627A">
        <w:rPr>
          <w:color w:val="000000"/>
          <w:sz w:val="28"/>
          <w:szCs w:val="28"/>
        </w:rPr>
        <w:t>С переходит в тригональный. В медленноохлажденном клинкере может содержаться и триклинный алит.</w:t>
      </w:r>
    </w:p>
    <w:p w:rsidR="0018012E" w:rsidRPr="00C9627A" w:rsidRDefault="0018012E" w:rsidP="00E0498D">
      <w:pPr>
        <w:shd w:val="clear" w:color="auto" w:fill="FFFFFF"/>
        <w:autoSpaceDE w:val="0"/>
        <w:autoSpaceDN w:val="0"/>
        <w:adjustRightInd w:val="0"/>
        <w:jc w:val="both"/>
        <w:rPr>
          <w:sz w:val="28"/>
          <w:szCs w:val="28"/>
        </w:rPr>
      </w:pPr>
      <w:r w:rsidRPr="00C9627A">
        <w:rPr>
          <w:color w:val="000000"/>
          <w:sz w:val="28"/>
          <w:szCs w:val="28"/>
        </w:rPr>
        <w:t xml:space="preserve">Выделен также хлорсодержащий алит </w:t>
      </w:r>
      <w:r w:rsidRPr="00C9627A">
        <w:rPr>
          <w:color w:val="000000"/>
          <w:sz w:val="28"/>
          <w:szCs w:val="28"/>
          <w:lang w:val="en-US"/>
        </w:rPr>
        <w:t>Ca</w:t>
      </w:r>
      <w:r w:rsidRPr="00C9627A">
        <w:rPr>
          <w:color w:val="000000"/>
          <w:sz w:val="28"/>
          <w:szCs w:val="28"/>
          <w:vertAlign w:val="subscript"/>
        </w:rPr>
        <w:t>3*</w:t>
      </w:r>
      <w:r w:rsidRPr="00C9627A">
        <w:rPr>
          <w:color w:val="000000"/>
          <w:sz w:val="28"/>
          <w:szCs w:val="28"/>
          <w:lang w:val="en-US"/>
        </w:rPr>
        <w:t>SiO</w:t>
      </w:r>
      <w:r w:rsidRPr="00C9627A">
        <w:rPr>
          <w:color w:val="000000"/>
          <w:sz w:val="28"/>
          <w:szCs w:val="28"/>
          <w:vertAlign w:val="subscript"/>
        </w:rPr>
        <w:t>4*</w:t>
      </w:r>
      <w:r w:rsidRPr="00C9627A">
        <w:rPr>
          <w:color w:val="000000"/>
          <w:sz w:val="28"/>
          <w:szCs w:val="28"/>
          <w:lang w:val="en-US"/>
        </w:rPr>
        <w:t>Cl</w:t>
      </w:r>
      <w:r w:rsidRPr="00C9627A">
        <w:rPr>
          <w:color w:val="000000"/>
          <w:sz w:val="28"/>
          <w:szCs w:val="28"/>
          <w:vertAlign w:val="subscript"/>
        </w:rPr>
        <w:t>2</w:t>
      </w:r>
      <w:r w:rsidRPr="00C9627A">
        <w:rPr>
          <w:color w:val="000000"/>
          <w:sz w:val="28"/>
          <w:szCs w:val="28"/>
        </w:rPr>
        <w:t xml:space="preserve"> в виде игольчатых кристаллов, плавящихся при 1040 </w:t>
      </w:r>
      <w:r w:rsidRPr="00C9627A">
        <w:rPr>
          <w:color w:val="000000"/>
          <w:sz w:val="28"/>
          <w:szCs w:val="28"/>
          <w:vertAlign w:val="superscript"/>
        </w:rPr>
        <w:t>о</w:t>
      </w:r>
      <w:r w:rsidRPr="00C9627A">
        <w:rPr>
          <w:color w:val="000000"/>
          <w:sz w:val="28"/>
          <w:szCs w:val="28"/>
        </w:rPr>
        <w:t>С.</w:t>
      </w:r>
    </w:p>
    <w:p w:rsidR="0018012E" w:rsidRPr="00C9627A" w:rsidRDefault="0018012E" w:rsidP="00E0498D">
      <w:pPr>
        <w:shd w:val="clear" w:color="auto" w:fill="FFFFFF"/>
        <w:autoSpaceDE w:val="0"/>
        <w:autoSpaceDN w:val="0"/>
        <w:adjustRightInd w:val="0"/>
        <w:jc w:val="both"/>
        <w:rPr>
          <w:color w:val="000000"/>
          <w:sz w:val="28"/>
          <w:szCs w:val="28"/>
        </w:rPr>
      </w:pPr>
      <w:r w:rsidRPr="00C9627A">
        <w:rPr>
          <w:color w:val="000000"/>
          <w:sz w:val="28"/>
          <w:szCs w:val="28"/>
        </w:rPr>
        <w:t>В твердых растворах могут содержаться М</w:t>
      </w:r>
      <w:r w:rsidRPr="00C9627A">
        <w:rPr>
          <w:color w:val="000000"/>
          <w:sz w:val="28"/>
          <w:szCs w:val="28"/>
          <w:lang w:val="en-US"/>
        </w:rPr>
        <w:t>n</w:t>
      </w:r>
      <w:r w:rsidRPr="00C9627A">
        <w:rPr>
          <w:color w:val="000000"/>
          <w:sz w:val="28"/>
          <w:szCs w:val="28"/>
          <w:vertAlign w:val="superscript"/>
        </w:rPr>
        <w:t>3+</w:t>
      </w:r>
      <w:r w:rsidRPr="00C9627A">
        <w:rPr>
          <w:color w:val="000000"/>
          <w:sz w:val="28"/>
          <w:szCs w:val="28"/>
        </w:rPr>
        <w:t xml:space="preserve">, </w:t>
      </w:r>
      <w:r w:rsidRPr="00C9627A">
        <w:rPr>
          <w:color w:val="000000"/>
          <w:sz w:val="28"/>
          <w:szCs w:val="28"/>
          <w:lang w:val="en-US"/>
        </w:rPr>
        <w:t>Ti</w:t>
      </w:r>
      <w:r w:rsidRPr="00C9627A">
        <w:rPr>
          <w:color w:val="000000"/>
          <w:sz w:val="28"/>
          <w:szCs w:val="28"/>
          <w:vertAlign w:val="superscript"/>
        </w:rPr>
        <w:t>4+</w:t>
      </w:r>
      <w:r w:rsidRPr="00C9627A">
        <w:rPr>
          <w:color w:val="000000"/>
          <w:sz w:val="28"/>
          <w:szCs w:val="28"/>
        </w:rPr>
        <w:t>, которые заме</w:t>
      </w:r>
      <w:r w:rsidRPr="00C9627A">
        <w:rPr>
          <w:color w:val="000000"/>
          <w:sz w:val="28"/>
          <w:szCs w:val="28"/>
        </w:rPr>
        <w:softHyphen/>
        <w:t xml:space="preserve">щают </w:t>
      </w:r>
      <w:r w:rsidRPr="00C9627A">
        <w:rPr>
          <w:color w:val="000000"/>
          <w:sz w:val="28"/>
          <w:szCs w:val="28"/>
          <w:lang w:val="en-US"/>
        </w:rPr>
        <w:t>Si</w:t>
      </w:r>
      <w:r w:rsidRPr="00C9627A">
        <w:rPr>
          <w:color w:val="000000"/>
          <w:sz w:val="28"/>
          <w:szCs w:val="28"/>
          <w:vertAlign w:val="superscript"/>
        </w:rPr>
        <w:t>4+</w:t>
      </w:r>
      <w:r w:rsidRPr="00C9627A">
        <w:rPr>
          <w:color w:val="000000"/>
          <w:sz w:val="28"/>
          <w:szCs w:val="28"/>
        </w:rPr>
        <w:t xml:space="preserve"> , а также комплексный ион </w:t>
      </w:r>
      <w:r w:rsidRPr="00C9627A">
        <w:rPr>
          <w:i/>
          <w:color w:val="000000"/>
          <w:position w:val="-10"/>
          <w:sz w:val="28"/>
          <w:szCs w:val="28"/>
        </w:rPr>
        <w:object w:dxaOrig="560" w:dyaOrig="360">
          <v:shape id="_x0000_i1034" type="#_x0000_t75" style="width:27.75pt;height:18pt" o:ole="">
            <v:imagedata r:id="rId25" o:title=""/>
          </v:shape>
          <o:OLEObject Type="Embed" ProgID="Equation.3" ShapeID="_x0000_i1034" DrawAspect="Content" ObjectID="_1469894009" r:id="rId26"/>
        </w:object>
      </w:r>
      <w:r w:rsidRPr="00C9627A">
        <w:rPr>
          <w:i/>
          <w:color w:val="000000"/>
          <w:sz w:val="28"/>
          <w:szCs w:val="28"/>
        </w:rPr>
        <w:t>.</w:t>
      </w:r>
      <w:r w:rsidRPr="00C9627A">
        <w:rPr>
          <w:color w:val="000000"/>
          <w:sz w:val="28"/>
          <w:szCs w:val="28"/>
        </w:rPr>
        <w:t xml:space="preserve"> </w:t>
      </w:r>
    </w:p>
    <w:p w:rsidR="0018012E" w:rsidRPr="00C9627A" w:rsidRDefault="0018012E" w:rsidP="00E0498D">
      <w:pPr>
        <w:shd w:val="clear" w:color="auto" w:fill="FFFFFF"/>
        <w:autoSpaceDE w:val="0"/>
        <w:autoSpaceDN w:val="0"/>
        <w:adjustRightInd w:val="0"/>
        <w:jc w:val="both"/>
        <w:rPr>
          <w:color w:val="000000"/>
          <w:sz w:val="28"/>
          <w:szCs w:val="28"/>
        </w:rPr>
      </w:pPr>
      <w:r w:rsidRPr="00C9627A">
        <w:rPr>
          <w:color w:val="000000"/>
          <w:sz w:val="28"/>
          <w:szCs w:val="28"/>
        </w:rPr>
        <w:tab/>
        <w:t>Алит является основным носителем прочности. Он схватывается в течение нескольких часов и относительно быстро наращивает прочность. Установлено, что моноклинный алит гидратируется быстрее, а триклинный приобретает более высокую прочность в поздние сроки твердения.</w:t>
      </w:r>
    </w:p>
    <w:p w:rsidR="0018012E" w:rsidRPr="00C9627A" w:rsidRDefault="0018012E" w:rsidP="00E0498D">
      <w:pPr>
        <w:shd w:val="clear" w:color="auto" w:fill="FFFFFF"/>
        <w:autoSpaceDE w:val="0"/>
        <w:autoSpaceDN w:val="0"/>
        <w:adjustRightInd w:val="0"/>
        <w:jc w:val="both"/>
        <w:rPr>
          <w:sz w:val="28"/>
          <w:szCs w:val="28"/>
        </w:rPr>
      </w:pPr>
      <w:r w:rsidRPr="00C9627A">
        <w:rPr>
          <w:color w:val="000000"/>
          <w:sz w:val="28"/>
          <w:szCs w:val="28"/>
        </w:rPr>
        <w:t xml:space="preserve">     </w:t>
      </w:r>
      <w:r w:rsidRPr="00C9627A">
        <w:rPr>
          <w:color w:val="000000"/>
          <w:sz w:val="28"/>
          <w:szCs w:val="28"/>
        </w:rPr>
        <w:tab/>
      </w:r>
      <w:r w:rsidRPr="00C9627A">
        <w:rPr>
          <w:b/>
          <w:bCs/>
          <w:i/>
          <w:iCs/>
          <w:color w:val="000000"/>
          <w:sz w:val="28"/>
          <w:szCs w:val="28"/>
          <w:u w:val="single"/>
        </w:rPr>
        <w:t>Белит</w:t>
      </w:r>
      <w:r w:rsidRPr="00C9627A">
        <w:rPr>
          <w:i/>
          <w:iCs/>
          <w:color w:val="000000"/>
          <w:sz w:val="28"/>
          <w:szCs w:val="28"/>
          <w:u w:val="single"/>
        </w:rPr>
        <w:t xml:space="preserve"> </w:t>
      </w:r>
      <w:r w:rsidRPr="00C9627A">
        <w:rPr>
          <w:color w:val="000000"/>
          <w:sz w:val="28"/>
          <w:szCs w:val="28"/>
        </w:rPr>
        <w:t>— второй основной минерал ПЦ клинкера, отличается медленным твердением, но обес</w:t>
      </w:r>
      <w:r w:rsidRPr="00C9627A">
        <w:rPr>
          <w:color w:val="000000"/>
          <w:sz w:val="28"/>
          <w:szCs w:val="28"/>
        </w:rPr>
        <w:softHyphen/>
        <w:t>печивает достижение высокой прочности при длительном твердении портландцемента.</w:t>
      </w:r>
    </w:p>
    <w:p w:rsidR="0018012E" w:rsidRPr="00C9627A" w:rsidRDefault="0018012E" w:rsidP="00E0498D">
      <w:pPr>
        <w:shd w:val="clear" w:color="auto" w:fill="FFFFFF"/>
        <w:autoSpaceDE w:val="0"/>
        <w:autoSpaceDN w:val="0"/>
        <w:adjustRightInd w:val="0"/>
        <w:ind w:firstLine="708"/>
        <w:jc w:val="both"/>
        <w:rPr>
          <w:color w:val="000000"/>
          <w:sz w:val="28"/>
          <w:szCs w:val="28"/>
        </w:rPr>
      </w:pPr>
      <w:r w:rsidRPr="00C9627A">
        <w:rPr>
          <w:color w:val="000000"/>
          <w:sz w:val="28"/>
          <w:szCs w:val="28"/>
        </w:rPr>
        <w:t>Белит, как и алит, представляет собой твердый раст</w:t>
      </w:r>
      <w:r w:rsidRPr="00C9627A">
        <w:rPr>
          <w:color w:val="000000"/>
          <w:sz w:val="28"/>
          <w:szCs w:val="28"/>
        </w:rPr>
        <w:softHyphen/>
        <w:t>вор β-двухкальциевого силиката (</w:t>
      </w:r>
      <w:r w:rsidRPr="00C9627A">
        <w:rPr>
          <w:color w:val="000000"/>
          <w:sz w:val="28"/>
          <w:szCs w:val="28"/>
          <w:lang w:val="en-US"/>
        </w:rPr>
        <w:t>β</w:t>
      </w:r>
      <w:r w:rsidRPr="00C9627A">
        <w:rPr>
          <w:color w:val="000000"/>
          <w:sz w:val="28"/>
          <w:szCs w:val="28"/>
        </w:rPr>
        <w:t>-2</w:t>
      </w:r>
      <w:r w:rsidRPr="00C9627A">
        <w:rPr>
          <w:color w:val="000000"/>
          <w:sz w:val="28"/>
          <w:szCs w:val="28"/>
          <w:lang w:val="en-US"/>
        </w:rPr>
        <w:t>CaO</w:t>
      </w:r>
      <w:r w:rsidRPr="00C9627A">
        <w:rPr>
          <w:color w:val="000000"/>
          <w:sz w:val="28"/>
          <w:szCs w:val="28"/>
        </w:rPr>
        <w:t>*</w:t>
      </w:r>
      <w:r w:rsidRPr="00C9627A">
        <w:rPr>
          <w:color w:val="000000"/>
          <w:sz w:val="28"/>
          <w:szCs w:val="28"/>
          <w:lang w:val="en-US"/>
        </w:rPr>
        <w:t>SiO</w:t>
      </w:r>
      <w:r w:rsidRPr="00C9627A">
        <w:rPr>
          <w:color w:val="000000"/>
          <w:sz w:val="28"/>
          <w:szCs w:val="28"/>
          <w:vertAlign w:val="subscript"/>
        </w:rPr>
        <w:t>2</w:t>
      </w:r>
      <w:r w:rsidRPr="00C9627A">
        <w:rPr>
          <w:color w:val="000000"/>
          <w:sz w:val="28"/>
          <w:szCs w:val="28"/>
        </w:rPr>
        <w:t>) и не</w:t>
      </w:r>
      <w:r w:rsidRPr="00C9627A">
        <w:rPr>
          <w:color w:val="000000"/>
          <w:sz w:val="28"/>
          <w:szCs w:val="28"/>
        </w:rPr>
        <w:softHyphen/>
        <w:t xml:space="preserve">большого количества (1—3%) таких примесей, как </w:t>
      </w:r>
      <w:r w:rsidRPr="00C9627A">
        <w:rPr>
          <w:color w:val="000000"/>
          <w:sz w:val="28"/>
          <w:szCs w:val="28"/>
          <w:lang w:val="en-US"/>
        </w:rPr>
        <w:t>AI</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xml:space="preserve">, </w:t>
      </w:r>
      <w:r w:rsidRPr="00C9627A">
        <w:rPr>
          <w:color w:val="000000"/>
          <w:sz w:val="28"/>
          <w:szCs w:val="28"/>
          <w:lang w:val="en-US"/>
        </w:rPr>
        <w:t>Fe</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Сг</w:t>
      </w:r>
      <w:r w:rsidRPr="00C9627A">
        <w:rPr>
          <w:color w:val="000000"/>
          <w:sz w:val="28"/>
          <w:szCs w:val="28"/>
          <w:vertAlign w:val="subscript"/>
        </w:rPr>
        <w:t>2</w:t>
      </w:r>
      <w:r w:rsidRPr="00C9627A">
        <w:rPr>
          <w:color w:val="000000"/>
          <w:sz w:val="28"/>
          <w:szCs w:val="28"/>
        </w:rPr>
        <w:t>О</w:t>
      </w:r>
      <w:r w:rsidRPr="00C9627A">
        <w:rPr>
          <w:color w:val="000000"/>
          <w:sz w:val="28"/>
          <w:szCs w:val="28"/>
          <w:vertAlign w:val="subscript"/>
        </w:rPr>
        <w:t>3</w:t>
      </w:r>
      <w:r w:rsidRPr="00C9627A">
        <w:rPr>
          <w:color w:val="000000"/>
          <w:sz w:val="28"/>
          <w:szCs w:val="28"/>
        </w:rPr>
        <w:t>. Он содержится в клинкерах обычных ПЦ в количестве 15—30 % и обозначается формулой β-</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w:t>
      </w:r>
    </w:p>
    <w:p w:rsidR="0018012E" w:rsidRPr="00C9627A" w:rsidRDefault="0018012E" w:rsidP="00E0498D">
      <w:pPr>
        <w:shd w:val="clear" w:color="auto" w:fill="FFFFFF"/>
        <w:autoSpaceDE w:val="0"/>
        <w:autoSpaceDN w:val="0"/>
        <w:adjustRightInd w:val="0"/>
        <w:ind w:firstLine="708"/>
        <w:jc w:val="both"/>
        <w:rPr>
          <w:color w:val="000000"/>
          <w:sz w:val="28"/>
          <w:szCs w:val="28"/>
          <w:vertAlign w:val="subscript"/>
        </w:rPr>
      </w:pPr>
      <w:r w:rsidRPr="00C9627A">
        <w:rPr>
          <w:color w:val="000000"/>
          <w:sz w:val="28"/>
          <w:szCs w:val="28"/>
        </w:rPr>
        <w:t>Чистый двух кальциевый силикат существует в пяти модификациях, интервалы стабильности некоторых из них при наг</w:t>
      </w:r>
      <w:r w:rsidRPr="00C9627A">
        <w:rPr>
          <w:color w:val="000000"/>
          <w:sz w:val="28"/>
          <w:szCs w:val="28"/>
        </w:rPr>
        <w:softHyphen/>
        <w:t xml:space="preserve">реве и охлаждении не совпадают. При охлаждении из расплава при температуре 2130 °С кристаллизуется </w:t>
      </w:r>
      <w:r w:rsidRPr="00C9627A">
        <w:rPr>
          <w:color w:val="000000"/>
          <w:sz w:val="28"/>
          <w:szCs w:val="28"/>
          <w:lang w:val="en-US"/>
        </w:rPr>
        <w:t>α</w:t>
      </w:r>
      <w:r w:rsidRPr="00C9627A">
        <w:rPr>
          <w:color w:val="000000"/>
          <w:sz w:val="28"/>
          <w:szCs w:val="28"/>
        </w:rPr>
        <w:t>-</w:t>
      </w:r>
      <w:r w:rsidRPr="00C9627A">
        <w:rPr>
          <w:color w:val="000000"/>
          <w:sz w:val="28"/>
          <w:szCs w:val="28"/>
          <w:lang w:val="en-US"/>
        </w:rPr>
        <w:t>C</w:t>
      </w:r>
      <w:r w:rsidRPr="00C9627A">
        <w:rPr>
          <w:color w:val="000000"/>
          <w:sz w:val="28"/>
          <w:szCs w:val="28"/>
          <w:vertAlign w:val="subscript"/>
        </w:rPr>
        <w:t>3</w:t>
      </w:r>
      <w:r w:rsidRPr="00C9627A">
        <w:rPr>
          <w:color w:val="000000"/>
          <w:sz w:val="28"/>
          <w:szCs w:val="28"/>
          <w:lang w:val="en-US"/>
        </w:rPr>
        <w:t>S</w:t>
      </w:r>
      <w:r w:rsidRPr="00C9627A">
        <w:rPr>
          <w:color w:val="000000"/>
          <w:sz w:val="28"/>
          <w:szCs w:val="28"/>
        </w:rPr>
        <w:t xml:space="preserve">, который при 1425 ± 10 °С переходит в </w:t>
      </w:r>
      <w:r w:rsidRPr="00C9627A">
        <w:rPr>
          <w:color w:val="000000"/>
          <w:sz w:val="28"/>
          <w:szCs w:val="28"/>
          <w:lang w:val="en-US"/>
        </w:rPr>
        <w:t>α</w:t>
      </w:r>
      <w:r w:rsidRPr="00C9627A">
        <w:rPr>
          <w:color w:val="000000"/>
          <w:sz w:val="28"/>
          <w:szCs w:val="28"/>
        </w:rPr>
        <w:t>-</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Переход ά</w:t>
      </w:r>
      <w:r w:rsidRPr="00C9627A">
        <w:rPr>
          <w:color w:val="000000"/>
          <w:sz w:val="28"/>
          <w:szCs w:val="28"/>
          <w:vertAlign w:val="subscript"/>
        </w:rPr>
        <w:t xml:space="preserve">н </w:t>
      </w:r>
      <w:r w:rsidRPr="00C9627A">
        <w:rPr>
          <w:color w:val="000000"/>
          <w:sz w:val="28"/>
          <w:szCs w:val="28"/>
        </w:rPr>
        <w:t xml:space="preserve"> а ά</w:t>
      </w:r>
      <w:r w:rsidRPr="00C9627A">
        <w:rPr>
          <w:color w:val="000000"/>
          <w:sz w:val="28"/>
          <w:szCs w:val="28"/>
          <w:vertAlign w:val="subscript"/>
          <w:lang w:val="en-US"/>
        </w:rPr>
        <w:t>L</w:t>
      </w:r>
      <w:r w:rsidRPr="00C9627A">
        <w:rPr>
          <w:color w:val="000000"/>
          <w:sz w:val="28"/>
          <w:szCs w:val="28"/>
        </w:rPr>
        <w:t xml:space="preserve"> - форму осуществляется при 1160 ±10 °С. В интервале температур 680—630 °С ά</w:t>
      </w:r>
      <w:r w:rsidRPr="00C9627A">
        <w:rPr>
          <w:color w:val="000000"/>
          <w:sz w:val="28"/>
          <w:szCs w:val="28"/>
          <w:vertAlign w:val="subscript"/>
          <w:lang w:val="en-US"/>
        </w:rPr>
        <w:t>L</w:t>
      </w:r>
      <w:r w:rsidRPr="00C9627A">
        <w:rPr>
          <w:color w:val="000000"/>
          <w:sz w:val="28"/>
          <w:szCs w:val="28"/>
        </w:rPr>
        <w:t xml:space="preserve"> - превращается в β-С</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который ниже 500°С переходит в γ-</w:t>
      </w:r>
      <w:r w:rsidRPr="00C9627A">
        <w:rPr>
          <w:color w:val="000000"/>
          <w:sz w:val="28"/>
          <w:szCs w:val="28"/>
          <w:lang w:val="en-US"/>
        </w:rPr>
        <w:t>C</w:t>
      </w:r>
      <w:r w:rsidRPr="00C9627A">
        <w:rPr>
          <w:color w:val="000000"/>
          <w:sz w:val="28"/>
          <w:szCs w:val="28"/>
          <w:vertAlign w:val="subscript"/>
        </w:rPr>
        <w:t>3</w:t>
      </w:r>
      <w:r w:rsidRPr="00C9627A">
        <w:rPr>
          <w:color w:val="000000"/>
          <w:sz w:val="28"/>
          <w:szCs w:val="28"/>
          <w:lang w:val="en-US"/>
        </w:rPr>
        <w:t>S</w:t>
      </w:r>
      <w:r w:rsidRPr="00C9627A">
        <w:rPr>
          <w:color w:val="000000"/>
          <w:sz w:val="28"/>
          <w:szCs w:val="28"/>
        </w:rPr>
        <w:t xml:space="preserve">. При нагреве свыше </w:t>
      </w:r>
      <w:r w:rsidRPr="00C9627A">
        <w:rPr>
          <w:smallCaps/>
          <w:color w:val="000000"/>
          <w:sz w:val="28"/>
          <w:szCs w:val="28"/>
        </w:rPr>
        <w:t>700</w:t>
      </w:r>
      <w:r w:rsidRPr="00C9627A">
        <w:rPr>
          <w:smallCaps/>
          <w:color w:val="000000"/>
          <w:sz w:val="28"/>
          <w:szCs w:val="28"/>
          <w:vertAlign w:val="superscript"/>
          <w:lang w:val="en-US"/>
        </w:rPr>
        <w:t>o</w:t>
      </w:r>
      <w:r w:rsidRPr="00C9627A">
        <w:rPr>
          <w:smallCaps/>
          <w:color w:val="000000"/>
          <w:sz w:val="28"/>
          <w:szCs w:val="28"/>
          <w:lang w:val="en-US"/>
        </w:rPr>
        <w:t>C</w:t>
      </w:r>
      <w:r w:rsidRPr="00C9627A">
        <w:rPr>
          <w:smallCaps/>
          <w:color w:val="000000"/>
          <w:sz w:val="28"/>
          <w:szCs w:val="28"/>
        </w:rPr>
        <w:t xml:space="preserve">  </w:t>
      </w:r>
      <w:r w:rsidRPr="00C9627A">
        <w:rPr>
          <w:color w:val="000000"/>
          <w:sz w:val="28"/>
          <w:szCs w:val="28"/>
        </w:rPr>
        <w:t>γ</w:t>
      </w:r>
      <w:r w:rsidRPr="00C9627A">
        <w:rPr>
          <w:smallCaps/>
          <w:color w:val="000000"/>
          <w:sz w:val="28"/>
          <w:szCs w:val="28"/>
        </w:rPr>
        <w:t xml:space="preserve"> - </w:t>
      </w:r>
      <w:r w:rsidRPr="00C9627A">
        <w:rPr>
          <w:smallCaps/>
          <w:color w:val="000000"/>
          <w:sz w:val="28"/>
          <w:szCs w:val="28"/>
          <w:lang w:val="en-US"/>
        </w:rPr>
        <w:t>C</w:t>
      </w:r>
      <w:r w:rsidRPr="00C9627A">
        <w:rPr>
          <w:smallCaps/>
          <w:color w:val="000000"/>
          <w:sz w:val="28"/>
          <w:szCs w:val="28"/>
          <w:vertAlign w:val="subscript"/>
        </w:rPr>
        <w:t>2</w:t>
      </w:r>
      <w:r w:rsidRPr="00C9627A">
        <w:rPr>
          <w:smallCaps/>
          <w:color w:val="000000"/>
          <w:sz w:val="28"/>
          <w:szCs w:val="28"/>
          <w:lang w:val="en-US"/>
        </w:rPr>
        <w:t>S</w:t>
      </w:r>
      <w:r w:rsidRPr="00C9627A">
        <w:rPr>
          <w:smallCaps/>
          <w:color w:val="000000"/>
          <w:sz w:val="28"/>
          <w:szCs w:val="28"/>
        </w:rPr>
        <w:t xml:space="preserve"> </w:t>
      </w:r>
      <w:r w:rsidRPr="00C9627A">
        <w:rPr>
          <w:color w:val="000000"/>
          <w:sz w:val="28"/>
          <w:szCs w:val="28"/>
        </w:rPr>
        <w:t>переходит в ά</w:t>
      </w:r>
      <w:r w:rsidRPr="00C9627A">
        <w:rPr>
          <w:color w:val="000000"/>
          <w:sz w:val="28"/>
          <w:szCs w:val="28"/>
          <w:vertAlign w:val="subscript"/>
          <w:lang w:val="en-US"/>
        </w:rPr>
        <w:t>L</w:t>
      </w:r>
      <w:r w:rsidRPr="00C9627A">
        <w:rPr>
          <w:color w:val="000000"/>
          <w:sz w:val="28"/>
          <w:szCs w:val="28"/>
          <w:vertAlign w:val="subscript"/>
        </w:rPr>
        <w:t xml:space="preserve">. </w:t>
      </w:r>
    </w:p>
    <w:p w:rsidR="0018012E" w:rsidRPr="00C9627A" w:rsidRDefault="0018012E" w:rsidP="00E0498D">
      <w:pPr>
        <w:shd w:val="clear" w:color="auto" w:fill="FFFFFF"/>
        <w:autoSpaceDE w:val="0"/>
        <w:autoSpaceDN w:val="0"/>
        <w:adjustRightInd w:val="0"/>
        <w:ind w:firstLine="708"/>
        <w:jc w:val="both"/>
        <w:rPr>
          <w:color w:val="000000"/>
          <w:sz w:val="28"/>
          <w:szCs w:val="28"/>
        </w:rPr>
      </w:pPr>
      <w:r w:rsidRPr="00C9627A">
        <w:rPr>
          <w:color w:val="000000"/>
          <w:sz w:val="28"/>
          <w:szCs w:val="28"/>
        </w:rPr>
        <w:t xml:space="preserve">В высокотемпературной форме </w:t>
      </w:r>
      <w:r w:rsidRPr="00C9627A">
        <w:rPr>
          <w:color w:val="000000"/>
          <w:sz w:val="28"/>
          <w:szCs w:val="28"/>
          <w:lang w:val="en-US"/>
        </w:rPr>
        <w:t>α</w:t>
      </w:r>
      <w:r w:rsidRPr="00C9627A">
        <w:rPr>
          <w:color w:val="000000"/>
          <w:sz w:val="28"/>
          <w:szCs w:val="28"/>
        </w:rPr>
        <w:t>-</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xml:space="preserve"> может растворяться значитель</w:t>
      </w:r>
      <w:r w:rsidRPr="00C9627A">
        <w:rPr>
          <w:color w:val="000000"/>
          <w:sz w:val="28"/>
          <w:szCs w:val="28"/>
        </w:rPr>
        <w:softHyphen/>
        <w:t xml:space="preserve">ное количество добавок некоторых оксидов, которые выделяются при охлаждении в результате перехода α-формы в низкотемпературную. При этом значительно изменяется температура перехода α-  в ά - </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xml:space="preserve"> этих добавок одновременно являются и стабилизатора</w:t>
      </w:r>
      <w:r w:rsidRPr="00C9627A">
        <w:rPr>
          <w:color w:val="000000"/>
          <w:sz w:val="28"/>
          <w:szCs w:val="28"/>
        </w:rPr>
        <w:softHyphen/>
        <w:t xml:space="preserve">ми </w:t>
      </w:r>
      <w:r w:rsidRPr="00C9627A">
        <w:rPr>
          <w:color w:val="000000"/>
          <w:sz w:val="28"/>
          <w:szCs w:val="28"/>
          <w:lang w:val="en-US"/>
        </w:rPr>
        <w:t>α</w:t>
      </w:r>
      <w:r w:rsidRPr="00C9627A">
        <w:rPr>
          <w:color w:val="000000"/>
          <w:sz w:val="28"/>
          <w:szCs w:val="28"/>
        </w:rPr>
        <w:t>-</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xml:space="preserve">. Наилучшая стабилизация получается при введении в </w:t>
      </w:r>
      <w:r w:rsidRPr="00C9627A">
        <w:rPr>
          <w:color w:val="000000"/>
          <w:sz w:val="28"/>
          <w:szCs w:val="28"/>
          <w:lang w:val="en-US"/>
        </w:rPr>
        <w:t>a</w:t>
      </w:r>
      <w:r w:rsidRPr="00C9627A">
        <w:rPr>
          <w:color w:val="000000"/>
          <w:sz w:val="28"/>
          <w:szCs w:val="28"/>
        </w:rPr>
        <w:t>-</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xml:space="preserve"> щелочных алюминатов или ферритов.</w:t>
      </w:r>
    </w:p>
    <w:p w:rsidR="0018012E" w:rsidRPr="00C9627A" w:rsidRDefault="0018012E" w:rsidP="00E0498D">
      <w:pPr>
        <w:shd w:val="clear" w:color="auto" w:fill="FFFFFF"/>
        <w:autoSpaceDE w:val="0"/>
        <w:autoSpaceDN w:val="0"/>
        <w:adjustRightInd w:val="0"/>
        <w:ind w:firstLine="708"/>
        <w:jc w:val="both"/>
        <w:rPr>
          <w:color w:val="000000"/>
          <w:sz w:val="28"/>
          <w:szCs w:val="28"/>
        </w:rPr>
      </w:pPr>
      <w:r w:rsidRPr="00C9627A">
        <w:rPr>
          <w:i/>
          <w:iCs/>
          <w:color w:val="000000"/>
          <w:sz w:val="28"/>
          <w:szCs w:val="28"/>
          <w:u w:val="single"/>
        </w:rPr>
        <w:t>Физическое торможение</w:t>
      </w:r>
      <w:r w:rsidRPr="00C9627A">
        <w:rPr>
          <w:i/>
          <w:iCs/>
          <w:color w:val="000000"/>
          <w:sz w:val="28"/>
          <w:szCs w:val="28"/>
        </w:rPr>
        <w:t xml:space="preserve"> </w:t>
      </w:r>
      <w:r w:rsidRPr="00C9627A">
        <w:rPr>
          <w:color w:val="000000"/>
          <w:sz w:val="28"/>
          <w:szCs w:val="28"/>
        </w:rPr>
        <w:t>перехода в цементном клинкере или шлаке происходит вследствие того, что при резком охлаждении стекло</w:t>
      </w:r>
      <w:r w:rsidRPr="00C9627A">
        <w:rPr>
          <w:color w:val="000000"/>
          <w:sz w:val="28"/>
          <w:szCs w:val="28"/>
        </w:rPr>
        <w:softHyphen/>
        <w:t>видная фаза обволакивает зерна, предотвращая начало необходимого расширения.</w:t>
      </w:r>
    </w:p>
    <w:p w:rsidR="0018012E" w:rsidRPr="00C9627A" w:rsidRDefault="0018012E" w:rsidP="00E0498D">
      <w:pPr>
        <w:shd w:val="clear" w:color="auto" w:fill="FFFFFF"/>
        <w:autoSpaceDE w:val="0"/>
        <w:autoSpaceDN w:val="0"/>
        <w:adjustRightInd w:val="0"/>
        <w:ind w:firstLine="708"/>
        <w:jc w:val="both"/>
        <w:rPr>
          <w:sz w:val="28"/>
          <w:szCs w:val="28"/>
        </w:rPr>
      </w:pPr>
      <w:r w:rsidRPr="00C9627A">
        <w:rPr>
          <w:i/>
          <w:iCs/>
          <w:color w:val="000000"/>
          <w:sz w:val="28"/>
          <w:szCs w:val="28"/>
          <w:u w:val="single"/>
        </w:rPr>
        <w:t>Кристаллохимическая  стабилизация</w:t>
      </w:r>
      <w:r w:rsidRPr="00C9627A">
        <w:rPr>
          <w:i/>
          <w:iCs/>
          <w:color w:val="000000"/>
          <w:sz w:val="28"/>
          <w:szCs w:val="28"/>
        </w:rPr>
        <w:t xml:space="preserve"> </w:t>
      </w:r>
      <w:r w:rsidRPr="00C9627A">
        <w:rPr>
          <w:color w:val="000000"/>
          <w:sz w:val="28"/>
          <w:szCs w:val="28"/>
        </w:rPr>
        <w:t>β-С</w:t>
      </w:r>
      <w:r w:rsidRPr="00C9627A">
        <w:rPr>
          <w:color w:val="000000"/>
          <w:sz w:val="28"/>
          <w:szCs w:val="28"/>
          <w:vertAlign w:val="subscript"/>
        </w:rPr>
        <w:t>2</w:t>
      </w:r>
      <w:r w:rsidRPr="00C9627A">
        <w:rPr>
          <w:color w:val="000000"/>
          <w:sz w:val="28"/>
          <w:szCs w:val="28"/>
          <w:lang w:val="en-US"/>
        </w:rPr>
        <w:t>S</w:t>
      </w:r>
      <w:r w:rsidRPr="00C9627A">
        <w:rPr>
          <w:i/>
          <w:iCs/>
          <w:color w:val="000000"/>
          <w:sz w:val="28"/>
          <w:szCs w:val="28"/>
        </w:rPr>
        <w:t xml:space="preserve"> </w:t>
      </w:r>
      <w:r w:rsidRPr="00C9627A">
        <w:rPr>
          <w:color w:val="000000"/>
          <w:sz w:val="28"/>
          <w:szCs w:val="28"/>
        </w:rPr>
        <w:t>происходит при введении добавок, высокотемпературные формы которых изоморфны с высоко</w:t>
      </w:r>
      <w:r w:rsidRPr="00C9627A">
        <w:rPr>
          <w:color w:val="000000"/>
          <w:sz w:val="28"/>
          <w:szCs w:val="28"/>
        </w:rPr>
        <w:softHyphen/>
        <w:t xml:space="preserve">температурными формами </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xml:space="preserve">,  а  </w:t>
      </w:r>
      <w:r w:rsidRPr="00C9627A">
        <w:rPr>
          <w:bCs/>
          <w:color w:val="000000"/>
          <w:sz w:val="28"/>
          <w:szCs w:val="28"/>
        </w:rPr>
        <w:t xml:space="preserve">низкотемпературные не изоморфные с низкотемпературными формами </w:t>
      </w:r>
      <w:r w:rsidRPr="00C9627A">
        <w:rPr>
          <w:color w:val="000000"/>
          <w:sz w:val="28"/>
          <w:szCs w:val="28"/>
          <w:lang w:val="en-US"/>
        </w:rPr>
        <w:t>C</w:t>
      </w:r>
      <w:r w:rsidRPr="00C9627A">
        <w:rPr>
          <w:color w:val="000000"/>
          <w:sz w:val="28"/>
          <w:szCs w:val="28"/>
          <w:vertAlign w:val="subscript"/>
        </w:rPr>
        <w:t>2</w:t>
      </w:r>
      <w:r w:rsidRPr="00C9627A">
        <w:rPr>
          <w:color w:val="000000"/>
          <w:sz w:val="28"/>
          <w:szCs w:val="28"/>
          <w:lang w:val="en-US"/>
        </w:rPr>
        <w:t>S</w:t>
      </w:r>
      <w:r w:rsidRPr="00C9627A">
        <w:rPr>
          <w:color w:val="000000"/>
          <w:sz w:val="28"/>
          <w:szCs w:val="28"/>
        </w:rPr>
        <w:t xml:space="preserve">, либо добавок вызывающих изменения в решетке высокотемпературных форм. </w:t>
      </w:r>
    </w:p>
    <w:p w:rsidR="0018012E" w:rsidRPr="00C9627A" w:rsidRDefault="0018012E" w:rsidP="00E0498D">
      <w:pPr>
        <w:shd w:val="clear" w:color="auto" w:fill="FFFFFF"/>
        <w:autoSpaceDE w:val="0"/>
        <w:autoSpaceDN w:val="0"/>
        <w:adjustRightInd w:val="0"/>
        <w:jc w:val="both"/>
        <w:rPr>
          <w:color w:val="000000"/>
          <w:sz w:val="28"/>
          <w:szCs w:val="28"/>
        </w:rPr>
      </w:pPr>
      <w:r w:rsidRPr="00C9627A">
        <w:rPr>
          <w:bCs/>
          <w:color w:val="000000"/>
          <w:sz w:val="28"/>
          <w:szCs w:val="28"/>
        </w:rPr>
        <w:t xml:space="preserve">Белит </w:t>
      </w:r>
      <w:r w:rsidRPr="00C9627A">
        <w:rPr>
          <w:color w:val="000000"/>
          <w:sz w:val="28"/>
          <w:szCs w:val="28"/>
        </w:rPr>
        <w:t xml:space="preserve">не имеет определенных сроков схватывания и при затворении водой </w:t>
      </w:r>
      <w:r w:rsidRPr="00C9627A">
        <w:rPr>
          <w:bCs/>
          <w:color w:val="000000"/>
          <w:sz w:val="28"/>
          <w:szCs w:val="28"/>
        </w:rPr>
        <w:t xml:space="preserve">твердеет </w:t>
      </w:r>
      <w:r w:rsidRPr="00C9627A">
        <w:rPr>
          <w:color w:val="000000"/>
          <w:sz w:val="28"/>
          <w:szCs w:val="28"/>
        </w:rPr>
        <w:t xml:space="preserve">очень медленно. В зависимости от наличия тех или </w:t>
      </w:r>
      <w:r w:rsidRPr="00C9627A">
        <w:rPr>
          <w:bCs/>
          <w:color w:val="000000"/>
          <w:sz w:val="28"/>
          <w:szCs w:val="28"/>
        </w:rPr>
        <w:t xml:space="preserve">примесей </w:t>
      </w:r>
      <w:r w:rsidRPr="00C9627A">
        <w:rPr>
          <w:color w:val="000000"/>
          <w:sz w:val="28"/>
          <w:szCs w:val="28"/>
        </w:rPr>
        <w:t>гидравлическая активность белита колеблется в широ</w:t>
      </w:r>
      <w:r w:rsidRPr="00C9627A">
        <w:rPr>
          <w:color w:val="000000"/>
          <w:sz w:val="28"/>
          <w:szCs w:val="28"/>
        </w:rPr>
        <w:softHyphen/>
        <w:t xml:space="preserve">ких </w:t>
      </w:r>
      <w:r w:rsidRPr="00C9627A">
        <w:rPr>
          <w:bCs/>
          <w:color w:val="000000"/>
          <w:sz w:val="28"/>
          <w:szCs w:val="28"/>
        </w:rPr>
        <w:t xml:space="preserve">пределах. По данным </w:t>
      </w:r>
      <w:r w:rsidRPr="00C9627A">
        <w:rPr>
          <w:color w:val="000000"/>
          <w:sz w:val="28"/>
          <w:szCs w:val="28"/>
        </w:rPr>
        <w:t xml:space="preserve">японских исследователей, </w:t>
      </w:r>
      <w:r w:rsidRPr="00C9627A">
        <w:rPr>
          <w:bCs/>
          <w:color w:val="000000"/>
          <w:sz w:val="28"/>
          <w:szCs w:val="28"/>
        </w:rPr>
        <w:t xml:space="preserve">прочность α </w:t>
      </w:r>
      <w:r w:rsidRPr="00C9627A">
        <w:rPr>
          <w:color w:val="000000"/>
          <w:sz w:val="28"/>
          <w:szCs w:val="28"/>
        </w:rPr>
        <w:t xml:space="preserve">-формы примерно и три раза </w:t>
      </w:r>
      <w:r w:rsidRPr="00C9627A">
        <w:rPr>
          <w:bCs/>
          <w:color w:val="000000"/>
          <w:sz w:val="28"/>
          <w:szCs w:val="28"/>
        </w:rPr>
        <w:t xml:space="preserve">выше </w:t>
      </w:r>
      <w:r w:rsidRPr="00C9627A">
        <w:rPr>
          <w:color w:val="000000"/>
          <w:sz w:val="28"/>
          <w:szCs w:val="28"/>
        </w:rPr>
        <w:t xml:space="preserve">прочности  β - формы. Стечением времени (1-2 года) цементный </w:t>
      </w:r>
      <w:r w:rsidRPr="00C9627A">
        <w:rPr>
          <w:bCs/>
          <w:color w:val="000000"/>
          <w:sz w:val="28"/>
          <w:szCs w:val="28"/>
        </w:rPr>
        <w:t xml:space="preserve">камень из белита приобретает большую </w:t>
      </w:r>
      <w:r w:rsidRPr="00C9627A">
        <w:rPr>
          <w:color w:val="000000"/>
          <w:sz w:val="28"/>
          <w:szCs w:val="28"/>
        </w:rPr>
        <w:t>прочность, чем камень из алита.</w:t>
      </w:r>
    </w:p>
    <w:p w:rsidR="0018012E" w:rsidRPr="00C9627A" w:rsidRDefault="0018012E" w:rsidP="00E0498D">
      <w:pPr>
        <w:ind w:firstLine="708"/>
        <w:jc w:val="both"/>
        <w:rPr>
          <w:color w:val="000000"/>
          <w:sz w:val="28"/>
          <w:szCs w:val="28"/>
        </w:rPr>
      </w:pPr>
      <w:r w:rsidRPr="00C9627A">
        <w:rPr>
          <w:color w:val="000000"/>
          <w:sz w:val="28"/>
          <w:szCs w:val="28"/>
        </w:rPr>
        <w:t>Более важной характеристикой клинкера является соотношение между отдельными оксидами и содержание клинкерных минералов. Соотношение между основными оксидами в клинкере и сырьевой смеси определяется соответствующими модулями.</w:t>
      </w:r>
    </w:p>
    <w:p w:rsidR="0018012E" w:rsidRPr="00C9627A" w:rsidRDefault="0018012E" w:rsidP="00E0498D">
      <w:pPr>
        <w:jc w:val="both"/>
        <w:rPr>
          <w:color w:val="000000"/>
          <w:sz w:val="28"/>
          <w:szCs w:val="28"/>
        </w:rPr>
      </w:pPr>
      <w:r w:rsidRPr="00C9627A">
        <w:rPr>
          <w:color w:val="000000"/>
          <w:sz w:val="28"/>
          <w:szCs w:val="28"/>
        </w:rPr>
        <w:t xml:space="preserve">Клинкер (сырьевая смесь) характеризуется </w:t>
      </w:r>
      <w:r w:rsidRPr="00C9627A">
        <w:rPr>
          <w:i/>
          <w:color w:val="000000"/>
          <w:sz w:val="28"/>
          <w:szCs w:val="28"/>
        </w:rPr>
        <w:t>тремя модулями</w:t>
      </w:r>
      <w:r w:rsidRPr="00C9627A">
        <w:rPr>
          <w:color w:val="000000"/>
          <w:sz w:val="28"/>
          <w:szCs w:val="28"/>
        </w:rPr>
        <w:t xml:space="preserve">: </w:t>
      </w:r>
    </w:p>
    <w:p w:rsidR="0018012E" w:rsidRPr="00C9627A" w:rsidRDefault="0018012E" w:rsidP="00E0498D">
      <w:pPr>
        <w:jc w:val="both"/>
        <w:rPr>
          <w:i/>
          <w:color w:val="000000"/>
          <w:sz w:val="28"/>
          <w:szCs w:val="28"/>
        </w:rPr>
      </w:pPr>
      <w:r w:rsidRPr="00C9627A">
        <w:rPr>
          <w:color w:val="000000"/>
          <w:sz w:val="28"/>
          <w:szCs w:val="28"/>
        </w:rPr>
        <w:t xml:space="preserve">1. </w:t>
      </w:r>
      <w:r w:rsidRPr="00C9627A">
        <w:rPr>
          <w:i/>
          <w:color w:val="000000"/>
          <w:sz w:val="28"/>
          <w:szCs w:val="28"/>
        </w:rPr>
        <w:t>гидравлическим</w:t>
      </w:r>
      <w:r w:rsidRPr="00C9627A">
        <w:rPr>
          <w:color w:val="000000"/>
          <w:sz w:val="28"/>
          <w:szCs w:val="28"/>
        </w:rPr>
        <w:t xml:space="preserve"> или </w:t>
      </w:r>
      <w:r w:rsidRPr="00C9627A">
        <w:rPr>
          <w:i/>
          <w:color w:val="000000"/>
          <w:sz w:val="28"/>
          <w:szCs w:val="28"/>
        </w:rPr>
        <w:t xml:space="preserve">основным                            </w:t>
      </w:r>
      <w:r w:rsidRPr="00C9627A">
        <w:rPr>
          <w:i/>
          <w:color w:val="000000"/>
          <w:position w:val="-46"/>
          <w:sz w:val="28"/>
          <w:szCs w:val="28"/>
        </w:rPr>
        <w:object w:dxaOrig="3920" w:dyaOrig="1040">
          <v:shape id="_x0000_i1035" type="#_x0000_t75" style="width:195.75pt;height:51.75pt" o:ole="">
            <v:imagedata r:id="rId27" o:title=""/>
          </v:shape>
          <o:OLEObject Type="Embed" ProgID="Equation.3" ShapeID="_x0000_i1035" DrawAspect="Content" ObjectID="_1469894010" r:id="rId28"/>
        </w:object>
      </w:r>
      <w:r w:rsidRPr="00C9627A">
        <w:rPr>
          <w:color w:val="000000"/>
          <w:sz w:val="28"/>
          <w:szCs w:val="28"/>
        </w:rPr>
        <w:t xml:space="preserve"> </w:t>
      </w:r>
      <w:r w:rsidRPr="00C9627A">
        <w:rPr>
          <w:i/>
          <w:color w:val="000000"/>
          <w:sz w:val="28"/>
          <w:szCs w:val="28"/>
        </w:rPr>
        <w:t xml:space="preserve"> </w:t>
      </w:r>
    </w:p>
    <w:p w:rsidR="0018012E" w:rsidRPr="00C9627A" w:rsidRDefault="0018012E" w:rsidP="00E0498D">
      <w:pPr>
        <w:jc w:val="both"/>
        <w:rPr>
          <w:color w:val="000000"/>
          <w:sz w:val="28"/>
          <w:szCs w:val="28"/>
        </w:rPr>
      </w:pPr>
      <w:r w:rsidRPr="00C9627A">
        <w:rPr>
          <w:color w:val="000000"/>
          <w:sz w:val="28"/>
          <w:szCs w:val="28"/>
        </w:rPr>
        <w:t xml:space="preserve">2. </w:t>
      </w:r>
      <w:r w:rsidRPr="00C9627A">
        <w:rPr>
          <w:i/>
          <w:color w:val="000000"/>
          <w:sz w:val="28"/>
          <w:szCs w:val="28"/>
        </w:rPr>
        <w:t>кремнеземистым</w:t>
      </w:r>
      <w:r w:rsidRPr="00C9627A">
        <w:rPr>
          <w:color w:val="000000"/>
          <w:sz w:val="28"/>
          <w:szCs w:val="28"/>
        </w:rPr>
        <w:t xml:space="preserve"> или </w:t>
      </w:r>
      <w:r w:rsidRPr="00C9627A">
        <w:rPr>
          <w:i/>
          <w:color w:val="000000"/>
          <w:sz w:val="28"/>
          <w:szCs w:val="28"/>
        </w:rPr>
        <w:t xml:space="preserve">силикатным    </w:t>
      </w:r>
      <w:r w:rsidRPr="00C9627A">
        <w:rPr>
          <w:color w:val="000000"/>
          <w:sz w:val="28"/>
          <w:szCs w:val="28"/>
        </w:rPr>
        <w:t xml:space="preserve">                 </w:t>
      </w:r>
      <w:r w:rsidRPr="00C9627A">
        <w:rPr>
          <w:color w:val="000000"/>
          <w:position w:val="-46"/>
          <w:sz w:val="28"/>
          <w:szCs w:val="28"/>
        </w:rPr>
        <w:object w:dxaOrig="3080" w:dyaOrig="859">
          <v:shape id="_x0000_i1036" type="#_x0000_t75" style="width:153.75pt;height:42.75pt" o:ole="">
            <v:imagedata r:id="rId29" o:title=""/>
          </v:shape>
          <o:OLEObject Type="Embed" ProgID="Equation.3" ShapeID="_x0000_i1036" DrawAspect="Content" ObjectID="_1469894011" r:id="rId30"/>
        </w:object>
      </w:r>
    </w:p>
    <w:p w:rsidR="0018012E" w:rsidRPr="00C9627A" w:rsidRDefault="0018012E" w:rsidP="00E0498D">
      <w:pPr>
        <w:jc w:val="both"/>
        <w:rPr>
          <w:color w:val="000000"/>
          <w:sz w:val="28"/>
          <w:szCs w:val="28"/>
        </w:rPr>
      </w:pPr>
      <w:r w:rsidRPr="00C9627A">
        <w:rPr>
          <w:color w:val="000000"/>
          <w:sz w:val="28"/>
          <w:szCs w:val="28"/>
        </w:rPr>
        <w:t xml:space="preserve">3. </w:t>
      </w:r>
      <w:r w:rsidRPr="00C9627A">
        <w:rPr>
          <w:i/>
          <w:color w:val="000000"/>
          <w:sz w:val="28"/>
          <w:szCs w:val="28"/>
        </w:rPr>
        <w:t>глиноземистый</w:t>
      </w:r>
      <w:r w:rsidRPr="00C9627A">
        <w:rPr>
          <w:color w:val="000000"/>
          <w:sz w:val="28"/>
          <w:szCs w:val="28"/>
        </w:rPr>
        <w:t xml:space="preserve"> или </w:t>
      </w:r>
      <w:r w:rsidRPr="00C9627A">
        <w:rPr>
          <w:i/>
          <w:color w:val="000000"/>
          <w:sz w:val="28"/>
          <w:szCs w:val="28"/>
        </w:rPr>
        <w:t>алюмосиликатный</w:t>
      </w:r>
      <w:r w:rsidRPr="00C9627A">
        <w:rPr>
          <w:color w:val="000000"/>
          <w:sz w:val="28"/>
          <w:szCs w:val="28"/>
        </w:rPr>
        <w:t xml:space="preserve">             </w:t>
      </w:r>
      <w:r w:rsidRPr="00C9627A">
        <w:rPr>
          <w:color w:val="000000"/>
          <w:position w:val="-30"/>
          <w:sz w:val="28"/>
          <w:szCs w:val="28"/>
        </w:rPr>
        <w:object w:dxaOrig="1900" w:dyaOrig="700">
          <v:shape id="_x0000_i1037" type="#_x0000_t75" style="width:95.25pt;height:35.25pt" o:ole="">
            <v:imagedata r:id="rId31" o:title=""/>
          </v:shape>
          <o:OLEObject Type="Embed" ProgID="Equation.3" ShapeID="_x0000_i1037" DrawAspect="Content" ObjectID="_1469894012" r:id="rId32"/>
        </w:object>
      </w:r>
    </w:p>
    <w:p w:rsidR="0018012E" w:rsidRPr="00C9627A" w:rsidRDefault="0018012E" w:rsidP="00E0498D">
      <w:pPr>
        <w:ind w:firstLine="708"/>
        <w:jc w:val="both"/>
        <w:rPr>
          <w:color w:val="000000"/>
          <w:sz w:val="28"/>
          <w:szCs w:val="28"/>
        </w:rPr>
      </w:pPr>
      <w:r w:rsidRPr="00C9627A">
        <w:rPr>
          <w:color w:val="000000"/>
          <w:sz w:val="28"/>
          <w:szCs w:val="28"/>
        </w:rPr>
        <w:t xml:space="preserve">Чем выше гидравлический модуль, тем более быстротвердеющим будет цемент. Сырьевые смеси с высоким кремнеземистым модулем спекаются труднее, чем с низким. При одинаковым  кремнеземистом модуле легче спекаются смеси с низким глиноземистым модулем, так как они содержат повышенное количество </w:t>
      </w:r>
      <w:r w:rsidRPr="00C9627A">
        <w:rPr>
          <w:color w:val="000000"/>
          <w:sz w:val="28"/>
          <w:szCs w:val="28"/>
          <w:lang w:val="en-US"/>
        </w:rPr>
        <w:t>Fe</w:t>
      </w:r>
      <w:r w:rsidRPr="00C9627A">
        <w:rPr>
          <w:color w:val="000000"/>
          <w:sz w:val="28"/>
          <w:szCs w:val="28"/>
          <w:vertAlign w:val="subscript"/>
        </w:rPr>
        <w:t>2</w:t>
      </w:r>
      <w:r w:rsidRPr="00C9627A">
        <w:rPr>
          <w:color w:val="000000"/>
          <w:sz w:val="28"/>
          <w:szCs w:val="28"/>
          <w:lang w:val="en-US"/>
        </w:rPr>
        <w:t>O</w:t>
      </w:r>
      <w:r w:rsidRPr="00C9627A">
        <w:rPr>
          <w:color w:val="000000"/>
          <w:sz w:val="28"/>
          <w:szCs w:val="28"/>
          <w:vertAlign w:val="subscript"/>
        </w:rPr>
        <w:t>3</w:t>
      </w:r>
      <w:r w:rsidRPr="00C9627A">
        <w:rPr>
          <w:color w:val="000000"/>
          <w:sz w:val="28"/>
          <w:szCs w:val="28"/>
        </w:rPr>
        <w:t xml:space="preserve">. Цементы с высоким кремнеземистым и низким глиноземистыми модулями будут наиболее стойкими в сульфатных водах. Твердеют они относительно медленно,  но спустя длительное время приобретают высокую прочность. Силикатный модуль характеризует количество образующегося расплава, а глиноземистый — </w:t>
      </w:r>
      <w:r w:rsidRPr="00C9627A">
        <w:rPr>
          <w:bCs/>
          <w:color w:val="000000"/>
          <w:sz w:val="28"/>
          <w:szCs w:val="28"/>
        </w:rPr>
        <w:t xml:space="preserve">вязкость  </w:t>
      </w:r>
      <w:r w:rsidRPr="00C9627A">
        <w:rPr>
          <w:color w:val="000000"/>
          <w:sz w:val="28"/>
          <w:szCs w:val="28"/>
        </w:rPr>
        <w:t>расплава.</w:t>
      </w:r>
    </w:p>
    <w:p w:rsidR="0018012E" w:rsidRPr="00C9627A" w:rsidRDefault="0018012E" w:rsidP="00E0498D">
      <w:pPr>
        <w:shd w:val="clear" w:color="auto" w:fill="FFFFFF"/>
        <w:autoSpaceDE w:val="0"/>
        <w:autoSpaceDN w:val="0"/>
        <w:adjustRightInd w:val="0"/>
        <w:ind w:firstLine="708"/>
        <w:jc w:val="both"/>
        <w:rPr>
          <w:sz w:val="28"/>
          <w:szCs w:val="28"/>
        </w:rPr>
      </w:pPr>
      <w:r w:rsidRPr="00C9627A">
        <w:rPr>
          <w:color w:val="000000"/>
          <w:sz w:val="28"/>
          <w:szCs w:val="28"/>
        </w:rPr>
        <w:t>В связи с этим при расчетах цементной шихты используют коэффи</w:t>
      </w:r>
      <w:r w:rsidRPr="00C9627A">
        <w:rPr>
          <w:color w:val="000000"/>
          <w:sz w:val="28"/>
          <w:szCs w:val="28"/>
        </w:rPr>
        <w:softHyphen/>
        <w:t>циент насыщения (КН) кремнезема оксидом кальция, в котором учиты</w:t>
      </w:r>
      <w:r w:rsidRPr="00C9627A">
        <w:rPr>
          <w:color w:val="000000"/>
          <w:sz w:val="28"/>
          <w:szCs w:val="28"/>
        </w:rPr>
        <w:softHyphen/>
        <w:t xml:space="preserve">вается, что при обжиге клинкера сначала образуются алюминаты, алюмоферриты, сульфат кальция и двух </w:t>
      </w:r>
      <w:r w:rsidRPr="00C9627A">
        <w:rPr>
          <w:bCs/>
          <w:color w:val="000000"/>
          <w:sz w:val="28"/>
          <w:szCs w:val="28"/>
        </w:rPr>
        <w:t>кальциевый</w:t>
      </w:r>
      <w:r w:rsidRPr="00C9627A">
        <w:rPr>
          <w:b/>
          <w:bCs/>
          <w:color w:val="000000"/>
          <w:sz w:val="28"/>
          <w:szCs w:val="28"/>
        </w:rPr>
        <w:t xml:space="preserve"> </w:t>
      </w:r>
      <w:r w:rsidRPr="00C9627A">
        <w:rPr>
          <w:color w:val="000000"/>
          <w:sz w:val="28"/>
          <w:szCs w:val="28"/>
        </w:rPr>
        <w:t>силикат и лишь потом трехкальциевый силикат.</w:t>
      </w:r>
    </w:p>
    <w:p w:rsidR="0018012E" w:rsidRPr="00C9627A" w:rsidRDefault="0018012E" w:rsidP="00E0498D">
      <w:pPr>
        <w:shd w:val="clear" w:color="auto" w:fill="FFFFFF"/>
        <w:autoSpaceDE w:val="0"/>
        <w:autoSpaceDN w:val="0"/>
        <w:adjustRightInd w:val="0"/>
        <w:ind w:firstLine="708"/>
        <w:jc w:val="both"/>
        <w:rPr>
          <w:color w:val="000000"/>
          <w:sz w:val="28"/>
          <w:szCs w:val="28"/>
        </w:rPr>
      </w:pPr>
      <w:r w:rsidRPr="00C9627A">
        <w:rPr>
          <w:i/>
          <w:iCs/>
          <w:color w:val="000000"/>
          <w:sz w:val="28"/>
          <w:szCs w:val="28"/>
          <w:u w:val="single"/>
        </w:rPr>
        <w:t>Коэффициент насыщения</w:t>
      </w:r>
      <w:r w:rsidRPr="00C9627A">
        <w:rPr>
          <w:i/>
          <w:iCs/>
          <w:color w:val="000000"/>
          <w:sz w:val="28"/>
          <w:szCs w:val="28"/>
        </w:rPr>
        <w:t xml:space="preserve"> </w:t>
      </w:r>
      <w:r w:rsidRPr="00C9627A">
        <w:rPr>
          <w:color w:val="000000"/>
          <w:sz w:val="28"/>
          <w:szCs w:val="28"/>
        </w:rPr>
        <w:t>представляет собой отношение количества оксида кальция, остающегося после полного насыщения А</w:t>
      </w:r>
      <w:r w:rsidRPr="00C9627A">
        <w:rPr>
          <w:color w:val="000000"/>
          <w:sz w:val="28"/>
          <w:szCs w:val="28"/>
          <w:lang w:val="en-US"/>
        </w:rPr>
        <w:t>l</w:t>
      </w:r>
      <w:r w:rsidRPr="00C9627A">
        <w:rPr>
          <w:color w:val="000000"/>
          <w:sz w:val="28"/>
          <w:szCs w:val="28"/>
          <w:vertAlign w:val="subscript"/>
        </w:rPr>
        <w:t>2</w:t>
      </w:r>
      <w:r w:rsidRPr="00C9627A">
        <w:rPr>
          <w:color w:val="000000"/>
          <w:sz w:val="28"/>
          <w:szCs w:val="28"/>
        </w:rPr>
        <w:t>О</w:t>
      </w:r>
      <w:r w:rsidRPr="00C9627A">
        <w:rPr>
          <w:color w:val="000000"/>
          <w:sz w:val="28"/>
          <w:szCs w:val="28"/>
          <w:vertAlign w:val="subscript"/>
        </w:rPr>
        <w:t>3</w:t>
      </w:r>
      <w:r w:rsidRPr="00C9627A">
        <w:rPr>
          <w:color w:val="000000"/>
          <w:sz w:val="28"/>
          <w:szCs w:val="28"/>
        </w:rPr>
        <w:t xml:space="preserve">,  </w:t>
      </w:r>
      <w:r w:rsidRPr="00C9627A">
        <w:rPr>
          <w:color w:val="000000"/>
          <w:sz w:val="28"/>
          <w:szCs w:val="28"/>
          <w:lang w:val="en-US"/>
        </w:rPr>
        <w:t>Fe</w:t>
      </w:r>
      <w:r w:rsidRPr="00C9627A">
        <w:rPr>
          <w:color w:val="000000"/>
          <w:sz w:val="28"/>
          <w:szCs w:val="28"/>
          <w:vertAlign w:val="subscript"/>
        </w:rPr>
        <w:t>2</w:t>
      </w:r>
      <w:r w:rsidRPr="00C9627A">
        <w:rPr>
          <w:color w:val="000000"/>
          <w:sz w:val="28"/>
          <w:szCs w:val="28"/>
        </w:rPr>
        <w:t xml:space="preserve">Оз и </w:t>
      </w:r>
      <w:r w:rsidRPr="00C9627A">
        <w:rPr>
          <w:color w:val="000000"/>
          <w:sz w:val="28"/>
          <w:szCs w:val="28"/>
          <w:lang w:val="en-US"/>
        </w:rPr>
        <w:t>SO</w:t>
      </w:r>
      <w:r w:rsidRPr="00C9627A">
        <w:rPr>
          <w:color w:val="000000"/>
          <w:sz w:val="28"/>
          <w:szCs w:val="28"/>
          <w:vertAlign w:val="subscript"/>
        </w:rPr>
        <w:t>3</w:t>
      </w:r>
      <w:r w:rsidRPr="00C9627A">
        <w:rPr>
          <w:color w:val="000000"/>
          <w:sz w:val="28"/>
          <w:szCs w:val="28"/>
        </w:rPr>
        <w:t xml:space="preserve"> до С</w:t>
      </w:r>
      <w:r w:rsidRPr="00C9627A">
        <w:rPr>
          <w:color w:val="000000"/>
          <w:sz w:val="28"/>
          <w:szCs w:val="28"/>
          <w:vertAlign w:val="subscript"/>
        </w:rPr>
        <w:t>3</w:t>
      </w:r>
      <w:r w:rsidRPr="00C9627A">
        <w:rPr>
          <w:color w:val="000000"/>
          <w:sz w:val="28"/>
          <w:szCs w:val="28"/>
        </w:rPr>
        <w:t xml:space="preserve">А, </w:t>
      </w:r>
      <w:r w:rsidRPr="00C9627A">
        <w:rPr>
          <w:color w:val="000000"/>
          <w:sz w:val="28"/>
          <w:szCs w:val="28"/>
          <w:lang w:val="en-US"/>
        </w:rPr>
        <w:t>C</w:t>
      </w:r>
      <w:r w:rsidRPr="00C9627A">
        <w:rPr>
          <w:color w:val="000000"/>
          <w:sz w:val="28"/>
          <w:szCs w:val="28"/>
          <w:vertAlign w:val="subscript"/>
        </w:rPr>
        <w:t>4</w:t>
      </w:r>
      <w:r w:rsidRPr="00C9627A">
        <w:rPr>
          <w:color w:val="000000"/>
          <w:sz w:val="28"/>
          <w:szCs w:val="28"/>
          <w:lang w:val="en-US"/>
        </w:rPr>
        <w:t>AF</w:t>
      </w:r>
      <w:r w:rsidRPr="00C9627A">
        <w:rPr>
          <w:color w:val="000000"/>
          <w:sz w:val="28"/>
          <w:szCs w:val="28"/>
        </w:rPr>
        <w:t xml:space="preserve"> и </w:t>
      </w:r>
      <w:r w:rsidRPr="00C9627A">
        <w:rPr>
          <w:color w:val="000000"/>
          <w:sz w:val="28"/>
          <w:szCs w:val="28"/>
          <w:lang w:val="en-US"/>
        </w:rPr>
        <w:t>CS</w:t>
      </w:r>
      <w:r w:rsidRPr="00C9627A">
        <w:rPr>
          <w:color w:val="000000"/>
          <w:sz w:val="28"/>
          <w:szCs w:val="28"/>
        </w:rPr>
        <w:t xml:space="preserve">, к количеству оксида кальция, необходимому для полного насыщения кремнезема до </w:t>
      </w:r>
      <w:r w:rsidRPr="00C9627A">
        <w:rPr>
          <w:color w:val="000000"/>
          <w:sz w:val="28"/>
          <w:szCs w:val="28"/>
          <w:lang w:val="en-US"/>
        </w:rPr>
        <w:t>C</w:t>
      </w:r>
      <w:r w:rsidRPr="00C9627A">
        <w:rPr>
          <w:color w:val="000000"/>
          <w:sz w:val="28"/>
          <w:szCs w:val="28"/>
        </w:rPr>
        <w:t xml:space="preserve"> </w:t>
      </w:r>
      <w:r w:rsidRPr="00C9627A">
        <w:rPr>
          <w:color w:val="000000"/>
          <w:sz w:val="28"/>
          <w:szCs w:val="28"/>
          <w:vertAlign w:val="subscript"/>
        </w:rPr>
        <w:t xml:space="preserve">3 </w:t>
      </w:r>
      <w:r w:rsidRPr="00C9627A">
        <w:rPr>
          <w:color w:val="000000"/>
          <w:sz w:val="28"/>
          <w:szCs w:val="28"/>
          <w:lang w:val="en-US"/>
        </w:rPr>
        <w:t>S</w:t>
      </w:r>
      <w:r w:rsidRPr="00C9627A">
        <w:rPr>
          <w:color w:val="000000"/>
          <w:sz w:val="28"/>
          <w:szCs w:val="28"/>
        </w:rPr>
        <w:t xml:space="preserve">: </w:t>
      </w:r>
    </w:p>
    <w:p w:rsidR="0018012E" w:rsidRPr="00C9627A" w:rsidRDefault="0018012E" w:rsidP="00E0498D">
      <w:pPr>
        <w:jc w:val="center"/>
        <w:rPr>
          <w:color w:val="000000"/>
          <w:sz w:val="28"/>
          <w:szCs w:val="28"/>
        </w:rPr>
      </w:pPr>
      <w:r w:rsidRPr="00C9627A">
        <w:rPr>
          <w:color w:val="000000"/>
          <w:position w:val="-34"/>
          <w:sz w:val="28"/>
          <w:szCs w:val="28"/>
        </w:rPr>
        <w:object w:dxaOrig="5980" w:dyaOrig="760">
          <v:shape id="_x0000_i1038" type="#_x0000_t75" style="width:299.25pt;height:38.25pt" o:ole="">
            <v:imagedata r:id="rId33" o:title=""/>
          </v:shape>
          <o:OLEObject Type="Embed" ProgID="Equation.3" ShapeID="_x0000_i1038" DrawAspect="Content" ObjectID="_1469894013" r:id="rId34"/>
        </w:object>
      </w:r>
    </w:p>
    <w:p w:rsidR="000709B1" w:rsidRPr="00A44EB8" w:rsidRDefault="0018012E" w:rsidP="00C9627A">
      <w:pPr>
        <w:jc w:val="both"/>
        <w:rPr>
          <w:b/>
          <w:color w:val="000000"/>
          <w:sz w:val="28"/>
          <w:szCs w:val="28"/>
          <w:lang w:val="en-US"/>
        </w:rPr>
      </w:pPr>
      <w:r w:rsidRPr="00C9627A">
        <w:rPr>
          <w:color w:val="000000"/>
          <w:sz w:val="28"/>
          <w:szCs w:val="28"/>
        </w:rPr>
        <w:t>При производстве БТЦ сырьевые смеси готовят с по</w:t>
      </w:r>
      <w:r w:rsidRPr="00C9627A">
        <w:rPr>
          <w:color w:val="000000"/>
          <w:sz w:val="28"/>
          <w:szCs w:val="28"/>
        </w:rPr>
        <w:softHyphen/>
        <w:t>вышенным по сравнению с обычным портландцементом коэффициентом насыщения кремнезема оксидом каль</w:t>
      </w:r>
      <w:r w:rsidRPr="00C9627A">
        <w:rPr>
          <w:color w:val="000000"/>
          <w:sz w:val="28"/>
          <w:szCs w:val="28"/>
        </w:rPr>
        <w:softHyphen/>
        <w:t>ция (КН = 0,9...0,92), их более тонко измельчают и тща</w:t>
      </w:r>
      <w:r w:rsidRPr="00C9627A">
        <w:rPr>
          <w:color w:val="000000"/>
          <w:sz w:val="28"/>
          <w:szCs w:val="28"/>
        </w:rPr>
        <w:softHyphen/>
        <w:t>тельно гомогенизируют. Клинкер обжигают при несколь</w:t>
      </w:r>
      <w:r w:rsidRPr="00C9627A">
        <w:rPr>
          <w:color w:val="000000"/>
          <w:sz w:val="28"/>
          <w:szCs w:val="28"/>
        </w:rPr>
        <w:softHyphen/>
        <w:t>ко более высоких температурах.</w:t>
      </w:r>
      <w:r w:rsidR="00670A90" w:rsidRPr="00C9627A">
        <w:rPr>
          <w:color w:val="000000"/>
          <w:sz w:val="28"/>
          <w:szCs w:val="28"/>
        </w:rPr>
        <w:t xml:space="preserve"> </w:t>
      </w:r>
      <w:r w:rsidR="00A44EB8" w:rsidRPr="00A44EB8">
        <w:rPr>
          <w:b/>
          <w:bCs/>
          <w:color w:val="000000"/>
          <w:sz w:val="28"/>
          <w:szCs w:val="28"/>
          <w:lang w:val="en-US"/>
        </w:rPr>
        <w:t>[3]</w:t>
      </w:r>
    </w:p>
    <w:p w:rsidR="007F561D" w:rsidRPr="00C9627A" w:rsidRDefault="007F561D" w:rsidP="00E0498D">
      <w:pPr>
        <w:jc w:val="both"/>
        <w:rPr>
          <w:color w:val="000000"/>
          <w:sz w:val="28"/>
          <w:szCs w:val="28"/>
        </w:rPr>
      </w:pPr>
    </w:p>
    <w:p w:rsidR="007F561D" w:rsidRPr="00A44EB8" w:rsidRDefault="007F561D" w:rsidP="00C9627A">
      <w:pPr>
        <w:shd w:val="clear" w:color="auto" w:fill="FFFFFF"/>
        <w:autoSpaceDE w:val="0"/>
        <w:autoSpaceDN w:val="0"/>
        <w:adjustRightInd w:val="0"/>
        <w:jc w:val="center"/>
        <w:rPr>
          <w:b/>
          <w:bCs/>
          <w:color w:val="000000"/>
          <w:sz w:val="28"/>
          <w:szCs w:val="28"/>
          <w:lang w:val="en-US"/>
        </w:rPr>
      </w:pPr>
      <w:r w:rsidRPr="00C9627A">
        <w:rPr>
          <w:i/>
          <w:color w:val="000000"/>
          <w:sz w:val="28"/>
          <w:szCs w:val="28"/>
        </w:rPr>
        <w:t>Гипсовый камень 111 сорта.</w:t>
      </w:r>
      <w:r w:rsidR="00670A90" w:rsidRPr="00C9627A">
        <w:rPr>
          <w:color w:val="000000"/>
          <w:sz w:val="28"/>
          <w:szCs w:val="28"/>
        </w:rPr>
        <w:t xml:space="preserve"> </w:t>
      </w:r>
      <w:r w:rsidR="00A44EB8">
        <w:rPr>
          <w:b/>
          <w:bCs/>
          <w:color w:val="000000"/>
          <w:sz w:val="28"/>
          <w:szCs w:val="28"/>
          <w:lang w:val="en-US"/>
        </w:rPr>
        <w:t>[7]</w:t>
      </w:r>
    </w:p>
    <w:p w:rsidR="007F561D" w:rsidRPr="00C9627A" w:rsidRDefault="007F561D" w:rsidP="007F561D">
      <w:pPr>
        <w:jc w:val="center"/>
        <w:rPr>
          <w:color w:val="000000"/>
          <w:sz w:val="28"/>
          <w:szCs w:val="28"/>
        </w:rPr>
      </w:pPr>
      <w:r w:rsidRPr="00C9627A">
        <w:rPr>
          <w:i/>
          <w:color w:val="000000"/>
          <w:sz w:val="28"/>
          <w:szCs w:val="28"/>
        </w:rPr>
        <w:t>Технические требования</w:t>
      </w:r>
      <w:r w:rsidRPr="00C9627A">
        <w:rPr>
          <w:color w:val="000000"/>
          <w:sz w:val="28"/>
          <w:szCs w:val="28"/>
        </w:rPr>
        <w:t>:</w:t>
      </w:r>
    </w:p>
    <w:p w:rsidR="007F561D" w:rsidRPr="00C9627A" w:rsidRDefault="007F561D" w:rsidP="00E866D7">
      <w:pPr>
        <w:ind w:firstLine="708"/>
        <w:jc w:val="both"/>
        <w:rPr>
          <w:b/>
          <w:color w:val="000000"/>
          <w:sz w:val="28"/>
          <w:szCs w:val="28"/>
        </w:rPr>
      </w:pPr>
      <w:r w:rsidRPr="00C9627A">
        <w:rPr>
          <w:b/>
          <w:color w:val="000000"/>
          <w:sz w:val="28"/>
          <w:szCs w:val="28"/>
        </w:rPr>
        <w:t>-</w:t>
      </w:r>
      <w:r w:rsidR="00E866D7" w:rsidRPr="00C9627A">
        <w:rPr>
          <w:color w:val="000000"/>
          <w:sz w:val="28"/>
          <w:szCs w:val="28"/>
        </w:rPr>
        <w:t xml:space="preserve"> Гипсовый камень, используемый</w:t>
      </w:r>
      <w:r w:rsidRPr="00C9627A">
        <w:rPr>
          <w:color w:val="000000"/>
          <w:sz w:val="28"/>
          <w:szCs w:val="28"/>
        </w:rPr>
        <w:t xml:space="preserve"> для </w:t>
      </w:r>
      <w:r w:rsidR="00E866D7" w:rsidRPr="00C9627A">
        <w:rPr>
          <w:color w:val="000000"/>
          <w:sz w:val="28"/>
          <w:szCs w:val="28"/>
        </w:rPr>
        <w:t>производства вяжущих материалов должен</w:t>
      </w:r>
      <w:r w:rsidRPr="00C9627A">
        <w:rPr>
          <w:color w:val="000000"/>
          <w:sz w:val="28"/>
          <w:szCs w:val="28"/>
        </w:rPr>
        <w:t xml:space="preserve"> соответствовать требованиям ГОСТ 4013-82. Добыча и переработка камня производиться по техническому регламенту, утвержденному в установленном порядке. </w:t>
      </w:r>
    </w:p>
    <w:p w:rsidR="007F561D" w:rsidRPr="00C9627A" w:rsidRDefault="007F561D" w:rsidP="00E866D7">
      <w:pPr>
        <w:shd w:val="clear" w:color="auto" w:fill="FFFFFF"/>
        <w:autoSpaceDE w:val="0"/>
        <w:autoSpaceDN w:val="0"/>
        <w:adjustRightInd w:val="0"/>
        <w:ind w:firstLine="708"/>
        <w:jc w:val="both"/>
        <w:rPr>
          <w:b/>
          <w:sz w:val="28"/>
          <w:szCs w:val="28"/>
        </w:rPr>
      </w:pPr>
      <w:r w:rsidRPr="00C9627A">
        <w:rPr>
          <w:color w:val="000000"/>
          <w:sz w:val="28"/>
          <w:szCs w:val="28"/>
        </w:rPr>
        <w:t>- Гипсовый камень по содержанию гипса и гипсоангидритовый</w:t>
      </w:r>
      <w:r w:rsidRPr="00C9627A">
        <w:rPr>
          <w:smallCaps/>
          <w:color w:val="000000"/>
          <w:sz w:val="28"/>
          <w:szCs w:val="28"/>
        </w:rPr>
        <w:t xml:space="preserve"> </w:t>
      </w:r>
      <w:r w:rsidRPr="00C9627A">
        <w:rPr>
          <w:color w:val="000000"/>
          <w:sz w:val="28"/>
          <w:szCs w:val="28"/>
        </w:rPr>
        <w:t>камень по суммарному содержанию гипса и ангидрита в пе</w:t>
      </w:r>
      <w:r w:rsidRPr="00C9627A">
        <w:rPr>
          <w:color w:val="000000"/>
          <w:sz w:val="28"/>
          <w:szCs w:val="28"/>
        </w:rPr>
        <w:softHyphen/>
        <w:t>ресчете на гипс подразделяют на сорта, указанные в таблице</w:t>
      </w:r>
      <w:r w:rsidR="00E866D7" w:rsidRPr="00C9627A">
        <w:rPr>
          <w:color w:val="000000"/>
          <w:sz w:val="28"/>
          <w:szCs w:val="28"/>
        </w:rPr>
        <w:t xml:space="preserve"> 4</w:t>
      </w:r>
      <w:r w:rsidRPr="00C9627A">
        <w:rPr>
          <w:color w:val="000000"/>
          <w:sz w:val="28"/>
          <w:szCs w:val="28"/>
        </w:rPr>
        <w:t xml:space="preserve">. </w:t>
      </w:r>
    </w:p>
    <w:p w:rsidR="007F561D" w:rsidRPr="00C9627A" w:rsidRDefault="007F561D" w:rsidP="007F561D">
      <w:pPr>
        <w:jc w:val="both"/>
        <w:rPr>
          <w:color w:val="000000"/>
          <w:sz w:val="28"/>
          <w:szCs w:val="28"/>
        </w:rPr>
      </w:pPr>
      <w:r w:rsidRPr="00C9627A">
        <w:rPr>
          <w:color w:val="000000"/>
          <w:sz w:val="28"/>
          <w:szCs w:val="28"/>
        </w:rPr>
        <w:t>Содержание гипса в гипсовом камне определяют по кристал</w:t>
      </w:r>
      <w:r w:rsidRPr="00C9627A">
        <w:rPr>
          <w:color w:val="000000"/>
          <w:sz w:val="28"/>
          <w:szCs w:val="28"/>
        </w:rPr>
        <w:softHyphen/>
        <w:t>лизационной воде, а в гипсоангидритовом камне — по серному ангидриту (</w:t>
      </w:r>
      <w:r w:rsidRPr="00C9627A">
        <w:rPr>
          <w:color w:val="000000"/>
          <w:sz w:val="28"/>
          <w:szCs w:val="28"/>
          <w:lang w:val="en-US"/>
        </w:rPr>
        <w:t>SO</w:t>
      </w:r>
      <w:r w:rsidRPr="00C9627A">
        <w:rPr>
          <w:color w:val="000000"/>
          <w:sz w:val="28"/>
          <w:szCs w:val="28"/>
          <w:vertAlign w:val="subscript"/>
        </w:rPr>
        <w:t xml:space="preserve">3 </w:t>
      </w:r>
      <w:r w:rsidRPr="00C9627A">
        <w:rPr>
          <w:color w:val="000000"/>
          <w:sz w:val="28"/>
          <w:szCs w:val="28"/>
        </w:rPr>
        <w:t>)</w:t>
      </w:r>
    </w:p>
    <w:p w:rsidR="00E866D7" w:rsidRDefault="00E866D7" w:rsidP="007F561D">
      <w:pPr>
        <w:jc w:val="both"/>
        <w:rPr>
          <w:color w:val="000000"/>
        </w:rPr>
      </w:pPr>
    </w:p>
    <w:p w:rsidR="00E866D7" w:rsidRDefault="00E866D7" w:rsidP="007F561D">
      <w:pPr>
        <w:jc w:val="both"/>
        <w:rPr>
          <w:color w:val="000000"/>
        </w:rPr>
      </w:pPr>
    </w:p>
    <w:p w:rsidR="007F561D" w:rsidRPr="00A44EB8" w:rsidRDefault="00E866D7" w:rsidP="00C9627A">
      <w:pPr>
        <w:jc w:val="right"/>
        <w:rPr>
          <w:b/>
          <w:bCs/>
          <w:color w:val="000000"/>
          <w:lang w:val="en-US"/>
        </w:rPr>
      </w:pPr>
      <w:r>
        <w:rPr>
          <w:color w:val="000000"/>
        </w:rPr>
        <w:t xml:space="preserve">Таблица 4 </w:t>
      </w:r>
      <w:r w:rsidR="00A44EB8">
        <w:rPr>
          <w:b/>
          <w:bCs/>
          <w:color w:val="000000"/>
          <w:lang w:val="en-US"/>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3165"/>
        <w:gridCol w:w="3454"/>
      </w:tblGrid>
      <w:tr w:rsidR="007F561D">
        <w:trPr>
          <w:trHeight w:val="220"/>
        </w:trPr>
        <w:tc>
          <w:tcPr>
            <w:tcW w:w="2590" w:type="dxa"/>
            <w:vMerge w:val="restart"/>
            <w:vAlign w:val="center"/>
          </w:tcPr>
          <w:p w:rsidR="007F561D" w:rsidRDefault="007F561D" w:rsidP="00E866D7">
            <w:pPr>
              <w:jc w:val="center"/>
              <w:rPr>
                <w:color w:val="000000"/>
              </w:rPr>
            </w:pPr>
          </w:p>
          <w:p w:rsidR="007F561D" w:rsidRDefault="007F561D" w:rsidP="00E866D7">
            <w:pPr>
              <w:jc w:val="center"/>
              <w:rPr>
                <w:color w:val="000000"/>
              </w:rPr>
            </w:pPr>
            <w:r>
              <w:rPr>
                <w:color w:val="000000"/>
              </w:rPr>
              <w:t>Сорт</w:t>
            </w:r>
          </w:p>
        </w:tc>
        <w:tc>
          <w:tcPr>
            <w:tcW w:w="6619" w:type="dxa"/>
            <w:gridSpan w:val="2"/>
            <w:vAlign w:val="center"/>
          </w:tcPr>
          <w:p w:rsidR="007F561D" w:rsidRDefault="007F561D" w:rsidP="00E866D7">
            <w:pPr>
              <w:jc w:val="center"/>
              <w:rPr>
                <w:color w:val="000000"/>
              </w:rPr>
            </w:pPr>
            <w:r>
              <w:rPr>
                <w:color w:val="000000"/>
              </w:rPr>
              <w:t>Содержание в гипсовом камне %</w:t>
            </w:r>
          </w:p>
        </w:tc>
      </w:tr>
      <w:tr w:rsidR="007F561D">
        <w:trPr>
          <w:trHeight w:val="322"/>
        </w:trPr>
        <w:tc>
          <w:tcPr>
            <w:tcW w:w="2590" w:type="dxa"/>
            <w:vMerge/>
            <w:vAlign w:val="center"/>
          </w:tcPr>
          <w:p w:rsidR="007F561D" w:rsidRDefault="007F561D" w:rsidP="00E866D7">
            <w:pPr>
              <w:jc w:val="center"/>
              <w:rPr>
                <w:color w:val="000000"/>
              </w:rPr>
            </w:pPr>
          </w:p>
        </w:tc>
        <w:tc>
          <w:tcPr>
            <w:tcW w:w="3165" w:type="dxa"/>
            <w:vAlign w:val="center"/>
          </w:tcPr>
          <w:p w:rsidR="007F561D" w:rsidRDefault="007F561D" w:rsidP="00E866D7">
            <w:pPr>
              <w:jc w:val="center"/>
              <w:rPr>
                <w:color w:val="000000"/>
              </w:rPr>
            </w:pPr>
            <w:r>
              <w:rPr>
                <w:color w:val="000000"/>
              </w:rPr>
              <w:t>Гипс ( Са</w:t>
            </w:r>
            <w:r>
              <w:rPr>
                <w:color w:val="000000"/>
                <w:vertAlign w:val="subscript"/>
              </w:rPr>
              <w:t>2</w:t>
            </w:r>
            <w:r>
              <w:rPr>
                <w:color w:val="000000"/>
                <w:lang w:val="en-US"/>
              </w:rPr>
              <w:t>SO</w:t>
            </w:r>
            <w:r>
              <w:rPr>
                <w:color w:val="000000"/>
                <w:vertAlign w:val="subscript"/>
                <w:lang w:val="en-US"/>
              </w:rPr>
              <w:t>4</w:t>
            </w:r>
            <w:r>
              <w:rPr>
                <w:color w:val="000000"/>
                <w:lang w:val="en-US"/>
              </w:rPr>
              <w:t>*H</w:t>
            </w:r>
            <w:r>
              <w:rPr>
                <w:color w:val="000000"/>
                <w:vertAlign w:val="subscript"/>
                <w:lang w:val="en-US"/>
              </w:rPr>
              <w:t>2</w:t>
            </w:r>
            <w:r>
              <w:rPr>
                <w:color w:val="000000"/>
                <w:lang w:val="en-US"/>
              </w:rPr>
              <w:t>O</w:t>
            </w:r>
            <w:r>
              <w:rPr>
                <w:color w:val="000000"/>
              </w:rPr>
              <w:t>)</w:t>
            </w:r>
          </w:p>
        </w:tc>
        <w:tc>
          <w:tcPr>
            <w:tcW w:w="3454" w:type="dxa"/>
            <w:vAlign w:val="center"/>
          </w:tcPr>
          <w:p w:rsidR="007F561D" w:rsidRDefault="00E866D7" w:rsidP="00E866D7">
            <w:pPr>
              <w:jc w:val="center"/>
              <w:rPr>
                <w:color w:val="000000"/>
              </w:rPr>
            </w:pPr>
            <w:r>
              <w:rPr>
                <w:color w:val="000000"/>
              </w:rPr>
              <w:t>В</w:t>
            </w:r>
            <w:r w:rsidR="007F561D">
              <w:rPr>
                <w:color w:val="000000"/>
              </w:rPr>
              <w:t>оды</w:t>
            </w:r>
          </w:p>
        </w:tc>
      </w:tr>
      <w:tr w:rsidR="007F561D">
        <w:trPr>
          <w:trHeight w:val="439"/>
        </w:trPr>
        <w:tc>
          <w:tcPr>
            <w:tcW w:w="2590" w:type="dxa"/>
          </w:tcPr>
          <w:p w:rsidR="007F561D" w:rsidRDefault="007F561D" w:rsidP="00E866D7">
            <w:pPr>
              <w:jc w:val="center"/>
              <w:rPr>
                <w:color w:val="000000"/>
              </w:rPr>
            </w:pPr>
            <w:r>
              <w:rPr>
                <w:color w:val="000000"/>
              </w:rPr>
              <w:t>1</w:t>
            </w:r>
          </w:p>
        </w:tc>
        <w:tc>
          <w:tcPr>
            <w:tcW w:w="3165" w:type="dxa"/>
          </w:tcPr>
          <w:p w:rsidR="007F561D" w:rsidRDefault="007F561D" w:rsidP="00E866D7">
            <w:pPr>
              <w:jc w:val="center"/>
              <w:rPr>
                <w:color w:val="000000"/>
              </w:rPr>
            </w:pPr>
            <w:r>
              <w:rPr>
                <w:color w:val="000000"/>
              </w:rPr>
              <w:t>95</w:t>
            </w:r>
          </w:p>
        </w:tc>
        <w:tc>
          <w:tcPr>
            <w:tcW w:w="3454" w:type="dxa"/>
          </w:tcPr>
          <w:p w:rsidR="007F561D" w:rsidRDefault="007F561D" w:rsidP="00E866D7">
            <w:pPr>
              <w:jc w:val="center"/>
              <w:rPr>
                <w:color w:val="000000"/>
              </w:rPr>
            </w:pPr>
            <w:r>
              <w:rPr>
                <w:color w:val="000000"/>
              </w:rPr>
              <w:t>19.88</w:t>
            </w:r>
          </w:p>
        </w:tc>
      </w:tr>
      <w:tr w:rsidR="007F561D">
        <w:trPr>
          <w:trHeight w:val="454"/>
        </w:trPr>
        <w:tc>
          <w:tcPr>
            <w:tcW w:w="2590" w:type="dxa"/>
          </w:tcPr>
          <w:p w:rsidR="007F561D" w:rsidRDefault="007F561D" w:rsidP="00E866D7">
            <w:pPr>
              <w:jc w:val="center"/>
              <w:rPr>
                <w:color w:val="000000"/>
              </w:rPr>
            </w:pPr>
            <w:r>
              <w:rPr>
                <w:color w:val="000000"/>
              </w:rPr>
              <w:t>2</w:t>
            </w:r>
          </w:p>
        </w:tc>
        <w:tc>
          <w:tcPr>
            <w:tcW w:w="3165" w:type="dxa"/>
          </w:tcPr>
          <w:p w:rsidR="007F561D" w:rsidRDefault="007F561D" w:rsidP="00E866D7">
            <w:pPr>
              <w:jc w:val="center"/>
              <w:rPr>
                <w:color w:val="000000"/>
              </w:rPr>
            </w:pPr>
            <w:r>
              <w:rPr>
                <w:color w:val="000000"/>
              </w:rPr>
              <w:t>90</w:t>
            </w:r>
          </w:p>
        </w:tc>
        <w:tc>
          <w:tcPr>
            <w:tcW w:w="3454" w:type="dxa"/>
          </w:tcPr>
          <w:p w:rsidR="007F561D" w:rsidRDefault="007F561D" w:rsidP="00E866D7">
            <w:pPr>
              <w:jc w:val="center"/>
              <w:rPr>
                <w:color w:val="000000"/>
              </w:rPr>
            </w:pPr>
            <w:r>
              <w:rPr>
                <w:color w:val="000000"/>
              </w:rPr>
              <w:t>18.83</w:t>
            </w:r>
          </w:p>
        </w:tc>
      </w:tr>
      <w:tr w:rsidR="007F561D">
        <w:trPr>
          <w:trHeight w:val="308"/>
        </w:trPr>
        <w:tc>
          <w:tcPr>
            <w:tcW w:w="2590" w:type="dxa"/>
          </w:tcPr>
          <w:p w:rsidR="007F561D" w:rsidRDefault="007F561D" w:rsidP="00E866D7">
            <w:pPr>
              <w:jc w:val="center"/>
              <w:rPr>
                <w:color w:val="000000"/>
              </w:rPr>
            </w:pPr>
            <w:r>
              <w:rPr>
                <w:color w:val="000000"/>
              </w:rPr>
              <w:t>3</w:t>
            </w:r>
          </w:p>
        </w:tc>
        <w:tc>
          <w:tcPr>
            <w:tcW w:w="3165" w:type="dxa"/>
          </w:tcPr>
          <w:p w:rsidR="007F561D" w:rsidRDefault="007F561D" w:rsidP="00E866D7">
            <w:pPr>
              <w:jc w:val="center"/>
              <w:rPr>
                <w:color w:val="000000"/>
              </w:rPr>
            </w:pPr>
            <w:r>
              <w:rPr>
                <w:color w:val="000000"/>
              </w:rPr>
              <w:t>80</w:t>
            </w:r>
          </w:p>
        </w:tc>
        <w:tc>
          <w:tcPr>
            <w:tcW w:w="3454" w:type="dxa"/>
          </w:tcPr>
          <w:p w:rsidR="007F561D" w:rsidRDefault="007F561D" w:rsidP="00E866D7">
            <w:pPr>
              <w:jc w:val="center"/>
              <w:rPr>
                <w:color w:val="000000"/>
              </w:rPr>
            </w:pPr>
            <w:r>
              <w:rPr>
                <w:color w:val="000000"/>
              </w:rPr>
              <w:t>16.74</w:t>
            </w:r>
          </w:p>
        </w:tc>
      </w:tr>
      <w:tr w:rsidR="007F561D">
        <w:trPr>
          <w:trHeight w:val="322"/>
        </w:trPr>
        <w:tc>
          <w:tcPr>
            <w:tcW w:w="2590" w:type="dxa"/>
          </w:tcPr>
          <w:p w:rsidR="007F561D" w:rsidRDefault="007F561D" w:rsidP="00E866D7">
            <w:pPr>
              <w:jc w:val="center"/>
              <w:rPr>
                <w:color w:val="000000"/>
              </w:rPr>
            </w:pPr>
            <w:r>
              <w:rPr>
                <w:color w:val="000000"/>
              </w:rPr>
              <w:t>4</w:t>
            </w:r>
          </w:p>
        </w:tc>
        <w:tc>
          <w:tcPr>
            <w:tcW w:w="3165" w:type="dxa"/>
          </w:tcPr>
          <w:p w:rsidR="007F561D" w:rsidRDefault="007F561D" w:rsidP="00E866D7">
            <w:pPr>
              <w:jc w:val="center"/>
              <w:rPr>
                <w:color w:val="000000"/>
              </w:rPr>
            </w:pPr>
            <w:r>
              <w:rPr>
                <w:color w:val="000000"/>
              </w:rPr>
              <w:t>70</w:t>
            </w:r>
          </w:p>
        </w:tc>
        <w:tc>
          <w:tcPr>
            <w:tcW w:w="3454" w:type="dxa"/>
          </w:tcPr>
          <w:p w:rsidR="007F561D" w:rsidRDefault="007F561D" w:rsidP="00E866D7">
            <w:pPr>
              <w:jc w:val="center"/>
              <w:rPr>
                <w:color w:val="000000"/>
              </w:rPr>
            </w:pPr>
            <w:r>
              <w:rPr>
                <w:color w:val="000000"/>
              </w:rPr>
              <w:t>14.64</w:t>
            </w:r>
          </w:p>
        </w:tc>
      </w:tr>
    </w:tbl>
    <w:p w:rsidR="007F561D" w:rsidRDefault="007F561D" w:rsidP="007F561D">
      <w:pPr>
        <w:tabs>
          <w:tab w:val="left" w:pos="2325"/>
        </w:tabs>
        <w:jc w:val="both"/>
        <w:rPr>
          <w:color w:val="000000"/>
        </w:rPr>
      </w:pPr>
    </w:p>
    <w:p w:rsidR="007F561D" w:rsidRPr="00C9627A" w:rsidRDefault="00E866D7" w:rsidP="00E866D7">
      <w:pPr>
        <w:tabs>
          <w:tab w:val="left" w:pos="720"/>
        </w:tabs>
        <w:jc w:val="both"/>
        <w:rPr>
          <w:color w:val="000000"/>
          <w:sz w:val="28"/>
          <w:szCs w:val="28"/>
        </w:rPr>
      </w:pPr>
      <w:r>
        <w:rPr>
          <w:color w:val="000000"/>
        </w:rPr>
        <w:tab/>
      </w:r>
      <w:r w:rsidR="007F561D" w:rsidRPr="00C9627A">
        <w:rPr>
          <w:color w:val="000000"/>
          <w:sz w:val="28"/>
          <w:szCs w:val="28"/>
        </w:rPr>
        <w:t xml:space="preserve">- </w:t>
      </w:r>
      <w:r w:rsidRPr="00C9627A">
        <w:rPr>
          <w:color w:val="000000"/>
          <w:sz w:val="28"/>
          <w:szCs w:val="28"/>
        </w:rPr>
        <w:t>Д</w:t>
      </w:r>
      <w:r w:rsidR="007F561D" w:rsidRPr="00C9627A">
        <w:rPr>
          <w:color w:val="000000"/>
          <w:sz w:val="28"/>
          <w:szCs w:val="28"/>
        </w:rPr>
        <w:t xml:space="preserve">ля производства цемента </w:t>
      </w:r>
      <w:r w:rsidRPr="00C9627A">
        <w:rPr>
          <w:color w:val="000000"/>
          <w:sz w:val="28"/>
          <w:szCs w:val="28"/>
        </w:rPr>
        <w:t>должны использовать</w:t>
      </w:r>
      <w:r w:rsidR="007F561D" w:rsidRPr="00C9627A">
        <w:rPr>
          <w:color w:val="000000"/>
          <w:sz w:val="28"/>
          <w:szCs w:val="28"/>
        </w:rPr>
        <w:t xml:space="preserve"> гипсовый </w:t>
      </w:r>
      <w:r w:rsidRPr="00C9627A">
        <w:rPr>
          <w:color w:val="000000"/>
          <w:sz w:val="28"/>
          <w:szCs w:val="28"/>
        </w:rPr>
        <w:t>и гипсоангидритовый камень. В гипсо</w:t>
      </w:r>
      <w:r w:rsidR="007F561D" w:rsidRPr="00C9627A">
        <w:rPr>
          <w:color w:val="000000"/>
          <w:sz w:val="28"/>
          <w:szCs w:val="28"/>
        </w:rPr>
        <w:t>ангидритовом камне должно быть не менее 30</w:t>
      </w:r>
      <w:r w:rsidR="002578AE" w:rsidRPr="00C9627A">
        <w:rPr>
          <w:color w:val="000000"/>
          <w:sz w:val="28"/>
          <w:szCs w:val="28"/>
        </w:rPr>
        <w:t xml:space="preserve"> </w:t>
      </w:r>
      <w:r w:rsidR="007F561D" w:rsidRPr="00C9627A">
        <w:rPr>
          <w:color w:val="000000"/>
          <w:sz w:val="28"/>
          <w:szCs w:val="28"/>
        </w:rPr>
        <w:t>% гипса (</w:t>
      </w:r>
      <w:r w:rsidR="007F561D" w:rsidRPr="00C9627A">
        <w:rPr>
          <w:color w:val="000000"/>
          <w:sz w:val="28"/>
          <w:szCs w:val="28"/>
          <w:lang w:val="en-US"/>
        </w:rPr>
        <w:t>CaSO</w:t>
      </w:r>
      <w:r w:rsidR="007F561D" w:rsidRPr="00C9627A">
        <w:rPr>
          <w:color w:val="000000"/>
          <w:sz w:val="28"/>
          <w:szCs w:val="28"/>
          <w:vertAlign w:val="subscript"/>
        </w:rPr>
        <w:t>4</w:t>
      </w:r>
      <w:r w:rsidRPr="00C9627A">
        <w:rPr>
          <w:color w:val="000000"/>
          <w:sz w:val="28"/>
          <w:szCs w:val="28"/>
          <w:vertAlign w:val="subscript"/>
        </w:rPr>
        <w:t>*</w:t>
      </w:r>
      <w:r w:rsidR="007F561D" w:rsidRPr="00C9627A">
        <w:rPr>
          <w:color w:val="000000"/>
          <w:sz w:val="28"/>
          <w:szCs w:val="28"/>
        </w:rPr>
        <w:t>2</w:t>
      </w:r>
      <w:r w:rsidR="007F561D" w:rsidRPr="00C9627A">
        <w:rPr>
          <w:color w:val="000000"/>
          <w:sz w:val="28"/>
          <w:szCs w:val="28"/>
          <w:lang w:val="en-US"/>
        </w:rPr>
        <w:t>H</w:t>
      </w:r>
      <w:r w:rsidR="007F561D" w:rsidRPr="00C9627A">
        <w:rPr>
          <w:color w:val="000000"/>
          <w:sz w:val="28"/>
          <w:szCs w:val="28"/>
          <w:vertAlign w:val="subscript"/>
        </w:rPr>
        <w:t>2</w:t>
      </w:r>
      <w:r w:rsidR="007F561D" w:rsidRPr="00C9627A">
        <w:rPr>
          <w:color w:val="000000"/>
          <w:sz w:val="28"/>
          <w:szCs w:val="28"/>
          <w:lang w:val="en-US"/>
        </w:rPr>
        <w:t>O</w:t>
      </w:r>
      <w:r w:rsidR="007F561D" w:rsidRPr="00C9627A">
        <w:rPr>
          <w:color w:val="000000"/>
          <w:sz w:val="28"/>
          <w:szCs w:val="28"/>
        </w:rPr>
        <w:t>).</w:t>
      </w:r>
    </w:p>
    <w:p w:rsidR="007F561D" w:rsidRPr="00C9627A" w:rsidRDefault="00E866D7" w:rsidP="00E866D7">
      <w:pPr>
        <w:tabs>
          <w:tab w:val="left" w:pos="720"/>
        </w:tabs>
        <w:jc w:val="both"/>
        <w:rPr>
          <w:color w:val="000000"/>
          <w:sz w:val="28"/>
          <w:szCs w:val="28"/>
        </w:rPr>
      </w:pPr>
      <w:r w:rsidRPr="00C9627A">
        <w:rPr>
          <w:color w:val="000000"/>
          <w:sz w:val="28"/>
          <w:szCs w:val="28"/>
        </w:rPr>
        <w:tab/>
      </w:r>
      <w:r w:rsidR="007F561D" w:rsidRPr="00C9627A">
        <w:rPr>
          <w:color w:val="000000"/>
          <w:sz w:val="28"/>
          <w:szCs w:val="28"/>
        </w:rPr>
        <w:t>- Гипсовый  и   гипсоангидритовый камень  применяют   в   зависимости от размера фракции.:</w:t>
      </w:r>
      <w:r w:rsidRPr="00C9627A">
        <w:rPr>
          <w:color w:val="000000"/>
          <w:sz w:val="28"/>
          <w:szCs w:val="28"/>
        </w:rPr>
        <w:t xml:space="preserve"> 0 - </w:t>
      </w:r>
      <w:smartTag w:uri="urn:schemas-microsoft-com:office:smarttags" w:element="metricconverter">
        <w:smartTagPr>
          <w:attr w:name="ProductID" w:val="60 мм"/>
        </w:smartTagPr>
        <w:r w:rsidRPr="00C9627A">
          <w:rPr>
            <w:color w:val="000000"/>
            <w:sz w:val="28"/>
            <w:szCs w:val="28"/>
          </w:rPr>
          <w:t>60 мм</w:t>
        </w:r>
      </w:smartTag>
      <w:r w:rsidRPr="00C9627A">
        <w:rPr>
          <w:color w:val="000000"/>
          <w:sz w:val="28"/>
          <w:szCs w:val="28"/>
        </w:rPr>
        <w:t xml:space="preserve"> -</w:t>
      </w:r>
      <w:r w:rsidR="007F561D" w:rsidRPr="00C9627A">
        <w:rPr>
          <w:color w:val="000000"/>
          <w:sz w:val="28"/>
          <w:szCs w:val="28"/>
        </w:rPr>
        <w:t xml:space="preserve"> гипсоангидритовый и гипсовый камень для про</w:t>
      </w:r>
      <w:r w:rsidR="007F561D" w:rsidRPr="00C9627A">
        <w:rPr>
          <w:color w:val="000000"/>
          <w:sz w:val="28"/>
          <w:szCs w:val="28"/>
        </w:rPr>
        <w:softHyphen/>
        <w:t>изводства цемента.</w:t>
      </w:r>
    </w:p>
    <w:p w:rsidR="007F561D" w:rsidRPr="00C9627A" w:rsidRDefault="007F561D" w:rsidP="002578AE">
      <w:pPr>
        <w:shd w:val="clear" w:color="auto" w:fill="FFFFFF"/>
        <w:autoSpaceDE w:val="0"/>
        <w:autoSpaceDN w:val="0"/>
        <w:adjustRightInd w:val="0"/>
        <w:ind w:firstLine="708"/>
        <w:jc w:val="both"/>
        <w:rPr>
          <w:color w:val="000000"/>
          <w:sz w:val="28"/>
          <w:szCs w:val="28"/>
        </w:rPr>
      </w:pPr>
      <w:r w:rsidRPr="00C9627A">
        <w:rPr>
          <w:color w:val="000000"/>
          <w:sz w:val="28"/>
          <w:szCs w:val="28"/>
        </w:rPr>
        <w:t xml:space="preserve">- </w:t>
      </w:r>
      <w:r w:rsidR="002578AE" w:rsidRPr="00C9627A">
        <w:rPr>
          <w:color w:val="000000"/>
          <w:sz w:val="28"/>
          <w:szCs w:val="28"/>
        </w:rPr>
        <w:t xml:space="preserve">Фракции размером 0 - </w:t>
      </w:r>
      <w:smartTag w:uri="urn:schemas-microsoft-com:office:smarttags" w:element="metricconverter">
        <w:smartTagPr>
          <w:attr w:name="ProductID" w:val="60 мм"/>
        </w:smartTagPr>
        <w:r w:rsidRPr="00C9627A">
          <w:rPr>
            <w:color w:val="000000"/>
            <w:sz w:val="28"/>
            <w:szCs w:val="28"/>
          </w:rPr>
          <w:t>60 мм</w:t>
        </w:r>
      </w:smartTag>
      <w:r w:rsidRPr="00C9627A">
        <w:rPr>
          <w:color w:val="000000"/>
          <w:sz w:val="28"/>
          <w:szCs w:val="28"/>
        </w:rPr>
        <w:t xml:space="preserve"> не должны содержать камня размером 0 - </w:t>
      </w:r>
      <w:smartTag w:uri="urn:schemas-microsoft-com:office:smarttags" w:element="metricconverter">
        <w:smartTagPr>
          <w:attr w:name="ProductID" w:val="5 мм"/>
        </w:smartTagPr>
        <w:r w:rsidRPr="00C9627A">
          <w:rPr>
            <w:color w:val="000000"/>
            <w:sz w:val="28"/>
            <w:szCs w:val="28"/>
          </w:rPr>
          <w:t>5 мм</w:t>
        </w:r>
      </w:smartTag>
      <w:r w:rsidRPr="00C9627A">
        <w:rPr>
          <w:color w:val="000000"/>
          <w:sz w:val="28"/>
          <w:szCs w:val="28"/>
        </w:rPr>
        <w:t xml:space="preserve"> более 30</w:t>
      </w:r>
      <w:r w:rsidR="002578AE" w:rsidRPr="00C9627A">
        <w:rPr>
          <w:color w:val="000000"/>
          <w:sz w:val="28"/>
          <w:szCs w:val="28"/>
        </w:rPr>
        <w:t xml:space="preserve"> </w:t>
      </w:r>
      <w:r w:rsidRPr="00C9627A">
        <w:rPr>
          <w:color w:val="000000"/>
          <w:sz w:val="28"/>
          <w:szCs w:val="28"/>
        </w:rPr>
        <w:t>%.</w:t>
      </w:r>
    </w:p>
    <w:p w:rsidR="007F561D" w:rsidRDefault="007F561D" w:rsidP="007F561D">
      <w:pPr>
        <w:tabs>
          <w:tab w:val="left" w:pos="2325"/>
        </w:tabs>
        <w:jc w:val="both"/>
        <w:rPr>
          <w:color w:val="000000"/>
          <w:sz w:val="28"/>
          <w:szCs w:val="28"/>
        </w:rPr>
      </w:pPr>
      <w:r w:rsidRPr="00C9627A">
        <w:rPr>
          <w:color w:val="000000"/>
          <w:sz w:val="28"/>
          <w:szCs w:val="28"/>
        </w:rPr>
        <w:t>В отдельных случаях по согласованию с потребителем доля</w:t>
      </w:r>
      <w:r w:rsidR="002578AE" w:rsidRPr="00C9627A">
        <w:rPr>
          <w:color w:val="000000"/>
          <w:sz w:val="28"/>
          <w:szCs w:val="28"/>
        </w:rPr>
        <w:t xml:space="preserve"> со</w:t>
      </w:r>
      <w:r w:rsidR="002578AE" w:rsidRPr="00C9627A">
        <w:rPr>
          <w:color w:val="000000"/>
          <w:sz w:val="28"/>
          <w:szCs w:val="28"/>
        </w:rPr>
        <w:softHyphen/>
        <w:t xml:space="preserve">держания фракции размером 0 - </w:t>
      </w:r>
      <w:smartTag w:uri="urn:schemas-microsoft-com:office:smarttags" w:element="metricconverter">
        <w:smartTagPr>
          <w:attr w:name="ProductID" w:val="5 мм"/>
        </w:smartTagPr>
        <w:r w:rsidRPr="00C9627A">
          <w:rPr>
            <w:color w:val="000000"/>
            <w:sz w:val="28"/>
            <w:szCs w:val="28"/>
          </w:rPr>
          <w:t>5 мм</w:t>
        </w:r>
      </w:smartTag>
      <w:r w:rsidRPr="00C9627A">
        <w:rPr>
          <w:color w:val="000000"/>
          <w:sz w:val="28"/>
          <w:szCs w:val="28"/>
        </w:rPr>
        <w:t xml:space="preserve"> допускается более  30</w:t>
      </w:r>
      <w:r w:rsidR="002578AE" w:rsidRPr="00C9627A">
        <w:rPr>
          <w:color w:val="000000"/>
          <w:sz w:val="28"/>
          <w:szCs w:val="28"/>
        </w:rPr>
        <w:t xml:space="preserve"> %, н</w:t>
      </w:r>
      <w:r w:rsidRPr="00C9627A">
        <w:rPr>
          <w:color w:val="000000"/>
          <w:sz w:val="28"/>
          <w:szCs w:val="28"/>
        </w:rPr>
        <w:t>о не должна превышать 40</w:t>
      </w:r>
      <w:r w:rsidR="002578AE" w:rsidRPr="00C9627A">
        <w:rPr>
          <w:color w:val="000000"/>
          <w:sz w:val="28"/>
          <w:szCs w:val="28"/>
        </w:rPr>
        <w:t xml:space="preserve"> </w:t>
      </w:r>
      <w:r w:rsidRPr="00C9627A">
        <w:rPr>
          <w:color w:val="000000"/>
          <w:sz w:val="28"/>
          <w:szCs w:val="28"/>
        </w:rPr>
        <w:t>%.</w:t>
      </w:r>
    </w:p>
    <w:p w:rsidR="00C9627A" w:rsidRPr="00C9627A" w:rsidRDefault="00C9627A" w:rsidP="007F561D">
      <w:pPr>
        <w:tabs>
          <w:tab w:val="left" w:pos="2325"/>
        </w:tabs>
        <w:jc w:val="both"/>
        <w:rPr>
          <w:color w:val="000000"/>
          <w:sz w:val="28"/>
          <w:szCs w:val="28"/>
        </w:rPr>
      </w:pPr>
    </w:p>
    <w:p w:rsidR="007F561D" w:rsidRPr="00C9627A" w:rsidRDefault="007F561D" w:rsidP="007F561D">
      <w:pPr>
        <w:tabs>
          <w:tab w:val="left" w:pos="2325"/>
        </w:tabs>
        <w:jc w:val="center"/>
        <w:rPr>
          <w:b/>
          <w:bCs/>
          <w:i/>
          <w:color w:val="000000"/>
          <w:sz w:val="28"/>
          <w:szCs w:val="28"/>
          <w:u w:val="single"/>
        </w:rPr>
      </w:pPr>
      <w:r w:rsidRPr="00C9627A">
        <w:rPr>
          <w:b/>
          <w:bCs/>
          <w:i/>
          <w:color w:val="000000"/>
          <w:sz w:val="28"/>
          <w:szCs w:val="28"/>
          <w:u w:val="single"/>
        </w:rPr>
        <w:t>Приемка  камня</w:t>
      </w:r>
    </w:p>
    <w:p w:rsidR="00C9627A" w:rsidRPr="00C9627A" w:rsidRDefault="00C9627A" w:rsidP="007F561D">
      <w:pPr>
        <w:tabs>
          <w:tab w:val="left" w:pos="2325"/>
        </w:tabs>
        <w:jc w:val="center"/>
        <w:rPr>
          <w:i/>
          <w:color w:val="000000"/>
          <w:sz w:val="28"/>
          <w:szCs w:val="28"/>
        </w:rPr>
      </w:pPr>
    </w:p>
    <w:p w:rsidR="007F561D" w:rsidRPr="00C9627A" w:rsidRDefault="002578AE" w:rsidP="002578AE">
      <w:pPr>
        <w:tabs>
          <w:tab w:val="left" w:pos="720"/>
        </w:tabs>
        <w:jc w:val="both"/>
        <w:rPr>
          <w:color w:val="000000"/>
          <w:sz w:val="28"/>
          <w:szCs w:val="28"/>
        </w:rPr>
      </w:pPr>
      <w:r w:rsidRPr="00C9627A">
        <w:rPr>
          <w:color w:val="000000"/>
          <w:sz w:val="28"/>
          <w:szCs w:val="28"/>
        </w:rPr>
        <w:tab/>
      </w:r>
      <w:r w:rsidR="00AB5931" w:rsidRPr="00C9627A">
        <w:rPr>
          <w:color w:val="000000"/>
          <w:sz w:val="28"/>
          <w:szCs w:val="28"/>
        </w:rPr>
        <w:t>1.</w:t>
      </w:r>
      <w:r w:rsidR="007F561D" w:rsidRPr="00C9627A">
        <w:rPr>
          <w:color w:val="000000"/>
          <w:sz w:val="28"/>
          <w:szCs w:val="28"/>
        </w:rPr>
        <w:t xml:space="preserve"> Камень должен быть принят техническим контролем предприятия изготовителя.</w:t>
      </w:r>
    </w:p>
    <w:p w:rsidR="007F561D" w:rsidRPr="00C9627A" w:rsidRDefault="002B02E5" w:rsidP="002578AE">
      <w:pPr>
        <w:tabs>
          <w:tab w:val="left" w:pos="720"/>
        </w:tabs>
        <w:jc w:val="both"/>
        <w:rPr>
          <w:color w:val="000000"/>
          <w:sz w:val="28"/>
          <w:szCs w:val="28"/>
        </w:rPr>
      </w:pPr>
      <w:r w:rsidRPr="00C9627A">
        <w:rPr>
          <w:color w:val="000000"/>
          <w:sz w:val="28"/>
          <w:szCs w:val="28"/>
        </w:rPr>
        <w:t xml:space="preserve"> </w:t>
      </w:r>
      <w:r w:rsidRPr="00C9627A">
        <w:rPr>
          <w:color w:val="000000"/>
          <w:sz w:val="28"/>
          <w:szCs w:val="28"/>
        </w:rPr>
        <w:tab/>
      </w:r>
      <w:r w:rsidR="00AB5931" w:rsidRPr="00C9627A">
        <w:rPr>
          <w:color w:val="000000"/>
          <w:sz w:val="28"/>
          <w:szCs w:val="28"/>
        </w:rPr>
        <w:t>2.</w:t>
      </w:r>
      <w:r w:rsidR="007F561D" w:rsidRPr="00C9627A">
        <w:rPr>
          <w:color w:val="000000"/>
          <w:sz w:val="28"/>
          <w:szCs w:val="28"/>
        </w:rPr>
        <w:t xml:space="preserve"> Приемку и поставку камня осуществляют партиями. В состав партии включают камень одного вида, сорта и фракции. </w:t>
      </w:r>
    </w:p>
    <w:p w:rsidR="007F561D" w:rsidRPr="00C9627A" w:rsidRDefault="002B02E5" w:rsidP="002B02E5">
      <w:pPr>
        <w:tabs>
          <w:tab w:val="left" w:pos="720"/>
        </w:tabs>
        <w:jc w:val="both"/>
        <w:rPr>
          <w:color w:val="000000"/>
          <w:sz w:val="28"/>
          <w:szCs w:val="28"/>
        </w:rPr>
      </w:pPr>
      <w:r w:rsidRPr="00C9627A">
        <w:rPr>
          <w:color w:val="000000"/>
          <w:sz w:val="28"/>
          <w:szCs w:val="28"/>
        </w:rPr>
        <w:tab/>
      </w:r>
      <w:r w:rsidR="00AB5931" w:rsidRPr="00C9627A">
        <w:rPr>
          <w:color w:val="000000"/>
          <w:sz w:val="28"/>
          <w:szCs w:val="28"/>
        </w:rPr>
        <w:t>3.</w:t>
      </w:r>
      <w:r w:rsidR="007F561D" w:rsidRPr="00C9627A">
        <w:rPr>
          <w:color w:val="000000"/>
          <w:sz w:val="28"/>
          <w:szCs w:val="28"/>
        </w:rPr>
        <w:t xml:space="preserve"> При отгрузке камня железнодорожным и водным видами транспорта. Размер партии устанавливают в зависимости от годовой мощности  карьера:</w:t>
      </w:r>
    </w:p>
    <w:p w:rsidR="007F561D" w:rsidRPr="00C9627A" w:rsidRDefault="002B02E5" w:rsidP="002B02E5">
      <w:pPr>
        <w:tabs>
          <w:tab w:val="left" w:pos="2325"/>
        </w:tabs>
        <w:rPr>
          <w:color w:val="000000"/>
          <w:sz w:val="28"/>
          <w:szCs w:val="28"/>
        </w:rPr>
      </w:pPr>
      <w:r w:rsidRPr="00C9627A">
        <w:rPr>
          <w:color w:val="000000"/>
          <w:sz w:val="28"/>
          <w:szCs w:val="28"/>
        </w:rPr>
        <w:tab/>
      </w:r>
      <w:r w:rsidR="007F561D" w:rsidRPr="00C9627A">
        <w:rPr>
          <w:color w:val="000000"/>
          <w:sz w:val="28"/>
          <w:szCs w:val="28"/>
        </w:rPr>
        <w:t>1000т – при годовой мощности до 1000000т.</w:t>
      </w:r>
    </w:p>
    <w:p w:rsidR="007F561D" w:rsidRPr="00C9627A" w:rsidRDefault="002B02E5" w:rsidP="002B02E5">
      <w:pPr>
        <w:tabs>
          <w:tab w:val="left" w:pos="2325"/>
        </w:tabs>
        <w:rPr>
          <w:color w:val="000000"/>
          <w:sz w:val="28"/>
          <w:szCs w:val="28"/>
        </w:rPr>
      </w:pPr>
      <w:r w:rsidRPr="00C9627A">
        <w:rPr>
          <w:color w:val="000000"/>
          <w:sz w:val="28"/>
          <w:szCs w:val="28"/>
        </w:rPr>
        <w:tab/>
      </w:r>
      <w:r w:rsidR="007F561D" w:rsidRPr="00C9627A">
        <w:rPr>
          <w:color w:val="000000"/>
          <w:sz w:val="28"/>
          <w:szCs w:val="28"/>
        </w:rPr>
        <w:t xml:space="preserve">2000т </w:t>
      </w:r>
      <w:r w:rsidRPr="00C9627A">
        <w:rPr>
          <w:color w:val="000000"/>
          <w:sz w:val="28"/>
          <w:szCs w:val="28"/>
        </w:rPr>
        <w:t xml:space="preserve">– </w:t>
      </w:r>
      <w:r w:rsidR="007F561D" w:rsidRPr="00C9627A">
        <w:rPr>
          <w:color w:val="000000"/>
          <w:sz w:val="28"/>
          <w:szCs w:val="28"/>
        </w:rPr>
        <w:t>свыше 1000000т.</w:t>
      </w:r>
    </w:p>
    <w:p w:rsidR="007F561D" w:rsidRPr="00C9627A" w:rsidRDefault="007F561D" w:rsidP="002B02E5">
      <w:pPr>
        <w:tabs>
          <w:tab w:val="left" w:pos="2325"/>
        </w:tabs>
        <w:rPr>
          <w:color w:val="000000"/>
          <w:sz w:val="28"/>
          <w:szCs w:val="28"/>
        </w:rPr>
      </w:pPr>
      <w:r w:rsidRPr="00C9627A">
        <w:rPr>
          <w:color w:val="000000"/>
          <w:sz w:val="28"/>
          <w:szCs w:val="28"/>
        </w:rPr>
        <w:t>Допускается отгру</w:t>
      </w:r>
      <w:r w:rsidR="002B02E5" w:rsidRPr="00C9627A">
        <w:rPr>
          <w:color w:val="000000"/>
          <w:sz w:val="28"/>
          <w:szCs w:val="28"/>
        </w:rPr>
        <w:t>жать партии камня меньшей массы</w:t>
      </w:r>
      <w:r w:rsidRPr="00C9627A">
        <w:rPr>
          <w:color w:val="000000"/>
          <w:sz w:val="28"/>
          <w:szCs w:val="28"/>
        </w:rPr>
        <w:t>.</w:t>
      </w:r>
    </w:p>
    <w:p w:rsidR="007F561D" w:rsidRPr="00C9627A" w:rsidRDefault="002B02E5" w:rsidP="002B02E5">
      <w:pPr>
        <w:tabs>
          <w:tab w:val="left" w:pos="720"/>
        </w:tabs>
        <w:jc w:val="both"/>
        <w:rPr>
          <w:color w:val="000000"/>
          <w:sz w:val="28"/>
          <w:szCs w:val="28"/>
        </w:rPr>
      </w:pPr>
      <w:r w:rsidRPr="00C9627A">
        <w:rPr>
          <w:color w:val="000000"/>
          <w:sz w:val="28"/>
          <w:szCs w:val="28"/>
        </w:rPr>
        <w:tab/>
      </w:r>
      <w:r w:rsidR="00AB5931" w:rsidRPr="00C9627A">
        <w:rPr>
          <w:color w:val="000000"/>
          <w:sz w:val="28"/>
          <w:szCs w:val="28"/>
        </w:rPr>
        <w:t>4.</w:t>
      </w:r>
      <w:r w:rsidR="007F561D" w:rsidRPr="00C9627A">
        <w:rPr>
          <w:color w:val="000000"/>
          <w:sz w:val="28"/>
          <w:szCs w:val="28"/>
        </w:rPr>
        <w:t xml:space="preserve"> При отгрузке камня а</w:t>
      </w:r>
      <w:r w:rsidRPr="00C9627A">
        <w:rPr>
          <w:color w:val="000000"/>
          <w:sz w:val="28"/>
          <w:szCs w:val="28"/>
        </w:rPr>
        <w:t>втомобильным транспортом партией</w:t>
      </w:r>
      <w:r w:rsidR="007F561D" w:rsidRPr="00C9627A">
        <w:rPr>
          <w:color w:val="000000"/>
          <w:sz w:val="28"/>
          <w:szCs w:val="28"/>
        </w:rPr>
        <w:t xml:space="preserve"> считают количество камня одного сорта, одной фракции, отгруж</w:t>
      </w:r>
      <w:r w:rsidRPr="00C9627A">
        <w:rPr>
          <w:color w:val="000000"/>
          <w:sz w:val="28"/>
          <w:szCs w:val="28"/>
        </w:rPr>
        <w:t>а</w:t>
      </w:r>
      <w:r w:rsidR="007F561D" w:rsidRPr="00C9627A">
        <w:rPr>
          <w:color w:val="000000"/>
          <w:sz w:val="28"/>
          <w:szCs w:val="28"/>
        </w:rPr>
        <w:t>е</w:t>
      </w:r>
      <w:r w:rsidRPr="00C9627A">
        <w:rPr>
          <w:color w:val="000000"/>
          <w:sz w:val="28"/>
          <w:szCs w:val="28"/>
        </w:rPr>
        <w:t>мого</w:t>
      </w:r>
      <w:r w:rsidR="007F561D" w:rsidRPr="00C9627A">
        <w:rPr>
          <w:color w:val="000000"/>
          <w:sz w:val="28"/>
          <w:szCs w:val="28"/>
        </w:rPr>
        <w:t xml:space="preserve"> одному потребителю в течени</w:t>
      </w:r>
      <w:r w:rsidRPr="00C9627A">
        <w:rPr>
          <w:color w:val="000000"/>
          <w:sz w:val="28"/>
          <w:szCs w:val="28"/>
        </w:rPr>
        <w:t>е</w:t>
      </w:r>
      <w:r w:rsidR="007F561D" w:rsidRPr="00C9627A">
        <w:rPr>
          <w:color w:val="000000"/>
          <w:sz w:val="28"/>
          <w:szCs w:val="28"/>
        </w:rPr>
        <w:t xml:space="preserve"> суток.</w:t>
      </w:r>
    </w:p>
    <w:p w:rsidR="007F561D" w:rsidRPr="00C9627A" w:rsidRDefault="002B02E5" w:rsidP="002B02E5">
      <w:pPr>
        <w:tabs>
          <w:tab w:val="left" w:pos="720"/>
        </w:tabs>
        <w:jc w:val="both"/>
        <w:rPr>
          <w:color w:val="000000"/>
          <w:sz w:val="28"/>
          <w:szCs w:val="28"/>
        </w:rPr>
      </w:pPr>
      <w:r w:rsidRPr="00C9627A">
        <w:rPr>
          <w:color w:val="000000"/>
          <w:sz w:val="28"/>
          <w:szCs w:val="28"/>
        </w:rPr>
        <w:tab/>
      </w:r>
      <w:r w:rsidR="00AB5931" w:rsidRPr="00C9627A">
        <w:rPr>
          <w:color w:val="000000"/>
          <w:sz w:val="28"/>
          <w:szCs w:val="28"/>
        </w:rPr>
        <w:t>5.</w:t>
      </w:r>
      <w:r w:rsidR="007F561D" w:rsidRPr="00C9627A">
        <w:rPr>
          <w:color w:val="000000"/>
          <w:sz w:val="28"/>
          <w:szCs w:val="28"/>
        </w:rPr>
        <w:t xml:space="preserve"> Количество поставляемого камня определяют  по массе. Камень отгруженный в вагонах или автомобилях, взвешивают на железнодорожных или автомобильных весах. Массу камня отгруженного в судах, определяют по осадке судна.</w:t>
      </w:r>
    </w:p>
    <w:p w:rsidR="007F561D" w:rsidRPr="00C9627A" w:rsidRDefault="002B02E5" w:rsidP="002B02E5">
      <w:pPr>
        <w:tabs>
          <w:tab w:val="left" w:pos="720"/>
        </w:tabs>
        <w:jc w:val="both"/>
        <w:rPr>
          <w:color w:val="000000"/>
          <w:sz w:val="28"/>
          <w:szCs w:val="28"/>
        </w:rPr>
      </w:pPr>
      <w:r w:rsidRPr="00C9627A">
        <w:rPr>
          <w:color w:val="000000"/>
          <w:sz w:val="28"/>
          <w:szCs w:val="28"/>
        </w:rPr>
        <w:tab/>
      </w:r>
      <w:r w:rsidR="00AB5931" w:rsidRPr="00C9627A">
        <w:rPr>
          <w:color w:val="000000"/>
          <w:sz w:val="28"/>
          <w:szCs w:val="28"/>
        </w:rPr>
        <w:t>6.</w:t>
      </w:r>
      <w:r w:rsidR="007F561D" w:rsidRPr="00C9627A">
        <w:rPr>
          <w:color w:val="000000"/>
          <w:sz w:val="28"/>
          <w:szCs w:val="28"/>
        </w:rPr>
        <w:t xml:space="preserve"> Изготовитель должен определять фракционный состав камня не менее одного раза в квартал, также при замене технологического оборудования или при переходе от одного забоя в другой при разработке  пласта гипсового камня.</w:t>
      </w:r>
    </w:p>
    <w:p w:rsidR="007F561D" w:rsidRPr="00C9627A" w:rsidRDefault="002B02E5" w:rsidP="002B02E5">
      <w:pPr>
        <w:tabs>
          <w:tab w:val="left" w:pos="720"/>
        </w:tabs>
        <w:jc w:val="both"/>
        <w:rPr>
          <w:color w:val="000000"/>
          <w:sz w:val="28"/>
          <w:szCs w:val="28"/>
        </w:rPr>
      </w:pPr>
      <w:r w:rsidRPr="00C9627A">
        <w:rPr>
          <w:color w:val="000000"/>
          <w:sz w:val="28"/>
          <w:szCs w:val="28"/>
        </w:rPr>
        <w:tab/>
      </w:r>
      <w:r w:rsidR="00AB5931" w:rsidRPr="00C9627A">
        <w:rPr>
          <w:color w:val="000000"/>
          <w:sz w:val="28"/>
          <w:szCs w:val="28"/>
        </w:rPr>
        <w:t xml:space="preserve">7. </w:t>
      </w:r>
      <w:r w:rsidR="007F561D" w:rsidRPr="00C9627A">
        <w:rPr>
          <w:color w:val="000000"/>
          <w:sz w:val="28"/>
          <w:szCs w:val="28"/>
        </w:rPr>
        <w:t>Потребитель имеет право контрольную проверку соответствия камня требованием стандарта, применяя при этом порядок подбора и метода испытания. Потребитель приобретает пробы после загрузки транспортных средств</w:t>
      </w:r>
      <w:r w:rsidRPr="00C9627A">
        <w:rPr>
          <w:color w:val="000000"/>
          <w:sz w:val="28"/>
          <w:szCs w:val="28"/>
        </w:rPr>
        <w:t>,</w:t>
      </w:r>
      <w:r w:rsidR="007F561D" w:rsidRPr="00C9627A">
        <w:rPr>
          <w:color w:val="000000"/>
          <w:sz w:val="28"/>
          <w:szCs w:val="28"/>
        </w:rPr>
        <w:t xml:space="preserve"> изготовитель -  перед и во время погрузки.</w:t>
      </w:r>
    </w:p>
    <w:p w:rsidR="007F561D" w:rsidRPr="00C9627A" w:rsidRDefault="002B02E5" w:rsidP="002B02E5">
      <w:pPr>
        <w:tabs>
          <w:tab w:val="left" w:pos="720"/>
        </w:tabs>
        <w:jc w:val="both"/>
        <w:rPr>
          <w:color w:val="000000"/>
          <w:sz w:val="28"/>
          <w:szCs w:val="28"/>
        </w:rPr>
      </w:pPr>
      <w:r w:rsidRPr="00C9627A">
        <w:rPr>
          <w:color w:val="000000"/>
          <w:sz w:val="28"/>
          <w:szCs w:val="28"/>
        </w:rPr>
        <w:tab/>
      </w:r>
      <w:r w:rsidR="00AB5931" w:rsidRPr="00C9627A">
        <w:rPr>
          <w:color w:val="000000"/>
          <w:sz w:val="28"/>
          <w:szCs w:val="28"/>
        </w:rPr>
        <w:t>8.</w:t>
      </w:r>
      <w:r w:rsidR="007F561D" w:rsidRPr="00C9627A">
        <w:rPr>
          <w:color w:val="000000"/>
          <w:sz w:val="28"/>
          <w:szCs w:val="28"/>
        </w:rPr>
        <w:t xml:space="preserve"> Пробы отбирают не менее чем из 10 мест равными частями на различной глубине, при отгрузке ж/д  и водным транспортом, а при отгрузке автомобильным не менее чем 5 машин.</w:t>
      </w:r>
    </w:p>
    <w:p w:rsidR="007F561D" w:rsidRPr="00C9627A" w:rsidRDefault="002B02E5" w:rsidP="002B02E5">
      <w:pPr>
        <w:tabs>
          <w:tab w:val="left" w:pos="720"/>
        </w:tabs>
        <w:jc w:val="both"/>
        <w:rPr>
          <w:color w:val="000000"/>
          <w:sz w:val="28"/>
          <w:szCs w:val="28"/>
        </w:rPr>
      </w:pPr>
      <w:r w:rsidRPr="00C9627A">
        <w:rPr>
          <w:color w:val="000000"/>
          <w:sz w:val="28"/>
          <w:szCs w:val="28"/>
        </w:rPr>
        <w:tab/>
      </w:r>
      <w:r w:rsidR="00AB5931" w:rsidRPr="00C9627A">
        <w:rPr>
          <w:color w:val="000000"/>
          <w:sz w:val="28"/>
          <w:szCs w:val="28"/>
        </w:rPr>
        <w:t>9.</w:t>
      </w:r>
      <w:r w:rsidR="007F561D" w:rsidRPr="00C9627A">
        <w:rPr>
          <w:color w:val="000000"/>
          <w:sz w:val="28"/>
          <w:szCs w:val="28"/>
        </w:rPr>
        <w:t xml:space="preserve"> Минимальную массу общей пробы определяют в зависимости от максимального размера фракции</w:t>
      </w:r>
      <w:r w:rsidRPr="00C9627A">
        <w:rPr>
          <w:color w:val="000000"/>
          <w:sz w:val="28"/>
          <w:szCs w:val="28"/>
        </w:rPr>
        <w:t>:</w:t>
      </w:r>
    </w:p>
    <w:p w:rsidR="007F561D" w:rsidRPr="00C9627A" w:rsidRDefault="002B02E5" w:rsidP="007F561D">
      <w:pPr>
        <w:tabs>
          <w:tab w:val="left" w:pos="2325"/>
        </w:tabs>
        <w:jc w:val="both"/>
        <w:rPr>
          <w:color w:val="000000"/>
          <w:sz w:val="28"/>
          <w:szCs w:val="28"/>
        </w:rPr>
      </w:pPr>
      <w:r w:rsidRPr="00C9627A">
        <w:rPr>
          <w:color w:val="000000"/>
          <w:sz w:val="28"/>
          <w:szCs w:val="28"/>
        </w:rPr>
        <w:tab/>
      </w:r>
      <w:smartTag w:uri="urn:schemas-microsoft-com:office:smarttags" w:element="metricconverter">
        <w:smartTagPr>
          <w:attr w:name="ProductID" w:val="50 кг"/>
        </w:smartTagPr>
        <w:r w:rsidR="007F561D" w:rsidRPr="00C9627A">
          <w:rPr>
            <w:color w:val="000000"/>
            <w:sz w:val="28"/>
            <w:szCs w:val="28"/>
          </w:rPr>
          <w:t>50 кг</w:t>
        </w:r>
      </w:smartTag>
      <w:r w:rsidR="007F561D" w:rsidRPr="00C9627A">
        <w:rPr>
          <w:color w:val="000000"/>
          <w:sz w:val="28"/>
          <w:szCs w:val="28"/>
        </w:rPr>
        <w:t xml:space="preserve"> – при максимальном размере фракции </w:t>
      </w:r>
      <w:smartTag w:uri="urn:schemas-microsoft-com:office:smarttags" w:element="metricconverter">
        <w:smartTagPr>
          <w:attr w:name="ProductID" w:val="60 мм"/>
        </w:smartTagPr>
        <w:r w:rsidR="007F561D" w:rsidRPr="00C9627A">
          <w:rPr>
            <w:color w:val="000000"/>
            <w:sz w:val="28"/>
            <w:szCs w:val="28"/>
          </w:rPr>
          <w:t>60 мм</w:t>
        </w:r>
      </w:smartTag>
      <w:r w:rsidR="007F561D" w:rsidRPr="00C9627A">
        <w:rPr>
          <w:color w:val="000000"/>
          <w:sz w:val="28"/>
          <w:szCs w:val="28"/>
        </w:rPr>
        <w:t>.</w:t>
      </w:r>
    </w:p>
    <w:p w:rsidR="007F561D" w:rsidRPr="00C9627A" w:rsidRDefault="002B02E5" w:rsidP="007F561D">
      <w:pPr>
        <w:tabs>
          <w:tab w:val="left" w:pos="2325"/>
        </w:tabs>
        <w:jc w:val="both"/>
        <w:rPr>
          <w:color w:val="000000"/>
          <w:sz w:val="28"/>
          <w:szCs w:val="28"/>
        </w:rPr>
      </w:pPr>
      <w:r w:rsidRPr="00C9627A">
        <w:rPr>
          <w:color w:val="000000"/>
          <w:sz w:val="28"/>
          <w:szCs w:val="28"/>
        </w:rPr>
        <w:tab/>
      </w:r>
      <w:smartTag w:uri="urn:schemas-microsoft-com:office:smarttags" w:element="metricconverter">
        <w:smartTagPr>
          <w:attr w:name="ProductID" w:val="300 кг"/>
        </w:smartTagPr>
        <w:r w:rsidR="007F561D" w:rsidRPr="00C9627A">
          <w:rPr>
            <w:color w:val="000000"/>
            <w:sz w:val="28"/>
            <w:szCs w:val="28"/>
          </w:rPr>
          <w:t>300 кг</w:t>
        </w:r>
      </w:smartTag>
      <w:r w:rsidR="007F561D" w:rsidRPr="00C9627A">
        <w:rPr>
          <w:color w:val="000000"/>
          <w:sz w:val="28"/>
          <w:szCs w:val="28"/>
        </w:rPr>
        <w:t xml:space="preserve"> – при максимальном размере фракции </w:t>
      </w:r>
      <w:smartTag w:uri="urn:schemas-microsoft-com:office:smarttags" w:element="metricconverter">
        <w:smartTagPr>
          <w:attr w:name="ProductID" w:val="300 мм"/>
        </w:smartTagPr>
        <w:r w:rsidR="007F561D" w:rsidRPr="00C9627A">
          <w:rPr>
            <w:color w:val="000000"/>
            <w:sz w:val="28"/>
            <w:szCs w:val="28"/>
          </w:rPr>
          <w:t>300 мм</w:t>
        </w:r>
      </w:smartTag>
    </w:p>
    <w:p w:rsidR="007F561D" w:rsidRDefault="002B02E5" w:rsidP="002B02E5">
      <w:pPr>
        <w:tabs>
          <w:tab w:val="left" w:pos="720"/>
        </w:tabs>
        <w:jc w:val="both"/>
        <w:rPr>
          <w:color w:val="000000"/>
          <w:sz w:val="28"/>
          <w:szCs w:val="28"/>
        </w:rPr>
      </w:pPr>
      <w:r w:rsidRPr="00C9627A">
        <w:rPr>
          <w:color w:val="000000"/>
          <w:sz w:val="28"/>
          <w:szCs w:val="28"/>
        </w:rPr>
        <w:tab/>
      </w:r>
      <w:r w:rsidR="00AB5931" w:rsidRPr="00C9627A">
        <w:rPr>
          <w:color w:val="000000"/>
          <w:sz w:val="28"/>
          <w:szCs w:val="28"/>
        </w:rPr>
        <w:t>10.</w:t>
      </w:r>
      <w:r w:rsidR="007F561D" w:rsidRPr="00C9627A">
        <w:rPr>
          <w:color w:val="000000"/>
          <w:sz w:val="28"/>
          <w:szCs w:val="28"/>
        </w:rPr>
        <w:t xml:space="preserve"> Если при испытании пробы получены неудовлетворительные результаты, проводят повторные испытания, пробы камня, отобранные из той же  партии. При неудовлетворительном результате повторных испытаний, партия приемке не подлежит.</w:t>
      </w:r>
    </w:p>
    <w:p w:rsidR="00C9627A" w:rsidRPr="00841494" w:rsidRDefault="00C9627A" w:rsidP="002B02E5">
      <w:pPr>
        <w:tabs>
          <w:tab w:val="left" w:pos="720"/>
        </w:tabs>
        <w:jc w:val="both"/>
        <w:rPr>
          <w:color w:val="000000"/>
          <w:sz w:val="28"/>
          <w:szCs w:val="28"/>
          <w:lang w:val="en-US"/>
        </w:rPr>
      </w:pPr>
    </w:p>
    <w:p w:rsidR="007F561D" w:rsidRPr="00C9627A" w:rsidRDefault="007F561D" w:rsidP="002B02E5">
      <w:pPr>
        <w:tabs>
          <w:tab w:val="left" w:pos="2325"/>
        </w:tabs>
        <w:jc w:val="center"/>
        <w:rPr>
          <w:b/>
          <w:bCs/>
          <w:i/>
          <w:color w:val="000000"/>
          <w:sz w:val="28"/>
          <w:szCs w:val="28"/>
          <w:u w:val="single"/>
        </w:rPr>
      </w:pPr>
      <w:r w:rsidRPr="00C9627A">
        <w:rPr>
          <w:b/>
          <w:bCs/>
          <w:i/>
          <w:color w:val="000000"/>
          <w:sz w:val="28"/>
          <w:szCs w:val="28"/>
          <w:u w:val="single"/>
        </w:rPr>
        <w:t>Требования к транспортированию и хранению.</w:t>
      </w:r>
    </w:p>
    <w:p w:rsidR="00C9627A" w:rsidRPr="00C9627A" w:rsidRDefault="00C9627A" w:rsidP="002B02E5">
      <w:pPr>
        <w:tabs>
          <w:tab w:val="left" w:pos="2325"/>
        </w:tabs>
        <w:jc w:val="center"/>
        <w:rPr>
          <w:i/>
          <w:color w:val="000000"/>
          <w:sz w:val="28"/>
          <w:szCs w:val="28"/>
        </w:rPr>
      </w:pPr>
    </w:p>
    <w:p w:rsidR="007F561D" w:rsidRPr="00C9627A" w:rsidRDefault="00A2323B"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 xml:space="preserve">1. </w:t>
      </w:r>
      <w:r w:rsidR="007F561D" w:rsidRPr="00C9627A">
        <w:rPr>
          <w:color w:val="000000"/>
          <w:sz w:val="28"/>
          <w:szCs w:val="28"/>
        </w:rPr>
        <w:t>Гипсовый и гипсо</w:t>
      </w:r>
      <w:r w:rsidR="002B02E5" w:rsidRPr="00C9627A">
        <w:rPr>
          <w:color w:val="000000"/>
          <w:sz w:val="28"/>
          <w:szCs w:val="28"/>
        </w:rPr>
        <w:t xml:space="preserve">ангидритовый камень поставляют </w:t>
      </w:r>
      <w:r w:rsidR="007F561D" w:rsidRPr="00C9627A">
        <w:rPr>
          <w:color w:val="000000"/>
          <w:sz w:val="28"/>
          <w:szCs w:val="28"/>
        </w:rPr>
        <w:t>нава</w:t>
      </w:r>
      <w:r w:rsidR="007F561D" w:rsidRPr="00C9627A">
        <w:rPr>
          <w:color w:val="000000"/>
          <w:sz w:val="28"/>
          <w:szCs w:val="28"/>
        </w:rPr>
        <w:softHyphen/>
        <w:t xml:space="preserve">лом всеми видами транспортных средств. </w:t>
      </w:r>
    </w:p>
    <w:p w:rsidR="007F561D" w:rsidRPr="00C9627A" w:rsidRDefault="00A2323B"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 xml:space="preserve">2. </w:t>
      </w:r>
      <w:r w:rsidR="007F561D" w:rsidRPr="00C9627A">
        <w:rPr>
          <w:color w:val="000000"/>
          <w:sz w:val="28"/>
          <w:szCs w:val="28"/>
        </w:rPr>
        <w:t>Камень   транспортируют   железнодорожным   транспортом в соответствии с Правилами перевозок грузов и Техническими ус</w:t>
      </w:r>
      <w:r w:rsidR="007F561D" w:rsidRPr="00C9627A">
        <w:rPr>
          <w:color w:val="000000"/>
          <w:sz w:val="28"/>
          <w:szCs w:val="28"/>
        </w:rPr>
        <w:softHyphen/>
        <w:t>ловиями погрузки и крепления грузов, утвержденными Министер</w:t>
      </w:r>
      <w:r w:rsidR="007F561D" w:rsidRPr="00C9627A">
        <w:rPr>
          <w:color w:val="000000"/>
          <w:sz w:val="28"/>
          <w:szCs w:val="28"/>
        </w:rPr>
        <w:softHyphen/>
        <w:t>ством путей сообщения.</w:t>
      </w:r>
    </w:p>
    <w:p w:rsidR="007F561D" w:rsidRPr="00C9627A" w:rsidRDefault="00A2323B"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 xml:space="preserve">3. </w:t>
      </w:r>
      <w:r w:rsidR="007F561D" w:rsidRPr="00C9627A">
        <w:rPr>
          <w:color w:val="000000"/>
          <w:sz w:val="28"/>
          <w:szCs w:val="28"/>
        </w:rPr>
        <w:t>Предприятие-изготовитель   должно   сопровождать каждую отгружаемую партию документом о качестве установленной  фор</w:t>
      </w:r>
      <w:r w:rsidR="007F561D" w:rsidRPr="00C9627A">
        <w:rPr>
          <w:color w:val="000000"/>
          <w:sz w:val="28"/>
          <w:szCs w:val="28"/>
        </w:rPr>
        <w:softHyphen/>
        <w:t>мы, в котором указывают:</w:t>
      </w:r>
    </w:p>
    <w:p w:rsidR="007F561D" w:rsidRPr="00C9627A" w:rsidRDefault="007F561D"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 наименование и адрес предприятия-изготовителя;</w:t>
      </w:r>
    </w:p>
    <w:p w:rsidR="007F561D" w:rsidRPr="00C9627A" w:rsidRDefault="007F561D"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 наименование камня;</w:t>
      </w:r>
    </w:p>
    <w:p w:rsidR="007F561D" w:rsidRPr="00C9627A" w:rsidRDefault="007F561D"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 номер партии, дату отправки и объем партии;</w:t>
      </w:r>
    </w:p>
    <w:p w:rsidR="007F561D" w:rsidRPr="00C9627A" w:rsidRDefault="007F561D"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 сорт, размер фракции;</w:t>
      </w:r>
    </w:p>
    <w:p w:rsidR="007F561D" w:rsidRPr="00C9627A" w:rsidRDefault="007F561D"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 обозначение настоящего стандарта.</w:t>
      </w:r>
    </w:p>
    <w:p w:rsidR="007F561D" w:rsidRPr="00C9627A" w:rsidRDefault="007F561D" w:rsidP="002B02E5">
      <w:pPr>
        <w:shd w:val="clear" w:color="auto" w:fill="FFFFFF"/>
        <w:autoSpaceDE w:val="0"/>
        <w:autoSpaceDN w:val="0"/>
        <w:adjustRightInd w:val="0"/>
        <w:ind w:firstLine="708"/>
        <w:jc w:val="both"/>
        <w:rPr>
          <w:rFonts w:ascii="Arial" w:hAnsi="Arial"/>
          <w:sz w:val="28"/>
          <w:szCs w:val="28"/>
        </w:rPr>
      </w:pPr>
      <w:r w:rsidRPr="00C9627A">
        <w:rPr>
          <w:color w:val="000000"/>
          <w:sz w:val="28"/>
          <w:szCs w:val="28"/>
        </w:rPr>
        <w:t>4. Гипсовый камень, предназначенный для производства гип</w:t>
      </w:r>
      <w:r w:rsidRPr="00C9627A">
        <w:rPr>
          <w:color w:val="000000"/>
          <w:sz w:val="28"/>
          <w:szCs w:val="28"/>
        </w:rPr>
        <w:softHyphen/>
        <w:t>совых вяж</w:t>
      </w:r>
      <w:r w:rsidR="002B02E5" w:rsidRPr="00C9627A">
        <w:rPr>
          <w:color w:val="000000"/>
          <w:sz w:val="28"/>
          <w:szCs w:val="28"/>
        </w:rPr>
        <w:t>ущих,  применяемых  в   фарфоро</w:t>
      </w:r>
      <w:r w:rsidRPr="00C9627A">
        <w:rPr>
          <w:color w:val="000000"/>
          <w:sz w:val="28"/>
          <w:szCs w:val="28"/>
        </w:rPr>
        <w:t>фаянсовой,   керамичес</w:t>
      </w:r>
      <w:r w:rsidRPr="00C9627A">
        <w:rPr>
          <w:color w:val="000000"/>
          <w:sz w:val="28"/>
          <w:szCs w:val="28"/>
        </w:rPr>
        <w:softHyphen/>
        <w:t>кой к медицинской промышленности, а также белого, декоратив</w:t>
      </w:r>
      <w:r w:rsidRPr="00C9627A">
        <w:rPr>
          <w:color w:val="000000"/>
          <w:sz w:val="28"/>
          <w:szCs w:val="28"/>
        </w:rPr>
        <w:softHyphen/>
        <w:t>ного и гипсоглиноземистого</w:t>
      </w:r>
      <w:r w:rsidR="00A2323B" w:rsidRPr="00C9627A">
        <w:rPr>
          <w:color w:val="000000"/>
          <w:sz w:val="28"/>
          <w:szCs w:val="28"/>
        </w:rPr>
        <w:t xml:space="preserve"> </w:t>
      </w:r>
      <w:r w:rsidRPr="00C9627A">
        <w:rPr>
          <w:color w:val="000000"/>
          <w:sz w:val="28"/>
          <w:szCs w:val="28"/>
        </w:rPr>
        <w:t>расширяющегося</w:t>
      </w:r>
      <w:r w:rsidR="00A2323B" w:rsidRPr="00C9627A">
        <w:rPr>
          <w:color w:val="000000"/>
          <w:sz w:val="28"/>
          <w:szCs w:val="28"/>
        </w:rPr>
        <w:t xml:space="preserve"> </w:t>
      </w:r>
      <w:r w:rsidRPr="00C9627A">
        <w:rPr>
          <w:color w:val="000000"/>
          <w:sz w:val="28"/>
          <w:szCs w:val="28"/>
        </w:rPr>
        <w:t>цемента,</w:t>
      </w:r>
      <w:r w:rsidR="00A2323B" w:rsidRPr="00C9627A">
        <w:rPr>
          <w:color w:val="000000"/>
          <w:sz w:val="28"/>
          <w:szCs w:val="28"/>
        </w:rPr>
        <w:t xml:space="preserve"> </w:t>
      </w:r>
      <w:r w:rsidRPr="00C9627A">
        <w:rPr>
          <w:color w:val="000000"/>
          <w:sz w:val="28"/>
          <w:szCs w:val="28"/>
        </w:rPr>
        <w:t xml:space="preserve"> должен храниться у потребителя в закрытых складах.</w:t>
      </w:r>
    </w:p>
    <w:p w:rsidR="007F561D" w:rsidRDefault="00A2323B" w:rsidP="00A2323B">
      <w:pPr>
        <w:tabs>
          <w:tab w:val="left" w:pos="720"/>
        </w:tabs>
        <w:jc w:val="both"/>
        <w:rPr>
          <w:color w:val="000000"/>
          <w:sz w:val="28"/>
          <w:szCs w:val="28"/>
        </w:rPr>
      </w:pPr>
      <w:r w:rsidRPr="00C9627A">
        <w:rPr>
          <w:color w:val="000000"/>
          <w:sz w:val="28"/>
          <w:szCs w:val="28"/>
        </w:rPr>
        <w:tab/>
      </w:r>
      <w:r w:rsidR="007F561D" w:rsidRPr="00C9627A">
        <w:rPr>
          <w:color w:val="000000"/>
          <w:sz w:val="28"/>
          <w:szCs w:val="28"/>
        </w:rPr>
        <w:t>5.  При транспортировании и хранении камень   должен    быть защищен от загрязнения посторонними примесями</w:t>
      </w:r>
      <w:r w:rsidR="001932EA" w:rsidRPr="00C9627A">
        <w:rPr>
          <w:color w:val="000000"/>
          <w:sz w:val="28"/>
          <w:szCs w:val="28"/>
        </w:rPr>
        <w:t>.</w:t>
      </w:r>
    </w:p>
    <w:p w:rsidR="00C9627A" w:rsidRPr="00C9627A" w:rsidRDefault="00C9627A" w:rsidP="00A2323B">
      <w:pPr>
        <w:tabs>
          <w:tab w:val="left" w:pos="720"/>
        </w:tabs>
        <w:jc w:val="both"/>
        <w:rPr>
          <w:color w:val="000000"/>
          <w:sz w:val="28"/>
          <w:szCs w:val="28"/>
        </w:rPr>
      </w:pPr>
    </w:p>
    <w:p w:rsidR="001932EA" w:rsidRPr="00A44EB8" w:rsidRDefault="00D21101" w:rsidP="00C9627A">
      <w:pPr>
        <w:tabs>
          <w:tab w:val="left" w:pos="720"/>
        </w:tabs>
        <w:jc w:val="center"/>
        <w:rPr>
          <w:b/>
          <w:bCs/>
          <w:iCs/>
          <w:color w:val="000000"/>
          <w:sz w:val="28"/>
          <w:szCs w:val="28"/>
          <w:lang w:val="en-US"/>
        </w:rPr>
      </w:pPr>
      <w:r w:rsidRPr="00C9627A">
        <w:rPr>
          <w:b/>
          <w:bCs/>
          <w:i/>
          <w:color w:val="000000"/>
          <w:sz w:val="28"/>
          <w:szCs w:val="28"/>
          <w:u w:val="single"/>
        </w:rPr>
        <w:t>Минеральные добавки</w:t>
      </w:r>
      <w:r w:rsidRPr="00C9627A">
        <w:rPr>
          <w:i/>
          <w:color w:val="000000"/>
          <w:sz w:val="28"/>
          <w:szCs w:val="28"/>
        </w:rPr>
        <w:t>.</w:t>
      </w:r>
      <w:r w:rsidR="0021266D" w:rsidRPr="00C9627A">
        <w:rPr>
          <w:i/>
          <w:color w:val="000000"/>
          <w:sz w:val="28"/>
          <w:szCs w:val="28"/>
        </w:rPr>
        <w:t xml:space="preserve"> </w:t>
      </w:r>
      <w:r w:rsidR="00A44EB8">
        <w:rPr>
          <w:b/>
          <w:bCs/>
          <w:iCs/>
          <w:color w:val="000000"/>
          <w:sz w:val="28"/>
          <w:szCs w:val="28"/>
          <w:lang w:val="en-US"/>
        </w:rPr>
        <w:t>[8]</w:t>
      </w:r>
    </w:p>
    <w:p w:rsidR="00C9627A" w:rsidRPr="00C9627A" w:rsidRDefault="00C9627A" w:rsidP="00C9627A">
      <w:pPr>
        <w:tabs>
          <w:tab w:val="left" w:pos="720"/>
        </w:tabs>
        <w:jc w:val="center"/>
        <w:rPr>
          <w:color w:val="000000"/>
          <w:sz w:val="28"/>
          <w:szCs w:val="28"/>
          <w:lang w:val="en-US"/>
        </w:rPr>
      </w:pPr>
    </w:p>
    <w:p w:rsidR="00D21101" w:rsidRPr="00C9627A" w:rsidRDefault="00D21101" w:rsidP="00D21101">
      <w:pPr>
        <w:tabs>
          <w:tab w:val="left" w:pos="720"/>
        </w:tabs>
        <w:jc w:val="both"/>
        <w:rPr>
          <w:color w:val="000000"/>
          <w:sz w:val="28"/>
          <w:szCs w:val="28"/>
        </w:rPr>
      </w:pPr>
      <w:r w:rsidRPr="00C9627A">
        <w:rPr>
          <w:color w:val="000000"/>
          <w:sz w:val="28"/>
          <w:szCs w:val="28"/>
        </w:rPr>
        <w:tab/>
        <w:t xml:space="preserve">Активными минеральными добавками называют тонкоизмельченные природные или искусственные материалы, вводимые в известковые вяжущие и цементы  для улучшения их свойств и придания специальных качеств. </w:t>
      </w:r>
    </w:p>
    <w:p w:rsidR="00D21101" w:rsidRPr="00C9627A" w:rsidRDefault="00D21101" w:rsidP="00D21101">
      <w:pPr>
        <w:tabs>
          <w:tab w:val="left" w:pos="720"/>
        </w:tabs>
        <w:jc w:val="both"/>
        <w:rPr>
          <w:color w:val="000000"/>
          <w:sz w:val="28"/>
          <w:szCs w:val="28"/>
        </w:rPr>
      </w:pPr>
      <w:r w:rsidRPr="00C9627A">
        <w:rPr>
          <w:color w:val="000000"/>
          <w:sz w:val="28"/>
          <w:szCs w:val="28"/>
        </w:rPr>
        <w:tab/>
        <w:t>Требования к шлакам по ГОСТ 3476 – 74:</w:t>
      </w:r>
    </w:p>
    <w:p w:rsidR="00D21101" w:rsidRPr="00C9627A" w:rsidRDefault="00D21101" w:rsidP="008D2485">
      <w:pPr>
        <w:pStyle w:val="textn"/>
        <w:spacing w:before="0" w:beforeAutospacing="0" w:after="0" w:afterAutospacing="0"/>
        <w:ind w:firstLine="708"/>
        <w:rPr>
          <w:rFonts w:cs="Arial"/>
          <w:sz w:val="28"/>
          <w:szCs w:val="28"/>
        </w:rPr>
      </w:pPr>
      <w:r w:rsidRPr="00C9627A">
        <w:rPr>
          <w:rFonts w:cs="Arial"/>
          <w:sz w:val="28"/>
          <w:szCs w:val="28"/>
        </w:rPr>
        <w:t>Оценка гидравлических свойств доменного гранулиро</w:t>
      </w:r>
      <w:r w:rsidRPr="00C9627A">
        <w:rPr>
          <w:rFonts w:cs="Arial"/>
          <w:sz w:val="28"/>
          <w:szCs w:val="28"/>
        </w:rPr>
        <w:softHyphen/>
        <w:t>ванного шлака определяется при помощи коэффициента качества (</w:t>
      </w:r>
      <w:r w:rsidRPr="00C9627A">
        <w:rPr>
          <w:rFonts w:cs="Arial"/>
          <w:iCs/>
          <w:sz w:val="28"/>
          <w:szCs w:val="28"/>
        </w:rPr>
        <w:t>К</w:t>
      </w:r>
      <w:r w:rsidRPr="00C9627A">
        <w:rPr>
          <w:rFonts w:cs="Arial"/>
          <w:sz w:val="28"/>
          <w:szCs w:val="28"/>
        </w:rPr>
        <w:t>),</w:t>
      </w:r>
      <w:r w:rsidRPr="00C9627A">
        <w:rPr>
          <w:rFonts w:cs="Arial"/>
          <w:iCs/>
          <w:sz w:val="28"/>
          <w:szCs w:val="28"/>
        </w:rPr>
        <w:t xml:space="preserve"> </w:t>
      </w:r>
      <w:r w:rsidRPr="00C9627A">
        <w:rPr>
          <w:rFonts w:cs="Arial"/>
          <w:sz w:val="28"/>
          <w:szCs w:val="28"/>
        </w:rPr>
        <w:t xml:space="preserve">который определяется по формулам: </w:t>
      </w:r>
    </w:p>
    <w:p w:rsidR="00D21101" w:rsidRPr="00C9627A" w:rsidRDefault="00D21101" w:rsidP="008D2485">
      <w:pPr>
        <w:pStyle w:val="textn"/>
        <w:spacing w:before="0" w:beforeAutospacing="0" w:after="0" w:afterAutospacing="0"/>
        <w:ind w:firstLine="708"/>
        <w:rPr>
          <w:rFonts w:cs="Arial"/>
          <w:sz w:val="28"/>
          <w:szCs w:val="28"/>
        </w:rPr>
      </w:pPr>
      <w:r w:rsidRPr="00C9627A">
        <w:rPr>
          <w:rFonts w:cs="Arial"/>
          <w:sz w:val="28"/>
          <w:szCs w:val="28"/>
        </w:rPr>
        <w:t xml:space="preserve">при содержании окиси магния до 10 %: </w:t>
      </w:r>
    </w:p>
    <w:p w:rsidR="00D21101" w:rsidRPr="00C9627A" w:rsidRDefault="00BA3434" w:rsidP="008D2485">
      <w:pPr>
        <w:pStyle w:val="textn"/>
        <w:spacing w:before="0" w:beforeAutospacing="0" w:after="0" w:afterAutospacing="0"/>
        <w:ind w:firstLine="284"/>
        <w:jc w:val="center"/>
        <w:rPr>
          <w:rFonts w:cs="Arial"/>
          <w:sz w:val="28"/>
          <w:szCs w:val="28"/>
        </w:rPr>
      </w:pPr>
      <w:r>
        <w:rPr>
          <w:rFonts w:cs="Arial"/>
          <w:sz w:val="28"/>
          <w:szCs w:val="28"/>
        </w:rPr>
        <w:pict>
          <v:shape id="_x0000_i1039" type="#_x0000_t75" alt="" style="width:174.75pt;height:39pt">
            <v:imagedata r:id="rId35" o:title=""/>
          </v:shape>
        </w:pict>
      </w:r>
      <w:r w:rsidR="00D21101" w:rsidRPr="00C9627A">
        <w:rPr>
          <w:rFonts w:cs="Arial"/>
          <w:sz w:val="28"/>
          <w:szCs w:val="28"/>
        </w:rPr>
        <w:t>;</w:t>
      </w:r>
    </w:p>
    <w:p w:rsidR="00D21101" w:rsidRPr="00C9627A" w:rsidRDefault="00D21101" w:rsidP="008D2485">
      <w:pPr>
        <w:pStyle w:val="textn"/>
        <w:spacing w:before="0" w:beforeAutospacing="0" w:after="0" w:afterAutospacing="0"/>
        <w:ind w:firstLine="708"/>
        <w:rPr>
          <w:rFonts w:cs="Arial"/>
          <w:sz w:val="28"/>
          <w:szCs w:val="28"/>
        </w:rPr>
      </w:pPr>
      <w:r w:rsidRPr="00C9627A">
        <w:rPr>
          <w:rFonts w:cs="Arial"/>
          <w:sz w:val="28"/>
          <w:szCs w:val="28"/>
        </w:rPr>
        <w:t>при содержании окиси магния более 10 %:</w:t>
      </w:r>
    </w:p>
    <w:p w:rsidR="00D21101" w:rsidRPr="00C9627A" w:rsidRDefault="00BA3434" w:rsidP="008D2485">
      <w:pPr>
        <w:pStyle w:val="textn"/>
        <w:spacing w:before="0" w:beforeAutospacing="0" w:after="0" w:afterAutospacing="0"/>
        <w:ind w:firstLine="284"/>
        <w:jc w:val="center"/>
        <w:rPr>
          <w:rFonts w:cs="Arial"/>
          <w:sz w:val="28"/>
          <w:szCs w:val="28"/>
        </w:rPr>
      </w:pPr>
      <w:r>
        <w:rPr>
          <w:rFonts w:cs="Arial"/>
          <w:sz w:val="28"/>
          <w:szCs w:val="28"/>
        </w:rPr>
        <w:pict>
          <v:shape id="_x0000_i1040" type="#_x0000_t75" alt="" style="width:203.25pt;height:39pt">
            <v:imagedata r:id="rId36" o:title=""/>
          </v:shape>
        </w:pict>
      </w:r>
    </w:p>
    <w:p w:rsidR="00C9627A" w:rsidRDefault="00D21101" w:rsidP="00B4636B">
      <w:pPr>
        <w:pStyle w:val="textn"/>
        <w:spacing w:before="0" w:beforeAutospacing="0" w:after="0" w:afterAutospacing="0"/>
        <w:ind w:firstLine="708"/>
        <w:rPr>
          <w:rFonts w:cs="Arial"/>
          <w:sz w:val="28"/>
          <w:szCs w:val="28"/>
        </w:rPr>
      </w:pPr>
      <w:r w:rsidRPr="00C9627A">
        <w:rPr>
          <w:rFonts w:cs="Arial"/>
          <w:sz w:val="28"/>
          <w:szCs w:val="28"/>
        </w:rPr>
        <w:t>В зависимости от коэффициента качества и химического состава доменные гранулированные шлаки подразделяются на три сорта, указанные в таблице</w:t>
      </w:r>
      <w:r w:rsidR="008D2485" w:rsidRPr="00C9627A">
        <w:rPr>
          <w:rFonts w:cs="Arial"/>
          <w:sz w:val="28"/>
          <w:szCs w:val="28"/>
        </w:rPr>
        <w:t xml:space="preserve"> 5</w:t>
      </w:r>
      <w:r w:rsidRPr="00C9627A">
        <w:rPr>
          <w:rFonts w:cs="Arial"/>
          <w:sz w:val="28"/>
          <w:szCs w:val="28"/>
        </w:rPr>
        <w:t>.</w:t>
      </w:r>
    </w:p>
    <w:p w:rsidR="00B4636B" w:rsidRPr="00841494" w:rsidRDefault="00B4636B" w:rsidP="00841494">
      <w:pPr>
        <w:pStyle w:val="textn"/>
        <w:spacing w:before="0" w:beforeAutospacing="0" w:after="0" w:afterAutospacing="0"/>
        <w:rPr>
          <w:rFonts w:cs="Arial"/>
          <w:sz w:val="28"/>
          <w:szCs w:val="28"/>
          <w:lang w:val="en-US"/>
        </w:rPr>
      </w:pPr>
    </w:p>
    <w:p w:rsidR="008D2485" w:rsidRPr="00A44EB8" w:rsidRDefault="008D2485" w:rsidP="00C9627A">
      <w:pPr>
        <w:pStyle w:val="textn"/>
        <w:spacing w:before="0" w:beforeAutospacing="0" w:after="0" w:afterAutospacing="0"/>
        <w:ind w:firstLine="708"/>
        <w:jc w:val="right"/>
        <w:rPr>
          <w:rFonts w:cs="Arial"/>
          <w:b/>
          <w:bCs/>
          <w:lang w:val="en-US"/>
        </w:rPr>
      </w:pPr>
      <w:r>
        <w:rPr>
          <w:rFonts w:cs="Arial"/>
        </w:rPr>
        <w:t xml:space="preserve">Таблица 5 </w:t>
      </w:r>
      <w:r w:rsidR="00A44EB8">
        <w:rPr>
          <w:rFonts w:cs="Arial"/>
          <w:b/>
          <w:bCs/>
          <w:lang w:val="en-US"/>
        </w:rPr>
        <w:t>[8]</w:t>
      </w:r>
    </w:p>
    <w:tbl>
      <w:tblPr>
        <w:tblStyle w:val="a6"/>
        <w:tblW w:w="0" w:type="auto"/>
        <w:tblLook w:val="01E0" w:firstRow="1" w:lastRow="1" w:firstColumn="1" w:lastColumn="1" w:noHBand="0" w:noVBand="0"/>
      </w:tblPr>
      <w:tblGrid>
        <w:gridCol w:w="4608"/>
        <w:gridCol w:w="1800"/>
        <w:gridCol w:w="1800"/>
        <w:gridCol w:w="1800"/>
      </w:tblGrid>
      <w:tr w:rsidR="008D2485">
        <w:tc>
          <w:tcPr>
            <w:tcW w:w="4608" w:type="dxa"/>
            <w:vMerge w:val="restart"/>
            <w:vAlign w:val="center"/>
          </w:tcPr>
          <w:p w:rsidR="008D2485" w:rsidRDefault="008D2485" w:rsidP="008D2485">
            <w:pPr>
              <w:pStyle w:val="textn"/>
              <w:spacing w:before="0" w:beforeAutospacing="0" w:after="0" w:afterAutospacing="0"/>
              <w:jc w:val="center"/>
              <w:rPr>
                <w:rFonts w:cs="Arial"/>
              </w:rPr>
            </w:pPr>
            <w:r w:rsidRPr="00D21101">
              <w:rPr>
                <w:rFonts w:cs="Arial"/>
              </w:rPr>
              <w:t>Наименование показателей</w:t>
            </w:r>
          </w:p>
        </w:tc>
        <w:tc>
          <w:tcPr>
            <w:tcW w:w="5400" w:type="dxa"/>
            <w:gridSpan w:val="3"/>
            <w:vAlign w:val="center"/>
          </w:tcPr>
          <w:p w:rsidR="008D2485" w:rsidRDefault="008D2485" w:rsidP="008D2485">
            <w:pPr>
              <w:pStyle w:val="textn"/>
              <w:spacing w:before="0" w:beforeAutospacing="0" w:after="0" w:afterAutospacing="0"/>
              <w:jc w:val="center"/>
              <w:rPr>
                <w:rFonts w:cs="Arial"/>
              </w:rPr>
            </w:pPr>
            <w:r w:rsidRPr="00D21101">
              <w:rPr>
                <w:rFonts w:cs="Arial"/>
              </w:rPr>
              <w:t>Нормы для сортов</w:t>
            </w:r>
          </w:p>
        </w:tc>
      </w:tr>
      <w:tr w:rsidR="008D2485">
        <w:tc>
          <w:tcPr>
            <w:tcW w:w="4608" w:type="dxa"/>
            <w:vMerge/>
            <w:vAlign w:val="center"/>
          </w:tcPr>
          <w:p w:rsidR="008D2485" w:rsidRDefault="008D2485" w:rsidP="008D2485">
            <w:pPr>
              <w:pStyle w:val="textn"/>
              <w:spacing w:before="0" w:beforeAutospacing="0" w:after="0" w:afterAutospacing="0"/>
              <w:jc w:val="center"/>
              <w:rPr>
                <w:rFonts w:cs="Arial"/>
              </w:rPr>
            </w:pPr>
          </w:p>
        </w:tc>
        <w:tc>
          <w:tcPr>
            <w:tcW w:w="1800" w:type="dxa"/>
            <w:vAlign w:val="center"/>
          </w:tcPr>
          <w:p w:rsidR="008D2485" w:rsidRDefault="008D2485" w:rsidP="008D2485">
            <w:pPr>
              <w:pStyle w:val="textn"/>
              <w:spacing w:before="0" w:beforeAutospacing="0" w:after="0" w:afterAutospacing="0"/>
              <w:jc w:val="center"/>
              <w:rPr>
                <w:rFonts w:cs="Arial"/>
              </w:rPr>
            </w:pPr>
            <w:r w:rsidRPr="00D21101">
              <w:rPr>
                <w:rFonts w:cs="Arial"/>
              </w:rPr>
              <w:t>1-го</w:t>
            </w:r>
          </w:p>
        </w:tc>
        <w:tc>
          <w:tcPr>
            <w:tcW w:w="1800" w:type="dxa"/>
            <w:vAlign w:val="center"/>
          </w:tcPr>
          <w:p w:rsidR="008D2485" w:rsidRDefault="008D2485" w:rsidP="008D2485">
            <w:pPr>
              <w:pStyle w:val="textn"/>
              <w:spacing w:before="0" w:beforeAutospacing="0" w:after="0" w:afterAutospacing="0"/>
              <w:jc w:val="center"/>
              <w:rPr>
                <w:rFonts w:cs="Arial"/>
              </w:rPr>
            </w:pPr>
            <w:r w:rsidRPr="00D21101">
              <w:rPr>
                <w:rFonts w:cs="Arial"/>
              </w:rPr>
              <w:t>2-го</w:t>
            </w:r>
          </w:p>
        </w:tc>
        <w:tc>
          <w:tcPr>
            <w:tcW w:w="1800" w:type="dxa"/>
            <w:vAlign w:val="center"/>
          </w:tcPr>
          <w:p w:rsidR="008D2485" w:rsidRDefault="008D2485" w:rsidP="008D2485">
            <w:pPr>
              <w:pStyle w:val="textn"/>
              <w:spacing w:before="0" w:beforeAutospacing="0" w:after="0" w:afterAutospacing="0"/>
              <w:jc w:val="center"/>
              <w:rPr>
                <w:rFonts w:cs="Arial"/>
              </w:rPr>
            </w:pPr>
            <w:r w:rsidRPr="00D21101">
              <w:rPr>
                <w:rFonts w:cs="Arial"/>
              </w:rPr>
              <w:t>3-го</w:t>
            </w:r>
          </w:p>
        </w:tc>
      </w:tr>
      <w:tr w:rsidR="008D2485">
        <w:tc>
          <w:tcPr>
            <w:tcW w:w="4608" w:type="dxa"/>
          </w:tcPr>
          <w:p w:rsidR="008D2485" w:rsidRDefault="008D2485" w:rsidP="00D21101">
            <w:pPr>
              <w:pStyle w:val="textn"/>
              <w:spacing w:before="0" w:beforeAutospacing="0" w:after="0" w:afterAutospacing="0"/>
              <w:rPr>
                <w:rFonts w:cs="Arial"/>
              </w:rPr>
            </w:pPr>
            <w:r w:rsidRPr="00D21101">
              <w:rPr>
                <w:rFonts w:cs="Arial"/>
              </w:rPr>
              <w:t>Коэффициент качества, не менее</w:t>
            </w:r>
          </w:p>
        </w:tc>
        <w:tc>
          <w:tcPr>
            <w:tcW w:w="1800" w:type="dxa"/>
            <w:vAlign w:val="center"/>
          </w:tcPr>
          <w:p w:rsidR="008D2485" w:rsidRDefault="008D2485" w:rsidP="008D2485">
            <w:pPr>
              <w:pStyle w:val="textn"/>
              <w:spacing w:before="0" w:beforeAutospacing="0" w:after="0" w:afterAutospacing="0"/>
              <w:jc w:val="center"/>
              <w:rPr>
                <w:rFonts w:cs="Arial"/>
              </w:rPr>
            </w:pPr>
            <w:r w:rsidRPr="00D21101">
              <w:rPr>
                <w:rFonts w:cs="Arial"/>
              </w:rPr>
              <w:t>1,65</w:t>
            </w:r>
          </w:p>
        </w:tc>
        <w:tc>
          <w:tcPr>
            <w:tcW w:w="1800" w:type="dxa"/>
            <w:vAlign w:val="center"/>
          </w:tcPr>
          <w:p w:rsidR="008D2485" w:rsidRDefault="008D2485" w:rsidP="008D2485">
            <w:pPr>
              <w:pStyle w:val="textn"/>
              <w:spacing w:before="0" w:beforeAutospacing="0" w:after="0" w:afterAutospacing="0"/>
              <w:jc w:val="center"/>
              <w:rPr>
                <w:rFonts w:cs="Arial"/>
              </w:rPr>
            </w:pPr>
            <w:r w:rsidRPr="00D21101">
              <w:rPr>
                <w:rFonts w:cs="Arial"/>
              </w:rPr>
              <w:t>1,45</w:t>
            </w:r>
          </w:p>
        </w:tc>
        <w:tc>
          <w:tcPr>
            <w:tcW w:w="1800" w:type="dxa"/>
            <w:vAlign w:val="center"/>
          </w:tcPr>
          <w:p w:rsidR="008D2485" w:rsidRDefault="008D2485" w:rsidP="008D2485">
            <w:pPr>
              <w:pStyle w:val="textn"/>
              <w:spacing w:before="0" w:beforeAutospacing="0" w:after="0" w:afterAutospacing="0"/>
              <w:jc w:val="center"/>
              <w:rPr>
                <w:rFonts w:cs="Arial"/>
              </w:rPr>
            </w:pPr>
            <w:r w:rsidRPr="00D21101">
              <w:rPr>
                <w:rFonts w:cs="Arial"/>
              </w:rPr>
              <w:t>1,20</w:t>
            </w:r>
          </w:p>
        </w:tc>
      </w:tr>
      <w:tr w:rsidR="008D2485">
        <w:tc>
          <w:tcPr>
            <w:tcW w:w="4608" w:type="dxa"/>
          </w:tcPr>
          <w:p w:rsidR="008D2485" w:rsidRDefault="008D2485" w:rsidP="00D21101">
            <w:pPr>
              <w:pStyle w:val="textn"/>
              <w:spacing w:before="0" w:beforeAutospacing="0" w:after="0" w:afterAutospacing="0"/>
              <w:rPr>
                <w:rFonts w:cs="Arial"/>
              </w:rPr>
            </w:pPr>
            <w:r w:rsidRPr="00D21101">
              <w:rPr>
                <w:rFonts w:cs="Arial"/>
              </w:rPr>
              <w:t>Содержание окиси алюминия (Аl</w:t>
            </w:r>
            <w:r w:rsidRPr="00D21101">
              <w:rPr>
                <w:rFonts w:cs="Arial"/>
                <w:vertAlign w:val="subscript"/>
              </w:rPr>
              <w:t>2</w:t>
            </w:r>
            <w:r w:rsidRPr="00D21101">
              <w:rPr>
                <w:rFonts w:cs="Arial"/>
              </w:rPr>
              <w:t>О</w:t>
            </w:r>
            <w:r w:rsidRPr="00D21101">
              <w:rPr>
                <w:rFonts w:cs="Arial"/>
                <w:vertAlign w:val="subscript"/>
              </w:rPr>
              <w:t>3</w:t>
            </w:r>
            <w:r w:rsidRPr="00D21101">
              <w:rPr>
                <w:rFonts w:cs="Arial"/>
              </w:rPr>
              <w:t>), %, не менее</w:t>
            </w:r>
          </w:p>
        </w:tc>
        <w:tc>
          <w:tcPr>
            <w:tcW w:w="1800" w:type="dxa"/>
            <w:vAlign w:val="center"/>
          </w:tcPr>
          <w:p w:rsidR="008D2485" w:rsidRDefault="008D2485" w:rsidP="008D2485">
            <w:pPr>
              <w:pStyle w:val="textn"/>
              <w:spacing w:before="0" w:beforeAutospacing="0" w:after="0" w:afterAutospacing="0"/>
              <w:jc w:val="center"/>
              <w:rPr>
                <w:rFonts w:cs="Arial"/>
              </w:rPr>
            </w:pPr>
            <w:r w:rsidRPr="00D21101">
              <w:rPr>
                <w:rFonts w:cs="Arial"/>
              </w:rPr>
              <w:t>8,0</w:t>
            </w:r>
          </w:p>
        </w:tc>
        <w:tc>
          <w:tcPr>
            <w:tcW w:w="1800" w:type="dxa"/>
            <w:vAlign w:val="center"/>
          </w:tcPr>
          <w:p w:rsidR="008D2485" w:rsidRDefault="008D2485" w:rsidP="008D2485">
            <w:pPr>
              <w:pStyle w:val="textn"/>
              <w:spacing w:before="0" w:beforeAutospacing="0" w:after="0" w:afterAutospacing="0"/>
              <w:jc w:val="center"/>
              <w:rPr>
                <w:rFonts w:cs="Arial"/>
              </w:rPr>
            </w:pPr>
            <w:r w:rsidRPr="00D21101">
              <w:rPr>
                <w:rFonts w:cs="Arial"/>
              </w:rPr>
              <w:t>7,5</w:t>
            </w:r>
          </w:p>
        </w:tc>
        <w:tc>
          <w:tcPr>
            <w:tcW w:w="1800" w:type="dxa"/>
            <w:vAlign w:val="center"/>
          </w:tcPr>
          <w:p w:rsidR="008D2485" w:rsidRPr="008D2485" w:rsidRDefault="008D2485" w:rsidP="008D2485">
            <w:pPr>
              <w:pStyle w:val="textn"/>
              <w:spacing w:before="0" w:beforeAutospacing="0" w:after="0" w:afterAutospacing="0"/>
              <w:jc w:val="center"/>
              <w:rPr>
                <w:rFonts w:cs="Arial"/>
                <w:sz w:val="20"/>
                <w:szCs w:val="20"/>
              </w:rPr>
            </w:pPr>
            <w:r w:rsidRPr="008D2485">
              <w:rPr>
                <w:rFonts w:cs="Arial"/>
                <w:sz w:val="20"/>
                <w:szCs w:val="20"/>
              </w:rPr>
              <w:t>Не норми</w:t>
            </w:r>
            <w:r w:rsidRPr="008D2485">
              <w:rPr>
                <w:rFonts w:cs="Arial"/>
                <w:sz w:val="20"/>
                <w:szCs w:val="20"/>
              </w:rPr>
              <w:softHyphen/>
              <w:t>руется</w:t>
            </w:r>
          </w:p>
        </w:tc>
      </w:tr>
      <w:tr w:rsidR="008D2485">
        <w:tc>
          <w:tcPr>
            <w:tcW w:w="4608" w:type="dxa"/>
          </w:tcPr>
          <w:p w:rsidR="008D2485" w:rsidRDefault="008D2485" w:rsidP="00D21101">
            <w:pPr>
              <w:pStyle w:val="textn"/>
              <w:spacing w:before="0" w:beforeAutospacing="0" w:after="0" w:afterAutospacing="0"/>
              <w:rPr>
                <w:rFonts w:cs="Arial"/>
                <w:lang w:val="en-US"/>
              </w:rPr>
            </w:pPr>
            <w:r w:rsidRPr="00D21101">
              <w:rPr>
                <w:rFonts w:cs="Arial"/>
              </w:rPr>
              <w:t xml:space="preserve">Содержание окиси магния (MgO), %, </w:t>
            </w:r>
          </w:p>
          <w:p w:rsidR="008D2485" w:rsidRPr="00D21101" w:rsidRDefault="008D2485" w:rsidP="00D21101">
            <w:pPr>
              <w:pStyle w:val="textn"/>
              <w:spacing w:before="0" w:beforeAutospacing="0" w:after="0" w:afterAutospacing="0"/>
              <w:rPr>
                <w:rFonts w:cs="Arial"/>
              </w:rPr>
            </w:pPr>
            <w:r w:rsidRPr="00D21101">
              <w:rPr>
                <w:rFonts w:cs="Arial"/>
              </w:rPr>
              <w:t>не более</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15,0</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15,0</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15,0</w:t>
            </w:r>
          </w:p>
        </w:tc>
      </w:tr>
      <w:tr w:rsidR="008D2485">
        <w:tc>
          <w:tcPr>
            <w:tcW w:w="4608" w:type="dxa"/>
          </w:tcPr>
          <w:p w:rsidR="008D2485" w:rsidRDefault="008D2485" w:rsidP="00D21101">
            <w:pPr>
              <w:pStyle w:val="textn"/>
              <w:spacing w:before="0" w:beforeAutospacing="0" w:after="0" w:afterAutospacing="0"/>
              <w:rPr>
                <w:rFonts w:cs="Arial"/>
                <w:lang w:val="en-US"/>
              </w:rPr>
            </w:pPr>
            <w:r w:rsidRPr="00D21101">
              <w:rPr>
                <w:rFonts w:cs="Arial"/>
              </w:rPr>
              <w:t>Содержание двуокиси титана (TiO</w:t>
            </w:r>
            <w:r w:rsidRPr="00D21101">
              <w:rPr>
                <w:rFonts w:cs="Arial"/>
                <w:vertAlign w:val="subscript"/>
              </w:rPr>
              <w:t>2</w:t>
            </w:r>
            <w:r w:rsidRPr="00D21101">
              <w:rPr>
                <w:rFonts w:cs="Arial"/>
              </w:rPr>
              <w:t xml:space="preserve">), %, </w:t>
            </w:r>
          </w:p>
          <w:p w:rsidR="008D2485" w:rsidRPr="00D21101" w:rsidRDefault="008D2485" w:rsidP="00D21101">
            <w:pPr>
              <w:pStyle w:val="textn"/>
              <w:spacing w:before="0" w:beforeAutospacing="0" w:after="0" w:afterAutospacing="0"/>
              <w:rPr>
                <w:rFonts w:cs="Arial"/>
              </w:rPr>
            </w:pPr>
            <w:r w:rsidRPr="00D21101">
              <w:rPr>
                <w:rFonts w:cs="Arial"/>
              </w:rPr>
              <w:t>не более</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4,0</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4,0</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4,0</w:t>
            </w:r>
          </w:p>
        </w:tc>
      </w:tr>
      <w:tr w:rsidR="008D2485">
        <w:tc>
          <w:tcPr>
            <w:tcW w:w="4608" w:type="dxa"/>
          </w:tcPr>
          <w:p w:rsidR="008D2485" w:rsidRPr="00D21101" w:rsidRDefault="008D2485" w:rsidP="00D21101">
            <w:pPr>
              <w:pStyle w:val="textn"/>
              <w:spacing w:before="0" w:beforeAutospacing="0" w:after="0" w:afterAutospacing="0"/>
              <w:rPr>
                <w:rFonts w:cs="Arial"/>
              </w:rPr>
            </w:pPr>
            <w:r w:rsidRPr="00D21101">
              <w:rPr>
                <w:rFonts w:cs="Arial"/>
              </w:rPr>
              <w:t>Содержание закиси марганца (МnO), %, не более</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2,0</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3,0</w:t>
            </w:r>
          </w:p>
        </w:tc>
        <w:tc>
          <w:tcPr>
            <w:tcW w:w="1800" w:type="dxa"/>
            <w:vAlign w:val="center"/>
          </w:tcPr>
          <w:p w:rsidR="008D2485" w:rsidRPr="00D21101" w:rsidRDefault="008D2485" w:rsidP="008D2485">
            <w:pPr>
              <w:pStyle w:val="textn"/>
              <w:spacing w:before="0" w:beforeAutospacing="0" w:after="0" w:afterAutospacing="0"/>
              <w:jc w:val="center"/>
              <w:rPr>
                <w:rFonts w:cs="Arial"/>
              </w:rPr>
            </w:pPr>
            <w:r w:rsidRPr="00D21101">
              <w:rPr>
                <w:rFonts w:cs="Arial"/>
              </w:rPr>
              <w:t>4,0</w:t>
            </w:r>
          </w:p>
        </w:tc>
      </w:tr>
    </w:tbl>
    <w:p w:rsidR="008D2485" w:rsidRPr="00107710" w:rsidRDefault="00107710" w:rsidP="00107710">
      <w:pPr>
        <w:pStyle w:val="textn"/>
        <w:spacing w:before="0" w:beforeAutospacing="0" w:after="0" w:afterAutospacing="0"/>
        <w:ind w:firstLine="284"/>
        <w:rPr>
          <w:rFonts w:cs="Arial"/>
          <w:highlight w:val="yellow"/>
          <w:lang w:val="en-US"/>
        </w:rPr>
      </w:pPr>
      <w:r>
        <w:rPr>
          <w:rFonts w:cs="Arial"/>
          <w:highlight w:val="yellow"/>
          <w:lang w:val="en-US"/>
        </w:rPr>
        <w:t xml:space="preserve"> </w:t>
      </w:r>
    </w:p>
    <w:p w:rsidR="00107710" w:rsidRPr="00C9627A" w:rsidRDefault="00107710" w:rsidP="00107710">
      <w:pPr>
        <w:shd w:val="clear" w:color="auto" w:fill="FFFFFF"/>
        <w:autoSpaceDE w:val="0"/>
        <w:autoSpaceDN w:val="0"/>
        <w:adjustRightInd w:val="0"/>
        <w:ind w:firstLine="708"/>
        <w:jc w:val="both"/>
        <w:rPr>
          <w:color w:val="000000"/>
          <w:sz w:val="28"/>
          <w:szCs w:val="28"/>
        </w:rPr>
      </w:pPr>
      <w:r w:rsidRPr="00C9627A">
        <w:rPr>
          <w:color w:val="000000"/>
          <w:sz w:val="28"/>
          <w:szCs w:val="28"/>
        </w:rPr>
        <w:t>Степень гидравлической активности шлаков по анало</w:t>
      </w:r>
      <w:r w:rsidRPr="00C9627A">
        <w:rPr>
          <w:color w:val="000000"/>
          <w:sz w:val="28"/>
          <w:szCs w:val="28"/>
        </w:rPr>
        <w:softHyphen/>
        <w:t>гии с портландцементным клинкером может быть в неко</w:t>
      </w:r>
      <w:r w:rsidRPr="00C9627A">
        <w:rPr>
          <w:color w:val="000000"/>
          <w:sz w:val="28"/>
          <w:szCs w:val="28"/>
        </w:rPr>
        <w:softHyphen/>
        <w:t>торой мере охарактеризована модулем основности и мо</w:t>
      </w:r>
      <w:r w:rsidRPr="00C9627A">
        <w:rPr>
          <w:color w:val="000000"/>
          <w:sz w:val="28"/>
          <w:szCs w:val="28"/>
        </w:rPr>
        <w:softHyphen/>
        <w:t>дулем активности.</w:t>
      </w:r>
    </w:p>
    <w:p w:rsidR="00107710" w:rsidRPr="00C9627A" w:rsidRDefault="00107710" w:rsidP="00C20673">
      <w:pPr>
        <w:shd w:val="clear" w:color="auto" w:fill="FFFFFF"/>
        <w:autoSpaceDE w:val="0"/>
        <w:autoSpaceDN w:val="0"/>
        <w:adjustRightInd w:val="0"/>
        <w:ind w:firstLine="708"/>
        <w:jc w:val="both"/>
        <w:rPr>
          <w:color w:val="000000"/>
          <w:sz w:val="28"/>
          <w:szCs w:val="28"/>
        </w:rPr>
      </w:pPr>
      <w:r w:rsidRPr="00C9627A">
        <w:rPr>
          <w:color w:val="000000"/>
          <w:sz w:val="28"/>
          <w:szCs w:val="28"/>
        </w:rPr>
        <w:t>Модуль основности М</w:t>
      </w:r>
      <w:r w:rsidRPr="00C9627A">
        <w:rPr>
          <w:color w:val="000000"/>
          <w:sz w:val="28"/>
          <w:szCs w:val="28"/>
          <w:vertAlign w:val="subscript"/>
        </w:rPr>
        <w:t>о</w:t>
      </w:r>
      <w:r w:rsidRPr="00C9627A">
        <w:rPr>
          <w:color w:val="000000"/>
          <w:sz w:val="28"/>
          <w:szCs w:val="28"/>
        </w:rPr>
        <w:t xml:space="preserve"> доменного шлака представляет собой отношение содержащихся.в. нем основных оксидов (%) к сумме кислотных оксидов:</w:t>
      </w:r>
    </w:p>
    <w:p w:rsidR="00107710" w:rsidRPr="00C9627A" w:rsidRDefault="00AF460A" w:rsidP="00107710">
      <w:pPr>
        <w:shd w:val="clear" w:color="auto" w:fill="FFFFFF"/>
        <w:autoSpaceDE w:val="0"/>
        <w:autoSpaceDN w:val="0"/>
        <w:adjustRightInd w:val="0"/>
        <w:jc w:val="center"/>
        <w:rPr>
          <w:color w:val="000000"/>
          <w:sz w:val="28"/>
          <w:szCs w:val="28"/>
        </w:rPr>
      </w:pPr>
      <w:r w:rsidRPr="00C9627A">
        <w:rPr>
          <w:color w:val="000000"/>
          <w:position w:val="-30"/>
          <w:sz w:val="28"/>
          <w:szCs w:val="28"/>
        </w:rPr>
        <w:object w:dxaOrig="2680" w:dyaOrig="680">
          <v:shape id="_x0000_i1041" type="#_x0000_t75" style="width:134.25pt;height:33.75pt" o:ole="">
            <v:imagedata r:id="rId37" o:title=""/>
          </v:shape>
          <o:OLEObject Type="Embed" ProgID="Equation.3" ShapeID="_x0000_i1041" DrawAspect="Content" ObjectID="_1469894014" r:id="rId38"/>
        </w:object>
      </w:r>
    </w:p>
    <w:p w:rsidR="00107710" w:rsidRPr="00C9627A" w:rsidRDefault="00107710" w:rsidP="00C20673">
      <w:pPr>
        <w:shd w:val="clear" w:color="auto" w:fill="FFFFFF"/>
        <w:autoSpaceDE w:val="0"/>
        <w:autoSpaceDN w:val="0"/>
        <w:adjustRightInd w:val="0"/>
        <w:ind w:firstLine="708"/>
        <w:jc w:val="both"/>
        <w:rPr>
          <w:sz w:val="28"/>
          <w:szCs w:val="28"/>
        </w:rPr>
      </w:pPr>
      <w:r w:rsidRPr="00C9627A">
        <w:rPr>
          <w:color w:val="000000"/>
          <w:sz w:val="28"/>
          <w:szCs w:val="28"/>
        </w:rPr>
        <w:t xml:space="preserve">В зависимости от численного значения этого модуля различают шлаки </w:t>
      </w:r>
      <w:r w:rsidRPr="00C9627A">
        <w:rPr>
          <w:iCs/>
          <w:color w:val="000000"/>
          <w:sz w:val="28"/>
          <w:szCs w:val="28"/>
        </w:rPr>
        <w:t xml:space="preserve">основные, </w:t>
      </w:r>
      <w:r w:rsidRPr="00C9627A">
        <w:rPr>
          <w:color w:val="000000"/>
          <w:sz w:val="28"/>
          <w:szCs w:val="28"/>
        </w:rPr>
        <w:t>модуль основности которых равен или больше единицы, и кислые с модулем основности меньше единицы.</w:t>
      </w:r>
    </w:p>
    <w:p w:rsidR="00107710" w:rsidRPr="00C9627A" w:rsidRDefault="00107710" w:rsidP="00C20673">
      <w:pPr>
        <w:shd w:val="clear" w:color="auto" w:fill="FFFFFF"/>
        <w:autoSpaceDE w:val="0"/>
        <w:autoSpaceDN w:val="0"/>
        <w:adjustRightInd w:val="0"/>
        <w:ind w:firstLine="708"/>
        <w:jc w:val="both"/>
        <w:rPr>
          <w:color w:val="000000"/>
          <w:sz w:val="28"/>
          <w:szCs w:val="28"/>
        </w:rPr>
      </w:pPr>
      <w:r w:rsidRPr="00C9627A">
        <w:rPr>
          <w:color w:val="000000"/>
          <w:sz w:val="28"/>
          <w:szCs w:val="28"/>
        </w:rPr>
        <w:t xml:space="preserve">Модуль активности </w:t>
      </w:r>
      <w:r w:rsidRPr="00C9627A">
        <w:rPr>
          <w:iCs/>
          <w:color w:val="000000"/>
          <w:sz w:val="28"/>
          <w:szCs w:val="28"/>
        </w:rPr>
        <w:t>М</w:t>
      </w:r>
      <w:r w:rsidRPr="00C9627A">
        <w:rPr>
          <w:iCs/>
          <w:color w:val="000000"/>
          <w:sz w:val="28"/>
          <w:szCs w:val="28"/>
          <w:vertAlign w:val="subscript"/>
        </w:rPr>
        <w:t>а</w:t>
      </w:r>
      <w:r w:rsidRPr="00C9627A">
        <w:rPr>
          <w:iCs/>
          <w:color w:val="000000"/>
          <w:sz w:val="28"/>
          <w:szCs w:val="28"/>
        </w:rPr>
        <w:t xml:space="preserve"> </w:t>
      </w:r>
      <w:r w:rsidRPr="00C9627A">
        <w:rPr>
          <w:color w:val="000000"/>
          <w:sz w:val="28"/>
          <w:szCs w:val="28"/>
        </w:rPr>
        <w:t>выражает отношение количества глинозема в шлаке к содержанию кремнезема,  %:</w:t>
      </w:r>
    </w:p>
    <w:p w:rsidR="00107710" w:rsidRPr="00C9627A" w:rsidRDefault="00107710" w:rsidP="00107710">
      <w:pPr>
        <w:shd w:val="clear" w:color="auto" w:fill="FFFFFF"/>
        <w:autoSpaceDE w:val="0"/>
        <w:autoSpaceDN w:val="0"/>
        <w:adjustRightInd w:val="0"/>
        <w:jc w:val="center"/>
        <w:rPr>
          <w:sz w:val="28"/>
          <w:szCs w:val="28"/>
        </w:rPr>
      </w:pPr>
      <w:r w:rsidRPr="00C9627A">
        <w:rPr>
          <w:position w:val="-30"/>
          <w:sz w:val="28"/>
          <w:szCs w:val="28"/>
        </w:rPr>
        <w:object w:dxaOrig="1320" w:dyaOrig="700">
          <v:shape id="_x0000_i1042" type="#_x0000_t75" style="width:66pt;height:35.25pt" o:ole="">
            <v:imagedata r:id="rId39" o:title=""/>
          </v:shape>
          <o:OLEObject Type="Embed" ProgID="Equation.3" ShapeID="_x0000_i1042" DrawAspect="Content" ObjectID="_1469894015" r:id="rId40"/>
        </w:object>
      </w:r>
    </w:p>
    <w:p w:rsidR="00107710" w:rsidRPr="00C9627A" w:rsidRDefault="00107710" w:rsidP="00C20673">
      <w:pPr>
        <w:shd w:val="clear" w:color="auto" w:fill="FFFFFF"/>
        <w:autoSpaceDE w:val="0"/>
        <w:autoSpaceDN w:val="0"/>
        <w:adjustRightInd w:val="0"/>
        <w:ind w:firstLine="708"/>
        <w:jc w:val="both"/>
        <w:rPr>
          <w:sz w:val="28"/>
          <w:szCs w:val="28"/>
        </w:rPr>
      </w:pPr>
      <w:r w:rsidRPr="00C9627A">
        <w:rPr>
          <w:color w:val="000000"/>
          <w:sz w:val="28"/>
          <w:szCs w:val="28"/>
        </w:rPr>
        <w:t>Гидравлическая активность доменных шлаков в боль</w:t>
      </w:r>
      <w:r w:rsidRPr="00C9627A">
        <w:rPr>
          <w:color w:val="000000"/>
          <w:sz w:val="28"/>
          <w:szCs w:val="28"/>
        </w:rPr>
        <w:softHyphen/>
        <w:t>шинстве случаев с увеличением модуля основности и осо</w:t>
      </w:r>
      <w:r w:rsidRPr="00C9627A">
        <w:rPr>
          <w:color w:val="000000"/>
          <w:sz w:val="28"/>
          <w:szCs w:val="28"/>
        </w:rPr>
        <w:softHyphen/>
        <w:t>бенно модуля активности возрастает. Однако роль от</w:t>
      </w:r>
      <w:r w:rsidRPr="00C9627A">
        <w:rPr>
          <w:color w:val="000000"/>
          <w:sz w:val="28"/>
          <w:szCs w:val="28"/>
        </w:rPr>
        <w:softHyphen/>
        <w:t>дельных оксидов в формировании гидравлической актив</w:t>
      </w:r>
      <w:r w:rsidRPr="00C9627A">
        <w:rPr>
          <w:color w:val="000000"/>
          <w:sz w:val="28"/>
          <w:szCs w:val="28"/>
        </w:rPr>
        <w:softHyphen/>
        <w:t>ности шлаков иная, чем в портландцементном клинкере.</w:t>
      </w:r>
    </w:p>
    <w:p w:rsidR="00D21101" w:rsidRPr="00C9627A" w:rsidRDefault="00D21101" w:rsidP="00CB2A3B">
      <w:pPr>
        <w:pStyle w:val="textn"/>
        <w:spacing w:before="0" w:beforeAutospacing="0" w:after="0" w:afterAutospacing="0"/>
        <w:ind w:firstLine="708"/>
        <w:rPr>
          <w:rFonts w:cs="Arial"/>
          <w:sz w:val="28"/>
          <w:szCs w:val="28"/>
        </w:rPr>
      </w:pPr>
      <w:r w:rsidRPr="00C9627A">
        <w:rPr>
          <w:rFonts w:cs="Arial"/>
          <w:sz w:val="28"/>
          <w:szCs w:val="28"/>
        </w:rPr>
        <w:t>Электротермофосфорные гранулированные шлаки по своему химическому составу должны удовлетворять следующим требованиям:</w:t>
      </w:r>
    </w:p>
    <w:p w:rsidR="00D21101" w:rsidRPr="00C9627A" w:rsidRDefault="00CB2A3B" w:rsidP="00CB2A3B">
      <w:pPr>
        <w:pStyle w:val="textn"/>
        <w:spacing w:before="0" w:beforeAutospacing="0" w:after="0" w:afterAutospacing="0"/>
        <w:ind w:firstLine="708"/>
        <w:rPr>
          <w:rFonts w:cs="Arial"/>
          <w:sz w:val="28"/>
          <w:szCs w:val="28"/>
        </w:rPr>
      </w:pPr>
      <w:r w:rsidRPr="00C9627A">
        <w:rPr>
          <w:rFonts w:cs="Arial"/>
          <w:sz w:val="28"/>
          <w:szCs w:val="28"/>
        </w:rPr>
        <w:t xml:space="preserve">- </w:t>
      </w:r>
      <w:r w:rsidR="00D21101" w:rsidRPr="00C9627A">
        <w:rPr>
          <w:rFonts w:cs="Arial"/>
          <w:sz w:val="28"/>
          <w:szCs w:val="28"/>
        </w:rPr>
        <w:t>содержание двуокиси кремния (SiO</w:t>
      </w:r>
      <w:r w:rsidR="00D21101" w:rsidRPr="00C9627A">
        <w:rPr>
          <w:rFonts w:cs="Arial"/>
          <w:sz w:val="28"/>
          <w:szCs w:val="28"/>
          <w:vertAlign w:val="subscript"/>
        </w:rPr>
        <w:t>2</w:t>
      </w:r>
      <w:r w:rsidR="00D21101" w:rsidRPr="00C9627A">
        <w:rPr>
          <w:rFonts w:cs="Arial"/>
          <w:sz w:val="28"/>
          <w:szCs w:val="28"/>
        </w:rPr>
        <w:t xml:space="preserve">), %, не менее </w:t>
      </w:r>
      <w:r w:rsidRPr="00C9627A">
        <w:rPr>
          <w:rFonts w:cs="Arial"/>
          <w:sz w:val="28"/>
          <w:szCs w:val="28"/>
        </w:rPr>
        <w:t xml:space="preserve">– </w:t>
      </w:r>
      <w:r w:rsidR="00D21101" w:rsidRPr="00C9627A">
        <w:rPr>
          <w:rFonts w:cs="Arial"/>
          <w:sz w:val="28"/>
          <w:szCs w:val="28"/>
        </w:rPr>
        <w:t>38</w:t>
      </w:r>
      <w:r w:rsidRPr="00C9627A">
        <w:rPr>
          <w:rFonts w:cs="Arial"/>
          <w:sz w:val="28"/>
          <w:szCs w:val="28"/>
        </w:rPr>
        <w:t xml:space="preserve"> </w:t>
      </w:r>
      <w:r w:rsidR="00D21101" w:rsidRPr="00C9627A">
        <w:rPr>
          <w:rFonts w:cs="Arial"/>
          <w:sz w:val="28"/>
          <w:szCs w:val="28"/>
        </w:rPr>
        <w:t xml:space="preserve"> </w:t>
      </w:r>
      <w:r w:rsidRPr="00C9627A">
        <w:rPr>
          <w:rFonts w:cs="Arial"/>
          <w:sz w:val="28"/>
          <w:szCs w:val="28"/>
        </w:rPr>
        <w:t xml:space="preserve"> </w:t>
      </w:r>
    </w:p>
    <w:p w:rsidR="00D21101" w:rsidRPr="00C9627A" w:rsidRDefault="00CB2A3B" w:rsidP="00CB2A3B">
      <w:pPr>
        <w:pStyle w:val="textn"/>
        <w:spacing w:before="0" w:beforeAutospacing="0" w:after="0" w:afterAutospacing="0"/>
        <w:ind w:firstLine="708"/>
        <w:rPr>
          <w:rFonts w:cs="Arial"/>
          <w:sz w:val="28"/>
          <w:szCs w:val="28"/>
        </w:rPr>
      </w:pPr>
      <w:r w:rsidRPr="00C9627A">
        <w:rPr>
          <w:rFonts w:cs="Arial"/>
          <w:sz w:val="28"/>
          <w:szCs w:val="28"/>
        </w:rPr>
        <w:t xml:space="preserve">- </w:t>
      </w:r>
      <w:r w:rsidR="00D21101" w:rsidRPr="00C9627A">
        <w:rPr>
          <w:rFonts w:cs="Arial"/>
          <w:sz w:val="28"/>
          <w:szCs w:val="28"/>
        </w:rPr>
        <w:t>содержание суммы окиси кальция (СаО) и окиси</w:t>
      </w:r>
      <w:r w:rsidRPr="00C9627A">
        <w:rPr>
          <w:rFonts w:cs="Arial"/>
          <w:sz w:val="28"/>
          <w:szCs w:val="28"/>
        </w:rPr>
        <w:t xml:space="preserve"> </w:t>
      </w:r>
      <w:r w:rsidR="00D21101" w:rsidRPr="00C9627A">
        <w:rPr>
          <w:rFonts w:cs="Arial"/>
          <w:sz w:val="28"/>
          <w:szCs w:val="28"/>
        </w:rPr>
        <w:t>магния (MgO), %, не менее</w:t>
      </w:r>
      <w:r w:rsidRPr="00C9627A">
        <w:rPr>
          <w:rFonts w:cs="Arial"/>
          <w:sz w:val="28"/>
          <w:szCs w:val="28"/>
        </w:rPr>
        <w:t xml:space="preserve"> – </w:t>
      </w:r>
      <w:r w:rsidR="00D21101" w:rsidRPr="00C9627A">
        <w:rPr>
          <w:rFonts w:cs="Arial"/>
          <w:sz w:val="28"/>
          <w:szCs w:val="28"/>
        </w:rPr>
        <w:t>43</w:t>
      </w:r>
      <w:r w:rsidRPr="00C9627A">
        <w:rPr>
          <w:rFonts w:cs="Arial"/>
          <w:sz w:val="28"/>
          <w:szCs w:val="28"/>
        </w:rPr>
        <w:t xml:space="preserve"> </w:t>
      </w:r>
      <w:r w:rsidR="00D21101" w:rsidRPr="00C9627A">
        <w:rPr>
          <w:rFonts w:cs="Arial"/>
          <w:sz w:val="28"/>
          <w:szCs w:val="28"/>
        </w:rPr>
        <w:t xml:space="preserve"> </w:t>
      </w:r>
    </w:p>
    <w:p w:rsidR="00D21101" w:rsidRPr="00C9627A" w:rsidRDefault="00CB2A3B" w:rsidP="00CB2A3B">
      <w:pPr>
        <w:pStyle w:val="textn"/>
        <w:spacing w:before="0" w:beforeAutospacing="0" w:after="0" w:afterAutospacing="0"/>
        <w:ind w:firstLine="708"/>
        <w:rPr>
          <w:rFonts w:cs="Arial"/>
          <w:sz w:val="28"/>
          <w:szCs w:val="28"/>
        </w:rPr>
      </w:pPr>
      <w:r w:rsidRPr="00C9627A">
        <w:rPr>
          <w:rFonts w:cs="Arial"/>
          <w:sz w:val="28"/>
          <w:szCs w:val="28"/>
        </w:rPr>
        <w:t xml:space="preserve">- </w:t>
      </w:r>
      <w:r w:rsidR="00D21101" w:rsidRPr="00C9627A">
        <w:rPr>
          <w:rFonts w:cs="Arial"/>
          <w:sz w:val="28"/>
          <w:szCs w:val="28"/>
        </w:rPr>
        <w:t>содержание пятиокиси фосфора (P</w:t>
      </w:r>
      <w:r w:rsidR="00D21101" w:rsidRPr="00C9627A">
        <w:rPr>
          <w:rFonts w:cs="Arial"/>
          <w:sz w:val="28"/>
          <w:szCs w:val="28"/>
          <w:vertAlign w:val="subscript"/>
        </w:rPr>
        <w:t>2</w:t>
      </w:r>
      <w:r w:rsidR="00D21101" w:rsidRPr="00C9627A">
        <w:rPr>
          <w:rFonts w:cs="Arial"/>
          <w:sz w:val="28"/>
          <w:szCs w:val="28"/>
        </w:rPr>
        <w:t>O</w:t>
      </w:r>
      <w:r w:rsidR="00D21101" w:rsidRPr="00C9627A">
        <w:rPr>
          <w:rFonts w:cs="Arial"/>
          <w:sz w:val="28"/>
          <w:szCs w:val="28"/>
          <w:vertAlign w:val="subscript"/>
        </w:rPr>
        <w:t>5</w:t>
      </w:r>
      <w:r w:rsidR="00D21101" w:rsidRPr="00C9627A">
        <w:rPr>
          <w:rFonts w:cs="Arial"/>
          <w:sz w:val="28"/>
          <w:szCs w:val="28"/>
        </w:rPr>
        <w:t xml:space="preserve">), %, не более </w:t>
      </w:r>
      <w:r w:rsidRPr="00C9627A">
        <w:rPr>
          <w:rFonts w:cs="Arial"/>
          <w:sz w:val="28"/>
          <w:szCs w:val="28"/>
        </w:rPr>
        <w:t xml:space="preserve">- </w:t>
      </w:r>
      <w:r w:rsidR="00D21101" w:rsidRPr="00C9627A">
        <w:rPr>
          <w:rFonts w:cs="Arial"/>
          <w:sz w:val="28"/>
          <w:szCs w:val="28"/>
        </w:rPr>
        <w:t>2,5</w:t>
      </w:r>
      <w:r w:rsidRPr="00C9627A">
        <w:rPr>
          <w:rFonts w:cs="Arial"/>
          <w:sz w:val="28"/>
          <w:szCs w:val="28"/>
        </w:rPr>
        <w:t xml:space="preserve">  </w:t>
      </w:r>
    </w:p>
    <w:p w:rsidR="00D21101" w:rsidRPr="00C9627A" w:rsidRDefault="00D21101" w:rsidP="00CB2A3B">
      <w:pPr>
        <w:pStyle w:val="textn"/>
        <w:spacing w:before="0" w:beforeAutospacing="0" w:after="0" w:afterAutospacing="0"/>
        <w:ind w:firstLine="708"/>
        <w:rPr>
          <w:rFonts w:cs="Arial"/>
          <w:sz w:val="28"/>
          <w:szCs w:val="28"/>
        </w:rPr>
      </w:pPr>
      <w:r w:rsidRPr="00C9627A">
        <w:rPr>
          <w:rFonts w:cs="Arial"/>
          <w:sz w:val="28"/>
          <w:szCs w:val="28"/>
        </w:rPr>
        <w:t>Влажность шлаков устанавливается по договоренности между поставщиком и потребителем.</w:t>
      </w:r>
    </w:p>
    <w:p w:rsidR="00D21101" w:rsidRPr="00C9627A" w:rsidRDefault="00D21101" w:rsidP="00CB2A3B">
      <w:pPr>
        <w:pStyle w:val="textn"/>
        <w:spacing w:before="0" w:beforeAutospacing="0" w:after="0" w:afterAutospacing="0"/>
        <w:ind w:firstLine="708"/>
        <w:rPr>
          <w:rFonts w:cs="Arial"/>
          <w:sz w:val="28"/>
          <w:szCs w:val="28"/>
        </w:rPr>
      </w:pPr>
      <w:r w:rsidRPr="00C9627A">
        <w:rPr>
          <w:rFonts w:cs="Arial"/>
          <w:sz w:val="28"/>
          <w:szCs w:val="28"/>
        </w:rPr>
        <w:t xml:space="preserve">Количество камневидных кусков шлака (не подвергшихся грануляции) в партии не должно быть более 5 % по весу. Размеры таких кусков не должны превышать </w:t>
      </w:r>
      <w:smartTag w:uri="urn:schemas-microsoft-com:office:smarttags" w:element="metricconverter">
        <w:smartTagPr>
          <w:attr w:name="ProductID" w:val="100 мм"/>
        </w:smartTagPr>
        <w:r w:rsidRPr="00C9627A">
          <w:rPr>
            <w:rFonts w:cs="Arial"/>
            <w:sz w:val="28"/>
            <w:szCs w:val="28"/>
          </w:rPr>
          <w:t>100 мм</w:t>
        </w:r>
      </w:smartTag>
      <w:r w:rsidRPr="00C9627A">
        <w:rPr>
          <w:rFonts w:cs="Arial"/>
          <w:sz w:val="28"/>
          <w:szCs w:val="28"/>
        </w:rPr>
        <w:t xml:space="preserve"> по наибольшему измерению.</w:t>
      </w:r>
    </w:p>
    <w:p w:rsidR="0089196A" w:rsidRDefault="0089196A" w:rsidP="00CB2A3B">
      <w:pPr>
        <w:pStyle w:val="textn"/>
        <w:spacing w:before="0" w:beforeAutospacing="0" w:after="0" w:afterAutospacing="0"/>
        <w:ind w:firstLine="708"/>
        <w:rPr>
          <w:rFonts w:cs="Arial"/>
          <w:sz w:val="28"/>
          <w:szCs w:val="28"/>
        </w:rPr>
      </w:pPr>
      <w:r w:rsidRPr="00C9627A">
        <w:rPr>
          <w:rFonts w:cs="Arial"/>
          <w:sz w:val="28"/>
          <w:szCs w:val="28"/>
        </w:rPr>
        <w:t>Активные минеральные добавки при испытаниях по ГОСТ 25094-94 должны удовлетворять требованиям таблицы 6.</w:t>
      </w:r>
    </w:p>
    <w:p w:rsidR="00B4636B" w:rsidRPr="00841494" w:rsidRDefault="00B4636B" w:rsidP="00841494">
      <w:pPr>
        <w:pStyle w:val="textn"/>
        <w:spacing w:before="0" w:beforeAutospacing="0" w:after="0" w:afterAutospacing="0"/>
        <w:rPr>
          <w:rFonts w:cs="Arial"/>
          <w:sz w:val="28"/>
          <w:szCs w:val="28"/>
          <w:lang w:val="en-US"/>
        </w:rPr>
      </w:pPr>
    </w:p>
    <w:p w:rsidR="0089196A" w:rsidRPr="00A44EB8" w:rsidRDefault="0089196A" w:rsidP="00C9627A">
      <w:pPr>
        <w:pStyle w:val="textn"/>
        <w:spacing w:before="0" w:beforeAutospacing="0" w:after="0" w:afterAutospacing="0"/>
        <w:ind w:firstLine="708"/>
        <w:jc w:val="right"/>
        <w:rPr>
          <w:rFonts w:cs="Arial"/>
          <w:b/>
          <w:bCs/>
          <w:lang w:val="en-US"/>
        </w:rPr>
      </w:pPr>
      <w:r>
        <w:rPr>
          <w:rFonts w:cs="Arial"/>
        </w:rPr>
        <w:t xml:space="preserve">Таблица 6 </w:t>
      </w:r>
      <w:r w:rsidR="00A44EB8">
        <w:rPr>
          <w:rFonts w:cs="Arial"/>
          <w:b/>
          <w:bCs/>
          <w:lang w:val="en-US"/>
        </w:rPr>
        <w:t>[10]</w:t>
      </w:r>
    </w:p>
    <w:tbl>
      <w:tblPr>
        <w:tblStyle w:val="a6"/>
        <w:tblW w:w="10188" w:type="dxa"/>
        <w:tblLook w:val="01E0" w:firstRow="1" w:lastRow="1" w:firstColumn="1" w:lastColumn="1" w:noHBand="0" w:noVBand="0"/>
      </w:tblPr>
      <w:tblGrid>
        <w:gridCol w:w="7848"/>
        <w:gridCol w:w="2340"/>
      </w:tblGrid>
      <w:tr w:rsidR="0089196A">
        <w:tc>
          <w:tcPr>
            <w:tcW w:w="7848" w:type="dxa"/>
            <w:vAlign w:val="center"/>
          </w:tcPr>
          <w:p w:rsidR="0089196A" w:rsidRDefault="0089196A" w:rsidP="0089196A">
            <w:pPr>
              <w:pStyle w:val="textn"/>
              <w:spacing w:before="0" w:beforeAutospacing="0" w:after="0" w:afterAutospacing="0"/>
              <w:jc w:val="center"/>
              <w:rPr>
                <w:rFonts w:cs="Arial"/>
              </w:rPr>
            </w:pPr>
            <w:r>
              <w:rPr>
                <w:rFonts w:cs="Arial"/>
              </w:rPr>
              <w:t>Наименование показателя</w:t>
            </w:r>
          </w:p>
        </w:tc>
        <w:tc>
          <w:tcPr>
            <w:tcW w:w="2340" w:type="dxa"/>
            <w:vAlign w:val="center"/>
          </w:tcPr>
          <w:p w:rsidR="0089196A" w:rsidRDefault="0089196A" w:rsidP="0089196A">
            <w:pPr>
              <w:pStyle w:val="textn"/>
              <w:spacing w:before="0" w:beforeAutospacing="0" w:after="0" w:afterAutospacing="0"/>
              <w:jc w:val="center"/>
              <w:rPr>
                <w:rFonts w:cs="Arial"/>
              </w:rPr>
            </w:pPr>
            <w:r>
              <w:rPr>
                <w:rFonts w:cs="Arial"/>
              </w:rPr>
              <w:t>Значение показателя</w:t>
            </w:r>
          </w:p>
        </w:tc>
      </w:tr>
      <w:tr w:rsidR="0089196A">
        <w:tc>
          <w:tcPr>
            <w:tcW w:w="7848" w:type="dxa"/>
          </w:tcPr>
          <w:p w:rsidR="0089196A" w:rsidRPr="0089196A" w:rsidRDefault="0089196A" w:rsidP="00CB2A3B">
            <w:pPr>
              <w:pStyle w:val="textn"/>
              <w:spacing w:before="0" w:beforeAutospacing="0" w:after="0" w:afterAutospacing="0"/>
              <w:rPr>
                <w:rFonts w:cs="Arial"/>
              </w:rPr>
            </w:pPr>
            <w:r>
              <w:rPr>
                <w:rFonts w:cs="Arial"/>
              </w:rPr>
              <w:t xml:space="preserve">Значимость различия между прочностью на сжатие цемента с активной минеральной добавкой и с песком (значение </w:t>
            </w:r>
            <w:r>
              <w:rPr>
                <w:rFonts w:cs="Arial"/>
                <w:lang w:val="en-US"/>
              </w:rPr>
              <w:t>t</w:t>
            </w:r>
            <w:r>
              <w:rPr>
                <w:rFonts w:cs="Arial"/>
              </w:rPr>
              <w:t xml:space="preserve"> – критерия), более</w:t>
            </w:r>
          </w:p>
        </w:tc>
        <w:tc>
          <w:tcPr>
            <w:tcW w:w="2340" w:type="dxa"/>
          </w:tcPr>
          <w:p w:rsidR="0089196A" w:rsidRDefault="0089196A" w:rsidP="00CB2A3B">
            <w:pPr>
              <w:pStyle w:val="textn"/>
              <w:spacing w:before="0" w:beforeAutospacing="0" w:after="0" w:afterAutospacing="0"/>
              <w:rPr>
                <w:rFonts w:cs="Arial"/>
              </w:rPr>
            </w:pPr>
            <w:r>
              <w:rPr>
                <w:rFonts w:cs="Arial"/>
              </w:rPr>
              <w:t>2,07</w:t>
            </w:r>
          </w:p>
        </w:tc>
      </w:tr>
      <w:tr w:rsidR="0089196A">
        <w:tc>
          <w:tcPr>
            <w:tcW w:w="7848" w:type="dxa"/>
          </w:tcPr>
          <w:p w:rsidR="0089196A" w:rsidRDefault="0089196A" w:rsidP="00CB2A3B">
            <w:pPr>
              <w:pStyle w:val="textn"/>
              <w:spacing w:before="0" w:beforeAutospacing="0" w:after="0" w:afterAutospacing="0"/>
              <w:rPr>
                <w:rFonts w:cs="Arial"/>
              </w:rPr>
            </w:pPr>
            <w:r>
              <w:rPr>
                <w:rFonts w:cs="Arial"/>
              </w:rPr>
              <w:t>Конец схватывания, сут, не позднее</w:t>
            </w:r>
          </w:p>
        </w:tc>
        <w:tc>
          <w:tcPr>
            <w:tcW w:w="2340" w:type="dxa"/>
          </w:tcPr>
          <w:p w:rsidR="0089196A" w:rsidRDefault="0089196A" w:rsidP="00CB2A3B">
            <w:pPr>
              <w:pStyle w:val="textn"/>
              <w:spacing w:before="0" w:beforeAutospacing="0" w:after="0" w:afterAutospacing="0"/>
              <w:rPr>
                <w:rFonts w:cs="Arial"/>
              </w:rPr>
            </w:pPr>
            <w:r>
              <w:rPr>
                <w:rFonts w:cs="Arial"/>
              </w:rPr>
              <w:t>7</w:t>
            </w:r>
          </w:p>
        </w:tc>
      </w:tr>
      <w:tr w:rsidR="0089196A">
        <w:tc>
          <w:tcPr>
            <w:tcW w:w="7848" w:type="dxa"/>
          </w:tcPr>
          <w:p w:rsidR="0089196A" w:rsidRDefault="0089196A" w:rsidP="00CB2A3B">
            <w:pPr>
              <w:pStyle w:val="textn"/>
              <w:spacing w:before="0" w:beforeAutospacing="0" w:after="0" w:afterAutospacing="0"/>
              <w:rPr>
                <w:rFonts w:cs="Arial"/>
              </w:rPr>
            </w:pPr>
            <w:r>
              <w:rPr>
                <w:rFonts w:cs="Arial"/>
              </w:rPr>
              <w:t>Водостойкость, сут, не менее</w:t>
            </w:r>
          </w:p>
        </w:tc>
        <w:tc>
          <w:tcPr>
            <w:tcW w:w="2340" w:type="dxa"/>
          </w:tcPr>
          <w:p w:rsidR="0089196A" w:rsidRDefault="0089196A" w:rsidP="00CB2A3B">
            <w:pPr>
              <w:pStyle w:val="textn"/>
              <w:spacing w:before="0" w:beforeAutospacing="0" w:after="0" w:afterAutospacing="0"/>
              <w:rPr>
                <w:rFonts w:cs="Arial"/>
              </w:rPr>
            </w:pPr>
            <w:r>
              <w:rPr>
                <w:rFonts w:cs="Arial"/>
              </w:rPr>
              <w:t>3</w:t>
            </w:r>
          </w:p>
        </w:tc>
      </w:tr>
    </w:tbl>
    <w:p w:rsidR="0089196A" w:rsidRDefault="0089196A" w:rsidP="00CB2A3B">
      <w:pPr>
        <w:pStyle w:val="textn"/>
        <w:spacing w:before="0" w:beforeAutospacing="0" w:after="0" w:afterAutospacing="0"/>
        <w:ind w:firstLine="708"/>
        <w:rPr>
          <w:rFonts w:cs="Arial"/>
        </w:rPr>
      </w:pPr>
    </w:p>
    <w:p w:rsidR="0089196A" w:rsidRDefault="0089196A" w:rsidP="00CB2A3B">
      <w:pPr>
        <w:pStyle w:val="textn"/>
        <w:spacing w:before="0" w:beforeAutospacing="0" w:after="0" w:afterAutospacing="0"/>
        <w:ind w:firstLine="708"/>
        <w:rPr>
          <w:rFonts w:cs="Arial"/>
          <w:sz w:val="28"/>
          <w:szCs w:val="28"/>
        </w:rPr>
      </w:pPr>
      <w:r w:rsidRPr="00C9627A">
        <w:rPr>
          <w:rFonts w:cs="Arial"/>
          <w:sz w:val="28"/>
          <w:szCs w:val="28"/>
        </w:rPr>
        <w:t xml:space="preserve">В качестве вспомогательных компонентов цемента могут применяться любые минеральные добавки. Вспомогательные компоненты не должны существенно повышать Водопотребность цемента, а также снижать долговечность бетона или защиту арматуры от коррозии.  </w:t>
      </w:r>
    </w:p>
    <w:p w:rsidR="00C9627A" w:rsidRPr="00C9627A" w:rsidRDefault="00C9627A" w:rsidP="00CB2A3B">
      <w:pPr>
        <w:pStyle w:val="textn"/>
        <w:spacing w:before="0" w:beforeAutospacing="0" w:after="0" w:afterAutospacing="0"/>
        <w:ind w:firstLine="708"/>
        <w:rPr>
          <w:rFonts w:cs="Arial"/>
          <w:sz w:val="28"/>
          <w:szCs w:val="28"/>
        </w:rPr>
      </w:pPr>
    </w:p>
    <w:p w:rsidR="00C20673" w:rsidRPr="00C9627A" w:rsidRDefault="00C20673" w:rsidP="00C20673">
      <w:pPr>
        <w:pStyle w:val="textn"/>
        <w:spacing w:before="0" w:beforeAutospacing="0" w:after="0" w:afterAutospacing="0"/>
        <w:ind w:firstLine="708"/>
        <w:jc w:val="center"/>
        <w:rPr>
          <w:rFonts w:cs="Arial"/>
          <w:b/>
          <w:bCs/>
          <w:i/>
          <w:sz w:val="28"/>
          <w:szCs w:val="28"/>
          <w:u w:val="single"/>
        </w:rPr>
      </w:pPr>
      <w:r w:rsidRPr="00C9627A">
        <w:rPr>
          <w:rFonts w:cs="Arial"/>
          <w:b/>
          <w:bCs/>
          <w:i/>
          <w:sz w:val="28"/>
          <w:szCs w:val="28"/>
          <w:u w:val="single"/>
        </w:rPr>
        <w:t>Правила приемки.</w:t>
      </w:r>
    </w:p>
    <w:p w:rsidR="00C9627A" w:rsidRPr="00C9627A" w:rsidRDefault="00C9627A" w:rsidP="00C20673">
      <w:pPr>
        <w:pStyle w:val="textn"/>
        <w:spacing w:before="0" w:beforeAutospacing="0" w:after="0" w:afterAutospacing="0"/>
        <w:ind w:firstLine="708"/>
        <w:jc w:val="center"/>
        <w:rPr>
          <w:rFonts w:ascii="Arial" w:hAnsi="Arial" w:cs="Arial"/>
          <w:sz w:val="28"/>
          <w:szCs w:val="28"/>
        </w:rPr>
      </w:pP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1. </w:t>
      </w:r>
      <w:r w:rsidR="00C20673" w:rsidRPr="00C9627A">
        <w:rPr>
          <w:rFonts w:cs="Arial"/>
          <w:sz w:val="28"/>
          <w:szCs w:val="28"/>
        </w:rPr>
        <w:t>Шлаки должны быть приняты службой технического контроля предприятия-изготовителя.</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2. </w:t>
      </w:r>
      <w:r w:rsidR="00C20673" w:rsidRPr="00C9627A">
        <w:rPr>
          <w:rFonts w:cs="Arial"/>
          <w:sz w:val="28"/>
          <w:szCs w:val="28"/>
        </w:rPr>
        <w:t xml:space="preserve">Поставку и приемку шлаков производят партиями. </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3. </w:t>
      </w:r>
      <w:r w:rsidR="00C20673" w:rsidRPr="00C9627A">
        <w:rPr>
          <w:rFonts w:cs="Arial"/>
          <w:sz w:val="28"/>
          <w:szCs w:val="28"/>
        </w:rPr>
        <w:t>Размер партии устанавливают в количестве 500 т. Поставку шлака в количестве менее 500 т считают целой партией.</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4. </w:t>
      </w:r>
      <w:r w:rsidR="00C20673" w:rsidRPr="00C9627A">
        <w:rPr>
          <w:rFonts w:cs="Arial"/>
          <w:sz w:val="28"/>
          <w:szCs w:val="28"/>
        </w:rPr>
        <w:t>Определение количества поставляемого шлака производят по массе (в пересчете на сухой шлак). Взвешивание шлака, отгружаемого в вагонах или автомашинах, производят на железнодорожных и автомобильных весах. Массу шлака, отгружаемого в судах, определяют по осадке суда.</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5. </w:t>
      </w:r>
      <w:r w:rsidR="00C20673" w:rsidRPr="00C9627A">
        <w:rPr>
          <w:rFonts w:cs="Arial"/>
          <w:sz w:val="28"/>
          <w:szCs w:val="28"/>
        </w:rPr>
        <w:t>Потребитель имеет право производить контрольную проверку соответствия шлака требованиям настоящего стандарта, применяя при этом указанный ниже порядок отбора проб.</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6. </w:t>
      </w:r>
      <w:r w:rsidR="00C20673" w:rsidRPr="00C9627A">
        <w:rPr>
          <w:rFonts w:cs="Arial"/>
          <w:sz w:val="28"/>
          <w:szCs w:val="28"/>
        </w:rPr>
        <w:t xml:space="preserve">Для контрольной проверки качества шлака от каждой партии отбирают среднюю пробу в количестве </w:t>
      </w:r>
      <w:smartTag w:uri="urn:schemas-microsoft-com:office:smarttags" w:element="metricconverter">
        <w:smartTagPr>
          <w:attr w:name="ProductID" w:val="10 кг"/>
        </w:smartTagPr>
        <w:r w:rsidR="00C20673" w:rsidRPr="00C9627A">
          <w:rPr>
            <w:rFonts w:cs="Arial"/>
            <w:sz w:val="28"/>
            <w:szCs w:val="28"/>
          </w:rPr>
          <w:t>10 кг</w:t>
        </w:r>
      </w:smartTag>
      <w:r w:rsidR="00C20673" w:rsidRPr="00C9627A">
        <w:rPr>
          <w:rFonts w:cs="Arial"/>
          <w:sz w:val="28"/>
          <w:szCs w:val="28"/>
        </w:rPr>
        <w:t>.</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7. </w:t>
      </w:r>
      <w:r w:rsidR="00C20673" w:rsidRPr="00C9627A">
        <w:rPr>
          <w:rFonts w:cs="Arial"/>
          <w:sz w:val="28"/>
          <w:szCs w:val="28"/>
        </w:rPr>
        <w:t>Отобранную от партии пробу тщательно перемешивают, квартуют и делят на две равные части. Одну из этих частей (</w:t>
      </w:r>
      <w:smartTag w:uri="urn:schemas-microsoft-com:office:smarttags" w:element="metricconverter">
        <w:smartTagPr>
          <w:attr w:name="ProductID" w:val="0,5 кг"/>
        </w:smartTagPr>
        <w:r w:rsidR="00C20673" w:rsidRPr="00C9627A">
          <w:rPr>
            <w:rFonts w:cs="Arial"/>
            <w:sz w:val="28"/>
            <w:szCs w:val="28"/>
          </w:rPr>
          <w:t>0,5 кг</w:t>
        </w:r>
      </w:smartTag>
      <w:r w:rsidR="00C20673" w:rsidRPr="00C9627A">
        <w:rPr>
          <w:rFonts w:cs="Arial"/>
          <w:sz w:val="28"/>
          <w:szCs w:val="28"/>
        </w:rPr>
        <w:t xml:space="preserve">) подвергают испытаниям по показателям, предусмотренным в разд. 1, другую, в количестве </w:t>
      </w:r>
      <w:smartTag w:uri="urn:schemas-microsoft-com:office:smarttags" w:element="metricconverter">
        <w:smartTagPr>
          <w:attr w:name="ProductID" w:val="1 кг"/>
        </w:smartTagPr>
        <w:r w:rsidR="00C20673" w:rsidRPr="00C9627A">
          <w:rPr>
            <w:rFonts w:cs="Arial"/>
            <w:sz w:val="28"/>
            <w:szCs w:val="28"/>
          </w:rPr>
          <w:t>1 кг</w:t>
        </w:r>
      </w:smartTag>
      <w:r w:rsidR="00C20673" w:rsidRPr="00C9627A">
        <w:rPr>
          <w:rFonts w:cs="Arial"/>
          <w:sz w:val="28"/>
          <w:szCs w:val="28"/>
        </w:rPr>
        <w:t>, хранят в течение одного месяца в герметически закрытой таре на случай повторного испытания.</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8. </w:t>
      </w:r>
      <w:r w:rsidR="00C20673" w:rsidRPr="00C9627A">
        <w:rPr>
          <w:rFonts w:cs="Arial"/>
          <w:sz w:val="28"/>
          <w:szCs w:val="28"/>
        </w:rPr>
        <w:t xml:space="preserve">Для контрольной проверки качества шлака каждой партии, отгружаемой железнодорожным транспортом, отбирают щупом не менее чем из пяти разных мест вагона (по углам и в центре) из среднего слоя шлака пробы примерно по </w:t>
      </w:r>
      <w:smartTag w:uri="urn:schemas-microsoft-com:office:smarttags" w:element="metricconverter">
        <w:smartTagPr>
          <w:attr w:name="ProductID" w:val="2 кг"/>
        </w:smartTagPr>
        <w:r w:rsidR="00C20673" w:rsidRPr="00C9627A">
          <w:rPr>
            <w:rFonts w:cs="Arial"/>
            <w:sz w:val="28"/>
            <w:szCs w:val="28"/>
          </w:rPr>
          <w:t>2 кг</w:t>
        </w:r>
      </w:smartTag>
      <w:r w:rsidR="00C20673" w:rsidRPr="00C9627A">
        <w:rPr>
          <w:rFonts w:cs="Arial"/>
          <w:sz w:val="28"/>
          <w:szCs w:val="28"/>
        </w:rPr>
        <w:t xml:space="preserve"> каждая.</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9. </w:t>
      </w:r>
      <w:r w:rsidR="00C20673" w:rsidRPr="00C9627A">
        <w:rPr>
          <w:rFonts w:cs="Arial"/>
          <w:sz w:val="28"/>
          <w:szCs w:val="28"/>
        </w:rPr>
        <w:t xml:space="preserve">Для контрольной проверки качества шлака каждой партии, отгружаемого водным транспортом, отбирают от каждой части партии размером не более 10 т шлака одну пробу, затем все пробы тщательно смешивают и отбирают среднюю пробу весом около </w:t>
      </w:r>
      <w:smartTag w:uri="urn:schemas-microsoft-com:office:smarttags" w:element="metricconverter">
        <w:smartTagPr>
          <w:attr w:name="ProductID" w:val="10 кг"/>
        </w:smartTagPr>
        <w:r w:rsidR="00C20673" w:rsidRPr="00C9627A">
          <w:rPr>
            <w:rFonts w:cs="Arial"/>
            <w:sz w:val="28"/>
            <w:szCs w:val="28"/>
          </w:rPr>
          <w:t>10 кг</w:t>
        </w:r>
      </w:smartTag>
      <w:r w:rsidR="00C20673" w:rsidRPr="00C9627A">
        <w:rPr>
          <w:rFonts w:cs="Arial"/>
          <w:sz w:val="28"/>
          <w:szCs w:val="28"/>
        </w:rPr>
        <w:t>. Отбор проб производится при погрузке или выгрузке судна с транспортных лент или другого вида погрузочно-разгрузочных средств.</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10. </w:t>
      </w:r>
      <w:r w:rsidR="00C20673" w:rsidRPr="00C9627A">
        <w:rPr>
          <w:rFonts w:cs="Arial"/>
          <w:sz w:val="28"/>
          <w:szCs w:val="28"/>
        </w:rPr>
        <w:t>Для контрольной проверки качества шлака, отгружаемого автомобильным транспортом, отбирают от каждой части партии размером не более 100 т шлака одну пробу. Каждую пробу отбирают не менее чем из пяти автомобилей.</w:t>
      </w:r>
    </w:p>
    <w:p w:rsidR="00C20673" w:rsidRPr="00C9627A"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11. </w:t>
      </w:r>
      <w:r w:rsidR="00C20673" w:rsidRPr="00C9627A">
        <w:rPr>
          <w:rFonts w:cs="Arial"/>
          <w:sz w:val="28"/>
          <w:szCs w:val="28"/>
        </w:rPr>
        <w:t>При получении неудовлетворительных результатов испытаний хотя бы по одному из показателей проводят повторное испытание по этому показателю, для чего отбирают удвоенное количество шлака. Результаты повторных испытаний являются окончательными.</w:t>
      </w:r>
    </w:p>
    <w:p w:rsidR="00C20673" w:rsidRDefault="00AB5931" w:rsidP="00C20673">
      <w:pPr>
        <w:pStyle w:val="textn"/>
        <w:spacing w:before="0" w:beforeAutospacing="0" w:after="0" w:afterAutospacing="0"/>
        <w:ind w:firstLine="708"/>
        <w:jc w:val="both"/>
        <w:rPr>
          <w:rFonts w:cs="Arial"/>
          <w:sz w:val="28"/>
          <w:szCs w:val="28"/>
        </w:rPr>
      </w:pPr>
      <w:r w:rsidRPr="00C9627A">
        <w:rPr>
          <w:rFonts w:cs="Arial"/>
          <w:sz w:val="28"/>
          <w:szCs w:val="28"/>
        </w:rPr>
        <w:t xml:space="preserve">12. </w:t>
      </w:r>
      <w:r w:rsidR="00C20673" w:rsidRPr="00C9627A">
        <w:rPr>
          <w:rFonts w:cs="Arial"/>
          <w:sz w:val="28"/>
          <w:szCs w:val="28"/>
        </w:rPr>
        <w:t xml:space="preserve">Химический анализ шлака производят по ГОСТ 5382-73. </w:t>
      </w:r>
    </w:p>
    <w:p w:rsidR="006A044C" w:rsidRPr="00C9627A" w:rsidRDefault="006A044C" w:rsidP="00C20673">
      <w:pPr>
        <w:pStyle w:val="textn"/>
        <w:spacing w:before="0" w:beforeAutospacing="0" w:after="0" w:afterAutospacing="0"/>
        <w:ind w:firstLine="708"/>
        <w:jc w:val="both"/>
        <w:rPr>
          <w:rFonts w:cs="Arial"/>
          <w:sz w:val="28"/>
          <w:szCs w:val="28"/>
        </w:rPr>
      </w:pPr>
    </w:p>
    <w:p w:rsidR="00C20673" w:rsidRPr="006A044C" w:rsidRDefault="0090286F" w:rsidP="0090286F">
      <w:pPr>
        <w:pStyle w:val="textn"/>
        <w:spacing w:before="0" w:beforeAutospacing="0" w:after="0" w:afterAutospacing="0"/>
        <w:ind w:firstLine="284"/>
        <w:jc w:val="center"/>
        <w:rPr>
          <w:rFonts w:cs="Arial"/>
          <w:i/>
          <w:sz w:val="28"/>
          <w:szCs w:val="28"/>
        </w:rPr>
      </w:pPr>
      <w:r w:rsidRPr="006A044C">
        <w:rPr>
          <w:rFonts w:cs="Arial"/>
          <w:b/>
          <w:bCs/>
          <w:i/>
          <w:sz w:val="28"/>
          <w:szCs w:val="28"/>
          <w:u w:val="single"/>
        </w:rPr>
        <w:t>Транспортирование и хранение</w:t>
      </w:r>
      <w:r w:rsidRPr="006A044C">
        <w:rPr>
          <w:rFonts w:cs="Arial"/>
          <w:i/>
          <w:sz w:val="28"/>
          <w:szCs w:val="28"/>
        </w:rPr>
        <w:t>.</w:t>
      </w:r>
    </w:p>
    <w:p w:rsidR="006A044C" w:rsidRPr="006A044C" w:rsidRDefault="006A044C" w:rsidP="0090286F">
      <w:pPr>
        <w:pStyle w:val="textn"/>
        <w:spacing w:before="0" w:beforeAutospacing="0" w:after="0" w:afterAutospacing="0"/>
        <w:ind w:firstLine="284"/>
        <w:jc w:val="center"/>
        <w:rPr>
          <w:rFonts w:cs="Arial"/>
          <w:i/>
          <w:sz w:val="28"/>
          <w:szCs w:val="28"/>
        </w:rPr>
      </w:pPr>
    </w:p>
    <w:p w:rsidR="00C20673" w:rsidRPr="006A044C" w:rsidRDefault="00AB5931" w:rsidP="0090286F">
      <w:pPr>
        <w:pStyle w:val="textn"/>
        <w:spacing w:before="0" w:beforeAutospacing="0" w:after="0" w:afterAutospacing="0"/>
        <w:ind w:firstLine="708"/>
        <w:rPr>
          <w:rFonts w:cs="Arial"/>
          <w:sz w:val="28"/>
          <w:szCs w:val="28"/>
        </w:rPr>
      </w:pPr>
      <w:r w:rsidRPr="006A044C">
        <w:rPr>
          <w:rFonts w:cs="Arial"/>
          <w:sz w:val="28"/>
          <w:szCs w:val="28"/>
        </w:rPr>
        <w:t xml:space="preserve">1. </w:t>
      </w:r>
      <w:r w:rsidR="00C20673" w:rsidRPr="006A044C">
        <w:rPr>
          <w:rFonts w:cs="Arial"/>
          <w:sz w:val="28"/>
          <w:szCs w:val="28"/>
        </w:rPr>
        <w:t xml:space="preserve">Шлаки транспортируют навалом. </w:t>
      </w:r>
    </w:p>
    <w:p w:rsidR="00C20673" w:rsidRPr="006A044C" w:rsidRDefault="00AB5931" w:rsidP="0090286F">
      <w:pPr>
        <w:pStyle w:val="textn"/>
        <w:spacing w:before="0" w:beforeAutospacing="0" w:after="0" w:afterAutospacing="0"/>
        <w:ind w:firstLine="708"/>
        <w:rPr>
          <w:rFonts w:cs="Arial"/>
          <w:sz w:val="28"/>
          <w:szCs w:val="28"/>
        </w:rPr>
      </w:pPr>
      <w:r w:rsidRPr="006A044C">
        <w:rPr>
          <w:rFonts w:cs="Arial"/>
          <w:sz w:val="28"/>
          <w:szCs w:val="28"/>
        </w:rPr>
        <w:t xml:space="preserve">2. </w:t>
      </w:r>
      <w:r w:rsidR="00C20673" w:rsidRPr="006A044C">
        <w:rPr>
          <w:rFonts w:cs="Arial"/>
          <w:sz w:val="28"/>
          <w:szCs w:val="28"/>
        </w:rPr>
        <w:t>Партия поставляемого шлака сопровождается паспортом, в котором указывают:</w:t>
      </w:r>
    </w:p>
    <w:p w:rsidR="00C20673" w:rsidRPr="006A044C" w:rsidRDefault="0090286F" w:rsidP="0090286F">
      <w:pPr>
        <w:pStyle w:val="textn"/>
        <w:spacing w:before="0" w:beforeAutospacing="0" w:after="0" w:afterAutospacing="0"/>
        <w:ind w:firstLine="708"/>
        <w:rPr>
          <w:rFonts w:cs="Arial"/>
          <w:sz w:val="28"/>
          <w:szCs w:val="28"/>
        </w:rPr>
      </w:pPr>
      <w:r w:rsidRPr="006A044C">
        <w:rPr>
          <w:rFonts w:cs="Arial"/>
          <w:sz w:val="28"/>
          <w:szCs w:val="28"/>
        </w:rPr>
        <w:t xml:space="preserve">- </w:t>
      </w:r>
      <w:r w:rsidR="00C20673" w:rsidRPr="006A044C">
        <w:rPr>
          <w:rFonts w:cs="Arial"/>
          <w:sz w:val="28"/>
          <w:szCs w:val="28"/>
        </w:rPr>
        <w:t xml:space="preserve">наименование и адрес предприятия-изготовителя; </w:t>
      </w:r>
    </w:p>
    <w:p w:rsidR="00C20673" w:rsidRPr="006A044C" w:rsidRDefault="0090286F" w:rsidP="0090286F">
      <w:pPr>
        <w:pStyle w:val="textn"/>
        <w:spacing w:before="0" w:beforeAutospacing="0" w:after="0" w:afterAutospacing="0"/>
        <w:ind w:firstLine="708"/>
        <w:rPr>
          <w:rFonts w:cs="Arial"/>
          <w:sz w:val="28"/>
          <w:szCs w:val="28"/>
        </w:rPr>
      </w:pPr>
      <w:r w:rsidRPr="006A044C">
        <w:rPr>
          <w:rFonts w:cs="Arial"/>
          <w:sz w:val="28"/>
          <w:szCs w:val="28"/>
        </w:rPr>
        <w:t xml:space="preserve">- </w:t>
      </w:r>
      <w:r w:rsidR="00C20673" w:rsidRPr="006A044C">
        <w:rPr>
          <w:rFonts w:cs="Arial"/>
          <w:sz w:val="28"/>
          <w:szCs w:val="28"/>
        </w:rPr>
        <w:t xml:space="preserve">номер и дату выдачи; </w:t>
      </w:r>
    </w:p>
    <w:p w:rsidR="00C20673" w:rsidRPr="006A044C" w:rsidRDefault="0090286F" w:rsidP="0090286F">
      <w:pPr>
        <w:pStyle w:val="textn"/>
        <w:spacing w:before="0" w:beforeAutospacing="0" w:after="0" w:afterAutospacing="0"/>
        <w:ind w:firstLine="708"/>
        <w:rPr>
          <w:rFonts w:cs="Arial"/>
          <w:sz w:val="28"/>
          <w:szCs w:val="28"/>
        </w:rPr>
      </w:pPr>
      <w:r w:rsidRPr="006A044C">
        <w:rPr>
          <w:rFonts w:cs="Arial"/>
          <w:sz w:val="28"/>
          <w:szCs w:val="28"/>
        </w:rPr>
        <w:t xml:space="preserve">- </w:t>
      </w:r>
      <w:r w:rsidR="00C20673" w:rsidRPr="006A044C">
        <w:rPr>
          <w:rFonts w:cs="Arial"/>
          <w:sz w:val="28"/>
          <w:szCs w:val="28"/>
        </w:rPr>
        <w:t xml:space="preserve">номер вагонов и накладных; </w:t>
      </w:r>
    </w:p>
    <w:p w:rsidR="00C20673" w:rsidRPr="006A044C" w:rsidRDefault="0090286F" w:rsidP="0090286F">
      <w:pPr>
        <w:pStyle w:val="textn"/>
        <w:spacing w:before="0" w:beforeAutospacing="0" w:after="0" w:afterAutospacing="0"/>
        <w:ind w:firstLine="708"/>
        <w:rPr>
          <w:rFonts w:cs="Arial"/>
          <w:sz w:val="28"/>
          <w:szCs w:val="28"/>
        </w:rPr>
      </w:pPr>
      <w:r w:rsidRPr="006A044C">
        <w:rPr>
          <w:rFonts w:cs="Arial"/>
          <w:sz w:val="28"/>
          <w:szCs w:val="28"/>
        </w:rPr>
        <w:t xml:space="preserve">- </w:t>
      </w:r>
      <w:r w:rsidR="00C20673" w:rsidRPr="006A044C">
        <w:rPr>
          <w:rFonts w:cs="Arial"/>
          <w:sz w:val="28"/>
          <w:szCs w:val="28"/>
        </w:rPr>
        <w:t xml:space="preserve">номер партии и ее массу; </w:t>
      </w:r>
    </w:p>
    <w:p w:rsidR="00C20673" w:rsidRPr="006A044C" w:rsidRDefault="0090286F" w:rsidP="0090286F">
      <w:pPr>
        <w:pStyle w:val="textn"/>
        <w:spacing w:before="0" w:beforeAutospacing="0" w:after="0" w:afterAutospacing="0"/>
        <w:ind w:firstLine="708"/>
        <w:rPr>
          <w:rFonts w:cs="Arial"/>
          <w:sz w:val="28"/>
          <w:szCs w:val="28"/>
        </w:rPr>
      </w:pPr>
      <w:r w:rsidRPr="006A044C">
        <w:rPr>
          <w:rFonts w:cs="Arial"/>
          <w:sz w:val="28"/>
          <w:szCs w:val="28"/>
        </w:rPr>
        <w:t xml:space="preserve">- </w:t>
      </w:r>
      <w:r w:rsidR="00C20673" w:rsidRPr="006A044C">
        <w:rPr>
          <w:rFonts w:cs="Arial"/>
          <w:sz w:val="28"/>
          <w:szCs w:val="28"/>
        </w:rPr>
        <w:t xml:space="preserve">сорт доменного шлака; </w:t>
      </w:r>
    </w:p>
    <w:p w:rsidR="00C20673" w:rsidRPr="006A044C" w:rsidRDefault="0090286F" w:rsidP="0090286F">
      <w:pPr>
        <w:pStyle w:val="textn"/>
        <w:spacing w:before="0" w:beforeAutospacing="0" w:after="0" w:afterAutospacing="0"/>
        <w:ind w:firstLine="708"/>
        <w:rPr>
          <w:rFonts w:cs="Arial"/>
          <w:sz w:val="28"/>
          <w:szCs w:val="28"/>
        </w:rPr>
      </w:pPr>
      <w:r w:rsidRPr="006A044C">
        <w:rPr>
          <w:rFonts w:cs="Arial"/>
          <w:sz w:val="28"/>
          <w:szCs w:val="28"/>
        </w:rPr>
        <w:t xml:space="preserve">- </w:t>
      </w:r>
      <w:r w:rsidR="00C20673" w:rsidRPr="006A044C">
        <w:rPr>
          <w:rFonts w:cs="Arial"/>
          <w:sz w:val="28"/>
          <w:szCs w:val="28"/>
        </w:rPr>
        <w:t xml:space="preserve">химический состав и влажность; </w:t>
      </w:r>
    </w:p>
    <w:p w:rsidR="00C20673" w:rsidRPr="006A044C" w:rsidRDefault="0090286F" w:rsidP="0090286F">
      <w:pPr>
        <w:pStyle w:val="textn"/>
        <w:spacing w:before="0" w:beforeAutospacing="0" w:after="0" w:afterAutospacing="0"/>
        <w:ind w:firstLine="708"/>
        <w:rPr>
          <w:rFonts w:cs="Arial"/>
          <w:sz w:val="28"/>
          <w:szCs w:val="28"/>
        </w:rPr>
      </w:pPr>
      <w:r w:rsidRPr="006A044C">
        <w:rPr>
          <w:rFonts w:cs="Arial"/>
          <w:sz w:val="28"/>
          <w:szCs w:val="28"/>
        </w:rPr>
        <w:t xml:space="preserve">- </w:t>
      </w:r>
      <w:r w:rsidR="00C20673" w:rsidRPr="006A044C">
        <w:rPr>
          <w:rFonts w:cs="Arial"/>
          <w:sz w:val="28"/>
          <w:szCs w:val="28"/>
        </w:rPr>
        <w:t xml:space="preserve">обозначение настоящего стандарта. </w:t>
      </w:r>
    </w:p>
    <w:p w:rsidR="00C20673" w:rsidRPr="006A044C" w:rsidRDefault="00AB5931" w:rsidP="0090286F">
      <w:pPr>
        <w:pStyle w:val="textn"/>
        <w:spacing w:before="0" w:beforeAutospacing="0" w:after="0" w:afterAutospacing="0"/>
        <w:ind w:firstLine="708"/>
        <w:rPr>
          <w:rFonts w:cs="Arial"/>
          <w:sz w:val="28"/>
          <w:szCs w:val="28"/>
        </w:rPr>
      </w:pPr>
      <w:r w:rsidRPr="006A044C">
        <w:rPr>
          <w:rFonts w:cs="Arial"/>
          <w:sz w:val="28"/>
          <w:szCs w:val="28"/>
        </w:rPr>
        <w:t xml:space="preserve">3. </w:t>
      </w:r>
      <w:r w:rsidR="00C20673" w:rsidRPr="006A044C">
        <w:rPr>
          <w:rFonts w:cs="Arial"/>
          <w:sz w:val="28"/>
          <w:szCs w:val="28"/>
        </w:rPr>
        <w:t>Шлаки должны транспортироваться и храниться раздельно по сортам.</w:t>
      </w:r>
    </w:p>
    <w:p w:rsidR="00175335" w:rsidRPr="00175335" w:rsidRDefault="00175335" w:rsidP="00175335">
      <w:pPr>
        <w:tabs>
          <w:tab w:val="left" w:pos="2325"/>
        </w:tabs>
        <w:jc w:val="both"/>
        <w:rPr>
          <w:color w:val="000000"/>
        </w:rPr>
      </w:pPr>
    </w:p>
    <w:p w:rsidR="00175335" w:rsidRPr="006A044C" w:rsidRDefault="00175335" w:rsidP="00175335">
      <w:pPr>
        <w:tabs>
          <w:tab w:val="left" w:pos="2325"/>
        </w:tabs>
        <w:jc w:val="center"/>
        <w:rPr>
          <w:b/>
          <w:sz w:val="28"/>
          <w:szCs w:val="28"/>
        </w:rPr>
      </w:pPr>
      <w:r w:rsidRPr="006A044C">
        <w:rPr>
          <w:b/>
          <w:sz w:val="28"/>
          <w:szCs w:val="28"/>
        </w:rPr>
        <w:t>1.5.</w:t>
      </w:r>
      <w:r w:rsidR="00E35486" w:rsidRPr="006A044C">
        <w:rPr>
          <w:b/>
          <w:sz w:val="28"/>
          <w:szCs w:val="28"/>
        </w:rPr>
        <w:t xml:space="preserve"> </w:t>
      </w:r>
      <w:r w:rsidRPr="006A044C">
        <w:rPr>
          <w:b/>
          <w:sz w:val="28"/>
          <w:szCs w:val="28"/>
        </w:rPr>
        <w:t xml:space="preserve">Показатели качества </w:t>
      </w:r>
      <w:r w:rsidR="00E35486" w:rsidRPr="006A044C">
        <w:rPr>
          <w:b/>
          <w:sz w:val="28"/>
          <w:szCs w:val="28"/>
        </w:rPr>
        <w:t>продукта (</w:t>
      </w:r>
      <w:r w:rsidRPr="006A044C">
        <w:rPr>
          <w:b/>
          <w:sz w:val="28"/>
          <w:szCs w:val="28"/>
        </w:rPr>
        <w:t>основные, вспомога</w:t>
      </w:r>
      <w:r w:rsidR="00E35486" w:rsidRPr="006A044C">
        <w:rPr>
          <w:b/>
          <w:sz w:val="28"/>
          <w:szCs w:val="28"/>
        </w:rPr>
        <w:t>тельные) и методы их определения</w:t>
      </w:r>
    </w:p>
    <w:p w:rsidR="00542758" w:rsidRDefault="00542758" w:rsidP="00175335">
      <w:pPr>
        <w:tabs>
          <w:tab w:val="left" w:pos="2325"/>
        </w:tabs>
        <w:jc w:val="center"/>
        <w:rPr>
          <w:b/>
        </w:rPr>
      </w:pPr>
    </w:p>
    <w:p w:rsidR="00E35486" w:rsidRPr="006A044C" w:rsidRDefault="001746E5" w:rsidP="001746E5">
      <w:pPr>
        <w:tabs>
          <w:tab w:val="left" w:pos="720"/>
        </w:tabs>
        <w:jc w:val="both"/>
        <w:rPr>
          <w:sz w:val="28"/>
          <w:szCs w:val="28"/>
        </w:rPr>
      </w:pPr>
      <w:r>
        <w:tab/>
      </w:r>
      <w:r w:rsidRPr="006A044C">
        <w:rPr>
          <w:sz w:val="28"/>
          <w:szCs w:val="28"/>
        </w:rPr>
        <w:t xml:space="preserve">Цементы должны соответствовать требованиям ГОСТ 31108-2003 и ГОСТ 10178-85 и изготавливаться по технологической документации , утвержденной предприятием-изготовителем. </w:t>
      </w:r>
    </w:p>
    <w:p w:rsidR="001746E5" w:rsidRPr="006A044C" w:rsidRDefault="001746E5" w:rsidP="001746E5">
      <w:pPr>
        <w:tabs>
          <w:tab w:val="left" w:pos="720"/>
        </w:tabs>
        <w:jc w:val="both"/>
        <w:rPr>
          <w:sz w:val="28"/>
          <w:szCs w:val="28"/>
        </w:rPr>
      </w:pPr>
      <w:r w:rsidRPr="006A044C">
        <w:rPr>
          <w:sz w:val="28"/>
          <w:szCs w:val="28"/>
        </w:rPr>
        <w:tab/>
        <w:t>Вещественный состав цементов должен соответствовать значениям, указанным в таблицах 1 и 2.</w:t>
      </w:r>
    </w:p>
    <w:p w:rsidR="001746E5" w:rsidRPr="006A044C" w:rsidRDefault="001746E5" w:rsidP="001746E5">
      <w:pPr>
        <w:tabs>
          <w:tab w:val="left" w:pos="720"/>
        </w:tabs>
        <w:jc w:val="both"/>
        <w:rPr>
          <w:sz w:val="28"/>
          <w:szCs w:val="28"/>
        </w:rPr>
      </w:pPr>
      <w:r>
        <w:tab/>
      </w:r>
      <w:r w:rsidRPr="006A044C">
        <w:rPr>
          <w:sz w:val="28"/>
          <w:szCs w:val="28"/>
        </w:rPr>
        <w:t>Требования к физико-механическим свойствам цементов приведены в таблице 7.</w:t>
      </w:r>
    </w:p>
    <w:p w:rsidR="001746E5" w:rsidRPr="00A44EB8" w:rsidRDefault="0038650A" w:rsidP="006A044C">
      <w:pPr>
        <w:tabs>
          <w:tab w:val="left" w:pos="720"/>
        </w:tabs>
        <w:jc w:val="right"/>
        <w:rPr>
          <w:b/>
          <w:bCs/>
          <w:lang w:val="en-US"/>
        </w:rPr>
      </w:pPr>
      <w:r>
        <w:t xml:space="preserve">Таблица 7 </w:t>
      </w:r>
      <w:r w:rsidR="00A44EB8">
        <w:rPr>
          <w:b/>
          <w:bCs/>
          <w:lang w:val="en-US"/>
        </w:rPr>
        <w:t>[9]</w:t>
      </w:r>
    </w:p>
    <w:tbl>
      <w:tblPr>
        <w:tblStyle w:val="a6"/>
        <w:tblW w:w="0" w:type="auto"/>
        <w:tblLayout w:type="fixed"/>
        <w:tblLook w:val="01E0" w:firstRow="1" w:lastRow="1" w:firstColumn="1" w:lastColumn="1" w:noHBand="0" w:noVBand="0"/>
      </w:tblPr>
      <w:tblGrid>
        <w:gridCol w:w="1368"/>
        <w:gridCol w:w="1231"/>
        <w:gridCol w:w="1289"/>
        <w:gridCol w:w="1334"/>
        <w:gridCol w:w="1335"/>
        <w:gridCol w:w="1651"/>
        <w:gridCol w:w="1766"/>
      </w:tblGrid>
      <w:tr w:rsidR="001746E5">
        <w:tc>
          <w:tcPr>
            <w:tcW w:w="1368" w:type="dxa"/>
            <w:vMerge w:val="restart"/>
            <w:vAlign w:val="center"/>
          </w:tcPr>
          <w:p w:rsidR="001746E5" w:rsidRDefault="001746E5" w:rsidP="00A87CC4">
            <w:pPr>
              <w:tabs>
                <w:tab w:val="left" w:pos="720"/>
              </w:tabs>
              <w:jc w:val="center"/>
            </w:pPr>
            <w:r>
              <w:t>Класс прочности цемента</w:t>
            </w:r>
          </w:p>
        </w:tc>
        <w:tc>
          <w:tcPr>
            <w:tcW w:w="5189" w:type="dxa"/>
            <w:gridSpan w:val="4"/>
            <w:vAlign w:val="center"/>
          </w:tcPr>
          <w:p w:rsidR="001746E5" w:rsidRDefault="001746E5" w:rsidP="00A87CC4">
            <w:pPr>
              <w:tabs>
                <w:tab w:val="left" w:pos="720"/>
              </w:tabs>
              <w:jc w:val="center"/>
            </w:pPr>
            <w:r>
              <w:t>Прочность на сжатие, МПа, в возрасте</w:t>
            </w:r>
          </w:p>
        </w:tc>
        <w:tc>
          <w:tcPr>
            <w:tcW w:w="1651" w:type="dxa"/>
            <w:vMerge w:val="restart"/>
            <w:vAlign w:val="center"/>
          </w:tcPr>
          <w:p w:rsidR="001746E5" w:rsidRDefault="001746E5" w:rsidP="00A87CC4">
            <w:pPr>
              <w:tabs>
                <w:tab w:val="left" w:pos="720"/>
              </w:tabs>
              <w:jc w:val="center"/>
            </w:pPr>
            <w:r>
              <w:t>Начало схватывания, мин, не ранее</w:t>
            </w:r>
          </w:p>
        </w:tc>
        <w:tc>
          <w:tcPr>
            <w:tcW w:w="1766" w:type="dxa"/>
            <w:vMerge w:val="restart"/>
            <w:vAlign w:val="center"/>
          </w:tcPr>
          <w:p w:rsidR="001746E5" w:rsidRDefault="001746E5" w:rsidP="00A87CC4">
            <w:pPr>
              <w:tabs>
                <w:tab w:val="left" w:pos="720"/>
              </w:tabs>
              <w:jc w:val="center"/>
            </w:pPr>
            <w:r>
              <w:t>Равномерность изменения объема (расширение), мм, не более</w:t>
            </w:r>
          </w:p>
        </w:tc>
      </w:tr>
      <w:tr w:rsidR="001746E5">
        <w:tc>
          <w:tcPr>
            <w:tcW w:w="1368" w:type="dxa"/>
            <w:vMerge/>
            <w:vAlign w:val="center"/>
          </w:tcPr>
          <w:p w:rsidR="001746E5" w:rsidRDefault="001746E5" w:rsidP="00A87CC4">
            <w:pPr>
              <w:tabs>
                <w:tab w:val="left" w:pos="720"/>
              </w:tabs>
              <w:jc w:val="center"/>
            </w:pPr>
          </w:p>
        </w:tc>
        <w:tc>
          <w:tcPr>
            <w:tcW w:w="1231" w:type="dxa"/>
            <w:vMerge w:val="restart"/>
            <w:vAlign w:val="center"/>
          </w:tcPr>
          <w:p w:rsidR="00A87CC4" w:rsidRDefault="001746E5" w:rsidP="00A87CC4">
            <w:pPr>
              <w:tabs>
                <w:tab w:val="left" w:pos="720"/>
              </w:tabs>
              <w:jc w:val="center"/>
            </w:pPr>
            <w:r>
              <w:t>2 сут,</w:t>
            </w:r>
          </w:p>
          <w:p w:rsidR="001746E5" w:rsidRDefault="001746E5" w:rsidP="00A87CC4">
            <w:pPr>
              <w:tabs>
                <w:tab w:val="left" w:pos="720"/>
              </w:tabs>
              <w:jc w:val="center"/>
            </w:pPr>
            <w:r>
              <w:t>не менее</w:t>
            </w:r>
          </w:p>
        </w:tc>
        <w:tc>
          <w:tcPr>
            <w:tcW w:w="1289" w:type="dxa"/>
            <w:vMerge w:val="restart"/>
            <w:vAlign w:val="center"/>
          </w:tcPr>
          <w:p w:rsidR="00A87CC4" w:rsidRDefault="001746E5" w:rsidP="00A87CC4">
            <w:pPr>
              <w:tabs>
                <w:tab w:val="left" w:pos="720"/>
              </w:tabs>
              <w:jc w:val="center"/>
            </w:pPr>
            <w:r>
              <w:t>7 сут,</w:t>
            </w:r>
          </w:p>
          <w:p w:rsidR="001746E5" w:rsidRDefault="001746E5" w:rsidP="00A87CC4">
            <w:pPr>
              <w:tabs>
                <w:tab w:val="left" w:pos="720"/>
              </w:tabs>
              <w:jc w:val="center"/>
            </w:pPr>
            <w:r>
              <w:t xml:space="preserve">не </w:t>
            </w:r>
            <w:r w:rsidR="00A87CC4">
              <w:t>м</w:t>
            </w:r>
            <w:r>
              <w:t>енее</w:t>
            </w:r>
          </w:p>
        </w:tc>
        <w:tc>
          <w:tcPr>
            <w:tcW w:w="2669" w:type="dxa"/>
            <w:gridSpan w:val="2"/>
            <w:vAlign w:val="center"/>
          </w:tcPr>
          <w:p w:rsidR="001746E5" w:rsidRDefault="001746E5" w:rsidP="00A87CC4">
            <w:pPr>
              <w:tabs>
                <w:tab w:val="left" w:pos="720"/>
              </w:tabs>
              <w:jc w:val="center"/>
            </w:pPr>
            <w:r>
              <w:t>28 сут</w:t>
            </w:r>
          </w:p>
        </w:tc>
        <w:tc>
          <w:tcPr>
            <w:tcW w:w="1651" w:type="dxa"/>
            <w:vMerge/>
            <w:vAlign w:val="center"/>
          </w:tcPr>
          <w:p w:rsidR="001746E5" w:rsidRDefault="001746E5" w:rsidP="00A87CC4">
            <w:pPr>
              <w:tabs>
                <w:tab w:val="left" w:pos="720"/>
              </w:tabs>
              <w:jc w:val="center"/>
            </w:pPr>
          </w:p>
        </w:tc>
        <w:tc>
          <w:tcPr>
            <w:tcW w:w="1766" w:type="dxa"/>
            <w:vMerge/>
            <w:vAlign w:val="center"/>
          </w:tcPr>
          <w:p w:rsidR="001746E5" w:rsidRDefault="001746E5" w:rsidP="00A87CC4">
            <w:pPr>
              <w:tabs>
                <w:tab w:val="left" w:pos="720"/>
              </w:tabs>
              <w:jc w:val="center"/>
            </w:pPr>
          </w:p>
        </w:tc>
      </w:tr>
      <w:tr w:rsidR="00A87CC4">
        <w:tc>
          <w:tcPr>
            <w:tcW w:w="1368" w:type="dxa"/>
            <w:vMerge/>
            <w:vAlign w:val="center"/>
          </w:tcPr>
          <w:p w:rsidR="001746E5" w:rsidRDefault="001746E5" w:rsidP="00A87CC4">
            <w:pPr>
              <w:tabs>
                <w:tab w:val="left" w:pos="720"/>
              </w:tabs>
              <w:jc w:val="center"/>
            </w:pPr>
          </w:p>
        </w:tc>
        <w:tc>
          <w:tcPr>
            <w:tcW w:w="1231" w:type="dxa"/>
            <w:vMerge/>
            <w:vAlign w:val="center"/>
          </w:tcPr>
          <w:p w:rsidR="001746E5" w:rsidRDefault="001746E5" w:rsidP="00A87CC4">
            <w:pPr>
              <w:tabs>
                <w:tab w:val="left" w:pos="720"/>
              </w:tabs>
              <w:jc w:val="center"/>
            </w:pPr>
          </w:p>
        </w:tc>
        <w:tc>
          <w:tcPr>
            <w:tcW w:w="1289" w:type="dxa"/>
            <w:vMerge/>
            <w:vAlign w:val="center"/>
          </w:tcPr>
          <w:p w:rsidR="001746E5" w:rsidRDefault="001746E5" w:rsidP="00A87CC4">
            <w:pPr>
              <w:tabs>
                <w:tab w:val="left" w:pos="720"/>
              </w:tabs>
              <w:jc w:val="center"/>
            </w:pPr>
          </w:p>
        </w:tc>
        <w:tc>
          <w:tcPr>
            <w:tcW w:w="1334" w:type="dxa"/>
            <w:vAlign w:val="center"/>
          </w:tcPr>
          <w:p w:rsidR="001746E5" w:rsidRDefault="001746E5" w:rsidP="00A87CC4">
            <w:pPr>
              <w:tabs>
                <w:tab w:val="left" w:pos="720"/>
              </w:tabs>
              <w:jc w:val="center"/>
            </w:pPr>
            <w:r>
              <w:t>не менее</w:t>
            </w:r>
          </w:p>
        </w:tc>
        <w:tc>
          <w:tcPr>
            <w:tcW w:w="1335" w:type="dxa"/>
            <w:vAlign w:val="center"/>
          </w:tcPr>
          <w:p w:rsidR="001746E5" w:rsidRDefault="001746E5" w:rsidP="00A87CC4">
            <w:pPr>
              <w:tabs>
                <w:tab w:val="left" w:pos="720"/>
              </w:tabs>
              <w:jc w:val="center"/>
            </w:pPr>
            <w:r>
              <w:t>не более</w:t>
            </w:r>
          </w:p>
        </w:tc>
        <w:tc>
          <w:tcPr>
            <w:tcW w:w="1651" w:type="dxa"/>
            <w:vMerge/>
            <w:vAlign w:val="center"/>
          </w:tcPr>
          <w:p w:rsidR="001746E5" w:rsidRDefault="001746E5" w:rsidP="00A87CC4">
            <w:pPr>
              <w:tabs>
                <w:tab w:val="left" w:pos="720"/>
              </w:tabs>
              <w:jc w:val="center"/>
            </w:pPr>
          </w:p>
        </w:tc>
        <w:tc>
          <w:tcPr>
            <w:tcW w:w="1766" w:type="dxa"/>
            <w:vMerge/>
            <w:vAlign w:val="center"/>
          </w:tcPr>
          <w:p w:rsidR="001746E5" w:rsidRDefault="001746E5" w:rsidP="00A87CC4">
            <w:pPr>
              <w:tabs>
                <w:tab w:val="left" w:pos="720"/>
              </w:tabs>
              <w:jc w:val="center"/>
            </w:pPr>
          </w:p>
        </w:tc>
      </w:tr>
      <w:tr w:rsidR="00A87CC4">
        <w:tc>
          <w:tcPr>
            <w:tcW w:w="1368" w:type="dxa"/>
            <w:vAlign w:val="center"/>
          </w:tcPr>
          <w:p w:rsidR="00A87CC4" w:rsidRDefault="00A87CC4" w:rsidP="00A87CC4">
            <w:pPr>
              <w:tabs>
                <w:tab w:val="left" w:pos="720"/>
              </w:tabs>
              <w:jc w:val="center"/>
            </w:pPr>
            <w:r>
              <w:t>22,5Н</w:t>
            </w:r>
          </w:p>
        </w:tc>
        <w:tc>
          <w:tcPr>
            <w:tcW w:w="1231" w:type="dxa"/>
            <w:vAlign w:val="center"/>
          </w:tcPr>
          <w:p w:rsidR="00A87CC4" w:rsidRDefault="00A87CC4" w:rsidP="00A87CC4">
            <w:pPr>
              <w:tabs>
                <w:tab w:val="left" w:pos="720"/>
              </w:tabs>
              <w:jc w:val="center"/>
            </w:pPr>
            <w:r>
              <w:t>-</w:t>
            </w:r>
          </w:p>
        </w:tc>
        <w:tc>
          <w:tcPr>
            <w:tcW w:w="1289" w:type="dxa"/>
            <w:vAlign w:val="center"/>
          </w:tcPr>
          <w:p w:rsidR="00A87CC4" w:rsidRDefault="00A87CC4" w:rsidP="00A87CC4">
            <w:pPr>
              <w:tabs>
                <w:tab w:val="left" w:pos="720"/>
              </w:tabs>
              <w:jc w:val="center"/>
            </w:pPr>
            <w:r>
              <w:t>11</w:t>
            </w:r>
          </w:p>
        </w:tc>
        <w:tc>
          <w:tcPr>
            <w:tcW w:w="1334" w:type="dxa"/>
            <w:vAlign w:val="center"/>
          </w:tcPr>
          <w:p w:rsidR="00A87CC4" w:rsidRDefault="00A87CC4" w:rsidP="00A87CC4">
            <w:pPr>
              <w:tabs>
                <w:tab w:val="left" w:pos="720"/>
              </w:tabs>
              <w:jc w:val="center"/>
            </w:pPr>
            <w:r>
              <w:t>22,5</w:t>
            </w:r>
          </w:p>
        </w:tc>
        <w:tc>
          <w:tcPr>
            <w:tcW w:w="1335" w:type="dxa"/>
            <w:vAlign w:val="center"/>
          </w:tcPr>
          <w:p w:rsidR="00A87CC4" w:rsidRDefault="00A87CC4" w:rsidP="00A87CC4">
            <w:pPr>
              <w:tabs>
                <w:tab w:val="left" w:pos="720"/>
              </w:tabs>
              <w:jc w:val="center"/>
            </w:pPr>
            <w:r>
              <w:t>42,5</w:t>
            </w:r>
          </w:p>
        </w:tc>
        <w:tc>
          <w:tcPr>
            <w:tcW w:w="1651" w:type="dxa"/>
            <w:vMerge w:val="restart"/>
            <w:vAlign w:val="center"/>
          </w:tcPr>
          <w:p w:rsidR="00A87CC4" w:rsidRDefault="00A87CC4" w:rsidP="00A87CC4">
            <w:pPr>
              <w:tabs>
                <w:tab w:val="left" w:pos="720"/>
              </w:tabs>
              <w:jc w:val="center"/>
            </w:pPr>
            <w:r>
              <w:t>75</w:t>
            </w:r>
          </w:p>
        </w:tc>
        <w:tc>
          <w:tcPr>
            <w:tcW w:w="1766" w:type="dxa"/>
            <w:vMerge w:val="restart"/>
            <w:vAlign w:val="center"/>
          </w:tcPr>
          <w:p w:rsidR="00A87CC4" w:rsidRDefault="00A87CC4" w:rsidP="00A87CC4">
            <w:pPr>
              <w:tabs>
                <w:tab w:val="left" w:pos="720"/>
              </w:tabs>
              <w:jc w:val="center"/>
            </w:pPr>
            <w:r>
              <w:t>10</w:t>
            </w:r>
          </w:p>
        </w:tc>
      </w:tr>
      <w:tr w:rsidR="00A87CC4">
        <w:tc>
          <w:tcPr>
            <w:tcW w:w="1368" w:type="dxa"/>
            <w:vAlign w:val="center"/>
          </w:tcPr>
          <w:p w:rsidR="00A87CC4" w:rsidRDefault="00A87CC4" w:rsidP="00A87CC4">
            <w:pPr>
              <w:tabs>
                <w:tab w:val="left" w:pos="720"/>
              </w:tabs>
              <w:jc w:val="center"/>
            </w:pPr>
            <w:r>
              <w:t>32,5Н</w:t>
            </w:r>
          </w:p>
        </w:tc>
        <w:tc>
          <w:tcPr>
            <w:tcW w:w="1231" w:type="dxa"/>
            <w:vAlign w:val="center"/>
          </w:tcPr>
          <w:p w:rsidR="00A87CC4" w:rsidRDefault="00A87CC4" w:rsidP="00A87CC4">
            <w:pPr>
              <w:tabs>
                <w:tab w:val="left" w:pos="720"/>
              </w:tabs>
              <w:jc w:val="center"/>
            </w:pPr>
            <w:r>
              <w:t>-</w:t>
            </w:r>
          </w:p>
        </w:tc>
        <w:tc>
          <w:tcPr>
            <w:tcW w:w="1289" w:type="dxa"/>
            <w:vAlign w:val="center"/>
          </w:tcPr>
          <w:p w:rsidR="00A87CC4" w:rsidRDefault="00A87CC4" w:rsidP="00A87CC4">
            <w:pPr>
              <w:tabs>
                <w:tab w:val="left" w:pos="720"/>
              </w:tabs>
              <w:jc w:val="center"/>
            </w:pPr>
            <w:r>
              <w:t>16</w:t>
            </w:r>
          </w:p>
        </w:tc>
        <w:tc>
          <w:tcPr>
            <w:tcW w:w="1334" w:type="dxa"/>
            <w:vMerge w:val="restart"/>
            <w:vAlign w:val="center"/>
          </w:tcPr>
          <w:p w:rsidR="00A87CC4" w:rsidRDefault="00A87CC4" w:rsidP="00A87CC4">
            <w:pPr>
              <w:tabs>
                <w:tab w:val="left" w:pos="720"/>
              </w:tabs>
              <w:jc w:val="center"/>
            </w:pPr>
            <w:r>
              <w:t>32,5</w:t>
            </w:r>
          </w:p>
        </w:tc>
        <w:tc>
          <w:tcPr>
            <w:tcW w:w="1335" w:type="dxa"/>
            <w:vMerge w:val="restart"/>
            <w:vAlign w:val="center"/>
          </w:tcPr>
          <w:p w:rsidR="00A87CC4" w:rsidRDefault="00A87CC4" w:rsidP="00A87CC4">
            <w:pPr>
              <w:tabs>
                <w:tab w:val="left" w:pos="720"/>
              </w:tabs>
              <w:jc w:val="center"/>
            </w:pPr>
            <w:r>
              <w:t>52,5</w:t>
            </w:r>
          </w:p>
        </w:tc>
        <w:tc>
          <w:tcPr>
            <w:tcW w:w="1651" w:type="dxa"/>
            <w:vMerge/>
            <w:vAlign w:val="center"/>
          </w:tcPr>
          <w:p w:rsidR="00A87CC4" w:rsidRDefault="00A87CC4" w:rsidP="00A87CC4">
            <w:pPr>
              <w:tabs>
                <w:tab w:val="left" w:pos="720"/>
              </w:tabs>
              <w:jc w:val="center"/>
            </w:pPr>
          </w:p>
        </w:tc>
        <w:tc>
          <w:tcPr>
            <w:tcW w:w="1766" w:type="dxa"/>
            <w:vMerge/>
          </w:tcPr>
          <w:p w:rsidR="00A87CC4" w:rsidRDefault="00A87CC4" w:rsidP="001746E5">
            <w:pPr>
              <w:tabs>
                <w:tab w:val="left" w:pos="720"/>
              </w:tabs>
              <w:jc w:val="both"/>
            </w:pPr>
          </w:p>
        </w:tc>
      </w:tr>
      <w:tr w:rsidR="00A87CC4">
        <w:tc>
          <w:tcPr>
            <w:tcW w:w="1368" w:type="dxa"/>
            <w:vAlign w:val="center"/>
          </w:tcPr>
          <w:p w:rsidR="00A87CC4" w:rsidRDefault="00A87CC4" w:rsidP="00A87CC4">
            <w:pPr>
              <w:tabs>
                <w:tab w:val="left" w:pos="720"/>
              </w:tabs>
              <w:jc w:val="center"/>
            </w:pPr>
            <w:r>
              <w:t>32,5Б</w:t>
            </w:r>
          </w:p>
        </w:tc>
        <w:tc>
          <w:tcPr>
            <w:tcW w:w="1231" w:type="dxa"/>
            <w:vAlign w:val="center"/>
          </w:tcPr>
          <w:p w:rsidR="00A87CC4" w:rsidRDefault="00A87CC4" w:rsidP="00A87CC4">
            <w:pPr>
              <w:tabs>
                <w:tab w:val="left" w:pos="720"/>
              </w:tabs>
              <w:jc w:val="center"/>
            </w:pPr>
            <w:r>
              <w:t>10</w:t>
            </w:r>
          </w:p>
        </w:tc>
        <w:tc>
          <w:tcPr>
            <w:tcW w:w="1289" w:type="dxa"/>
            <w:vAlign w:val="center"/>
          </w:tcPr>
          <w:p w:rsidR="00A87CC4" w:rsidRDefault="00A87CC4" w:rsidP="00A87CC4">
            <w:pPr>
              <w:tabs>
                <w:tab w:val="left" w:pos="720"/>
              </w:tabs>
              <w:jc w:val="center"/>
            </w:pPr>
            <w:r>
              <w:t>-</w:t>
            </w:r>
          </w:p>
        </w:tc>
        <w:tc>
          <w:tcPr>
            <w:tcW w:w="1334" w:type="dxa"/>
            <w:vMerge/>
            <w:vAlign w:val="center"/>
          </w:tcPr>
          <w:p w:rsidR="00A87CC4" w:rsidRDefault="00A87CC4" w:rsidP="00A87CC4">
            <w:pPr>
              <w:tabs>
                <w:tab w:val="left" w:pos="720"/>
              </w:tabs>
              <w:jc w:val="center"/>
            </w:pPr>
          </w:p>
        </w:tc>
        <w:tc>
          <w:tcPr>
            <w:tcW w:w="1335" w:type="dxa"/>
            <w:vMerge/>
            <w:vAlign w:val="center"/>
          </w:tcPr>
          <w:p w:rsidR="00A87CC4" w:rsidRDefault="00A87CC4" w:rsidP="00A87CC4">
            <w:pPr>
              <w:tabs>
                <w:tab w:val="left" w:pos="720"/>
              </w:tabs>
              <w:jc w:val="center"/>
            </w:pPr>
          </w:p>
        </w:tc>
        <w:tc>
          <w:tcPr>
            <w:tcW w:w="1651" w:type="dxa"/>
            <w:vMerge/>
            <w:vAlign w:val="center"/>
          </w:tcPr>
          <w:p w:rsidR="00A87CC4" w:rsidRDefault="00A87CC4" w:rsidP="00A87CC4">
            <w:pPr>
              <w:tabs>
                <w:tab w:val="left" w:pos="720"/>
              </w:tabs>
              <w:jc w:val="center"/>
            </w:pPr>
          </w:p>
        </w:tc>
        <w:tc>
          <w:tcPr>
            <w:tcW w:w="1766" w:type="dxa"/>
            <w:vMerge/>
          </w:tcPr>
          <w:p w:rsidR="00A87CC4" w:rsidRDefault="00A87CC4" w:rsidP="001746E5">
            <w:pPr>
              <w:tabs>
                <w:tab w:val="left" w:pos="720"/>
              </w:tabs>
              <w:jc w:val="both"/>
            </w:pPr>
          </w:p>
        </w:tc>
      </w:tr>
      <w:tr w:rsidR="00A87CC4">
        <w:tc>
          <w:tcPr>
            <w:tcW w:w="1368" w:type="dxa"/>
            <w:vAlign w:val="center"/>
          </w:tcPr>
          <w:p w:rsidR="00A87CC4" w:rsidRDefault="00A87CC4" w:rsidP="00A87CC4">
            <w:pPr>
              <w:tabs>
                <w:tab w:val="left" w:pos="720"/>
              </w:tabs>
              <w:jc w:val="center"/>
            </w:pPr>
            <w:r>
              <w:t>42,5Н</w:t>
            </w:r>
          </w:p>
        </w:tc>
        <w:tc>
          <w:tcPr>
            <w:tcW w:w="1231" w:type="dxa"/>
            <w:vAlign w:val="center"/>
          </w:tcPr>
          <w:p w:rsidR="00A87CC4" w:rsidRDefault="00A87CC4" w:rsidP="00A87CC4">
            <w:pPr>
              <w:tabs>
                <w:tab w:val="left" w:pos="720"/>
              </w:tabs>
              <w:jc w:val="center"/>
            </w:pPr>
            <w:r>
              <w:t>10</w:t>
            </w:r>
          </w:p>
        </w:tc>
        <w:tc>
          <w:tcPr>
            <w:tcW w:w="1289" w:type="dxa"/>
            <w:vAlign w:val="center"/>
          </w:tcPr>
          <w:p w:rsidR="00A87CC4" w:rsidRDefault="00A87CC4" w:rsidP="00A87CC4">
            <w:pPr>
              <w:tabs>
                <w:tab w:val="left" w:pos="720"/>
              </w:tabs>
              <w:jc w:val="center"/>
            </w:pPr>
            <w:r>
              <w:t>-</w:t>
            </w:r>
          </w:p>
        </w:tc>
        <w:tc>
          <w:tcPr>
            <w:tcW w:w="1334" w:type="dxa"/>
            <w:vMerge w:val="restart"/>
            <w:vAlign w:val="center"/>
          </w:tcPr>
          <w:p w:rsidR="00A87CC4" w:rsidRDefault="00A87CC4" w:rsidP="00A87CC4">
            <w:pPr>
              <w:tabs>
                <w:tab w:val="left" w:pos="720"/>
              </w:tabs>
              <w:jc w:val="center"/>
            </w:pPr>
            <w:r>
              <w:t>42,5</w:t>
            </w:r>
          </w:p>
        </w:tc>
        <w:tc>
          <w:tcPr>
            <w:tcW w:w="1335" w:type="dxa"/>
            <w:vMerge w:val="restart"/>
            <w:vAlign w:val="center"/>
          </w:tcPr>
          <w:p w:rsidR="00A87CC4" w:rsidRDefault="00A87CC4" w:rsidP="00A87CC4">
            <w:pPr>
              <w:tabs>
                <w:tab w:val="left" w:pos="720"/>
              </w:tabs>
              <w:jc w:val="center"/>
            </w:pPr>
            <w:r>
              <w:t>62,5</w:t>
            </w:r>
          </w:p>
        </w:tc>
        <w:tc>
          <w:tcPr>
            <w:tcW w:w="1651" w:type="dxa"/>
            <w:vMerge w:val="restart"/>
            <w:vAlign w:val="center"/>
          </w:tcPr>
          <w:p w:rsidR="00A87CC4" w:rsidRDefault="00A87CC4" w:rsidP="00A87CC4">
            <w:pPr>
              <w:tabs>
                <w:tab w:val="left" w:pos="720"/>
              </w:tabs>
              <w:jc w:val="center"/>
            </w:pPr>
            <w:r>
              <w:t>60</w:t>
            </w:r>
          </w:p>
        </w:tc>
        <w:tc>
          <w:tcPr>
            <w:tcW w:w="1766" w:type="dxa"/>
            <w:vMerge/>
          </w:tcPr>
          <w:p w:rsidR="00A87CC4" w:rsidRDefault="00A87CC4" w:rsidP="001746E5">
            <w:pPr>
              <w:tabs>
                <w:tab w:val="left" w:pos="720"/>
              </w:tabs>
              <w:jc w:val="both"/>
            </w:pPr>
          </w:p>
        </w:tc>
      </w:tr>
      <w:tr w:rsidR="00A87CC4">
        <w:tc>
          <w:tcPr>
            <w:tcW w:w="1368" w:type="dxa"/>
            <w:vAlign w:val="center"/>
          </w:tcPr>
          <w:p w:rsidR="00A87CC4" w:rsidRDefault="00A87CC4" w:rsidP="00A87CC4">
            <w:pPr>
              <w:tabs>
                <w:tab w:val="left" w:pos="720"/>
              </w:tabs>
              <w:jc w:val="center"/>
            </w:pPr>
            <w:r>
              <w:t>42,5Б</w:t>
            </w:r>
          </w:p>
        </w:tc>
        <w:tc>
          <w:tcPr>
            <w:tcW w:w="1231" w:type="dxa"/>
            <w:vAlign w:val="center"/>
          </w:tcPr>
          <w:p w:rsidR="00A87CC4" w:rsidRDefault="00A87CC4" w:rsidP="00A87CC4">
            <w:pPr>
              <w:tabs>
                <w:tab w:val="left" w:pos="720"/>
              </w:tabs>
              <w:jc w:val="center"/>
            </w:pPr>
            <w:r>
              <w:t>20</w:t>
            </w:r>
          </w:p>
        </w:tc>
        <w:tc>
          <w:tcPr>
            <w:tcW w:w="1289" w:type="dxa"/>
            <w:vAlign w:val="center"/>
          </w:tcPr>
          <w:p w:rsidR="00A87CC4" w:rsidRDefault="00A87CC4" w:rsidP="00A87CC4">
            <w:pPr>
              <w:tabs>
                <w:tab w:val="left" w:pos="720"/>
              </w:tabs>
              <w:jc w:val="center"/>
            </w:pPr>
            <w:r>
              <w:t>-</w:t>
            </w:r>
          </w:p>
        </w:tc>
        <w:tc>
          <w:tcPr>
            <w:tcW w:w="1334" w:type="dxa"/>
            <w:vMerge/>
            <w:vAlign w:val="center"/>
          </w:tcPr>
          <w:p w:rsidR="00A87CC4" w:rsidRDefault="00A87CC4" w:rsidP="00A87CC4">
            <w:pPr>
              <w:tabs>
                <w:tab w:val="left" w:pos="720"/>
              </w:tabs>
              <w:jc w:val="center"/>
            </w:pPr>
          </w:p>
        </w:tc>
        <w:tc>
          <w:tcPr>
            <w:tcW w:w="1335" w:type="dxa"/>
            <w:vMerge/>
            <w:vAlign w:val="center"/>
          </w:tcPr>
          <w:p w:rsidR="00A87CC4" w:rsidRDefault="00A87CC4" w:rsidP="00A87CC4">
            <w:pPr>
              <w:tabs>
                <w:tab w:val="left" w:pos="720"/>
              </w:tabs>
              <w:jc w:val="center"/>
            </w:pPr>
          </w:p>
        </w:tc>
        <w:tc>
          <w:tcPr>
            <w:tcW w:w="1651" w:type="dxa"/>
            <w:vMerge/>
            <w:vAlign w:val="center"/>
          </w:tcPr>
          <w:p w:rsidR="00A87CC4" w:rsidRDefault="00A87CC4" w:rsidP="00A87CC4">
            <w:pPr>
              <w:tabs>
                <w:tab w:val="left" w:pos="720"/>
              </w:tabs>
              <w:jc w:val="center"/>
            </w:pPr>
          </w:p>
        </w:tc>
        <w:tc>
          <w:tcPr>
            <w:tcW w:w="1766" w:type="dxa"/>
            <w:vMerge/>
          </w:tcPr>
          <w:p w:rsidR="00A87CC4" w:rsidRDefault="00A87CC4" w:rsidP="001746E5">
            <w:pPr>
              <w:tabs>
                <w:tab w:val="left" w:pos="720"/>
              </w:tabs>
              <w:jc w:val="both"/>
            </w:pPr>
          </w:p>
        </w:tc>
      </w:tr>
      <w:tr w:rsidR="00A87CC4">
        <w:tc>
          <w:tcPr>
            <w:tcW w:w="1368" w:type="dxa"/>
            <w:vAlign w:val="center"/>
          </w:tcPr>
          <w:p w:rsidR="00A87CC4" w:rsidRDefault="00A87CC4" w:rsidP="00A87CC4">
            <w:pPr>
              <w:tabs>
                <w:tab w:val="left" w:pos="720"/>
              </w:tabs>
              <w:jc w:val="center"/>
            </w:pPr>
            <w:r>
              <w:t>52,5Н</w:t>
            </w:r>
          </w:p>
        </w:tc>
        <w:tc>
          <w:tcPr>
            <w:tcW w:w="1231" w:type="dxa"/>
            <w:vAlign w:val="center"/>
          </w:tcPr>
          <w:p w:rsidR="00A87CC4" w:rsidRDefault="00A87CC4" w:rsidP="00A87CC4">
            <w:pPr>
              <w:tabs>
                <w:tab w:val="left" w:pos="720"/>
              </w:tabs>
              <w:jc w:val="center"/>
            </w:pPr>
            <w:r>
              <w:t>20</w:t>
            </w:r>
          </w:p>
        </w:tc>
        <w:tc>
          <w:tcPr>
            <w:tcW w:w="1289" w:type="dxa"/>
            <w:vAlign w:val="center"/>
          </w:tcPr>
          <w:p w:rsidR="00A87CC4" w:rsidRDefault="00A87CC4" w:rsidP="00A87CC4">
            <w:pPr>
              <w:tabs>
                <w:tab w:val="left" w:pos="720"/>
              </w:tabs>
              <w:jc w:val="center"/>
            </w:pPr>
            <w:r>
              <w:t>-</w:t>
            </w:r>
          </w:p>
        </w:tc>
        <w:tc>
          <w:tcPr>
            <w:tcW w:w="1334" w:type="dxa"/>
            <w:vMerge w:val="restart"/>
            <w:vAlign w:val="center"/>
          </w:tcPr>
          <w:p w:rsidR="00A87CC4" w:rsidRDefault="00A87CC4" w:rsidP="00A87CC4">
            <w:pPr>
              <w:tabs>
                <w:tab w:val="left" w:pos="720"/>
              </w:tabs>
              <w:jc w:val="center"/>
            </w:pPr>
            <w:r>
              <w:t>52,5</w:t>
            </w:r>
          </w:p>
        </w:tc>
        <w:tc>
          <w:tcPr>
            <w:tcW w:w="1335" w:type="dxa"/>
            <w:vMerge w:val="restart"/>
            <w:vAlign w:val="center"/>
          </w:tcPr>
          <w:p w:rsidR="00A87CC4" w:rsidRDefault="00A87CC4" w:rsidP="00A87CC4">
            <w:pPr>
              <w:tabs>
                <w:tab w:val="left" w:pos="720"/>
              </w:tabs>
              <w:jc w:val="center"/>
            </w:pPr>
            <w:r>
              <w:t>-</w:t>
            </w:r>
          </w:p>
        </w:tc>
        <w:tc>
          <w:tcPr>
            <w:tcW w:w="1651" w:type="dxa"/>
            <w:vMerge w:val="restart"/>
            <w:vAlign w:val="center"/>
          </w:tcPr>
          <w:p w:rsidR="00A87CC4" w:rsidRDefault="00A87CC4" w:rsidP="00A87CC4">
            <w:pPr>
              <w:tabs>
                <w:tab w:val="left" w:pos="720"/>
              </w:tabs>
              <w:jc w:val="center"/>
            </w:pPr>
            <w:r>
              <w:t>45</w:t>
            </w:r>
          </w:p>
        </w:tc>
        <w:tc>
          <w:tcPr>
            <w:tcW w:w="1766" w:type="dxa"/>
            <w:vMerge/>
          </w:tcPr>
          <w:p w:rsidR="00A87CC4" w:rsidRDefault="00A87CC4" w:rsidP="001746E5">
            <w:pPr>
              <w:tabs>
                <w:tab w:val="left" w:pos="720"/>
              </w:tabs>
              <w:jc w:val="both"/>
            </w:pPr>
          </w:p>
        </w:tc>
      </w:tr>
      <w:tr w:rsidR="00A87CC4">
        <w:tc>
          <w:tcPr>
            <w:tcW w:w="1368" w:type="dxa"/>
            <w:vAlign w:val="center"/>
          </w:tcPr>
          <w:p w:rsidR="00A87CC4" w:rsidRDefault="00A87CC4" w:rsidP="00A87CC4">
            <w:pPr>
              <w:tabs>
                <w:tab w:val="left" w:pos="720"/>
              </w:tabs>
              <w:jc w:val="center"/>
            </w:pPr>
            <w:r>
              <w:t>52,5Б</w:t>
            </w:r>
          </w:p>
        </w:tc>
        <w:tc>
          <w:tcPr>
            <w:tcW w:w="1231" w:type="dxa"/>
            <w:vAlign w:val="center"/>
          </w:tcPr>
          <w:p w:rsidR="00A87CC4" w:rsidRDefault="00A87CC4" w:rsidP="00A87CC4">
            <w:pPr>
              <w:tabs>
                <w:tab w:val="left" w:pos="720"/>
              </w:tabs>
              <w:jc w:val="center"/>
            </w:pPr>
            <w:r>
              <w:t>30</w:t>
            </w:r>
          </w:p>
        </w:tc>
        <w:tc>
          <w:tcPr>
            <w:tcW w:w="1289" w:type="dxa"/>
            <w:vAlign w:val="center"/>
          </w:tcPr>
          <w:p w:rsidR="00A87CC4" w:rsidRDefault="00A87CC4" w:rsidP="00A87CC4">
            <w:pPr>
              <w:tabs>
                <w:tab w:val="left" w:pos="720"/>
              </w:tabs>
              <w:jc w:val="center"/>
            </w:pPr>
            <w:r>
              <w:t>-</w:t>
            </w:r>
          </w:p>
        </w:tc>
        <w:tc>
          <w:tcPr>
            <w:tcW w:w="1334" w:type="dxa"/>
            <w:vMerge/>
          </w:tcPr>
          <w:p w:rsidR="00A87CC4" w:rsidRDefault="00A87CC4" w:rsidP="001746E5">
            <w:pPr>
              <w:tabs>
                <w:tab w:val="left" w:pos="720"/>
              </w:tabs>
              <w:jc w:val="both"/>
            </w:pPr>
          </w:p>
        </w:tc>
        <w:tc>
          <w:tcPr>
            <w:tcW w:w="1335" w:type="dxa"/>
            <w:vMerge/>
          </w:tcPr>
          <w:p w:rsidR="00A87CC4" w:rsidRDefault="00A87CC4" w:rsidP="001746E5">
            <w:pPr>
              <w:tabs>
                <w:tab w:val="left" w:pos="720"/>
              </w:tabs>
              <w:jc w:val="both"/>
            </w:pPr>
          </w:p>
        </w:tc>
        <w:tc>
          <w:tcPr>
            <w:tcW w:w="1651" w:type="dxa"/>
            <w:vMerge/>
          </w:tcPr>
          <w:p w:rsidR="00A87CC4" w:rsidRDefault="00A87CC4" w:rsidP="001746E5">
            <w:pPr>
              <w:tabs>
                <w:tab w:val="left" w:pos="720"/>
              </w:tabs>
              <w:jc w:val="both"/>
            </w:pPr>
          </w:p>
        </w:tc>
        <w:tc>
          <w:tcPr>
            <w:tcW w:w="1766" w:type="dxa"/>
            <w:vMerge/>
          </w:tcPr>
          <w:p w:rsidR="00A87CC4" w:rsidRDefault="00A87CC4" w:rsidP="001746E5">
            <w:pPr>
              <w:tabs>
                <w:tab w:val="left" w:pos="720"/>
              </w:tabs>
              <w:jc w:val="both"/>
            </w:pPr>
          </w:p>
        </w:tc>
      </w:tr>
    </w:tbl>
    <w:p w:rsidR="001746E5" w:rsidRDefault="001746E5" w:rsidP="001746E5">
      <w:pPr>
        <w:tabs>
          <w:tab w:val="left" w:pos="720"/>
        </w:tabs>
        <w:jc w:val="both"/>
      </w:pPr>
    </w:p>
    <w:p w:rsidR="006A044C" w:rsidRDefault="006A044C" w:rsidP="001746E5">
      <w:pPr>
        <w:tabs>
          <w:tab w:val="left" w:pos="720"/>
        </w:tabs>
        <w:jc w:val="both"/>
      </w:pPr>
    </w:p>
    <w:p w:rsidR="00B4636B" w:rsidRPr="00841494" w:rsidRDefault="00B4636B" w:rsidP="001746E5">
      <w:pPr>
        <w:tabs>
          <w:tab w:val="left" w:pos="720"/>
        </w:tabs>
        <w:jc w:val="both"/>
        <w:rPr>
          <w:lang w:val="en-US"/>
        </w:rPr>
      </w:pPr>
    </w:p>
    <w:p w:rsidR="006A044C" w:rsidRDefault="006A044C" w:rsidP="001746E5">
      <w:pPr>
        <w:tabs>
          <w:tab w:val="left" w:pos="720"/>
        </w:tabs>
        <w:jc w:val="both"/>
      </w:pPr>
    </w:p>
    <w:p w:rsidR="001746E5" w:rsidRPr="006A044C" w:rsidRDefault="00BD1B82" w:rsidP="001746E5">
      <w:pPr>
        <w:tabs>
          <w:tab w:val="left" w:pos="720"/>
        </w:tabs>
        <w:jc w:val="both"/>
        <w:rPr>
          <w:sz w:val="28"/>
          <w:szCs w:val="28"/>
        </w:rPr>
      </w:pPr>
      <w:r>
        <w:rPr>
          <w:lang w:val="en-US"/>
        </w:rPr>
        <w:tab/>
      </w:r>
      <w:r w:rsidRPr="006A044C">
        <w:rPr>
          <w:sz w:val="28"/>
          <w:szCs w:val="28"/>
        </w:rPr>
        <w:t>Требования к химическим показателям цементов приведены в таблице 8.</w:t>
      </w:r>
    </w:p>
    <w:p w:rsidR="00981B4A" w:rsidRDefault="00981B4A" w:rsidP="001746E5">
      <w:pPr>
        <w:tabs>
          <w:tab w:val="left" w:pos="720"/>
        </w:tabs>
        <w:jc w:val="both"/>
      </w:pPr>
    </w:p>
    <w:p w:rsidR="00981B4A" w:rsidRPr="00A44EB8" w:rsidRDefault="00981B4A" w:rsidP="006A044C">
      <w:pPr>
        <w:tabs>
          <w:tab w:val="left" w:pos="720"/>
        </w:tabs>
        <w:jc w:val="right"/>
        <w:rPr>
          <w:b/>
          <w:bCs/>
          <w:lang w:val="en-US"/>
        </w:rPr>
      </w:pPr>
      <w:r>
        <w:t xml:space="preserve">Таблица 8 </w:t>
      </w:r>
      <w:r w:rsidR="00A44EB8">
        <w:rPr>
          <w:b/>
          <w:bCs/>
          <w:lang w:val="en-US"/>
        </w:rPr>
        <w:t>[9]</w:t>
      </w:r>
    </w:p>
    <w:tbl>
      <w:tblPr>
        <w:tblStyle w:val="a6"/>
        <w:tblW w:w="0" w:type="auto"/>
        <w:tblLook w:val="01E0" w:firstRow="1" w:lastRow="1" w:firstColumn="1" w:lastColumn="1" w:noHBand="0" w:noVBand="0"/>
      </w:tblPr>
      <w:tblGrid>
        <w:gridCol w:w="2605"/>
        <w:gridCol w:w="2605"/>
        <w:gridCol w:w="2605"/>
        <w:gridCol w:w="2606"/>
      </w:tblGrid>
      <w:tr w:rsidR="00BD1B82">
        <w:tc>
          <w:tcPr>
            <w:tcW w:w="2605" w:type="dxa"/>
            <w:vAlign w:val="center"/>
          </w:tcPr>
          <w:p w:rsidR="00BD1B82" w:rsidRDefault="00BD1B82" w:rsidP="00981B4A">
            <w:pPr>
              <w:tabs>
                <w:tab w:val="left" w:pos="720"/>
              </w:tabs>
              <w:jc w:val="center"/>
            </w:pPr>
            <w:r>
              <w:t>Наименование показателя</w:t>
            </w:r>
          </w:p>
        </w:tc>
        <w:tc>
          <w:tcPr>
            <w:tcW w:w="2605" w:type="dxa"/>
            <w:vAlign w:val="center"/>
          </w:tcPr>
          <w:p w:rsidR="00BD1B82" w:rsidRDefault="00BD1B82" w:rsidP="00981B4A">
            <w:pPr>
              <w:tabs>
                <w:tab w:val="left" w:pos="720"/>
              </w:tabs>
              <w:jc w:val="center"/>
            </w:pPr>
            <w:r>
              <w:t>Тип цемента</w:t>
            </w:r>
          </w:p>
        </w:tc>
        <w:tc>
          <w:tcPr>
            <w:tcW w:w="2605" w:type="dxa"/>
            <w:vAlign w:val="center"/>
          </w:tcPr>
          <w:p w:rsidR="00BD1B82" w:rsidRDefault="00BD1B82" w:rsidP="00981B4A">
            <w:pPr>
              <w:tabs>
                <w:tab w:val="left" w:pos="720"/>
              </w:tabs>
              <w:jc w:val="center"/>
            </w:pPr>
            <w:r>
              <w:t>Класс прочности цемента</w:t>
            </w:r>
          </w:p>
        </w:tc>
        <w:tc>
          <w:tcPr>
            <w:tcW w:w="2606" w:type="dxa"/>
            <w:vAlign w:val="center"/>
          </w:tcPr>
          <w:p w:rsidR="00BD1B82" w:rsidRDefault="00BD1B82" w:rsidP="00981B4A">
            <w:pPr>
              <w:tabs>
                <w:tab w:val="left" w:pos="720"/>
              </w:tabs>
              <w:jc w:val="center"/>
            </w:pPr>
            <w:r>
              <w:t>Значение показателя</w:t>
            </w:r>
          </w:p>
        </w:tc>
      </w:tr>
      <w:tr w:rsidR="00BD1B82">
        <w:tc>
          <w:tcPr>
            <w:tcW w:w="2605" w:type="dxa"/>
          </w:tcPr>
          <w:p w:rsidR="00BD1B82" w:rsidRDefault="00BD1B82" w:rsidP="001746E5">
            <w:pPr>
              <w:tabs>
                <w:tab w:val="left" w:pos="720"/>
              </w:tabs>
              <w:jc w:val="both"/>
            </w:pPr>
            <w:r>
              <w:t>Потеря массы при прокаливании, не более</w:t>
            </w:r>
          </w:p>
        </w:tc>
        <w:tc>
          <w:tcPr>
            <w:tcW w:w="2605" w:type="dxa"/>
            <w:vAlign w:val="center"/>
          </w:tcPr>
          <w:p w:rsidR="00BD1B82" w:rsidRDefault="00C0080D" w:rsidP="00981B4A">
            <w:pPr>
              <w:tabs>
                <w:tab w:val="left" w:pos="720"/>
              </w:tabs>
              <w:jc w:val="center"/>
            </w:pPr>
            <w:r>
              <w:t xml:space="preserve">ЦЕМ </w:t>
            </w:r>
            <w:r>
              <w:rPr>
                <w:lang w:val="en-US"/>
              </w:rPr>
              <w:t>I</w:t>
            </w:r>
          </w:p>
          <w:p w:rsidR="00C0080D" w:rsidRPr="00C0080D" w:rsidRDefault="00C0080D" w:rsidP="00981B4A">
            <w:pPr>
              <w:tabs>
                <w:tab w:val="left" w:pos="720"/>
              </w:tabs>
              <w:jc w:val="center"/>
              <w:rPr>
                <w:lang w:val="en-US"/>
              </w:rPr>
            </w:pPr>
            <w:r>
              <w:t>ЦЕМ</w:t>
            </w:r>
            <w:r>
              <w:rPr>
                <w:lang w:val="en-US"/>
              </w:rPr>
              <w:t xml:space="preserve"> III</w:t>
            </w:r>
          </w:p>
        </w:tc>
        <w:tc>
          <w:tcPr>
            <w:tcW w:w="2605" w:type="dxa"/>
            <w:vAlign w:val="center"/>
          </w:tcPr>
          <w:p w:rsidR="00BD1B82" w:rsidRPr="00C0080D" w:rsidRDefault="00C0080D" w:rsidP="00981B4A">
            <w:pPr>
              <w:tabs>
                <w:tab w:val="left" w:pos="720"/>
              </w:tabs>
              <w:jc w:val="center"/>
            </w:pPr>
            <w:r>
              <w:t>Все классы</w:t>
            </w:r>
          </w:p>
        </w:tc>
        <w:tc>
          <w:tcPr>
            <w:tcW w:w="2606" w:type="dxa"/>
            <w:vAlign w:val="center"/>
          </w:tcPr>
          <w:p w:rsidR="00BD1B82" w:rsidRDefault="00C0080D" w:rsidP="00981B4A">
            <w:pPr>
              <w:tabs>
                <w:tab w:val="left" w:pos="720"/>
              </w:tabs>
              <w:jc w:val="center"/>
            </w:pPr>
            <w:r>
              <w:t>5,0</w:t>
            </w:r>
          </w:p>
        </w:tc>
      </w:tr>
      <w:tr w:rsidR="00C0080D">
        <w:tc>
          <w:tcPr>
            <w:tcW w:w="2605" w:type="dxa"/>
          </w:tcPr>
          <w:p w:rsidR="00C0080D" w:rsidRDefault="00C0080D" w:rsidP="001746E5">
            <w:pPr>
              <w:tabs>
                <w:tab w:val="left" w:pos="720"/>
              </w:tabs>
              <w:jc w:val="both"/>
            </w:pPr>
            <w:r>
              <w:t>Нерастворимый остаток, не более</w:t>
            </w:r>
          </w:p>
        </w:tc>
        <w:tc>
          <w:tcPr>
            <w:tcW w:w="2605" w:type="dxa"/>
            <w:vAlign w:val="center"/>
          </w:tcPr>
          <w:p w:rsidR="00C0080D" w:rsidRDefault="00C0080D" w:rsidP="00981B4A">
            <w:pPr>
              <w:tabs>
                <w:tab w:val="left" w:pos="720"/>
              </w:tabs>
              <w:jc w:val="center"/>
            </w:pPr>
            <w:r>
              <w:t xml:space="preserve">ЦЕМ </w:t>
            </w:r>
            <w:r>
              <w:rPr>
                <w:lang w:val="en-US"/>
              </w:rPr>
              <w:t>I</w:t>
            </w:r>
          </w:p>
          <w:p w:rsidR="00C0080D" w:rsidRPr="00C0080D" w:rsidRDefault="00C0080D" w:rsidP="00981B4A">
            <w:pPr>
              <w:tabs>
                <w:tab w:val="left" w:pos="720"/>
              </w:tabs>
              <w:jc w:val="center"/>
              <w:rPr>
                <w:lang w:val="en-US"/>
              </w:rPr>
            </w:pPr>
            <w:r>
              <w:t>ЦЕМ</w:t>
            </w:r>
            <w:r>
              <w:rPr>
                <w:lang w:val="en-US"/>
              </w:rPr>
              <w:t xml:space="preserve"> III</w:t>
            </w:r>
          </w:p>
        </w:tc>
        <w:tc>
          <w:tcPr>
            <w:tcW w:w="2605" w:type="dxa"/>
            <w:vAlign w:val="center"/>
          </w:tcPr>
          <w:p w:rsidR="00C0080D" w:rsidRPr="00C0080D" w:rsidRDefault="00C0080D" w:rsidP="00981B4A">
            <w:pPr>
              <w:tabs>
                <w:tab w:val="left" w:pos="720"/>
              </w:tabs>
              <w:jc w:val="center"/>
            </w:pPr>
            <w:r>
              <w:t>Все классы</w:t>
            </w:r>
          </w:p>
        </w:tc>
        <w:tc>
          <w:tcPr>
            <w:tcW w:w="2606" w:type="dxa"/>
            <w:vAlign w:val="center"/>
          </w:tcPr>
          <w:p w:rsidR="00C0080D" w:rsidRPr="00C0080D" w:rsidRDefault="00981B4A" w:rsidP="00981B4A">
            <w:pPr>
              <w:tabs>
                <w:tab w:val="left" w:pos="720"/>
              </w:tabs>
              <w:jc w:val="center"/>
              <w:rPr>
                <w:lang w:val="en-US"/>
              </w:rPr>
            </w:pPr>
            <w:r>
              <w:rPr>
                <w:lang w:val="en-US"/>
              </w:rPr>
              <w:t>5</w:t>
            </w:r>
            <w:r>
              <w:t>,</w:t>
            </w:r>
            <w:r w:rsidR="00C0080D">
              <w:rPr>
                <w:lang w:val="en-US"/>
              </w:rPr>
              <w:t>0</w:t>
            </w:r>
          </w:p>
        </w:tc>
      </w:tr>
      <w:tr w:rsidR="00981B4A">
        <w:trPr>
          <w:trHeight w:val="1035"/>
        </w:trPr>
        <w:tc>
          <w:tcPr>
            <w:tcW w:w="2605" w:type="dxa"/>
            <w:vMerge w:val="restart"/>
          </w:tcPr>
          <w:p w:rsidR="00981B4A" w:rsidRPr="00C0080D" w:rsidRDefault="00981B4A" w:rsidP="001746E5">
            <w:pPr>
              <w:tabs>
                <w:tab w:val="left" w:pos="720"/>
              </w:tabs>
              <w:jc w:val="both"/>
            </w:pPr>
            <w:r>
              <w:t xml:space="preserve">Содержание оксида серы </w:t>
            </w:r>
            <w:r w:rsidRPr="00C0080D">
              <w:t>(</w:t>
            </w:r>
            <w:r>
              <w:rPr>
                <w:lang w:val="en-US"/>
              </w:rPr>
              <w:t>VI</w:t>
            </w:r>
            <w:r w:rsidRPr="00C0080D">
              <w:t>)</w:t>
            </w:r>
            <w:r>
              <w:t xml:space="preserve"> </w:t>
            </w:r>
            <w:r>
              <w:rPr>
                <w:lang w:val="en-US"/>
              </w:rPr>
              <w:t>SO</w:t>
            </w:r>
            <w:r w:rsidRPr="00C0080D">
              <w:rPr>
                <w:vertAlign w:val="subscript"/>
              </w:rPr>
              <w:t>3</w:t>
            </w:r>
            <w:r>
              <w:t>, не более</w:t>
            </w:r>
          </w:p>
        </w:tc>
        <w:tc>
          <w:tcPr>
            <w:tcW w:w="2605" w:type="dxa"/>
            <w:vMerge w:val="restart"/>
          </w:tcPr>
          <w:p w:rsidR="00981B4A" w:rsidRPr="00C0080D" w:rsidRDefault="00981B4A" w:rsidP="00981B4A">
            <w:pPr>
              <w:tabs>
                <w:tab w:val="left" w:pos="720"/>
              </w:tabs>
              <w:jc w:val="center"/>
              <w:rPr>
                <w:lang w:val="en-US"/>
              </w:rPr>
            </w:pPr>
            <w:r>
              <w:t>ЦЕМ</w:t>
            </w:r>
            <w:r w:rsidRPr="00C0080D">
              <w:rPr>
                <w:lang w:val="en-US"/>
              </w:rPr>
              <w:t xml:space="preserve"> </w:t>
            </w:r>
            <w:r>
              <w:rPr>
                <w:lang w:val="en-US"/>
              </w:rPr>
              <w:t>I</w:t>
            </w:r>
          </w:p>
          <w:p w:rsidR="00981B4A" w:rsidRPr="00C0080D" w:rsidRDefault="00981B4A" w:rsidP="00981B4A">
            <w:pPr>
              <w:tabs>
                <w:tab w:val="left" w:pos="720"/>
              </w:tabs>
              <w:jc w:val="center"/>
              <w:rPr>
                <w:lang w:val="en-US"/>
              </w:rPr>
            </w:pPr>
            <w:r>
              <w:t>ЦЕМ</w:t>
            </w:r>
            <w:r>
              <w:rPr>
                <w:lang w:val="en-US"/>
              </w:rPr>
              <w:t xml:space="preserve"> II</w:t>
            </w:r>
          </w:p>
          <w:p w:rsidR="00981B4A" w:rsidRPr="00C0080D" w:rsidRDefault="00981B4A" w:rsidP="00981B4A">
            <w:pPr>
              <w:tabs>
                <w:tab w:val="left" w:pos="720"/>
              </w:tabs>
              <w:jc w:val="center"/>
              <w:rPr>
                <w:lang w:val="en-US"/>
              </w:rPr>
            </w:pPr>
            <w:r>
              <w:t>ЦЕМ</w:t>
            </w:r>
            <w:r w:rsidRPr="00C0080D">
              <w:rPr>
                <w:lang w:val="en-US"/>
              </w:rPr>
              <w:t xml:space="preserve"> </w:t>
            </w:r>
            <w:r>
              <w:rPr>
                <w:lang w:val="en-US"/>
              </w:rPr>
              <w:t>IV</w:t>
            </w:r>
          </w:p>
          <w:p w:rsidR="00981B4A" w:rsidRPr="00C0080D" w:rsidRDefault="00981B4A" w:rsidP="00981B4A">
            <w:pPr>
              <w:tabs>
                <w:tab w:val="left" w:pos="720"/>
              </w:tabs>
              <w:jc w:val="center"/>
            </w:pPr>
            <w:r>
              <w:t>ЦЕМ</w:t>
            </w:r>
            <w:r>
              <w:rPr>
                <w:lang w:val="en-US"/>
              </w:rPr>
              <w:t xml:space="preserve"> V</w:t>
            </w:r>
          </w:p>
        </w:tc>
        <w:tc>
          <w:tcPr>
            <w:tcW w:w="2605" w:type="dxa"/>
            <w:vAlign w:val="center"/>
          </w:tcPr>
          <w:p w:rsidR="00981B4A" w:rsidRDefault="00981B4A" w:rsidP="00981B4A">
            <w:pPr>
              <w:tabs>
                <w:tab w:val="left" w:pos="720"/>
              </w:tabs>
              <w:jc w:val="center"/>
            </w:pPr>
            <w:r>
              <w:rPr>
                <w:lang w:val="en-US"/>
              </w:rPr>
              <w:t>2</w:t>
            </w:r>
            <w:r>
              <w:t>2,5Н</w:t>
            </w:r>
          </w:p>
          <w:p w:rsidR="00981B4A" w:rsidRDefault="00981B4A" w:rsidP="00981B4A">
            <w:pPr>
              <w:tabs>
                <w:tab w:val="left" w:pos="720"/>
              </w:tabs>
              <w:jc w:val="center"/>
            </w:pPr>
            <w:r>
              <w:t>32,5Н</w:t>
            </w:r>
          </w:p>
          <w:p w:rsidR="00981B4A" w:rsidRDefault="00981B4A" w:rsidP="00981B4A">
            <w:pPr>
              <w:tabs>
                <w:tab w:val="left" w:pos="720"/>
              </w:tabs>
              <w:jc w:val="center"/>
            </w:pPr>
            <w:r>
              <w:t>32,5Б</w:t>
            </w:r>
          </w:p>
          <w:p w:rsidR="00981B4A" w:rsidRPr="00C0080D" w:rsidRDefault="00981B4A" w:rsidP="00981B4A">
            <w:pPr>
              <w:tabs>
                <w:tab w:val="left" w:pos="720"/>
              </w:tabs>
              <w:jc w:val="center"/>
            </w:pPr>
            <w:r>
              <w:t>42,5Н</w:t>
            </w:r>
          </w:p>
        </w:tc>
        <w:tc>
          <w:tcPr>
            <w:tcW w:w="2606" w:type="dxa"/>
            <w:vAlign w:val="center"/>
          </w:tcPr>
          <w:p w:rsidR="00981B4A" w:rsidRDefault="00981B4A" w:rsidP="00981B4A">
            <w:pPr>
              <w:tabs>
                <w:tab w:val="left" w:pos="720"/>
              </w:tabs>
              <w:jc w:val="center"/>
            </w:pPr>
            <w:r>
              <w:t>3,5</w:t>
            </w:r>
          </w:p>
        </w:tc>
      </w:tr>
      <w:tr w:rsidR="00981B4A">
        <w:trPr>
          <w:trHeight w:val="870"/>
        </w:trPr>
        <w:tc>
          <w:tcPr>
            <w:tcW w:w="2605" w:type="dxa"/>
            <w:vMerge/>
          </w:tcPr>
          <w:p w:rsidR="00981B4A" w:rsidRDefault="00981B4A" w:rsidP="001746E5">
            <w:pPr>
              <w:tabs>
                <w:tab w:val="left" w:pos="720"/>
              </w:tabs>
              <w:jc w:val="both"/>
            </w:pPr>
          </w:p>
        </w:tc>
        <w:tc>
          <w:tcPr>
            <w:tcW w:w="2605" w:type="dxa"/>
            <w:vMerge/>
            <w:vAlign w:val="center"/>
          </w:tcPr>
          <w:p w:rsidR="00981B4A" w:rsidRDefault="00981B4A" w:rsidP="00981B4A">
            <w:pPr>
              <w:tabs>
                <w:tab w:val="left" w:pos="720"/>
              </w:tabs>
              <w:jc w:val="center"/>
            </w:pPr>
          </w:p>
        </w:tc>
        <w:tc>
          <w:tcPr>
            <w:tcW w:w="2605" w:type="dxa"/>
            <w:vAlign w:val="center"/>
          </w:tcPr>
          <w:p w:rsidR="00981B4A" w:rsidRDefault="00981B4A" w:rsidP="00981B4A">
            <w:pPr>
              <w:tabs>
                <w:tab w:val="left" w:pos="720"/>
              </w:tabs>
              <w:jc w:val="center"/>
            </w:pPr>
            <w:r>
              <w:t>42,5Б</w:t>
            </w:r>
          </w:p>
          <w:p w:rsidR="00981B4A" w:rsidRDefault="00981B4A" w:rsidP="00981B4A">
            <w:pPr>
              <w:tabs>
                <w:tab w:val="left" w:pos="720"/>
              </w:tabs>
              <w:jc w:val="center"/>
            </w:pPr>
            <w:r>
              <w:t>52,5Н</w:t>
            </w:r>
          </w:p>
          <w:p w:rsidR="00981B4A" w:rsidRPr="00981B4A" w:rsidRDefault="00981B4A" w:rsidP="00981B4A">
            <w:pPr>
              <w:tabs>
                <w:tab w:val="left" w:pos="720"/>
              </w:tabs>
              <w:jc w:val="center"/>
            </w:pPr>
            <w:r>
              <w:t>52,5Б</w:t>
            </w:r>
          </w:p>
        </w:tc>
        <w:tc>
          <w:tcPr>
            <w:tcW w:w="2606" w:type="dxa"/>
            <w:vMerge w:val="restart"/>
            <w:vAlign w:val="center"/>
          </w:tcPr>
          <w:p w:rsidR="00981B4A" w:rsidRDefault="00981B4A" w:rsidP="00981B4A">
            <w:pPr>
              <w:tabs>
                <w:tab w:val="left" w:pos="720"/>
              </w:tabs>
              <w:jc w:val="center"/>
            </w:pPr>
            <w:r>
              <w:t>4,0</w:t>
            </w:r>
          </w:p>
        </w:tc>
      </w:tr>
      <w:tr w:rsidR="00981B4A">
        <w:trPr>
          <w:trHeight w:val="225"/>
        </w:trPr>
        <w:tc>
          <w:tcPr>
            <w:tcW w:w="2605" w:type="dxa"/>
            <w:vMerge/>
          </w:tcPr>
          <w:p w:rsidR="00981B4A" w:rsidRDefault="00981B4A" w:rsidP="001746E5">
            <w:pPr>
              <w:tabs>
                <w:tab w:val="left" w:pos="720"/>
              </w:tabs>
              <w:jc w:val="both"/>
            </w:pPr>
          </w:p>
        </w:tc>
        <w:tc>
          <w:tcPr>
            <w:tcW w:w="2605" w:type="dxa"/>
            <w:vAlign w:val="center"/>
          </w:tcPr>
          <w:p w:rsidR="00981B4A" w:rsidRDefault="00981B4A" w:rsidP="00981B4A">
            <w:pPr>
              <w:tabs>
                <w:tab w:val="left" w:pos="720"/>
              </w:tabs>
              <w:jc w:val="center"/>
            </w:pPr>
            <w:r>
              <w:t>ЦЕМ</w:t>
            </w:r>
            <w:r>
              <w:rPr>
                <w:lang w:val="en-US"/>
              </w:rPr>
              <w:t xml:space="preserve"> III</w:t>
            </w:r>
          </w:p>
        </w:tc>
        <w:tc>
          <w:tcPr>
            <w:tcW w:w="2605" w:type="dxa"/>
            <w:vAlign w:val="center"/>
          </w:tcPr>
          <w:p w:rsidR="00981B4A" w:rsidRDefault="00981B4A" w:rsidP="00981B4A">
            <w:pPr>
              <w:tabs>
                <w:tab w:val="left" w:pos="720"/>
              </w:tabs>
              <w:jc w:val="center"/>
            </w:pPr>
            <w:r>
              <w:t>Все классы</w:t>
            </w:r>
          </w:p>
        </w:tc>
        <w:tc>
          <w:tcPr>
            <w:tcW w:w="2606" w:type="dxa"/>
            <w:vMerge/>
            <w:vAlign w:val="center"/>
          </w:tcPr>
          <w:p w:rsidR="00981B4A" w:rsidRDefault="00981B4A" w:rsidP="00981B4A">
            <w:pPr>
              <w:tabs>
                <w:tab w:val="left" w:pos="720"/>
              </w:tabs>
              <w:jc w:val="center"/>
            </w:pPr>
          </w:p>
        </w:tc>
      </w:tr>
      <w:tr w:rsidR="00C0080D">
        <w:trPr>
          <w:trHeight w:val="630"/>
        </w:trPr>
        <w:tc>
          <w:tcPr>
            <w:tcW w:w="2605" w:type="dxa"/>
          </w:tcPr>
          <w:p w:rsidR="00C0080D" w:rsidRPr="00981B4A" w:rsidRDefault="00981B4A" w:rsidP="00981B4A">
            <w:pPr>
              <w:tabs>
                <w:tab w:val="left" w:pos="720"/>
              </w:tabs>
              <w:jc w:val="both"/>
            </w:pPr>
            <w:r>
              <w:t xml:space="preserve">Содержание хлорид-иона </w:t>
            </w:r>
            <w:r>
              <w:rPr>
                <w:lang w:val="en-US"/>
              </w:rPr>
              <w:t>Cl</w:t>
            </w:r>
            <w:r>
              <w:rPr>
                <w:vertAlign w:val="superscript"/>
              </w:rPr>
              <w:t>-</w:t>
            </w:r>
            <w:r>
              <w:t>, не более</w:t>
            </w:r>
          </w:p>
        </w:tc>
        <w:tc>
          <w:tcPr>
            <w:tcW w:w="2605" w:type="dxa"/>
            <w:vAlign w:val="center"/>
          </w:tcPr>
          <w:p w:rsidR="00C0080D" w:rsidRPr="00981B4A" w:rsidRDefault="00981B4A" w:rsidP="00981B4A">
            <w:pPr>
              <w:tabs>
                <w:tab w:val="left" w:pos="720"/>
              </w:tabs>
              <w:jc w:val="center"/>
              <w:rPr>
                <w:lang w:val="en-US"/>
              </w:rPr>
            </w:pPr>
            <w:r>
              <w:t>Все типы</w:t>
            </w:r>
            <w:r>
              <w:rPr>
                <w:lang w:val="en-US"/>
              </w:rPr>
              <w:t xml:space="preserve"> &lt;*&gt;</w:t>
            </w:r>
          </w:p>
        </w:tc>
        <w:tc>
          <w:tcPr>
            <w:tcW w:w="2605" w:type="dxa"/>
            <w:vAlign w:val="center"/>
          </w:tcPr>
          <w:p w:rsidR="00C0080D" w:rsidRDefault="00981B4A" w:rsidP="00981B4A">
            <w:pPr>
              <w:tabs>
                <w:tab w:val="left" w:pos="720"/>
              </w:tabs>
              <w:jc w:val="center"/>
            </w:pPr>
            <w:r>
              <w:t>Все классы</w:t>
            </w:r>
          </w:p>
        </w:tc>
        <w:tc>
          <w:tcPr>
            <w:tcW w:w="2606" w:type="dxa"/>
            <w:vAlign w:val="center"/>
          </w:tcPr>
          <w:p w:rsidR="00C0080D" w:rsidRPr="00981B4A" w:rsidRDefault="00981B4A" w:rsidP="00981B4A">
            <w:pPr>
              <w:tabs>
                <w:tab w:val="left" w:pos="720"/>
              </w:tabs>
              <w:jc w:val="center"/>
              <w:rPr>
                <w:lang w:val="en-US"/>
              </w:rPr>
            </w:pPr>
            <w:r>
              <w:t xml:space="preserve">0,10 </w:t>
            </w:r>
            <w:r>
              <w:rPr>
                <w:lang w:val="en-US"/>
              </w:rPr>
              <w:t>&lt;**&gt;</w:t>
            </w:r>
          </w:p>
        </w:tc>
      </w:tr>
      <w:tr w:rsidR="00981B4A">
        <w:trPr>
          <w:trHeight w:val="630"/>
        </w:trPr>
        <w:tc>
          <w:tcPr>
            <w:tcW w:w="10421" w:type="dxa"/>
            <w:gridSpan w:val="4"/>
          </w:tcPr>
          <w:p w:rsidR="00981B4A" w:rsidRDefault="00981B4A" w:rsidP="00981B4A">
            <w:pPr>
              <w:jc w:val="both"/>
            </w:pPr>
            <w:r>
              <w:t>&lt;*&gt; В цементе типа ЦЕМ III содержание хлорид-иона Cl</w:t>
            </w:r>
            <w:r w:rsidRPr="00981B4A">
              <w:rPr>
                <w:vertAlign w:val="superscript"/>
              </w:rPr>
              <w:t>-</w:t>
            </w:r>
            <w:r>
              <w:t xml:space="preserve">  может</w:t>
            </w:r>
            <w:r w:rsidRPr="00981B4A">
              <w:t xml:space="preserve"> </w:t>
            </w:r>
            <w:r>
              <w:t>быть</w:t>
            </w:r>
            <w:r w:rsidRPr="00981B4A">
              <w:t xml:space="preserve"> </w:t>
            </w:r>
            <w:r>
              <w:t xml:space="preserve">более 0,10 %, но в этом случае оно не должно быть указано на упаковке и в документе о качестве. </w:t>
            </w:r>
          </w:p>
          <w:p w:rsidR="00981B4A" w:rsidRPr="00981B4A" w:rsidRDefault="00981B4A" w:rsidP="00981B4A">
            <w:pPr>
              <w:jc w:val="both"/>
            </w:pPr>
            <w:r>
              <w:t xml:space="preserve">&lt;**&gt; В отдельных случаях по специальным требованиям в цементах для преднапряженного бетона может быть установлено более низкое значение максимального содержания хлорид-иона </w:t>
            </w:r>
            <w:r>
              <w:rPr>
                <w:lang w:val="en-US"/>
              </w:rPr>
              <w:t>Cl</w:t>
            </w:r>
            <w:r>
              <w:rPr>
                <w:vertAlign w:val="superscript"/>
              </w:rPr>
              <w:t>-</w:t>
            </w:r>
            <w:r>
              <w:t>.</w:t>
            </w:r>
          </w:p>
        </w:tc>
      </w:tr>
    </w:tbl>
    <w:p w:rsidR="00BD1B82" w:rsidRDefault="00BD1B82" w:rsidP="001746E5">
      <w:pPr>
        <w:tabs>
          <w:tab w:val="left" w:pos="720"/>
        </w:tabs>
        <w:jc w:val="both"/>
      </w:pPr>
    </w:p>
    <w:p w:rsidR="008F63E6" w:rsidRPr="00A44EB8" w:rsidRDefault="009F1040" w:rsidP="006A044C">
      <w:pPr>
        <w:tabs>
          <w:tab w:val="left" w:pos="720"/>
        </w:tabs>
        <w:jc w:val="both"/>
        <w:rPr>
          <w:b/>
          <w:bCs/>
          <w:sz w:val="28"/>
          <w:szCs w:val="28"/>
          <w:lang w:val="en-US"/>
        </w:rPr>
      </w:pPr>
      <w:r>
        <w:rPr>
          <w:lang w:val="en-US"/>
        </w:rPr>
        <w:tab/>
      </w:r>
      <w:r w:rsidR="00051690" w:rsidRPr="006A044C">
        <w:rPr>
          <w:b/>
          <w:bCs/>
          <w:sz w:val="28"/>
          <w:szCs w:val="28"/>
          <w:u w:val="single"/>
        </w:rPr>
        <w:t>Основными х</w:t>
      </w:r>
      <w:r w:rsidR="008F63E6" w:rsidRPr="006A044C">
        <w:rPr>
          <w:b/>
          <w:bCs/>
          <w:sz w:val="28"/>
          <w:szCs w:val="28"/>
          <w:u w:val="single"/>
        </w:rPr>
        <w:t>арактеристиками цемента являются:</w:t>
      </w:r>
      <w:r w:rsidR="00542758" w:rsidRPr="006A044C">
        <w:rPr>
          <w:b/>
          <w:bCs/>
          <w:sz w:val="28"/>
          <w:szCs w:val="28"/>
        </w:rPr>
        <w:t xml:space="preserve"> </w:t>
      </w:r>
      <w:r w:rsidR="00A44EB8">
        <w:rPr>
          <w:b/>
          <w:bCs/>
          <w:sz w:val="28"/>
          <w:szCs w:val="28"/>
          <w:lang w:val="en-US"/>
        </w:rPr>
        <w:t>[3]</w:t>
      </w:r>
    </w:p>
    <w:p w:rsidR="00AF460A" w:rsidRPr="006A044C" w:rsidRDefault="00AF460A" w:rsidP="006A044C">
      <w:pPr>
        <w:numPr>
          <w:ilvl w:val="0"/>
          <w:numId w:val="36"/>
        </w:numPr>
        <w:tabs>
          <w:tab w:val="left" w:pos="2325"/>
        </w:tabs>
        <w:jc w:val="both"/>
        <w:rPr>
          <w:color w:val="000000"/>
          <w:sz w:val="28"/>
          <w:szCs w:val="28"/>
        </w:rPr>
      </w:pPr>
      <w:r w:rsidRPr="006A044C">
        <w:rPr>
          <w:color w:val="000000"/>
          <w:sz w:val="28"/>
          <w:szCs w:val="28"/>
        </w:rPr>
        <w:t>Тонкость помола.</w:t>
      </w:r>
    </w:p>
    <w:p w:rsidR="00AF460A" w:rsidRPr="006A044C" w:rsidRDefault="00AF460A" w:rsidP="00AF460A">
      <w:pPr>
        <w:tabs>
          <w:tab w:val="left" w:pos="720"/>
        </w:tabs>
        <w:jc w:val="both"/>
        <w:rPr>
          <w:color w:val="000000"/>
          <w:sz w:val="28"/>
          <w:szCs w:val="28"/>
        </w:rPr>
      </w:pPr>
      <w:r w:rsidRPr="006A044C">
        <w:rPr>
          <w:color w:val="000000"/>
          <w:sz w:val="28"/>
          <w:szCs w:val="28"/>
        </w:rPr>
        <w:tab/>
      </w:r>
      <w:r w:rsidR="00291960" w:rsidRPr="006A044C">
        <w:rPr>
          <w:color w:val="000000"/>
          <w:sz w:val="28"/>
          <w:szCs w:val="28"/>
        </w:rPr>
        <w:t xml:space="preserve">Тонкостью помола называется отношение массы остатка при просеивании на сите с ячейками размером на свету </w:t>
      </w:r>
      <w:smartTag w:uri="urn:schemas-microsoft-com:office:smarttags" w:element="metricconverter">
        <w:smartTagPr>
          <w:attr w:name="ProductID" w:val="0,2 мм"/>
        </w:smartTagPr>
        <w:r w:rsidR="00291960" w:rsidRPr="006A044C">
          <w:rPr>
            <w:color w:val="000000"/>
            <w:sz w:val="28"/>
            <w:szCs w:val="28"/>
          </w:rPr>
          <w:t>0,2 мм</w:t>
        </w:r>
      </w:smartTag>
      <w:r w:rsidR="00291960" w:rsidRPr="006A044C">
        <w:rPr>
          <w:color w:val="000000"/>
          <w:sz w:val="28"/>
          <w:szCs w:val="28"/>
        </w:rPr>
        <w:t xml:space="preserve"> к массе всей навески, выраженное в процентах. По тонкости помола</w:t>
      </w:r>
      <w:r w:rsidR="00AC4312" w:rsidRPr="006A044C">
        <w:rPr>
          <w:color w:val="000000"/>
          <w:sz w:val="28"/>
          <w:szCs w:val="28"/>
        </w:rPr>
        <w:t xml:space="preserve"> вещества делятся на: </w:t>
      </w:r>
    </w:p>
    <w:tbl>
      <w:tblPr>
        <w:tblStyle w:val="a6"/>
        <w:tblW w:w="0" w:type="auto"/>
        <w:tblLook w:val="01E0" w:firstRow="1" w:lastRow="1" w:firstColumn="1" w:lastColumn="1" w:noHBand="0" w:noVBand="0"/>
      </w:tblPr>
      <w:tblGrid>
        <w:gridCol w:w="3525"/>
        <w:gridCol w:w="1685"/>
        <w:gridCol w:w="5211"/>
      </w:tblGrid>
      <w:tr w:rsidR="00AC4312">
        <w:tc>
          <w:tcPr>
            <w:tcW w:w="3525" w:type="dxa"/>
            <w:vAlign w:val="center"/>
          </w:tcPr>
          <w:p w:rsidR="00AC4312" w:rsidRPr="00505451" w:rsidRDefault="00AC4312" w:rsidP="00505451">
            <w:pPr>
              <w:tabs>
                <w:tab w:val="left" w:pos="720"/>
              </w:tabs>
              <w:jc w:val="center"/>
              <w:rPr>
                <w:color w:val="000000"/>
                <w:sz w:val="22"/>
                <w:szCs w:val="22"/>
              </w:rPr>
            </w:pPr>
            <w:r w:rsidRPr="00505451">
              <w:rPr>
                <w:color w:val="000000"/>
                <w:sz w:val="22"/>
                <w:szCs w:val="22"/>
              </w:rPr>
              <w:t>Классы</w:t>
            </w:r>
          </w:p>
        </w:tc>
        <w:tc>
          <w:tcPr>
            <w:tcW w:w="1685" w:type="dxa"/>
            <w:vAlign w:val="center"/>
          </w:tcPr>
          <w:p w:rsidR="00AC4312" w:rsidRPr="00505451" w:rsidRDefault="00AC4312" w:rsidP="00505451">
            <w:pPr>
              <w:tabs>
                <w:tab w:val="left" w:pos="720"/>
              </w:tabs>
              <w:jc w:val="center"/>
              <w:rPr>
                <w:color w:val="000000"/>
                <w:sz w:val="22"/>
                <w:szCs w:val="22"/>
              </w:rPr>
            </w:pPr>
            <w:r w:rsidRPr="00505451">
              <w:rPr>
                <w:color w:val="000000"/>
                <w:sz w:val="22"/>
                <w:szCs w:val="22"/>
              </w:rPr>
              <w:t>Индекс</w:t>
            </w:r>
          </w:p>
        </w:tc>
        <w:tc>
          <w:tcPr>
            <w:tcW w:w="5211" w:type="dxa"/>
            <w:vAlign w:val="center"/>
          </w:tcPr>
          <w:p w:rsidR="00AC4312" w:rsidRPr="00505451" w:rsidRDefault="00AC4312" w:rsidP="00505451">
            <w:pPr>
              <w:tabs>
                <w:tab w:val="left" w:pos="720"/>
              </w:tabs>
              <w:jc w:val="center"/>
              <w:rPr>
                <w:color w:val="000000"/>
                <w:sz w:val="22"/>
                <w:szCs w:val="22"/>
              </w:rPr>
            </w:pPr>
            <w:r w:rsidRPr="00505451">
              <w:rPr>
                <w:color w:val="000000"/>
                <w:sz w:val="22"/>
                <w:szCs w:val="22"/>
              </w:rPr>
              <w:t xml:space="preserve">Остаток на сите </w:t>
            </w:r>
            <w:smartTag w:uri="urn:schemas-microsoft-com:office:smarttags" w:element="metricconverter">
              <w:smartTagPr>
                <w:attr w:name="ProductID" w:val="0,2 мм"/>
              </w:smartTagPr>
              <w:r w:rsidRPr="00505451">
                <w:rPr>
                  <w:color w:val="000000"/>
                  <w:sz w:val="22"/>
                  <w:szCs w:val="22"/>
                </w:rPr>
                <w:t>0,2 мм</w:t>
              </w:r>
            </w:smartTag>
            <w:r w:rsidRPr="00505451">
              <w:rPr>
                <w:color w:val="000000"/>
                <w:sz w:val="22"/>
                <w:szCs w:val="22"/>
              </w:rPr>
              <w:t>, %</w:t>
            </w:r>
          </w:p>
        </w:tc>
      </w:tr>
      <w:tr w:rsidR="00AC4312">
        <w:tc>
          <w:tcPr>
            <w:tcW w:w="3525" w:type="dxa"/>
            <w:vAlign w:val="center"/>
          </w:tcPr>
          <w:p w:rsidR="00AC4312" w:rsidRDefault="00AC4312" w:rsidP="00505451">
            <w:pPr>
              <w:tabs>
                <w:tab w:val="left" w:pos="720"/>
              </w:tabs>
              <w:jc w:val="center"/>
              <w:rPr>
                <w:color w:val="000000"/>
              </w:rPr>
            </w:pPr>
            <w:r>
              <w:rPr>
                <w:color w:val="000000"/>
              </w:rPr>
              <w:t>Грубый помол</w:t>
            </w:r>
          </w:p>
        </w:tc>
        <w:tc>
          <w:tcPr>
            <w:tcW w:w="1685" w:type="dxa"/>
            <w:vAlign w:val="center"/>
          </w:tcPr>
          <w:p w:rsidR="00AC4312" w:rsidRPr="00AC4312" w:rsidRDefault="00AC4312" w:rsidP="00505451">
            <w:pPr>
              <w:tabs>
                <w:tab w:val="left" w:pos="720"/>
              </w:tabs>
              <w:jc w:val="center"/>
              <w:rPr>
                <w:color w:val="000000"/>
                <w:lang w:val="en-US"/>
              </w:rPr>
            </w:pPr>
            <w:r>
              <w:rPr>
                <w:color w:val="000000"/>
                <w:lang w:val="en-US"/>
              </w:rPr>
              <w:t>I</w:t>
            </w:r>
          </w:p>
        </w:tc>
        <w:tc>
          <w:tcPr>
            <w:tcW w:w="5211" w:type="dxa"/>
            <w:vAlign w:val="center"/>
          </w:tcPr>
          <w:p w:rsidR="00AC4312" w:rsidRPr="00AC4312" w:rsidRDefault="00AC4312" w:rsidP="00505451">
            <w:pPr>
              <w:tabs>
                <w:tab w:val="left" w:pos="720"/>
              </w:tabs>
              <w:jc w:val="center"/>
              <w:rPr>
                <w:color w:val="000000"/>
                <w:lang w:val="en-US"/>
              </w:rPr>
            </w:pPr>
            <w:r>
              <w:rPr>
                <w:color w:val="000000"/>
                <w:lang w:val="en-US"/>
              </w:rPr>
              <w:t>23</w:t>
            </w:r>
          </w:p>
        </w:tc>
      </w:tr>
      <w:tr w:rsidR="00AC4312">
        <w:tc>
          <w:tcPr>
            <w:tcW w:w="3525" w:type="dxa"/>
            <w:vAlign w:val="center"/>
          </w:tcPr>
          <w:p w:rsidR="00AC4312" w:rsidRDefault="00AC4312" w:rsidP="00505451">
            <w:pPr>
              <w:tabs>
                <w:tab w:val="left" w:pos="720"/>
              </w:tabs>
              <w:jc w:val="center"/>
              <w:rPr>
                <w:color w:val="000000"/>
              </w:rPr>
            </w:pPr>
            <w:r>
              <w:rPr>
                <w:color w:val="000000"/>
              </w:rPr>
              <w:t>Средний помол</w:t>
            </w:r>
          </w:p>
        </w:tc>
        <w:tc>
          <w:tcPr>
            <w:tcW w:w="1685" w:type="dxa"/>
            <w:vAlign w:val="center"/>
          </w:tcPr>
          <w:p w:rsidR="00AC4312" w:rsidRPr="00AC4312" w:rsidRDefault="00AC4312" w:rsidP="00505451">
            <w:pPr>
              <w:tabs>
                <w:tab w:val="left" w:pos="720"/>
              </w:tabs>
              <w:jc w:val="center"/>
              <w:rPr>
                <w:color w:val="000000"/>
                <w:lang w:val="en-US"/>
              </w:rPr>
            </w:pPr>
            <w:r>
              <w:rPr>
                <w:color w:val="000000"/>
                <w:lang w:val="en-US"/>
              </w:rPr>
              <w:t>II</w:t>
            </w:r>
          </w:p>
        </w:tc>
        <w:tc>
          <w:tcPr>
            <w:tcW w:w="5211" w:type="dxa"/>
            <w:vAlign w:val="center"/>
          </w:tcPr>
          <w:p w:rsidR="00AC4312" w:rsidRPr="00AC4312" w:rsidRDefault="00AC4312" w:rsidP="00505451">
            <w:pPr>
              <w:tabs>
                <w:tab w:val="left" w:pos="720"/>
              </w:tabs>
              <w:jc w:val="center"/>
              <w:rPr>
                <w:color w:val="000000"/>
                <w:lang w:val="en-US"/>
              </w:rPr>
            </w:pPr>
            <w:r>
              <w:rPr>
                <w:color w:val="000000"/>
                <w:lang w:val="en-US"/>
              </w:rPr>
              <w:t>14</w:t>
            </w:r>
          </w:p>
        </w:tc>
      </w:tr>
      <w:tr w:rsidR="00AC4312">
        <w:tc>
          <w:tcPr>
            <w:tcW w:w="3525" w:type="dxa"/>
            <w:vAlign w:val="center"/>
          </w:tcPr>
          <w:p w:rsidR="00AC4312" w:rsidRDefault="00AC4312" w:rsidP="00505451">
            <w:pPr>
              <w:tabs>
                <w:tab w:val="left" w:pos="720"/>
              </w:tabs>
              <w:jc w:val="center"/>
              <w:rPr>
                <w:color w:val="000000"/>
              </w:rPr>
            </w:pPr>
            <w:r>
              <w:rPr>
                <w:color w:val="000000"/>
              </w:rPr>
              <w:t>Тонкий помол</w:t>
            </w:r>
          </w:p>
        </w:tc>
        <w:tc>
          <w:tcPr>
            <w:tcW w:w="1685" w:type="dxa"/>
            <w:vAlign w:val="center"/>
          </w:tcPr>
          <w:p w:rsidR="00AC4312" w:rsidRPr="00AC4312" w:rsidRDefault="00AC4312" w:rsidP="00505451">
            <w:pPr>
              <w:tabs>
                <w:tab w:val="left" w:pos="720"/>
              </w:tabs>
              <w:jc w:val="center"/>
              <w:rPr>
                <w:color w:val="000000"/>
                <w:lang w:val="en-US"/>
              </w:rPr>
            </w:pPr>
            <w:r>
              <w:rPr>
                <w:color w:val="000000"/>
                <w:lang w:val="en-US"/>
              </w:rPr>
              <w:t>III</w:t>
            </w:r>
          </w:p>
        </w:tc>
        <w:tc>
          <w:tcPr>
            <w:tcW w:w="5211" w:type="dxa"/>
            <w:vAlign w:val="center"/>
          </w:tcPr>
          <w:p w:rsidR="00AC4312" w:rsidRPr="00AC4312" w:rsidRDefault="00AC4312" w:rsidP="00505451">
            <w:pPr>
              <w:tabs>
                <w:tab w:val="left" w:pos="720"/>
              </w:tabs>
              <w:jc w:val="center"/>
              <w:rPr>
                <w:color w:val="000000"/>
                <w:lang w:val="en-US"/>
              </w:rPr>
            </w:pPr>
            <w:r>
              <w:rPr>
                <w:color w:val="000000"/>
                <w:lang w:val="en-US"/>
              </w:rPr>
              <w:t>2</w:t>
            </w:r>
          </w:p>
        </w:tc>
      </w:tr>
    </w:tbl>
    <w:p w:rsidR="00AC4312" w:rsidRDefault="00AC4312" w:rsidP="00AF460A">
      <w:pPr>
        <w:tabs>
          <w:tab w:val="left" w:pos="720"/>
        </w:tabs>
        <w:jc w:val="both"/>
        <w:rPr>
          <w:color w:val="000000"/>
        </w:rPr>
      </w:pPr>
      <w:r>
        <w:rPr>
          <w:color w:val="000000"/>
        </w:rPr>
        <w:tab/>
      </w:r>
      <w:r>
        <w:rPr>
          <w:color w:val="000000"/>
        </w:rPr>
        <w:tab/>
      </w:r>
    </w:p>
    <w:p w:rsidR="00505451" w:rsidRPr="006A044C" w:rsidRDefault="00505451" w:rsidP="006A044C">
      <w:pPr>
        <w:numPr>
          <w:ilvl w:val="0"/>
          <w:numId w:val="36"/>
        </w:numPr>
        <w:shd w:val="clear" w:color="auto" w:fill="FFFFFF"/>
        <w:autoSpaceDE w:val="0"/>
        <w:autoSpaceDN w:val="0"/>
        <w:adjustRightInd w:val="0"/>
        <w:jc w:val="both"/>
        <w:rPr>
          <w:color w:val="000000"/>
          <w:sz w:val="28"/>
          <w:szCs w:val="28"/>
        </w:rPr>
      </w:pPr>
      <w:r w:rsidRPr="006A044C">
        <w:rPr>
          <w:color w:val="000000"/>
          <w:sz w:val="28"/>
          <w:szCs w:val="28"/>
        </w:rPr>
        <w:t xml:space="preserve">Нормальная густота (водопотребность). </w:t>
      </w:r>
    </w:p>
    <w:p w:rsidR="00505451" w:rsidRPr="006A044C" w:rsidRDefault="00505451" w:rsidP="00505451">
      <w:pPr>
        <w:shd w:val="clear" w:color="auto" w:fill="FFFFFF"/>
        <w:autoSpaceDE w:val="0"/>
        <w:autoSpaceDN w:val="0"/>
        <w:adjustRightInd w:val="0"/>
        <w:ind w:firstLine="708"/>
        <w:jc w:val="both"/>
        <w:rPr>
          <w:color w:val="000000"/>
          <w:sz w:val="28"/>
          <w:szCs w:val="28"/>
        </w:rPr>
      </w:pPr>
      <w:r w:rsidRPr="006A044C">
        <w:rPr>
          <w:color w:val="000000"/>
          <w:sz w:val="28"/>
          <w:szCs w:val="28"/>
        </w:rPr>
        <w:t>Водопотребность цемента определяется количеством воды (в % от массы цемента), которое необходимо для получения цементного теста нормальной густоты. Нормальной густотой цементного теста считаю такую его подвижность, при которой цилиндр-пестик прибора Вика, погруженный в кольцо, заполненное тестом, не доходит на 5-</w:t>
      </w:r>
      <w:smartTag w:uri="urn:schemas-microsoft-com:office:smarttags" w:element="metricconverter">
        <w:smartTagPr>
          <w:attr w:name="ProductID" w:val="7 мм"/>
        </w:smartTagPr>
        <w:r w:rsidRPr="006A044C">
          <w:rPr>
            <w:color w:val="000000"/>
            <w:sz w:val="28"/>
            <w:szCs w:val="28"/>
          </w:rPr>
          <w:t>7 мм</w:t>
        </w:r>
      </w:smartTag>
      <w:r w:rsidRPr="006A044C">
        <w:rPr>
          <w:color w:val="000000"/>
          <w:sz w:val="28"/>
          <w:szCs w:val="28"/>
        </w:rPr>
        <w:t xml:space="preserve"> до пластинки, на которой установлено кольцо.</w:t>
      </w:r>
    </w:p>
    <w:p w:rsidR="00505451" w:rsidRPr="006A044C" w:rsidRDefault="00505451" w:rsidP="006A044C">
      <w:pPr>
        <w:numPr>
          <w:ilvl w:val="0"/>
          <w:numId w:val="36"/>
        </w:numPr>
        <w:shd w:val="clear" w:color="auto" w:fill="FFFFFF"/>
        <w:autoSpaceDE w:val="0"/>
        <w:autoSpaceDN w:val="0"/>
        <w:adjustRightInd w:val="0"/>
        <w:jc w:val="both"/>
        <w:rPr>
          <w:sz w:val="28"/>
          <w:szCs w:val="28"/>
        </w:rPr>
      </w:pPr>
      <w:r w:rsidRPr="006A044C">
        <w:rPr>
          <w:color w:val="000000"/>
          <w:sz w:val="28"/>
          <w:szCs w:val="28"/>
        </w:rPr>
        <w:t xml:space="preserve">Сроки схватывания. </w:t>
      </w:r>
    </w:p>
    <w:p w:rsidR="00505451" w:rsidRPr="006A044C" w:rsidRDefault="00505451" w:rsidP="00505451">
      <w:pPr>
        <w:shd w:val="clear" w:color="auto" w:fill="FFFFFF"/>
        <w:autoSpaceDE w:val="0"/>
        <w:autoSpaceDN w:val="0"/>
        <w:adjustRightInd w:val="0"/>
        <w:ind w:firstLine="708"/>
        <w:jc w:val="both"/>
        <w:rPr>
          <w:color w:val="000000"/>
          <w:sz w:val="28"/>
          <w:szCs w:val="28"/>
        </w:rPr>
      </w:pPr>
      <w:r w:rsidRPr="006A044C">
        <w:rPr>
          <w:color w:val="000000"/>
          <w:sz w:val="28"/>
          <w:szCs w:val="28"/>
        </w:rPr>
        <w:t xml:space="preserve">По ГОСТ 10178-76 начало схватывания цемента должно наступать не ранее чем </w:t>
      </w:r>
    </w:p>
    <w:p w:rsidR="00505451" w:rsidRPr="006A044C" w:rsidRDefault="00505451" w:rsidP="00505451">
      <w:pPr>
        <w:shd w:val="clear" w:color="auto" w:fill="FFFFFF"/>
        <w:autoSpaceDE w:val="0"/>
        <w:autoSpaceDN w:val="0"/>
        <w:adjustRightInd w:val="0"/>
        <w:jc w:val="both"/>
        <w:rPr>
          <w:color w:val="000000"/>
          <w:sz w:val="28"/>
          <w:szCs w:val="28"/>
        </w:rPr>
      </w:pPr>
      <w:r w:rsidRPr="006A044C">
        <w:rPr>
          <w:color w:val="000000"/>
          <w:sz w:val="28"/>
          <w:szCs w:val="28"/>
        </w:rPr>
        <w:t>через 45 мин, а конец — не позднее чем через 10 ч с момента затворения. Если размолоть клинкер без добавки и затворить его водой, он схватится почти мгновенно. Для регулирования сроков схватывания в цемент вводят гипсовый камень, который, взаимодействуя с гидроалюминатами, дает высоко</w:t>
      </w:r>
      <w:r w:rsidRPr="006A044C">
        <w:rPr>
          <w:color w:val="000000"/>
          <w:sz w:val="28"/>
          <w:szCs w:val="28"/>
        </w:rPr>
        <w:softHyphen/>
        <w:t>сульфатную форму гидросульфоалюмината. Через 3-6 ч эти экранирующие пленки разрушаются и начи</w:t>
      </w:r>
      <w:r w:rsidRPr="006A044C">
        <w:rPr>
          <w:color w:val="000000"/>
          <w:sz w:val="28"/>
          <w:szCs w:val="28"/>
        </w:rPr>
        <w:softHyphen/>
        <w:t xml:space="preserve">нается дальнейшее взаимодействие цемента с водой и нарастание прочности. </w:t>
      </w:r>
      <w:r w:rsidRPr="006A044C">
        <w:rPr>
          <w:color w:val="000000"/>
          <w:sz w:val="28"/>
          <w:szCs w:val="28"/>
        </w:rPr>
        <w:tab/>
        <w:t>В цементах без добавки гипса взаимодействие с водой на</w:t>
      </w:r>
      <w:r w:rsidRPr="006A044C">
        <w:rPr>
          <w:color w:val="000000"/>
          <w:sz w:val="28"/>
          <w:szCs w:val="28"/>
        </w:rPr>
        <w:softHyphen/>
        <w:t>чинается сразу, образуется особенно много гидроалюминатов кальция, вызывающих схватывание системы.</w:t>
      </w:r>
    </w:p>
    <w:p w:rsidR="00505451" w:rsidRPr="006A044C" w:rsidRDefault="00505451" w:rsidP="006A044C">
      <w:pPr>
        <w:numPr>
          <w:ilvl w:val="0"/>
          <w:numId w:val="36"/>
        </w:numPr>
        <w:shd w:val="clear" w:color="auto" w:fill="FFFFFF"/>
        <w:autoSpaceDE w:val="0"/>
        <w:autoSpaceDN w:val="0"/>
        <w:adjustRightInd w:val="0"/>
        <w:jc w:val="both"/>
        <w:rPr>
          <w:color w:val="000000"/>
          <w:sz w:val="28"/>
          <w:szCs w:val="28"/>
        </w:rPr>
      </w:pPr>
      <w:r w:rsidRPr="006A044C">
        <w:rPr>
          <w:color w:val="000000"/>
          <w:sz w:val="28"/>
          <w:szCs w:val="28"/>
        </w:rPr>
        <w:t>Активность и марка портландцемента.</w:t>
      </w:r>
    </w:p>
    <w:p w:rsidR="00505451" w:rsidRPr="006A044C" w:rsidRDefault="00505451" w:rsidP="00505451">
      <w:pPr>
        <w:shd w:val="clear" w:color="auto" w:fill="FFFFFF"/>
        <w:autoSpaceDE w:val="0"/>
        <w:autoSpaceDN w:val="0"/>
        <w:adjustRightInd w:val="0"/>
        <w:ind w:firstLine="708"/>
        <w:jc w:val="both"/>
        <w:rPr>
          <w:color w:val="000000"/>
          <w:sz w:val="28"/>
          <w:szCs w:val="28"/>
        </w:rPr>
      </w:pPr>
      <w:r w:rsidRPr="006A044C">
        <w:rPr>
          <w:color w:val="000000"/>
          <w:sz w:val="28"/>
          <w:szCs w:val="28"/>
        </w:rPr>
        <w:t xml:space="preserve">Активность и марку определяют испытанием стандартных образцов-балочек размером 4х4х16 см, изготовленных из цементно-песчаной растворной смеси состава 1:3 (по массе) и В/Ц = 0,4 при консистенции раствора по расплыву конуса 106 – </w:t>
      </w:r>
      <w:smartTag w:uri="urn:schemas-microsoft-com:office:smarttags" w:element="metricconverter">
        <w:smartTagPr>
          <w:attr w:name="ProductID" w:val="115 мм"/>
        </w:smartTagPr>
        <w:r w:rsidRPr="006A044C">
          <w:rPr>
            <w:color w:val="000000"/>
            <w:sz w:val="28"/>
            <w:szCs w:val="28"/>
          </w:rPr>
          <w:t>115 мм</w:t>
        </w:r>
      </w:smartTag>
      <w:r w:rsidRPr="006A044C">
        <w:rPr>
          <w:color w:val="000000"/>
          <w:sz w:val="28"/>
          <w:szCs w:val="28"/>
        </w:rPr>
        <w:t>. Через 28 сут твердения (первые сутки образцы твердеют в формах во влажном воздухе, а затем 27 сут – в воде комнатной температуры), образцы-балочки сначала испытывают на изгиб, затем получившиеся половинки балочек – на сжатие.</w:t>
      </w:r>
    </w:p>
    <w:p w:rsidR="00505451" w:rsidRPr="006A044C" w:rsidRDefault="00505451" w:rsidP="00505451">
      <w:pPr>
        <w:shd w:val="clear" w:color="auto" w:fill="FFFFFF"/>
        <w:autoSpaceDE w:val="0"/>
        <w:autoSpaceDN w:val="0"/>
        <w:adjustRightInd w:val="0"/>
        <w:ind w:firstLine="708"/>
        <w:jc w:val="both"/>
        <w:rPr>
          <w:color w:val="000000"/>
          <w:sz w:val="28"/>
          <w:szCs w:val="28"/>
        </w:rPr>
      </w:pPr>
      <w:r w:rsidRPr="006A044C">
        <w:rPr>
          <w:color w:val="000000"/>
          <w:sz w:val="28"/>
          <w:szCs w:val="28"/>
        </w:rPr>
        <w:t>Предложены методы определения активности цемента ускоренными методами с пропариванием образцов. Такие методы дают возможность судить о марке цемента уже через 16—38 ч после изготов</w:t>
      </w:r>
      <w:r w:rsidRPr="006A044C">
        <w:rPr>
          <w:color w:val="000000"/>
          <w:sz w:val="28"/>
          <w:szCs w:val="28"/>
        </w:rPr>
        <w:softHyphen/>
        <w:t xml:space="preserve">ления. </w:t>
      </w:r>
    </w:p>
    <w:p w:rsidR="00505451" w:rsidRPr="006A044C" w:rsidRDefault="00505451" w:rsidP="006A044C">
      <w:pPr>
        <w:numPr>
          <w:ilvl w:val="0"/>
          <w:numId w:val="36"/>
        </w:numPr>
        <w:shd w:val="clear" w:color="auto" w:fill="FFFFFF"/>
        <w:autoSpaceDE w:val="0"/>
        <w:autoSpaceDN w:val="0"/>
        <w:adjustRightInd w:val="0"/>
        <w:jc w:val="both"/>
        <w:rPr>
          <w:sz w:val="28"/>
          <w:szCs w:val="28"/>
        </w:rPr>
      </w:pPr>
      <w:r w:rsidRPr="006A044C">
        <w:rPr>
          <w:sz w:val="28"/>
          <w:szCs w:val="28"/>
        </w:rPr>
        <w:t xml:space="preserve">Прочность цемента </w:t>
      </w:r>
    </w:p>
    <w:p w:rsidR="00505451" w:rsidRPr="006A044C" w:rsidRDefault="00505451" w:rsidP="00505451">
      <w:pPr>
        <w:shd w:val="clear" w:color="auto" w:fill="FFFFFF"/>
        <w:autoSpaceDE w:val="0"/>
        <w:autoSpaceDN w:val="0"/>
        <w:adjustRightInd w:val="0"/>
        <w:ind w:firstLine="708"/>
        <w:jc w:val="both"/>
        <w:rPr>
          <w:color w:val="000000"/>
          <w:sz w:val="28"/>
          <w:szCs w:val="28"/>
        </w:rPr>
      </w:pPr>
      <w:r w:rsidRPr="006A044C">
        <w:rPr>
          <w:color w:val="000000"/>
          <w:sz w:val="28"/>
          <w:szCs w:val="28"/>
        </w:rPr>
        <w:t>Ценность цемента как строительного материала определяется, в первую очередь, его механической прочностью в за</w:t>
      </w:r>
      <w:r w:rsidRPr="006A044C">
        <w:rPr>
          <w:color w:val="000000"/>
          <w:sz w:val="28"/>
          <w:szCs w:val="28"/>
        </w:rPr>
        <w:softHyphen/>
        <w:t xml:space="preserve">твердевшем виде. </w:t>
      </w:r>
      <w:r w:rsidRPr="006A044C">
        <w:rPr>
          <w:iCs/>
          <w:color w:val="000000"/>
          <w:sz w:val="28"/>
          <w:szCs w:val="28"/>
        </w:rPr>
        <w:t xml:space="preserve">Прочность </w:t>
      </w:r>
      <w:r w:rsidRPr="006A044C">
        <w:rPr>
          <w:color w:val="000000"/>
          <w:sz w:val="28"/>
          <w:szCs w:val="28"/>
        </w:rPr>
        <w:t>— это результат когезии частичек цемента между собой и адгезии их к заполнителю. Так как цемент применяется в основном в бетонах и растворах, стандарты всех стран предусматри</w:t>
      </w:r>
      <w:r w:rsidRPr="006A044C">
        <w:rPr>
          <w:color w:val="000000"/>
          <w:sz w:val="28"/>
          <w:szCs w:val="28"/>
        </w:rPr>
        <w:softHyphen/>
        <w:t>вают испытания  растворных образцов.</w:t>
      </w:r>
    </w:p>
    <w:p w:rsidR="00505451" w:rsidRPr="006A044C" w:rsidRDefault="00505451" w:rsidP="00505451">
      <w:pPr>
        <w:shd w:val="clear" w:color="auto" w:fill="FFFFFF"/>
        <w:autoSpaceDE w:val="0"/>
        <w:autoSpaceDN w:val="0"/>
        <w:adjustRightInd w:val="0"/>
        <w:ind w:firstLine="708"/>
        <w:jc w:val="both"/>
        <w:rPr>
          <w:color w:val="000000"/>
          <w:sz w:val="28"/>
          <w:szCs w:val="28"/>
        </w:rPr>
      </w:pPr>
      <w:r w:rsidRPr="006A044C">
        <w:rPr>
          <w:color w:val="000000"/>
          <w:sz w:val="28"/>
          <w:szCs w:val="28"/>
        </w:rPr>
        <w:t xml:space="preserve"> При производстве БТЦ сырьевые смеси готовят с по</w:t>
      </w:r>
      <w:r w:rsidRPr="006A044C">
        <w:rPr>
          <w:color w:val="000000"/>
          <w:sz w:val="28"/>
          <w:szCs w:val="28"/>
        </w:rPr>
        <w:softHyphen/>
        <w:t>вышенным по сравнению с обычным портландцементом коэффициентом насыщения кремнезема оксидом каль</w:t>
      </w:r>
      <w:r w:rsidRPr="006A044C">
        <w:rPr>
          <w:color w:val="000000"/>
          <w:sz w:val="28"/>
          <w:szCs w:val="28"/>
        </w:rPr>
        <w:softHyphen/>
        <w:t>ция (КН= 0,9...0,92), их более тонко измельчают и тща</w:t>
      </w:r>
      <w:r w:rsidRPr="006A044C">
        <w:rPr>
          <w:color w:val="000000"/>
          <w:sz w:val="28"/>
          <w:szCs w:val="28"/>
        </w:rPr>
        <w:softHyphen/>
        <w:t>тельно гомогенизируют.</w:t>
      </w:r>
    </w:p>
    <w:p w:rsidR="00505451" w:rsidRPr="006A044C" w:rsidRDefault="00505451" w:rsidP="00505451">
      <w:pPr>
        <w:shd w:val="clear" w:color="auto" w:fill="FFFFFF"/>
        <w:autoSpaceDE w:val="0"/>
        <w:autoSpaceDN w:val="0"/>
        <w:adjustRightInd w:val="0"/>
        <w:ind w:firstLine="708"/>
        <w:jc w:val="both"/>
        <w:rPr>
          <w:sz w:val="28"/>
          <w:szCs w:val="28"/>
        </w:rPr>
      </w:pPr>
      <w:r w:rsidRPr="006A044C">
        <w:rPr>
          <w:color w:val="000000"/>
          <w:sz w:val="28"/>
          <w:szCs w:val="28"/>
        </w:rPr>
        <w:t>Повышенная прочность быстротвердеющего цемента в первые сроки твердения в значительной мере обуслов</w:t>
      </w:r>
      <w:r w:rsidRPr="006A044C">
        <w:rPr>
          <w:color w:val="000000"/>
          <w:sz w:val="28"/>
          <w:szCs w:val="28"/>
        </w:rPr>
        <w:softHyphen/>
        <w:t>лена не только минеральным составом, но и тонкостью измельчения цемента. Быстротвердеющий цемент разма</w:t>
      </w:r>
      <w:r w:rsidRPr="006A044C">
        <w:rPr>
          <w:color w:val="000000"/>
          <w:sz w:val="28"/>
          <w:szCs w:val="28"/>
        </w:rPr>
        <w:softHyphen/>
        <w:t>лывают до удельной поверхности 3500—4000 см</w:t>
      </w:r>
      <w:r w:rsidRPr="006A044C">
        <w:rPr>
          <w:color w:val="000000"/>
          <w:sz w:val="28"/>
          <w:szCs w:val="28"/>
          <w:vertAlign w:val="superscript"/>
        </w:rPr>
        <w:t>2</w:t>
      </w:r>
      <w:r w:rsidRPr="006A044C">
        <w:rPr>
          <w:color w:val="000000"/>
          <w:sz w:val="28"/>
          <w:szCs w:val="28"/>
        </w:rPr>
        <w:t>/г (вмес</w:t>
      </w:r>
      <w:r w:rsidRPr="006A044C">
        <w:rPr>
          <w:color w:val="000000"/>
          <w:sz w:val="28"/>
          <w:szCs w:val="28"/>
        </w:rPr>
        <w:softHyphen/>
        <w:t>то 2800—3000 см,</w:t>
      </w:r>
      <w:r w:rsidRPr="006A044C">
        <w:rPr>
          <w:color w:val="000000"/>
          <w:sz w:val="28"/>
          <w:szCs w:val="28"/>
          <w:vertAlign w:val="superscript"/>
        </w:rPr>
        <w:t>2</w:t>
      </w:r>
      <w:r w:rsidRPr="006A044C">
        <w:rPr>
          <w:color w:val="000000"/>
          <w:sz w:val="28"/>
          <w:szCs w:val="28"/>
        </w:rPr>
        <w:t>/г для обычного портландцемента).</w:t>
      </w:r>
    </w:p>
    <w:p w:rsidR="006A044C" w:rsidRDefault="00505451" w:rsidP="00B4636B">
      <w:pPr>
        <w:shd w:val="clear" w:color="auto" w:fill="FFFFFF"/>
        <w:autoSpaceDE w:val="0"/>
        <w:autoSpaceDN w:val="0"/>
        <w:adjustRightInd w:val="0"/>
        <w:ind w:firstLine="708"/>
        <w:jc w:val="both"/>
        <w:rPr>
          <w:color w:val="000000"/>
          <w:sz w:val="28"/>
          <w:szCs w:val="28"/>
        </w:rPr>
      </w:pPr>
      <w:r w:rsidRPr="006A044C">
        <w:rPr>
          <w:color w:val="000000"/>
          <w:sz w:val="28"/>
          <w:szCs w:val="28"/>
        </w:rPr>
        <w:t>По свойствам быстротвердеющий портландцемент от</w:t>
      </w:r>
      <w:r w:rsidRPr="006A044C">
        <w:rPr>
          <w:color w:val="000000"/>
          <w:sz w:val="28"/>
          <w:szCs w:val="28"/>
        </w:rPr>
        <w:softHyphen/>
        <w:t>личается от обычного прежде всего более интенсивным твердением в первые 3 сут. Интенсивное твердение це</w:t>
      </w:r>
      <w:r w:rsidRPr="006A044C">
        <w:rPr>
          <w:color w:val="000000"/>
          <w:sz w:val="28"/>
          <w:szCs w:val="28"/>
        </w:rPr>
        <w:softHyphen/>
        <w:t>мента в первые сроки возможно при достаточном коли</w:t>
      </w:r>
      <w:r w:rsidRPr="006A044C">
        <w:rPr>
          <w:color w:val="000000"/>
          <w:sz w:val="28"/>
          <w:szCs w:val="28"/>
        </w:rPr>
        <w:softHyphen/>
        <w:t>честве в нем зерен клинкера тонких фракций (0-20 мкм). Суточная прочность цемента в основном зависит от содержания зерен клинкера размером менее 10 мкм, а 3-суточная - до 30 мкм. Процентное содержание указан</w:t>
      </w:r>
      <w:r w:rsidRPr="006A044C">
        <w:rPr>
          <w:color w:val="000000"/>
          <w:sz w:val="28"/>
          <w:szCs w:val="28"/>
        </w:rPr>
        <w:softHyphen/>
        <w:t>ных фракций клинкера в цементе определяет примерно ожидаемую его 1- и 3-суточную прочность. Через 3 сут твердения в нормальных условиях проч</w:t>
      </w:r>
      <w:r w:rsidRPr="006A044C">
        <w:rPr>
          <w:color w:val="000000"/>
          <w:sz w:val="28"/>
          <w:szCs w:val="28"/>
        </w:rPr>
        <w:softHyphen/>
        <w:t>ность БТЦ обычно достигает 60 - 70 % марочной. В по</w:t>
      </w:r>
      <w:r w:rsidRPr="006A044C">
        <w:rPr>
          <w:color w:val="000000"/>
          <w:sz w:val="28"/>
          <w:szCs w:val="28"/>
        </w:rPr>
        <w:softHyphen/>
        <w:t>следующие сроки твердения интенсивность нарастания прочности замедляется и через 28 сут. и более прочност</w:t>
      </w:r>
      <w:r w:rsidRPr="006A044C">
        <w:rPr>
          <w:color w:val="000000"/>
          <w:sz w:val="28"/>
          <w:szCs w:val="28"/>
        </w:rPr>
        <w:softHyphen/>
        <w:t>ные показатели быстротвердеющего цемента становятся такими же, как и у обычных высококачественных ПЦ. По ГОСТ 10178—85 предел прочности БТЦ при испытании балочек из малопла</w:t>
      </w:r>
      <w:r w:rsidRPr="006A044C">
        <w:rPr>
          <w:color w:val="000000"/>
          <w:sz w:val="28"/>
          <w:szCs w:val="28"/>
        </w:rPr>
        <w:softHyphen/>
        <w:t>стичных растворов через 3 сут должен быть при изгибе не менее 4 и 4,5, а при сжатии не менее 25 и 28 МПа со</w:t>
      </w:r>
      <w:r w:rsidRPr="006A044C">
        <w:rPr>
          <w:color w:val="000000"/>
          <w:sz w:val="28"/>
          <w:szCs w:val="28"/>
        </w:rPr>
        <w:softHyphen/>
        <w:t>ответственно для марок 400 и 500.</w:t>
      </w:r>
    </w:p>
    <w:p w:rsidR="006A044C" w:rsidRDefault="006A044C" w:rsidP="00505451">
      <w:pPr>
        <w:shd w:val="clear" w:color="auto" w:fill="FFFFFF"/>
        <w:autoSpaceDE w:val="0"/>
        <w:autoSpaceDN w:val="0"/>
        <w:adjustRightInd w:val="0"/>
        <w:ind w:firstLine="708"/>
        <w:jc w:val="both"/>
        <w:rPr>
          <w:color w:val="000000"/>
          <w:sz w:val="28"/>
          <w:szCs w:val="28"/>
        </w:rPr>
      </w:pPr>
    </w:p>
    <w:p w:rsidR="00B4636B" w:rsidRDefault="00B4636B" w:rsidP="00505451">
      <w:pPr>
        <w:shd w:val="clear" w:color="auto" w:fill="FFFFFF"/>
        <w:autoSpaceDE w:val="0"/>
        <w:autoSpaceDN w:val="0"/>
        <w:adjustRightInd w:val="0"/>
        <w:ind w:firstLine="708"/>
        <w:jc w:val="both"/>
        <w:rPr>
          <w:color w:val="000000"/>
          <w:sz w:val="28"/>
          <w:szCs w:val="28"/>
        </w:rPr>
      </w:pPr>
    </w:p>
    <w:p w:rsidR="00B4636B" w:rsidRDefault="00B4636B" w:rsidP="00505451">
      <w:pPr>
        <w:shd w:val="clear" w:color="auto" w:fill="FFFFFF"/>
        <w:autoSpaceDE w:val="0"/>
        <w:autoSpaceDN w:val="0"/>
        <w:adjustRightInd w:val="0"/>
        <w:ind w:firstLine="708"/>
        <w:jc w:val="both"/>
        <w:rPr>
          <w:color w:val="000000"/>
          <w:sz w:val="28"/>
          <w:szCs w:val="28"/>
        </w:rPr>
      </w:pPr>
    </w:p>
    <w:p w:rsidR="00B4636B" w:rsidRDefault="00B4636B" w:rsidP="00505451">
      <w:pPr>
        <w:shd w:val="clear" w:color="auto" w:fill="FFFFFF"/>
        <w:autoSpaceDE w:val="0"/>
        <w:autoSpaceDN w:val="0"/>
        <w:adjustRightInd w:val="0"/>
        <w:ind w:firstLine="708"/>
        <w:jc w:val="both"/>
        <w:rPr>
          <w:color w:val="000000"/>
          <w:sz w:val="28"/>
          <w:szCs w:val="28"/>
        </w:rPr>
      </w:pPr>
    </w:p>
    <w:p w:rsidR="006A044C" w:rsidRPr="006A044C" w:rsidRDefault="006A044C" w:rsidP="00505451">
      <w:pPr>
        <w:shd w:val="clear" w:color="auto" w:fill="FFFFFF"/>
        <w:autoSpaceDE w:val="0"/>
        <w:autoSpaceDN w:val="0"/>
        <w:adjustRightInd w:val="0"/>
        <w:ind w:firstLine="708"/>
        <w:jc w:val="both"/>
        <w:rPr>
          <w:color w:val="000000"/>
          <w:sz w:val="28"/>
          <w:szCs w:val="28"/>
        </w:rPr>
      </w:pPr>
    </w:p>
    <w:p w:rsidR="00505451" w:rsidRDefault="00505451" w:rsidP="00505451">
      <w:pPr>
        <w:shd w:val="clear" w:color="auto" w:fill="FFFFFF"/>
        <w:autoSpaceDE w:val="0"/>
        <w:autoSpaceDN w:val="0"/>
        <w:adjustRightInd w:val="0"/>
        <w:jc w:val="right"/>
        <w:rPr>
          <w:color w:val="000000"/>
        </w:rPr>
      </w:pPr>
      <w:r>
        <w:rPr>
          <w:color w:val="000000"/>
        </w:rPr>
        <w:t>Таблица 9</w:t>
      </w:r>
    </w:p>
    <w:tbl>
      <w:tblPr>
        <w:tblStyle w:val="a6"/>
        <w:tblW w:w="0" w:type="auto"/>
        <w:tblInd w:w="1354" w:type="dxa"/>
        <w:tblLook w:val="01E0" w:firstRow="1" w:lastRow="1" w:firstColumn="1" w:lastColumn="1" w:noHBand="0" w:noVBand="0"/>
      </w:tblPr>
      <w:tblGrid>
        <w:gridCol w:w="2808"/>
        <w:gridCol w:w="4140"/>
      </w:tblGrid>
      <w:tr w:rsidR="00505451">
        <w:tc>
          <w:tcPr>
            <w:tcW w:w="2808" w:type="dxa"/>
            <w:vAlign w:val="center"/>
          </w:tcPr>
          <w:p w:rsidR="00505451" w:rsidRDefault="00505451" w:rsidP="00644B77">
            <w:pPr>
              <w:autoSpaceDE w:val="0"/>
              <w:autoSpaceDN w:val="0"/>
              <w:adjustRightInd w:val="0"/>
              <w:jc w:val="center"/>
              <w:rPr>
                <w:color w:val="000000"/>
              </w:rPr>
            </w:pPr>
            <w:r w:rsidRPr="00175335">
              <w:rPr>
                <w:color w:val="000000"/>
              </w:rPr>
              <w:t>Длительность твердения, сут</w:t>
            </w:r>
            <w:r>
              <w:rPr>
                <w:color w:val="000000"/>
              </w:rPr>
              <w:t xml:space="preserve"> </w:t>
            </w:r>
            <w:r w:rsidRPr="00175335">
              <w:rPr>
                <w:color w:val="000000"/>
              </w:rPr>
              <w:t>( лет)</w:t>
            </w:r>
          </w:p>
        </w:tc>
        <w:tc>
          <w:tcPr>
            <w:tcW w:w="4140" w:type="dxa"/>
            <w:vAlign w:val="center"/>
          </w:tcPr>
          <w:p w:rsidR="00505451" w:rsidRDefault="00505451" w:rsidP="00644B77">
            <w:pPr>
              <w:autoSpaceDE w:val="0"/>
              <w:autoSpaceDN w:val="0"/>
              <w:adjustRightInd w:val="0"/>
              <w:jc w:val="center"/>
              <w:rPr>
                <w:color w:val="000000"/>
              </w:rPr>
            </w:pPr>
            <w:r w:rsidRPr="00175335">
              <w:rPr>
                <w:color w:val="000000"/>
              </w:rPr>
              <w:t>Коэффициент нарастания прочности</w:t>
            </w:r>
          </w:p>
        </w:tc>
      </w:tr>
      <w:tr w:rsidR="00505451">
        <w:tc>
          <w:tcPr>
            <w:tcW w:w="2808" w:type="dxa"/>
            <w:vAlign w:val="center"/>
          </w:tcPr>
          <w:p w:rsidR="00505451" w:rsidRDefault="00505451" w:rsidP="00644B77">
            <w:pPr>
              <w:autoSpaceDE w:val="0"/>
              <w:autoSpaceDN w:val="0"/>
              <w:adjustRightInd w:val="0"/>
              <w:jc w:val="center"/>
              <w:rPr>
                <w:color w:val="000000"/>
              </w:rPr>
            </w:pPr>
            <w:r>
              <w:rPr>
                <w:color w:val="000000"/>
              </w:rPr>
              <w:t>3</w:t>
            </w:r>
          </w:p>
        </w:tc>
        <w:tc>
          <w:tcPr>
            <w:tcW w:w="4140" w:type="dxa"/>
            <w:vAlign w:val="center"/>
          </w:tcPr>
          <w:p w:rsidR="00505451" w:rsidRDefault="00505451" w:rsidP="00644B77">
            <w:pPr>
              <w:autoSpaceDE w:val="0"/>
              <w:autoSpaceDN w:val="0"/>
              <w:adjustRightInd w:val="0"/>
              <w:jc w:val="center"/>
              <w:rPr>
                <w:color w:val="000000"/>
              </w:rPr>
            </w:pPr>
            <w:r>
              <w:rPr>
                <w:color w:val="000000"/>
              </w:rPr>
              <w:t>0,35</w:t>
            </w:r>
          </w:p>
        </w:tc>
      </w:tr>
      <w:tr w:rsidR="00505451">
        <w:tc>
          <w:tcPr>
            <w:tcW w:w="2808" w:type="dxa"/>
            <w:vAlign w:val="center"/>
          </w:tcPr>
          <w:p w:rsidR="00505451" w:rsidRDefault="00505451" w:rsidP="00644B77">
            <w:pPr>
              <w:autoSpaceDE w:val="0"/>
              <w:autoSpaceDN w:val="0"/>
              <w:adjustRightInd w:val="0"/>
              <w:jc w:val="center"/>
              <w:rPr>
                <w:color w:val="000000"/>
              </w:rPr>
            </w:pPr>
            <w:r>
              <w:rPr>
                <w:color w:val="000000"/>
              </w:rPr>
              <w:t>7</w:t>
            </w:r>
          </w:p>
        </w:tc>
        <w:tc>
          <w:tcPr>
            <w:tcW w:w="4140" w:type="dxa"/>
            <w:vAlign w:val="center"/>
          </w:tcPr>
          <w:p w:rsidR="00505451" w:rsidRDefault="00505451" w:rsidP="00644B77">
            <w:pPr>
              <w:autoSpaceDE w:val="0"/>
              <w:autoSpaceDN w:val="0"/>
              <w:adjustRightInd w:val="0"/>
              <w:jc w:val="center"/>
              <w:rPr>
                <w:color w:val="000000"/>
              </w:rPr>
            </w:pPr>
            <w:r>
              <w:rPr>
                <w:color w:val="000000"/>
              </w:rPr>
              <w:t>0,65</w:t>
            </w:r>
          </w:p>
        </w:tc>
      </w:tr>
      <w:tr w:rsidR="00505451">
        <w:tc>
          <w:tcPr>
            <w:tcW w:w="2808" w:type="dxa"/>
            <w:vAlign w:val="center"/>
          </w:tcPr>
          <w:p w:rsidR="00505451" w:rsidRDefault="00505451" w:rsidP="00644B77">
            <w:pPr>
              <w:autoSpaceDE w:val="0"/>
              <w:autoSpaceDN w:val="0"/>
              <w:adjustRightInd w:val="0"/>
              <w:jc w:val="center"/>
              <w:rPr>
                <w:color w:val="000000"/>
              </w:rPr>
            </w:pPr>
            <w:r>
              <w:rPr>
                <w:color w:val="000000"/>
              </w:rPr>
              <w:t>28</w:t>
            </w:r>
          </w:p>
        </w:tc>
        <w:tc>
          <w:tcPr>
            <w:tcW w:w="4140" w:type="dxa"/>
            <w:vAlign w:val="center"/>
          </w:tcPr>
          <w:p w:rsidR="00505451" w:rsidRDefault="00505451" w:rsidP="00644B77">
            <w:pPr>
              <w:autoSpaceDE w:val="0"/>
              <w:autoSpaceDN w:val="0"/>
              <w:adjustRightInd w:val="0"/>
              <w:jc w:val="center"/>
              <w:rPr>
                <w:color w:val="000000"/>
              </w:rPr>
            </w:pPr>
            <w:r>
              <w:rPr>
                <w:color w:val="000000"/>
              </w:rPr>
              <w:t>1,00</w:t>
            </w:r>
          </w:p>
        </w:tc>
      </w:tr>
      <w:tr w:rsidR="00505451">
        <w:tc>
          <w:tcPr>
            <w:tcW w:w="2808" w:type="dxa"/>
            <w:vAlign w:val="center"/>
          </w:tcPr>
          <w:p w:rsidR="00505451" w:rsidRDefault="00505451" w:rsidP="00644B77">
            <w:pPr>
              <w:autoSpaceDE w:val="0"/>
              <w:autoSpaceDN w:val="0"/>
              <w:adjustRightInd w:val="0"/>
              <w:jc w:val="center"/>
              <w:rPr>
                <w:color w:val="000000"/>
              </w:rPr>
            </w:pPr>
            <w:r>
              <w:rPr>
                <w:color w:val="000000"/>
              </w:rPr>
              <w:t>90</w:t>
            </w:r>
          </w:p>
        </w:tc>
        <w:tc>
          <w:tcPr>
            <w:tcW w:w="4140" w:type="dxa"/>
            <w:vAlign w:val="center"/>
          </w:tcPr>
          <w:p w:rsidR="00505451" w:rsidRDefault="00505451" w:rsidP="00644B77">
            <w:pPr>
              <w:autoSpaceDE w:val="0"/>
              <w:autoSpaceDN w:val="0"/>
              <w:adjustRightInd w:val="0"/>
              <w:jc w:val="center"/>
              <w:rPr>
                <w:color w:val="000000"/>
              </w:rPr>
            </w:pPr>
            <w:r>
              <w:rPr>
                <w:color w:val="000000"/>
              </w:rPr>
              <w:t>1,25</w:t>
            </w:r>
          </w:p>
        </w:tc>
      </w:tr>
      <w:tr w:rsidR="00505451">
        <w:tc>
          <w:tcPr>
            <w:tcW w:w="2808" w:type="dxa"/>
            <w:vAlign w:val="center"/>
          </w:tcPr>
          <w:p w:rsidR="00505451" w:rsidRDefault="00505451" w:rsidP="00644B77">
            <w:pPr>
              <w:autoSpaceDE w:val="0"/>
              <w:autoSpaceDN w:val="0"/>
              <w:adjustRightInd w:val="0"/>
              <w:jc w:val="center"/>
              <w:rPr>
                <w:color w:val="000000"/>
              </w:rPr>
            </w:pPr>
            <w:r>
              <w:rPr>
                <w:color w:val="000000"/>
              </w:rPr>
              <w:t>180</w:t>
            </w:r>
          </w:p>
        </w:tc>
        <w:tc>
          <w:tcPr>
            <w:tcW w:w="4140" w:type="dxa"/>
            <w:vAlign w:val="center"/>
          </w:tcPr>
          <w:p w:rsidR="00505451" w:rsidRDefault="00505451" w:rsidP="00644B77">
            <w:pPr>
              <w:autoSpaceDE w:val="0"/>
              <w:autoSpaceDN w:val="0"/>
              <w:adjustRightInd w:val="0"/>
              <w:jc w:val="center"/>
              <w:rPr>
                <w:color w:val="000000"/>
              </w:rPr>
            </w:pPr>
            <w:r>
              <w:rPr>
                <w:color w:val="000000"/>
              </w:rPr>
              <w:t>1,4</w:t>
            </w:r>
          </w:p>
        </w:tc>
      </w:tr>
      <w:tr w:rsidR="00505451">
        <w:tc>
          <w:tcPr>
            <w:tcW w:w="2808" w:type="dxa"/>
            <w:vAlign w:val="center"/>
          </w:tcPr>
          <w:p w:rsidR="00505451" w:rsidRDefault="00505451" w:rsidP="00644B77">
            <w:pPr>
              <w:autoSpaceDE w:val="0"/>
              <w:autoSpaceDN w:val="0"/>
              <w:adjustRightInd w:val="0"/>
              <w:jc w:val="center"/>
              <w:rPr>
                <w:color w:val="000000"/>
              </w:rPr>
            </w:pPr>
            <w:r>
              <w:rPr>
                <w:color w:val="000000"/>
              </w:rPr>
              <w:t>1 год</w:t>
            </w:r>
          </w:p>
        </w:tc>
        <w:tc>
          <w:tcPr>
            <w:tcW w:w="4140" w:type="dxa"/>
            <w:vAlign w:val="center"/>
          </w:tcPr>
          <w:p w:rsidR="00505451" w:rsidRDefault="00505451" w:rsidP="00644B77">
            <w:pPr>
              <w:autoSpaceDE w:val="0"/>
              <w:autoSpaceDN w:val="0"/>
              <w:adjustRightInd w:val="0"/>
              <w:jc w:val="center"/>
              <w:rPr>
                <w:color w:val="000000"/>
              </w:rPr>
            </w:pPr>
            <w:r>
              <w:rPr>
                <w:color w:val="000000"/>
              </w:rPr>
              <w:t>1,5</w:t>
            </w:r>
          </w:p>
        </w:tc>
      </w:tr>
      <w:tr w:rsidR="00505451">
        <w:tc>
          <w:tcPr>
            <w:tcW w:w="2808" w:type="dxa"/>
            <w:vAlign w:val="center"/>
          </w:tcPr>
          <w:p w:rsidR="00505451" w:rsidRDefault="00505451" w:rsidP="00644B77">
            <w:pPr>
              <w:autoSpaceDE w:val="0"/>
              <w:autoSpaceDN w:val="0"/>
              <w:adjustRightInd w:val="0"/>
              <w:jc w:val="center"/>
              <w:rPr>
                <w:color w:val="000000"/>
              </w:rPr>
            </w:pPr>
            <w:r>
              <w:rPr>
                <w:color w:val="000000"/>
              </w:rPr>
              <w:t>5 лет</w:t>
            </w:r>
          </w:p>
        </w:tc>
        <w:tc>
          <w:tcPr>
            <w:tcW w:w="4140" w:type="dxa"/>
            <w:vAlign w:val="center"/>
          </w:tcPr>
          <w:p w:rsidR="00505451" w:rsidRDefault="00505451" w:rsidP="00644B77">
            <w:pPr>
              <w:autoSpaceDE w:val="0"/>
              <w:autoSpaceDN w:val="0"/>
              <w:adjustRightInd w:val="0"/>
              <w:jc w:val="center"/>
              <w:rPr>
                <w:color w:val="000000"/>
              </w:rPr>
            </w:pPr>
            <w:r>
              <w:rPr>
                <w:color w:val="000000"/>
              </w:rPr>
              <w:t>1,8</w:t>
            </w:r>
          </w:p>
        </w:tc>
      </w:tr>
      <w:tr w:rsidR="00505451">
        <w:tc>
          <w:tcPr>
            <w:tcW w:w="2808" w:type="dxa"/>
            <w:vAlign w:val="center"/>
          </w:tcPr>
          <w:p w:rsidR="00505451" w:rsidRDefault="00505451" w:rsidP="00644B77">
            <w:pPr>
              <w:autoSpaceDE w:val="0"/>
              <w:autoSpaceDN w:val="0"/>
              <w:adjustRightInd w:val="0"/>
              <w:jc w:val="center"/>
              <w:rPr>
                <w:color w:val="000000"/>
              </w:rPr>
            </w:pPr>
            <w:r>
              <w:rPr>
                <w:color w:val="000000"/>
              </w:rPr>
              <w:t>10 лет</w:t>
            </w:r>
          </w:p>
        </w:tc>
        <w:tc>
          <w:tcPr>
            <w:tcW w:w="4140" w:type="dxa"/>
            <w:vAlign w:val="center"/>
          </w:tcPr>
          <w:p w:rsidR="00505451" w:rsidRDefault="00505451" w:rsidP="00644B77">
            <w:pPr>
              <w:autoSpaceDE w:val="0"/>
              <w:autoSpaceDN w:val="0"/>
              <w:adjustRightInd w:val="0"/>
              <w:jc w:val="center"/>
              <w:rPr>
                <w:color w:val="000000"/>
              </w:rPr>
            </w:pPr>
            <w:r>
              <w:rPr>
                <w:color w:val="000000"/>
              </w:rPr>
              <w:t>1,9</w:t>
            </w:r>
          </w:p>
        </w:tc>
      </w:tr>
    </w:tbl>
    <w:p w:rsidR="00505451" w:rsidRPr="00175335" w:rsidRDefault="00505451" w:rsidP="00505451">
      <w:pPr>
        <w:shd w:val="clear" w:color="auto" w:fill="FFFFFF"/>
        <w:autoSpaceDE w:val="0"/>
        <w:autoSpaceDN w:val="0"/>
        <w:adjustRightInd w:val="0"/>
        <w:jc w:val="both"/>
      </w:pPr>
    </w:p>
    <w:p w:rsidR="00051690" w:rsidRPr="006A044C" w:rsidRDefault="00051690" w:rsidP="006A044C">
      <w:pPr>
        <w:numPr>
          <w:ilvl w:val="0"/>
          <w:numId w:val="36"/>
        </w:numPr>
        <w:shd w:val="clear" w:color="auto" w:fill="FFFFFF"/>
        <w:autoSpaceDE w:val="0"/>
        <w:autoSpaceDN w:val="0"/>
        <w:adjustRightInd w:val="0"/>
        <w:jc w:val="both"/>
        <w:rPr>
          <w:sz w:val="28"/>
          <w:szCs w:val="28"/>
        </w:rPr>
      </w:pPr>
      <w:r w:rsidRPr="006A044C">
        <w:rPr>
          <w:color w:val="000000"/>
          <w:sz w:val="28"/>
          <w:szCs w:val="28"/>
        </w:rPr>
        <w:t>Равномерность изменения объема</w:t>
      </w:r>
    </w:p>
    <w:p w:rsidR="00051690" w:rsidRPr="006A044C" w:rsidRDefault="00051690" w:rsidP="00051690">
      <w:pPr>
        <w:shd w:val="clear" w:color="auto" w:fill="FFFFFF"/>
        <w:autoSpaceDE w:val="0"/>
        <w:autoSpaceDN w:val="0"/>
        <w:adjustRightInd w:val="0"/>
        <w:ind w:firstLine="708"/>
        <w:jc w:val="both"/>
        <w:rPr>
          <w:sz w:val="28"/>
          <w:szCs w:val="28"/>
        </w:rPr>
      </w:pPr>
      <w:r w:rsidRPr="006A044C">
        <w:rPr>
          <w:color w:val="000000"/>
          <w:sz w:val="28"/>
          <w:szCs w:val="28"/>
        </w:rPr>
        <w:t>Вяжущие вещества, в том числе и цементы, при твердении должны характеризоваться равномерностью изменения объема. Цементы с неравномерным изменения объема приводят не только к снижению прочности бетонов при их твердении, но даже к их разрушению.   Неравномерность изменения объема цементов может быть вызвана: гидратацией СаО</w:t>
      </w:r>
      <w:r w:rsidRPr="006A044C">
        <w:rPr>
          <w:color w:val="000000"/>
          <w:sz w:val="28"/>
          <w:szCs w:val="28"/>
          <w:vertAlign w:val="subscript"/>
        </w:rPr>
        <w:t>своб</w:t>
      </w:r>
      <w:r w:rsidRPr="006A044C">
        <w:rPr>
          <w:color w:val="000000"/>
          <w:sz w:val="28"/>
          <w:szCs w:val="28"/>
        </w:rPr>
        <w:t xml:space="preserve"> при содержании его в клинкере более 1,5—2%; гидратацией </w:t>
      </w:r>
      <w:r w:rsidRPr="006A044C">
        <w:rPr>
          <w:color w:val="000000"/>
          <w:sz w:val="28"/>
          <w:szCs w:val="28"/>
          <w:lang w:val="en-US"/>
        </w:rPr>
        <w:t>MgO</w:t>
      </w:r>
      <w:r w:rsidRPr="006A044C">
        <w:rPr>
          <w:color w:val="000000"/>
          <w:sz w:val="28"/>
          <w:szCs w:val="28"/>
          <w:vertAlign w:val="subscript"/>
        </w:rPr>
        <w:t>своб.</w:t>
      </w:r>
      <w:r w:rsidRPr="006A044C">
        <w:rPr>
          <w:color w:val="000000"/>
          <w:sz w:val="28"/>
          <w:szCs w:val="28"/>
        </w:rPr>
        <w:t>, при</w:t>
      </w:r>
      <w:r w:rsidRPr="006A044C">
        <w:rPr>
          <w:color w:val="000000"/>
          <w:sz w:val="28"/>
          <w:szCs w:val="28"/>
        </w:rPr>
        <w:softHyphen/>
        <w:t>сутствующего в клинкере в виде высокотемпературной медленно гасящейся формы - периклаза; образованием в твердеющем цементе трехсульфатной формы гидросульфоалюмината кальция при повышенном содержании в клинкере С</w:t>
      </w:r>
      <w:r w:rsidRPr="006A044C">
        <w:rPr>
          <w:color w:val="000000"/>
          <w:sz w:val="28"/>
          <w:szCs w:val="28"/>
          <w:vertAlign w:val="subscript"/>
        </w:rPr>
        <w:t>3</w:t>
      </w:r>
      <w:r w:rsidRPr="006A044C">
        <w:rPr>
          <w:color w:val="000000"/>
          <w:sz w:val="28"/>
          <w:szCs w:val="28"/>
        </w:rPr>
        <w:t>А и при избыточном введении гипса в порт</w:t>
      </w:r>
      <w:r w:rsidRPr="006A044C">
        <w:rPr>
          <w:color w:val="000000"/>
          <w:sz w:val="28"/>
          <w:szCs w:val="28"/>
        </w:rPr>
        <w:softHyphen/>
        <w:t xml:space="preserve">ландцемент при его помоле. </w:t>
      </w:r>
    </w:p>
    <w:p w:rsidR="00051690" w:rsidRDefault="00051690" w:rsidP="00051690">
      <w:pPr>
        <w:shd w:val="clear" w:color="auto" w:fill="FFFFFF"/>
        <w:autoSpaceDE w:val="0"/>
        <w:autoSpaceDN w:val="0"/>
        <w:adjustRightInd w:val="0"/>
        <w:ind w:firstLine="708"/>
        <w:jc w:val="both"/>
        <w:rPr>
          <w:color w:val="000000"/>
        </w:rPr>
      </w:pPr>
      <w:r w:rsidRPr="006A044C">
        <w:rPr>
          <w:color w:val="000000"/>
          <w:sz w:val="28"/>
          <w:szCs w:val="28"/>
        </w:rPr>
        <w:t>Содержание СаО</w:t>
      </w:r>
      <w:r w:rsidRPr="006A044C">
        <w:rPr>
          <w:color w:val="000000"/>
          <w:sz w:val="28"/>
          <w:szCs w:val="28"/>
          <w:vertAlign w:val="subscript"/>
        </w:rPr>
        <w:t>своб</w:t>
      </w:r>
      <w:r w:rsidRPr="006A044C">
        <w:rPr>
          <w:color w:val="000000"/>
          <w:sz w:val="28"/>
          <w:szCs w:val="28"/>
        </w:rPr>
        <w:t xml:space="preserve"> в цементе стандартом не регла</w:t>
      </w:r>
      <w:r w:rsidRPr="006A044C">
        <w:rPr>
          <w:color w:val="000000"/>
          <w:sz w:val="28"/>
          <w:szCs w:val="28"/>
        </w:rPr>
        <w:softHyphen/>
        <w:t>ментировано. При избыточном    его количестве отрица</w:t>
      </w:r>
      <w:r w:rsidRPr="006A044C">
        <w:rPr>
          <w:color w:val="000000"/>
          <w:sz w:val="28"/>
          <w:szCs w:val="28"/>
        </w:rPr>
        <w:softHyphen/>
        <w:t>тельное влияние легко определяется по   поведению це</w:t>
      </w:r>
      <w:r w:rsidRPr="006A044C">
        <w:rPr>
          <w:color w:val="000000"/>
          <w:sz w:val="28"/>
          <w:szCs w:val="28"/>
        </w:rPr>
        <w:softHyphen/>
        <w:t>ментных образцов-лепешек  (диаметр 7-</w:t>
      </w:r>
      <w:smartTag w:uri="urn:schemas-microsoft-com:office:smarttags" w:element="metricconverter">
        <w:smartTagPr>
          <w:attr w:name="ProductID" w:val="8 см"/>
        </w:smartTagPr>
        <w:r w:rsidRPr="006A044C">
          <w:rPr>
            <w:color w:val="000000"/>
            <w:sz w:val="28"/>
            <w:szCs w:val="28"/>
          </w:rPr>
          <w:t>8 см</w:t>
        </w:r>
      </w:smartTag>
      <w:r w:rsidRPr="006A044C">
        <w:rPr>
          <w:color w:val="000000"/>
          <w:sz w:val="28"/>
          <w:szCs w:val="28"/>
        </w:rPr>
        <w:t xml:space="preserve">, толщина в середине около </w:t>
      </w:r>
      <w:smartTag w:uri="urn:schemas-microsoft-com:office:smarttags" w:element="metricconverter">
        <w:smartTagPr>
          <w:attr w:name="ProductID" w:val="1 см"/>
        </w:smartTagPr>
        <w:r w:rsidRPr="006A044C">
          <w:rPr>
            <w:color w:val="000000"/>
            <w:sz w:val="28"/>
            <w:szCs w:val="28"/>
          </w:rPr>
          <w:t>1 см</w:t>
        </w:r>
      </w:smartTag>
      <w:r w:rsidRPr="006A044C">
        <w:rPr>
          <w:color w:val="000000"/>
          <w:sz w:val="28"/>
          <w:szCs w:val="28"/>
        </w:rPr>
        <w:t>) при их нагревании в кипящей во</w:t>
      </w:r>
      <w:r w:rsidRPr="006A044C">
        <w:rPr>
          <w:color w:val="000000"/>
          <w:sz w:val="28"/>
          <w:szCs w:val="28"/>
        </w:rPr>
        <w:softHyphen/>
        <w:t>де в течение 3 ч. Испытание проводится через 1 сут. пос</w:t>
      </w:r>
      <w:r w:rsidRPr="006A044C">
        <w:rPr>
          <w:color w:val="000000"/>
          <w:sz w:val="28"/>
          <w:szCs w:val="28"/>
        </w:rPr>
        <w:softHyphen/>
        <w:t>ле изготовления образцов. Отсутствие на лепешках ра</w:t>
      </w:r>
      <w:r w:rsidRPr="006A044C">
        <w:rPr>
          <w:color w:val="000000"/>
          <w:sz w:val="28"/>
          <w:szCs w:val="28"/>
        </w:rPr>
        <w:softHyphen/>
        <w:t>диальных, доходящих до краев трещин или сетки мелких    трещин, видимых невооруженным глазом или в лупу, а   также искривлений и увеличения объема - свидетельство равномерного изменения объема цемента</w:t>
      </w:r>
      <w:r w:rsidRPr="00175335">
        <w:rPr>
          <w:color w:val="000000"/>
        </w:rPr>
        <w:t>.</w:t>
      </w:r>
    </w:p>
    <w:p w:rsidR="00505451" w:rsidRDefault="00505451" w:rsidP="00AF460A">
      <w:pPr>
        <w:tabs>
          <w:tab w:val="left" w:pos="720"/>
        </w:tabs>
        <w:jc w:val="both"/>
        <w:rPr>
          <w:color w:val="000000"/>
        </w:rPr>
      </w:pPr>
    </w:p>
    <w:p w:rsidR="00051690" w:rsidRPr="00A44EB8" w:rsidRDefault="00051690" w:rsidP="006A044C">
      <w:pPr>
        <w:tabs>
          <w:tab w:val="left" w:pos="720"/>
        </w:tabs>
        <w:jc w:val="both"/>
        <w:rPr>
          <w:b/>
          <w:bCs/>
          <w:lang w:val="en-US"/>
        </w:rPr>
      </w:pPr>
      <w:r w:rsidRPr="006A044C">
        <w:rPr>
          <w:b/>
          <w:bCs/>
          <w:sz w:val="28"/>
          <w:szCs w:val="28"/>
          <w:u w:val="single"/>
        </w:rPr>
        <w:t>Вспомогательными характеристиками цемента являются</w:t>
      </w:r>
      <w:r w:rsidRPr="00051690">
        <w:rPr>
          <w:u w:val="single"/>
        </w:rPr>
        <w:t>:</w:t>
      </w:r>
      <w:r>
        <w:t xml:space="preserve"> </w:t>
      </w:r>
      <w:r w:rsidR="00A44EB8">
        <w:rPr>
          <w:b/>
          <w:bCs/>
          <w:lang w:val="en-US"/>
        </w:rPr>
        <w:t>[3]</w:t>
      </w:r>
    </w:p>
    <w:p w:rsidR="006A044C" w:rsidRDefault="006A044C" w:rsidP="006A044C">
      <w:pPr>
        <w:tabs>
          <w:tab w:val="left" w:pos="720"/>
        </w:tabs>
        <w:jc w:val="both"/>
        <w:rPr>
          <w:color w:val="000000"/>
        </w:rPr>
      </w:pPr>
    </w:p>
    <w:p w:rsidR="00175335" w:rsidRPr="006A044C" w:rsidRDefault="00175335" w:rsidP="006A044C">
      <w:pPr>
        <w:numPr>
          <w:ilvl w:val="0"/>
          <w:numId w:val="36"/>
        </w:numPr>
        <w:tabs>
          <w:tab w:val="left" w:pos="2325"/>
        </w:tabs>
        <w:jc w:val="both"/>
        <w:rPr>
          <w:color w:val="000000"/>
          <w:sz w:val="28"/>
          <w:szCs w:val="28"/>
        </w:rPr>
      </w:pPr>
      <w:r w:rsidRPr="006A044C">
        <w:rPr>
          <w:color w:val="000000"/>
          <w:sz w:val="28"/>
          <w:szCs w:val="28"/>
        </w:rPr>
        <w:t>Плотность и объемная масса.</w:t>
      </w:r>
    </w:p>
    <w:p w:rsidR="00175335" w:rsidRPr="006A044C" w:rsidRDefault="009F1040" w:rsidP="009F1040">
      <w:pPr>
        <w:tabs>
          <w:tab w:val="left" w:pos="720"/>
        </w:tabs>
        <w:jc w:val="both"/>
        <w:rPr>
          <w:color w:val="000000"/>
          <w:sz w:val="28"/>
          <w:szCs w:val="28"/>
        </w:rPr>
      </w:pPr>
      <w:r w:rsidRPr="006A044C">
        <w:rPr>
          <w:color w:val="000000"/>
          <w:sz w:val="28"/>
          <w:szCs w:val="28"/>
          <w:lang w:val="en-US"/>
        </w:rPr>
        <w:tab/>
      </w:r>
      <w:r w:rsidR="00175335" w:rsidRPr="006A044C">
        <w:rPr>
          <w:color w:val="000000"/>
          <w:sz w:val="28"/>
          <w:szCs w:val="28"/>
        </w:rPr>
        <w:t>Плотность портландцемента обычно колеблется в пределах 3,0—3,2 г/см</w:t>
      </w:r>
      <w:r w:rsidR="00175335" w:rsidRPr="006A044C">
        <w:rPr>
          <w:color w:val="000000"/>
          <w:sz w:val="28"/>
          <w:szCs w:val="28"/>
          <w:vertAlign w:val="superscript"/>
        </w:rPr>
        <w:t>3</w:t>
      </w:r>
      <w:r w:rsidR="00175335" w:rsidRPr="006A044C">
        <w:rPr>
          <w:color w:val="000000"/>
          <w:sz w:val="28"/>
          <w:szCs w:val="28"/>
        </w:rPr>
        <w:t xml:space="preserve">. Она зависит от минералогического состава клинкера и вида гидравлической добавки. </w:t>
      </w:r>
    </w:p>
    <w:p w:rsidR="00175335" w:rsidRPr="006A044C" w:rsidRDefault="00175335" w:rsidP="009F1040">
      <w:pPr>
        <w:shd w:val="clear" w:color="auto" w:fill="FFFFFF"/>
        <w:autoSpaceDE w:val="0"/>
        <w:autoSpaceDN w:val="0"/>
        <w:adjustRightInd w:val="0"/>
        <w:ind w:firstLine="708"/>
        <w:jc w:val="both"/>
        <w:rPr>
          <w:color w:val="000000"/>
          <w:sz w:val="28"/>
          <w:szCs w:val="28"/>
        </w:rPr>
      </w:pPr>
      <w:r w:rsidRPr="006A044C">
        <w:rPr>
          <w:color w:val="000000"/>
          <w:sz w:val="28"/>
          <w:szCs w:val="28"/>
        </w:rPr>
        <w:t xml:space="preserve">Плотность играет, важную роль  в цементе, применяемом для тампонирования нефтяных и газовых скважин, возведения защитных устройств от радиоактивного излучения. Для её повышения в составе клинкера должно быть больше алюмоферритов (плотность </w:t>
      </w:r>
      <w:r w:rsidRPr="006A044C">
        <w:rPr>
          <w:color w:val="000000"/>
          <w:sz w:val="28"/>
          <w:szCs w:val="28"/>
          <w:lang w:val="en-US"/>
        </w:rPr>
        <w:t>C</w:t>
      </w:r>
      <w:r w:rsidRPr="006A044C">
        <w:rPr>
          <w:color w:val="000000"/>
          <w:sz w:val="28"/>
          <w:szCs w:val="28"/>
          <w:vertAlign w:val="subscript"/>
        </w:rPr>
        <w:t>4</w:t>
      </w:r>
      <w:r w:rsidRPr="006A044C">
        <w:rPr>
          <w:color w:val="000000"/>
          <w:sz w:val="28"/>
          <w:szCs w:val="28"/>
          <w:lang w:val="en-US"/>
        </w:rPr>
        <w:t>AF</w:t>
      </w:r>
      <w:r w:rsidRPr="006A044C">
        <w:rPr>
          <w:color w:val="000000"/>
          <w:sz w:val="28"/>
          <w:szCs w:val="28"/>
        </w:rPr>
        <w:t xml:space="preserve"> - 3,77, а плотность С</w:t>
      </w:r>
      <w:r w:rsidRPr="006A044C">
        <w:rPr>
          <w:color w:val="000000"/>
          <w:sz w:val="28"/>
          <w:szCs w:val="28"/>
          <w:vertAlign w:val="subscript"/>
        </w:rPr>
        <w:t>2</w:t>
      </w:r>
      <w:r w:rsidRPr="006A044C">
        <w:rPr>
          <w:color w:val="000000"/>
          <w:sz w:val="28"/>
          <w:szCs w:val="28"/>
          <w:lang w:val="en-US"/>
        </w:rPr>
        <w:t>S</w:t>
      </w:r>
      <w:r w:rsidRPr="006A044C">
        <w:rPr>
          <w:color w:val="000000"/>
          <w:sz w:val="28"/>
          <w:szCs w:val="28"/>
        </w:rPr>
        <w:t xml:space="preserve"> — 3,28 г/см</w:t>
      </w:r>
      <w:r w:rsidRPr="006A044C">
        <w:rPr>
          <w:color w:val="000000"/>
          <w:sz w:val="28"/>
          <w:szCs w:val="28"/>
          <w:vertAlign w:val="superscript"/>
        </w:rPr>
        <w:t>3</w:t>
      </w:r>
      <w:r w:rsidRPr="006A044C">
        <w:rPr>
          <w:color w:val="000000"/>
          <w:sz w:val="28"/>
          <w:szCs w:val="28"/>
        </w:rPr>
        <w:t>). Иногда для  таких цементов изготовляют специальные клинкера с до</w:t>
      </w:r>
      <w:r w:rsidRPr="006A044C">
        <w:rPr>
          <w:color w:val="000000"/>
          <w:sz w:val="28"/>
          <w:szCs w:val="28"/>
        </w:rPr>
        <w:softHyphen/>
        <w:t>бавкой ВаО, который реагирует с кремнеземом, образуя 2ВаО</w:t>
      </w:r>
      <w:r w:rsidRPr="006A044C">
        <w:rPr>
          <w:color w:val="000000"/>
          <w:sz w:val="28"/>
          <w:szCs w:val="28"/>
          <w:vertAlign w:val="subscript"/>
        </w:rPr>
        <w:t>*</w:t>
      </w:r>
      <w:r w:rsidRPr="006A044C">
        <w:rPr>
          <w:color w:val="000000"/>
          <w:sz w:val="28"/>
          <w:szCs w:val="28"/>
          <w:lang w:val="en-US"/>
        </w:rPr>
        <w:t>SiO</w:t>
      </w:r>
      <w:r w:rsidRPr="006A044C">
        <w:rPr>
          <w:color w:val="000000"/>
          <w:sz w:val="28"/>
          <w:szCs w:val="28"/>
          <w:vertAlign w:val="subscript"/>
        </w:rPr>
        <w:t xml:space="preserve">2 </w:t>
      </w:r>
      <w:r w:rsidRPr="006A044C">
        <w:rPr>
          <w:color w:val="000000"/>
          <w:sz w:val="28"/>
          <w:szCs w:val="28"/>
        </w:rPr>
        <w:t>(плотность — 5,4   г/см</w:t>
      </w:r>
      <w:r w:rsidRPr="006A044C">
        <w:rPr>
          <w:color w:val="000000"/>
          <w:sz w:val="28"/>
          <w:szCs w:val="28"/>
          <w:vertAlign w:val="superscript"/>
        </w:rPr>
        <w:t>3</w:t>
      </w:r>
      <w:r w:rsidRPr="006A044C">
        <w:rPr>
          <w:color w:val="000000"/>
          <w:sz w:val="28"/>
          <w:szCs w:val="28"/>
        </w:rPr>
        <w:t>),   обладающий   гидравлическими   свойствами.</w:t>
      </w:r>
    </w:p>
    <w:p w:rsidR="00175335" w:rsidRPr="006A044C" w:rsidRDefault="00175335" w:rsidP="009F1040">
      <w:pPr>
        <w:shd w:val="clear" w:color="auto" w:fill="FFFFFF"/>
        <w:autoSpaceDE w:val="0"/>
        <w:autoSpaceDN w:val="0"/>
        <w:adjustRightInd w:val="0"/>
        <w:ind w:firstLine="708"/>
        <w:jc w:val="both"/>
        <w:rPr>
          <w:color w:val="000000"/>
          <w:sz w:val="28"/>
          <w:szCs w:val="28"/>
        </w:rPr>
      </w:pPr>
      <w:r w:rsidRPr="006A044C">
        <w:rPr>
          <w:iCs/>
          <w:color w:val="000000"/>
          <w:sz w:val="28"/>
          <w:szCs w:val="28"/>
        </w:rPr>
        <w:t xml:space="preserve">Истинная плотность </w:t>
      </w:r>
      <w:r w:rsidRPr="006A044C">
        <w:rPr>
          <w:color w:val="000000"/>
          <w:sz w:val="28"/>
          <w:szCs w:val="28"/>
        </w:rPr>
        <w:t>ПЦ</w:t>
      </w:r>
      <w:r w:rsidR="009F1040" w:rsidRPr="006A044C">
        <w:rPr>
          <w:color w:val="000000"/>
          <w:sz w:val="28"/>
          <w:szCs w:val="28"/>
        </w:rPr>
        <w:t xml:space="preserve"> (без минеральных добавок)</w:t>
      </w:r>
      <w:r w:rsidRPr="006A044C">
        <w:rPr>
          <w:color w:val="000000"/>
          <w:sz w:val="28"/>
          <w:szCs w:val="28"/>
        </w:rPr>
        <w:t xml:space="preserve"> колеб</w:t>
      </w:r>
      <w:r w:rsidRPr="006A044C">
        <w:rPr>
          <w:color w:val="000000"/>
          <w:sz w:val="28"/>
          <w:szCs w:val="28"/>
        </w:rPr>
        <w:softHyphen/>
        <w:t xml:space="preserve">лется в пределах </w:t>
      </w:r>
      <w:r w:rsidR="009F1040" w:rsidRPr="006A044C">
        <w:rPr>
          <w:color w:val="000000"/>
          <w:sz w:val="28"/>
          <w:szCs w:val="28"/>
        </w:rPr>
        <w:t>3,05</w:t>
      </w:r>
      <w:r w:rsidRPr="006A044C">
        <w:rPr>
          <w:color w:val="000000"/>
          <w:sz w:val="28"/>
          <w:szCs w:val="28"/>
        </w:rPr>
        <w:t>-3</w:t>
      </w:r>
      <w:r w:rsidR="009F1040" w:rsidRPr="006A044C">
        <w:rPr>
          <w:color w:val="000000"/>
          <w:sz w:val="28"/>
          <w:szCs w:val="28"/>
        </w:rPr>
        <w:t>,15</w:t>
      </w:r>
      <w:r w:rsidRPr="006A044C">
        <w:rPr>
          <w:color w:val="000000"/>
          <w:sz w:val="28"/>
          <w:szCs w:val="28"/>
        </w:rPr>
        <w:t xml:space="preserve"> г/см</w:t>
      </w:r>
      <w:r w:rsidRPr="006A044C">
        <w:rPr>
          <w:color w:val="000000"/>
          <w:sz w:val="28"/>
          <w:szCs w:val="28"/>
          <w:vertAlign w:val="superscript"/>
        </w:rPr>
        <w:t>3</w:t>
      </w:r>
      <w:r w:rsidR="009F1040" w:rsidRPr="006A044C">
        <w:rPr>
          <w:color w:val="000000"/>
          <w:sz w:val="28"/>
          <w:szCs w:val="28"/>
          <w:vertAlign w:val="superscript"/>
        </w:rPr>
        <w:t>.</w:t>
      </w:r>
      <w:r w:rsidRPr="006A044C">
        <w:rPr>
          <w:color w:val="000000"/>
          <w:sz w:val="28"/>
          <w:szCs w:val="28"/>
        </w:rPr>
        <w:t xml:space="preserve"> Плотность в рыхло насыпном состоянии </w:t>
      </w:r>
      <w:r w:rsidR="00F540DF" w:rsidRPr="006A044C">
        <w:rPr>
          <w:color w:val="000000"/>
          <w:sz w:val="28"/>
          <w:szCs w:val="28"/>
        </w:rPr>
        <w:t>1100 кг/м</w:t>
      </w:r>
      <w:r w:rsidR="00F540DF" w:rsidRPr="006A044C">
        <w:rPr>
          <w:color w:val="000000"/>
          <w:sz w:val="28"/>
          <w:szCs w:val="28"/>
          <w:vertAlign w:val="superscript"/>
        </w:rPr>
        <w:t>3</w:t>
      </w:r>
      <w:r w:rsidRPr="006A044C">
        <w:rPr>
          <w:color w:val="000000"/>
          <w:sz w:val="28"/>
          <w:szCs w:val="28"/>
        </w:rPr>
        <w:t xml:space="preserve">, а </w:t>
      </w:r>
      <w:r w:rsidRPr="006A044C">
        <w:rPr>
          <w:iCs/>
          <w:color w:val="000000"/>
          <w:sz w:val="28"/>
          <w:szCs w:val="28"/>
        </w:rPr>
        <w:t xml:space="preserve">в </w:t>
      </w:r>
      <w:r w:rsidRPr="006A044C">
        <w:rPr>
          <w:color w:val="000000"/>
          <w:sz w:val="28"/>
          <w:szCs w:val="28"/>
        </w:rPr>
        <w:t>уплотненном -</w:t>
      </w:r>
      <w:r w:rsidR="00F540DF" w:rsidRPr="006A044C">
        <w:rPr>
          <w:color w:val="000000"/>
          <w:sz w:val="28"/>
          <w:szCs w:val="28"/>
        </w:rPr>
        <w:t xml:space="preserve"> 1600</w:t>
      </w:r>
      <w:r w:rsidRPr="006A044C">
        <w:rPr>
          <w:color w:val="000000"/>
          <w:sz w:val="28"/>
          <w:szCs w:val="28"/>
        </w:rPr>
        <w:t xml:space="preserve"> кг/м</w:t>
      </w:r>
      <w:r w:rsidR="00F540DF" w:rsidRPr="006A044C">
        <w:rPr>
          <w:color w:val="000000"/>
          <w:sz w:val="28"/>
          <w:szCs w:val="28"/>
          <w:vertAlign w:val="superscript"/>
        </w:rPr>
        <w:t>3</w:t>
      </w:r>
      <w:r w:rsidRPr="006A044C">
        <w:rPr>
          <w:color w:val="000000"/>
          <w:sz w:val="28"/>
          <w:szCs w:val="28"/>
        </w:rPr>
        <w:t>.</w:t>
      </w:r>
    </w:p>
    <w:p w:rsidR="00175335" w:rsidRDefault="00175335" w:rsidP="00C86153">
      <w:pPr>
        <w:shd w:val="clear" w:color="auto" w:fill="FFFFFF"/>
        <w:autoSpaceDE w:val="0"/>
        <w:autoSpaceDN w:val="0"/>
        <w:adjustRightInd w:val="0"/>
        <w:ind w:firstLine="708"/>
        <w:jc w:val="both"/>
        <w:rPr>
          <w:color w:val="000000"/>
          <w:sz w:val="28"/>
          <w:szCs w:val="28"/>
        </w:rPr>
      </w:pPr>
      <w:r w:rsidRPr="006A044C">
        <w:rPr>
          <w:color w:val="000000"/>
          <w:sz w:val="28"/>
          <w:szCs w:val="28"/>
        </w:rPr>
        <w:t xml:space="preserve">По сравнению с другими вяжущими материалами цемент обладает наиболее низкой водопотребностью. Нормальная густота цементного теста, определенная </w:t>
      </w:r>
      <w:r w:rsidR="00C86153" w:rsidRPr="006A044C">
        <w:rPr>
          <w:color w:val="000000"/>
          <w:sz w:val="28"/>
          <w:szCs w:val="28"/>
        </w:rPr>
        <w:t xml:space="preserve">по ГОСТ 310.3-76, составляет 24 - </w:t>
      </w:r>
      <w:r w:rsidRPr="006A044C">
        <w:rPr>
          <w:color w:val="000000"/>
          <w:sz w:val="28"/>
          <w:szCs w:val="28"/>
        </w:rPr>
        <w:t>28 %, тогда как нормальная густота гипсового</w:t>
      </w:r>
      <w:r w:rsidR="00C86153" w:rsidRPr="006A044C">
        <w:rPr>
          <w:color w:val="000000"/>
          <w:sz w:val="28"/>
          <w:szCs w:val="28"/>
        </w:rPr>
        <w:t xml:space="preserve"> теста колеблется в пределах 50 - </w:t>
      </w:r>
      <w:r w:rsidRPr="006A044C">
        <w:rPr>
          <w:color w:val="000000"/>
          <w:sz w:val="28"/>
          <w:szCs w:val="28"/>
        </w:rPr>
        <w:t>70 %.</w:t>
      </w:r>
    </w:p>
    <w:p w:rsidR="006A044C" w:rsidRPr="006A044C" w:rsidRDefault="006A044C" w:rsidP="00C86153">
      <w:pPr>
        <w:shd w:val="clear" w:color="auto" w:fill="FFFFFF"/>
        <w:autoSpaceDE w:val="0"/>
        <w:autoSpaceDN w:val="0"/>
        <w:adjustRightInd w:val="0"/>
        <w:ind w:firstLine="708"/>
        <w:jc w:val="both"/>
        <w:rPr>
          <w:color w:val="000000"/>
          <w:sz w:val="28"/>
          <w:szCs w:val="28"/>
        </w:rPr>
      </w:pPr>
    </w:p>
    <w:p w:rsidR="00175335" w:rsidRPr="006A044C" w:rsidRDefault="00175335" w:rsidP="006A044C">
      <w:pPr>
        <w:numPr>
          <w:ilvl w:val="0"/>
          <w:numId w:val="36"/>
        </w:numPr>
        <w:shd w:val="clear" w:color="auto" w:fill="FFFFFF"/>
        <w:autoSpaceDE w:val="0"/>
        <w:autoSpaceDN w:val="0"/>
        <w:adjustRightInd w:val="0"/>
        <w:jc w:val="both"/>
        <w:rPr>
          <w:color w:val="000000"/>
          <w:sz w:val="28"/>
          <w:szCs w:val="28"/>
        </w:rPr>
      </w:pPr>
      <w:r w:rsidRPr="006A044C">
        <w:rPr>
          <w:color w:val="000000"/>
          <w:sz w:val="28"/>
          <w:szCs w:val="28"/>
        </w:rPr>
        <w:t xml:space="preserve">Тепловыделение. </w:t>
      </w:r>
    </w:p>
    <w:p w:rsidR="00175335" w:rsidRPr="006A044C" w:rsidRDefault="00175335" w:rsidP="00680DCC">
      <w:pPr>
        <w:shd w:val="clear" w:color="auto" w:fill="FFFFFF"/>
        <w:autoSpaceDE w:val="0"/>
        <w:autoSpaceDN w:val="0"/>
        <w:adjustRightInd w:val="0"/>
        <w:ind w:firstLine="708"/>
        <w:jc w:val="both"/>
        <w:rPr>
          <w:color w:val="000000"/>
          <w:sz w:val="28"/>
          <w:szCs w:val="28"/>
        </w:rPr>
      </w:pPr>
      <w:r w:rsidRPr="006A044C">
        <w:rPr>
          <w:color w:val="000000"/>
          <w:sz w:val="28"/>
          <w:szCs w:val="28"/>
        </w:rPr>
        <w:t>Гидратация цемента сопровождается определен</w:t>
      </w:r>
      <w:r w:rsidRPr="006A044C">
        <w:rPr>
          <w:color w:val="000000"/>
          <w:sz w:val="28"/>
          <w:szCs w:val="28"/>
        </w:rPr>
        <w:softHyphen/>
        <w:t>ным тепловым эффектом, величина которого зависит от структуры, минералогического состава цемента, тонкости помола, содержания гипса, активных и инертных добавок. Установлено, что наибольшее количество теплоты выделяется при гидратации С</w:t>
      </w:r>
      <w:r w:rsidRPr="006A044C">
        <w:rPr>
          <w:color w:val="000000"/>
          <w:sz w:val="28"/>
          <w:szCs w:val="28"/>
          <w:vertAlign w:val="subscript"/>
        </w:rPr>
        <w:t>3</w:t>
      </w:r>
      <w:r w:rsidRPr="006A044C">
        <w:rPr>
          <w:color w:val="000000"/>
          <w:sz w:val="28"/>
          <w:szCs w:val="28"/>
        </w:rPr>
        <w:t xml:space="preserve">А, наименьшее — при гидратации </w:t>
      </w:r>
      <w:r w:rsidRPr="006A044C">
        <w:rPr>
          <w:color w:val="000000"/>
          <w:sz w:val="28"/>
          <w:szCs w:val="28"/>
          <w:lang w:val="en-US"/>
        </w:rPr>
        <w:t>C</w:t>
      </w:r>
      <w:r w:rsidRPr="006A044C">
        <w:rPr>
          <w:color w:val="000000"/>
          <w:sz w:val="28"/>
          <w:szCs w:val="28"/>
          <w:vertAlign w:val="subscript"/>
        </w:rPr>
        <w:t>2</w:t>
      </w:r>
      <w:r w:rsidRPr="006A044C">
        <w:rPr>
          <w:color w:val="000000"/>
          <w:sz w:val="28"/>
          <w:szCs w:val="28"/>
          <w:lang w:val="en-US"/>
        </w:rPr>
        <w:t>S</w:t>
      </w:r>
      <w:r w:rsidRPr="006A044C">
        <w:rPr>
          <w:color w:val="000000"/>
          <w:sz w:val="28"/>
          <w:szCs w:val="28"/>
        </w:rPr>
        <w:t>. Теплота гидратации цемента несколько отличается от теплоты гидратации клинкерных минералов. Это связано прежде всего с тем, что трехкальциевый алю</w:t>
      </w:r>
      <w:r w:rsidRPr="006A044C">
        <w:rPr>
          <w:color w:val="000000"/>
          <w:sz w:val="28"/>
          <w:szCs w:val="28"/>
        </w:rPr>
        <w:softHyphen/>
        <w:t>минат в цементе вступает во взаимодействие с гипсом, и теплота образо</w:t>
      </w:r>
      <w:r w:rsidRPr="006A044C">
        <w:rPr>
          <w:color w:val="000000"/>
          <w:sz w:val="28"/>
          <w:szCs w:val="28"/>
        </w:rPr>
        <w:softHyphen/>
        <w:t>вания эттрингита значительно выше, чем гидроалюминатов. Влияет на теплоту гидратации также степень кристаллизации.</w:t>
      </w:r>
    </w:p>
    <w:p w:rsidR="00175335" w:rsidRPr="006A044C" w:rsidRDefault="00175335" w:rsidP="00680DCC">
      <w:pPr>
        <w:shd w:val="clear" w:color="auto" w:fill="FFFFFF"/>
        <w:autoSpaceDE w:val="0"/>
        <w:autoSpaceDN w:val="0"/>
        <w:adjustRightInd w:val="0"/>
        <w:ind w:firstLine="708"/>
        <w:jc w:val="both"/>
        <w:rPr>
          <w:sz w:val="28"/>
          <w:szCs w:val="28"/>
        </w:rPr>
      </w:pPr>
      <w:r w:rsidRPr="006A044C">
        <w:rPr>
          <w:color w:val="000000"/>
          <w:sz w:val="28"/>
          <w:szCs w:val="28"/>
        </w:rPr>
        <w:t>Примерное тепловыделение в разные сроки твердения цемента мож</w:t>
      </w:r>
      <w:r w:rsidR="00680DCC" w:rsidRPr="006A044C">
        <w:rPr>
          <w:bCs/>
          <w:color w:val="000000"/>
          <w:sz w:val="28"/>
          <w:szCs w:val="28"/>
        </w:rPr>
        <w:t>н</w:t>
      </w:r>
      <w:r w:rsidRPr="006A044C">
        <w:rPr>
          <w:bCs/>
          <w:color w:val="000000"/>
          <w:sz w:val="28"/>
          <w:szCs w:val="28"/>
        </w:rPr>
        <w:t>о подсчитать по коэффициентам, характеризующим долю участия клинкерных минералов в этом  процессе.</w:t>
      </w:r>
    </w:p>
    <w:p w:rsidR="00175335" w:rsidRDefault="00175335" w:rsidP="00680DCC">
      <w:pPr>
        <w:shd w:val="clear" w:color="auto" w:fill="FFFFFF"/>
        <w:autoSpaceDE w:val="0"/>
        <w:autoSpaceDN w:val="0"/>
        <w:adjustRightInd w:val="0"/>
        <w:ind w:firstLine="708"/>
        <w:jc w:val="both"/>
        <w:rPr>
          <w:color w:val="000000"/>
          <w:sz w:val="28"/>
          <w:szCs w:val="28"/>
        </w:rPr>
      </w:pPr>
      <w:r w:rsidRPr="006A044C">
        <w:rPr>
          <w:bCs/>
          <w:color w:val="000000"/>
          <w:sz w:val="28"/>
          <w:szCs w:val="28"/>
        </w:rPr>
        <w:t xml:space="preserve">Тепловыделение повышается </w:t>
      </w:r>
      <w:r w:rsidRPr="006A044C">
        <w:rPr>
          <w:bCs/>
          <w:iCs/>
          <w:color w:val="000000"/>
          <w:sz w:val="28"/>
          <w:szCs w:val="28"/>
        </w:rPr>
        <w:t xml:space="preserve"> </w:t>
      </w:r>
      <w:r w:rsidRPr="006A044C">
        <w:rPr>
          <w:bCs/>
          <w:color w:val="000000"/>
          <w:sz w:val="28"/>
          <w:szCs w:val="28"/>
        </w:rPr>
        <w:t xml:space="preserve">увеличением расхода </w:t>
      </w:r>
      <w:r w:rsidRPr="006A044C">
        <w:rPr>
          <w:color w:val="000000"/>
          <w:sz w:val="28"/>
          <w:szCs w:val="28"/>
        </w:rPr>
        <w:t xml:space="preserve">цемента на </w:t>
      </w:r>
      <w:smartTag w:uri="urn:schemas-microsoft-com:office:smarttags" w:element="metricconverter">
        <w:smartTagPr>
          <w:attr w:name="ProductID" w:val="1 м2"/>
        </w:smartTagPr>
        <w:r w:rsidRPr="006A044C">
          <w:rPr>
            <w:bCs/>
            <w:color w:val="000000"/>
            <w:sz w:val="28"/>
            <w:szCs w:val="28"/>
          </w:rPr>
          <w:t xml:space="preserve">1 </w:t>
        </w:r>
        <w:r w:rsidRPr="006A044C">
          <w:rPr>
            <w:color w:val="000000"/>
            <w:sz w:val="28"/>
            <w:szCs w:val="28"/>
          </w:rPr>
          <w:t>м</w:t>
        </w:r>
        <w:r w:rsidRPr="006A044C">
          <w:rPr>
            <w:color w:val="000000"/>
            <w:sz w:val="28"/>
            <w:szCs w:val="28"/>
            <w:vertAlign w:val="superscript"/>
          </w:rPr>
          <w:t>2</w:t>
        </w:r>
      </w:smartTag>
      <w:r w:rsidRPr="006A044C">
        <w:rPr>
          <w:color w:val="000000"/>
          <w:sz w:val="28"/>
          <w:szCs w:val="28"/>
        </w:rPr>
        <w:t xml:space="preserve"> </w:t>
      </w:r>
      <w:r w:rsidRPr="006A044C">
        <w:rPr>
          <w:bCs/>
          <w:color w:val="000000"/>
          <w:sz w:val="28"/>
          <w:szCs w:val="28"/>
        </w:rPr>
        <w:t xml:space="preserve">бетона и с повышением В/Ц у алитовых цементов. </w:t>
      </w:r>
      <w:r w:rsidRPr="006A044C">
        <w:rPr>
          <w:color w:val="000000"/>
          <w:sz w:val="28"/>
          <w:szCs w:val="28"/>
        </w:rPr>
        <w:t xml:space="preserve">Для белитовых </w:t>
      </w:r>
      <w:r w:rsidRPr="006A044C">
        <w:rPr>
          <w:bCs/>
          <w:color w:val="000000"/>
          <w:sz w:val="28"/>
          <w:szCs w:val="28"/>
        </w:rPr>
        <w:t xml:space="preserve">цементов  эта зависимость выражена не четко. </w:t>
      </w:r>
      <w:r w:rsidRPr="006A044C">
        <w:rPr>
          <w:color w:val="000000"/>
          <w:sz w:val="28"/>
          <w:szCs w:val="28"/>
        </w:rPr>
        <w:t>Ускорители твердения увеличивают тепловыделение, а замедлители -  уменьшают его. Теп</w:t>
      </w:r>
      <w:r w:rsidRPr="006A044C">
        <w:rPr>
          <w:color w:val="000000"/>
          <w:sz w:val="28"/>
          <w:szCs w:val="28"/>
        </w:rPr>
        <w:softHyphen/>
        <w:t>ловыделение может играть как положительную, так и отрицательную роль в зависимости от конкретных условий. При бетонировании зимой оно является положительным фактором, так как способствует даль</w:t>
      </w:r>
      <w:r w:rsidRPr="006A044C">
        <w:rPr>
          <w:color w:val="000000"/>
          <w:sz w:val="28"/>
          <w:szCs w:val="28"/>
        </w:rPr>
        <w:softHyphen/>
        <w:t>нейшему протеканию процессов твердения. При бетонировании боль</w:t>
      </w:r>
      <w:r w:rsidRPr="006A044C">
        <w:rPr>
          <w:color w:val="000000"/>
          <w:sz w:val="28"/>
          <w:szCs w:val="28"/>
        </w:rPr>
        <w:softHyphen/>
        <w:t xml:space="preserve">ших массивов, особенно летом, температура может повышаться на 30 - 40 °С по сравнению с температурой при укладке, что вызывает внутренние напряжения и даже трещины. </w:t>
      </w:r>
    </w:p>
    <w:p w:rsidR="006A044C" w:rsidRPr="006A044C" w:rsidRDefault="006A044C" w:rsidP="00680DCC">
      <w:pPr>
        <w:shd w:val="clear" w:color="auto" w:fill="FFFFFF"/>
        <w:autoSpaceDE w:val="0"/>
        <w:autoSpaceDN w:val="0"/>
        <w:adjustRightInd w:val="0"/>
        <w:ind w:firstLine="708"/>
        <w:jc w:val="both"/>
        <w:rPr>
          <w:color w:val="000000"/>
          <w:sz w:val="28"/>
          <w:szCs w:val="28"/>
        </w:rPr>
      </w:pPr>
    </w:p>
    <w:p w:rsidR="00175335" w:rsidRPr="006A044C" w:rsidRDefault="00175335" w:rsidP="006A044C">
      <w:pPr>
        <w:numPr>
          <w:ilvl w:val="0"/>
          <w:numId w:val="41"/>
        </w:numPr>
        <w:shd w:val="clear" w:color="auto" w:fill="FFFFFF"/>
        <w:autoSpaceDE w:val="0"/>
        <w:autoSpaceDN w:val="0"/>
        <w:adjustRightInd w:val="0"/>
        <w:jc w:val="both"/>
        <w:rPr>
          <w:color w:val="000000"/>
          <w:sz w:val="28"/>
          <w:szCs w:val="28"/>
        </w:rPr>
      </w:pPr>
      <w:r w:rsidRPr="006A044C">
        <w:rPr>
          <w:color w:val="000000"/>
          <w:sz w:val="28"/>
          <w:szCs w:val="28"/>
        </w:rPr>
        <w:t xml:space="preserve">Усадка и набухание цементного </w:t>
      </w:r>
      <w:r w:rsidRPr="006A044C">
        <w:rPr>
          <w:bCs/>
          <w:color w:val="000000"/>
          <w:sz w:val="28"/>
          <w:szCs w:val="28"/>
        </w:rPr>
        <w:t xml:space="preserve">камня. </w:t>
      </w:r>
    </w:p>
    <w:p w:rsidR="00175335" w:rsidRDefault="00175335" w:rsidP="00680DCC">
      <w:pPr>
        <w:shd w:val="clear" w:color="auto" w:fill="FFFFFF"/>
        <w:autoSpaceDE w:val="0"/>
        <w:autoSpaceDN w:val="0"/>
        <w:adjustRightInd w:val="0"/>
        <w:ind w:firstLine="708"/>
        <w:jc w:val="both"/>
        <w:rPr>
          <w:color w:val="000000"/>
          <w:sz w:val="28"/>
          <w:szCs w:val="28"/>
        </w:rPr>
      </w:pPr>
      <w:r w:rsidRPr="006A044C">
        <w:rPr>
          <w:color w:val="000000"/>
          <w:sz w:val="28"/>
          <w:szCs w:val="28"/>
        </w:rPr>
        <w:t>В первый период после затворения объем це</w:t>
      </w:r>
      <w:r w:rsidRPr="006A044C">
        <w:rPr>
          <w:color w:val="000000"/>
          <w:sz w:val="28"/>
          <w:szCs w:val="28"/>
        </w:rPr>
        <w:softHyphen/>
        <w:t>ментного камня несколько уменьшается вследствие испарения воды и седиментации. Затем он набухает. В дальнейшем объемные деформации цементного камня определяются относительной влажностью среды, в которой происходит твердение. Цементный камень набухает при хранении в воде, причем линейные деформации состав</w:t>
      </w:r>
      <w:r w:rsidRPr="006A044C">
        <w:rPr>
          <w:color w:val="000000"/>
          <w:sz w:val="28"/>
          <w:szCs w:val="28"/>
        </w:rPr>
        <w:softHyphen/>
        <w:t>ляют 0,1 - 0,3 мм/м. Через несколько лет на</w:t>
      </w:r>
      <w:r w:rsidRPr="006A044C">
        <w:rPr>
          <w:color w:val="000000"/>
          <w:sz w:val="28"/>
          <w:szCs w:val="28"/>
        </w:rPr>
        <w:softHyphen/>
        <w:t>бухание стабилизируется. Если же образец высушивают, то он дает усадку. Усадка обрат</w:t>
      </w:r>
      <w:r w:rsidRPr="006A044C">
        <w:rPr>
          <w:color w:val="000000"/>
          <w:sz w:val="28"/>
          <w:szCs w:val="28"/>
        </w:rPr>
        <w:softHyphen/>
        <w:t>но пропорционально зависит от влажности окружающей среды. Однако, как прави</w:t>
      </w:r>
      <w:r w:rsidRPr="006A044C">
        <w:rPr>
          <w:color w:val="000000"/>
          <w:sz w:val="28"/>
          <w:szCs w:val="28"/>
        </w:rPr>
        <w:softHyphen/>
        <w:t xml:space="preserve">ло,  усадку   определяют   при   относительной  влажности 50 – 60 %. </w:t>
      </w:r>
    </w:p>
    <w:p w:rsidR="006A044C" w:rsidRPr="006A044C" w:rsidRDefault="006A044C" w:rsidP="00680DCC">
      <w:pPr>
        <w:shd w:val="clear" w:color="auto" w:fill="FFFFFF"/>
        <w:autoSpaceDE w:val="0"/>
        <w:autoSpaceDN w:val="0"/>
        <w:adjustRightInd w:val="0"/>
        <w:ind w:firstLine="708"/>
        <w:jc w:val="both"/>
        <w:rPr>
          <w:color w:val="000000"/>
          <w:sz w:val="28"/>
          <w:szCs w:val="28"/>
        </w:rPr>
      </w:pPr>
    </w:p>
    <w:p w:rsidR="00680DCC" w:rsidRPr="006A044C" w:rsidRDefault="00680DCC" w:rsidP="006A044C">
      <w:pPr>
        <w:numPr>
          <w:ilvl w:val="0"/>
          <w:numId w:val="41"/>
        </w:numPr>
        <w:shd w:val="clear" w:color="auto" w:fill="FFFFFF"/>
        <w:autoSpaceDE w:val="0"/>
        <w:autoSpaceDN w:val="0"/>
        <w:adjustRightInd w:val="0"/>
        <w:jc w:val="both"/>
        <w:rPr>
          <w:color w:val="000000"/>
          <w:sz w:val="28"/>
          <w:szCs w:val="28"/>
        </w:rPr>
      </w:pPr>
      <w:r w:rsidRPr="006A044C">
        <w:rPr>
          <w:color w:val="000000"/>
          <w:sz w:val="28"/>
          <w:szCs w:val="28"/>
        </w:rPr>
        <w:t>Трещиностойкость.</w:t>
      </w:r>
    </w:p>
    <w:p w:rsidR="00175335" w:rsidRDefault="00175335" w:rsidP="00175335">
      <w:pPr>
        <w:shd w:val="clear" w:color="auto" w:fill="FFFFFF"/>
        <w:autoSpaceDE w:val="0"/>
        <w:autoSpaceDN w:val="0"/>
        <w:adjustRightInd w:val="0"/>
        <w:jc w:val="both"/>
        <w:rPr>
          <w:bCs/>
          <w:color w:val="000000"/>
          <w:sz w:val="28"/>
          <w:szCs w:val="28"/>
        </w:rPr>
      </w:pPr>
      <w:r w:rsidRPr="006A044C">
        <w:rPr>
          <w:color w:val="000000"/>
          <w:sz w:val="28"/>
          <w:szCs w:val="28"/>
        </w:rPr>
        <w:t xml:space="preserve">С усадкой цементного камня тесно связана и </w:t>
      </w:r>
      <w:r w:rsidR="00680DCC" w:rsidRPr="006A044C">
        <w:rPr>
          <w:color w:val="000000"/>
          <w:sz w:val="28"/>
          <w:szCs w:val="28"/>
        </w:rPr>
        <w:t xml:space="preserve">с </w:t>
      </w:r>
      <w:r w:rsidRPr="006A044C">
        <w:rPr>
          <w:color w:val="000000"/>
          <w:sz w:val="28"/>
          <w:szCs w:val="28"/>
        </w:rPr>
        <w:t xml:space="preserve">его </w:t>
      </w:r>
      <w:r w:rsidRPr="006A044C">
        <w:rPr>
          <w:iCs/>
          <w:color w:val="000000"/>
          <w:sz w:val="28"/>
          <w:szCs w:val="28"/>
        </w:rPr>
        <w:t xml:space="preserve">трещиностойкость </w:t>
      </w:r>
      <w:r w:rsidRPr="006A044C">
        <w:rPr>
          <w:color w:val="000000"/>
          <w:sz w:val="28"/>
          <w:szCs w:val="28"/>
        </w:rPr>
        <w:t>при высыхании. Появление трещин зависит не только от величины усад</w:t>
      </w:r>
      <w:r w:rsidRPr="006A044C">
        <w:rPr>
          <w:color w:val="000000"/>
          <w:sz w:val="28"/>
          <w:szCs w:val="28"/>
        </w:rPr>
        <w:softHyphen/>
        <w:t xml:space="preserve">ки, но и от других факторов: предельной растяжимости материала, модуля упругости, величины и формы изделия или образца.  Как,  правило, цементы с пониженной скоростью твердения обладают </w:t>
      </w:r>
      <w:r w:rsidRPr="006A044C">
        <w:rPr>
          <w:bCs/>
          <w:color w:val="000000"/>
          <w:sz w:val="28"/>
          <w:szCs w:val="28"/>
        </w:rPr>
        <w:t>боль</w:t>
      </w:r>
      <w:r w:rsidRPr="006A044C">
        <w:rPr>
          <w:color w:val="000000"/>
          <w:sz w:val="28"/>
          <w:szCs w:val="28"/>
        </w:rPr>
        <w:t>шей трещиностойкостью, хотя величина их усадки может быть зна</w:t>
      </w:r>
      <w:r w:rsidR="00680DCC" w:rsidRPr="006A044C">
        <w:rPr>
          <w:bCs/>
          <w:color w:val="000000"/>
          <w:sz w:val="28"/>
          <w:szCs w:val="28"/>
        </w:rPr>
        <w:t>чите</w:t>
      </w:r>
      <w:r w:rsidRPr="006A044C">
        <w:rPr>
          <w:bCs/>
          <w:color w:val="000000"/>
          <w:sz w:val="28"/>
          <w:szCs w:val="28"/>
        </w:rPr>
        <w:t xml:space="preserve">льной. Введение </w:t>
      </w:r>
      <w:r w:rsidRPr="006A044C">
        <w:rPr>
          <w:color w:val="000000"/>
          <w:sz w:val="28"/>
          <w:szCs w:val="28"/>
        </w:rPr>
        <w:t xml:space="preserve">в цемент большого </w:t>
      </w:r>
      <w:r w:rsidRPr="006A044C">
        <w:rPr>
          <w:bCs/>
          <w:color w:val="000000"/>
          <w:sz w:val="28"/>
          <w:szCs w:val="28"/>
        </w:rPr>
        <w:t xml:space="preserve">количества добавок осадочного </w:t>
      </w:r>
      <w:r w:rsidRPr="006A044C">
        <w:rPr>
          <w:color w:val="000000"/>
          <w:sz w:val="28"/>
          <w:szCs w:val="28"/>
        </w:rPr>
        <w:t xml:space="preserve">происхождении, </w:t>
      </w:r>
      <w:r w:rsidRPr="006A044C">
        <w:rPr>
          <w:bCs/>
          <w:color w:val="000000"/>
          <w:sz w:val="28"/>
          <w:szCs w:val="28"/>
        </w:rPr>
        <w:t xml:space="preserve">повышение тонкости </w:t>
      </w:r>
      <w:r w:rsidRPr="006A044C">
        <w:rPr>
          <w:color w:val="000000"/>
          <w:sz w:val="28"/>
          <w:szCs w:val="28"/>
        </w:rPr>
        <w:t xml:space="preserve">помола, </w:t>
      </w:r>
      <w:r w:rsidRPr="006A044C">
        <w:rPr>
          <w:bCs/>
          <w:color w:val="000000"/>
          <w:sz w:val="28"/>
          <w:szCs w:val="28"/>
        </w:rPr>
        <w:t xml:space="preserve">увеличение содержания </w:t>
      </w:r>
      <w:r w:rsidRPr="006A044C">
        <w:rPr>
          <w:color w:val="000000"/>
          <w:sz w:val="28"/>
          <w:szCs w:val="28"/>
        </w:rPr>
        <w:t>А1</w:t>
      </w:r>
      <w:r w:rsidRPr="006A044C">
        <w:rPr>
          <w:color w:val="000000"/>
          <w:sz w:val="28"/>
          <w:szCs w:val="28"/>
          <w:vertAlign w:val="subscript"/>
        </w:rPr>
        <w:t>2</w:t>
      </w:r>
      <w:r w:rsidRPr="006A044C">
        <w:rPr>
          <w:color w:val="000000"/>
          <w:sz w:val="28"/>
          <w:szCs w:val="28"/>
        </w:rPr>
        <w:t>О</w:t>
      </w:r>
      <w:r w:rsidRPr="006A044C">
        <w:rPr>
          <w:color w:val="000000"/>
          <w:sz w:val="28"/>
          <w:szCs w:val="28"/>
          <w:vertAlign w:val="subscript"/>
        </w:rPr>
        <w:t>3</w:t>
      </w:r>
      <w:r w:rsidRPr="006A044C">
        <w:rPr>
          <w:color w:val="000000"/>
          <w:sz w:val="28"/>
          <w:szCs w:val="28"/>
        </w:rPr>
        <w:t xml:space="preserve"> </w:t>
      </w:r>
      <w:r w:rsidRPr="006A044C">
        <w:rPr>
          <w:bCs/>
          <w:color w:val="000000"/>
          <w:sz w:val="28"/>
          <w:szCs w:val="28"/>
        </w:rPr>
        <w:t>и М</w:t>
      </w:r>
      <w:r w:rsidRPr="006A044C">
        <w:rPr>
          <w:bCs/>
          <w:color w:val="000000"/>
          <w:sz w:val="28"/>
          <w:szCs w:val="28"/>
          <w:lang w:val="en-US"/>
        </w:rPr>
        <w:t>gO</w:t>
      </w:r>
      <w:r w:rsidRPr="006A044C">
        <w:rPr>
          <w:bCs/>
          <w:color w:val="000000"/>
          <w:sz w:val="28"/>
          <w:szCs w:val="28"/>
        </w:rPr>
        <w:t xml:space="preserve"> </w:t>
      </w:r>
      <w:r w:rsidR="00680DCC" w:rsidRPr="006A044C">
        <w:rPr>
          <w:bCs/>
          <w:color w:val="000000"/>
          <w:sz w:val="28"/>
          <w:szCs w:val="28"/>
        </w:rPr>
        <w:t>в</w:t>
      </w:r>
      <w:r w:rsidRPr="006A044C">
        <w:rPr>
          <w:bCs/>
          <w:color w:val="000000"/>
          <w:sz w:val="28"/>
          <w:szCs w:val="28"/>
        </w:rPr>
        <w:t xml:space="preserve"> </w:t>
      </w:r>
      <w:r w:rsidRPr="006A044C">
        <w:rPr>
          <w:color w:val="000000"/>
          <w:sz w:val="28"/>
          <w:szCs w:val="28"/>
        </w:rPr>
        <w:t xml:space="preserve">клинкере </w:t>
      </w:r>
      <w:r w:rsidRPr="006A044C">
        <w:rPr>
          <w:bCs/>
          <w:color w:val="000000"/>
          <w:sz w:val="28"/>
          <w:szCs w:val="28"/>
        </w:rPr>
        <w:t>снижает его трещиностойкость. Доменные гранулированные шлаки, наоборот, увеличиваю ее.</w:t>
      </w:r>
    </w:p>
    <w:p w:rsidR="006A044C" w:rsidRPr="006A044C" w:rsidRDefault="006A044C" w:rsidP="00175335">
      <w:pPr>
        <w:shd w:val="clear" w:color="auto" w:fill="FFFFFF"/>
        <w:autoSpaceDE w:val="0"/>
        <w:autoSpaceDN w:val="0"/>
        <w:adjustRightInd w:val="0"/>
        <w:jc w:val="both"/>
        <w:rPr>
          <w:color w:val="000000"/>
          <w:sz w:val="28"/>
          <w:szCs w:val="28"/>
        </w:rPr>
      </w:pPr>
    </w:p>
    <w:p w:rsidR="00175335" w:rsidRPr="006A044C" w:rsidRDefault="00175335" w:rsidP="006A044C">
      <w:pPr>
        <w:numPr>
          <w:ilvl w:val="0"/>
          <w:numId w:val="41"/>
        </w:numPr>
        <w:shd w:val="clear" w:color="auto" w:fill="FFFFFF"/>
        <w:autoSpaceDE w:val="0"/>
        <w:autoSpaceDN w:val="0"/>
        <w:adjustRightInd w:val="0"/>
        <w:jc w:val="both"/>
        <w:rPr>
          <w:color w:val="000000"/>
          <w:sz w:val="28"/>
          <w:szCs w:val="28"/>
        </w:rPr>
      </w:pPr>
      <w:r w:rsidRPr="006A044C">
        <w:rPr>
          <w:color w:val="000000"/>
          <w:sz w:val="28"/>
          <w:szCs w:val="28"/>
        </w:rPr>
        <w:t xml:space="preserve">Ползучесть. </w:t>
      </w:r>
    </w:p>
    <w:p w:rsidR="00175335" w:rsidRDefault="00680DCC" w:rsidP="00680DCC">
      <w:pPr>
        <w:shd w:val="clear" w:color="auto" w:fill="FFFFFF"/>
        <w:autoSpaceDE w:val="0"/>
        <w:autoSpaceDN w:val="0"/>
        <w:adjustRightInd w:val="0"/>
        <w:ind w:firstLine="708"/>
        <w:jc w:val="both"/>
        <w:rPr>
          <w:color w:val="000000"/>
          <w:sz w:val="28"/>
          <w:szCs w:val="28"/>
        </w:rPr>
      </w:pPr>
      <w:r w:rsidRPr="006A044C">
        <w:rPr>
          <w:bCs/>
          <w:color w:val="000000"/>
          <w:sz w:val="28"/>
          <w:szCs w:val="28"/>
        </w:rPr>
        <w:t>Ползучестью называется</w:t>
      </w:r>
      <w:r w:rsidR="00175335" w:rsidRPr="006A044C">
        <w:rPr>
          <w:bCs/>
          <w:color w:val="000000"/>
          <w:sz w:val="28"/>
          <w:szCs w:val="28"/>
        </w:rPr>
        <w:t xml:space="preserve"> свойство </w:t>
      </w:r>
      <w:r w:rsidR="00175335" w:rsidRPr="006A044C">
        <w:rPr>
          <w:color w:val="000000"/>
          <w:sz w:val="28"/>
          <w:szCs w:val="28"/>
        </w:rPr>
        <w:t>цементного камня или бетона</w:t>
      </w:r>
      <w:r w:rsidRPr="006A044C">
        <w:rPr>
          <w:color w:val="000000"/>
          <w:sz w:val="28"/>
          <w:szCs w:val="28"/>
        </w:rPr>
        <w:t xml:space="preserve"> </w:t>
      </w:r>
      <w:r w:rsidR="00175335" w:rsidRPr="006A044C">
        <w:rPr>
          <w:color w:val="000000"/>
          <w:sz w:val="28"/>
          <w:szCs w:val="28"/>
        </w:rPr>
        <w:t xml:space="preserve">необратимо </w:t>
      </w:r>
      <w:r w:rsidR="00175335" w:rsidRPr="006A044C">
        <w:rPr>
          <w:bCs/>
          <w:color w:val="000000"/>
          <w:sz w:val="28"/>
          <w:szCs w:val="28"/>
        </w:rPr>
        <w:t xml:space="preserve">деформироваться   </w:t>
      </w:r>
      <w:r w:rsidR="00175335" w:rsidRPr="006A044C">
        <w:rPr>
          <w:color w:val="000000"/>
          <w:sz w:val="28"/>
          <w:szCs w:val="28"/>
        </w:rPr>
        <w:t>под влиянием  длительно действующих в них напряжений, возникающих вследствие внешних на</w:t>
      </w:r>
      <w:r w:rsidR="00175335" w:rsidRPr="006A044C">
        <w:rPr>
          <w:color w:val="000000"/>
          <w:sz w:val="28"/>
          <w:szCs w:val="28"/>
        </w:rPr>
        <w:softHyphen/>
        <w:t>грузок. В первые 3</w:t>
      </w:r>
      <w:r w:rsidRPr="006A044C">
        <w:rPr>
          <w:color w:val="000000"/>
          <w:sz w:val="28"/>
          <w:szCs w:val="28"/>
        </w:rPr>
        <w:t xml:space="preserve"> - </w:t>
      </w:r>
      <w:r w:rsidR="00175335" w:rsidRPr="006A044C">
        <w:rPr>
          <w:color w:val="000000"/>
          <w:sz w:val="28"/>
          <w:szCs w:val="28"/>
        </w:rPr>
        <w:t>4 месяца происходит наиболее интенсивный рост деформаций ползучести. Затухает ползучесть через 1</w:t>
      </w:r>
      <w:r w:rsidRPr="006A044C">
        <w:rPr>
          <w:color w:val="000000"/>
          <w:sz w:val="28"/>
          <w:szCs w:val="28"/>
        </w:rPr>
        <w:t xml:space="preserve"> - </w:t>
      </w:r>
      <w:r w:rsidR="00175335" w:rsidRPr="006A044C">
        <w:rPr>
          <w:color w:val="000000"/>
          <w:sz w:val="28"/>
          <w:szCs w:val="28"/>
        </w:rPr>
        <w:t>2 года. По абсо</w:t>
      </w:r>
      <w:r w:rsidR="00175335" w:rsidRPr="006A044C">
        <w:rPr>
          <w:color w:val="000000"/>
          <w:sz w:val="28"/>
          <w:szCs w:val="28"/>
        </w:rPr>
        <w:softHyphen/>
        <w:t>лютной величине деформации ползучести значительно больше уса</w:t>
      </w:r>
      <w:r w:rsidR="00175335" w:rsidRPr="006A044C">
        <w:rPr>
          <w:color w:val="000000"/>
          <w:sz w:val="28"/>
          <w:szCs w:val="28"/>
        </w:rPr>
        <w:softHyphen/>
        <w:t>дочных деформаций.</w:t>
      </w:r>
    </w:p>
    <w:p w:rsidR="006A044C" w:rsidRPr="006A044C" w:rsidRDefault="006A044C" w:rsidP="00680DCC">
      <w:pPr>
        <w:shd w:val="clear" w:color="auto" w:fill="FFFFFF"/>
        <w:autoSpaceDE w:val="0"/>
        <w:autoSpaceDN w:val="0"/>
        <w:adjustRightInd w:val="0"/>
        <w:ind w:firstLine="708"/>
        <w:jc w:val="both"/>
        <w:rPr>
          <w:color w:val="000000"/>
          <w:sz w:val="28"/>
          <w:szCs w:val="28"/>
        </w:rPr>
      </w:pPr>
    </w:p>
    <w:p w:rsidR="00175335" w:rsidRPr="006A044C" w:rsidRDefault="00175335" w:rsidP="006A044C">
      <w:pPr>
        <w:numPr>
          <w:ilvl w:val="0"/>
          <w:numId w:val="41"/>
        </w:numPr>
        <w:shd w:val="clear" w:color="auto" w:fill="FFFFFF"/>
        <w:autoSpaceDE w:val="0"/>
        <w:autoSpaceDN w:val="0"/>
        <w:adjustRightInd w:val="0"/>
        <w:jc w:val="both"/>
        <w:rPr>
          <w:color w:val="000000"/>
          <w:sz w:val="28"/>
          <w:szCs w:val="28"/>
        </w:rPr>
      </w:pPr>
      <w:r w:rsidRPr="006A044C">
        <w:rPr>
          <w:color w:val="000000"/>
          <w:sz w:val="28"/>
          <w:szCs w:val="28"/>
        </w:rPr>
        <w:t xml:space="preserve">Водонепроницаемость. </w:t>
      </w:r>
    </w:p>
    <w:p w:rsidR="00175335" w:rsidRPr="006A044C" w:rsidRDefault="00175335" w:rsidP="00680DCC">
      <w:pPr>
        <w:shd w:val="clear" w:color="auto" w:fill="FFFFFF"/>
        <w:autoSpaceDE w:val="0"/>
        <w:autoSpaceDN w:val="0"/>
        <w:adjustRightInd w:val="0"/>
        <w:ind w:firstLine="708"/>
        <w:jc w:val="both"/>
        <w:rPr>
          <w:sz w:val="28"/>
          <w:szCs w:val="28"/>
        </w:rPr>
      </w:pPr>
      <w:r w:rsidRPr="006A044C">
        <w:rPr>
          <w:color w:val="000000"/>
          <w:sz w:val="28"/>
          <w:szCs w:val="28"/>
        </w:rPr>
        <w:t>Затвердевший цемент обладает высокой водо</w:t>
      </w:r>
      <w:r w:rsidRPr="006A044C">
        <w:rPr>
          <w:color w:val="000000"/>
          <w:sz w:val="28"/>
          <w:szCs w:val="28"/>
        </w:rPr>
        <w:softHyphen/>
        <w:t xml:space="preserve">непроницаемостью. Водонепроницаемость цементного камня с В/Ц =  0,4 примерно равна водонепроницаемости мрамора, хотя пористость цементного камня составляет около 50 %, а мрамора — около 2 </w:t>
      </w:r>
      <w:r w:rsidRPr="006A044C">
        <w:rPr>
          <w:iCs/>
          <w:color w:val="000000"/>
          <w:sz w:val="28"/>
          <w:szCs w:val="28"/>
        </w:rPr>
        <w:t>%. При</w:t>
      </w:r>
      <w:r w:rsidRPr="006A044C">
        <w:rPr>
          <w:color w:val="000000"/>
          <w:sz w:val="28"/>
          <w:szCs w:val="28"/>
        </w:rPr>
        <w:t xml:space="preserve">   одинаковой  степени гидратации и одинаковом В/Ц водонепроницаемость цементного камня не зависит от тонкости помола цемента. С ростом В/Ц водонепроницаемость падает. Особенно резкий спад ее наблюдается при В/Ц &gt; 0,5.</w:t>
      </w:r>
    </w:p>
    <w:p w:rsidR="00175335" w:rsidRDefault="00175335" w:rsidP="00680DCC">
      <w:pPr>
        <w:shd w:val="clear" w:color="auto" w:fill="FFFFFF"/>
        <w:autoSpaceDE w:val="0"/>
        <w:autoSpaceDN w:val="0"/>
        <w:adjustRightInd w:val="0"/>
        <w:ind w:firstLine="708"/>
        <w:jc w:val="both"/>
        <w:rPr>
          <w:color w:val="000000"/>
          <w:sz w:val="28"/>
          <w:szCs w:val="28"/>
        </w:rPr>
      </w:pPr>
      <w:r w:rsidRPr="006A044C">
        <w:rPr>
          <w:color w:val="000000"/>
          <w:sz w:val="28"/>
          <w:szCs w:val="28"/>
        </w:rPr>
        <w:t>Высокая водонепроницаемость объясняется тонким капиллярным строением и заполнением пор цементным гелем. Высушивание цемента ведет к резкому уменьшению водонепроницаемости, что связано с на</w:t>
      </w:r>
      <w:r w:rsidRPr="006A044C">
        <w:rPr>
          <w:color w:val="000000"/>
          <w:sz w:val="28"/>
          <w:szCs w:val="28"/>
        </w:rPr>
        <w:softHyphen/>
        <w:t>рушением то</w:t>
      </w:r>
      <w:r w:rsidR="00680DCC" w:rsidRPr="006A044C">
        <w:rPr>
          <w:color w:val="000000"/>
          <w:sz w:val="28"/>
          <w:szCs w:val="28"/>
        </w:rPr>
        <w:t>н</w:t>
      </w:r>
      <w:r w:rsidRPr="006A044C">
        <w:rPr>
          <w:color w:val="000000"/>
          <w:sz w:val="28"/>
          <w:szCs w:val="28"/>
        </w:rPr>
        <w:t>кой структуры цементного камня.</w:t>
      </w:r>
    </w:p>
    <w:p w:rsidR="006A044C" w:rsidRPr="006A044C" w:rsidRDefault="006A044C" w:rsidP="00680DCC">
      <w:pPr>
        <w:shd w:val="clear" w:color="auto" w:fill="FFFFFF"/>
        <w:autoSpaceDE w:val="0"/>
        <w:autoSpaceDN w:val="0"/>
        <w:adjustRightInd w:val="0"/>
        <w:ind w:firstLine="708"/>
        <w:jc w:val="both"/>
        <w:rPr>
          <w:sz w:val="28"/>
          <w:szCs w:val="28"/>
        </w:rPr>
      </w:pPr>
    </w:p>
    <w:p w:rsidR="00175335" w:rsidRPr="006A044C" w:rsidRDefault="00175335" w:rsidP="006A044C">
      <w:pPr>
        <w:numPr>
          <w:ilvl w:val="0"/>
          <w:numId w:val="41"/>
        </w:numPr>
        <w:shd w:val="clear" w:color="auto" w:fill="FFFFFF"/>
        <w:autoSpaceDE w:val="0"/>
        <w:autoSpaceDN w:val="0"/>
        <w:adjustRightInd w:val="0"/>
        <w:jc w:val="both"/>
        <w:rPr>
          <w:sz w:val="28"/>
          <w:szCs w:val="28"/>
        </w:rPr>
      </w:pPr>
      <w:r w:rsidRPr="006A044C">
        <w:rPr>
          <w:color w:val="000000"/>
          <w:sz w:val="28"/>
          <w:szCs w:val="28"/>
        </w:rPr>
        <w:t>Морозостойкость</w:t>
      </w:r>
      <w:r w:rsidRPr="006A044C">
        <w:rPr>
          <w:color w:val="000000"/>
          <w:sz w:val="28"/>
          <w:szCs w:val="28"/>
          <w:lang w:val="en-US"/>
        </w:rPr>
        <w:t>.</w:t>
      </w:r>
    </w:p>
    <w:p w:rsidR="00175335" w:rsidRPr="006A044C" w:rsidRDefault="00175335" w:rsidP="00680DCC">
      <w:pPr>
        <w:shd w:val="clear" w:color="auto" w:fill="FFFFFF"/>
        <w:autoSpaceDE w:val="0"/>
        <w:autoSpaceDN w:val="0"/>
        <w:adjustRightInd w:val="0"/>
        <w:ind w:firstLine="708"/>
        <w:jc w:val="both"/>
        <w:rPr>
          <w:sz w:val="28"/>
          <w:szCs w:val="28"/>
        </w:rPr>
      </w:pPr>
      <w:r w:rsidRPr="006A044C">
        <w:rPr>
          <w:color w:val="000000"/>
          <w:sz w:val="28"/>
          <w:szCs w:val="28"/>
        </w:rPr>
        <w:t>Морозостойкость цементного камня - важное свойство, имеющее первостепенное значение при использовании цементных бетонов в гидротехническом, дорожном, водохозяйственном строительстве. При замерзании вода увеличивается в объеме примерно на 9 % . Однако не вся вода, содержащаяся в цементном камне, замерзает одновремен</w:t>
      </w:r>
      <w:r w:rsidRPr="006A044C">
        <w:rPr>
          <w:color w:val="000000"/>
          <w:sz w:val="28"/>
          <w:szCs w:val="28"/>
        </w:rPr>
        <w:softHyphen/>
        <w:t xml:space="preserve">но. Сначала при температуре немного ниже 0 </w:t>
      </w:r>
      <w:r w:rsidRPr="006A044C">
        <w:rPr>
          <w:iCs/>
          <w:color w:val="000000"/>
          <w:sz w:val="28"/>
          <w:szCs w:val="28"/>
        </w:rPr>
        <w:t xml:space="preserve">°С </w:t>
      </w:r>
      <w:r w:rsidRPr="006A044C">
        <w:rPr>
          <w:color w:val="000000"/>
          <w:sz w:val="28"/>
          <w:szCs w:val="28"/>
        </w:rPr>
        <w:t>замерзает вода, на</w:t>
      </w:r>
      <w:r w:rsidRPr="006A044C">
        <w:rPr>
          <w:color w:val="000000"/>
          <w:sz w:val="28"/>
          <w:szCs w:val="28"/>
        </w:rPr>
        <w:softHyphen/>
        <w:t>ходящаяся в пустотах и макропорах цементного камня, так называе</w:t>
      </w:r>
      <w:r w:rsidRPr="006A044C">
        <w:rPr>
          <w:color w:val="000000"/>
          <w:sz w:val="28"/>
          <w:szCs w:val="28"/>
        </w:rPr>
        <w:softHyphen/>
        <w:t>мая «свободная» вода. Потом замерзает вода в капиллярах, в наиболее тонких из них  при - 25 °С. Вода в гелевых порах замерзает при еще более низкой температуре. По данным некоторых исследователей, часть ее не замерзает даже при  - 78 °С.</w:t>
      </w:r>
    </w:p>
    <w:p w:rsidR="00175335" w:rsidRPr="006A044C" w:rsidRDefault="00175335" w:rsidP="00680DCC">
      <w:pPr>
        <w:shd w:val="clear" w:color="auto" w:fill="FFFFFF"/>
        <w:autoSpaceDE w:val="0"/>
        <w:autoSpaceDN w:val="0"/>
        <w:adjustRightInd w:val="0"/>
        <w:ind w:firstLine="708"/>
        <w:jc w:val="both"/>
        <w:rPr>
          <w:iCs/>
          <w:color w:val="000000"/>
          <w:sz w:val="28"/>
          <w:szCs w:val="28"/>
        </w:rPr>
      </w:pPr>
      <w:r w:rsidRPr="006A044C">
        <w:rPr>
          <w:color w:val="000000"/>
          <w:sz w:val="28"/>
          <w:szCs w:val="28"/>
        </w:rPr>
        <w:t>Под давлением льда на стенки пор и капилляров цементный камень значительно увеличивается в объеме. Максимальное увеличение объема наблюдается в области температур от – 5 - 20 °С и достигает при</w:t>
      </w:r>
      <w:r w:rsidRPr="006A044C">
        <w:rPr>
          <w:color w:val="000000"/>
          <w:sz w:val="28"/>
          <w:szCs w:val="28"/>
        </w:rPr>
        <w:softHyphen/>
        <w:t>мерно 1 - 2 мм/м. При попеременном замораживании и оттаивании в цементном камне возникают необратимые линейные деформации.</w:t>
      </w:r>
      <w:r w:rsidRPr="006A044C">
        <w:rPr>
          <w:iCs/>
          <w:color w:val="000000"/>
          <w:sz w:val="28"/>
          <w:szCs w:val="28"/>
        </w:rPr>
        <w:t xml:space="preserve"> </w:t>
      </w:r>
    </w:p>
    <w:p w:rsidR="00680DCC" w:rsidRDefault="00680DCC" w:rsidP="00680DCC">
      <w:pPr>
        <w:shd w:val="clear" w:color="auto" w:fill="FFFFFF"/>
        <w:autoSpaceDE w:val="0"/>
        <w:autoSpaceDN w:val="0"/>
        <w:adjustRightInd w:val="0"/>
        <w:ind w:firstLine="708"/>
        <w:jc w:val="both"/>
        <w:rPr>
          <w:color w:val="000000"/>
          <w:lang w:val="en-US"/>
        </w:rPr>
      </w:pPr>
    </w:p>
    <w:p w:rsidR="001B1302" w:rsidRDefault="001B1302" w:rsidP="00680DCC">
      <w:pPr>
        <w:shd w:val="clear" w:color="auto" w:fill="FFFFFF"/>
        <w:autoSpaceDE w:val="0"/>
        <w:autoSpaceDN w:val="0"/>
        <w:adjustRightInd w:val="0"/>
        <w:ind w:firstLine="708"/>
        <w:jc w:val="both"/>
        <w:rPr>
          <w:color w:val="000000"/>
          <w:lang w:val="en-US"/>
        </w:rPr>
      </w:pPr>
    </w:p>
    <w:p w:rsidR="001B1302" w:rsidRDefault="001B1302" w:rsidP="00680DCC">
      <w:pPr>
        <w:shd w:val="clear" w:color="auto" w:fill="FFFFFF"/>
        <w:autoSpaceDE w:val="0"/>
        <w:autoSpaceDN w:val="0"/>
        <w:adjustRightInd w:val="0"/>
        <w:ind w:firstLine="708"/>
        <w:jc w:val="both"/>
        <w:rPr>
          <w:color w:val="000000"/>
          <w:lang w:val="en-US"/>
        </w:rPr>
      </w:pPr>
    </w:p>
    <w:p w:rsidR="001B1302" w:rsidRDefault="001B1302" w:rsidP="00680DCC">
      <w:pPr>
        <w:shd w:val="clear" w:color="auto" w:fill="FFFFFF"/>
        <w:autoSpaceDE w:val="0"/>
        <w:autoSpaceDN w:val="0"/>
        <w:adjustRightInd w:val="0"/>
        <w:ind w:firstLine="708"/>
        <w:jc w:val="both"/>
        <w:rPr>
          <w:color w:val="000000"/>
          <w:lang w:val="en-US"/>
        </w:rPr>
      </w:pPr>
    </w:p>
    <w:p w:rsidR="001B1302" w:rsidRDefault="001B1302" w:rsidP="00680DCC">
      <w:pPr>
        <w:shd w:val="clear" w:color="auto" w:fill="FFFFFF"/>
        <w:autoSpaceDE w:val="0"/>
        <w:autoSpaceDN w:val="0"/>
        <w:adjustRightInd w:val="0"/>
        <w:ind w:firstLine="708"/>
        <w:jc w:val="both"/>
        <w:rPr>
          <w:color w:val="000000"/>
          <w:lang w:val="en-US"/>
        </w:rPr>
      </w:pPr>
    </w:p>
    <w:p w:rsidR="001B1302" w:rsidRPr="001B1302" w:rsidRDefault="001B1302" w:rsidP="00680DCC">
      <w:pPr>
        <w:shd w:val="clear" w:color="auto" w:fill="FFFFFF"/>
        <w:autoSpaceDE w:val="0"/>
        <w:autoSpaceDN w:val="0"/>
        <w:adjustRightInd w:val="0"/>
        <w:ind w:firstLine="708"/>
        <w:jc w:val="both"/>
        <w:rPr>
          <w:color w:val="000000"/>
          <w:lang w:val="en-US"/>
        </w:rPr>
      </w:pPr>
    </w:p>
    <w:p w:rsidR="00542758" w:rsidRPr="00841494" w:rsidRDefault="00542758" w:rsidP="006A044C">
      <w:pPr>
        <w:ind w:left="180"/>
        <w:jc w:val="center"/>
        <w:rPr>
          <w:color w:val="000000"/>
          <w:sz w:val="28"/>
          <w:szCs w:val="28"/>
          <w:lang w:val="en-US"/>
        </w:rPr>
      </w:pPr>
      <w:r w:rsidRPr="006A044C">
        <w:rPr>
          <w:b/>
          <w:sz w:val="28"/>
          <w:szCs w:val="28"/>
        </w:rPr>
        <w:t xml:space="preserve">1.6.  </w:t>
      </w:r>
      <w:r w:rsidRPr="006A044C">
        <w:rPr>
          <w:b/>
          <w:color w:val="000000"/>
          <w:sz w:val="28"/>
          <w:szCs w:val="28"/>
        </w:rPr>
        <w:t>Анализ    существующих        технологических схем производства продукта.</w:t>
      </w:r>
      <w:r w:rsidR="00AB6C9C" w:rsidRPr="006A044C">
        <w:rPr>
          <w:b/>
          <w:color w:val="000000"/>
          <w:sz w:val="28"/>
          <w:szCs w:val="28"/>
        </w:rPr>
        <w:t xml:space="preserve"> </w:t>
      </w:r>
      <w:r w:rsidR="00841494">
        <w:rPr>
          <w:b/>
          <w:color w:val="000000"/>
          <w:sz w:val="28"/>
          <w:szCs w:val="28"/>
          <w:lang w:val="en-US"/>
        </w:rPr>
        <w:t>[13]</w:t>
      </w:r>
    </w:p>
    <w:p w:rsidR="00542758" w:rsidRDefault="00542758" w:rsidP="00542758">
      <w:pPr>
        <w:ind w:left="180"/>
        <w:jc w:val="both"/>
        <w:rPr>
          <w:color w:val="000000"/>
        </w:rPr>
      </w:pPr>
    </w:p>
    <w:p w:rsidR="00542758" w:rsidRPr="006A044C" w:rsidRDefault="00542758" w:rsidP="00AB6C9C">
      <w:pPr>
        <w:ind w:firstLine="708"/>
        <w:jc w:val="both"/>
        <w:rPr>
          <w:sz w:val="28"/>
          <w:szCs w:val="28"/>
        </w:rPr>
      </w:pPr>
      <w:r w:rsidRPr="006A044C">
        <w:rPr>
          <w:sz w:val="28"/>
          <w:szCs w:val="28"/>
        </w:rPr>
        <w:t>Процесс производства портландцемента складывается из следующих основных технологических операций:</w:t>
      </w:r>
    </w:p>
    <w:p w:rsidR="00542758" w:rsidRPr="006A044C" w:rsidRDefault="00542758" w:rsidP="00542758">
      <w:pPr>
        <w:numPr>
          <w:ilvl w:val="0"/>
          <w:numId w:val="34"/>
        </w:numPr>
        <w:jc w:val="both"/>
        <w:rPr>
          <w:sz w:val="28"/>
          <w:szCs w:val="28"/>
        </w:rPr>
      </w:pPr>
      <w:r w:rsidRPr="006A044C">
        <w:rPr>
          <w:sz w:val="28"/>
          <w:szCs w:val="28"/>
        </w:rPr>
        <w:t>добыча сырьевых материалов и доставка их на завод;</w:t>
      </w:r>
    </w:p>
    <w:p w:rsidR="00542758" w:rsidRPr="006A044C" w:rsidRDefault="00542758" w:rsidP="00542758">
      <w:pPr>
        <w:numPr>
          <w:ilvl w:val="0"/>
          <w:numId w:val="34"/>
        </w:numPr>
        <w:jc w:val="both"/>
        <w:rPr>
          <w:sz w:val="28"/>
          <w:szCs w:val="28"/>
        </w:rPr>
      </w:pPr>
      <w:r w:rsidRPr="006A044C">
        <w:rPr>
          <w:sz w:val="28"/>
          <w:szCs w:val="28"/>
        </w:rPr>
        <w:t>дробление и помол сырьевых материалов;</w:t>
      </w:r>
    </w:p>
    <w:p w:rsidR="00542758" w:rsidRPr="006A044C" w:rsidRDefault="00542758" w:rsidP="00542758">
      <w:pPr>
        <w:numPr>
          <w:ilvl w:val="0"/>
          <w:numId w:val="34"/>
        </w:numPr>
        <w:jc w:val="both"/>
        <w:rPr>
          <w:sz w:val="28"/>
          <w:szCs w:val="28"/>
        </w:rPr>
      </w:pPr>
      <w:r w:rsidRPr="006A044C">
        <w:rPr>
          <w:sz w:val="28"/>
          <w:szCs w:val="28"/>
        </w:rPr>
        <w:t>приготовление и корректирование сырьевой смеси;</w:t>
      </w:r>
    </w:p>
    <w:p w:rsidR="00542758" w:rsidRPr="006A044C" w:rsidRDefault="00542758" w:rsidP="00542758">
      <w:pPr>
        <w:numPr>
          <w:ilvl w:val="0"/>
          <w:numId w:val="34"/>
        </w:numPr>
        <w:jc w:val="both"/>
        <w:rPr>
          <w:sz w:val="28"/>
          <w:szCs w:val="28"/>
        </w:rPr>
      </w:pPr>
      <w:r w:rsidRPr="006A044C">
        <w:rPr>
          <w:sz w:val="28"/>
          <w:szCs w:val="28"/>
        </w:rPr>
        <w:t>обжиг смеси (получение клинкера);</w:t>
      </w:r>
    </w:p>
    <w:p w:rsidR="00542758" w:rsidRPr="006A044C" w:rsidRDefault="003840B7" w:rsidP="00542758">
      <w:pPr>
        <w:numPr>
          <w:ilvl w:val="0"/>
          <w:numId w:val="34"/>
        </w:numPr>
        <w:jc w:val="both"/>
        <w:rPr>
          <w:sz w:val="28"/>
          <w:szCs w:val="28"/>
        </w:rPr>
      </w:pPr>
      <w:r w:rsidRPr="006A044C">
        <w:rPr>
          <w:sz w:val="28"/>
          <w:szCs w:val="28"/>
        </w:rPr>
        <w:t>помол клинкера с добавками (получение цемента).</w:t>
      </w:r>
    </w:p>
    <w:p w:rsidR="003840B7" w:rsidRPr="006A044C" w:rsidRDefault="00542758" w:rsidP="003840B7">
      <w:pPr>
        <w:ind w:firstLine="708"/>
        <w:jc w:val="both"/>
        <w:rPr>
          <w:sz w:val="28"/>
          <w:szCs w:val="28"/>
        </w:rPr>
      </w:pPr>
      <w:r w:rsidRPr="006A044C">
        <w:rPr>
          <w:sz w:val="28"/>
          <w:szCs w:val="28"/>
        </w:rPr>
        <w:t>В зависимости от вида подготовки сырья на обжиг различают мокрый, сухой, полусухой и комбинированный способы производства портландцементного клинкера. При мокром способе производства помол сырьевых материалов, их смешивание и корректирование сырьевой смеси осуществляются в присутствии определенного количества воды, а при сухом способе все перечисленные операции производятся с сухими материалами. В некоторых случаях сухую сырьевую смесь гранулируют, добавляя при грануляции необходимое для образования прочных гранул количество воды. Такой способ производства портландцементного клинкера называется полусухим.</w:t>
      </w:r>
    </w:p>
    <w:p w:rsidR="003840B7" w:rsidRPr="006A044C" w:rsidRDefault="00542758" w:rsidP="003840B7">
      <w:pPr>
        <w:ind w:firstLine="708"/>
        <w:jc w:val="both"/>
        <w:rPr>
          <w:sz w:val="28"/>
          <w:szCs w:val="28"/>
        </w:rPr>
      </w:pPr>
      <w:r w:rsidRPr="006A044C">
        <w:rPr>
          <w:sz w:val="28"/>
          <w:szCs w:val="28"/>
        </w:rPr>
        <w:t>Каждый из этих способов имеет достоинства и недостатки. Например, в присутствии воды облегчается измельчение материалов и проще достигается однородность смеси, но расход тепла на обжиг сырьевой смеси при мокром способе на 30</w:t>
      </w:r>
      <w:r w:rsidR="003840B7" w:rsidRPr="006A044C">
        <w:rPr>
          <w:sz w:val="28"/>
          <w:szCs w:val="28"/>
        </w:rPr>
        <w:t xml:space="preserve"> </w:t>
      </w:r>
      <w:r w:rsidRPr="006A044C">
        <w:rPr>
          <w:sz w:val="28"/>
          <w:szCs w:val="28"/>
        </w:rPr>
        <w:t>-</w:t>
      </w:r>
      <w:r w:rsidR="003840B7" w:rsidRPr="006A044C">
        <w:rPr>
          <w:sz w:val="28"/>
          <w:szCs w:val="28"/>
        </w:rPr>
        <w:t xml:space="preserve"> </w:t>
      </w:r>
      <w:r w:rsidRPr="006A044C">
        <w:rPr>
          <w:sz w:val="28"/>
          <w:szCs w:val="28"/>
        </w:rPr>
        <w:t>40</w:t>
      </w:r>
      <w:r w:rsidR="003840B7" w:rsidRPr="006A044C">
        <w:rPr>
          <w:sz w:val="28"/>
          <w:szCs w:val="28"/>
        </w:rPr>
        <w:t xml:space="preserve"> </w:t>
      </w:r>
      <w:r w:rsidRPr="006A044C">
        <w:rPr>
          <w:sz w:val="28"/>
          <w:szCs w:val="28"/>
        </w:rPr>
        <w:t>% больше, чем при сухом. Кроме того, значительно возрастает необходимый объем печи при обжиге мокрой сырьевой смеси (шлама), так как значительная часть ее выполняет функции испарителя воды.</w:t>
      </w:r>
    </w:p>
    <w:p w:rsidR="003840B7" w:rsidRPr="006A044C" w:rsidRDefault="00542758" w:rsidP="003840B7">
      <w:pPr>
        <w:ind w:firstLine="708"/>
        <w:jc w:val="both"/>
        <w:rPr>
          <w:sz w:val="28"/>
          <w:szCs w:val="28"/>
        </w:rPr>
      </w:pPr>
      <w:r w:rsidRPr="006A044C">
        <w:rPr>
          <w:sz w:val="28"/>
          <w:szCs w:val="28"/>
        </w:rPr>
        <w:t>Сущность комбинированного способа заключается в том, что сырьевую смесь приготовляют по мокрому способу, а затем ее максимально обезвоживают (фильтруют) на специальных установках и в виде полусухой массы обжигают в печи.</w:t>
      </w:r>
    </w:p>
    <w:p w:rsidR="003840B7" w:rsidRPr="006A044C" w:rsidRDefault="00542758" w:rsidP="003840B7">
      <w:pPr>
        <w:ind w:firstLine="708"/>
        <w:jc w:val="both"/>
        <w:rPr>
          <w:sz w:val="28"/>
          <w:szCs w:val="28"/>
        </w:rPr>
      </w:pPr>
      <w:r w:rsidRPr="006A044C">
        <w:rPr>
          <w:sz w:val="28"/>
          <w:szCs w:val="28"/>
        </w:rPr>
        <w:t>Выбор способов производства портландцементного клинкера определяется рядом факторов технологического и технико-экономического характера: свойствами сырья, его однородностью и влажностью, наличием достаточной топливной базы в районе строительства и др.</w:t>
      </w:r>
    </w:p>
    <w:p w:rsidR="003840B7" w:rsidRDefault="00542758" w:rsidP="003840B7">
      <w:pPr>
        <w:ind w:firstLine="708"/>
        <w:jc w:val="both"/>
        <w:rPr>
          <w:sz w:val="28"/>
          <w:szCs w:val="28"/>
        </w:rPr>
      </w:pPr>
      <w:r w:rsidRPr="006A044C">
        <w:rPr>
          <w:sz w:val="28"/>
          <w:szCs w:val="28"/>
        </w:rPr>
        <w:t>В природной влажности сырья более 8</w:t>
      </w:r>
      <w:r w:rsidR="003840B7" w:rsidRPr="006A044C">
        <w:rPr>
          <w:sz w:val="28"/>
          <w:szCs w:val="28"/>
        </w:rPr>
        <w:t xml:space="preserve"> </w:t>
      </w:r>
      <w:r w:rsidRPr="006A044C">
        <w:rPr>
          <w:sz w:val="28"/>
          <w:szCs w:val="28"/>
        </w:rPr>
        <w:t>-</w:t>
      </w:r>
      <w:r w:rsidR="003840B7" w:rsidRPr="006A044C">
        <w:rPr>
          <w:sz w:val="28"/>
          <w:szCs w:val="28"/>
        </w:rPr>
        <w:t xml:space="preserve"> </w:t>
      </w:r>
      <w:r w:rsidRPr="006A044C">
        <w:rPr>
          <w:sz w:val="28"/>
          <w:szCs w:val="28"/>
        </w:rPr>
        <w:t>10% оказывается целесообразным мокрый способ. Мокрый способ более выгодно применять также при использовании двух мягких компонентов (глины и мела), так как измельчение их легко достигается разбалтыванием в воде. Сухим способом рационально получать портландцементный клинкер при однородном по составу сырье в случае, если влажность его не превышает 8</w:t>
      </w:r>
      <w:r w:rsidR="003840B7" w:rsidRPr="006A044C">
        <w:rPr>
          <w:sz w:val="28"/>
          <w:szCs w:val="28"/>
        </w:rPr>
        <w:t xml:space="preserve"> </w:t>
      </w:r>
      <w:r w:rsidRPr="006A044C">
        <w:rPr>
          <w:sz w:val="28"/>
          <w:szCs w:val="28"/>
        </w:rPr>
        <w:t>-</w:t>
      </w:r>
      <w:r w:rsidR="003840B7" w:rsidRPr="006A044C">
        <w:rPr>
          <w:sz w:val="28"/>
          <w:szCs w:val="28"/>
        </w:rPr>
        <w:t xml:space="preserve"> </w:t>
      </w:r>
      <w:r w:rsidRPr="006A044C">
        <w:rPr>
          <w:sz w:val="28"/>
          <w:szCs w:val="28"/>
        </w:rPr>
        <w:t>10%. Полусухой дает хорошие результаты при изготовлении клинкера из достаточно пластичных сырьевых материалов, когда при грануляции смеси образуются прочные и термостойкие гранулы. При хорошей фильтруемости сырьевых шламов предпочтение следует отдавать комбинированному способу.</w:t>
      </w:r>
    </w:p>
    <w:p w:rsidR="006A044C" w:rsidRDefault="006A044C" w:rsidP="003840B7">
      <w:pPr>
        <w:ind w:firstLine="708"/>
        <w:jc w:val="both"/>
        <w:rPr>
          <w:sz w:val="28"/>
          <w:szCs w:val="28"/>
        </w:rPr>
      </w:pPr>
    </w:p>
    <w:p w:rsidR="00B4636B" w:rsidRDefault="00B4636B" w:rsidP="003840B7">
      <w:pPr>
        <w:ind w:firstLine="708"/>
        <w:jc w:val="both"/>
        <w:rPr>
          <w:sz w:val="28"/>
          <w:szCs w:val="28"/>
        </w:rPr>
      </w:pPr>
    </w:p>
    <w:p w:rsidR="00B4636B" w:rsidRDefault="00B4636B" w:rsidP="003840B7">
      <w:pPr>
        <w:ind w:firstLine="708"/>
        <w:jc w:val="both"/>
        <w:rPr>
          <w:sz w:val="28"/>
          <w:szCs w:val="28"/>
        </w:rPr>
      </w:pPr>
    </w:p>
    <w:p w:rsidR="00B4636B" w:rsidRDefault="00B4636B" w:rsidP="003840B7">
      <w:pPr>
        <w:ind w:firstLine="708"/>
        <w:jc w:val="both"/>
        <w:rPr>
          <w:sz w:val="28"/>
          <w:szCs w:val="28"/>
        </w:rPr>
      </w:pPr>
    </w:p>
    <w:p w:rsidR="00B4636B" w:rsidRPr="001B1302" w:rsidRDefault="00B4636B" w:rsidP="003840B7">
      <w:pPr>
        <w:ind w:firstLine="708"/>
        <w:jc w:val="both"/>
        <w:rPr>
          <w:sz w:val="28"/>
          <w:szCs w:val="28"/>
          <w:lang w:val="en-US"/>
        </w:rPr>
      </w:pPr>
    </w:p>
    <w:p w:rsidR="003840B7" w:rsidRPr="006A044C" w:rsidRDefault="003840B7" w:rsidP="003840B7">
      <w:pPr>
        <w:ind w:firstLine="708"/>
        <w:jc w:val="both"/>
        <w:rPr>
          <w:b/>
          <w:bCs/>
          <w:i/>
          <w:sz w:val="28"/>
          <w:szCs w:val="28"/>
          <w:u w:val="single"/>
        </w:rPr>
      </w:pPr>
      <w:r w:rsidRPr="006A044C">
        <w:rPr>
          <w:b/>
          <w:bCs/>
          <w:i/>
          <w:sz w:val="28"/>
          <w:szCs w:val="28"/>
          <w:u w:val="single"/>
        </w:rPr>
        <w:t>Мокрый способ производства:</w:t>
      </w:r>
    </w:p>
    <w:p w:rsidR="003840B7" w:rsidRPr="006A044C" w:rsidRDefault="003840B7" w:rsidP="003840B7">
      <w:pPr>
        <w:ind w:firstLine="708"/>
        <w:jc w:val="both"/>
        <w:rPr>
          <w:rStyle w:val="fixed01"/>
          <w:sz w:val="28"/>
          <w:szCs w:val="28"/>
        </w:rPr>
      </w:pPr>
      <w:r w:rsidRPr="006A044C">
        <w:rPr>
          <w:rStyle w:val="fixed01"/>
          <w:sz w:val="28"/>
          <w:szCs w:val="28"/>
        </w:rPr>
        <w:t>На цементных заводах, работающих по мокрому способу, в качестве сырьевых материалов для производства портландцементного клинкера обычно используют мягкий глинистый и твердый известняковый компоненты. В этом случае технологическая схема производства цемента выглядит следующим образом:</w:t>
      </w:r>
    </w:p>
    <w:p w:rsidR="003840B7" w:rsidRPr="006A044C" w:rsidRDefault="003840B7" w:rsidP="003840B7">
      <w:pPr>
        <w:ind w:firstLine="708"/>
        <w:jc w:val="both"/>
        <w:rPr>
          <w:rStyle w:val="fixed01"/>
          <w:sz w:val="28"/>
          <w:szCs w:val="28"/>
        </w:rPr>
      </w:pPr>
    </w:p>
    <w:p w:rsidR="00542758" w:rsidRDefault="00BA3434" w:rsidP="00B4636B">
      <w:pPr>
        <w:jc w:val="both"/>
      </w:pPr>
      <w:r>
        <w:rPr>
          <w:noProof/>
        </w:rPr>
        <w:pict>
          <v:shape id="_x0000_s1035" type="#_x0000_t75" alt="" style="position:absolute;left:0;text-align:left;margin-left:0;margin-top:.3pt;width:348pt;height:412.5pt;z-index:-251665408;mso-position-horizontal:center" wrapcoords="-47 0 -47 21561 21600 21561 21600 0 -47 0">
            <v:imagedata r:id="rId41" o:title="ris1"/>
            <w10:wrap type="tight"/>
          </v:shape>
        </w:pict>
      </w:r>
      <w:r w:rsidR="00542758" w:rsidRPr="00542758">
        <w:br/>
      </w:r>
    </w:p>
    <w:p w:rsidR="003840B7" w:rsidRPr="006A044C" w:rsidRDefault="003840B7" w:rsidP="003840B7">
      <w:pPr>
        <w:ind w:firstLine="708"/>
        <w:jc w:val="both"/>
        <w:rPr>
          <w:rStyle w:val="fixed01"/>
          <w:sz w:val="28"/>
          <w:szCs w:val="28"/>
        </w:rPr>
      </w:pPr>
      <w:r w:rsidRPr="006A044C">
        <w:rPr>
          <w:rStyle w:val="fixed01"/>
          <w:sz w:val="28"/>
          <w:szCs w:val="28"/>
        </w:rPr>
        <w:t>Начальной технологической операцией получения клинкера является измельчение сырьевых материалов. Необходимость тонкого измельчения сырьевых материалов определяется тем, что однородный по составу клинкер можно получить лишь из хорошо перемешанной сырьевой смеси, состоящей из мельчайших частичек ее компонентов.</w:t>
      </w:r>
    </w:p>
    <w:p w:rsidR="003840B7" w:rsidRPr="006A044C" w:rsidRDefault="003840B7" w:rsidP="003840B7">
      <w:pPr>
        <w:ind w:firstLine="708"/>
        <w:jc w:val="both"/>
        <w:rPr>
          <w:rStyle w:val="fixed01"/>
          <w:sz w:val="28"/>
          <w:szCs w:val="28"/>
        </w:rPr>
      </w:pPr>
      <w:r w:rsidRPr="006A044C">
        <w:rPr>
          <w:rStyle w:val="fixed01"/>
          <w:sz w:val="28"/>
          <w:szCs w:val="28"/>
        </w:rPr>
        <w:t xml:space="preserve">Куски исходных сырьевых материалов нередко имеют размеры до </w:t>
      </w:r>
      <w:smartTag w:uri="urn:schemas-microsoft-com:office:smarttags" w:element="metricconverter">
        <w:smartTagPr>
          <w:attr w:name="ProductID" w:val="1200 мм"/>
        </w:smartTagPr>
        <w:r w:rsidRPr="006A044C">
          <w:rPr>
            <w:rStyle w:val="fixed01"/>
            <w:sz w:val="28"/>
            <w:szCs w:val="28"/>
          </w:rPr>
          <w:t>1200 мм</w:t>
        </w:r>
      </w:smartTag>
      <w:r w:rsidRPr="006A044C">
        <w:rPr>
          <w:rStyle w:val="fixed01"/>
          <w:sz w:val="28"/>
          <w:szCs w:val="28"/>
        </w:rPr>
        <w:t>. Получить из таких кусков материал в виде мельчайших зерен можно только за несколько приемов. Вначале куски подвергаются грубому измельчению, дроблению, а затем тонкому помолу. Для грубого измельчения материалов применяют различные дробилки, а тонкое измельчение в зависимости от свойств исходных материалов производят в мельницах или в болтушках в присутствии большого количества воды.</w:t>
      </w:r>
    </w:p>
    <w:p w:rsidR="003840B7" w:rsidRPr="006A044C" w:rsidRDefault="003840B7" w:rsidP="003840B7">
      <w:pPr>
        <w:ind w:firstLine="708"/>
        <w:jc w:val="both"/>
        <w:rPr>
          <w:rStyle w:val="fixed01"/>
          <w:sz w:val="28"/>
          <w:szCs w:val="28"/>
        </w:rPr>
      </w:pPr>
      <w:r w:rsidRPr="006A044C">
        <w:rPr>
          <w:rStyle w:val="fixed01"/>
          <w:sz w:val="28"/>
          <w:szCs w:val="28"/>
        </w:rPr>
        <w:t>При использовании в качестве известкового компонента мела, его измельчают в болтушках. Если применяют твердый глинистый компонент, то после дробления его направляют в мельницу.</w:t>
      </w:r>
      <w:r w:rsidRPr="006A044C">
        <w:rPr>
          <w:sz w:val="28"/>
          <w:szCs w:val="28"/>
        </w:rPr>
        <w:br/>
      </w:r>
      <w:r w:rsidRPr="006A044C">
        <w:rPr>
          <w:rStyle w:val="fixed01"/>
          <w:sz w:val="28"/>
          <w:szCs w:val="28"/>
        </w:rPr>
        <w:t>Из болтушки глиняный шлам перекачивают в мельницу, где измельчается известняк. Совместное измельчение двух компонентов позволяет получать более однородный по составу сырьевой шлам.</w:t>
      </w:r>
      <w:r w:rsidRPr="006A044C">
        <w:rPr>
          <w:sz w:val="28"/>
          <w:szCs w:val="28"/>
        </w:rPr>
        <w:br/>
      </w:r>
      <w:r w:rsidRPr="006A044C">
        <w:rPr>
          <w:rStyle w:val="fixed01"/>
          <w:sz w:val="28"/>
          <w:szCs w:val="28"/>
        </w:rPr>
        <w:t>В сырьевую мельницу известняк и глиняный шлам подают в определенном соотношении, соответствующем требуемому химическому составу клинкера. Однако даже при самой тщательной дозировке исходных материалов не удается получить из мельницы шлам необходимого химического состава из-за колебаний химического состава сырья одного и того же месторождения. Чтобы получить шлам заданного химического состава, его корректируют в бассейнах. Для этого в одной или нескольких мельницах приготовляют шлам с заведомо низким или высоким содержанием CаCO</w:t>
      </w:r>
      <w:r w:rsidRPr="006A044C">
        <w:rPr>
          <w:rStyle w:val="fixed01"/>
          <w:sz w:val="28"/>
          <w:szCs w:val="28"/>
          <w:vertAlign w:val="subscript"/>
        </w:rPr>
        <w:t>3</w:t>
      </w:r>
      <w:r w:rsidRPr="006A044C">
        <w:rPr>
          <w:rStyle w:val="fixed01"/>
          <w:sz w:val="28"/>
          <w:szCs w:val="28"/>
        </w:rPr>
        <w:t xml:space="preserve"> (называемым титром) и этот шлам в определенной пропорции добавляют в корректирующий шламовый бассейн.</w:t>
      </w:r>
    </w:p>
    <w:p w:rsidR="003840B7" w:rsidRPr="006A044C" w:rsidRDefault="003840B7" w:rsidP="003840B7">
      <w:pPr>
        <w:ind w:firstLine="708"/>
        <w:jc w:val="both"/>
        <w:rPr>
          <w:rStyle w:val="fixed01"/>
          <w:sz w:val="28"/>
          <w:szCs w:val="28"/>
        </w:rPr>
      </w:pPr>
      <w:r w:rsidRPr="006A044C">
        <w:rPr>
          <w:rStyle w:val="fixed01"/>
          <w:sz w:val="28"/>
          <w:szCs w:val="28"/>
        </w:rPr>
        <w:t>Приготовленный таким образом шлам, представляющий собой сметанообразную массу с содержанием воды до 35 – 45 %, насосами подают в расходный бачок, откуда равномерно сливают в печь.</w:t>
      </w:r>
    </w:p>
    <w:p w:rsidR="003840B7" w:rsidRPr="006A044C" w:rsidRDefault="003840B7" w:rsidP="003840B7">
      <w:pPr>
        <w:ind w:firstLine="708"/>
        <w:jc w:val="both"/>
        <w:rPr>
          <w:rStyle w:val="fixed01"/>
          <w:sz w:val="28"/>
          <w:szCs w:val="28"/>
        </w:rPr>
      </w:pPr>
      <w:r w:rsidRPr="006A044C">
        <w:rPr>
          <w:rStyle w:val="fixed01"/>
          <w:sz w:val="28"/>
          <w:szCs w:val="28"/>
        </w:rPr>
        <w:t xml:space="preserve">Для обжига клинкера при мокром способе производства используют </w:t>
      </w:r>
      <w:r w:rsidRPr="006A044C">
        <w:rPr>
          <w:rStyle w:val="fixed01"/>
          <w:i/>
          <w:sz w:val="28"/>
          <w:szCs w:val="28"/>
        </w:rPr>
        <w:t>вращающиеся печи</w:t>
      </w:r>
      <w:r w:rsidRPr="006A044C">
        <w:rPr>
          <w:rStyle w:val="fixed01"/>
          <w:sz w:val="28"/>
          <w:szCs w:val="28"/>
        </w:rPr>
        <w:t>. Они представляют собой стальной барабан длиной до 150-</w:t>
      </w:r>
      <w:smartTag w:uri="urn:schemas-microsoft-com:office:smarttags" w:element="metricconverter">
        <w:smartTagPr>
          <w:attr w:name="ProductID" w:val="230 м"/>
        </w:smartTagPr>
        <w:r w:rsidRPr="006A044C">
          <w:rPr>
            <w:rStyle w:val="fixed01"/>
            <w:sz w:val="28"/>
            <w:szCs w:val="28"/>
          </w:rPr>
          <w:t>230 м</w:t>
        </w:r>
      </w:smartTag>
      <w:r w:rsidRPr="006A044C">
        <w:rPr>
          <w:rStyle w:val="fixed01"/>
          <w:sz w:val="28"/>
          <w:szCs w:val="28"/>
        </w:rPr>
        <w:t xml:space="preserve"> и диаметром до </w:t>
      </w:r>
      <w:smartTag w:uri="urn:schemas-microsoft-com:office:smarttags" w:element="metricconverter">
        <w:smartTagPr>
          <w:attr w:name="ProductID" w:val="7 м"/>
        </w:smartTagPr>
        <w:r w:rsidRPr="006A044C">
          <w:rPr>
            <w:rStyle w:val="fixed01"/>
            <w:sz w:val="28"/>
            <w:szCs w:val="28"/>
          </w:rPr>
          <w:t>7 м</w:t>
        </w:r>
      </w:smartTag>
      <w:r w:rsidRPr="006A044C">
        <w:rPr>
          <w:rStyle w:val="fixed01"/>
          <w:sz w:val="28"/>
          <w:szCs w:val="28"/>
        </w:rPr>
        <w:t>, футерованный внутри огнеупорным кирпичом; производительность таких печей достигает 1000-3000 т клинкера в сутки.</w:t>
      </w:r>
    </w:p>
    <w:p w:rsidR="00CB68FC" w:rsidRPr="006A044C" w:rsidRDefault="003840B7" w:rsidP="003840B7">
      <w:pPr>
        <w:ind w:firstLine="708"/>
        <w:jc w:val="both"/>
        <w:rPr>
          <w:rStyle w:val="fixed01"/>
          <w:sz w:val="28"/>
          <w:szCs w:val="28"/>
        </w:rPr>
      </w:pPr>
      <w:r w:rsidRPr="006A044C">
        <w:rPr>
          <w:rStyle w:val="fixed01"/>
          <w:sz w:val="28"/>
          <w:szCs w:val="28"/>
        </w:rPr>
        <w:t>Барабан печи устанавливают с уклоном 3-40</w:t>
      </w:r>
      <w:r w:rsidRPr="006A044C">
        <w:rPr>
          <w:rStyle w:val="fixed01"/>
          <w:sz w:val="28"/>
          <w:szCs w:val="28"/>
          <w:vertAlign w:val="superscript"/>
        </w:rPr>
        <w:t>о</w:t>
      </w:r>
      <w:r w:rsidRPr="006A044C">
        <w:rPr>
          <w:rStyle w:val="fixed01"/>
          <w:sz w:val="28"/>
          <w:szCs w:val="28"/>
        </w:rPr>
        <w:t xml:space="preserve">, шлам подают с поднятой стороны печи холодного конца, а топливо в виде газа, угольный пыли или мазута вдувают в печь с противоположной стороны (горячего конца). В результате вращения наклонного барабана находящиеся в нем материалы продвигаются по печи в сторону ее горячего конца. В области горения топлива развивается наиболее высокая температура: материала - до 15000 </w:t>
      </w:r>
      <w:r w:rsidRPr="006A044C">
        <w:rPr>
          <w:rStyle w:val="fixed01"/>
          <w:sz w:val="28"/>
          <w:szCs w:val="28"/>
          <w:vertAlign w:val="superscript"/>
        </w:rPr>
        <w:t>о</w:t>
      </w:r>
      <w:r w:rsidRPr="006A044C">
        <w:rPr>
          <w:rStyle w:val="fixed01"/>
          <w:sz w:val="28"/>
          <w:szCs w:val="28"/>
        </w:rPr>
        <w:t xml:space="preserve">С, газов - до 17000 </w:t>
      </w:r>
      <w:r w:rsidRPr="006A044C">
        <w:rPr>
          <w:rStyle w:val="fixed01"/>
          <w:sz w:val="28"/>
          <w:szCs w:val="28"/>
          <w:vertAlign w:val="superscript"/>
        </w:rPr>
        <w:t>о</w:t>
      </w:r>
      <w:r w:rsidRPr="006A044C">
        <w:rPr>
          <w:rStyle w:val="fixed01"/>
          <w:sz w:val="28"/>
          <w:szCs w:val="28"/>
        </w:rPr>
        <w:t>С, и</w:t>
      </w:r>
      <w:r w:rsidRPr="006A044C">
        <w:rPr>
          <w:sz w:val="28"/>
          <w:szCs w:val="28"/>
        </w:rPr>
        <w:t xml:space="preserve"> </w:t>
      </w:r>
      <w:r w:rsidRPr="006A044C">
        <w:rPr>
          <w:rStyle w:val="fixed01"/>
          <w:sz w:val="28"/>
          <w:szCs w:val="28"/>
        </w:rPr>
        <w:t>завершаются химические реакции, приводящие к образованию клинкера.</w:t>
      </w:r>
      <w:r w:rsidRPr="006A044C">
        <w:rPr>
          <w:sz w:val="28"/>
          <w:szCs w:val="28"/>
        </w:rPr>
        <w:br/>
      </w:r>
      <w:r w:rsidRPr="006A044C">
        <w:rPr>
          <w:rStyle w:val="fixed01"/>
          <w:sz w:val="28"/>
          <w:szCs w:val="28"/>
        </w:rPr>
        <w:t xml:space="preserve">Дымовые газы движутся вдоль барабана печи навстречу обжигаемому материалу. Встречая на пути холодные материалы, дымовые газы подогревают их, а сами охлаждаются. В результате, начиная от зоны обжига, температура газа вдоль печи снижается с 1700 до 150-2000 </w:t>
      </w:r>
      <w:r w:rsidR="00CB68FC" w:rsidRPr="006A044C">
        <w:rPr>
          <w:rStyle w:val="fixed01"/>
          <w:sz w:val="28"/>
          <w:szCs w:val="28"/>
          <w:vertAlign w:val="superscript"/>
        </w:rPr>
        <w:t>о</w:t>
      </w:r>
      <w:r w:rsidRPr="006A044C">
        <w:rPr>
          <w:rStyle w:val="fixed01"/>
          <w:sz w:val="28"/>
          <w:szCs w:val="28"/>
        </w:rPr>
        <w:t>С.</w:t>
      </w:r>
      <w:r w:rsidRPr="006A044C">
        <w:rPr>
          <w:sz w:val="28"/>
          <w:szCs w:val="28"/>
        </w:rPr>
        <w:br/>
      </w:r>
      <w:r w:rsidRPr="006A044C">
        <w:rPr>
          <w:rStyle w:val="fixed01"/>
          <w:sz w:val="28"/>
          <w:szCs w:val="28"/>
        </w:rPr>
        <w:t>Из печи клинкер поступает в холодильник, где охлаждается движущимся навстречу ему холодным воздухом.</w:t>
      </w:r>
    </w:p>
    <w:p w:rsidR="00CB68FC" w:rsidRPr="006A044C" w:rsidRDefault="003840B7" w:rsidP="003840B7">
      <w:pPr>
        <w:ind w:firstLine="708"/>
        <w:jc w:val="both"/>
        <w:rPr>
          <w:rStyle w:val="fixed01"/>
          <w:sz w:val="28"/>
          <w:szCs w:val="28"/>
        </w:rPr>
      </w:pPr>
      <w:r w:rsidRPr="006A044C">
        <w:rPr>
          <w:rStyle w:val="fixed01"/>
          <w:sz w:val="28"/>
          <w:szCs w:val="28"/>
        </w:rPr>
        <w:t>Охлажденный клинкер отправляют на склад. В ряде случаев клинкер из холодильника направляют непосредственно на помол в цементные мельницы.</w:t>
      </w:r>
      <w:r w:rsidRPr="006A044C">
        <w:rPr>
          <w:sz w:val="28"/>
          <w:szCs w:val="28"/>
        </w:rPr>
        <w:br/>
      </w:r>
      <w:r w:rsidRPr="006A044C">
        <w:rPr>
          <w:rStyle w:val="fixed01"/>
          <w:sz w:val="28"/>
          <w:szCs w:val="28"/>
        </w:rPr>
        <w:t>Перед помолом клинкер дробят до зерен размером 8</w:t>
      </w:r>
      <w:r w:rsidR="00CB68FC" w:rsidRPr="006A044C">
        <w:rPr>
          <w:rStyle w:val="fixed01"/>
          <w:sz w:val="28"/>
          <w:szCs w:val="28"/>
        </w:rPr>
        <w:t xml:space="preserve"> </w:t>
      </w:r>
      <w:r w:rsidRPr="006A044C">
        <w:rPr>
          <w:rStyle w:val="fixed01"/>
          <w:sz w:val="28"/>
          <w:szCs w:val="28"/>
        </w:rPr>
        <w:t>-</w:t>
      </w:r>
      <w:r w:rsidR="00CB68FC" w:rsidRPr="006A044C">
        <w:rPr>
          <w:rStyle w:val="fixed01"/>
          <w:sz w:val="28"/>
          <w:szCs w:val="28"/>
        </w:rPr>
        <w:t xml:space="preserve"> </w:t>
      </w:r>
      <w:smartTag w:uri="urn:schemas-microsoft-com:office:smarttags" w:element="metricconverter">
        <w:smartTagPr>
          <w:attr w:name="ProductID" w:val="10 мм"/>
        </w:smartTagPr>
        <w:r w:rsidRPr="006A044C">
          <w:rPr>
            <w:rStyle w:val="fixed01"/>
            <w:sz w:val="28"/>
            <w:szCs w:val="28"/>
          </w:rPr>
          <w:t>10 мм</w:t>
        </w:r>
      </w:smartTag>
      <w:r w:rsidRPr="006A044C">
        <w:rPr>
          <w:rStyle w:val="fixed01"/>
          <w:sz w:val="28"/>
          <w:szCs w:val="28"/>
        </w:rPr>
        <w:t>, чтобы облегчить работу мельниц. Измельчение клинкера производится совместно с гипсом, гидравлическими и другими добавками. Совместный помол обеспечивает тщательное перемешивание всех материалов, а высокая однородность цемента является одной из важных гарантий его качества.</w:t>
      </w:r>
    </w:p>
    <w:p w:rsidR="00CB68FC" w:rsidRPr="006A044C" w:rsidRDefault="003840B7" w:rsidP="003840B7">
      <w:pPr>
        <w:ind w:firstLine="708"/>
        <w:jc w:val="both"/>
        <w:rPr>
          <w:rStyle w:val="fixed01"/>
          <w:sz w:val="28"/>
          <w:szCs w:val="28"/>
        </w:rPr>
      </w:pPr>
      <w:r w:rsidRPr="006A044C">
        <w:rPr>
          <w:rStyle w:val="fixed01"/>
          <w:sz w:val="28"/>
          <w:szCs w:val="28"/>
        </w:rPr>
        <w:t>Гидравлические добавки, будучи материалами сильно пористыми, имеют, как правило, высокую влажность (до 20</w:t>
      </w:r>
      <w:r w:rsidR="00CB68FC" w:rsidRPr="006A044C">
        <w:rPr>
          <w:rStyle w:val="fixed01"/>
          <w:sz w:val="28"/>
          <w:szCs w:val="28"/>
        </w:rPr>
        <w:t xml:space="preserve"> </w:t>
      </w:r>
      <w:r w:rsidRPr="006A044C">
        <w:rPr>
          <w:rStyle w:val="fixed01"/>
          <w:sz w:val="28"/>
          <w:szCs w:val="28"/>
        </w:rPr>
        <w:t>-</w:t>
      </w:r>
      <w:r w:rsidR="00CB68FC" w:rsidRPr="006A044C">
        <w:rPr>
          <w:rStyle w:val="fixed01"/>
          <w:sz w:val="28"/>
          <w:szCs w:val="28"/>
        </w:rPr>
        <w:t xml:space="preserve"> </w:t>
      </w:r>
      <w:r w:rsidRPr="006A044C">
        <w:rPr>
          <w:rStyle w:val="fixed01"/>
          <w:sz w:val="28"/>
          <w:szCs w:val="28"/>
        </w:rPr>
        <w:t>30% и более). Поэтому перед помолом их высушивают до влажности примерно 1%, предварительно раздробив до зерен крупностью 8</w:t>
      </w:r>
      <w:r w:rsidR="00CB68FC" w:rsidRPr="006A044C">
        <w:rPr>
          <w:rStyle w:val="fixed01"/>
          <w:sz w:val="28"/>
          <w:szCs w:val="28"/>
        </w:rPr>
        <w:t xml:space="preserve"> </w:t>
      </w:r>
      <w:r w:rsidRPr="006A044C">
        <w:rPr>
          <w:rStyle w:val="fixed01"/>
          <w:sz w:val="28"/>
          <w:szCs w:val="28"/>
        </w:rPr>
        <w:t>-</w:t>
      </w:r>
      <w:r w:rsidR="00CB68FC" w:rsidRPr="006A044C">
        <w:rPr>
          <w:rStyle w:val="fixed01"/>
          <w:sz w:val="28"/>
          <w:szCs w:val="28"/>
        </w:rPr>
        <w:t xml:space="preserve"> </w:t>
      </w:r>
      <w:smartTag w:uri="urn:schemas-microsoft-com:office:smarttags" w:element="metricconverter">
        <w:smartTagPr>
          <w:attr w:name="ProductID" w:val="10 мм"/>
        </w:smartTagPr>
        <w:r w:rsidRPr="006A044C">
          <w:rPr>
            <w:rStyle w:val="fixed01"/>
            <w:sz w:val="28"/>
            <w:szCs w:val="28"/>
          </w:rPr>
          <w:t>10 мм</w:t>
        </w:r>
      </w:smartTag>
      <w:r w:rsidRPr="006A044C">
        <w:rPr>
          <w:rStyle w:val="fixed01"/>
          <w:sz w:val="28"/>
          <w:szCs w:val="28"/>
        </w:rPr>
        <w:t>. Гипс только дробят, так как его вводят в незначительном количестве и содержащаяся в нем влага легко испаряется за счет тепла, выделяющегося в мельнице в результате соударений и истирания мелющих тел друг с другом и с размалываемым материалом.</w:t>
      </w:r>
    </w:p>
    <w:p w:rsidR="00CB68FC" w:rsidRPr="006A044C" w:rsidRDefault="003840B7" w:rsidP="003840B7">
      <w:pPr>
        <w:ind w:firstLine="708"/>
        <w:jc w:val="both"/>
        <w:rPr>
          <w:rStyle w:val="fixed01"/>
          <w:sz w:val="28"/>
          <w:szCs w:val="28"/>
        </w:rPr>
      </w:pPr>
      <w:r w:rsidRPr="006A044C">
        <w:rPr>
          <w:rStyle w:val="fixed01"/>
          <w:sz w:val="28"/>
          <w:szCs w:val="28"/>
        </w:rPr>
        <w:t>Из мельницы цемент транспортируют на склад силосного типа, оборудованный механическим (элеваторы, винтовые конвейеры), пневматическим (пневматические насосы, аэрожелоба) или пневмомеханическим транспортом.</w:t>
      </w:r>
    </w:p>
    <w:p w:rsidR="003840B7" w:rsidRDefault="003840B7" w:rsidP="003840B7">
      <w:pPr>
        <w:ind w:firstLine="708"/>
        <w:jc w:val="both"/>
        <w:rPr>
          <w:rStyle w:val="fixed01"/>
          <w:sz w:val="28"/>
          <w:szCs w:val="28"/>
        </w:rPr>
      </w:pPr>
      <w:r w:rsidRPr="006A044C">
        <w:rPr>
          <w:rStyle w:val="fixed01"/>
          <w:sz w:val="28"/>
          <w:szCs w:val="28"/>
        </w:rPr>
        <w:t xml:space="preserve">Отгружают цемент потребителю либо в таре - в многослойных бумажных мешках по </w:t>
      </w:r>
      <w:smartTag w:uri="urn:schemas-microsoft-com:office:smarttags" w:element="metricconverter">
        <w:smartTagPr>
          <w:attr w:name="ProductID" w:val="50 кг"/>
        </w:smartTagPr>
        <w:r w:rsidRPr="006A044C">
          <w:rPr>
            <w:rStyle w:val="fixed01"/>
            <w:sz w:val="28"/>
            <w:szCs w:val="28"/>
          </w:rPr>
          <w:t>50 кг</w:t>
        </w:r>
      </w:smartTag>
      <w:r w:rsidRPr="006A044C">
        <w:rPr>
          <w:rStyle w:val="fixed01"/>
          <w:sz w:val="28"/>
          <w:szCs w:val="28"/>
        </w:rPr>
        <w:t>, либо навалом в контейнерах, автомобильных или железнодорожных цементовозах, в специально оборудованных судах. Каждая партия цемента снабжается паспортом.</w:t>
      </w:r>
      <w:r w:rsidRPr="006A044C">
        <w:rPr>
          <w:sz w:val="28"/>
          <w:szCs w:val="28"/>
        </w:rPr>
        <w:br/>
      </w:r>
      <w:r w:rsidRPr="006A044C">
        <w:rPr>
          <w:rStyle w:val="fixed01"/>
          <w:sz w:val="28"/>
          <w:szCs w:val="28"/>
        </w:rPr>
        <w:t>Для выполнения всех технологических операций производства портландцемента применяется разнообразное оборудование - дробилки, мельницы, печи и т.д., которое объединяется в поточную линию.</w:t>
      </w:r>
    </w:p>
    <w:p w:rsidR="006A044C" w:rsidRPr="006A044C" w:rsidRDefault="006A044C" w:rsidP="003840B7">
      <w:pPr>
        <w:ind w:firstLine="708"/>
        <w:jc w:val="both"/>
        <w:rPr>
          <w:rStyle w:val="fixed01"/>
          <w:sz w:val="28"/>
          <w:szCs w:val="28"/>
        </w:rPr>
      </w:pPr>
    </w:p>
    <w:p w:rsidR="00CB68FC" w:rsidRPr="006A044C" w:rsidRDefault="00CB68FC" w:rsidP="003840B7">
      <w:pPr>
        <w:ind w:firstLine="708"/>
        <w:jc w:val="both"/>
        <w:rPr>
          <w:b/>
          <w:bCs/>
          <w:sz w:val="28"/>
          <w:szCs w:val="28"/>
          <w:u w:val="single"/>
        </w:rPr>
      </w:pPr>
      <w:r w:rsidRPr="006A044C">
        <w:rPr>
          <w:b/>
          <w:bCs/>
          <w:i/>
          <w:sz w:val="28"/>
          <w:szCs w:val="28"/>
          <w:u w:val="single"/>
        </w:rPr>
        <w:t>Сухой способ производства.</w:t>
      </w:r>
    </w:p>
    <w:p w:rsidR="003840B7" w:rsidRPr="006A044C" w:rsidRDefault="00CB68FC" w:rsidP="00CB68FC">
      <w:pPr>
        <w:ind w:firstLine="708"/>
        <w:jc w:val="both"/>
        <w:rPr>
          <w:rStyle w:val="fixed01"/>
          <w:sz w:val="28"/>
          <w:szCs w:val="28"/>
        </w:rPr>
      </w:pPr>
      <w:r w:rsidRPr="006A044C">
        <w:rPr>
          <w:rStyle w:val="fixed01"/>
          <w:sz w:val="28"/>
          <w:szCs w:val="28"/>
        </w:rPr>
        <w:t>Производство портландцементного клинкера по сухому способу складывается из следующих операций:</w:t>
      </w:r>
    </w:p>
    <w:p w:rsidR="00CB68FC" w:rsidRPr="00CB68FC" w:rsidRDefault="00BA3434" w:rsidP="00CB68FC">
      <w:pPr>
        <w:rPr>
          <w:rStyle w:val="fixed01"/>
          <w:sz w:val="24"/>
          <w:szCs w:val="24"/>
        </w:rPr>
      </w:pPr>
      <w:r>
        <w:rPr>
          <w:noProof/>
        </w:rPr>
        <w:pict>
          <v:shape id="_x0000_s1033" type="#_x0000_t75" alt="" style="position:absolute;margin-left:99pt;margin-top:13.3pt;width:313.5pt;height:173.25pt;z-index:-251667456" wrapcoords="-52 0 -52 21506 21600 21506 21600 0 -52 0">
            <v:imagedata r:id="rId42" o:title="ris2"/>
            <w10:wrap type="tight"/>
          </v:shape>
        </w:pict>
      </w:r>
    </w:p>
    <w:p w:rsidR="00CB68FC" w:rsidRDefault="00CB68FC" w:rsidP="003840B7">
      <w:pPr>
        <w:ind w:firstLine="708"/>
        <w:jc w:val="both"/>
      </w:pPr>
    </w:p>
    <w:p w:rsidR="003840B7" w:rsidRDefault="003840B7" w:rsidP="003840B7">
      <w:pPr>
        <w:ind w:firstLine="708"/>
        <w:jc w:val="both"/>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722D8B" w:rsidRDefault="00722D8B" w:rsidP="00CB68FC">
      <w:pPr>
        <w:ind w:firstLine="708"/>
        <w:jc w:val="both"/>
        <w:rPr>
          <w:rStyle w:val="fixed01"/>
          <w:sz w:val="24"/>
          <w:szCs w:val="24"/>
        </w:rPr>
      </w:pPr>
    </w:p>
    <w:p w:rsidR="00CB68FC" w:rsidRPr="000C5DCE" w:rsidRDefault="00CB68FC" w:rsidP="00CB68FC">
      <w:pPr>
        <w:ind w:firstLine="708"/>
        <w:jc w:val="both"/>
        <w:rPr>
          <w:rStyle w:val="fixed01"/>
          <w:sz w:val="28"/>
          <w:szCs w:val="28"/>
        </w:rPr>
      </w:pPr>
      <w:r w:rsidRPr="000C5DCE">
        <w:rPr>
          <w:rStyle w:val="fixed01"/>
          <w:sz w:val="28"/>
          <w:szCs w:val="28"/>
        </w:rPr>
        <w:t>Известняк и глину предварительно дробят, затем высушивают до влажности примерно 1% и измельчают в сырьевую муку. Сушат известняк и глину либо раздельно, используя для этой цели сушильные барабаны или другие тепловые аппараты, либо совместно в сырьевых сепараторных мельницах, в которых одновременно осуществляются помол и сушка материалов. Последний способ более эффективен и применяется на большинстве новых заводов, работающих по сухому способу.</w:t>
      </w:r>
    </w:p>
    <w:p w:rsidR="00CB68FC" w:rsidRPr="000C5DCE" w:rsidRDefault="00CB68FC" w:rsidP="00CB68FC">
      <w:pPr>
        <w:ind w:firstLine="708"/>
        <w:jc w:val="both"/>
        <w:rPr>
          <w:rStyle w:val="fixed01"/>
          <w:sz w:val="28"/>
          <w:szCs w:val="28"/>
        </w:rPr>
      </w:pPr>
      <w:r w:rsidRPr="000C5DCE">
        <w:rPr>
          <w:rStyle w:val="fixed01"/>
          <w:sz w:val="28"/>
          <w:szCs w:val="28"/>
        </w:rPr>
        <w:t>Для получения сырьевой муки определенного химического состава мельниц ее направляют сначала в смесительные, а затем в корректирующие силосы, куда дополнительно подается сырьевая мука с заведомо низким или высоким титром (содержанием CаCO3). В силосах мука перемешивается сжатым воздухом.</w:t>
      </w:r>
    </w:p>
    <w:p w:rsidR="003840B7" w:rsidRDefault="00CB68FC" w:rsidP="00CB68FC">
      <w:pPr>
        <w:ind w:firstLine="708"/>
        <w:jc w:val="both"/>
        <w:rPr>
          <w:rStyle w:val="fixed01"/>
          <w:sz w:val="28"/>
          <w:szCs w:val="28"/>
        </w:rPr>
      </w:pPr>
      <w:r w:rsidRPr="000C5DCE">
        <w:rPr>
          <w:rStyle w:val="fixed01"/>
          <w:sz w:val="28"/>
          <w:szCs w:val="28"/>
        </w:rPr>
        <w:t>Подготовленная сырьевая смесь поступает в систему циклонных теплообменников, состоящую из нескольких (обычно четырех) степеней циклонов, соединенных между</w:t>
      </w:r>
      <w:r w:rsidRPr="000C5DCE">
        <w:rPr>
          <w:sz w:val="28"/>
          <w:szCs w:val="28"/>
        </w:rPr>
        <w:t xml:space="preserve"> </w:t>
      </w:r>
      <w:r w:rsidRPr="000C5DCE">
        <w:rPr>
          <w:rStyle w:val="fixed01"/>
          <w:sz w:val="28"/>
          <w:szCs w:val="28"/>
        </w:rPr>
        <w:t xml:space="preserve">собой и с короткой (40 - </w:t>
      </w:r>
      <w:smartTag w:uri="urn:schemas-microsoft-com:office:smarttags" w:element="metricconverter">
        <w:smartTagPr>
          <w:attr w:name="ProductID" w:val="70 м"/>
        </w:smartTagPr>
        <w:r w:rsidRPr="000C5DCE">
          <w:rPr>
            <w:rStyle w:val="fixed01"/>
            <w:sz w:val="28"/>
            <w:szCs w:val="28"/>
          </w:rPr>
          <w:t>70 м</w:t>
        </w:r>
      </w:smartTag>
      <w:r w:rsidRPr="000C5DCE">
        <w:rPr>
          <w:rStyle w:val="fixed01"/>
          <w:sz w:val="28"/>
          <w:szCs w:val="28"/>
        </w:rPr>
        <w:t xml:space="preserve">) вращающейся печью газоходами. Проходя последовательно через все циклоны, сырьевая мука нагревается движущимися ей навстречу дымовыми газами, выходящими из печи. Время пребывания смеси в циклонных теплообменниках не превышает 25-30 с. Несмотря на это, сырьевая мука не только успевает нагреться до температуры 700-800 </w:t>
      </w:r>
      <w:r w:rsidRPr="000C5DCE">
        <w:rPr>
          <w:rStyle w:val="fixed01"/>
          <w:sz w:val="28"/>
          <w:szCs w:val="28"/>
          <w:vertAlign w:val="superscript"/>
        </w:rPr>
        <w:t>о</w:t>
      </w:r>
      <w:r w:rsidRPr="000C5DCE">
        <w:rPr>
          <w:rStyle w:val="fixed01"/>
          <w:sz w:val="28"/>
          <w:szCs w:val="28"/>
        </w:rPr>
        <w:t>С, но и полностью дегидратируется и частично (на 20 – 25 %) декарбонизируется. Из циклонов материал поступает в печь, где происходят дальнейшие реакции образования цементного клинкера. Из печи клинкер пересыпается в холодильник, и после охлаждения направляется на клинкерный склад.</w:t>
      </w:r>
      <w:r w:rsidRPr="000C5DCE">
        <w:rPr>
          <w:sz w:val="28"/>
          <w:szCs w:val="28"/>
        </w:rPr>
        <w:br/>
      </w:r>
      <w:r w:rsidRPr="000C5DCE">
        <w:rPr>
          <w:rStyle w:val="fixed01"/>
          <w:sz w:val="28"/>
          <w:szCs w:val="28"/>
        </w:rPr>
        <w:t>Другие технологические операции при сухом способе производства - подготовка гидравлических добавок и гипса, помол цемента, его хранение и отправка потребителю - такие же, как и при мокром способе.</w:t>
      </w:r>
    </w:p>
    <w:p w:rsidR="000C5DCE" w:rsidRPr="001B1302" w:rsidRDefault="000C5DCE" w:rsidP="00CB68FC">
      <w:pPr>
        <w:ind w:firstLine="708"/>
        <w:jc w:val="both"/>
        <w:rPr>
          <w:sz w:val="28"/>
          <w:szCs w:val="28"/>
          <w:lang w:val="en-US"/>
        </w:rPr>
      </w:pPr>
    </w:p>
    <w:p w:rsidR="003840B7" w:rsidRPr="00722D8B" w:rsidRDefault="00722D8B" w:rsidP="003840B7">
      <w:pPr>
        <w:ind w:firstLine="708"/>
        <w:jc w:val="both"/>
        <w:rPr>
          <w:i/>
        </w:rPr>
      </w:pPr>
      <w:r w:rsidRPr="000C5DCE">
        <w:rPr>
          <w:b/>
          <w:bCs/>
          <w:i/>
          <w:sz w:val="28"/>
          <w:szCs w:val="28"/>
          <w:u w:val="single"/>
        </w:rPr>
        <w:t>Полусухой способ производства</w:t>
      </w:r>
      <w:r>
        <w:rPr>
          <w:i/>
        </w:rPr>
        <w:t>.</w:t>
      </w:r>
    </w:p>
    <w:p w:rsidR="00722D8B" w:rsidRPr="000C5DCE" w:rsidRDefault="00722D8B" w:rsidP="006F71D9">
      <w:pPr>
        <w:ind w:firstLine="708"/>
        <w:jc w:val="both"/>
        <w:rPr>
          <w:rStyle w:val="fixed01"/>
          <w:sz w:val="28"/>
          <w:szCs w:val="28"/>
        </w:rPr>
      </w:pPr>
      <w:r w:rsidRPr="000C5DCE">
        <w:rPr>
          <w:rStyle w:val="fixed01"/>
          <w:sz w:val="28"/>
          <w:szCs w:val="28"/>
        </w:rPr>
        <w:t>Схема получения портландцементного клинкера при полусухом способе производства состоит из следующих операций:</w:t>
      </w:r>
    </w:p>
    <w:p w:rsidR="00722D8B" w:rsidRDefault="00722D8B" w:rsidP="003840B7">
      <w:pPr>
        <w:ind w:firstLine="708"/>
        <w:jc w:val="both"/>
        <w:rPr>
          <w:rStyle w:val="fixed01"/>
        </w:rPr>
      </w:pPr>
    </w:p>
    <w:p w:rsidR="00722D8B" w:rsidRDefault="00BA3434" w:rsidP="003840B7">
      <w:pPr>
        <w:ind w:firstLine="708"/>
        <w:jc w:val="both"/>
      </w:pPr>
      <w:r>
        <w:rPr>
          <w:noProof/>
        </w:rPr>
        <w:pict>
          <v:shape id="_x0000_s1034" type="#_x0000_t75" alt="" style="position:absolute;left:0;text-align:left;margin-left:0;margin-top:.3pt;width:313.5pt;height:173.25pt;z-index:-251666432;mso-position-horizontal:center" wrapcoords="-52 0 -52 21506 21600 21506 21600 0 -52 0">
            <v:imagedata r:id="rId43" o:title="ris3"/>
            <w10:wrap type="tight"/>
          </v:shape>
        </w:pict>
      </w: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722D8B" w:rsidRDefault="00722D8B" w:rsidP="00722D8B">
      <w:pPr>
        <w:rPr>
          <w:rStyle w:val="fixed01"/>
          <w:sz w:val="24"/>
          <w:szCs w:val="24"/>
        </w:rPr>
      </w:pPr>
    </w:p>
    <w:p w:rsidR="00867876" w:rsidRPr="000C5DCE" w:rsidRDefault="00722D8B" w:rsidP="006F71D9">
      <w:pPr>
        <w:jc w:val="both"/>
        <w:rPr>
          <w:rStyle w:val="fixed01"/>
          <w:sz w:val="28"/>
          <w:szCs w:val="28"/>
        </w:rPr>
      </w:pPr>
      <w:r w:rsidRPr="000C5DCE">
        <w:rPr>
          <w:rStyle w:val="fixed01"/>
          <w:sz w:val="28"/>
          <w:szCs w:val="28"/>
        </w:rPr>
        <w:t>Приготовление сырьевой муки в этом случае производится как и при сухом способе производства. Полученная мука проходит стадию грануляции в барабанных или тарельчатых грануляторах, и в виде гранул размером 10</w:t>
      </w:r>
      <w:r w:rsidR="006F71D9" w:rsidRPr="000C5DCE">
        <w:rPr>
          <w:rStyle w:val="fixed01"/>
          <w:sz w:val="28"/>
          <w:szCs w:val="28"/>
        </w:rPr>
        <w:t xml:space="preserve"> </w:t>
      </w:r>
      <w:r w:rsidRPr="000C5DCE">
        <w:rPr>
          <w:rStyle w:val="fixed01"/>
          <w:sz w:val="28"/>
          <w:szCs w:val="28"/>
        </w:rPr>
        <w:t>-</w:t>
      </w:r>
      <w:r w:rsidR="006F71D9" w:rsidRPr="000C5DCE">
        <w:rPr>
          <w:rStyle w:val="fixed01"/>
          <w:sz w:val="28"/>
          <w:szCs w:val="28"/>
        </w:rPr>
        <w:t xml:space="preserve"> </w:t>
      </w:r>
      <w:smartTag w:uri="urn:schemas-microsoft-com:office:smarttags" w:element="metricconverter">
        <w:smartTagPr>
          <w:attr w:name="ProductID" w:val="20 мм"/>
        </w:smartTagPr>
        <w:r w:rsidRPr="000C5DCE">
          <w:rPr>
            <w:rStyle w:val="fixed01"/>
            <w:sz w:val="28"/>
            <w:szCs w:val="28"/>
          </w:rPr>
          <w:t>20 мм</w:t>
        </w:r>
      </w:smartTag>
      <w:r w:rsidRPr="000C5DCE">
        <w:rPr>
          <w:rStyle w:val="fixed01"/>
          <w:sz w:val="28"/>
          <w:szCs w:val="28"/>
        </w:rPr>
        <w:t xml:space="preserve"> и влажностью 11</w:t>
      </w:r>
      <w:r w:rsidR="006F71D9" w:rsidRPr="000C5DCE">
        <w:rPr>
          <w:rStyle w:val="fixed01"/>
          <w:sz w:val="28"/>
          <w:szCs w:val="28"/>
        </w:rPr>
        <w:t xml:space="preserve"> – </w:t>
      </w:r>
      <w:r w:rsidRPr="000C5DCE">
        <w:rPr>
          <w:rStyle w:val="fixed01"/>
          <w:sz w:val="28"/>
          <w:szCs w:val="28"/>
        </w:rPr>
        <w:t>16</w:t>
      </w:r>
      <w:r w:rsidR="006F71D9" w:rsidRPr="000C5DCE">
        <w:rPr>
          <w:rStyle w:val="fixed01"/>
          <w:sz w:val="28"/>
          <w:szCs w:val="28"/>
        </w:rPr>
        <w:t xml:space="preserve"> </w:t>
      </w:r>
      <w:r w:rsidRPr="000C5DCE">
        <w:rPr>
          <w:rStyle w:val="fixed01"/>
          <w:sz w:val="28"/>
          <w:szCs w:val="28"/>
        </w:rPr>
        <w:t>% поступает на обжиг.</w:t>
      </w:r>
      <w:r w:rsidRPr="000C5DCE">
        <w:rPr>
          <w:sz w:val="28"/>
          <w:szCs w:val="28"/>
        </w:rPr>
        <w:br/>
      </w:r>
      <w:r w:rsidRPr="000C5DCE">
        <w:rPr>
          <w:rStyle w:val="fixed01"/>
          <w:sz w:val="28"/>
          <w:szCs w:val="28"/>
        </w:rPr>
        <w:t>Гранулированную сырьевую смесь обжигают в коротких вращающихся печах, оборудованных конвейерными кальцинаторами (эти установки для получения клинкера называют печами Леполь).</w:t>
      </w:r>
      <w:r w:rsidRPr="000C5DCE">
        <w:rPr>
          <w:sz w:val="28"/>
          <w:szCs w:val="28"/>
        </w:rPr>
        <w:br/>
      </w:r>
      <w:r w:rsidRPr="000C5DCE">
        <w:rPr>
          <w:rStyle w:val="fixed01"/>
          <w:sz w:val="28"/>
          <w:szCs w:val="28"/>
        </w:rPr>
        <w:t>Гранулы сначала поступ</w:t>
      </w:r>
      <w:r w:rsidR="00867876" w:rsidRPr="000C5DCE">
        <w:rPr>
          <w:rStyle w:val="fixed01"/>
          <w:sz w:val="28"/>
          <w:szCs w:val="28"/>
        </w:rPr>
        <w:t>ают на конвейерный кальцинатор -</w:t>
      </w:r>
      <w:r w:rsidRPr="000C5DCE">
        <w:rPr>
          <w:rStyle w:val="fixed01"/>
          <w:sz w:val="28"/>
          <w:szCs w:val="28"/>
        </w:rPr>
        <w:t xml:space="preserve"> бесконечную, заключенную в неподвижный кожух колосниковую решетку, движущуюся со скоростью 25</w:t>
      </w:r>
      <w:r w:rsidR="00867876" w:rsidRPr="000C5DCE">
        <w:rPr>
          <w:rStyle w:val="fixed01"/>
          <w:sz w:val="28"/>
          <w:szCs w:val="28"/>
        </w:rPr>
        <w:t xml:space="preserve"> </w:t>
      </w:r>
      <w:r w:rsidRPr="000C5DCE">
        <w:rPr>
          <w:rStyle w:val="fixed01"/>
          <w:sz w:val="28"/>
          <w:szCs w:val="28"/>
        </w:rPr>
        <w:t>-</w:t>
      </w:r>
      <w:r w:rsidR="00867876" w:rsidRPr="000C5DCE">
        <w:rPr>
          <w:rStyle w:val="fixed01"/>
          <w:sz w:val="28"/>
          <w:szCs w:val="28"/>
        </w:rPr>
        <w:t xml:space="preserve"> </w:t>
      </w:r>
      <w:r w:rsidRPr="000C5DCE">
        <w:rPr>
          <w:rStyle w:val="fixed01"/>
          <w:sz w:val="28"/>
          <w:szCs w:val="28"/>
        </w:rPr>
        <w:t xml:space="preserve">50 м/ч. Выходящие из печи газы проходят через слой гранул, лежащий на решетке, и нагревают материал до температуры около 900 </w:t>
      </w:r>
      <w:r w:rsidR="00867876" w:rsidRPr="000C5DCE">
        <w:rPr>
          <w:rStyle w:val="fixed01"/>
          <w:sz w:val="28"/>
          <w:szCs w:val="28"/>
          <w:vertAlign w:val="superscript"/>
        </w:rPr>
        <w:t>о</w:t>
      </w:r>
      <w:r w:rsidRPr="000C5DCE">
        <w:rPr>
          <w:rStyle w:val="fixed01"/>
          <w:sz w:val="28"/>
          <w:szCs w:val="28"/>
        </w:rPr>
        <w:t>С, полностью высушивая его и частично на 20</w:t>
      </w:r>
      <w:r w:rsidR="00867876" w:rsidRPr="000C5DCE">
        <w:rPr>
          <w:rStyle w:val="fixed01"/>
          <w:sz w:val="28"/>
          <w:szCs w:val="28"/>
        </w:rPr>
        <w:t xml:space="preserve"> </w:t>
      </w:r>
      <w:r w:rsidRPr="000C5DCE">
        <w:rPr>
          <w:rStyle w:val="fixed01"/>
          <w:sz w:val="28"/>
          <w:szCs w:val="28"/>
        </w:rPr>
        <w:t>-</w:t>
      </w:r>
      <w:r w:rsidR="00867876" w:rsidRPr="000C5DCE">
        <w:rPr>
          <w:rStyle w:val="fixed01"/>
          <w:sz w:val="28"/>
          <w:szCs w:val="28"/>
        </w:rPr>
        <w:t xml:space="preserve"> </w:t>
      </w:r>
      <w:r w:rsidRPr="000C5DCE">
        <w:rPr>
          <w:rStyle w:val="fixed01"/>
          <w:sz w:val="28"/>
          <w:szCs w:val="28"/>
        </w:rPr>
        <w:t>30% декарбонизируя.</w:t>
      </w:r>
    </w:p>
    <w:p w:rsidR="00867876" w:rsidRPr="000C5DCE" w:rsidRDefault="00722D8B" w:rsidP="00867876">
      <w:pPr>
        <w:ind w:firstLine="708"/>
        <w:jc w:val="both"/>
        <w:rPr>
          <w:rStyle w:val="fixed01"/>
          <w:sz w:val="28"/>
          <w:szCs w:val="28"/>
        </w:rPr>
      </w:pPr>
      <w:r w:rsidRPr="000C5DCE">
        <w:rPr>
          <w:rStyle w:val="fixed01"/>
          <w:sz w:val="28"/>
          <w:szCs w:val="28"/>
        </w:rPr>
        <w:t>Подготовленный таким образом материал поступает во вращающуюся печь, в которой завершается образование цементного клинкера.</w:t>
      </w:r>
    </w:p>
    <w:p w:rsidR="00867876" w:rsidRPr="000C5DCE" w:rsidRDefault="00722D8B" w:rsidP="00867876">
      <w:pPr>
        <w:ind w:firstLine="708"/>
        <w:jc w:val="both"/>
        <w:rPr>
          <w:rStyle w:val="fixed01"/>
          <w:sz w:val="28"/>
          <w:szCs w:val="28"/>
        </w:rPr>
      </w:pPr>
      <w:r w:rsidRPr="000C5DCE">
        <w:rPr>
          <w:rStyle w:val="fixed01"/>
          <w:sz w:val="28"/>
          <w:szCs w:val="28"/>
        </w:rPr>
        <w:t>Гранулированную или брикетированную сырьевую смесь можно обжигать в шахтных печах, которые представляют собой вертикальную шахту, футерованную внутри огнеупорным кирпичом. В этом случае гранулирование или брикетирование сырьевой смеси производится совместно с частицами угля, которые добавляют в муку при ее помоле (способ "черного брикета").</w:t>
      </w:r>
      <w:r w:rsidRPr="000C5DCE">
        <w:rPr>
          <w:sz w:val="28"/>
          <w:szCs w:val="28"/>
        </w:rPr>
        <w:br/>
      </w:r>
      <w:r w:rsidRPr="000C5DCE">
        <w:rPr>
          <w:rStyle w:val="fixed01"/>
          <w:sz w:val="28"/>
          <w:szCs w:val="28"/>
        </w:rPr>
        <w:t>Гранулы или брикеты поступают в шахтную печь сверху, нагреваются горячими</w:t>
      </w:r>
      <w:r w:rsidRPr="000C5DCE">
        <w:rPr>
          <w:sz w:val="28"/>
          <w:szCs w:val="28"/>
        </w:rPr>
        <w:t xml:space="preserve"> </w:t>
      </w:r>
      <w:r w:rsidRPr="000C5DCE">
        <w:rPr>
          <w:rStyle w:val="fixed01"/>
          <w:sz w:val="28"/>
          <w:szCs w:val="28"/>
        </w:rPr>
        <w:t>дымовыми газами и за счет сгорания запрессованных в них частичек угля. Образовавшийся клинкер выгружается внизу шахты и направляется на склад.</w:t>
      </w:r>
    </w:p>
    <w:p w:rsidR="00722D8B" w:rsidRDefault="00722D8B" w:rsidP="00867876">
      <w:pPr>
        <w:ind w:firstLine="708"/>
        <w:jc w:val="both"/>
        <w:rPr>
          <w:rStyle w:val="fixed01"/>
          <w:sz w:val="28"/>
          <w:szCs w:val="28"/>
        </w:rPr>
      </w:pPr>
      <w:r w:rsidRPr="000C5DCE">
        <w:rPr>
          <w:rStyle w:val="fixed01"/>
          <w:sz w:val="28"/>
          <w:szCs w:val="28"/>
        </w:rPr>
        <w:t>Остальные операции производства портландцемента не отличаются от соответствующих стадий мокрого способа производства.</w:t>
      </w:r>
    </w:p>
    <w:p w:rsidR="000C5DCE" w:rsidRDefault="000C5DCE" w:rsidP="00867876">
      <w:pPr>
        <w:ind w:firstLine="708"/>
        <w:jc w:val="both"/>
        <w:rPr>
          <w:rStyle w:val="fixed01"/>
          <w:sz w:val="28"/>
          <w:szCs w:val="28"/>
          <w:lang w:val="en-US"/>
        </w:rPr>
      </w:pPr>
    </w:p>
    <w:p w:rsidR="001B1302" w:rsidRDefault="001B1302" w:rsidP="00867876">
      <w:pPr>
        <w:ind w:firstLine="708"/>
        <w:jc w:val="both"/>
        <w:rPr>
          <w:rStyle w:val="fixed01"/>
          <w:sz w:val="28"/>
          <w:szCs w:val="28"/>
          <w:lang w:val="en-US"/>
        </w:rPr>
      </w:pPr>
    </w:p>
    <w:p w:rsidR="001B1302" w:rsidRPr="001B1302" w:rsidRDefault="001B1302" w:rsidP="00867876">
      <w:pPr>
        <w:ind w:firstLine="708"/>
        <w:jc w:val="both"/>
        <w:rPr>
          <w:rStyle w:val="fixed01"/>
          <w:sz w:val="28"/>
          <w:szCs w:val="28"/>
          <w:lang w:val="en-US"/>
        </w:rPr>
      </w:pPr>
    </w:p>
    <w:p w:rsidR="004359EB" w:rsidRPr="000C5DCE" w:rsidRDefault="00867876" w:rsidP="00867876">
      <w:pPr>
        <w:ind w:firstLine="708"/>
        <w:jc w:val="both"/>
        <w:rPr>
          <w:b/>
          <w:bCs/>
          <w:i/>
          <w:sz w:val="28"/>
          <w:szCs w:val="28"/>
          <w:u w:val="single"/>
        </w:rPr>
      </w:pPr>
      <w:r w:rsidRPr="000C5DCE">
        <w:rPr>
          <w:b/>
          <w:bCs/>
          <w:i/>
          <w:sz w:val="28"/>
          <w:szCs w:val="28"/>
          <w:u w:val="single"/>
        </w:rPr>
        <w:t>Комбинированный способ производства</w:t>
      </w:r>
      <w:r w:rsidR="004359EB" w:rsidRPr="000C5DCE">
        <w:rPr>
          <w:b/>
          <w:bCs/>
          <w:i/>
          <w:sz w:val="28"/>
          <w:szCs w:val="28"/>
          <w:u w:val="single"/>
        </w:rPr>
        <w:t>.</w:t>
      </w:r>
    </w:p>
    <w:p w:rsidR="004359EB" w:rsidRPr="000C5DCE" w:rsidRDefault="004359EB" w:rsidP="00867876">
      <w:pPr>
        <w:ind w:firstLine="708"/>
        <w:jc w:val="both"/>
        <w:rPr>
          <w:rStyle w:val="fixed01"/>
          <w:sz w:val="28"/>
          <w:szCs w:val="28"/>
        </w:rPr>
      </w:pPr>
      <w:r w:rsidRPr="000C5DCE">
        <w:rPr>
          <w:rStyle w:val="fixed01"/>
          <w:sz w:val="28"/>
          <w:szCs w:val="28"/>
        </w:rPr>
        <w:t>Комбинированный способ производства портландцемента заключается в подготовке сырьевых материалов по мокрому способу, а обжиге смеси - по схеме полусухого. Основные технологические операции и последовательность их выполнения при комбинированном способе получения клинкера следующие:</w:t>
      </w:r>
    </w:p>
    <w:p w:rsidR="004359EB" w:rsidRPr="004359EB" w:rsidRDefault="004359EB" w:rsidP="00867876">
      <w:pPr>
        <w:ind w:firstLine="708"/>
        <w:jc w:val="both"/>
      </w:pPr>
    </w:p>
    <w:p w:rsidR="004359EB" w:rsidRDefault="00BA3434" w:rsidP="00867876">
      <w:pPr>
        <w:ind w:firstLine="708"/>
        <w:jc w:val="both"/>
      </w:pPr>
      <w:r>
        <w:rPr>
          <w:noProof/>
        </w:rPr>
        <w:pict>
          <v:shape id="_x0000_s1036" type="#_x0000_t75" alt="" style="position:absolute;left:0;text-align:left;margin-left:0;margin-top:0;width:313.5pt;height:173.25pt;z-index:-251664384;mso-position-horizontal:center" wrapcoords="-52 0 -52 21506 21600 21506 21600 0 -52 0">
            <v:imagedata r:id="rId43" o:title="ris3"/>
            <w10:wrap type="tight"/>
          </v:shape>
        </w:pict>
      </w:r>
    </w:p>
    <w:p w:rsidR="004359EB" w:rsidRPr="000C5DCE" w:rsidRDefault="004359EB" w:rsidP="00867876">
      <w:pPr>
        <w:ind w:firstLine="708"/>
        <w:jc w:val="both"/>
        <w:rPr>
          <w:rStyle w:val="fixed01"/>
          <w:sz w:val="28"/>
          <w:szCs w:val="28"/>
        </w:rPr>
      </w:pPr>
      <w:r w:rsidRPr="000C5DCE">
        <w:rPr>
          <w:rStyle w:val="fixed01"/>
          <w:sz w:val="28"/>
          <w:szCs w:val="28"/>
        </w:rPr>
        <w:t>Приготовленный в сырьевой мельнице шлам влажностью 35 - 45% после его корректировки поступает в дисковый или барабанный вакуумфильтр, где он обезвоживается до влажности 16 - 20 %. Образующийся при этом сухарь смешивается затем с пылью, уловленной электрофильтрами из дымовых газов печи; добавка пыли предотвращает слипание "сухаря" и снижает остаточную влажность в нем до 12 – 14 %.</w:t>
      </w:r>
    </w:p>
    <w:p w:rsidR="004359EB" w:rsidRPr="000C5DCE" w:rsidRDefault="004359EB" w:rsidP="00867876">
      <w:pPr>
        <w:ind w:firstLine="708"/>
        <w:jc w:val="both"/>
        <w:rPr>
          <w:rStyle w:val="fixed01"/>
          <w:sz w:val="28"/>
          <w:szCs w:val="28"/>
        </w:rPr>
      </w:pPr>
      <w:r w:rsidRPr="000C5DCE">
        <w:rPr>
          <w:rStyle w:val="fixed01"/>
          <w:sz w:val="28"/>
          <w:szCs w:val="28"/>
        </w:rPr>
        <w:t>Приготовленная таким образом сырьевая смесь поступает на обжиг, который может осуществляться в печах полусухого способа производства.</w:t>
      </w:r>
    </w:p>
    <w:p w:rsidR="004359EB" w:rsidRPr="000C5DCE" w:rsidRDefault="004359EB" w:rsidP="00867876">
      <w:pPr>
        <w:ind w:firstLine="708"/>
        <w:jc w:val="both"/>
        <w:rPr>
          <w:rStyle w:val="fixed01"/>
          <w:sz w:val="28"/>
          <w:szCs w:val="28"/>
        </w:rPr>
      </w:pPr>
      <w:r w:rsidRPr="000C5DCE">
        <w:rPr>
          <w:rStyle w:val="fixed01"/>
          <w:sz w:val="28"/>
          <w:szCs w:val="28"/>
        </w:rPr>
        <w:t>Остальные операции производства портландцемента по комбинированному способу не отличаются от соответствующих стадий мокрого способа производства.</w:t>
      </w:r>
    </w:p>
    <w:p w:rsidR="00B210F0" w:rsidRPr="00722D8B" w:rsidRDefault="00B210F0" w:rsidP="000C5DCE">
      <w:pPr>
        <w:jc w:val="both"/>
      </w:pPr>
    </w:p>
    <w:p w:rsidR="00CB09EF" w:rsidRPr="000C5DCE" w:rsidRDefault="00CB09EF" w:rsidP="00CB09EF">
      <w:pPr>
        <w:spacing w:line="360" w:lineRule="auto"/>
        <w:ind w:left="180"/>
        <w:jc w:val="center"/>
        <w:rPr>
          <w:b/>
          <w:color w:val="000000"/>
          <w:sz w:val="28"/>
          <w:szCs w:val="28"/>
        </w:rPr>
      </w:pPr>
      <w:r w:rsidRPr="000C5DCE">
        <w:rPr>
          <w:b/>
          <w:color w:val="000000"/>
          <w:sz w:val="28"/>
          <w:szCs w:val="28"/>
        </w:rPr>
        <w:t>1.7. Технологические факторы, влияющие на качество продукта.</w:t>
      </w:r>
    </w:p>
    <w:p w:rsidR="00CB09EF" w:rsidRPr="000C5DCE" w:rsidRDefault="00CB09EF" w:rsidP="00CB09EF">
      <w:pPr>
        <w:shd w:val="clear" w:color="auto" w:fill="FFFFFF"/>
        <w:autoSpaceDE w:val="0"/>
        <w:autoSpaceDN w:val="0"/>
        <w:adjustRightInd w:val="0"/>
        <w:ind w:firstLine="708"/>
        <w:jc w:val="both"/>
        <w:rPr>
          <w:b/>
          <w:color w:val="000000"/>
          <w:sz w:val="28"/>
          <w:szCs w:val="28"/>
        </w:rPr>
      </w:pPr>
      <w:r w:rsidRPr="000C5DCE">
        <w:rPr>
          <w:color w:val="000000"/>
          <w:sz w:val="28"/>
          <w:szCs w:val="28"/>
        </w:rPr>
        <w:t xml:space="preserve">Как показывают результаты многочисленных экспериментов, самонапряжение и линейные расширение цемента находиться в прямой зависимости от содержания гипса в цементе. Увеличение его количества  в цементе обусловливает значительное повышение величины расширения и самонапряжения. </w:t>
      </w:r>
    </w:p>
    <w:p w:rsidR="00CB09EF" w:rsidRPr="000C5DCE" w:rsidRDefault="00CB09EF" w:rsidP="00CB09EF">
      <w:pPr>
        <w:shd w:val="clear" w:color="auto" w:fill="FFFFFF"/>
        <w:autoSpaceDE w:val="0"/>
        <w:autoSpaceDN w:val="0"/>
        <w:adjustRightInd w:val="0"/>
        <w:ind w:firstLine="708"/>
        <w:jc w:val="both"/>
        <w:rPr>
          <w:color w:val="000000"/>
          <w:sz w:val="28"/>
          <w:szCs w:val="28"/>
        </w:rPr>
      </w:pPr>
      <w:r w:rsidRPr="000C5DCE">
        <w:rPr>
          <w:color w:val="000000"/>
          <w:sz w:val="28"/>
          <w:szCs w:val="28"/>
        </w:rPr>
        <w:t xml:space="preserve">Статическая обработка многочисленных экспериментов с учетом содержания алюминатов кальция, вносимых в ПЦ клинкера,  показала уменьшение величины расширения с увеличением соотношения  </w:t>
      </w:r>
      <w:r w:rsidRPr="000C5DCE">
        <w:rPr>
          <w:color w:val="000000"/>
          <w:sz w:val="28"/>
          <w:szCs w:val="28"/>
          <w:lang w:val="en-US"/>
        </w:rPr>
        <w:t>Al</w:t>
      </w:r>
      <w:r w:rsidRPr="000C5DCE">
        <w:rPr>
          <w:color w:val="000000"/>
          <w:sz w:val="28"/>
          <w:szCs w:val="28"/>
        </w:rPr>
        <w:t xml:space="preserve"> </w:t>
      </w:r>
      <w:r w:rsidRPr="000C5DCE">
        <w:rPr>
          <w:color w:val="000000"/>
          <w:sz w:val="28"/>
          <w:szCs w:val="28"/>
          <w:vertAlign w:val="subscript"/>
        </w:rPr>
        <w:t>2</w:t>
      </w:r>
      <w:r w:rsidRPr="000C5DCE">
        <w:rPr>
          <w:color w:val="000000"/>
          <w:sz w:val="28"/>
          <w:szCs w:val="28"/>
          <w:lang w:val="en-US"/>
        </w:rPr>
        <w:t>SO</w:t>
      </w:r>
      <w:r w:rsidRPr="000C5DCE">
        <w:rPr>
          <w:color w:val="000000"/>
          <w:sz w:val="28"/>
          <w:szCs w:val="28"/>
          <w:vertAlign w:val="subscript"/>
        </w:rPr>
        <w:t>3</w:t>
      </w:r>
      <w:r w:rsidRPr="000C5DCE">
        <w:rPr>
          <w:color w:val="000000"/>
          <w:sz w:val="28"/>
          <w:szCs w:val="28"/>
        </w:rPr>
        <w:t>/</w:t>
      </w:r>
      <w:r w:rsidRPr="000C5DCE">
        <w:rPr>
          <w:color w:val="000000"/>
          <w:sz w:val="28"/>
          <w:szCs w:val="28"/>
          <w:lang w:val="en-US"/>
        </w:rPr>
        <w:t>SO</w:t>
      </w:r>
      <w:r w:rsidRPr="000C5DCE">
        <w:rPr>
          <w:color w:val="000000"/>
          <w:sz w:val="28"/>
          <w:szCs w:val="28"/>
          <w:vertAlign w:val="subscript"/>
        </w:rPr>
        <w:t>3</w:t>
      </w:r>
      <w:r w:rsidRPr="000C5DCE">
        <w:rPr>
          <w:color w:val="000000"/>
          <w:sz w:val="28"/>
          <w:szCs w:val="28"/>
        </w:rPr>
        <w:t xml:space="preserve"> . Увеличение соотношения с 0,8  до 3  сопровождается уменьшением расширения цементного камня от 2 до 0,1 % . Для того чтобы увеличить прочность цементного камня нужно более мелко измельчить сырьевые материалы (в нашем случае мин. добавки и гипсовый камень). Чем больше  содержится  С</w:t>
      </w:r>
      <w:r w:rsidRPr="000C5DCE">
        <w:rPr>
          <w:color w:val="000000"/>
          <w:sz w:val="28"/>
          <w:szCs w:val="28"/>
          <w:vertAlign w:val="subscript"/>
        </w:rPr>
        <w:t>3</w:t>
      </w:r>
      <w:r w:rsidRPr="000C5DCE">
        <w:rPr>
          <w:color w:val="000000"/>
          <w:sz w:val="28"/>
          <w:szCs w:val="28"/>
        </w:rPr>
        <w:t xml:space="preserve">А, тем больше  расширение цемента. </w:t>
      </w:r>
    </w:p>
    <w:p w:rsidR="00CB68FC" w:rsidRPr="000C5DCE" w:rsidRDefault="00CB68FC" w:rsidP="003840B7">
      <w:pPr>
        <w:ind w:firstLine="708"/>
        <w:jc w:val="both"/>
        <w:rPr>
          <w:sz w:val="28"/>
          <w:szCs w:val="28"/>
        </w:rPr>
      </w:pPr>
    </w:p>
    <w:p w:rsidR="001139AE" w:rsidRDefault="001139AE" w:rsidP="001139AE">
      <w:pPr>
        <w:shd w:val="clear" w:color="auto" w:fill="FFFFFF"/>
        <w:autoSpaceDE w:val="0"/>
        <w:autoSpaceDN w:val="0"/>
        <w:adjustRightInd w:val="0"/>
        <w:spacing w:line="360" w:lineRule="auto"/>
        <w:jc w:val="both"/>
        <w:rPr>
          <w:b/>
          <w:i/>
          <w:color w:val="000000"/>
        </w:rPr>
      </w:pPr>
    </w:p>
    <w:p w:rsidR="000C5DCE" w:rsidRDefault="000C5DCE" w:rsidP="001139AE">
      <w:pPr>
        <w:shd w:val="clear" w:color="auto" w:fill="FFFFFF"/>
        <w:autoSpaceDE w:val="0"/>
        <w:autoSpaceDN w:val="0"/>
        <w:adjustRightInd w:val="0"/>
        <w:spacing w:line="360" w:lineRule="auto"/>
        <w:jc w:val="both"/>
        <w:rPr>
          <w:b/>
          <w:i/>
          <w:color w:val="000000"/>
        </w:rPr>
      </w:pPr>
    </w:p>
    <w:p w:rsidR="000C5DCE" w:rsidRDefault="000C5DCE" w:rsidP="001139AE">
      <w:pPr>
        <w:shd w:val="clear" w:color="auto" w:fill="FFFFFF"/>
        <w:autoSpaceDE w:val="0"/>
        <w:autoSpaceDN w:val="0"/>
        <w:adjustRightInd w:val="0"/>
        <w:spacing w:line="360" w:lineRule="auto"/>
        <w:jc w:val="both"/>
        <w:rPr>
          <w:b/>
          <w:i/>
          <w:color w:val="000000"/>
        </w:rPr>
      </w:pPr>
    </w:p>
    <w:p w:rsidR="000C5DCE" w:rsidRDefault="000C5DCE" w:rsidP="001139AE">
      <w:pPr>
        <w:shd w:val="clear" w:color="auto" w:fill="FFFFFF"/>
        <w:autoSpaceDE w:val="0"/>
        <w:autoSpaceDN w:val="0"/>
        <w:adjustRightInd w:val="0"/>
        <w:spacing w:line="360" w:lineRule="auto"/>
        <w:jc w:val="both"/>
        <w:rPr>
          <w:b/>
          <w:i/>
          <w:color w:val="000000"/>
        </w:rPr>
      </w:pPr>
    </w:p>
    <w:p w:rsidR="000C5DCE" w:rsidRPr="000C5DCE" w:rsidRDefault="000C5DCE" w:rsidP="001139AE">
      <w:pPr>
        <w:shd w:val="clear" w:color="auto" w:fill="FFFFFF"/>
        <w:autoSpaceDE w:val="0"/>
        <w:autoSpaceDN w:val="0"/>
        <w:adjustRightInd w:val="0"/>
        <w:spacing w:line="360" w:lineRule="auto"/>
        <w:jc w:val="both"/>
        <w:rPr>
          <w:b/>
          <w:i/>
          <w:color w:val="000000"/>
        </w:rPr>
      </w:pPr>
    </w:p>
    <w:p w:rsidR="001139AE" w:rsidRPr="000C5DCE" w:rsidRDefault="00B4286D" w:rsidP="00B4286D">
      <w:pPr>
        <w:spacing w:line="360" w:lineRule="auto"/>
        <w:ind w:left="900"/>
        <w:rPr>
          <w:b/>
          <w:color w:val="000000"/>
          <w:sz w:val="28"/>
          <w:szCs w:val="28"/>
        </w:rPr>
      </w:pPr>
      <w:r>
        <w:rPr>
          <w:b/>
          <w:color w:val="000000"/>
          <w:sz w:val="28"/>
          <w:szCs w:val="28"/>
        </w:rPr>
        <w:t>1.8.</w:t>
      </w:r>
      <w:r w:rsidR="001139AE" w:rsidRPr="000C5DCE">
        <w:rPr>
          <w:b/>
          <w:color w:val="000000"/>
          <w:sz w:val="28"/>
          <w:szCs w:val="28"/>
        </w:rPr>
        <w:t xml:space="preserve"> Правила приемки, маркировки, транспортирования и хранения продукта. </w:t>
      </w:r>
    </w:p>
    <w:p w:rsidR="001139AE" w:rsidRPr="00841494" w:rsidRDefault="001139AE" w:rsidP="000C5DCE">
      <w:pPr>
        <w:spacing w:line="360" w:lineRule="auto"/>
        <w:ind w:left="300"/>
        <w:jc w:val="center"/>
        <w:rPr>
          <w:b/>
          <w:color w:val="000000"/>
          <w:sz w:val="28"/>
          <w:szCs w:val="28"/>
          <w:lang w:val="en-US"/>
        </w:rPr>
      </w:pPr>
      <w:r w:rsidRPr="000C5DCE">
        <w:rPr>
          <w:b/>
          <w:color w:val="000000"/>
          <w:sz w:val="28"/>
          <w:szCs w:val="28"/>
        </w:rPr>
        <w:t>Гарантии   производителя</w:t>
      </w:r>
      <w:r w:rsidR="000C5DCE" w:rsidRPr="000C5DCE">
        <w:rPr>
          <w:b/>
          <w:color w:val="000000"/>
          <w:sz w:val="28"/>
          <w:szCs w:val="28"/>
        </w:rPr>
        <w:t>.</w:t>
      </w:r>
      <w:r w:rsidR="00841494">
        <w:rPr>
          <w:b/>
          <w:color w:val="000000"/>
          <w:sz w:val="28"/>
          <w:szCs w:val="28"/>
          <w:lang w:val="en-US"/>
        </w:rPr>
        <w:t>[5]</w:t>
      </w:r>
    </w:p>
    <w:p w:rsidR="001139AE" w:rsidRPr="000C5DCE" w:rsidRDefault="001139AE" w:rsidP="001139AE">
      <w:pPr>
        <w:ind w:left="180"/>
        <w:jc w:val="center"/>
        <w:rPr>
          <w:b/>
          <w:bCs/>
          <w:i/>
          <w:color w:val="000000"/>
          <w:sz w:val="28"/>
          <w:szCs w:val="28"/>
          <w:u w:val="single"/>
        </w:rPr>
      </w:pPr>
      <w:r w:rsidRPr="000C5DCE">
        <w:rPr>
          <w:b/>
          <w:bCs/>
          <w:i/>
          <w:color w:val="000000"/>
          <w:sz w:val="28"/>
          <w:szCs w:val="28"/>
          <w:u w:val="single"/>
        </w:rPr>
        <w:t>Правила приемки</w:t>
      </w:r>
    </w:p>
    <w:p w:rsidR="001139AE" w:rsidRPr="000C5DCE" w:rsidRDefault="001139AE" w:rsidP="001139AE">
      <w:pPr>
        <w:ind w:firstLine="284"/>
        <w:jc w:val="both"/>
        <w:rPr>
          <w:sz w:val="28"/>
          <w:szCs w:val="28"/>
        </w:rPr>
      </w:pPr>
      <w:r w:rsidRPr="000C5DCE">
        <w:rPr>
          <w:sz w:val="28"/>
          <w:szCs w:val="28"/>
        </w:rPr>
        <w:t>1.</w:t>
      </w:r>
      <w:r w:rsidR="0029698E" w:rsidRPr="000C5DCE">
        <w:rPr>
          <w:sz w:val="28"/>
          <w:szCs w:val="28"/>
        </w:rPr>
        <w:t xml:space="preserve"> </w:t>
      </w:r>
      <w:r w:rsidRPr="000C5DCE">
        <w:rPr>
          <w:sz w:val="28"/>
          <w:szCs w:val="28"/>
        </w:rPr>
        <w:t>Приемку цемента осуществляет служба технического контроля изготовителя. Поставка цемента, не прошедшего приемку, не допускается.</w:t>
      </w:r>
    </w:p>
    <w:p w:rsidR="001139AE" w:rsidRPr="000C5DCE" w:rsidRDefault="0029698E" w:rsidP="001139AE">
      <w:pPr>
        <w:ind w:firstLine="284"/>
        <w:jc w:val="both"/>
        <w:rPr>
          <w:sz w:val="28"/>
          <w:szCs w:val="28"/>
        </w:rPr>
      </w:pPr>
      <w:r w:rsidRPr="000C5DCE">
        <w:rPr>
          <w:sz w:val="28"/>
          <w:szCs w:val="28"/>
        </w:rPr>
        <w:t>2.</w:t>
      </w:r>
      <w:r w:rsidR="001139AE" w:rsidRPr="000C5DCE">
        <w:rPr>
          <w:sz w:val="28"/>
          <w:szCs w:val="28"/>
        </w:rPr>
        <w:t xml:space="preserve"> Приемку цемента производят партиями. Объем партии, за исключением отгрузки в судах, не должен превышать вместимости одного силоса. При отгрузке цемента в судах объем партии может превышать вместимость одного силоса. В этом случае объем партии устанавливают по согласованию изготовителя с потребителем. </w:t>
      </w:r>
    </w:p>
    <w:p w:rsidR="001139AE" w:rsidRPr="000C5DCE" w:rsidRDefault="0029698E" w:rsidP="001139AE">
      <w:pPr>
        <w:ind w:firstLine="284"/>
        <w:jc w:val="both"/>
        <w:rPr>
          <w:sz w:val="28"/>
          <w:szCs w:val="28"/>
        </w:rPr>
      </w:pPr>
      <w:r w:rsidRPr="000C5DCE">
        <w:rPr>
          <w:sz w:val="28"/>
          <w:szCs w:val="28"/>
        </w:rPr>
        <w:t xml:space="preserve">3. </w:t>
      </w:r>
      <w:r w:rsidR="001139AE" w:rsidRPr="000C5DCE">
        <w:rPr>
          <w:sz w:val="28"/>
          <w:szCs w:val="28"/>
        </w:rPr>
        <w:t>Служба технического контроля проводит приемку цемента на основании данных производственного контроля и приемосдаточных испытаний.</w:t>
      </w:r>
    </w:p>
    <w:p w:rsidR="001139AE" w:rsidRPr="000C5DCE" w:rsidRDefault="0029698E" w:rsidP="001139AE">
      <w:pPr>
        <w:ind w:firstLine="284"/>
        <w:jc w:val="both"/>
        <w:rPr>
          <w:sz w:val="28"/>
          <w:szCs w:val="28"/>
        </w:rPr>
      </w:pPr>
      <w:r w:rsidRPr="000C5DCE">
        <w:rPr>
          <w:sz w:val="28"/>
          <w:szCs w:val="28"/>
        </w:rPr>
        <w:t>4.</w:t>
      </w:r>
      <w:r w:rsidR="001139AE" w:rsidRPr="000C5DCE">
        <w:rPr>
          <w:sz w:val="28"/>
          <w:szCs w:val="28"/>
        </w:rPr>
        <w:t xml:space="preserve"> Результат</w:t>
      </w:r>
      <w:r w:rsidRPr="000C5DCE">
        <w:rPr>
          <w:sz w:val="28"/>
          <w:szCs w:val="28"/>
        </w:rPr>
        <w:t>ы испытаний фиксируют в журнале</w:t>
      </w:r>
      <w:r w:rsidR="001139AE" w:rsidRPr="000C5DCE">
        <w:rPr>
          <w:sz w:val="28"/>
          <w:szCs w:val="28"/>
        </w:rPr>
        <w:t>. Журнал приемосдаточных испытаний должен быть пронумерован, прошнурован и опечатан печатью изготовителя. Журнал является официальным документом изготовителя, удостоверяющим качество продукции.</w:t>
      </w:r>
    </w:p>
    <w:p w:rsidR="001139AE" w:rsidRPr="000C5DCE" w:rsidRDefault="0029698E" w:rsidP="001139AE">
      <w:pPr>
        <w:ind w:firstLine="284"/>
        <w:jc w:val="both"/>
        <w:rPr>
          <w:sz w:val="28"/>
          <w:szCs w:val="28"/>
        </w:rPr>
      </w:pPr>
      <w:r w:rsidRPr="000C5DCE">
        <w:rPr>
          <w:sz w:val="28"/>
          <w:szCs w:val="28"/>
        </w:rPr>
        <w:t>5.</w:t>
      </w:r>
      <w:r w:rsidR="001139AE" w:rsidRPr="000C5DCE">
        <w:rPr>
          <w:sz w:val="28"/>
          <w:szCs w:val="28"/>
        </w:rPr>
        <w:t xml:space="preserve">  Партия цемента может быть принята и поставлена, если результаты испытаний по всем показателям соответствуют требованиям нормативного документа, если иное в части рекомендуемых показателей не предусмотрено договором (контрактом) на поставку цемента. </w:t>
      </w:r>
    </w:p>
    <w:p w:rsidR="001139AE" w:rsidRPr="000C5DCE" w:rsidRDefault="001139AE" w:rsidP="001139AE">
      <w:pPr>
        <w:ind w:firstLine="284"/>
        <w:jc w:val="both"/>
        <w:rPr>
          <w:sz w:val="28"/>
          <w:szCs w:val="28"/>
        </w:rPr>
      </w:pPr>
      <w:r w:rsidRPr="000C5DCE">
        <w:rPr>
          <w:sz w:val="28"/>
          <w:szCs w:val="28"/>
        </w:rPr>
        <w:t>6.  Приемку и поставку партии цемента проводят до окончания испытаний на прочность. Если после завершения испытаний на прочность будет установлен значительный дефект, данная партия цемента считается не соответствующей требованиям нормативного документа по классу прочности (марке).</w:t>
      </w:r>
    </w:p>
    <w:p w:rsidR="001139AE" w:rsidRPr="000C5DCE" w:rsidRDefault="001139AE" w:rsidP="001139AE">
      <w:pPr>
        <w:ind w:firstLine="284"/>
        <w:jc w:val="both"/>
        <w:rPr>
          <w:sz w:val="28"/>
          <w:szCs w:val="28"/>
        </w:rPr>
      </w:pPr>
      <w:r w:rsidRPr="000C5DCE">
        <w:rPr>
          <w:sz w:val="28"/>
          <w:szCs w:val="28"/>
        </w:rPr>
        <w:t>7. Каждая партия цемента или ее часть, поставляемая в один адрес, должна сопровождаться документом о качестве.</w:t>
      </w:r>
    </w:p>
    <w:p w:rsidR="001139AE" w:rsidRPr="000C5DCE" w:rsidRDefault="001139AE" w:rsidP="001139AE">
      <w:pPr>
        <w:ind w:firstLine="284"/>
        <w:jc w:val="both"/>
        <w:rPr>
          <w:sz w:val="28"/>
          <w:szCs w:val="28"/>
        </w:rPr>
      </w:pPr>
      <w:r w:rsidRPr="000C5DCE">
        <w:rPr>
          <w:sz w:val="28"/>
          <w:szCs w:val="28"/>
        </w:rPr>
        <w:t>8. Документ о качестве должен быть отмечен знаком контроля изготовителя, подписан руководителем службы технического контроля или его заместителем и выслан потребителю одновременно с цементом или не позднее трех суток, не считая даты отгрузки цемента.</w:t>
      </w:r>
    </w:p>
    <w:p w:rsidR="001139AE" w:rsidRDefault="001139AE" w:rsidP="001139AE">
      <w:pPr>
        <w:ind w:firstLine="284"/>
        <w:jc w:val="both"/>
        <w:rPr>
          <w:sz w:val="28"/>
          <w:szCs w:val="28"/>
        </w:rPr>
      </w:pPr>
      <w:r w:rsidRPr="000C5DCE">
        <w:rPr>
          <w:sz w:val="28"/>
          <w:szCs w:val="28"/>
        </w:rPr>
        <w:t>9. По требованию потребителя изготовитель обязан сообщать ему результаты всех приемосдаточных испытаний данной партии цемента.</w:t>
      </w:r>
    </w:p>
    <w:p w:rsidR="000C5DCE" w:rsidRPr="000C5DCE" w:rsidRDefault="000C5DCE" w:rsidP="001139AE">
      <w:pPr>
        <w:ind w:firstLine="284"/>
        <w:jc w:val="both"/>
        <w:rPr>
          <w:sz w:val="28"/>
          <w:szCs w:val="28"/>
        </w:rPr>
      </w:pPr>
    </w:p>
    <w:p w:rsidR="000C5DCE" w:rsidRPr="000C5DCE" w:rsidRDefault="001139AE" w:rsidP="000C5DCE">
      <w:pPr>
        <w:ind w:firstLine="284"/>
        <w:jc w:val="center"/>
        <w:rPr>
          <w:b/>
          <w:bCs/>
          <w:i/>
          <w:sz w:val="28"/>
          <w:szCs w:val="28"/>
          <w:u w:val="single"/>
        </w:rPr>
      </w:pPr>
      <w:r w:rsidRPr="000C5DCE">
        <w:rPr>
          <w:b/>
          <w:bCs/>
          <w:i/>
          <w:sz w:val="28"/>
          <w:szCs w:val="28"/>
          <w:u w:val="single"/>
        </w:rPr>
        <w:t>Маркировка</w:t>
      </w:r>
    </w:p>
    <w:p w:rsidR="001139AE" w:rsidRPr="000C5DCE" w:rsidRDefault="001139AE" w:rsidP="001139AE">
      <w:pPr>
        <w:ind w:firstLine="284"/>
        <w:jc w:val="both"/>
        <w:rPr>
          <w:sz w:val="28"/>
          <w:szCs w:val="28"/>
        </w:rPr>
      </w:pPr>
      <w:r w:rsidRPr="000C5DCE">
        <w:rPr>
          <w:sz w:val="28"/>
          <w:szCs w:val="28"/>
        </w:rPr>
        <w:t>1. Маркировку цемента в мешках производят на каждом мешке в любой его части. При упаковке цемента в мягкие контейнеры маркировку наносят на этикетку, вкладываемую в специальный карман, имеющийся на мягком контейнере. Допускается наносить маркировку несмываемой краской на боковую поверхность мягкого контейнера в любой ее части.</w:t>
      </w:r>
    </w:p>
    <w:p w:rsidR="001139AE" w:rsidRPr="000C5DCE" w:rsidRDefault="001139AE" w:rsidP="001139AE">
      <w:pPr>
        <w:ind w:firstLine="284"/>
        <w:jc w:val="both"/>
        <w:rPr>
          <w:sz w:val="28"/>
          <w:szCs w:val="28"/>
        </w:rPr>
      </w:pPr>
      <w:r w:rsidRPr="000C5DCE">
        <w:rPr>
          <w:sz w:val="28"/>
          <w:szCs w:val="28"/>
        </w:rPr>
        <w:t xml:space="preserve">2. При мелкой расфасовке цемента маркировку наносят на этикетку, которую наклеивают на банку или пакет, либо вкладывают между внешними и внутренними слоями пакета, либо маркировку наносят непосредственно на банку или пакет. Вкладывать этикетку в пакет разрешается только в том случае, если наружный слой пакета изготовлен из прозрачного материала. </w:t>
      </w:r>
    </w:p>
    <w:p w:rsidR="001139AE" w:rsidRPr="000C5DCE" w:rsidRDefault="001139AE" w:rsidP="001139AE">
      <w:pPr>
        <w:ind w:firstLine="284"/>
        <w:jc w:val="both"/>
        <w:rPr>
          <w:sz w:val="28"/>
          <w:szCs w:val="28"/>
        </w:rPr>
      </w:pPr>
      <w:r w:rsidRPr="000C5DCE">
        <w:rPr>
          <w:sz w:val="28"/>
          <w:szCs w:val="28"/>
        </w:rPr>
        <w:t>3. Маркировка должна быть отчетливой и содержать:</w:t>
      </w:r>
    </w:p>
    <w:p w:rsidR="001139AE" w:rsidRPr="000C5DCE" w:rsidRDefault="001139AE" w:rsidP="001139AE">
      <w:pPr>
        <w:ind w:firstLine="284"/>
        <w:jc w:val="both"/>
        <w:rPr>
          <w:sz w:val="28"/>
          <w:szCs w:val="28"/>
        </w:rPr>
      </w:pPr>
      <w:r w:rsidRPr="000C5DCE">
        <w:rPr>
          <w:sz w:val="28"/>
          <w:szCs w:val="28"/>
        </w:rPr>
        <w:t>- наименование изготовителя и его товарный знак;</w:t>
      </w:r>
    </w:p>
    <w:p w:rsidR="001139AE" w:rsidRPr="000C5DCE" w:rsidRDefault="0029698E" w:rsidP="001139AE">
      <w:pPr>
        <w:ind w:firstLine="284"/>
        <w:jc w:val="both"/>
        <w:rPr>
          <w:sz w:val="28"/>
          <w:szCs w:val="28"/>
        </w:rPr>
      </w:pPr>
      <w:r w:rsidRPr="000C5DCE">
        <w:rPr>
          <w:sz w:val="28"/>
          <w:szCs w:val="28"/>
        </w:rPr>
        <w:t xml:space="preserve">- </w:t>
      </w:r>
      <w:r w:rsidR="001139AE" w:rsidRPr="000C5DCE">
        <w:rPr>
          <w:sz w:val="28"/>
          <w:szCs w:val="28"/>
        </w:rPr>
        <w:t>условное обозначение цемента и (или) его полное наименование в соответствии с нормативным документом;</w:t>
      </w:r>
    </w:p>
    <w:p w:rsidR="001139AE" w:rsidRPr="000C5DCE" w:rsidRDefault="001139AE" w:rsidP="001139AE">
      <w:pPr>
        <w:ind w:firstLine="284"/>
        <w:jc w:val="both"/>
        <w:rPr>
          <w:sz w:val="28"/>
          <w:szCs w:val="28"/>
        </w:rPr>
      </w:pPr>
      <w:r w:rsidRPr="000C5DCE">
        <w:rPr>
          <w:sz w:val="28"/>
          <w:szCs w:val="28"/>
        </w:rPr>
        <w:t>- класс прочности (марку) цемента, если нормативным документом предусмотрено деление по классам прочности (маркам);</w:t>
      </w:r>
    </w:p>
    <w:p w:rsidR="001139AE" w:rsidRPr="000C5DCE" w:rsidRDefault="001139AE" w:rsidP="001139AE">
      <w:pPr>
        <w:ind w:firstLine="284"/>
        <w:jc w:val="both"/>
        <w:rPr>
          <w:sz w:val="28"/>
          <w:szCs w:val="28"/>
        </w:rPr>
      </w:pPr>
      <w:r w:rsidRPr="000C5DCE">
        <w:rPr>
          <w:sz w:val="28"/>
          <w:szCs w:val="28"/>
        </w:rPr>
        <w:t>- обозначение нормативного документа, по которому поставляют цемент;</w:t>
      </w:r>
    </w:p>
    <w:p w:rsidR="001139AE" w:rsidRPr="000C5DCE" w:rsidRDefault="001139AE" w:rsidP="001139AE">
      <w:pPr>
        <w:ind w:firstLine="284"/>
        <w:jc w:val="both"/>
        <w:rPr>
          <w:sz w:val="28"/>
          <w:szCs w:val="28"/>
        </w:rPr>
      </w:pPr>
      <w:r w:rsidRPr="000C5DCE">
        <w:rPr>
          <w:sz w:val="28"/>
          <w:szCs w:val="28"/>
        </w:rPr>
        <w:t>- среднюю массу нетто цемента в упаковке или массу нетто цемента в транспортном средстве;</w:t>
      </w:r>
    </w:p>
    <w:p w:rsidR="001139AE" w:rsidRPr="000C5DCE" w:rsidRDefault="001139AE" w:rsidP="001139AE">
      <w:pPr>
        <w:ind w:firstLine="284"/>
        <w:jc w:val="both"/>
        <w:rPr>
          <w:sz w:val="28"/>
          <w:szCs w:val="28"/>
        </w:rPr>
      </w:pPr>
      <w:r w:rsidRPr="000C5DCE">
        <w:rPr>
          <w:sz w:val="28"/>
          <w:szCs w:val="28"/>
        </w:rPr>
        <w:t>- знак соответствия при поставке сертифицированного цемента (если это предусмотрено системой сертификации).</w:t>
      </w:r>
    </w:p>
    <w:p w:rsidR="001139AE" w:rsidRPr="000C5DCE" w:rsidRDefault="001139AE" w:rsidP="001139AE">
      <w:pPr>
        <w:ind w:firstLine="284"/>
        <w:jc w:val="both"/>
        <w:rPr>
          <w:sz w:val="28"/>
          <w:szCs w:val="28"/>
        </w:rPr>
      </w:pPr>
      <w:r w:rsidRPr="000C5DCE">
        <w:rPr>
          <w:sz w:val="28"/>
          <w:szCs w:val="28"/>
        </w:rPr>
        <w:t>4.  При поставке цемента в мелкой расфасовке каждая упаковка должна иметь краткую инструкцию по его применению, которая может быть воспроизведена на упаковке или прилагаться к ней.</w:t>
      </w:r>
    </w:p>
    <w:p w:rsidR="001139AE" w:rsidRPr="000C5DCE" w:rsidRDefault="001139AE" w:rsidP="001139AE">
      <w:pPr>
        <w:ind w:firstLine="284"/>
        <w:jc w:val="both"/>
        <w:rPr>
          <w:sz w:val="28"/>
          <w:szCs w:val="28"/>
        </w:rPr>
      </w:pPr>
      <w:r w:rsidRPr="000C5DCE">
        <w:rPr>
          <w:sz w:val="28"/>
          <w:szCs w:val="28"/>
        </w:rPr>
        <w:t>При поставке цветного цемента на упаковку должна быть нанесена полоса соответствующего цвета.</w:t>
      </w:r>
    </w:p>
    <w:p w:rsidR="001139AE" w:rsidRPr="000C5DCE" w:rsidRDefault="001139AE" w:rsidP="001139AE">
      <w:pPr>
        <w:ind w:firstLine="284"/>
        <w:jc w:val="both"/>
        <w:rPr>
          <w:sz w:val="28"/>
          <w:szCs w:val="28"/>
        </w:rPr>
      </w:pPr>
      <w:r w:rsidRPr="000C5DCE">
        <w:rPr>
          <w:sz w:val="28"/>
          <w:szCs w:val="28"/>
        </w:rPr>
        <w:t>5. При формировании транспортных пакетов из мешков с цементом верхний ряд мешков должен быть уложен так, чтобы была отчетливо видна маркировка на мешках. На мешки верхнего ряда дополнительно наносят транспортную маркировку по ГОСТ 14192.</w:t>
      </w:r>
    </w:p>
    <w:p w:rsidR="001139AE" w:rsidRPr="000C5DCE" w:rsidRDefault="001139AE" w:rsidP="001139AE">
      <w:pPr>
        <w:ind w:firstLine="284"/>
        <w:jc w:val="both"/>
        <w:rPr>
          <w:sz w:val="28"/>
          <w:szCs w:val="28"/>
        </w:rPr>
      </w:pPr>
      <w:r w:rsidRPr="000C5DCE">
        <w:rPr>
          <w:sz w:val="28"/>
          <w:szCs w:val="28"/>
        </w:rPr>
        <w:t xml:space="preserve">6. При поставке цемента в мелкой расфасовке, помещенной в укрупненную тару, этикетку наклеивают также и на тару. При этом на этикетке дополнительно указывают число упаковок в таре. </w:t>
      </w:r>
    </w:p>
    <w:p w:rsidR="001139AE" w:rsidRDefault="001139AE" w:rsidP="001139AE">
      <w:pPr>
        <w:ind w:firstLine="284"/>
        <w:jc w:val="both"/>
        <w:rPr>
          <w:sz w:val="28"/>
          <w:szCs w:val="28"/>
        </w:rPr>
      </w:pPr>
      <w:r w:rsidRPr="000C5DCE">
        <w:rPr>
          <w:sz w:val="28"/>
          <w:szCs w:val="28"/>
        </w:rPr>
        <w:t>7. Каждое транспортное средство (в том числе при поставке цемента без упаковки) снабжают ярлыком, в котором</w:t>
      </w:r>
      <w:r w:rsidR="0029698E" w:rsidRPr="000C5DCE">
        <w:rPr>
          <w:sz w:val="28"/>
          <w:szCs w:val="28"/>
        </w:rPr>
        <w:t xml:space="preserve"> указывают все сведения</w:t>
      </w:r>
      <w:r w:rsidRPr="000C5DCE">
        <w:rPr>
          <w:sz w:val="28"/>
          <w:szCs w:val="28"/>
        </w:rPr>
        <w:t xml:space="preserve"> и дополнительно номер партии цемента и дату отгрузки. Ярлык прикрепляют к транспортному средству в доступном месте любым способом, обеспечивающим его сохранность при транспортировании.</w:t>
      </w:r>
    </w:p>
    <w:p w:rsidR="000C5DCE" w:rsidRPr="000C5DCE" w:rsidRDefault="000C5DCE" w:rsidP="001139AE">
      <w:pPr>
        <w:ind w:firstLine="284"/>
        <w:jc w:val="both"/>
        <w:rPr>
          <w:sz w:val="28"/>
          <w:szCs w:val="28"/>
        </w:rPr>
      </w:pPr>
    </w:p>
    <w:p w:rsidR="001139AE" w:rsidRPr="000C5DCE" w:rsidRDefault="001139AE" w:rsidP="001139AE">
      <w:pPr>
        <w:jc w:val="center"/>
        <w:rPr>
          <w:b/>
          <w:bCs/>
          <w:i/>
          <w:sz w:val="28"/>
          <w:szCs w:val="28"/>
          <w:u w:val="single"/>
        </w:rPr>
      </w:pPr>
      <w:r w:rsidRPr="000C5DCE">
        <w:rPr>
          <w:b/>
          <w:bCs/>
          <w:i/>
          <w:sz w:val="28"/>
          <w:szCs w:val="28"/>
          <w:u w:val="single"/>
        </w:rPr>
        <w:t>Упаковка</w:t>
      </w:r>
    </w:p>
    <w:p w:rsidR="001139AE" w:rsidRPr="000C5DCE" w:rsidRDefault="001139AE" w:rsidP="001139AE">
      <w:pPr>
        <w:ind w:firstLine="284"/>
        <w:jc w:val="both"/>
        <w:rPr>
          <w:sz w:val="28"/>
          <w:szCs w:val="28"/>
        </w:rPr>
      </w:pPr>
      <w:r w:rsidRPr="000C5DCE">
        <w:rPr>
          <w:sz w:val="28"/>
          <w:szCs w:val="28"/>
        </w:rPr>
        <w:t>1.  Цемент отгружают в упаковке или без нее. При поставке без упаковки цемент должен быть отгружен в специализированном транспорте.</w:t>
      </w:r>
    </w:p>
    <w:p w:rsidR="001139AE" w:rsidRPr="000C5DCE" w:rsidRDefault="001139AE" w:rsidP="001139AE">
      <w:pPr>
        <w:ind w:firstLine="284"/>
        <w:jc w:val="both"/>
        <w:rPr>
          <w:sz w:val="28"/>
          <w:szCs w:val="28"/>
        </w:rPr>
      </w:pPr>
      <w:r w:rsidRPr="000C5DCE">
        <w:rPr>
          <w:sz w:val="28"/>
          <w:szCs w:val="28"/>
        </w:rPr>
        <w:t>2.  Для упаковки цемента применяют:</w:t>
      </w:r>
    </w:p>
    <w:p w:rsidR="001139AE" w:rsidRPr="000C5DCE" w:rsidRDefault="001139AE" w:rsidP="001139AE">
      <w:pPr>
        <w:ind w:firstLine="284"/>
        <w:jc w:val="both"/>
        <w:rPr>
          <w:sz w:val="28"/>
          <w:szCs w:val="28"/>
        </w:rPr>
      </w:pPr>
      <w:r w:rsidRPr="000C5DCE">
        <w:rPr>
          <w:sz w:val="28"/>
          <w:szCs w:val="28"/>
        </w:rPr>
        <w:t>- бумажные пяти- или шестислойные мешки по ГОСТ 2226, сшитые или склеенные с закрытой горловиной с клапаном марок НМ, БМ или БМП. Могут быть использованы бумажные мешки зарубежного производства, показатели качества которых не ниже требований ГОСТ 2226;</w:t>
      </w:r>
    </w:p>
    <w:p w:rsidR="001139AE" w:rsidRPr="000C5DCE" w:rsidRDefault="001139AE" w:rsidP="001139AE">
      <w:pPr>
        <w:ind w:firstLine="284"/>
        <w:jc w:val="both"/>
        <w:rPr>
          <w:sz w:val="28"/>
          <w:szCs w:val="28"/>
        </w:rPr>
      </w:pPr>
      <w:r w:rsidRPr="000C5DCE">
        <w:rPr>
          <w:sz w:val="28"/>
          <w:szCs w:val="28"/>
        </w:rPr>
        <w:t>- мягкие контейнеры с водонепроницаемым вкладышем или другая упаковка, надежно защищающая цемент от увлажнения и загрязнения, по соответствующим нормативным документам.</w:t>
      </w:r>
    </w:p>
    <w:p w:rsidR="001139AE" w:rsidRPr="000C5DCE" w:rsidRDefault="001139AE" w:rsidP="001139AE">
      <w:pPr>
        <w:ind w:firstLine="284"/>
        <w:jc w:val="both"/>
        <w:rPr>
          <w:sz w:val="28"/>
          <w:szCs w:val="28"/>
        </w:rPr>
      </w:pPr>
      <w:r w:rsidRPr="000C5DCE">
        <w:rPr>
          <w:sz w:val="28"/>
          <w:szCs w:val="28"/>
        </w:rPr>
        <w:t>Для мелкой расфасовки применяют полиэтиленовые банки, пакеты, а также другую упаковку, обеспечивающую сохранность цемента, по соответствующим нормативным документам.</w:t>
      </w:r>
    </w:p>
    <w:p w:rsidR="001139AE" w:rsidRPr="000C5DCE" w:rsidRDefault="001139AE" w:rsidP="001139AE">
      <w:pPr>
        <w:ind w:firstLine="284"/>
        <w:jc w:val="both"/>
        <w:rPr>
          <w:sz w:val="28"/>
          <w:szCs w:val="28"/>
        </w:rPr>
      </w:pPr>
      <w:r w:rsidRPr="000C5DCE">
        <w:rPr>
          <w:sz w:val="28"/>
          <w:szCs w:val="28"/>
        </w:rPr>
        <w:t xml:space="preserve">3.  Предельная масса брутто мешка с цементом не должна быть более </w:t>
      </w:r>
      <w:smartTag w:uri="urn:schemas-microsoft-com:office:smarttags" w:element="metricconverter">
        <w:smartTagPr>
          <w:attr w:name="ProductID" w:val="51 кг"/>
        </w:smartTagPr>
        <w:r w:rsidRPr="000C5DCE">
          <w:rPr>
            <w:sz w:val="28"/>
            <w:szCs w:val="28"/>
          </w:rPr>
          <w:t>51 кг</w:t>
        </w:r>
      </w:smartTag>
      <w:r w:rsidRPr="000C5DCE">
        <w:rPr>
          <w:sz w:val="28"/>
          <w:szCs w:val="28"/>
        </w:rPr>
        <w:t>.</w:t>
      </w:r>
    </w:p>
    <w:p w:rsidR="001139AE" w:rsidRPr="000C5DCE" w:rsidRDefault="001139AE" w:rsidP="001139AE">
      <w:pPr>
        <w:ind w:firstLine="284"/>
        <w:jc w:val="both"/>
        <w:rPr>
          <w:sz w:val="28"/>
          <w:szCs w:val="28"/>
        </w:rPr>
      </w:pPr>
      <w:r w:rsidRPr="000C5DCE">
        <w:rPr>
          <w:sz w:val="28"/>
          <w:szCs w:val="28"/>
        </w:rPr>
        <w:t>4.  Среднюю массу брутто мешка с цементом определяют взвешиванием 20 мешков, выбранных методом случайного отбора из партии, и делением результата на 20.</w:t>
      </w:r>
    </w:p>
    <w:p w:rsidR="001139AE" w:rsidRPr="000C5DCE" w:rsidRDefault="001139AE" w:rsidP="001139AE">
      <w:pPr>
        <w:ind w:firstLine="284"/>
        <w:jc w:val="both"/>
        <w:rPr>
          <w:sz w:val="28"/>
          <w:szCs w:val="28"/>
        </w:rPr>
      </w:pPr>
      <w:r w:rsidRPr="000C5DCE">
        <w:rPr>
          <w:sz w:val="28"/>
          <w:szCs w:val="28"/>
        </w:rPr>
        <w:t>Среднюю массу мешка определяют взвешиванием 20 мешков, выбранных методом случайного отбора из партии полученных мешков, и делением результата на 20.</w:t>
      </w:r>
    </w:p>
    <w:p w:rsidR="001139AE" w:rsidRPr="000C5DCE" w:rsidRDefault="001139AE" w:rsidP="001139AE">
      <w:pPr>
        <w:ind w:firstLine="284"/>
        <w:jc w:val="both"/>
        <w:rPr>
          <w:sz w:val="28"/>
          <w:szCs w:val="28"/>
        </w:rPr>
      </w:pPr>
      <w:r w:rsidRPr="000C5DCE">
        <w:rPr>
          <w:sz w:val="28"/>
          <w:szCs w:val="28"/>
        </w:rPr>
        <w:t>Среднюю массу нетто цемента в мешке определяют, вычитая из средней массы брутто мешка с цементом среднюю массу мешка.</w:t>
      </w:r>
    </w:p>
    <w:p w:rsidR="001139AE" w:rsidRPr="000C5DCE" w:rsidRDefault="001139AE" w:rsidP="001139AE">
      <w:pPr>
        <w:ind w:firstLine="284"/>
        <w:jc w:val="both"/>
        <w:rPr>
          <w:sz w:val="28"/>
          <w:szCs w:val="28"/>
        </w:rPr>
      </w:pPr>
      <w:r w:rsidRPr="000C5DCE">
        <w:rPr>
          <w:sz w:val="28"/>
          <w:szCs w:val="28"/>
        </w:rPr>
        <w:t xml:space="preserve">Отклонение средней массы нетто цемента в мешках данной партии от массы нетто, указанной на упаковке, не должно быть более </w:t>
      </w:r>
      <w:r w:rsidRPr="000C5DCE">
        <w:rPr>
          <w:position w:val="-14"/>
          <w:sz w:val="28"/>
          <w:szCs w:val="28"/>
        </w:rPr>
        <w:object w:dxaOrig="340" w:dyaOrig="360">
          <v:shape id="_x0000_i1043" type="#_x0000_t75" style="width:17.25pt;height:18pt" o:ole="">
            <v:imagedata r:id="rId44" o:title=""/>
          </v:shape>
          <o:OLEObject Type="Embed" ProgID="Equation.3" ShapeID="_x0000_i1043" DrawAspect="Content" ObjectID="_1469894016" r:id="rId45"/>
        </w:object>
      </w:r>
      <w:r w:rsidRPr="000C5DCE">
        <w:rPr>
          <w:sz w:val="28"/>
          <w:szCs w:val="28"/>
        </w:rPr>
        <w:t xml:space="preserve"> кг.</w:t>
      </w:r>
    </w:p>
    <w:p w:rsidR="001139AE" w:rsidRPr="000C5DCE" w:rsidRDefault="001139AE" w:rsidP="001139AE">
      <w:pPr>
        <w:ind w:firstLine="284"/>
        <w:jc w:val="both"/>
        <w:rPr>
          <w:sz w:val="28"/>
          <w:szCs w:val="28"/>
        </w:rPr>
      </w:pPr>
      <w:r w:rsidRPr="000C5DCE">
        <w:rPr>
          <w:sz w:val="28"/>
          <w:szCs w:val="28"/>
        </w:rPr>
        <w:t xml:space="preserve">Отклонение массы нетто цемента в отдельном мешке от указанной на упаковке не должно быть более </w:t>
      </w:r>
      <w:smartTag w:uri="urn:schemas-microsoft-com:office:smarttags" w:element="metricconverter">
        <w:smartTagPr>
          <w:attr w:name="ProductID" w:val="1 кг"/>
        </w:smartTagPr>
        <w:r w:rsidRPr="000C5DCE">
          <w:rPr>
            <w:sz w:val="28"/>
            <w:szCs w:val="28"/>
          </w:rPr>
          <w:t>1 кг</w:t>
        </w:r>
      </w:smartTag>
      <w:r w:rsidRPr="000C5DCE">
        <w:rPr>
          <w:sz w:val="28"/>
          <w:szCs w:val="28"/>
        </w:rPr>
        <w:t>.</w:t>
      </w:r>
    </w:p>
    <w:p w:rsidR="001139AE" w:rsidRPr="000C5DCE" w:rsidRDefault="001139AE" w:rsidP="001139AE">
      <w:pPr>
        <w:ind w:firstLine="284"/>
        <w:jc w:val="both"/>
        <w:rPr>
          <w:sz w:val="28"/>
          <w:szCs w:val="28"/>
        </w:rPr>
      </w:pPr>
      <w:r w:rsidRPr="000C5DCE">
        <w:rPr>
          <w:sz w:val="28"/>
          <w:szCs w:val="28"/>
        </w:rPr>
        <w:t xml:space="preserve">5.  Массу брутто мягкого контейнера с цементом определяют непосредственно после его заполнения. </w:t>
      </w:r>
    </w:p>
    <w:p w:rsidR="001139AE" w:rsidRPr="000C5DCE" w:rsidRDefault="001139AE" w:rsidP="001139AE">
      <w:pPr>
        <w:ind w:firstLine="284"/>
        <w:jc w:val="both"/>
        <w:rPr>
          <w:sz w:val="28"/>
          <w:szCs w:val="28"/>
        </w:rPr>
      </w:pPr>
      <w:r w:rsidRPr="000C5DCE">
        <w:rPr>
          <w:sz w:val="28"/>
          <w:szCs w:val="28"/>
        </w:rPr>
        <w:t>Среднюю массу нетто цемента в мягком контейнере определяют, вычитая из массы брутто мягкого контейнера с цементом среднюю массу мягкого контейнера, определенную аналогично средней массе бумажного мешка.</w:t>
      </w:r>
    </w:p>
    <w:p w:rsidR="001139AE" w:rsidRPr="000C5DCE" w:rsidRDefault="001139AE" w:rsidP="001139AE">
      <w:pPr>
        <w:ind w:firstLine="284"/>
        <w:jc w:val="both"/>
        <w:rPr>
          <w:sz w:val="28"/>
          <w:szCs w:val="28"/>
        </w:rPr>
      </w:pPr>
      <w:r w:rsidRPr="000C5DCE">
        <w:rPr>
          <w:sz w:val="28"/>
          <w:szCs w:val="28"/>
        </w:rPr>
        <w:t>Отклонение средней массы нетто цемента в мягком контейнере от указанной на упаковке не должно быть более  (+ ;- ) 3% .</w:t>
      </w:r>
    </w:p>
    <w:p w:rsidR="001139AE" w:rsidRDefault="001139AE" w:rsidP="000C5DCE">
      <w:pPr>
        <w:numPr>
          <w:ilvl w:val="0"/>
          <w:numId w:val="34"/>
        </w:numPr>
        <w:jc w:val="both"/>
        <w:rPr>
          <w:sz w:val="28"/>
          <w:szCs w:val="28"/>
        </w:rPr>
      </w:pPr>
      <w:r w:rsidRPr="000C5DCE">
        <w:rPr>
          <w:sz w:val="28"/>
          <w:szCs w:val="28"/>
        </w:rPr>
        <w:t>Масса нетто цемента в отдельной упаковке при мелкой расфасовке должна быть (3; 5) ±</w:t>
      </w:r>
      <w:smartTag w:uri="urn:schemas-microsoft-com:office:smarttags" w:element="metricconverter">
        <w:smartTagPr>
          <w:attr w:name="ProductID" w:val="0,05 кг"/>
        </w:smartTagPr>
        <w:r w:rsidRPr="000C5DCE">
          <w:rPr>
            <w:sz w:val="28"/>
            <w:szCs w:val="28"/>
          </w:rPr>
          <w:t>0,05 кг</w:t>
        </w:r>
      </w:smartTag>
      <w:r w:rsidRPr="000C5DCE">
        <w:rPr>
          <w:sz w:val="28"/>
          <w:szCs w:val="28"/>
        </w:rPr>
        <w:t>, (10; 20) ±</w:t>
      </w:r>
      <w:smartTag w:uri="urn:schemas-microsoft-com:office:smarttags" w:element="metricconverter">
        <w:smartTagPr>
          <w:attr w:name="ProductID" w:val="0,3 кг"/>
        </w:smartTagPr>
        <w:r w:rsidRPr="000C5DCE">
          <w:rPr>
            <w:sz w:val="28"/>
            <w:szCs w:val="28"/>
          </w:rPr>
          <w:t>0,3 кг</w:t>
        </w:r>
      </w:smartTag>
      <w:r w:rsidRPr="000C5DCE">
        <w:rPr>
          <w:sz w:val="28"/>
          <w:szCs w:val="28"/>
        </w:rPr>
        <w:t>.</w:t>
      </w:r>
    </w:p>
    <w:p w:rsidR="000C5DCE" w:rsidRPr="000C5DCE" w:rsidRDefault="000C5DCE" w:rsidP="000C5DCE">
      <w:pPr>
        <w:jc w:val="both"/>
        <w:rPr>
          <w:sz w:val="28"/>
          <w:szCs w:val="28"/>
        </w:rPr>
      </w:pPr>
    </w:p>
    <w:p w:rsidR="001139AE" w:rsidRPr="000C5DCE" w:rsidRDefault="001139AE" w:rsidP="001139AE">
      <w:pPr>
        <w:ind w:firstLine="284"/>
        <w:jc w:val="center"/>
        <w:rPr>
          <w:b/>
          <w:bCs/>
          <w:i/>
          <w:sz w:val="28"/>
          <w:szCs w:val="28"/>
          <w:u w:val="single"/>
        </w:rPr>
      </w:pPr>
      <w:r w:rsidRPr="000C5DCE">
        <w:rPr>
          <w:b/>
          <w:bCs/>
          <w:i/>
          <w:sz w:val="28"/>
          <w:szCs w:val="28"/>
          <w:u w:val="single"/>
        </w:rPr>
        <w:t>Транспортирование и хранение</w:t>
      </w:r>
    </w:p>
    <w:p w:rsidR="001139AE" w:rsidRPr="000C5DCE" w:rsidRDefault="001139AE" w:rsidP="0029698E">
      <w:pPr>
        <w:ind w:firstLine="284"/>
        <w:jc w:val="both"/>
        <w:rPr>
          <w:sz w:val="28"/>
          <w:szCs w:val="28"/>
        </w:rPr>
      </w:pPr>
      <w:r w:rsidRPr="000C5DCE">
        <w:rPr>
          <w:sz w:val="28"/>
          <w:szCs w:val="28"/>
        </w:rPr>
        <w:t>1</w:t>
      </w:r>
      <w:r w:rsidR="0029698E" w:rsidRPr="000C5DCE">
        <w:rPr>
          <w:sz w:val="28"/>
          <w:szCs w:val="28"/>
        </w:rPr>
        <w:t>.</w:t>
      </w:r>
      <w:r w:rsidRPr="000C5DCE">
        <w:rPr>
          <w:sz w:val="28"/>
          <w:szCs w:val="28"/>
        </w:rPr>
        <w:t xml:space="preserve"> Транспортирование</w:t>
      </w:r>
    </w:p>
    <w:p w:rsidR="001139AE" w:rsidRPr="000C5DCE" w:rsidRDefault="001139AE" w:rsidP="001139AE">
      <w:pPr>
        <w:ind w:firstLine="284"/>
        <w:jc w:val="both"/>
        <w:rPr>
          <w:sz w:val="28"/>
          <w:szCs w:val="28"/>
        </w:rPr>
      </w:pPr>
      <w:r w:rsidRPr="000C5DCE">
        <w:rPr>
          <w:sz w:val="28"/>
          <w:szCs w:val="28"/>
        </w:rPr>
        <w:t>1.1 Цемент транспортируют всеми видами транспорта с соблюдением Правил перевозок грузов, установленных для транспорта данного вида, и требований другой документации, утвержденной в установленном порядке.</w:t>
      </w:r>
    </w:p>
    <w:p w:rsidR="001139AE" w:rsidRPr="000C5DCE" w:rsidRDefault="001139AE" w:rsidP="001139AE">
      <w:pPr>
        <w:ind w:firstLine="284"/>
        <w:jc w:val="both"/>
        <w:rPr>
          <w:sz w:val="28"/>
          <w:szCs w:val="28"/>
        </w:rPr>
      </w:pPr>
      <w:r w:rsidRPr="000C5DCE">
        <w:rPr>
          <w:sz w:val="28"/>
          <w:szCs w:val="28"/>
        </w:rPr>
        <w:t>1.2 Цемент без упаковки транспортируют в специализированных вагонах-цементовозах, автоцементовозах и судах.</w:t>
      </w:r>
    </w:p>
    <w:p w:rsidR="001139AE" w:rsidRPr="000C5DCE" w:rsidRDefault="001139AE" w:rsidP="001139AE">
      <w:pPr>
        <w:ind w:firstLine="284"/>
        <w:jc w:val="both"/>
        <w:rPr>
          <w:sz w:val="28"/>
          <w:szCs w:val="28"/>
        </w:rPr>
      </w:pPr>
      <w:r w:rsidRPr="000C5DCE">
        <w:rPr>
          <w:sz w:val="28"/>
          <w:szCs w:val="28"/>
        </w:rPr>
        <w:t>1.3 Цемент в упаковке транспортируют в универсальных транспортных средствах (крытых вагонах, автомобилях и судах) транспортными пакетами, в контейнерах или поштучно (мешками).</w:t>
      </w:r>
    </w:p>
    <w:p w:rsidR="001139AE" w:rsidRPr="000C5DCE" w:rsidRDefault="001139AE" w:rsidP="001139AE">
      <w:pPr>
        <w:ind w:firstLine="284"/>
        <w:jc w:val="both"/>
        <w:rPr>
          <w:sz w:val="28"/>
          <w:szCs w:val="28"/>
        </w:rPr>
      </w:pPr>
      <w:r w:rsidRPr="000C5DCE">
        <w:rPr>
          <w:sz w:val="28"/>
          <w:szCs w:val="28"/>
        </w:rPr>
        <w:t>1.4 Цемент в мелкой расфасовке транспортируют в крытых вагонах или автомобильным транспортом в специальных емкостях.</w:t>
      </w:r>
    </w:p>
    <w:p w:rsidR="001139AE" w:rsidRPr="000C5DCE" w:rsidRDefault="001139AE" w:rsidP="001139AE">
      <w:pPr>
        <w:ind w:firstLine="284"/>
        <w:jc w:val="both"/>
        <w:rPr>
          <w:sz w:val="28"/>
          <w:szCs w:val="28"/>
        </w:rPr>
      </w:pPr>
      <w:r w:rsidRPr="000C5DCE">
        <w:rPr>
          <w:sz w:val="28"/>
          <w:szCs w:val="28"/>
        </w:rPr>
        <w:t>1.5 Транспортирование цемента пакетами в термоусадочной пленке железнодорожным транспортом осуществляют в соответствии с Техническими условиями на размещение и крепление пакетов, сформированных из мешков цемента с использованием термоусадочной пленки, в четырехосных полувагонах.</w:t>
      </w:r>
    </w:p>
    <w:p w:rsidR="001139AE" w:rsidRPr="000C5DCE" w:rsidRDefault="001139AE" w:rsidP="001139AE">
      <w:pPr>
        <w:ind w:firstLine="284"/>
        <w:jc w:val="both"/>
        <w:rPr>
          <w:sz w:val="28"/>
          <w:szCs w:val="28"/>
        </w:rPr>
      </w:pPr>
      <w:r w:rsidRPr="000C5DCE">
        <w:rPr>
          <w:sz w:val="28"/>
          <w:szCs w:val="28"/>
        </w:rPr>
        <w:t>1.6 Транспортные пакеты формируют с применением плоских поддонов по ГОСТ 9078, термоусадочной полиэтиленовой пленки по ГОСТ 25951 или других средств пакетирования по соответствующим нормативным документам.</w:t>
      </w:r>
    </w:p>
    <w:p w:rsidR="001139AE" w:rsidRPr="000C5DCE" w:rsidRDefault="001139AE" w:rsidP="001139AE">
      <w:pPr>
        <w:ind w:firstLine="284"/>
        <w:jc w:val="both"/>
        <w:rPr>
          <w:sz w:val="28"/>
          <w:szCs w:val="28"/>
        </w:rPr>
      </w:pPr>
      <w:r w:rsidRPr="000C5DCE">
        <w:rPr>
          <w:sz w:val="28"/>
          <w:szCs w:val="28"/>
        </w:rPr>
        <w:t xml:space="preserve">1.7 Пакеты в термоусадочной пленке должны быть герметичны и плотно обжаты пленкой со всех сторон. Габариты пакета должны быть следующими: длина — 1260—1290 мм, ширина — 1030—1060 мм, высота — 880 — </w:t>
      </w:r>
      <w:smartTag w:uri="urn:schemas-microsoft-com:office:smarttags" w:element="metricconverter">
        <w:smartTagPr>
          <w:attr w:name="ProductID" w:val="950 мм"/>
        </w:smartTagPr>
        <w:r w:rsidRPr="000C5DCE">
          <w:rPr>
            <w:sz w:val="28"/>
            <w:szCs w:val="28"/>
          </w:rPr>
          <w:t>950 мм</w:t>
        </w:r>
      </w:smartTag>
      <w:r w:rsidRPr="000C5DCE">
        <w:rPr>
          <w:sz w:val="28"/>
          <w:szCs w:val="28"/>
        </w:rPr>
        <w:t xml:space="preserve">. Ширина проема на уступе цокольной части должна быть не менее </w:t>
      </w:r>
      <w:smartTag w:uri="urn:schemas-microsoft-com:office:smarttags" w:element="metricconverter">
        <w:smartTagPr>
          <w:attr w:name="ProductID" w:val="100 мм"/>
        </w:smartTagPr>
        <w:r w:rsidRPr="000C5DCE">
          <w:rPr>
            <w:sz w:val="28"/>
            <w:szCs w:val="28"/>
          </w:rPr>
          <w:t>100 мм</w:t>
        </w:r>
      </w:smartTag>
      <w:r w:rsidRPr="000C5DCE">
        <w:rPr>
          <w:sz w:val="28"/>
          <w:szCs w:val="28"/>
        </w:rPr>
        <w:t xml:space="preserve"> с каждой стороны пакета, высота — не менее </w:t>
      </w:r>
      <w:smartTag w:uri="urn:schemas-microsoft-com:office:smarttags" w:element="metricconverter">
        <w:smartTagPr>
          <w:attr w:name="ProductID" w:val="90 мм"/>
        </w:smartTagPr>
        <w:r w:rsidRPr="000C5DCE">
          <w:rPr>
            <w:sz w:val="28"/>
            <w:szCs w:val="28"/>
          </w:rPr>
          <w:t>90 мм</w:t>
        </w:r>
      </w:smartTag>
      <w:r w:rsidRPr="000C5DCE">
        <w:rPr>
          <w:sz w:val="28"/>
          <w:szCs w:val="28"/>
        </w:rPr>
        <w:t xml:space="preserve">. Масса пакета нетто — не более </w:t>
      </w:r>
      <w:smartTag w:uri="urn:schemas-microsoft-com:office:smarttags" w:element="metricconverter">
        <w:smartTagPr>
          <w:attr w:name="ProductID" w:val="2000 кг"/>
        </w:smartTagPr>
        <w:r w:rsidRPr="000C5DCE">
          <w:rPr>
            <w:sz w:val="28"/>
            <w:szCs w:val="28"/>
          </w:rPr>
          <w:t>2000 кг</w:t>
        </w:r>
      </w:smartTag>
      <w:r w:rsidRPr="000C5DCE">
        <w:rPr>
          <w:sz w:val="28"/>
          <w:szCs w:val="28"/>
        </w:rPr>
        <w:t>.</w:t>
      </w:r>
    </w:p>
    <w:p w:rsidR="001139AE" w:rsidRPr="000C5DCE" w:rsidRDefault="001139AE" w:rsidP="001139AE">
      <w:pPr>
        <w:ind w:firstLine="284"/>
        <w:jc w:val="both"/>
        <w:rPr>
          <w:sz w:val="28"/>
          <w:szCs w:val="28"/>
        </w:rPr>
      </w:pPr>
      <w:r w:rsidRPr="000C5DCE">
        <w:rPr>
          <w:sz w:val="28"/>
          <w:szCs w:val="28"/>
        </w:rPr>
        <w:t>1.8 Цемент в мягких контейнерах транспортируют железнодорожным транспортом в полувагонах или на платформах; в судах в трюме или на открытой палубе; в бортовых автомобилях.</w:t>
      </w:r>
    </w:p>
    <w:p w:rsidR="001139AE" w:rsidRPr="000C5DCE" w:rsidRDefault="001139AE" w:rsidP="001139AE">
      <w:pPr>
        <w:ind w:firstLine="284"/>
        <w:jc w:val="both"/>
        <w:rPr>
          <w:sz w:val="28"/>
          <w:szCs w:val="28"/>
        </w:rPr>
      </w:pPr>
      <w:r w:rsidRPr="000C5DCE">
        <w:rPr>
          <w:sz w:val="28"/>
          <w:szCs w:val="28"/>
        </w:rPr>
        <w:t>1.9 Контейнеры, применяемые для транспортирования цемента, должны соответствовать требованиям нормативных документов на них.</w:t>
      </w:r>
    </w:p>
    <w:p w:rsidR="001139AE" w:rsidRPr="000C5DCE" w:rsidRDefault="001139AE" w:rsidP="001139AE">
      <w:pPr>
        <w:ind w:firstLine="284"/>
        <w:jc w:val="both"/>
        <w:rPr>
          <w:sz w:val="28"/>
          <w:szCs w:val="28"/>
        </w:rPr>
      </w:pPr>
      <w:r w:rsidRPr="000C5DCE">
        <w:rPr>
          <w:sz w:val="28"/>
          <w:szCs w:val="28"/>
        </w:rPr>
        <w:t>1.10 Изготовитель обязан поставлять цемент в исправном и очищенном транспортном средстве.</w:t>
      </w:r>
    </w:p>
    <w:p w:rsidR="001139AE" w:rsidRDefault="001139AE" w:rsidP="001139AE">
      <w:pPr>
        <w:ind w:firstLine="284"/>
        <w:jc w:val="both"/>
      </w:pPr>
      <w:r w:rsidRPr="000C5DCE">
        <w:rPr>
          <w:sz w:val="28"/>
          <w:szCs w:val="28"/>
        </w:rPr>
        <w:t>1.11. При транспортировании цемента без упаковки или в мешках он должен быть защищен от воздействия влаги и загрязнения</w:t>
      </w:r>
      <w:r w:rsidRPr="001139AE">
        <w:t>.</w:t>
      </w:r>
    </w:p>
    <w:p w:rsidR="000C5DCE" w:rsidRPr="001139AE" w:rsidRDefault="000C5DCE" w:rsidP="001139AE">
      <w:pPr>
        <w:ind w:firstLine="284"/>
        <w:jc w:val="both"/>
      </w:pPr>
    </w:p>
    <w:p w:rsidR="001139AE" w:rsidRPr="000C5DCE" w:rsidRDefault="001139AE" w:rsidP="00B4636B">
      <w:pPr>
        <w:jc w:val="center"/>
        <w:rPr>
          <w:b/>
          <w:bCs/>
          <w:i/>
          <w:iCs/>
          <w:sz w:val="28"/>
          <w:szCs w:val="28"/>
        </w:rPr>
      </w:pPr>
      <w:r w:rsidRPr="000C5DCE">
        <w:rPr>
          <w:b/>
          <w:bCs/>
          <w:i/>
          <w:iCs/>
          <w:sz w:val="28"/>
          <w:szCs w:val="28"/>
        </w:rPr>
        <w:t>2. Хранение</w:t>
      </w:r>
    </w:p>
    <w:p w:rsidR="001139AE" w:rsidRPr="000C5DCE" w:rsidRDefault="001139AE" w:rsidP="001139AE">
      <w:pPr>
        <w:ind w:firstLine="284"/>
        <w:jc w:val="both"/>
        <w:rPr>
          <w:sz w:val="28"/>
          <w:szCs w:val="28"/>
        </w:rPr>
      </w:pPr>
      <w:r w:rsidRPr="000C5DCE">
        <w:rPr>
          <w:sz w:val="28"/>
          <w:szCs w:val="28"/>
        </w:rPr>
        <w:t xml:space="preserve">2.1. Цемент должен храниться раздельно по типам (видам) и классам прочности (маркам): в неупакованном виде — в силосах или других закрытых емкостях, а цемент в упаковке — в сухих помещениях.  </w:t>
      </w:r>
    </w:p>
    <w:p w:rsidR="001139AE" w:rsidRPr="000C5DCE" w:rsidRDefault="001139AE" w:rsidP="001139AE">
      <w:pPr>
        <w:ind w:firstLine="284"/>
        <w:jc w:val="both"/>
        <w:rPr>
          <w:sz w:val="28"/>
          <w:szCs w:val="28"/>
        </w:rPr>
      </w:pPr>
      <w:r w:rsidRPr="000C5DCE">
        <w:rPr>
          <w:sz w:val="28"/>
          <w:szCs w:val="28"/>
        </w:rPr>
        <w:t>Смешивание цементов различных типов (видов) и классов прочности (марок), а также загрязнение его посторонними примесями и увлажнение не допускаются.</w:t>
      </w:r>
    </w:p>
    <w:p w:rsidR="001139AE" w:rsidRPr="000C5DCE" w:rsidRDefault="001139AE" w:rsidP="001139AE">
      <w:pPr>
        <w:ind w:firstLine="284"/>
        <w:jc w:val="both"/>
        <w:rPr>
          <w:sz w:val="28"/>
          <w:szCs w:val="28"/>
        </w:rPr>
      </w:pPr>
      <w:r w:rsidRPr="000C5DCE">
        <w:rPr>
          <w:sz w:val="28"/>
          <w:szCs w:val="28"/>
        </w:rPr>
        <w:t>Не допускается хранить цемент без упаковки в складах амбарного типа.</w:t>
      </w:r>
    </w:p>
    <w:p w:rsidR="001139AE" w:rsidRPr="000C5DCE" w:rsidRDefault="001139AE" w:rsidP="001139AE">
      <w:pPr>
        <w:ind w:firstLine="284"/>
        <w:jc w:val="both"/>
        <w:rPr>
          <w:sz w:val="28"/>
          <w:szCs w:val="28"/>
        </w:rPr>
      </w:pPr>
      <w:r w:rsidRPr="000C5DCE">
        <w:rPr>
          <w:sz w:val="28"/>
          <w:szCs w:val="28"/>
        </w:rPr>
        <w:t xml:space="preserve">2.2.  При хранении мешки с цементом укладывают вплотную на поддоны в штабели по высоте не более </w:t>
      </w:r>
      <w:smartTag w:uri="urn:schemas-microsoft-com:office:smarttags" w:element="metricconverter">
        <w:smartTagPr>
          <w:attr w:name="ProductID" w:val="1,8 м"/>
        </w:smartTagPr>
        <w:r w:rsidRPr="000C5DCE">
          <w:rPr>
            <w:sz w:val="28"/>
            <w:szCs w:val="28"/>
          </w:rPr>
          <w:t>1,8 м</w:t>
        </w:r>
      </w:smartTag>
      <w:r w:rsidRPr="000C5DCE">
        <w:rPr>
          <w:sz w:val="28"/>
          <w:szCs w:val="28"/>
        </w:rPr>
        <w:t xml:space="preserve"> с обеспечением свободного подхода к ним.</w:t>
      </w:r>
    </w:p>
    <w:p w:rsidR="001139AE" w:rsidRPr="000C5DCE" w:rsidRDefault="001139AE" w:rsidP="001139AE">
      <w:pPr>
        <w:ind w:firstLine="284"/>
        <w:jc w:val="both"/>
        <w:rPr>
          <w:sz w:val="28"/>
          <w:szCs w:val="28"/>
        </w:rPr>
      </w:pPr>
      <w:r w:rsidRPr="000C5DCE">
        <w:rPr>
          <w:sz w:val="28"/>
          <w:szCs w:val="28"/>
        </w:rPr>
        <w:t>2.3. Допускается хранение цемента в мягких контейнерах и пакетах, изготовленных с применением водонепроницаемых материалов, под навесом или на открытых площадках при условии целостности водонепроницаемой упаковки.</w:t>
      </w:r>
    </w:p>
    <w:p w:rsidR="001139AE" w:rsidRDefault="001139AE" w:rsidP="001139AE">
      <w:pPr>
        <w:ind w:firstLine="284"/>
        <w:jc w:val="both"/>
      </w:pPr>
      <w:r w:rsidRPr="000C5DCE">
        <w:rPr>
          <w:sz w:val="28"/>
          <w:szCs w:val="28"/>
        </w:rPr>
        <w:t>Для предотвращения примерзания мягких контейнеров и пакетов их следует укладывать на поддоны в штабели высотой не более трех ярусов</w:t>
      </w:r>
      <w:r w:rsidRPr="001139AE">
        <w:t>.</w:t>
      </w:r>
    </w:p>
    <w:p w:rsidR="000C5DCE" w:rsidRPr="001139AE" w:rsidRDefault="000C5DCE" w:rsidP="001139AE">
      <w:pPr>
        <w:ind w:firstLine="284"/>
        <w:jc w:val="both"/>
      </w:pPr>
    </w:p>
    <w:p w:rsidR="001139AE" w:rsidRPr="000C5DCE" w:rsidRDefault="001139AE" w:rsidP="0029698E">
      <w:pPr>
        <w:ind w:firstLine="284"/>
        <w:jc w:val="center"/>
        <w:rPr>
          <w:b/>
          <w:bCs/>
          <w:i/>
          <w:sz w:val="28"/>
          <w:szCs w:val="28"/>
          <w:u w:val="single"/>
        </w:rPr>
      </w:pPr>
      <w:r w:rsidRPr="000C5DCE">
        <w:rPr>
          <w:b/>
          <w:bCs/>
          <w:i/>
          <w:sz w:val="28"/>
          <w:szCs w:val="28"/>
          <w:u w:val="single"/>
        </w:rPr>
        <w:t>Гарантии изготовителя</w:t>
      </w:r>
    </w:p>
    <w:p w:rsidR="001139AE" w:rsidRPr="000C5DCE" w:rsidRDefault="001139AE" w:rsidP="0029698E">
      <w:pPr>
        <w:ind w:firstLine="708"/>
        <w:jc w:val="both"/>
        <w:rPr>
          <w:sz w:val="28"/>
          <w:szCs w:val="28"/>
        </w:rPr>
      </w:pPr>
      <w:r w:rsidRPr="000C5DCE">
        <w:rPr>
          <w:sz w:val="28"/>
          <w:szCs w:val="28"/>
        </w:rPr>
        <w:t xml:space="preserve">Изготовитель гарантирует соответствие цемента всем требованиям настоящего стандарта при соблюдении правил его транспортирования и хранения при поставке в таре в течение 45 </w:t>
      </w:r>
      <w:r w:rsidRPr="000C5DCE">
        <w:rPr>
          <w:color w:val="000000"/>
          <w:sz w:val="28"/>
          <w:szCs w:val="28"/>
        </w:rPr>
        <w:t>сут.</w:t>
      </w:r>
      <w:r w:rsidRPr="000C5DCE">
        <w:rPr>
          <w:sz w:val="28"/>
          <w:szCs w:val="28"/>
        </w:rPr>
        <w:t xml:space="preserve"> После отгрузки для </w:t>
      </w:r>
      <w:r w:rsidRPr="000C5DCE">
        <w:rPr>
          <w:color w:val="000000"/>
          <w:sz w:val="28"/>
          <w:szCs w:val="28"/>
        </w:rPr>
        <w:t>быстротвердеющих</w:t>
      </w:r>
      <w:r w:rsidRPr="000C5DCE">
        <w:rPr>
          <w:sz w:val="28"/>
          <w:szCs w:val="28"/>
        </w:rPr>
        <w:t xml:space="preserve"> и 60 сут.,  для осталь</w:t>
      </w:r>
      <w:r w:rsidRPr="000C5DCE">
        <w:rPr>
          <w:color w:val="000000"/>
          <w:sz w:val="28"/>
          <w:szCs w:val="28"/>
        </w:rPr>
        <w:t>н</w:t>
      </w:r>
      <w:r w:rsidRPr="000C5DCE">
        <w:rPr>
          <w:sz w:val="28"/>
          <w:szCs w:val="28"/>
        </w:rPr>
        <w:t>ых цементов, а при поставке навалом - на мом</w:t>
      </w:r>
      <w:r w:rsidRPr="000C5DCE">
        <w:rPr>
          <w:color w:val="000000"/>
          <w:sz w:val="28"/>
          <w:szCs w:val="28"/>
        </w:rPr>
        <w:t>е</w:t>
      </w:r>
      <w:r w:rsidRPr="000C5DCE">
        <w:rPr>
          <w:sz w:val="28"/>
          <w:szCs w:val="28"/>
        </w:rPr>
        <w:t>нт получения цемента потребителем, но не более чем 45 сут после отгру</w:t>
      </w:r>
      <w:r w:rsidRPr="000C5DCE">
        <w:rPr>
          <w:color w:val="000000"/>
          <w:sz w:val="28"/>
          <w:szCs w:val="28"/>
        </w:rPr>
        <w:t>з</w:t>
      </w:r>
      <w:r w:rsidRPr="000C5DCE">
        <w:rPr>
          <w:sz w:val="28"/>
          <w:szCs w:val="28"/>
        </w:rPr>
        <w:t xml:space="preserve">ки для </w:t>
      </w:r>
      <w:r w:rsidRPr="000C5DCE">
        <w:rPr>
          <w:color w:val="000000"/>
          <w:sz w:val="28"/>
          <w:szCs w:val="28"/>
        </w:rPr>
        <w:t>быстротвердеющих</w:t>
      </w:r>
      <w:r w:rsidRPr="000C5DCE">
        <w:rPr>
          <w:sz w:val="28"/>
          <w:szCs w:val="28"/>
        </w:rPr>
        <w:t xml:space="preserve"> и 60 сут.  для остальных цементов. </w:t>
      </w:r>
    </w:p>
    <w:p w:rsidR="00D8786F" w:rsidRPr="005035FB" w:rsidRDefault="00D8786F" w:rsidP="005035FB">
      <w:pPr>
        <w:numPr>
          <w:ilvl w:val="0"/>
          <w:numId w:val="43"/>
        </w:numPr>
        <w:spacing w:line="360" w:lineRule="auto"/>
        <w:jc w:val="center"/>
        <w:rPr>
          <w:sz w:val="36"/>
          <w:szCs w:val="36"/>
        </w:rPr>
      </w:pPr>
      <w:r>
        <w:br w:type="page"/>
      </w:r>
      <w:r w:rsidRPr="005035FB">
        <w:rPr>
          <w:b/>
          <w:sz w:val="36"/>
          <w:szCs w:val="36"/>
        </w:rPr>
        <w:t>Расчетно-проектный раздел</w:t>
      </w:r>
      <w:r w:rsidRPr="005035FB">
        <w:rPr>
          <w:sz w:val="36"/>
          <w:szCs w:val="36"/>
        </w:rPr>
        <w:t>.</w:t>
      </w:r>
    </w:p>
    <w:p w:rsidR="00D8786F" w:rsidRPr="005035FB" w:rsidRDefault="00D8786F" w:rsidP="00D8786F">
      <w:pPr>
        <w:shd w:val="clear" w:color="auto" w:fill="FFFFFF"/>
        <w:autoSpaceDE w:val="0"/>
        <w:autoSpaceDN w:val="0"/>
        <w:adjustRightInd w:val="0"/>
        <w:spacing w:line="360" w:lineRule="auto"/>
        <w:jc w:val="center"/>
        <w:rPr>
          <w:b/>
          <w:color w:val="000000"/>
          <w:sz w:val="28"/>
          <w:szCs w:val="28"/>
        </w:rPr>
      </w:pPr>
      <w:r w:rsidRPr="005035FB">
        <w:rPr>
          <w:b/>
          <w:sz w:val="28"/>
          <w:szCs w:val="28"/>
        </w:rPr>
        <w:t xml:space="preserve">2.1. Расчетная функциональная </w:t>
      </w:r>
      <w:r w:rsidRPr="005035FB">
        <w:rPr>
          <w:b/>
          <w:color w:val="000000"/>
          <w:sz w:val="28"/>
          <w:szCs w:val="28"/>
        </w:rPr>
        <w:t>технологическая  схема  производства продукта</w:t>
      </w:r>
    </w:p>
    <w:p w:rsidR="00D853BA" w:rsidRPr="004C4F1A" w:rsidRDefault="00D853BA" w:rsidP="00D853BA">
      <w:pPr>
        <w:shd w:val="clear" w:color="auto" w:fill="FFFFFF"/>
        <w:autoSpaceDE w:val="0"/>
        <w:autoSpaceDN w:val="0"/>
        <w:adjustRightInd w:val="0"/>
        <w:spacing w:line="360" w:lineRule="auto"/>
        <w:rPr>
          <w:color w:val="000000"/>
        </w:rPr>
      </w:pPr>
    </w:p>
    <w:tbl>
      <w:tblPr>
        <w:tblpPr w:leftFromText="180" w:rightFromText="180"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5"/>
      </w:tblGrid>
      <w:tr w:rsidR="00D853BA" w:rsidRPr="004C4F1A">
        <w:trPr>
          <w:trHeight w:val="369"/>
        </w:trPr>
        <w:tc>
          <w:tcPr>
            <w:tcW w:w="2365" w:type="dxa"/>
          </w:tcPr>
          <w:p w:rsidR="00D853BA" w:rsidRPr="004C4F1A" w:rsidRDefault="00D853BA" w:rsidP="004F6E8D">
            <w:pPr>
              <w:shd w:val="clear" w:color="auto" w:fill="FFFFFF"/>
              <w:autoSpaceDE w:val="0"/>
              <w:autoSpaceDN w:val="0"/>
              <w:adjustRightInd w:val="0"/>
              <w:jc w:val="both"/>
              <w:rPr>
                <w:color w:val="000000"/>
              </w:rPr>
            </w:pPr>
            <w:r w:rsidRPr="004C4F1A">
              <w:rPr>
                <w:color w:val="000000"/>
              </w:rPr>
              <w:t xml:space="preserve">Клинкер ПЦ </w:t>
            </w:r>
          </w:p>
        </w:tc>
      </w:tr>
    </w:tbl>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tblGrid>
      <w:tr w:rsidR="00D853BA" w:rsidRPr="004C4F1A">
        <w:trPr>
          <w:trHeight w:val="387"/>
        </w:trPr>
        <w:tc>
          <w:tcPr>
            <w:tcW w:w="2251" w:type="dxa"/>
          </w:tcPr>
          <w:p w:rsidR="00D853BA" w:rsidRPr="004C4F1A" w:rsidRDefault="00BA3434" w:rsidP="00C733CE">
            <w:pPr>
              <w:shd w:val="clear" w:color="auto" w:fill="FFFFFF"/>
              <w:autoSpaceDE w:val="0"/>
              <w:autoSpaceDN w:val="0"/>
              <w:adjustRightInd w:val="0"/>
              <w:jc w:val="both"/>
              <w:rPr>
                <w:color w:val="000000"/>
              </w:rPr>
            </w:pPr>
            <w:r>
              <w:rPr>
                <w:noProof/>
                <w:color w:val="000000"/>
              </w:rPr>
              <w:pict>
                <v:line id="_x0000_s1051" style="position:absolute;left:0;text-align:left;z-index:251655168;mso-position-horizontal-relative:text;mso-position-vertical-relative:text" from="51.05pt,16.95pt" to="51.05pt,106.95pt">
                  <v:stroke endarrow="block"/>
                </v:line>
              </w:pict>
            </w:r>
            <w:r w:rsidR="00D853BA" w:rsidRPr="004C4F1A">
              <w:rPr>
                <w:color w:val="000000"/>
              </w:rPr>
              <w:t xml:space="preserve">Доменный шлак </w:t>
            </w:r>
          </w:p>
        </w:tc>
      </w:tr>
    </w:tbl>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tblGrid>
      <w:tr w:rsidR="00D853BA" w:rsidRPr="004C4F1A">
        <w:trPr>
          <w:trHeight w:val="260"/>
        </w:trPr>
        <w:tc>
          <w:tcPr>
            <w:tcW w:w="2348" w:type="dxa"/>
          </w:tcPr>
          <w:p w:rsidR="00D853BA" w:rsidRPr="004C4F1A" w:rsidRDefault="00D853BA" w:rsidP="00C733CE">
            <w:pPr>
              <w:shd w:val="clear" w:color="auto" w:fill="FFFFFF"/>
              <w:autoSpaceDE w:val="0"/>
              <w:autoSpaceDN w:val="0"/>
              <w:adjustRightInd w:val="0"/>
              <w:jc w:val="both"/>
              <w:rPr>
                <w:color w:val="000000"/>
              </w:rPr>
            </w:pPr>
            <w:r w:rsidRPr="004C4F1A">
              <w:rPr>
                <w:color w:val="000000"/>
              </w:rPr>
              <w:t>Гипсовый камень</w:t>
            </w:r>
            <w:r w:rsidRPr="005035FB">
              <w:rPr>
                <w:color w:val="000000"/>
              </w:rPr>
              <w:t xml:space="preserve">    </w:t>
            </w:r>
            <w:r w:rsidRPr="004C4F1A">
              <w:rPr>
                <w:color w:val="000000"/>
              </w:rPr>
              <w:t xml:space="preserve"> </w:t>
            </w:r>
            <w:r w:rsidRPr="005035FB">
              <w:rPr>
                <w:color w:val="000000"/>
              </w:rPr>
              <w:t xml:space="preserve">       </w:t>
            </w:r>
            <w:r>
              <w:rPr>
                <w:color w:val="000000"/>
                <w:lang w:val="en-US"/>
              </w:rPr>
              <w:t>III</w:t>
            </w:r>
            <w:r w:rsidR="00542520">
              <w:rPr>
                <w:color w:val="000000"/>
              </w:rPr>
              <w:t xml:space="preserve"> </w:t>
            </w:r>
            <w:r w:rsidRPr="004C4F1A">
              <w:rPr>
                <w:color w:val="000000"/>
              </w:rPr>
              <w:t xml:space="preserve">сорт </w:t>
            </w:r>
          </w:p>
        </w:tc>
      </w:tr>
    </w:tbl>
    <w:p w:rsidR="00D853BA" w:rsidRPr="004C4F1A" w:rsidRDefault="00D853BA" w:rsidP="00D853BA">
      <w:pPr>
        <w:shd w:val="clear" w:color="auto" w:fill="FFFFFF"/>
        <w:autoSpaceDE w:val="0"/>
        <w:autoSpaceDN w:val="0"/>
        <w:adjustRightInd w:val="0"/>
        <w:jc w:val="both"/>
        <w:rPr>
          <w:color w:val="000000"/>
        </w:rPr>
      </w:pPr>
      <w:r w:rsidRPr="004C4F1A">
        <w:rPr>
          <w:color w:val="000000"/>
        </w:rPr>
        <w:t xml:space="preserve">  </w:t>
      </w:r>
    </w:p>
    <w:p w:rsidR="00D853BA" w:rsidRPr="004C4F1A" w:rsidRDefault="00BA3434" w:rsidP="00D853BA">
      <w:pPr>
        <w:shd w:val="clear" w:color="auto" w:fill="FFFFFF"/>
        <w:autoSpaceDE w:val="0"/>
        <w:autoSpaceDN w:val="0"/>
        <w:adjustRightInd w:val="0"/>
        <w:jc w:val="both"/>
        <w:rPr>
          <w:color w:val="000000"/>
        </w:rPr>
      </w:pPr>
      <w:r>
        <w:rPr>
          <w:noProof/>
          <w:color w:val="000000"/>
        </w:rPr>
        <w:pict>
          <v:line id="_x0000_s1050" style="position:absolute;left:0;text-align:left;z-index:251654144" from="-40.25pt,13.35pt" to="-40.25pt,94.35pt">
            <v:stroke endarrow="block"/>
          </v:line>
        </w:pict>
      </w:r>
    </w:p>
    <w:p w:rsidR="00D853BA" w:rsidRPr="004C4F1A" w:rsidRDefault="00D853BA" w:rsidP="00D853BA">
      <w:pPr>
        <w:shd w:val="clear" w:color="auto" w:fill="FFFFFF"/>
        <w:autoSpaceDE w:val="0"/>
        <w:autoSpaceDN w:val="0"/>
        <w:adjustRightInd w:val="0"/>
        <w:jc w:val="both"/>
        <w:rPr>
          <w:color w:val="000000"/>
        </w:rPr>
      </w:pPr>
      <w:r w:rsidRPr="004C4F1A">
        <w:rPr>
          <w:color w:val="000000"/>
        </w:rPr>
        <w:t xml:space="preserve">                    </w:t>
      </w:r>
      <w:r>
        <w:rPr>
          <w:color w:val="000000"/>
        </w:rPr>
        <w:t xml:space="preserve">                                          ф</w:t>
      </w:r>
      <w:r w:rsidRPr="004C4F1A">
        <w:rPr>
          <w:color w:val="000000"/>
        </w:rPr>
        <w:t>р</w:t>
      </w:r>
      <w:r>
        <w:rPr>
          <w:color w:val="000000"/>
        </w:rPr>
        <w:t>.</w:t>
      </w:r>
      <w:r w:rsidRPr="004C4F1A">
        <w:rPr>
          <w:color w:val="000000"/>
        </w:rPr>
        <w:t xml:space="preserve"> &lt; </w:t>
      </w:r>
      <w:smartTag w:uri="urn:schemas-microsoft-com:office:smarttags" w:element="metricconverter">
        <w:smartTagPr>
          <w:attr w:name="ProductID" w:val="100 мм"/>
        </w:smartTagPr>
        <w:r w:rsidRPr="0067070C">
          <w:rPr>
            <w:color w:val="000000"/>
          </w:rPr>
          <w:t>10</w:t>
        </w:r>
        <w:r w:rsidRPr="004C4F1A">
          <w:rPr>
            <w:color w:val="000000"/>
          </w:rPr>
          <w:t>0</w:t>
        </w:r>
        <w:r>
          <w:rPr>
            <w:color w:val="000000"/>
          </w:rPr>
          <w:t xml:space="preserve"> </w:t>
        </w:r>
        <w:r w:rsidRPr="004C4F1A">
          <w:rPr>
            <w:color w:val="000000"/>
          </w:rPr>
          <w:t>мм</w:t>
        </w:r>
      </w:smartTag>
      <w:r w:rsidRPr="004C4F1A">
        <w:rPr>
          <w:color w:val="000000"/>
        </w:rPr>
        <w:t xml:space="preserve">           </w:t>
      </w:r>
      <w:r>
        <w:rPr>
          <w:color w:val="000000"/>
        </w:rPr>
        <w:t xml:space="preserve">                      </w:t>
      </w:r>
      <w:r w:rsidR="000C3F6A">
        <w:rPr>
          <w:color w:val="000000"/>
        </w:rPr>
        <w:t xml:space="preserve">                       </w:t>
      </w:r>
      <w:r>
        <w:rPr>
          <w:color w:val="000000"/>
        </w:rPr>
        <w:t>ф</w:t>
      </w:r>
      <w:r w:rsidRPr="004C4F1A">
        <w:rPr>
          <w:color w:val="000000"/>
        </w:rPr>
        <w:t>р</w:t>
      </w:r>
      <w:r>
        <w:rPr>
          <w:color w:val="000000"/>
        </w:rPr>
        <w:t>.</w:t>
      </w:r>
      <w:r w:rsidRPr="004C4F1A">
        <w:rPr>
          <w:color w:val="000000"/>
        </w:rPr>
        <w:t xml:space="preserve"> &lt; </w:t>
      </w:r>
      <w:smartTag w:uri="urn:schemas-microsoft-com:office:smarttags" w:element="metricconverter">
        <w:smartTagPr>
          <w:attr w:name="ProductID" w:val="80 мм"/>
        </w:smartTagPr>
        <w:r>
          <w:rPr>
            <w:color w:val="000000"/>
          </w:rPr>
          <w:t>8</w:t>
        </w:r>
        <w:r w:rsidRPr="004C4F1A">
          <w:rPr>
            <w:color w:val="000000"/>
          </w:rPr>
          <w:t>0</w:t>
        </w:r>
        <w:r>
          <w:rPr>
            <w:color w:val="000000"/>
          </w:rPr>
          <w:t xml:space="preserve"> </w:t>
        </w:r>
        <w:r w:rsidRPr="004C4F1A">
          <w:rPr>
            <w:color w:val="000000"/>
          </w:rPr>
          <w:t>мм</w:t>
        </w:r>
      </w:smartTag>
      <w:r w:rsidRPr="004C4F1A">
        <w:rPr>
          <w:color w:val="000000"/>
        </w:rPr>
        <w:t xml:space="preserve">                          </w:t>
      </w:r>
    </w:p>
    <w:p w:rsidR="00D853BA" w:rsidRPr="0067070C" w:rsidRDefault="00D853BA" w:rsidP="00D853BA">
      <w:pPr>
        <w:shd w:val="clear" w:color="auto" w:fill="FFFFFF"/>
        <w:autoSpaceDE w:val="0"/>
        <w:autoSpaceDN w:val="0"/>
        <w:adjustRightInd w:val="0"/>
        <w:jc w:val="both"/>
        <w:rPr>
          <w:color w:val="000000"/>
        </w:rPr>
      </w:pPr>
      <w:r>
        <w:rPr>
          <w:color w:val="000000"/>
        </w:rPr>
        <w:t xml:space="preserve">    ф</w:t>
      </w:r>
      <w:r w:rsidRPr="004C4F1A">
        <w:rPr>
          <w:color w:val="000000"/>
        </w:rPr>
        <w:t>р</w:t>
      </w:r>
      <w:r>
        <w:rPr>
          <w:color w:val="000000"/>
        </w:rPr>
        <w:t>.</w:t>
      </w:r>
      <w:r w:rsidRPr="00D853BA">
        <w:rPr>
          <w:color w:val="000000"/>
        </w:rPr>
        <w:t xml:space="preserve"> </w:t>
      </w:r>
      <w:r w:rsidR="00B71041">
        <w:rPr>
          <w:color w:val="000000"/>
        </w:rPr>
        <w:t>40-</w:t>
      </w:r>
      <w:r w:rsidRPr="0067070C">
        <w:rPr>
          <w:color w:val="000000"/>
        </w:rPr>
        <w:t>60</w:t>
      </w:r>
      <w:r w:rsidRPr="004C4F1A">
        <w:rPr>
          <w:color w:val="000000"/>
        </w:rPr>
        <w:t xml:space="preserve"> мм                                 </w:t>
      </w:r>
      <w:r>
        <w:rPr>
          <w:color w:val="000000"/>
        </w:rPr>
        <w:t xml:space="preserve">     </w:t>
      </w:r>
      <w:r w:rsidRPr="004C4F1A">
        <w:rPr>
          <w:color w:val="000000"/>
          <w:lang w:val="en-US"/>
        </w:rPr>
        <w:t>W</w:t>
      </w:r>
      <w:r w:rsidRPr="004C4F1A">
        <w:rPr>
          <w:color w:val="000000"/>
        </w:rPr>
        <w:t xml:space="preserve"> </w:t>
      </w:r>
      <w:r w:rsidRPr="0067070C">
        <w:rPr>
          <w:color w:val="000000"/>
        </w:rPr>
        <w:t xml:space="preserve"> </w:t>
      </w:r>
      <w:r w:rsidRPr="004C4F1A">
        <w:rPr>
          <w:color w:val="000000"/>
        </w:rPr>
        <w:t>&lt;</w:t>
      </w:r>
      <w:r w:rsidRPr="0067070C">
        <w:rPr>
          <w:color w:val="000000"/>
        </w:rPr>
        <w:t xml:space="preserve">  </w:t>
      </w:r>
      <w:r w:rsidRPr="004C4F1A">
        <w:rPr>
          <w:color w:val="000000"/>
        </w:rPr>
        <w:t>25</w:t>
      </w:r>
      <w:r w:rsidRPr="0067070C">
        <w:rPr>
          <w:color w:val="000000"/>
        </w:rPr>
        <w:t xml:space="preserve"> %</w:t>
      </w:r>
      <w:r w:rsidRPr="004C4F1A">
        <w:rPr>
          <w:color w:val="000000"/>
        </w:rPr>
        <w:t xml:space="preserve">            </w:t>
      </w:r>
      <w:r>
        <w:rPr>
          <w:color w:val="000000"/>
        </w:rPr>
        <w:t xml:space="preserve">                         </w:t>
      </w:r>
      <w:r w:rsidR="000C3F6A">
        <w:rPr>
          <w:color w:val="000000"/>
        </w:rPr>
        <w:t xml:space="preserve">                       </w:t>
      </w:r>
      <w:r w:rsidRPr="004C4F1A">
        <w:rPr>
          <w:color w:val="000000"/>
          <w:lang w:val="en-US"/>
        </w:rPr>
        <w:t>W</w:t>
      </w:r>
      <w:r w:rsidRPr="004C4F1A">
        <w:rPr>
          <w:color w:val="000000"/>
        </w:rPr>
        <w:t xml:space="preserve"> </w:t>
      </w:r>
      <w:r w:rsidRPr="0067070C">
        <w:rPr>
          <w:color w:val="000000"/>
        </w:rPr>
        <w:t xml:space="preserve"> </w:t>
      </w:r>
      <w:r w:rsidRPr="004C4F1A">
        <w:rPr>
          <w:color w:val="000000"/>
        </w:rPr>
        <w:t>&lt;</w:t>
      </w:r>
      <w:r w:rsidRPr="0067070C">
        <w:rPr>
          <w:color w:val="000000"/>
        </w:rPr>
        <w:t xml:space="preserve">  </w:t>
      </w:r>
      <w:r w:rsidRPr="004C4F1A">
        <w:rPr>
          <w:color w:val="000000"/>
        </w:rPr>
        <w:t>1</w:t>
      </w:r>
      <w:r w:rsidRPr="0067070C">
        <w:rPr>
          <w:color w:val="000000"/>
        </w:rPr>
        <w:t xml:space="preserve"> %</w:t>
      </w:r>
      <w:r w:rsidRPr="004C4F1A">
        <w:rPr>
          <w:color w:val="000000"/>
        </w:rPr>
        <w:t xml:space="preserve"> </w:t>
      </w:r>
    </w:p>
    <w:p w:rsidR="00D853BA" w:rsidRPr="004C4F1A" w:rsidRDefault="00D853BA" w:rsidP="00D853BA">
      <w:pPr>
        <w:shd w:val="clear" w:color="auto" w:fill="FFFFFF"/>
        <w:autoSpaceDE w:val="0"/>
        <w:autoSpaceDN w:val="0"/>
        <w:adjustRightInd w:val="0"/>
        <w:jc w:val="both"/>
        <w:rPr>
          <w:color w:val="000000"/>
        </w:rPr>
      </w:pPr>
      <w:r>
        <w:rPr>
          <w:color w:val="000000"/>
        </w:rPr>
        <w:t xml:space="preserve">    </w:t>
      </w:r>
      <w:r w:rsidRPr="004C4F1A">
        <w:rPr>
          <w:color w:val="000000"/>
          <w:lang w:val="en-US"/>
        </w:rPr>
        <w:t>W</w:t>
      </w:r>
      <w:r w:rsidRPr="0067070C">
        <w:rPr>
          <w:color w:val="000000"/>
        </w:rPr>
        <w:t xml:space="preserve"> </w:t>
      </w:r>
      <w:r w:rsidRPr="004C4F1A">
        <w:rPr>
          <w:color w:val="000000"/>
        </w:rPr>
        <w:t>&lt;</w:t>
      </w:r>
      <w:r w:rsidRPr="0067070C">
        <w:rPr>
          <w:color w:val="000000"/>
        </w:rPr>
        <w:t xml:space="preserve">  </w:t>
      </w:r>
      <w:r w:rsidR="00B71041">
        <w:rPr>
          <w:color w:val="000000"/>
        </w:rPr>
        <w:t>3,5</w:t>
      </w:r>
      <w:r w:rsidRPr="0067070C">
        <w:rPr>
          <w:color w:val="000000"/>
        </w:rPr>
        <w:t>%</w:t>
      </w:r>
      <w:r w:rsidRPr="004C4F1A">
        <w:rPr>
          <w:color w:val="000000"/>
        </w:rPr>
        <w:t xml:space="preserve">                                   </w:t>
      </w:r>
    </w:p>
    <w:p w:rsidR="00D853BA" w:rsidRPr="004C4F1A" w:rsidRDefault="00D853BA" w:rsidP="00D853BA">
      <w:pPr>
        <w:shd w:val="clear" w:color="auto" w:fill="FFFFFF"/>
        <w:autoSpaceDE w:val="0"/>
        <w:autoSpaceDN w:val="0"/>
        <w:adjustRightInd w:val="0"/>
        <w:jc w:val="both"/>
        <w:rPr>
          <w:color w:val="000000"/>
        </w:rPr>
      </w:pPr>
      <w:r w:rsidRPr="0067070C">
        <w:rPr>
          <w:color w:val="000000"/>
        </w:rPr>
        <w:t xml:space="preserve"> </w:t>
      </w:r>
    </w:p>
    <w:p w:rsidR="00D853BA" w:rsidRPr="004C4F1A" w:rsidRDefault="00D853BA" w:rsidP="00D853BA">
      <w:pPr>
        <w:shd w:val="clear" w:color="auto" w:fill="FFFFFF"/>
        <w:autoSpaceDE w:val="0"/>
        <w:autoSpaceDN w:val="0"/>
        <w:adjustRightInd w:val="0"/>
        <w:jc w:val="both"/>
        <w:rPr>
          <w:color w:val="000000"/>
        </w:rPr>
      </w:pP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tblGrid>
      <w:tr w:rsidR="00D853BA" w:rsidRPr="004C4F1A">
        <w:trPr>
          <w:trHeight w:val="370"/>
        </w:trPr>
        <w:tc>
          <w:tcPr>
            <w:tcW w:w="2471" w:type="dxa"/>
          </w:tcPr>
          <w:p w:rsidR="00D853BA" w:rsidRPr="004C4F1A" w:rsidRDefault="00D853BA" w:rsidP="00C733CE">
            <w:pPr>
              <w:shd w:val="clear" w:color="auto" w:fill="FFFFFF"/>
              <w:autoSpaceDE w:val="0"/>
              <w:autoSpaceDN w:val="0"/>
              <w:adjustRightInd w:val="0"/>
              <w:jc w:val="center"/>
              <w:rPr>
                <w:color w:val="000000"/>
              </w:rPr>
            </w:pPr>
            <w:r w:rsidRPr="004C4F1A">
              <w:rPr>
                <w:color w:val="000000"/>
              </w:rPr>
              <w:t>Бункер с дозатором</w:t>
            </w:r>
          </w:p>
        </w:tc>
      </w:tr>
    </w:tbl>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tblGrid>
      <w:tr w:rsidR="00D853BA" w:rsidRPr="004C4F1A">
        <w:trPr>
          <w:trHeight w:val="387"/>
        </w:trPr>
        <w:tc>
          <w:tcPr>
            <w:tcW w:w="2251" w:type="dxa"/>
          </w:tcPr>
          <w:p w:rsidR="00D853BA" w:rsidRPr="004C4F1A" w:rsidRDefault="00BA3434" w:rsidP="00C733CE">
            <w:pPr>
              <w:shd w:val="clear" w:color="auto" w:fill="FFFFFF"/>
              <w:autoSpaceDE w:val="0"/>
              <w:autoSpaceDN w:val="0"/>
              <w:adjustRightInd w:val="0"/>
              <w:jc w:val="center"/>
              <w:rPr>
                <w:color w:val="000000"/>
              </w:rPr>
            </w:pPr>
            <w:r>
              <w:rPr>
                <w:noProof/>
                <w:color w:val="000000"/>
              </w:rPr>
              <w:pict>
                <v:line id="_x0000_s1054" style="position:absolute;left:0;text-align:left;z-index:251658240;mso-position-horizontal-relative:text;mso-position-vertical-relative:text" from="51.05pt,17.4pt" to="51.05pt,53.4pt">
                  <v:stroke endarrow="block"/>
                </v:line>
              </w:pict>
            </w:r>
            <w:r w:rsidR="00D853BA" w:rsidRPr="004C4F1A">
              <w:rPr>
                <w:color w:val="000000"/>
              </w:rPr>
              <w:t>Бункер с дозатором</w:t>
            </w:r>
          </w:p>
        </w:tc>
      </w:tr>
    </w:tbl>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tblGrid>
      <w:tr w:rsidR="00D853BA" w:rsidRPr="004C4F1A">
        <w:trPr>
          <w:trHeight w:val="398"/>
        </w:trPr>
        <w:tc>
          <w:tcPr>
            <w:tcW w:w="2302" w:type="dxa"/>
          </w:tcPr>
          <w:p w:rsidR="00D853BA" w:rsidRPr="004C4F1A" w:rsidRDefault="00BA3434" w:rsidP="00C733CE">
            <w:pPr>
              <w:shd w:val="clear" w:color="auto" w:fill="FFFFFF"/>
              <w:autoSpaceDE w:val="0"/>
              <w:autoSpaceDN w:val="0"/>
              <w:adjustRightInd w:val="0"/>
              <w:jc w:val="center"/>
              <w:rPr>
                <w:color w:val="000000"/>
              </w:rPr>
            </w:pPr>
            <w:r>
              <w:rPr>
                <w:noProof/>
                <w:color w:val="000000"/>
              </w:rPr>
              <w:pict>
                <v:line id="_x0000_s1055" style="position:absolute;left:0;text-align:left;z-index:251659264;mso-position-horizontal-relative:text;mso-position-vertical-relative:text" from="35.05pt,17.4pt" to="35.05pt,98.4pt">
                  <v:stroke endarrow="block"/>
                </v:line>
              </w:pict>
            </w:r>
            <w:r w:rsidR="00D853BA" w:rsidRPr="004C4F1A">
              <w:rPr>
                <w:color w:val="000000"/>
              </w:rPr>
              <w:t>Бункер с дозатором</w:t>
            </w:r>
          </w:p>
        </w:tc>
      </w:tr>
    </w:tbl>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tblGrid>
      <w:tr w:rsidR="00D853BA" w:rsidRPr="004C4F1A">
        <w:trPr>
          <w:trHeight w:val="352"/>
        </w:trPr>
        <w:tc>
          <w:tcPr>
            <w:tcW w:w="2133" w:type="dxa"/>
          </w:tcPr>
          <w:p w:rsidR="00D853BA" w:rsidRPr="004C4F1A" w:rsidRDefault="00BA3434" w:rsidP="004F6E8D">
            <w:pPr>
              <w:shd w:val="clear" w:color="auto" w:fill="FFFFFF"/>
              <w:autoSpaceDE w:val="0"/>
              <w:autoSpaceDN w:val="0"/>
              <w:adjustRightInd w:val="0"/>
              <w:jc w:val="center"/>
              <w:rPr>
                <w:color w:val="000000"/>
              </w:rPr>
            </w:pPr>
            <w:r>
              <w:rPr>
                <w:noProof/>
                <w:color w:val="000000"/>
              </w:rPr>
              <w:pict>
                <v:line id="_x0000_s1057" style="position:absolute;left:0;text-align:left;z-index:251661312" from="40.05pt,17.4pt" to="40.05pt,80.4pt">
                  <v:stroke endarrow="block"/>
                </v:line>
              </w:pict>
            </w:r>
            <w:r w:rsidR="00D853BA" w:rsidRPr="004C4F1A">
              <w:rPr>
                <w:color w:val="000000"/>
              </w:rPr>
              <w:t>Сушка</w:t>
            </w:r>
          </w:p>
        </w:tc>
      </w:tr>
    </w:tbl>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p w:rsidR="00D853BA" w:rsidRPr="004C4F1A" w:rsidRDefault="00BA3434" w:rsidP="00D853BA">
      <w:pPr>
        <w:shd w:val="clear" w:color="auto" w:fill="FFFFFF"/>
        <w:autoSpaceDE w:val="0"/>
        <w:autoSpaceDN w:val="0"/>
        <w:adjustRightInd w:val="0"/>
        <w:jc w:val="both"/>
        <w:rPr>
          <w:color w:val="000000"/>
        </w:rPr>
      </w:pPr>
      <w:r>
        <w:rPr>
          <w:noProof/>
          <w:color w:val="000000"/>
        </w:rPr>
        <w:pict>
          <v:line id="_x0000_s1052" style="position:absolute;left:0;text-align:left;z-index:251656192" from="414pt,-161.55pt" to="414pt,-71.55pt">
            <v:stroke endarrow="block"/>
          </v:line>
        </w:pic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tblGrid>
      <w:tr w:rsidR="00D853BA" w:rsidRPr="004C4F1A">
        <w:trPr>
          <w:trHeight w:val="370"/>
        </w:trPr>
        <w:tc>
          <w:tcPr>
            <w:tcW w:w="2471" w:type="dxa"/>
          </w:tcPr>
          <w:p w:rsidR="00D853BA" w:rsidRPr="004C4F1A" w:rsidRDefault="00D853BA" w:rsidP="00C733CE">
            <w:pPr>
              <w:shd w:val="clear" w:color="auto" w:fill="FFFFFF"/>
              <w:autoSpaceDE w:val="0"/>
              <w:autoSpaceDN w:val="0"/>
              <w:adjustRightInd w:val="0"/>
              <w:jc w:val="center"/>
              <w:rPr>
                <w:color w:val="000000"/>
              </w:rPr>
            </w:pPr>
            <w:r w:rsidRPr="004C4F1A">
              <w:rPr>
                <w:color w:val="000000"/>
              </w:rPr>
              <w:t>Дробление</w:t>
            </w:r>
          </w:p>
        </w:tc>
      </w:tr>
    </w:tbl>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tblGrid>
      <w:tr w:rsidR="00D853BA" w:rsidRPr="004C4F1A">
        <w:trPr>
          <w:trHeight w:val="398"/>
        </w:trPr>
        <w:tc>
          <w:tcPr>
            <w:tcW w:w="2302" w:type="dxa"/>
          </w:tcPr>
          <w:p w:rsidR="00D853BA" w:rsidRPr="004C4F1A" w:rsidRDefault="00BA3434" w:rsidP="00C733CE">
            <w:pPr>
              <w:shd w:val="clear" w:color="auto" w:fill="FFFFFF"/>
              <w:autoSpaceDE w:val="0"/>
              <w:autoSpaceDN w:val="0"/>
              <w:adjustRightInd w:val="0"/>
              <w:jc w:val="center"/>
              <w:rPr>
                <w:color w:val="000000"/>
              </w:rPr>
            </w:pPr>
            <w:r>
              <w:rPr>
                <w:noProof/>
                <w:color w:val="000000"/>
              </w:rPr>
              <w:pict>
                <v:line id="_x0000_s1058" style="position:absolute;left:0;text-align:left;z-index:251662336;mso-position-horizontal-relative:text;mso-position-vertical-relative:text" from="59.6pt,19.8pt" to="59.6pt,82.8pt">
                  <v:stroke endarrow="block"/>
                </v:line>
              </w:pict>
            </w:r>
            <w:r w:rsidR="00D853BA" w:rsidRPr="004C4F1A">
              <w:rPr>
                <w:color w:val="000000"/>
              </w:rPr>
              <w:t>Дробление</w:t>
            </w:r>
          </w:p>
        </w:tc>
      </w:tr>
    </w:tbl>
    <w:p w:rsidR="00D853BA" w:rsidRPr="004C4F1A" w:rsidRDefault="00D853BA" w:rsidP="00D853BA">
      <w:pPr>
        <w:shd w:val="clear" w:color="auto" w:fill="FFFFFF"/>
        <w:autoSpaceDE w:val="0"/>
        <w:autoSpaceDN w:val="0"/>
        <w:adjustRightInd w:val="0"/>
        <w:jc w:val="both"/>
        <w:rPr>
          <w:color w:val="000000"/>
        </w:rPr>
      </w:pPr>
      <w:r w:rsidRPr="004C4F1A">
        <w:rPr>
          <w:color w:val="000000"/>
        </w:rPr>
        <w:t xml:space="preserve">          </w:t>
      </w:r>
      <w:r w:rsidR="000C3F6A">
        <w:rPr>
          <w:color w:val="000000"/>
        </w:rPr>
        <w:t xml:space="preserve">       ф</w:t>
      </w:r>
      <w:r w:rsidRPr="004C4F1A">
        <w:rPr>
          <w:color w:val="000000"/>
        </w:rPr>
        <w:t>р</w:t>
      </w:r>
      <w:r>
        <w:rPr>
          <w:color w:val="000000"/>
        </w:rPr>
        <w:t>.</w:t>
      </w:r>
      <w:r w:rsidRPr="004C4F1A">
        <w:rPr>
          <w:color w:val="000000"/>
        </w:rPr>
        <w:t xml:space="preserve"> </w:t>
      </w:r>
      <w:r w:rsidRPr="004C4F1A">
        <w:rPr>
          <w:color w:val="000000"/>
          <w:lang w:val="en-US"/>
        </w:rPr>
        <w:t>&lt;</w:t>
      </w:r>
      <w:r w:rsidRPr="004C4F1A">
        <w:rPr>
          <w:color w:val="000000"/>
        </w:rPr>
        <w:t xml:space="preserve"> </w:t>
      </w:r>
      <w:smartTag w:uri="urn:schemas-microsoft-com:office:smarttags" w:element="metricconverter">
        <w:smartTagPr>
          <w:attr w:name="ProductID" w:val="100 мм"/>
        </w:smartTagPr>
        <w:r w:rsidRPr="004C4F1A">
          <w:rPr>
            <w:color w:val="000000"/>
          </w:rPr>
          <w:t>100 мм</w:t>
        </w:r>
      </w:smartTag>
    </w:p>
    <w:p w:rsidR="00D853BA" w:rsidRPr="004C4F1A" w:rsidRDefault="00D853BA" w:rsidP="00D853BA">
      <w:pPr>
        <w:shd w:val="clear" w:color="auto" w:fill="FFFFFF"/>
        <w:autoSpaceDE w:val="0"/>
        <w:autoSpaceDN w:val="0"/>
        <w:adjustRightInd w:val="0"/>
        <w:jc w:val="both"/>
        <w:rPr>
          <w:color w:val="000000"/>
        </w:rPr>
      </w:pPr>
      <w:r w:rsidRPr="004C4F1A">
        <w:rPr>
          <w:color w:val="000000"/>
        </w:rPr>
        <w:t xml:space="preserve">          </w:t>
      </w:r>
      <w:r w:rsidR="000C3F6A">
        <w:rPr>
          <w:color w:val="000000"/>
        </w:rPr>
        <w:t xml:space="preserve">       </w:t>
      </w:r>
      <w:r w:rsidRPr="004C4F1A">
        <w:rPr>
          <w:color w:val="000000"/>
          <w:lang w:val="en-US"/>
        </w:rPr>
        <w:t xml:space="preserve">W&lt; </w:t>
      </w:r>
      <w:r w:rsidRPr="004C4F1A">
        <w:rPr>
          <w:color w:val="000000"/>
        </w:rPr>
        <w:t>0%</w:t>
      </w:r>
    </w:p>
    <w:p w:rsidR="00D853BA" w:rsidRPr="004C4F1A" w:rsidRDefault="00BA3434" w:rsidP="00D853BA">
      <w:pPr>
        <w:shd w:val="clear" w:color="auto" w:fill="FFFFFF"/>
        <w:autoSpaceDE w:val="0"/>
        <w:autoSpaceDN w:val="0"/>
        <w:adjustRightInd w:val="0"/>
        <w:jc w:val="both"/>
        <w:rPr>
          <w:color w:val="000000"/>
        </w:rPr>
      </w:pPr>
      <w:r>
        <w:rPr>
          <w:noProof/>
          <w:color w:val="000000"/>
        </w:rPr>
        <w:pict>
          <v:line id="_x0000_s1056" style="position:absolute;left:0;text-align:left;z-index:251660288" from="-46.4pt,1.65pt" to="-46.4pt,64.65pt">
            <v:stroke endarrow="block"/>
          </v:line>
        </w:pict>
      </w:r>
    </w:p>
    <w:p w:rsidR="00D853BA" w:rsidRPr="004C4F1A" w:rsidRDefault="00BA3434" w:rsidP="00D853BA">
      <w:pPr>
        <w:shd w:val="clear" w:color="auto" w:fill="FFFFFF"/>
        <w:autoSpaceDE w:val="0"/>
        <w:autoSpaceDN w:val="0"/>
        <w:adjustRightInd w:val="0"/>
        <w:jc w:val="both"/>
        <w:rPr>
          <w:color w:val="000000"/>
        </w:rPr>
      </w:pPr>
      <w:r>
        <w:rPr>
          <w:noProof/>
          <w:color w:val="000000"/>
        </w:rPr>
        <w:pict>
          <v:rect id="_x0000_s1049" style="position:absolute;left:0;text-align:left;margin-left:198pt;margin-top:5.9pt;width:117pt;height:21.8pt;z-index:251653120">
            <v:textbox style="mso-next-textbox:#_x0000_s1049">
              <w:txbxContent>
                <w:p w:rsidR="00547EF5" w:rsidRDefault="00547EF5" w:rsidP="00D853BA">
                  <w:pPr>
                    <w:jc w:val="center"/>
                  </w:pPr>
                  <w:r>
                    <w:t>Дробление</w:t>
                  </w:r>
                </w:p>
              </w:txbxContent>
            </v:textbox>
          </v:rect>
        </w:pict>
      </w:r>
      <w:r>
        <w:rPr>
          <w:noProof/>
          <w:color w:val="000000"/>
        </w:rPr>
        <w:pict>
          <v:line id="_x0000_s1053" style="position:absolute;left:0;text-align:left;z-index:251657216" from="81pt,-112.2pt" to="81pt,-31.2pt">
            <v:stroke endarrow="block"/>
          </v:line>
        </w:pict>
      </w:r>
      <w:r w:rsidR="00D853BA" w:rsidRPr="004C4F1A">
        <w:rPr>
          <w:color w:val="000000"/>
        </w:rPr>
        <w:t xml:space="preserve">                                                                                                                       </w:t>
      </w:r>
      <w:r w:rsidR="004F6E8D">
        <w:rPr>
          <w:color w:val="000000"/>
        </w:rPr>
        <w:t xml:space="preserve">              </w:t>
      </w:r>
      <w:r w:rsidR="000C3F6A">
        <w:rPr>
          <w:color w:val="000000"/>
        </w:rPr>
        <w:t xml:space="preserve"> </w:t>
      </w:r>
      <w:r w:rsidR="004F6E8D">
        <w:rPr>
          <w:color w:val="000000"/>
        </w:rPr>
        <w:t>ф</w:t>
      </w:r>
      <w:r w:rsidR="00D853BA" w:rsidRPr="004C4F1A">
        <w:rPr>
          <w:color w:val="000000"/>
        </w:rPr>
        <w:t>р</w:t>
      </w:r>
      <w:r w:rsidR="00D853BA">
        <w:rPr>
          <w:color w:val="000000"/>
        </w:rPr>
        <w:t>.</w:t>
      </w:r>
      <w:r w:rsidR="00D853BA" w:rsidRPr="004C4F1A">
        <w:rPr>
          <w:color w:val="000000"/>
        </w:rPr>
        <w:t xml:space="preserve"> &lt; 10мм                          </w:t>
      </w:r>
    </w:p>
    <w:p w:rsidR="00D853BA" w:rsidRPr="004C4F1A" w:rsidRDefault="00BA3434" w:rsidP="00D853BA">
      <w:pPr>
        <w:shd w:val="clear" w:color="auto" w:fill="FFFFFF"/>
        <w:autoSpaceDE w:val="0"/>
        <w:autoSpaceDN w:val="0"/>
        <w:adjustRightInd w:val="0"/>
        <w:jc w:val="both"/>
        <w:rPr>
          <w:color w:val="000000"/>
        </w:rPr>
      </w:pPr>
      <w:r>
        <w:rPr>
          <w:noProof/>
          <w:color w:val="000000"/>
        </w:rPr>
        <w:pict>
          <v:line id="_x0000_s1059" style="position:absolute;left:0;text-align:left;z-index:251663360" from="252pt,10.1pt" to="252pt,37.1pt">
            <v:stroke endarrow="block"/>
          </v:line>
        </w:pict>
      </w:r>
      <w:r w:rsidR="004F6E8D">
        <w:rPr>
          <w:color w:val="000000"/>
        </w:rPr>
        <w:t xml:space="preserve">      ф</w:t>
      </w:r>
      <w:r w:rsidR="00D853BA" w:rsidRPr="004C4F1A">
        <w:rPr>
          <w:color w:val="000000"/>
        </w:rPr>
        <w:t>р</w:t>
      </w:r>
      <w:r w:rsidR="00D853BA">
        <w:rPr>
          <w:color w:val="000000"/>
        </w:rPr>
        <w:t>.</w:t>
      </w:r>
      <w:r w:rsidR="00D853BA" w:rsidRPr="004C4F1A">
        <w:rPr>
          <w:color w:val="000000"/>
        </w:rPr>
        <w:t xml:space="preserve"> &lt; 10мм                                                                                                       </w:t>
      </w:r>
      <w:r w:rsidR="004F6E8D">
        <w:rPr>
          <w:color w:val="000000"/>
        </w:rPr>
        <w:t xml:space="preserve">     </w:t>
      </w:r>
      <w:r w:rsidR="000C3F6A">
        <w:rPr>
          <w:color w:val="000000"/>
        </w:rPr>
        <w:t xml:space="preserve"> </w:t>
      </w:r>
      <w:r w:rsidR="00D853BA" w:rsidRPr="004C4F1A">
        <w:rPr>
          <w:color w:val="000000"/>
          <w:lang w:val="en-US"/>
        </w:rPr>
        <w:t>W</w:t>
      </w:r>
      <w:r w:rsidR="00D853BA" w:rsidRPr="004C4F1A">
        <w:rPr>
          <w:color w:val="000000"/>
        </w:rPr>
        <w:t xml:space="preserve">  &lt;  1 % </w:t>
      </w:r>
    </w:p>
    <w:p w:rsidR="00D853BA" w:rsidRPr="004F6E8D" w:rsidRDefault="000C3F6A" w:rsidP="00D853BA">
      <w:pPr>
        <w:shd w:val="clear" w:color="auto" w:fill="FFFFFF"/>
        <w:autoSpaceDE w:val="0"/>
        <w:autoSpaceDN w:val="0"/>
        <w:adjustRightInd w:val="0"/>
        <w:jc w:val="both"/>
        <w:rPr>
          <w:color w:val="000000"/>
        </w:rPr>
      </w:pPr>
      <w:r>
        <w:rPr>
          <w:color w:val="000000"/>
        </w:rPr>
        <w:t xml:space="preserve">      </w:t>
      </w:r>
      <w:r w:rsidR="00D853BA" w:rsidRPr="004C4F1A">
        <w:rPr>
          <w:color w:val="000000"/>
          <w:lang w:val="en-US"/>
        </w:rPr>
        <w:t>W</w:t>
      </w:r>
      <w:r w:rsidR="00D853BA" w:rsidRPr="004C4F1A">
        <w:rPr>
          <w:color w:val="000000"/>
        </w:rPr>
        <w:t xml:space="preserve"> &lt; </w:t>
      </w:r>
      <w:r w:rsidR="00B71041">
        <w:rPr>
          <w:color w:val="000000"/>
        </w:rPr>
        <w:t>3,5</w:t>
      </w:r>
      <w:r w:rsidR="00D853BA" w:rsidRPr="004C4F1A">
        <w:rPr>
          <w:color w:val="000000"/>
        </w:rPr>
        <w:t xml:space="preserve"> %       </w:t>
      </w:r>
      <w:r w:rsidR="004F6E8D">
        <w:rPr>
          <w:color w:val="000000"/>
        </w:rPr>
        <w:t xml:space="preserve">                             </w:t>
      </w:r>
      <w:r>
        <w:rPr>
          <w:color w:val="000000"/>
        </w:rPr>
        <w:t xml:space="preserve">  </w:t>
      </w:r>
      <w:r w:rsidR="004F6E8D">
        <w:rPr>
          <w:color w:val="000000"/>
        </w:rPr>
        <w:t xml:space="preserve"> фр. </w:t>
      </w:r>
      <w:r w:rsidR="004F6E8D" w:rsidRPr="004F6E8D">
        <w:rPr>
          <w:color w:val="000000"/>
        </w:rPr>
        <w:t>&lt;</w:t>
      </w:r>
      <w:r w:rsidR="004F6E8D">
        <w:rPr>
          <w:color w:val="000000"/>
        </w:rPr>
        <w:t xml:space="preserve"> </w:t>
      </w:r>
      <w:smartTag w:uri="urn:schemas-microsoft-com:office:smarttags" w:element="metricconverter">
        <w:smartTagPr>
          <w:attr w:name="ProductID" w:val="10 мм"/>
        </w:smartTagPr>
        <w:r w:rsidR="004F6E8D">
          <w:rPr>
            <w:color w:val="000000"/>
          </w:rPr>
          <w:t>10 мм</w:t>
        </w:r>
      </w:smartTag>
      <w:r w:rsidR="004F6E8D">
        <w:rPr>
          <w:color w:val="000000"/>
        </w:rPr>
        <w:t xml:space="preserve">   </w:t>
      </w:r>
      <w:r w:rsidR="004F6E8D">
        <w:rPr>
          <w:color w:val="000000"/>
          <w:lang w:val="en-US"/>
        </w:rPr>
        <w:t>W</w:t>
      </w:r>
      <w:r w:rsidR="004F6E8D" w:rsidRPr="004F6E8D">
        <w:rPr>
          <w:color w:val="000000"/>
        </w:rPr>
        <w:t xml:space="preserve"> = 0 %</w:t>
      </w:r>
    </w:p>
    <w:p w:rsidR="00D853BA" w:rsidRPr="004C4F1A" w:rsidRDefault="00D853BA" w:rsidP="00D853BA">
      <w:pPr>
        <w:shd w:val="clear" w:color="auto" w:fill="FFFFFF"/>
        <w:autoSpaceDE w:val="0"/>
        <w:autoSpaceDN w:val="0"/>
        <w:adjustRightInd w:val="0"/>
        <w:jc w:val="both"/>
        <w:rPr>
          <w:color w:val="000000"/>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tblGrid>
      <w:tr w:rsidR="00D853BA" w:rsidRPr="004C4F1A">
        <w:trPr>
          <w:trHeight w:val="370"/>
        </w:trPr>
        <w:tc>
          <w:tcPr>
            <w:tcW w:w="2471" w:type="dxa"/>
          </w:tcPr>
          <w:p w:rsidR="00D853BA" w:rsidRPr="004C4F1A" w:rsidRDefault="00BA3434" w:rsidP="00C733CE">
            <w:pPr>
              <w:shd w:val="clear" w:color="auto" w:fill="FFFFFF"/>
              <w:autoSpaceDE w:val="0"/>
              <w:autoSpaceDN w:val="0"/>
              <w:adjustRightInd w:val="0"/>
              <w:jc w:val="center"/>
              <w:rPr>
                <w:color w:val="000000"/>
              </w:rPr>
            </w:pPr>
            <w:r>
              <w:rPr>
                <w:noProof/>
                <w:color w:val="000000"/>
              </w:rPr>
              <w:pict>
                <v:line id="_x0000_s1063" style="position:absolute;left:0;text-align:left;z-index:251667456" from="77.4pt,17.45pt" to="230.4pt,71.45pt">
                  <v:stroke endarrow="block"/>
                </v:line>
              </w:pict>
            </w:r>
            <w:r w:rsidR="00D853BA" w:rsidRPr="004C4F1A">
              <w:rPr>
                <w:color w:val="000000"/>
              </w:rPr>
              <w:t>Бункер с дозатором</w:t>
            </w:r>
          </w:p>
        </w:tc>
      </w:tr>
    </w:tbl>
    <w:tbl>
      <w:tblPr>
        <w:tblpPr w:leftFromText="180" w:rightFromText="180" w:vertAnchor="text" w:horzAnchor="page" w:tblpX="5194"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tblGrid>
      <w:tr w:rsidR="00D853BA" w:rsidRPr="004C4F1A">
        <w:trPr>
          <w:trHeight w:val="387"/>
        </w:trPr>
        <w:tc>
          <w:tcPr>
            <w:tcW w:w="2251" w:type="dxa"/>
          </w:tcPr>
          <w:p w:rsidR="00D853BA" w:rsidRPr="004C4F1A" w:rsidRDefault="00BA3434" w:rsidP="00C733CE">
            <w:pPr>
              <w:shd w:val="clear" w:color="auto" w:fill="FFFFFF"/>
              <w:autoSpaceDE w:val="0"/>
              <w:autoSpaceDN w:val="0"/>
              <w:adjustRightInd w:val="0"/>
              <w:jc w:val="center"/>
              <w:rPr>
                <w:color w:val="000000"/>
              </w:rPr>
            </w:pPr>
            <w:r>
              <w:rPr>
                <w:noProof/>
                <w:color w:val="000000"/>
              </w:rPr>
              <w:pict>
                <v:line id="_x0000_s1062" style="position:absolute;left:0;text-align:left;z-index:251666432;mso-position-horizontal-relative:text;mso-position-vertical-relative:text" from="49.15pt,17.6pt" to="49.15pt,71.6pt">
                  <v:stroke endarrow="block"/>
                </v:line>
              </w:pict>
            </w:r>
            <w:r>
              <w:rPr>
                <w:noProof/>
                <w:color w:val="000000"/>
              </w:rPr>
              <w:pict>
                <v:line id="_x0000_s1064" style="position:absolute;left:0;text-align:left;flip:x;z-index:251668480;mso-position-horizontal-relative:text;mso-position-vertical-relative:text" from="72.45pt,17.45pt" to="207.45pt,71.45pt">
                  <v:stroke endarrow="block"/>
                </v:line>
              </w:pict>
            </w:r>
            <w:r w:rsidR="00D853BA" w:rsidRPr="004C4F1A">
              <w:rPr>
                <w:color w:val="000000"/>
              </w:rPr>
              <w:t>Бункер с дозатором</w:t>
            </w:r>
          </w:p>
        </w:tc>
      </w:tr>
    </w:tbl>
    <w:tbl>
      <w:tblPr>
        <w:tblpPr w:leftFromText="180" w:rightFromText="180"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tblGrid>
      <w:tr w:rsidR="00D853BA" w:rsidRPr="004C4F1A">
        <w:trPr>
          <w:trHeight w:val="398"/>
        </w:trPr>
        <w:tc>
          <w:tcPr>
            <w:tcW w:w="2302" w:type="dxa"/>
          </w:tcPr>
          <w:p w:rsidR="00D853BA" w:rsidRPr="004C4F1A" w:rsidRDefault="00D853BA" w:rsidP="00C733CE">
            <w:pPr>
              <w:shd w:val="clear" w:color="auto" w:fill="FFFFFF"/>
              <w:autoSpaceDE w:val="0"/>
              <w:autoSpaceDN w:val="0"/>
              <w:adjustRightInd w:val="0"/>
              <w:jc w:val="center"/>
              <w:rPr>
                <w:color w:val="000000"/>
              </w:rPr>
            </w:pPr>
            <w:r w:rsidRPr="004C4F1A">
              <w:rPr>
                <w:color w:val="000000"/>
              </w:rPr>
              <w:t>Бункер с дозатором</w:t>
            </w:r>
          </w:p>
        </w:tc>
      </w:tr>
    </w:tbl>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p w:rsidR="00D853BA" w:rsidRPr="004C4F1A" w:rsidRDefault="00A11AA2" w:rsidP="00D853BA">
      <w:pPr>
        <w:shd w:val="clear" w:color="auto" w:fill="FFFFFF"/>
        <w:autoSpaceDE w:val="0"/>
        <w:autoSpaceDN w:val="0"/>
        <w:adjustRightInd w:val="0"/>
        <w:jc w:val="both"/>
        <w:rPr>
          <w:color w:val="000000"/>
        </w:rPr>
      </w:pPr>
      <w:r>
        <w:rPr>
          <w:color w:val="000000"/>
        </w:rPr>
        <w:t xml:space="preserve">   </w:t>
      </w:r>
      <w:r w:rsidR="00D853BA">
        <w:rPr>
          <w:color w:val="000000"/>
          <w:lang w:val="en-US"/>
        </w:rPr>
        <w:t>m</w:t>
      </w:r>
      <w:r w:rsidR="00D853BA">
        <w:rPr>
          <w:color w:val="000000"/>
          <w:vertAlign w:val="subscript"/>
        </w:rPr>
        <w:t>1</w:t>
      </w:r>
      <w:r w:rsidR="004F6E8D">
        <w:rPr>
          <w:color w:val="000000"/>
          <w:vertAlign w:val="subscript"/>
        </w:rPr>
        <w:t xml:space="preserve"> </w:t>
      </w:r>
      <w:r w:rsidR="00D853BA">
        <w:rPr>
          <w:color w:val="000000"/>
        </w:rPr>
        <w:t>=</w:t>
      </w:r>
      <w:r w:rsidR="004F6E8D">
        <w:rPr>
          <w:color w:val="000000"/>
        </w:rPr>
        <w:t xml:space="preserve"> </w:t>
      </w:r>
      <w:r w:rsidR="000E3633">
        <w:rPr>
          <w:color w:val="000000"/>
        </w:rPr>
        <w:t>8,6</w:t>
      </w:r>
      <w:r w:rsidR="004F6E8D">
        <w:rPr>
          <w:color w:val="000000"/>
        </w:rPr>
        <w:t xml:space="preserve"> </w:t>
      </w:r>
      <w:r w:rsidR="00D853BA">
        <w:rPr>
          <w:color w:val="000000"/>
        </w:rPr>
        <w:t xml:space="preserve">%                                 </w:t>
      </w:r>
      <w:r w:rsidR="00A33F84">
        <w:rPr>
          <w:color w:val="000000"/>
        </w:rPr>
        <w:t xml:space="preserve">    </w:t>
      </w:r>
      <w:r w:rsidR="00D853BA">
        <w:rPr>
          <w:color w:val="000000"/>
          <w:lang w:val="en-US"/>
        </w:rPr>
        <w:t>m</w:t>
      </w:r>
      <w:r w:rsidR="00D853BA">
        <w:rPr>
          <w:color w:val="000000"/>
          <w:vertAlign w:val="subscript"/>
        </w:rPr>
        <w:t>2</w:t>
      </w:r>
      <w:r w:rsidR="00A33F84">
        <w:rPr>
          <w:color w:val="000000"/>
          <w:vertAlign w:val="subscript"/>
        </w:rPr>
        <w:t xml:space="preserve"> </w:t>
      </w:r>
      <w:r w:rsidR="00D853BA">
        <w:rPr>
          <w:color w:val="000000"/>
        </w:rPr>
        <w:t>=</w:t>
      </w:r>
      <w:r w:rsidR="000E3633">
        <w:rPr>
          <w:color w:val="000000"/>
        </w:rPr>
        <w:t xml:space="preserve"> 18,28</w:t>
      </w:r>
      <w:r w:rsidR="00D853BA">
        <w:rPr>
          <w:color w:val="000000"/>
        </w:rPr>
        <w:t xml:space="preserve">  %                                             </w:t>
      </w:r>
      <w:r w:rsidR="00A33F84">
        <w:rPr>
          <w:color w:val="000000"/>
        </w:rPr>
        <w:t xml:space="preserve">     </w:t>
      </w:r>
      <w:r w:rsidR="00D853BA">
        <w:rPr>
          <w:color w:val="000000"/>
          <w:lang w:val="en-US"/>
        </w:rPr>
        <w:t>m</w:t>
      </w:r>
      <w:r w:rsidR="00D853BA">
        <w:rPr>
          <w:color w:val="000000"/>
          <w:vertAlign w:val="subscript"/>
        </w:rPr>
        <w:t>3</w:t>
      </w:r>
      <w:r w:rsidR="00A33F84">
        <w:rPr>
          <w:color w:val="000000"/>
          <w:vertAlign w:val="subscript"/>
        </w:rPr>
        <w:t xml:space="preserve"> </w:t>
      </w:r>
      <w:r w:rsidR="00D853BA">
        <w:rPr>
          <w:color w:val="000000"/>
        </w:rPr>
        <w:t>=</w:t>
      </w:r>
      <w:r w:rsidR="000E3633">
        <w:rPr>
          <w:color w:val="000000"/>
        </w:rPr>
        <w:t xml:space="preserve"> 73,12</w:t>
      </w:r>
      <w:r>
        <w:rPr>
          <w:color w:val="000000"/>
        </w:rPr>
        <w:t xml:space="preserve"> </w:t>
      </w:r>
      <w:r w:rsidR="00D853BA">
        <w:rPr>
          <w:color w:val="000000"/>
        </w:rPr>
        <w:t>%</w:t>
      </w:r>
    </w:p>
    <w:p w:rsidR="00D853BA" w:rsidRPr="002C0D45" w:rsidRDefault="00A11AA2" w:rsidP="00D853BA">
      <w:pPr>
        <w:shd w:val="clear" w:color="auto" w:fill="FFFFFF"/>
        <w:autoSpaceDE w:val="0"/>
        <w:autoSpaceDN w:val="0"/>
        <w:adjustRightInd w:val="0"/>
        <w:jc w:val="both"/>
        <w:rPr>
          <w:color w:val="000000"/>
          <w:lang w:val="en-US"/>
        </w:rPr>
      </w:pPr>
      <w:r>
        <w:rPr>
          <w:color w:val="000000"/>
        </w:rPr>
        <w:t xml:space="preserve">   </w:t>
      </w:r>
      <w:r w:rsidR="00D853BA">
        <w:rPr>
          <w:color w:val="000000"/>
          <w:lang w:val="en-US"/>
        </w:rPr>
        <w:t>m</w:t>
      </w:r>
      <w:r w:rsidR="00D853BA">
        <w:rPr>
          <w:color w:val="000000"/>
        </w:rPr>
        <w:t xml:space="preserve"> =</w:t>
      </w:r>
      <w:r w:rsidR="00685717">
        <w:rPr>
          <w:color w:val="000000"/>
        </w:rPr>
        <w:t xml:space="preserve"> 1,5 – 3</w:t>
      </w:r>
      <w:r w:rsidR="0089305B">
        <w:rPr>
          <w:color w:val="000000"/>
        </w:rPr>
        <w:t xml:space="preserve">,5 </w:t>
      </w:r>
      <w:r w:rsidR="00D853BA">
        <w:rPr>
          <w:color w:val="000000"/>
        </w:rPr>
        <w:t xml:space="preserve">%               </w:t>
      </w:r>
      <w:r>
        <w:rPr>
          <w:color w:val="000000"/>
        </w:rPr>
        <w:t xml:space="preserve">                   </w:t>
      </w:r>
      <w:r w:rsidR="00D853BA">
        <w:rPr>
          <w:color w:val="000000"/>
        </w:rPr>
        <w:t xml:space="preserve">m = </w:t>
      </w:r>
      <w:r>
        <w:rPr>
          <w:color w:val="000000"/>
        </w:rPr>
        <w:t xml:space="preserve">0 – 20 </w:t>
      </w:r>
      <w:r w:rsidR="00D853BA">
        <w:rPr>
          <w:color w:val="000000"/>
        </w:rPr>
        <w:t>%</w:t>
      </w:r>
      <w:r w:rsidR="00D853BA">
        <w:rPr>
          <w:color w:val="000000"/>
          <w:lang w:val="en-US"/>
        </w:rPr>
        <w:t xml:space="preserve">                                            </w:t>
      </w:r>
      <w:r>
        <w:rPr>
          <w:color w:val="000000"/>
        </w:rPr>
        <w:t xml:space="preserve">      </w:t>
      </w:r>
      <w:r w:rsidR="00D853BA">
        <w:rPr>
          <w:color w:val="000000"/>
          <w:lang w:val="en-US"/>
        </w:rPr>
        <w:t>m</w:t>
      </w:r>
      <w:r w:rsidR="00A33F84">
        <w:rPr>
          <w:color w:val="000000"/>
        </w:rPr>
        <w:t xml:space="preserve"> </w:t>
      </w:r>
      <w:r w:rsidR="00D853BA">
        <w:rPr>
          <w:color w:val="000000"/>
          <w:lang w:val="en-US"/>
        </w:rPr>
        <w:t>=</w:t>
      </w:r>
      <w:r w:rsidR="00A33F84">
        <w:rPr>
          <w:color w:val="000000"/>
        </w:rPr>
        <w:t xml:space="preserve"> </w:t>
      </w:r>
      <w:r w:rsidR="00D853BA">
        <w:rPr>
          <w:color w:val="000000"/>
          <w:lang w:val="en-US"/>
        </w:rPr>
        <w:t>80</w:t>
      </w:r>
      <w:r>
        <w:rPr>
          <w:color w:val="000000"/>
        </w:rPr>
        <w:t xml:space="preserve"> – 100 </w:t>
      </w:r>
      <w:r w:rsidR="00D853BA">
        <w:rPr>
          <w:color w:val="000000"/>
          <w:lang w:val="en-US"/>
        </w:rPr>
        <w:t>%</w:t>
      </w:r>
    </w:p>
    <w:p w:rsidR="00D853BA" w:rsidRPr="004C4F1A" w:rsidRDefault="00D853BA" w:rsidP="00D853BA">
      <w:pPr>
        <w:shd w:val="clear" w:color="auto" w:fill="FFFFFF"/>
        <w:autoSpaceDE w:val="0"/>
        <w:autoSpaceDN w:val="0"/>
        <w:adjustRightInd w:val="0"/>
        <w:jc w:val="both"/>
        <w:rPr>
          <w:color w:val="000000"/>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tblGrid>
      <w:tr w:rsidR="00D853BA" w:rsidRPr="004C4F1A">
        <w:trPr>
          <w:trHeight w:val="387"/>
        </w:trPr>
        <w:tc>
          <w:tcPr>
            <w:tcW w:w="2251" w:type="dxa"/>
          </w:tcPr>
          <w:p w:rsidR="00D853BA" w:rsidRPr="004C4F1A" w:rsidRDefault="00BA3434" w:rsidP="00C733CE">
            <w:pPr>
              <w:shd w:val="clear" w:color="auto" w:fill="FFFFFF"/>
              <w:autoSpaceDE w:val="0"/>
              <w:autoSpaceDN w:val="0"/>
              <w:adjustRightInd w:val="0"/>
              <w:jc w:val="center"/>
              <w:rPr>
                <w:color w:val="000000"/>
              </w:rPr>
            </w:pPr>
            <w:r>
              <w:rPr>
                <w:noProof/>
                <w:color w:val="000000"/>
              </w:rPr>
              <w:pict>
                <v:line id="_x0000_s1060" style="position:absolute;left:0;text-align:left;z-index:251664384" from="51.05pt,17.45pt" to="51.05pt,98.45pt">
                  <v:stroke endarrow="block"/>
                </v:line>
              </w:pict>
            </w:r>
            <w:r w:rsidR="00D853BA" w:rsidRPr="004C4F1A">
              <w:rPr>
                <w:color w:val="000000"/>
              </w:rPr>
              <w:t xml:space="preserve">Помол </w:t>
            </w:r>
          </w:p>
        </w:tc>
      </w:tr>
    </w:tbl>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p w:rsidR="00D853BA" w:rsidRPr="0066535C" w:rsidRDefault="00D853BA" w:rsidP="00D853BA">
      <w:pPr>
        <w:shd w:val="clear" w:color="auto" w:fill="FFFFFF"/>
        <w:autoSpaceDE w:val="0"/>
        <w:autoSpaceDN w:val="0"/>
        <w:adjustRightInd w:val="0"/>
        <w:jc w:val="both"/>
        <w:rPr>
          <w:color w:val="000000"/>
        </w:rPr>
      </w:pPr>
      <w:r>
        <w:rPr>
          <w:color w:val="000000"/>
        </w:rPr>
        <w:t xml:space="preserve">                                                          </w:t>
      </w:r>
      <w:r w:rsidR="004F6E8D">
        <w:rPr>
          <w:color w:val="000000"/>
        </w:rPr>
        <w:t xml:space="preserve">             </w:t>
      </w:r>
      <w:r>
        <w:rPr>
          <w:color w:val="000000"/>
          <w:lang w:val="en-US"/>
        </w:rPr>
        <w:t>W=</w:t>
      </w:r>
      <w:r>
        <w:rPr>
          <w:color w:val="000000"/>
        </w:rPr>
        <w:t>0%</w:t>
      </w:r>
    </w:p>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tbl>
      <w:tblPr>
        <w:tblpPr w:leftFromText="180" w:rightFromText="180" w:vertAnchor="text" w:horzAnchor="page" w:tblpX="519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tblGrid>
      <w:tr w:rsidR="00D853BA" w:rsidRPr="004C4F1A">
        <w:trPr>
          <w:trHeight w:val="387"/>
        </w:trPr>
        <w:tc>
          <w:tcPr>
            <w:tcW w:w="2251" w:type="dxa"/>
          </w:tcPr>
          <w:p w:rsidR="00D853BA" w:rsidRPr="004C4F1A" w:rsidRDefault="00D853BA" w:rsidP="00C733CE">
            <w:pPr>
              <w:shd w:val="clear" w:color="auto" w:fill="FFFFFF"/>
              <w:autoSpaceDE w:val="0"/>
              <w:autoSpaceDN w:val="0"/>
              <w:adjustRightInd w:val="0"/>
              <w:jc w:val="center"/>
              <w:rPr>
                <w:color w:val="000000"/>
              </w:rPr>
            </w:pPr>
            <w:r w:rsidRPr="004C4F1A">
              <w:rPr>
                <w:color w:val="000000"/>
              </w:rPr>
              <w:t xml:space="preserve">Хранение в силосе  </w:t>
            </w:r>
          </w:p>
        </w:tc>
      </w:tr>
    </w:tbl>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rPr>
      </w:pPr>
    </w:p>
    <w:p w:rsidR="00D853BA" w:rsidRPr="004C4F1A" w:rsidRDefault="00BA3434" w:rsidP="00D853BA">
      <w:pPr>
        <w:shd w:val="clear" w:color="auto" w:fill="FFFFFF"/>
        <w:autoSpaceDE w:val="0"/>
        <w:autoSpaceDN w:val="0"/>
        <w:adjustRightInd w:val="0"/>
        <w:jc w:val="both"/>
        <w:rPr>
          <w:color w:val="000000"/>
          <w:lang w:val="en-US"/>
        </w:rPr>
      </w:pPr>
      <w:r>
        <w:rPr>
          <w:noProof/>
          <w:color w:val="000000"/>
        </w:rPr>
        <w:pict>
          <v:line id="_x0000_s1061" style="position:absolute;left:0;text-align:left;z-index:251665408" from="252pt,.5pt" to="252pt,54.5pt">
            <v:stroke endarrow="block"/>
          </v:line>
        </w:pict>
      </w:r>
      <w:r w:rsidR="00D853BA" w:rsidRPr="004C4F1A">
        <w:rPr>
          <w:color w:val="000000"/>
          <w:lang w:val="en-US"/>
        </w:rPr>
        <w:t xml:space="preserve">          </w:t>
      </w:r>
    </w:p>
    <w:p w:rsidR="00D853BA" w:rsidRPr="004C4F1A" w:rsidRDefault="00D853BA" w:rsidP="00D853BA">
      <w:pPr>
        <w:shd w:val="clear" w:color="auto" w:fill="FFFFFF"/>
        <w:autoSpaceDE w:val="0"/>
        <w:autoSpaceDN w:val="0"/>
        <w:adjustRightInd w:val="0"/>
        <w:jc w:val="both"/>
        <w:rPr>
          <w:color w:val="000000"/>
        </w:rPr>
      </w:pPr>
      <w:r w:rsidRPr="004C4F1A">
        <w:rPr>
          <w:color w:val="000000"/>
        </w:rPr>
        <w:t xml:space="preserve">   </w:t>
      </w:r>
      <w:r>
        <w:rPr>
          <w:color w:val="000000"/>
        </w:rPr>
        <w:t xml:space="preserve">                                                         </w:t>
      </w:r>
      <w:r w:rsidR="000C3F6A">
        <w:rPr>
          <w:color w:val="000000"/>
        </w:rPr>
        <w:t xml:space="preserve">                            </w:t>
      </w:r>
      <w:r w:rsidR="004F6E8D">
        <w:rPr>
          <w:color w:val="000000"/>
        </w:rPr>
        <w:t>ф</w:t>
      </w:r>
      <w:r>
        <w:rPr>
          <w:color w:val="000000"/>
        </w:rPr>
        <w:t>р.</w:t>
      </w:r>
      <w:r w:rsidR="004F6E8D">
        <w:rPr>
          <w:color w:val="000000"/>
        </w:rPr>
        <w:t xml:space="preserve"> </w:t>
      </w:r>
      <w:r>
        <w:rPr>
          <w:color w:val="000000"/>
        </w:rPr>
        <w:t>=</w:t>
      </w:r>
      <w:r w:rsidR="004F6E8D">
        <w:rPr>
          <w:color w:val="000000"/>
        </w:rPr>
        <w:t xml:space="preserve"> </w:t>
      </w:r>
      <w:smartTag w:uri="urn:schemas-microsoft-com:office:smarttags" w:element="metricconverter">
        <w:smartTagPr>
          <w:attr w:name="ProductID" w:val="0,08 мм"/>
        </w:smartTagPr>
        <w:r>
          <w:rPr>
            <w:color w:val="000000"/>
          </w:rPr>
          <w:t>0,08</w:t>
        </w:r>
        <w:r w:rsidR="004F6E8D">
          <w:rPr>
            <w:color w:val="000000"/>
          </w:rPr>
          <w:t xml:space="preserve"> мм</w:t>
        </w:r>
      </w:smartTag>
    </w:p>
    <w:p w:rsidR="00D853BA" w:rsidRPr="002C0D45" w:rsidRDefault="00D853BA" w:rsidP="00D853BA">
      <w:pPr>
        <w:shd w:val="clear" w:color="auto" w:fill="FFFFFF"/>
        <w:autoSpaceDE w:val="0"/>
        <w:autoSpaceDN w:val="0"/>
        <w:adjustRightInd w:val="0"/>
        <w:jc w:val="both"/>
        <w:rPr>
          <w:color w:val="000000"/>
          <w:lang w:val="en-US"/>
        </w:rPr>
      </w:pPr>
      <w:r>
        <w:rPr>
          <w:color w:val="000000"/>
          <w:lang w:val="en-US"/>
        </w:rPr>
        <w:t xml:space="preserve">                                                             </w:t>
      </w:r>
      <w:r w:rsidR="000C3F6A">
        <w:rPr>
          <w:color w:val="000000"/>
          <w:lang w:val="en-US"/>
        </w:rPr>
        <w:t xml:space="preserve">                           </w:t>
      </w:r>
      <w:r w:rsidR="000C3F6A">
        <w:rPr>
          <w:color w:val="000000"/>
        </w:rPr>
        <w:t xml:space="preserve"> </w:t>
      </w:r>
      <w:r>
        <w:rPr>
          <w:color w:val="000000"/>
          <w:lang w:val="en-US"/>
        </w:rPr>
        <w:t>m</w:t>
      </w:r>
      <w:r>
        <w:rPr>
          <w:color w:val="000000"/>
          <w:vertAlign w:val="subscript"/>
          <w:lang w:val="en-US"/>
        </w:rPr>
        <w:t>∑</w:t>
      </w:r>
      <w:r>
        <w:rPr>
          <w:color w:val="000000"/>
          <w:lang w:val="en-US"/>
        </w:rPr>
        <w:t xml:space="preserve"> = 100</w:t>
      </w:r>
      <w:r w:rsidR="004F6E8D">
        <w:rPr>
          <w:color w:val="000000"/>
        </w:rPr>
        <w:t xml:space="preserve"> </w:t>
      </w:r>
      <w:r>
        <w:rPr>
          <w:color w:val="000000"/>
          <w:lang w:val="en-US"/>
        </w:rPr>
        <w:t>%</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tblGrid>
      <w:tr w:rsidR="00D853BA" w:rsidRPr="004C4F1A">
        <w:trPr>
          <w:trHeight w:val="387"/>
        </w:trPr>
        <w:tc>
          <w:tcPr>
            <w:tcW w:w="2251" w:type="dxa"/>
          </w:tcPr>
          <w:p w:rsidR="00D853BA" w:rsidRPr="004C4F1A" w:rsidRDefault="00D853BA" w:rsidP="000C3F6A">
            <w:pPr>
              <w:shd w:val="clear" w:color="auto" w:fill="FFFFFF"/>
              <w:autoSpaceDE w:val="0"/>
              <w:autoSpaceDN w:val="0"/>
              <w:adjustRightInd w:val="0"/>
              <w:jc w:val="center"/>
              <w:rPr>
                <w:color w:val="000000"/>
              </w:rPr>
            </w:pPr>
            <w:r w:rsidRPr="004C4F1A">
              <w:rPr>
                <w:color w:val="000000"/>
              </w:rPr>
              <w:t xml:space="preserve">Вагон   </w:t>
            </w:r>
          </w:p>
        </w:tc>
      </w:tr>
    </w:tbl>
    <w:p w:rsidR="00D853BA" w:rsidRPr="004C4F1A" w:rsidRDefault="00D853BA" w:rsidP="00D853BA">
      <w:pPr>
        <w:shd w:val="clear" w:color="auto" w:fill="FFFFFF"/>
        <w:autoSpaceDE w:val="0"/>
        <w:autoSpaceDN w:val="0"/>
        <w:adjustRightInd w:val="0"/>
        <w:jc w:val="both"/>
        <w:rPr>
          <w:color w:val="000000"/>
        </w:rPr>
      </w:pPr>
    </w:p>
    <w:p w:rsidR="00D853BA" w:rsidRPr="004C4F1A" w:rsidRDefault="00D853BA" w:rsidP="00D853BA">
      <w:pPr>
        <w:shd w:val="clear" w:color="auto" w:fill="FFFFFF"/>
        <w:autoSpaceDE w:val="0"/>
        <w:autoSpaceDN w:val="0"/>
        <w:adjustRightInd w:val="0"/>
        <w:jc w:val="both"/>
        <w:rPr>
          <w:color w:val="000000"/>
          <w:sz w:val="28"/>
          <w:szCs w:val="28"/>
        </w:rPr>
      </w:pPr>
    </w:p>
    <w:p w:rsidR="00D853BA" w:rsidRDefault="00D853BA" w:rsidP="00D853BA">
      <w:pPr>
        <w:shd w:val="clear" w:color="auto" w:fill="FFFFFF"/>
        <w:autoSpaceDE w:val="0"/>
        <w:autoSpaceDN w:val="0"/>
        <w:adjustRightInd w:val="0"/>
        <w:jc w:val="both"/>
        <w:rPr>
          <w:color w:val="000000"/>
        </w:rPr>
      </w:pPr>
    </w:p>
    <w:p w:rsidR="00D853BA" w:rsidRDefault="00D853BA" w:rsidP="00D853BA">
      <w:pPr>
        <w:shd w:val="clear" w:color="auto" w:fill="FFFFFF"/>
        <w:autoSpaceDE w:val="0"/>
        <w:autoSpaceDN w:val="0"/>
        <w:adjustRightInd w:val="0"/>
        <w:jc w:val="both"/>
        <w:rPr>
          <w:color w:val="000000"/>
        </w:rPr>
      </w:pPr>
    </w:p>
    <w:p w:rsidR="00542520" w:rsidRPr="005035FB" w:rsidRDefault="00542520" w:rsidP="00542520">
      <w:pPr>
        <w:shd w:val="clear" w:color="auto" w:fill="FFFFFF"/>
        <w:autoSpaceDE w:val="0"/>
        <w:autoSpaceDN w:val="0"/>
        <w:adjustRightInd w:val="0"/>
        <w:spacing w:line="360" w:lineRule="auto"/>
        <w:jc w:val="center"/>
        <w:rPr>
          <w:b/>
          <w:color w:val="000000"/>
          <w:sz w:val="28"/>
          <w:szCs w:val="28"/>
        </w:rPr>
      </w:pPr>
      <w:r>
        <w:rPr>
          <w:color w:val="000000"/>
        </w:rPr>
        <w:br w:type="page"/>
      </w:r>
      <w:r w:rsidRPr="005035FB">
        <w:rPr>
          <w:b/>
          <w:sz w:val="28"/>
          <w:szCs w:val="28"/>
        </w:rPr>
        <w:t xml:space="preserve">2.2. </w:t>
      </w:r>
      <w:r w:rsidRPr="005035FB">
        <w:rPr>
          <w:b/>
          <w:color w:val="000000"/>
          <w:sz w:val="28"/>
          <w:szCs w:val="28"/>
        </w:rPr>
        <w:t>Расчет производственных шихт</w:t>
      </w:r>
    </w:p>
    <w:p w:rsidR="00542520" w:rsidRPr="005035FB" w:rsidRDefault="00542520" w:rsidP="00542520">
      <w:pPr>
        <w:shd w:val="clear" w:color="auto" w:fill="FFFFFF"/>
        <w:autoSpaceDE w:val="0"/>
        <w:autoSpaceDN w:val="0"/>
        <w:adjustRightInd w:val="0"/>
        <w:jc w:val="both"/>
        <w:rPr>
          <w:color w:val="000000"/>
          <w:sz w:val="28"/>
          <w:szCs w:val="28"/>
        </w:rPr>
      </w:pPr>
      <w:r w:rsidRPr="005035FB">
        <w:rPr>
          <w:color w:val="000000"/>
          <w:sz w:val="28"/>
          <w:szCs w:val="28"/>
        </w:rPr>
        <w:t>Исходя    из     выбранной     технологической     схемы,     производим</w:t>
      </w:r>
      <w:r w:rsidRPr="005035FB">
        <w:rPr>
          <w:rFonts w:ascii="Arial" w:hAnsi="Arial" w:cs="Arial"/>
          <w:color w:val="000000"/>
          <w:sz w:val="28"/>
          <w:szCs w:val="28"/>
        </w:rPr>
        <w:t xml:space="preserve">         </w:t>
      </w:r>
      <w:r w:rsidRPr="005035FB">
        <w:rPr>
          <w:color w:val="000000"/>
          <w:sz w:val="28"/>
          <w:szCs w:val="28"/>
        </w:rPr>
        <w:t>расчет производственной программы, то есть, определяем потери материалов при производстве, рассчитываем годовой фонд времени, находим производительность оборудования.</w:t>
      </w:r>
    </w:p>
    <w:p w:rsidR="00542520" w:rsidRPr="005035FB" w:rsidRDefault="00542520" w:rsidP="00542520">
      <w:pPr>
        <w:shd w:val="clear" w:color="auto" w:fill="FFFFFF"/>
        <w:autoSpaceDE w:val="0"/>
        <w:autoSpaceDN w:val="0"/>
        <w:adjustRightInd w:val="0"/>
        <w:jc w:val="center"/>
        <w:rPr>
          <w:b/>
          <w:bCs/>
          <w:i/>
          <w:sz w:val="28"/>
          <w:szCs w:val="28"/>
          <w:u w:val="single"/>
        </w:rPr>
      </w:pPr>
      <w:r w:rsidRPr="005035FB">
        <w:rPr>
          <w:b/>
          <w:bCs/>
          <w:i/>
          <w:color w:val="000000"/>
          <w:sz w:val="28"/>
          <w:szCs w:val="28"/>
          <w:u w:val="single"/>
        </w:rPr>
        <w:t>Материальный баланс на помольную установку:</w:t>
      </w:r>
    </w:p>
    <w:p w:rsidR="00542520" w:rsidRPr="005035FB" w:rsidRDefault="00542520" w:rsidP="00542520">
      <w:pPr>
        <w:shd w:val="clear" w:color="auto" w:fill="FFFFFF"/>
        <w:autoSpaceDE w:val="0"/>
        <w:autoSpaceDN w:val="0"/>
        <w:adjustRightInd w:val="0"/>
        <w:jc w:val="center"/>
        <w:rPr>
          <w:color w:val="000000"/>
          <w:sz w:val="28"/>
          <w:szCs w:val="28"/>
        </w:rPr>
      </w:pPr>
      <w:r w:rsidRPr="005035FB">
        <w:rPr>
          <w:color w:val="000000"/>
          <w:sz w:val="28"/>
          <w:szCs w:val="28"/>
        </w:rPr>
        <w:t>Вещественный состав продукта:</w:t>
      </w:r>
    </w:p>
    <w:tbl>
      <w:tblPr>
        <w:tblStyle w:val="a6"/>
        <w:tblW w:w="6363" w:type="dxa"/>
        <w:tblInd w:w="1646" w:type="dxa"/>
        <w:tblLook w:val="01E0" w:firstRow="1" w:lastRow="1" w:firstColumn="1" w:lastColumn="1" w:noHBand="0" w:noVBand="0"/>
      </w:tblPr>
      <w:tblGrid>
        <w:gridCol w:w="2609"/>
        <w:gridCol w:w="3754"/>
      </w:tblGrid>
      <w:tr w:rsidR="00CF4B77">
        <w:trPr>
          <w:trHeight w:val="446"/>
        </w:trPr>
        <w:tc>
          <w:tcPr>
            <w:tcW w:w="2609" w:type="dxa"/>
            <w:vMerge w:val="restart"/>
          </w:tcPr>
          <w:p w:rsidR="00CF4B77" w:rsidRDefault="00CF4B77" w:rsidP="00542520">
            <w:pPr>
              <w:autoSpaceDE w:val="0"/>
              <w:autoSpaceDN w:val="0"/>
              <w:adjustRightInd w:val="0"/>
              <w:jc w:val="center"/>
              <w:rPr>
                <w:color w:val="000000"/>
              </w:rPr>
            </w:pPr>
            <w:r>
              <w:rPr>
                <w:color w:val="000000"/>
              </w:rPr>
              <w:t>Компоненты</w:t>
            </w:r>
          </w:p>
        </w:tc>
        <w:tc>
          <w:tcPr>
            <w:tcW w:w="3754" w:type="dxa"/>
          </w:tcPr>
          <w:p w:rsidR="00CF4B77" w:rsidRDefault="00CF4B77" w:rsidP="00542520">
            <w:pPr>
              <w:autoSpaceDE w:val="0"/>
              <w:autoSpaceDN w:val="0"/>
              <w:adjustRightInd w:val="0"/>
              <w:jc w:val="center"/>
              <w:rPr>
                <w:color w:val="000000"/>
              </w:rPr>
            </w:pPr>
            <w:r>
              <w:rPr>
                <w:color w:val="000000"/>
              </w:rPr>
              <w:t>По ГОСТ 31108</w:t>
            </w:r>
          </w:p>
        </w:tc>
      </w:tr>
      <w:tr w:rsidR="00CF4B77">
        <w:trPr>
          <w:trHeight w:val="430"/>
        </w:trPr>
        <w:tc>
          <w:tcPr>
            <w:tcW w:w="2609" w:type="dxa"/>
            <w:vMerge/>
          </w:tcPr>
          <w:p w:rsidR="00CF4B77" w:rsidRDefault="00CF4B77" w:rsidP="00542520">
            <w:pPr>
              <w:autoSpaceDE w:val="0"/>
              <w:autoSpaceDN w:val="0"/>
              <w:adjustRightInd w:val="0"/>
              <w:jc w:val="center"/>
              <w:rPr>
                <w:color w:val="000000"/>
              </w:rPr>
            </w:pPr>
          </w:p>
        </w:tc>
        <w:tc>
          <w:tcPr>
            <w:tcW w:w="3754" w:type="dxa"/>
          </w:tcPr>
          <w:p w:rsidR="00CF4B77" w:rsidRPr="00542520" w:rsidRDefault="00CF4B77" w:rsidP="00542520">
            <w:pPr>
              <w:autoSpaceDE w:val="0"/>
              <w:autoSpaceDN w:val="0"/>
              <w:adjustRightInd w:val="0"/>
              <w:jc w:val="center"/>
              <w:rPr>
                <w:color w:val="000000"/>
              </w:rPr>
            </w:pPr>
            <w:r>
              <w:rPr>
                <w:color w:val="000000"/>
              </w:rPr>
              <w:t xml:space="preserve">ЦЕМ </w:t>
            </w:r>
            <w:r>
              <w:rPr>
                <w:color w:val="000000"/>
                <w:lang w:val="en-US"/>
              </w:rPr>
              <w:t>II</w:t>
            </w:r>
            <w:r>
              <w:rPr>
                <w:color w:val="000000"/>
              </w:rPr>
              <w:t>/ А - Ш</w:t>
            </w:r>
          </w:p>
        </w:tc>
      </w:tr>
      <w:tr w:rsidR="00CF4B77">
        <w:trPr>
          <w:trHeight w:val="430"/>
        </w:trPr>
        <w:tc>
          <w:tcPr>
            <w:tcW w:w="2609" w:type="dxa"/>
          </w:tcPr>
          <w:p w:rsidR="00CF4B77" w:rsidRDefault="00CF4B77" w:rsidP="00542520">
            <w:pPr>
              <w:autoSpaceDE w:val="0"/>
              <w:autoSpaceDN w:val="0"/>
              <w:adjustRightInd w:val="0"/>
              <w:jc w:val="center"/>
              <w:rPr>
                <w:color w:val="000000"/>
              </w:rPr>
            </w:pPr>
            <w:r>
              <w:rPr>
                <w:color w:val="000000"/>
              </w:rPr>
              <w:t>Клинкер, %</w:t>
            </w:r>
          </w:p>
        </w:tc>
        <w:tc>
          <w:tcPr>
            <w:tcW w:w="3754" w:type="dxa"/>
          </w:tcPr>
          <w:p w:rsidR="00CF4B77" w:rsidRDefault="00CF4B77" w:rsidP="00542520">
            <w:pPr>
              <w:autoSpaceDE w:val="0"/>
              <w:autoSpaceDN w:val="0"/>
              <w:adjustRightInd w:val="0"/>
              <w:jc w:val="center"/>
              <w:rPr>
                <w:color w:val="000000"/>
              </w:rPr>
            </w:pPr>
            <w:r>
              <w:rPr>
                <w:color w:val="000000"/>
              </w:rPr>
              <w:t>80 - 94</w:t>
            </w:r>
          </w:p>
        </w:tc>
      </w:tr>
      <w:tr w:rsidR="00CF4B77">
        <w:trPr>
          <w:trHeight w:val="430"/>
        </w:trPr>
        <w:tc>
          <w:tcPr>
            <w:tcW w:w="2609" w:type="dxa"/>
            <w:vMerge w:val="restart"/>
          </w:tcPr>
          <w:p w:rsidR="00CF4B77" w:rsidRDefault="00CF4B77" w:rsidP="00542520">
            <w:pPr>
              <w:autoSpaceDE w:val="0"/>
              <w:autoSpaceDN w:val="0"/>
              <w:adjustRightInd w:val="0"/>
              <w:jc w:val="center"/>
              <w:rPr>
                <w:color w:val="000000"/>
              </w:rPr>
            </w:pPr>
            <w:r>
              <w:rPr>
                <w:color w:val="000000"/>
              </w:rPr>
              <w:t>Мин. Добавка, %</w:t>
            </w:r>
          </w:p>
        </w:tc>
        <w:tc>
          <w:tcPr>
            <w:tcW w:w="3754" w:type="dxa"/>
          </w:tcPr>
          <w:p w:rsidR="00CF4B77" w:rsidRDefault="00CF4B77" w:rsidP="00542520">
            <w:pPr>
              <w:autoSpaceDE w:val="0"/>
              <w:autoSpaceDN w:val="0"/>
              <w:adjustRightInd w:val="0"/>
              <w:jc w:val="center"/>
              <w:rPr>
                <w:color w:val="000000"/>
              </w:rPr>
            </w:pPr>
            <w:r>
              <w:rPr>
                <w:color w:val="000000"/>
              </w:rPr>
              <w:t>6 - 20</w:t>
            </w:r>
          </w:p>
        </w:tc>
      </w:tr>
      <w:tr w:rsidR="00CF4B77">
        <w:trPr>
          <w:trHeight w:val="430"/>
        </w:trPr>
        <w:tc>
          <w:tcPr>
            <w:tcW w:w="2609" w:type="dxa"/>
            <w:vMerge/>
          </w:tcPr>
          <w:p w:rsidR="00CF4B77" w:rsidRDefault="00CF4B77" w:rsidP="00542520">
            <w:pPr>
              <w:autoSpaceDE w:val="0"/>
              <w:autoSpaceDN w:val="0"/>
              <w:adjustRightInd w:val="0"/>
              <w:jc w:val="center"/>
              <w:rPr>
                <w:color w:val="000000"/>
              </w:rPr>
            </w:pPr>
          </w:p>
        </w:tc>
        <w:tc>
          <w:tcPr>
            <w:tcW w:w="3754" w:type="dxa"/>
          </w:tcPr>
          <w:p w:rsidR="00CF4B77" w:rsidRDefault="00CF4B77" w:rsidP="00542520">
            <w:pPr>
              <w:autoSpaceDE w:val="0"/>
              <w:autoSpaceDN w:val="0"/>
              <w:adjustRightInd w:val="0"/>
              <w:jc w:val="center"/>
              <w:rPr>
                <w:color w:val="000000"/>
              </w:rPr>
            </w:pPr>
            <w:r>
              <w:rPr>
                <w:color w:val="000000"/>
              </w:rPr>
              <w:t>100</w:t>
            </w:r>
          </w:p>
        </w:tc>
      </w:tr>
      <w:tr w:rsidR="00CF4B77">
        <w:trPr>
          <w:trHeight w:val="446"/>
        </w:trPr>
        <w:tc>
          <w:tcPr>
            <w:tcW w:w="2609" w:type="dxa"/>
          </w:tcPr>
          <w:p w:rsidR="00CF4B77" w:rsidRDefault="00CF4B77" w:rsidP="00542520">
            <w:pPr>
              <w:autoSpaceDE w:val="0"/>
              <w:autoSpaceDN w:val="0"/>
              <w:adjustRightInd w:val="0"/>
              <w:jc w:val="center"/>
              <w:rPr>
                <w:color w:val="000000"/>
              </w:rPr>
            </w:pPr>
            <w:r>
              <w:rPr>
                <w:color w:val="000000"/>
              </w:rPr>
              <w:t>Гипсовый камень</w:t>
            </w:r>
            <w:r w:rsidRPr="00542520">
              <w:rPr>
                <w:color w:val="000000"/>
              </w:rPr>
              <w:t xml:space="preserve"> </w:t>
            </w:r>
          </w:p>
          <w:p w:rsidR="00CF4B77" w:rsidRPr="00F74A87" w:rsidRDefault="00CF4B77" w:rsidP="00542520">
            <w:pPr>
              <w:autoSpaceDE w:val="0"/>
              <w:autoSpaceDN w:val="0"/>
              <w:adjustRightInd w:val="0"/>
              <w:jc w:val="center"/>
              <w:rPr>
                <w:color w:val="000000"/>
              </w:rPr>
            </w:pPr>
            <w:r>
              <w:rPr>
                <w:color w:val="000000"/>
                <w:lang w:val="en-US"/>
              </w:rPr>
              <w:t>III</w:t>
            </w:r>
            <w:r>
              <w:rPr>
                <w:color w:val="000000"/>
              </w:rPr>
              <w:t xml:space="preserve"> сорта, %</w:t>
            </w:r>
          </w:p>
        </w:tc>
        <w:tc>
          <w:tcPr>
            <w:tcW w:w="3754" w:type="dxa"/>
          </w:tcPr>
          <w:p w:rsidR="00CF4B77" w:rsidRDefault="00CF4B77" w:rsidP="00542520">
            <w:pPr>
              <w:autoSpaceDE w:val="0"/>
              <w:autoSpaceDN w:val="0"/>
              <w:adjustRightInd w:val="0"/>
              <w:jc w:val="center"/>
              <w:rPr>
                <w:color w:val="000000"/>
              </w:rPr>
            </w:pPr>
            <w:r>
              <w:rPr>
                <w:color w:val="000000"/>
              </w:rPr>
              <w:t>3 – 3,5</w:t>
            </w:r>
          </w:p>
        </w:tc>
      </w:tr>
    </w:tbl>
    <w:p w:rsidR="00542520" w:rsidRDefault="00542520" w:rsidP="00542520">
      <w:pPr>
        <w:shd w:val="clear" w:color="auto" w:fill="FFFFFF"/>
        <w:autoSpaceDE w:val="0"/>
        <w:autoSpaceDN w:val="0"/>
        <w:adjustRightInd w:val="0"/>
        <w:spacing w:line="360" w:lineRule="auto"/>
        <w:jc w:val="both"/>
        <w:rPr>
          <w:color w:val="000000"/>
        </w:rPr>
      </w:pPr>
    </w:p>
    <w:p w:rsidR="00542520" w:rsidRPr="00542520" w:rsidRDefault="00E042EF" w:rsidP="00542520">
      <w:pPr>
        <w:shd w:val="clear" w:color="auto" w:fill="FFFFFF"/>
        <w:autoSpaceDE w:val="0"/>
        <w:autoSpaceDN w:val="0"/>
        <w:adjustRightInd w:val="0"/>
        <w:spacing w:line="360" w:lineRule="auto"/>
        <w:jc w:val="both"/>
        <w:rPr>
          <w:color w:val="000000"/>
        </w:rPr>
      </w:pPr>
      <w:r>
        <w:rPr>
          <w:color w:val="000000"/>
          <w:sz w:val="20"/>
          <w:szCs w:val="20"/>
        </w:rPr>
        <w:t xml:space="preserve">     </w:t>
      </w:r>
      <w:r w:rsidR="00542520" w:rsidRPr="00E042EF">
        <w:rPr>
          <w:color w:val="000000"/>
          <w:sz w:val="20"/>
          <w:szCs w:val="20"/>
          <w:lang w:val="en-US"/>
        </w:rPr>
        <w:t>MM</w:t>
      </w:r>
      <w:r w:rsidR="00542520" w:rsidRPr="00E042EF">
        <w:rPr>
          <w:color w:val="000000"/>
          <w:sz w:val="20"/>
          <w:szCs w:val="20"/>
          <w:vertAlign w:val="subscript"/>
        </w:rPr>
        <w:t>1</w:t>
      </w:r>
      <w:r w:rsidR="00542520" w:rsidRPr="00E042EF">
        <w:rPr>
          <w:color w:val="000000"/>
          <w:sz w:val="20"/>
          <w:szCs w:val="20"/>
        </w:rPr>
        <w:t>=172</w:t>
      </w:r>
      <w:r w:rsidR="00542520" w:rsidRPr="00542520">
        <w:rPr>
          <w:color w:val="000000"/>
        </w:rPr>
        <w:t xml:space="preserve">                                     </w:t>
      </w:r>
      <w:r w:rsidR="00542520" w:rsidRPr="00E042EF">
        <w:rPr>
          <w:color w:val="000000"/>
          <w:sz w:val="20"/>
          <w:szCs w:val="20"/>
          <w:lang w:val="en-US"/>
        </w:rPr>
        <w:t>MM</w:t>
      </w:r>
      <w:r w:rsidR="00542520" w:rsidRPr="00E042EF">
        <w:rPr>
          <w:color w:val="000000"/>
          <w:sz w:val="20"/>
          <w:szCs w:val="20"/>
          <w:vertAlign w:val="subscript"/>
        </w:rPr>
        <w:t>3</w:t>
      </w:r>
      <w:r w:rsidR="00542520" w:rsidRPr="00E042EF">
        <w:rPr>
          <w:color w:val="000000"/>
          <w:sz w:val="20"/>
          <w:szCs w:val="20"/>
        </w:rPr>
        <w:t>=80</w:t>
      </w:r>
    </w:p>
    <w:p w:rsidR="00542520" w:rsidRPr="00F74A87" w:rsidRDefault="00542520" w:rsidP="00542520">
      <w:pPr>
        <w:shd w:val="clear" w:color="auto" w:fill="FFFFFF"/>
        <w:autoSpaceDE w:val="0"/>
        <w:autoSpaceDN w:val="0"/>
        <w:adjustRightInd w:val="0"/>
        <w:spacing w:line="360" w:lineRule="auto"/>
        <w:jc w:val="both"/>
        <w:rPr>
          <w:color w:val="000000"/>
          <w:lang w:val="en-US"/>
        </w:rPr>
      </w:pPr>
      <w:r>
        <w:rPr>
          <w:color w:val="000000"/>
        </w:rPr>
        <w:t>Са</w:t>
      </w:r>
      <w:r>
        <w:rPr>
          <w:color w:val="000000"/>
          <w:lang w:val="en-US"/>
        </w:rPr>
        <w:t>SO</w:t>
      </w:r>
      <w:r w:rsidRPr="00542520">
        <w:rPr>
          <w:color w:val="000000"/>
          <w:vertAlign w:val="subscript"/>
        </w:rPr>
        <w:t>4*</w:t>
      </w:r>
      <w:r w:rsidRPr="00542520">
        <w:rPr>
          <w:color w:val="000000"/>
        </w:rPr>
        <w:t>2</w:t>
      </w:r>
      <w:r>
        <w:rPr>
          <w:color w:val="000000"/>
          <w:lang w:val="en-US"/>
        </w:rPr>
        <w:t>H</w:t>
      </w:r>
      <w:r w:rsidRPr="00542520">
        <w:rPr>
          <w:color w:val="000000"/>
          <w:vertAlign w:val="subscript"/>
        </w:rPr>
        <w:t>2</w:t>
      </w:r>
      <w:r>
        <w:rPr>
          <w:color w:val="000000"/>
          <w:lang w:val="en-US"/>
        </w:rPr>
        <w:t>O</w:t>
      </w:r>
      <w:r w:rsidRPr="00542520">
        <w:rPr>
          <w:color w:val="000000"/>
        </w:rPr>
        <w:t xml:space="preserve"> + </w:t>
      </w:r>
      <w:r>
        <w:rPr>
          <w:color w:val="000000"/>
        </w:rPr>
        <w:t>примеси</w:t>
      </w:r>
      <w:r w:rsidRPr="00542520">
        <w:rPr>
          <w:color w:val="000000"/>
        </w:rPr>
        <w:t xml:space="preserve"> →</w:t>
      </w:r>
      <w:r>
        <w:rPr>
          <w:color w:val="000000"/>
          <w:lang w:val="en-US"/>
        </w:rPr>
        <w:t>CaO</w:t>
      </w:r>
      <w:r w:rsidRPr="00542520">
        <w:rPr>
          <w:color w:val="000000"/>
        </w:rPr>
        <w:t xml:space="preserve"> + </w:t>
      </w:r>
      <w:r>
        <w:rPr>
          <w:color w:val="000000"/>
          <w:lang w:val="en-US"/>
        </w:rPr>
        <w:t>SO</w:t>
      </w:r>
      <w:r w:rsidRPr="00542520">
        <w:rPr>
          <w:color w:val="000000"/>
          <w:vertAlign w:val="subscript"/>
        </w:rPr>
        <w:t>3</w:t>
      </w:r>
      <w:r w:rsidRPr="00542520">
        <w:rPr>
          <w:color w:val="000000"/>
        </w:rPr>
        <w:t xml:space="preserve"> + 2</w:t>
      </w:r>
      <w:r>
        <w:rPr>
          <w:color w:val="000000"/>
          <w:lang w:val="en-US"/>
        </w:rPr>
        <w:t>H</w:t>
      </w:r>
      <w:r>
        <w:rPr>
          <w:color w:val="000000"/>
          <w:vertAlign w:val="subscript"/>
          <w:lang w:val="en-US"/>
        </w:rPr>
        <w:t>2</w:t>
      </w:r>
      <w:r>
        <w:rPr>
          <w:color w:val="000000"/>
          <w:lang w:val="en-US"/>
        </w:rPr>
        <w:t>O</w:t>
      </w:r>
    </w:p>
    <w:p w:rsidR="00542520" w:rsidRPr="00F74A87" w:rsidRDefault="00E042EF" w:rsidP="00542520">
      <w:pPr>
        <w:shd w:val="clear" w:color="auto" w:fill="FFFFFF"/>
        <w:autoSpaceDE w:val="0"/>
        <w:autoSpaceDN w:val="0"/>
        <w:adjustRightInd w:val="0"/>
        <w:spacing w:line="360" w:lineRule="auto"/>
        <w:jc w:val="both"/>
        <w:rPr>
          <w:color w:val="000000"/>
          <w:lang w:val="en-US"/>
        </w:rPr>
      </w:pPr>
      <w:r w:rsidRPr="00E042EF">
        <w:rPr>
          <w:color w:val="000000"/>
          <w:lang w:val="en-US"/>
        </w:rPr>
        <w:t>8</w:t>
      </w:r>
      <w:r w:rsidR="00542520">
        <w:rPr>
          <w:color w:val="000000"/>
          <w:lang w:val="en-US"/>
        </w:rPr>
        <w:t xml:space="preserve">0%                     </w:t>
      </w:r>
      <w:r w:rsidRPr="00E042EF">
        <w:rPr>
          <w:color w:val="000000"/>
          <w:lang w:val="en-US"/>
        </w:rPr>
        <w:t>2</w:t>
      </w:r>
      <w:r>
        <w:rPr>
          <w:color w:val="000000"/>
          <w:lang w:val="en-US"/>
        </w:rPr>
        <w:t xml:space="preserve">0%                       </w:t>
      </w:r>
      <w:r w:rsidR="00CF4B77">
        <w:rPr>
          <w:color w:val="000000"/>
        </w:rPr>
        <w:t>3</w:t>
      </w:r>
      <w:r w:rsidRPr="00E042EF">
        <w:rPr>
          <w:color w:val="000000"/>
          <w:lang w:val="en-US"/>
        </w:rPr>
        <w:t>,</w:t>
      </w:r>
      <w:r w:rsidR="00542520">
        <w:rPr>
          <w:color w:val="000000"/>
          <w:lang w:val="en-US"/>
        </w:rPr>
        <w:t>5%</w:t>
      </w:r>
    </w:p>
    <w:p w:rsidR="00542520" w:rsidRDefault="00542520" w:rsidP="00542520">
      <w:pPr>
        <w:spacing w:line="360" w:lineRule="auto"/>
        <w:rPr>
          <w:color w:val="000000"/>
          <w:lang w:val="en-US"/>
        </w:rPr>
      </w:pPr>
      <w:r>
        <w:rPr>
          <w:color w:val="000000"/>
          <w:lang w:val="en-US"/>
        </w:rPr>
        <w:t>X</w:t>
      </w:r>
      <w:r w:rsidR="00E042EF" w:rsidRPr="00E042EF">
        <w:rPr>
          <w:color w:val="000000"/>
          <w:lang w:val="en-US"/>
        </w:rPr>
        <w:t xml:space="preserve"> </w:t>
      </w:r>
      <w:r>
        <w:rPr>
          <w:color w:val="000000"/>
          <w:lang w:val="en-US"/>
        </w:rPr>
        <w:t>=</w:t>
      </w:r>
      <w:r w:rsidR="00E042EF" w:rsidRPr="00E042EF">
        <w:rPr>
          <w:color w:val="000000"/>
          <w:lang w:val="en-US"/>
        </w:rPr>
        <w:t xml:space="preserve"> </w:t>
      </w:r>
      <w:r>
        <w:rPr>
          <w:color w:val="000000"/>
          <w:lang w:val="en-US"/>
        </w:rPr>
        <w:t>?</w:t>
      </w:r>
    </w:p>
    <w:p w:rsidR="00542520" w:rsidRPr="00B26F9E" w:rsidRDefault="00542520" w:rsidP="00542520">
      <w:pPr>
        <w:spacing w:line="360" w:lineRule="auto"/>
        <w:rPr>
          <w:color w:val="000000"/>
        </w:rPr>
      </w:pPr>
      <w:r>
        <w:rPr>
          <w:color w:val="000000"/>
          <w:lang w:val="en-US"/>
        </w:rPr>
        <w:t>X</w:t>
      </w:r>
      <w:r w:rsidR="00E042EF" w:rsidRPr="00B26F9E">
        <w:rPr>
          <w:color w:val="000000"/>
        </w:rPr>
        <w:t xml:space="preserve"> </w:t>
      </w:r>
      <w:r w:rsidRPr="00B26F9E">
        <w:rPr>
          <w:color w:val="000000"/>
        </w:rPr>
        <w:t>= (</w:t>
      </w:r>
      <w:r>
        <w:rPr>
          <w:color w:val="000000"/>
          <w:lang w:val="en-US"/>
        </w:rPr>
        <w:t>MM</w:t>
      </w:r>
      <w:r w:rsidRPr="00B26F9E">
        <w:rPr>
          <w:color w:val="000000"/>
          <w:vertAlign w:val="subscript"/>
        </w:rPr>
        <w:t>1*</w:t>
      </w:r>
      <w:r w:rsidR="00424510">
        <w:rPr>
          <w:color w:val="000000"/>
        </w:rPr>
        <w:t xml:space="preserve"> </w:t>
      </w:r>
      <w:r>
        <w:rPr>
          <w:color w:val="000000"/>
          <w:lang w:val="en-US"/>
        </w:rPr>
        <w:t>SO</w:t>
      </w:r>
      <w:r w:rsidRPr="00B26F9E">
        <w:rPr>
          <w:color w:val="000000"/>
          <w:vertAlign w:val="subscript"/>
        </w:rPr>
        <w:t>3</w:t>
      </w:r>
      <w:r w:rsidRPr="00B26F9E">
        <w:rPr>
          <w:color w:val="000000"/>
        </w:rPr>
        <w:t>)/</w:t>
      </w:r>
      <w:r>
        <w:rPr>
          <w:color w:val="000000"/>
          <w:lang w:val="en-US"/>
        </w:rPr>
        <w:t>MM</w:t>
      </w:r>
      <w:r w:rsidRPr="00B26F9E">
        <w:rPr>
          <w:color w:val="000000"/>
          <w:vertAlign w:val="subscript"/>
        </w:rPr>
        <w:t xml:space="preserve">3 </w:t>
      </w:r>
      <w:r w:rsidRPr="00B26F9E">
        <w:rPr>
          <w:color w:val="000000"/>
        </w:rPr>
        <w:t>= (172</w:t>
      </w:r>
      <w:r w:rsidRPr="00B26F9E">
        <w:rPr>
          <w:color w:val="000000"/>
          <w:vertAlign w:val="subscript"/>
        </w:rPr>
        <w:t>*</w:t>
      </w:r>
      <w:r w:rsidR="00CF4B77">
        <w:rPr>
          <w:color w:val="000000"/>
        </w:rPr>
        <w:t>3</w:t>
      </w:r>
      <w:r w:rsidR="00E042EF">
        <w:rPr>
          <w:color w:val="000000"/>
        </w:rPr>
        <w:t>,</w:t>
      </w:r>
      <w:r w:rsidRPr="00B26F9E">
        <w:rPr>
          <w:color w:val="000000"/>
        </w:rPr>
        <w:t>5)/80</w:t>
      </w:r>
      <w:r w:rsidR="00B26F9E">
        <w:rPr>
          <w:color w:val="000000"/>
        </w:rPr>
        <w:t xml:space="preserve"> </w:t>
      </w:r>
      <w:r w:rsidRPr="00B26F9E">
        <w:rPr>
          <w:color w:val="000000"/>
        </w:rPr>
        <w:t>=</w:t>
      </w:r>
      <w:r w:rsidR="00685717">
        <w:rPr>
          <w:color w:val="000000"/>
        </w:rPr>
        <w:t xml:space="preserve"> 7,52</w:t>
      </w:r>
      <w:r w:rsidR="00B26F9E">
        <w:rPr>
          <w:color w:val="000000"/>
        </w:rPr>
        <w:t xml:space="preserve">5 </w:t>
      </w:r>
      <w:r w:rsidRPr="00B26F9E">
        <w:rPr>
          <w:color w:val="000000"/>
        </w:rPr>
        <w:t xml:space="preserve">%;          </w:t>
      </w:r>
      <w:r>
        <w:rPr>
          <w:color w:val="000000"/>
          <w:lang w:val="en-US"/>
        </w:rPr>
        <w:t>SO</w:t>
      </w:r>
      <w:r w:rsidRPr="00B26F9E">
        <w:rPr>
          <w:color w:val="000000"/>
          <w:vertAlign w:val="subscript"/>
        </w:rPr>
        <w:t>3</w:t>
      </w:r>
      <w:r w:rsidRPr="00B26F9E">
        <w:rPr>
          <w:color w:val="000000"/>
        </w:rPr>
        <w:t xml:space="preserve">% = </w:t>
      </w:r>
      <w:r w:rsidR="00685717">
        <w:rPr>
          <w:color w:val="000000"/>
        </w:rPr>
        <w:t>7,52</w:t>
      </w:r>
      <w:r w:rsidR="00B26F9E">
        <w:rPr>
          <w:color w:val="000000"/>
        </w:rPr>
        <w:t>5</w:t>
      </w:r>
      <w:r w:rsidR="00B26F9E" w:rsidRPr="00B26F9E">
        <w:rPr>
          <w:color w:val="000000"/>
        </w:rPr>
        <w:t>/0</w:t>
      </w:r>
      <w:r w:rsidR="00B26F9E">
        <w:rPr>
          <w:color w:val="000000"/>
        </w:rPr>
        <w:t>,8</w:t>
      </w:r>
      <w:r w:rsidR="00B26F9E" w:rsidRPr="00B26F9E">
        <w:rPr>
          <w:color w:val="000000"/>
        </w:rPr>
        <w:t xml:space="preserve"> </w:t>
      </w:r>
      <w:r w:rsidRPr="00B26F9E">
        <w:rPr>
          <w:color w:val="000000"/>
        </w:rPr>
        <w:t>=</w:t>
      </w:r>
      <w:r w:rsidR="00685717">
        <w:rPr>
          <w:color w:val="000000"/>
        </w:rPr>
        <w:t xml:space="preserve"> 9,406</w:t>
      </w:r>
      <w:r w:rsidRPr="00B26F9E">
        <w:rPr>
          <w:color w:val="000000"/>
        </w:rPr>
        <w:t>%</w:t>
      </w:r>
    </w:p>
    <w:p w:rsidR="00B26F9E" w:rsidRPr="005035FB" w:rsidRDefault="00B26F9E" w:rsidP="00B26F9E">
      <w:pPr>
        <w:shd w:val="clear" w:color="auto" w:fill="FFFFFF"/>
        <w:autoSpaceDE w:val="0"/>
        <w:autoSpaceDN w:val="0"/>
        <w:adjustRightInd w:val="0"/>
        <w:jc w:val="both"/>
        <w:rPr>
          <w:color w:val="000000"/>
          <w:sz w:val="28"/>
          <w:szCs w:val="28"/>
        </w:rPr>
      </w:pPr>
      <w:r>
        <w:rPr>
          <w:color w:val="000000"/>
        </w:rPr>
        <w:t xml:space="preserve">   </w:t>
      </w:r>
      <w:r>
        <w:rPr>
          <w:color w:val="000000"/>
        </w:rPr>
        <w:tab/>
      </w:r>
      <w:r w:rsidRPr="005035FB">
        <w:rPr>
          <w:color w:val="000000"/>
          <w:sz w:val="28"/>
          <w:szCs w:val="28"/>
        </w:rPr>
        <w:t>Определим    процентное содержание   каждого из компонентов в готовом продукте.</w:t>
      </w:r>
    </w:p>
    <w:tbl>
      <w:tblPr>
        <w:tblStyle w:val="a6"/>
        <w:tblW w:w="0" w:type="auto"/>
        <w:tblLook w:val="01E0" w:firstRow="1" w:lastRow="1" w:firstColumn="1" w:lastColumn="1" w:noHBand="0" w:noVBand="0"/>
      </w:tblPr>
      <w:tblGrid>
        <w:gridCol w:w="2456"/>
        <w:gridCol w:w="1593"/>
        <w:gridCol w:w="1593"/>
        <w:gridCol w:w="1593"/>
        <w:gridCol w:w="1386"/>
        <w:gridCol w:w="1387"/>
      </w:tblGrid>
      <w:tr w:rsidR="00B26F9E">
        <w:tc>
          <w:tcPr>
            <w:tcW w:w="2456" w:type="dxa"/>
            <w:vMerge w:val="restart"/>
          </w:tcPr>
          <w:p w:rsidR="00B26F9E" w:rsidRPr="00B26F9E" w:rsidRDefault="00B26F9E" w:rsidP="00C733CE">
            <w:pPr>
              <w:spacing w:line="360" w:lineRule="auto"/>
              <w:jc w:val="center"/>
              <w:rPr>
                <w:color w:val="000000"/>
              </w:rPr>
            </w:pPr>
          </w:p>
          <w:p w:rsidR="00B26F9E" w:rsidRPr="00B0534A" w:rsidRDefault="00B26F9E" w:rsidP="00C733CE">
            <w:pPr>
              <w:spacing w:line="360" w:lineRule="auto"/>
              <w:jc w:val="center"/>
              <w:rPr>
                <w:color w:val="000000"/>
              </w:rPr>
            </w:pPr>
            <w:r>
              <w:rPr>
                <w:color w:val="000000"/>
              </w:rPr>
              <w:t>Компонент</w:t>
            </w:r>
          </w:p>
        </w:tc>
        <w:tc>
          <w:tcPr>
            <w:tcW w:w="4779" w:type="dxa"/>
            <w:gridSpan w:val="3"/>
          </w:tcPr>
          <w:p w:rsidR="00B26F9E" w:rsidRPr="00B0534A" w:rsidRDefault="00B26F9E" w:rsidP="00C733CE">
            <w:pPr>
              <w:spacing w:line="360" w:lineRule="auto"/>
              <w:jc w:val="center"/>
              <w:rPr>
                <w:color w:val="000000"/>
              </w:rPr>
            </w:pPr>
            <w:r>
              <w:rPr>
                <w:color w:val="000000"/>
              </w:rPr>
              <w:t>Вход</w:t>
            </w:r>
          </w:p>
        </w:tc>
        <w:tc>
          <w:tcPr>
            <w:tcW w:w="2773" w:type="dxa"/>
            <w:gridSpan w:val="2"/>
          </w:tcPr>
          <w:p w:rsidR="00B26F9E" w:rsidRPr="00B0534A" w:rsidRDefault="00B26F9E" w:rsidP="00C733CE">
            <w:pPr>
              <w:spacing w:line="360" w:lineRule="auto"/>
              <w:jc w:val="center"/>
              <w:rPr>
                <w:color w:val="000000"/>
              </w:rPr>
            </w:pPr>
            <w:r>
              <w:rPr>
                <w:color w:val="000000"/>
              </w:rPr>
              <w:t>Выход</w:t>
            </w:r>
          </w:p>
        </w:tc>
      </w:tr>
      <w:tr w:rsidR="00B26F9E">
        <w:tc>
          <w:tcPr>
            <w:tcW w:w="2456" w:type="dxa"/>
            <w:vMerge/>
          </w:tcPr>
          <w:p w:rsidR="00B26F9E" w:rsidRDefault="00B26F9E" w:rsidP="00C733CE">
            <w:pPr>
              <w:spacing w:line="360" w:lineRule="auto"/>
              <w:rPr>
                <w:color w:val="000000"/>
                <w:lang w:val="en-US"/>
              </w:rPr>
            </w:pPr>
          </w:p>
        </w:tc>
        <w:tc>
          <w:tcPr>
            <w:tcW w:w="1593" w:type="dxa"/>
          </w:tcPr>
          <w:p w:rsidR="00B26F9E" w:rsidRPr="00B0534A" w:rsidRDefault="00B26F9E" w:rsidP="00C733CE">
            <w:pPr>
              <w:spacing w:line="360" w:lineRule="auto"/>
              <w:jc w:val="center"/>
              <w:rPr>
                <w:color w:val="000000"/>
              </w:rPr>
            </w:pPr>
            <w:r>
              <w:rPr>
                <w:color w:val="000000"/>
              </w:rPr>
              <w:t>%</w:t>
            </w:r>
          </w:p>
        </w:tc>
        <w:tc>
          <w:tcPr>
            <w:tcW w:w="1593" w:type="dxa"/>
          </w:tcPr>
          <w:p w:rsidR="00B26F9E" w:rsidRPr="00B0534A" w:rsidRDefault="00B26F9E" w:rsidP="00C733CE">
            <w:pPr>
              <w:spacing w:line="360" w:lineRule="auto"/>
              <w:jc w:val="center"/>
              <w:rPr>
                <w:color w:val="000000"/>
              </w:rPr>
            </w:pPr>
            <w:r>
              <w:rPr>
                <w:color w:val="000000"/>
              </w:rPr>
              <w:t>%</w:t>
            </w:r>
          </w:p>
        </w:tc>
        <w:tc>
          <w:tcPr>
            <w:tcW w:w="1593" w:type="dxa"/>
          </w:tcPr>
          <w:p w:rsidR="00B26F9E" w:rsidRPr="00B0534A" w:rsidRDefault="00B26F9E" w:rsidP="00C733CE">
            <w:pPr>
              <w:spacing w:line="360" w:lineRule="auto"/>
              <w:jc w:val="center"/>
              <w:rPr>
                <w:color w:val="000000"/>
              </w:rPr>
            </w:pPr>
            <w:r>
              <w:rPr>
                <w:color w:val="000000"/>
              </w:rPr>
              <w:t>т/ч</w:t>
            </w:r>
          </w:p>
        </w:tc>
        <w:tc>
          <w:tcPr>
            <w:tcW w:w="1386" w:type="dxa"/>
          </w:tcPr>
          <w:p w:rsidR="00B26F9E" w:rsidRPr="00B0534A" w:rsidRDefault="00B26F9E" w:rsidP="00C733CE">
            <w:pPr>
              <w:spacing w:line="360" w:lineRule="auto"/>
              <w:jc w:val="center"/>
              <w:rPr>
                <w:color w:val="000000"/>
              </w:rPr>
            </w:pPr>
            <w:r>
              <w:rPr>
                <w:color w:val="000000"/>
              </w:rPr>
              <w:t>%</w:t>
            </w:r>
          </w:p>
        </w:tc>
        <w:tc>
          <w:tcPr>
            <w:tcW w:w="1387" w:type="dxa"/>
          </w:tcPr>
          <w:p w:rsidR="00B26F9E" w:rsidRPr="00B0534A" w:rsidRDefault="00B26F9E" w:rsidP="00C733CE">
            <w:pPr>
              <w:spacing w:line="360" w:lineRule="auto"/>
              <w:jc w:val="center"/>
              <w:rPr>
                <w:color w:val="000000"/>
              </w:rPr>
            </w:pPr>
            <w:r>
              <w:rPr>
                <w:color w:val="000000"/>
              </w:rPr>
              <w:t>т/ч</w:t>
            </w:r>
          </w:p>
        </w:tc>
      </w:tr>
      <w:tr w:rsidR="00B26F9E">
        <w:tc>
          <w:tcPr>
            <w:tcW w:w="2456" w:type="dxa"/>
            <w:vAlign w:val="center"/>
          </w:tcPr>
          <w:p w:rsidR="00B26F9E" w:rsidRPr="00B0534A" w:rsidRDefault="00B26F9E" w:rsidP="00B26F9E">
            <w:pPr>
              <w:spacing w:line="360" w:lineRule="auto"/>
              <w:rPr>
                <w:color w:val="000000"/>
              </w:rPr>
            </w:pPr>
            <w:r>
              <w:rPr>
                <w:color w:val="000000"/>
              </w:rPr>
              <w:t>1.</w:t>
            </w:r>
            <w:r w:rsidR="00FC57B8">
              <w:rPr>
                <w:color w:val="000000"/>
              </w:rPr>
              <w:t xml:space="preserve"> </w:t>
            </w:r>
            <w:r>
              <w:rPr>
                <w:color w:val="000000"/>
              </w:rPr>
              <w:t>Клинкер</w:t>
            </w:r>
          </w:p>
        </w:tc>
        <w:tc>
          <w:tcPr>
            <w:tcW w:w="1593" w:type="dxa"/>
            <w:vAlign w:val="center"/>
          </w:tcPr>
          <w:p w:rsidR="00B26F9E" w:rsidRPr="00B0534A" w:rsidRDefault="00B26F9E" w:rsidP="00B26F9E">
            <w:pPr>
              <w:spacing w:line="360" w:lineRule="auto"/>
              <w:jc w:val="center"/>
              <w:rPr>
                <w:color w:val="000000"/>
              </w:rPr>
            </w:pPr>
            <w:r>
              <w:rPr>
                <w:color w:val="000000"/>
              </w:rPr>
              <w:t>80</w:t>
            </w:r>
          </w:p>
        </w:tc>
        <w:tc>
          <w:tcPr>
            <w:tcW w:w="1593" w:type="dxa"/>
            <w:vAlign w:val="center"/>
          </w:tcPr>
          <w:p w:rsidR="00B26F9E" w:rsidRPr="00B0534A" w:rsidRDefault="00FC57B8" w:rsidP="00B26F9E">
            <w:pPr>
              <w:spacing w:line="360" w:lineRule="auto"/>
              <w:jc w:val="center"/>
              <w:rPr>
                <w:color w:val="000000"/>
              </w:rPr>
            </w:pPr>
            <w:r>
              <w:rPr>
                <w:color w:val="000000"/>
              </w:rPr>
              <w:t>7</w:t>
            </w:r>
            <w:r w:rsidR="00424510">
              <w:rPr>
                <w:color w:val="000000"/>
              </w:rPr>
              <w:t>3,12</w:t>
            </w:r>
          </w:p>
        </w:tc>
        <w:tc>
          <w:tcPr>
            <w:tcW w:w="1593" w:type="dxa"/>
            <w:vMerge w:val="restart"/>
            <w:vAlign w:val="center"/>
          </w:tcPr>
          <w:p w:rsidR="00B26F9E" w:rsidRPr="00DA1D88" w:rsidRDefault="002D6904" w:rsidP="00DA1D88">
            <w:pPr>
              <w:spacing w:line="360" w:lineRule="auto"/>
              <w:jc w:val="center"/>
              <w:rPr>
                <w:color w:val="000000"/>
                <w:lang w:val="en-US"/>
              </w:rPr>
            </w:pPr>
            <w:r>
              <w:rPr>
                <w:color w:val="000000"/>
              </w:rPr>
              <w:t>37,13</w:t>
            </w:r>
          </w:p>
        </w:tc>
        <w:tc>
          <w:tcPr>
            <w:tcW w:w="1386" w:type="dxa"/>
            <w:vAlign w:val="center"/>
          </w:tcPr>
          <w:p w:rsidR="00B26F9E" w:rsidRPr="00B0534A" w:rsidRDefault="00FC57B8" w:rsidP="00B26F9E">
            <w:pPr>
              <w:spacing w:line="360" w:lineRule="auto"/>
              <w:jc w:val="center"/>
              <w:rPr>
                <w:color w:val="000000"/>
              </w:rPr>
            </w:pPr>
            <w:r>
              <w:rPr>
                <w:color w:val="000000"/>
              </w:rPr>
              <w:t>7</w:t>
            </w:r>
            <w:r w:rsidR="00CA686A">
              <w:rPr>
                <w:color w:val="000000"/>
              </w:rPr>
              <w:t>3,12</w:t>
            </w:r>
          </w:p>
        </w:tc>
        <w:tc>
          <w:tcPr>
            <w:tcW w:w="1387" w:type="dxa"/>
            <w:vMerge w:val="restart"/>
            <w:vAlign w:val="center"/>
          </w:tcPr>
          <w:p w:rsidR="00B26F9E" w:rsidRPr="00DA1D88" w:rsidRDefault="002D6904" w:rsidP="00DA1D88">
            <w:pPr>
              <w:spacing w:line="360" w:lineRule="auto"/>
              <w:jc w:val="center"/>
              <w:rPr>
                <w:color w:val="000000"/>
                <w:lang w:val="en-US"/>
              </w:rPr>
            </w:pPr>
            <w:r>
              <w:rPr>
                <w:color w:val="000000"/>
              </w:rPr>
              <w:t>36,41</w:t>
            </w:r>
          </w:p>
        </w:tc>
      </w:tr>
      <w:tr w:rsidR="00B26F9E" w:rsidRPr="00FC57B8">
        <w:tc>
          <w:tcPr>
            <w:tcW w:w="2456" w:type="dxa"/>
            <w:vAlign w:val="center"/>
          </w:tcPr>
          <w:p w:rsidR="00B26F9E" w:rsidRDefault="00B26F9E" w:rsidP="00B26F9E">
            <w:pPr>
              <w:rPr>
                <w:color w:val="000000"/>
              </w:rPr>
            </w:pPr>
            <w:r>
              <w:rPr>
                <w:color w:val="000000"/>
              </w:rPr>
              <w:t>2.</w:t>
            </w:r>
            <w:r w:rsidR="00FC57B8">
              <w:rPr>
                <w:color w:val="000000"/>
              </w:rPr>
              <w:t xml:space="preserve"> Мин. добавка</w:t>
            </w:r>
          </w:p>
          <w:p w:rsidR="00FC57B8" w:rsidRPr="00B0534A" w:rsidRDefault="00FC57B8" w:rsidP="00B26F9E">
            <w:pPr>
              <w:rPr>
                <w:color w:val="000000"/>
              </w:rPr>
            </w:pPr>
            <w:r>
              <w:rPr>
                <w:color w:val="000000"/>
              </w:rPr>
              <w:t>( доменный гранулированный шлак)</w:t>
            </w:r>
          </w:p>
        </w:tc>
        <w:tc>
          <w:tcPr>
            <w:tcW w:w="1593" w:type="dxa"/>
            <w:vAlign w:val="center"/>
          </w:tcPr>
          <w:p w:rsidR="00B26F9E" w:rsidRPr="003143F1" w:rsidRDefault="00B26F9E" w:rsidP="00B26F9E">
            <w:pPr>
              <w:spacing w:line="360" w:lineRule="auto"/>
              <w:jc w:val="center"/>
              <w:rPr>
                <w:color w:val="000000"/>
              </w:rPr>
            </w:pPr>
            <w:r>
              <w:rPr>
                <w:color w:val="000000"/>
              </w:rPr>
              <w:t>20</w:t>
            </w:r>
          </w:p>
        </w:tc>
        <w:tc>
          <w:tcPr>
            <w:tcW w:w="1593" w:type="dxa"/>
            <w:vAlign w:val="center"/>
          </w:tcPr>
          <w:p w:rsidR="00B26F9E" w:rsidRPr="003143F1" w:rsidRDefault="00FC57B8" w:rsidP="00B26F9E">
            <w:pPr>
              <w:spacing w:line="360" w:lineRule="auto"/>
              <w:jc w:val="center"/>
              <w:rPr>
                <w:color w:val="000000"/>
              </w:rPr>
            </w:pPr>
            <w:r>
              <w:rPr>
                <w:color w:val="000000"/>
              </w:rPr>
              <w:t>1</w:t>
            </w:r>
            <w:r w:rsidR="00424510">
              <w:rPr>
                <w:color w:val="000000"/>
              </w:rPr>
              <w:t>8,28</w:t>
            </w:r>
          </w:p>
        </w:tc>
        <w:tc>
          <w:tcPr>
            <w:tcW w:w="1593" w:type="dxa"/>
            <w:vMerge/>
            <w:vAlign w:val="center"/>
          </w:tcPr>
          <w:p w:rsidR="00B26F9E" w:rsidRPr="00FC57B8" w:rsidRDefault="00B26F9E" w:rsidP="00B26F9E">
            <w:pPr>
              <w:spacing w:line="360" w:lineRule="auto"/>
              <w:jc w:val="center"/>
              <w:rPr>
                <w:color w:val="000000"/>
              </w:rPr>
            </w:pPr>
          </w:p>
        </w:tc>
        <w:tc>
          <w:tcPr>
            <w:tcW w:w="1386" w:type="dxa"/>
            <w:vAlign w:val="center"/>
          </w:tcPr>
          <w:p w:rsidR="00B26F9E" w:rsidRPr="003143F1" w:rsidRDefault="00CA686A" w:rsidP="00B26F9E">
            <w:pPr>
              <w:spacing w:line="360" w:lineRule="auto"/>
              <w:jc w:val="center"/>
              <w:rPr>
                <w:color w:val="000000"/>
              </w:rPr>
            </w:pPr>
            <w:r>
              <w:rPr>
                <w:color w:val="000000"/>
              </w:rPr>
              <w:t>18,28</w:t>
            </w:r>
          </w:p>
        </w:tc>
        <w:tc>
          <w:tcPr>
            <w:tcW w:w="1387" w:type="dxa"/>
            <w:vMerge/>
            <w:vAlign w:val="center"/>
          </w:tcPr>
          <w:p w:rsidR="00B26F9E" w:rsidRPr="00FC57B8" w:rsidRDefault="00B26F9E" w:rsidP="00B26F9E">
            <w:pPr>
              <w:spacing w:line="360" w:lineRule="auto"/>
              <w:jc w:val="center"/>
              <w:rPr>
                <w:color w:val="000000"/>
              </w:rPr>
            </w:pPr>
          </w:p>
        </w:tc>
      </w:tr>
      <w:tr w:rsidR="00B26F9E" w:rsidRPr="00FC57B8">
        <w:tc>
          <w:tcPr>
            <w:tcW w:w="2456" w:type="dxa"/>
            <w:vAlign w:val="center"/>
          </w:tcPr>
          <w:p w:rsidR="00B26F9E" w:rsidRPr="003143F1" w:rsidRDefault="00B26F9E" w:rsidP="00B26F9E">
            <w:pPr>
              <w:rPr>
                <w:color w:val="000000"/>
              </w:rPr>
            </w:pPr>
            <w:r>
              <w:rPr>
                <w:color w:val="000000"/>
              </w:rPr>
              <w:t>3.</w:t>
            </w:r>
            <w:r w:rsidR="00FC57B8">
              <w:rPr>
                <w:color w:val="000000"/>
              </w:rPr>
              <w:t xml:space="preserve"> </w:t>
            </w:r>
            <w:r>
              <w:rPr>
                <w:color w:val="000000"/>
              </w:rPr>
              <w:t xml:space="preserve">Гипсовый камень </w:t>
            </w:r>
            <w:r w:rsidR="001B1302">
              <w:rPr>
                <w:color w:val="000000"/>
                <w:lang w:val="en-US"/>
              </w:rPr>
              <w:t>II</w:t>
            </w:r>
            <w:r>
              <w:rPr>
                <w:color w:val="000000"/>
                <w:lang w:val="en-US"/>
              </w:rPr>
              <w:t>I</w:t>
            </w:r>
            <w:r w:rsidRPr="00FC57B8">
              <w:rPr>
                <w:color w:val="000000"/>
              </w:rPr>
              <w:t xml:space="preserve"> </w:t>
            </w:r>
            <w:r>
              <w:rPr>
                <w:color w:val="000000"/>
              </w:rPr>
              <w:t>сорта</w:t>
            </w:r>
          </w:p>
        </w:tc>
        <w:tc>
          <w:tcPr>
            <w:tcW w:w="1593" w:type="dxa"/>
            <w:vAlign w:val="center"/>
          </w:tcPr>
          <w:p w:rsidR="00B26F9E" w:rsidRPr="003143F1" w:rsidRDefault="00424510" w:rsidP="00B26F9E">
            <w:pPr>
              <w:spacing w:line="360" w:lineRule="auto"/>
              <w:jc w:val="center"/>
              <w:rPr>
                <w:color w:val="000000"/>
              </w:rPr>
            </w:pPr>
            <w:r>
              <w:rPr>
                <w:color w:val="000000"/>
              </w:rPr>
              <w:t>9,406</w:t>
            </w:r>
          </w:p>
        </w:tc>
        <w:tc>
          <w:tcPr>
            <w:tcW w:w="1593" w:type="dxa"/>
            <w:vAlign w:val="center"/>
          </w:tcPr>
          <w:p w:rsidR="00B26F9E" w:rsidRPr="003143F1" w:rsidRDefault="00424510" w:rsidP="00B26F9E">
            <w:pPr>
              <w:spacing w:line="360" w:lineRule="auto"/>
              <w:jc w:val="center"/>
              <w:rPr>
                <w:color w:val="000000"/>
              </w:rPr>
            </w:pPr>
            <w:r>
              <w:rPr>
                <w:color w:val="000000"/>
              </w:rPr>
              <w:t>8,60</w:t>
            </w:r>
          </w:p>
        </w:tc>
        <w:tc>
          <w:tcPr>
            <w:tcW w:w="1593" w:type="dxa"/>
            <w:vMerge/>
            <w:vAlign w:val="center"/>
          </w:tcPr>
          <w:p w:rsidR="00B26F9E" w:rsidRPr="00FC57B8" w:rsidRDefault="00B26F9E" w:rsidP="00B26F9E">
            <w:pPr>
              <w:spacing w:line="360" w:lineRule="auto"/>
              <w:jc w:val="center"/>
              <w:rPr>
                <w:color w:val="000000"/>
              </w:rPr>
            </w:pPr>
          </w:p>
        </w:tc>
        <w:tc>
          <w:tcPr>
            <w:tcW w:w="1386" w:type="dxa"/>
            <w:vAlign w:val="center"/>
          </w:tcPr>
          <w:p w:rsidR="00B26F9E" w:rsidRPr="003143F1" w:rsidRDefault="00CA686A" w:rsidP="00B26F9E">
            <w:pPr>
              <w:spacing w:line="360" w:lineRule="auto"/>
              <w:jc w:val="center"/>
              <w:rPr>
                <w:color w:val="000000"/>
              </w:rPr>
            </w:pPr>
            <w:r>
              <w:rPr>
                <w:color w:val="000000"/>
              </w:rPr>
              <w:t>8,60</w:t>
            </w:r>
          </w:p>
        </w:tc>
        <w:tc>
          <w:tcPr>
            <w:tcW w:w="1387" w:type="dxa"/>
            <w:vMerge/>
            <w:vAlign w:val="center"/>
          </w:tcPr>
          <w:p w:rsidR="00B26F9E" w:rsidRPr="00FC57B8" w:rsidRDefault="00B26F9E" w:rsidP="00B26F9E">
            <w:pPr>
              <w:spacing w:line="360" w:lineRule="auto"/>
              <w:jc w:val="center"/>
              <w:rPr>
                <w:color w:val="000000"/>
              </w:rPr>
            </w:pPr>
          </w:p>
        </w:tc>
      </w:tr>
      <w:tr w:rsidR="00B26F9E" w:rsidRPr="00FC57B8">
        <w:tc>
          <w:tcPr>
            <w:tcW w:w="2456" w:type="dxa"/>
            <w:vAlign w:val="center"/>
          </w:tcPr>
          <w:p w:rsidR="00B26F9E" w:rsidRPr="00FC57B8" w:rsidRDefault="00B26F9E" w:rsidP="00B26F9E">
            <w:pPr>
              <w:spacing w:line="360" w:lineRule="auto"/>
              <w:jc w:val="right"/>
              <w:rPr>
                <w:color w:val="000000"/>
              </w:rPr>
            </w:pPr>
            <w:r w:rsidRPr="00FC57B8">
              <w:rPr>
                <w:color w:val="000000"/>
              </w:rPr>
              <w:t>∑</w:t>
            </w:r>
          </w:p>
        </w:tc>
        <w:tc>
          <w:tcPr>
            <w:tcW w:w="1593" w:type="dxa"/>
            <w:vAlign w:val="center"/>
          </w:tcPr>
          <w:p w:rsidR="00B26F9E" w:rsidRPr="003143F1" w:rsidRDefault="00B26F9E" w:rsidP="00B26F9E">
            <w:pPr>
              <w:spacing w:line="360" w:lineRule="auto"/>
              <w:jc w:val="center"/>
              <w:rPr>
                <w:color w:val="000000"/>
              </w:rPr>
            </w:pPr>
            <w:r>
              <w:rPr>
                <w:color w:val="000000"/>
              </w:rPr>
              <w:t>1</w:t>
            </w:r>
            <w:r w:rsidR="00424510">
              <w:rPr>
                <w:color w:val="000000"/>
              </w:rPr>
              <w:t>09,406</w:t>
            </w:r>
          </w:p>
        </w:tc>
        <w:tc>
          <w:tcPr>
            <w:tcW w:w="1593" w:type="dxa"/>
            <w:vAlign w:val="center"/>
          </w:tcPr>
          <w:p w:rsidR="00B26F9E" w:rsidRPr="003143F1" w:rsidRDefault="00B26F9E" w:rsidP="00B26F9E">
            <w:pPr>
              <w:spacing w:line="360" w:lineRule="auto"/>
              <w:jc w:val="center"/>
              <w:rPr>
                <w:color w:val="000000"/>
              </w:rPr>
            </w:pPr>
            <w:r>
              <w:rPr>
                <w:color w:val="000000"/>
              </w:rPr>
              <w:t>100</w:t>
            </w:r>
          </w:p>
        </w:tc>
        <w:tc>
          <w:tcPr>
            <w:tcW w:w="1593" w:type="dxa"/>
            <w:vAlign w:val="center"/>
          </w:tcPr>
          <w:p w:rsidR="00B26F9E" w:rsidRPr="00FC57B8" w:rsidRDefault="00B26F9E" w:rsidP="00B26F9E">
            <w:pPr>
              <w:spacing w:line="360" w:lineRule="auto"/>
              <w:jc w:val="center"/>
              <w:rPr>
                <w:color w:val="000000"/>
              </w:rPr>
            </w:pPr>
          </w:p>
        </w:tc>
        <w:tc>
          <w:tcPr>
            <w:tcW w:w="1386" w:type="dxa"/>
            <w:vAlign w:val="center"/>
          </w:tcPr>
          <w:p w:rsidR="00B26F9E" w:rsidRPr="003143F1" w:rsidRDefault="00B26F9E" w:rsidP="00B26F9E">
            <w:pPr>
              <w:spacing w:line="360" w:lineRule="auto"/>
              <w:jc w:val="center"/>
              <w:rPr>
                <w:color w:val="000000"/>
              </w:rPr>
            </w:pPr>
            <w:r>
              <w:rPr>
                <w:color w:val="000000"/>
              </w:rPr>
              <w:t>100</w:t>
            </w:r>
          </w:p>
        </w:tc>
        <w:tc>
          <w:tcPr>
            <w:tcW w:w="1387" w:type="dxa"/>
            <w:vAlign w:val="center"/>
          </w:tcPr>
          <w:p w:rsidR="00B26F9E" w:rsidRPr="00FC57B8" w:rsidRDefault="00B26F9E" w:rsidP="00B26F9E">
            <w:pPr>
              <w:spacing w:line="360" w:lineRule="auto"/>
              <w:jc w:val="center"/>
              <w:rPr>
                <w:color w:val="000000"/>
              </w:rPr>
            </w:pPr>
          </w:p>
        </w:tc>
      </w:tr>
      <w:tr w:rsidR="00B26F9E" w:rsidRPr="00FC57B8">
        <w:tc>
          <w:tcPr>
            <w:tcW w:w="2456" w:type="dxa"/>
            <w:vAlign w:val="center"/>
          </w:tcPr>
          <w:p w:rsidR="00B26F9E" w:rsidRPr="003143F1" w:rsidRDefault="00B26F9E" w:rsidP="00B26F9E">
            <w:pPr>
              <w:rPr>
                <w:color w:val="000000"/>
              </w:rPr>
            </w:pPr>
            <w:r>
              <w:rPr>
                <w:color w:val="000000"/>
              </w:rPr>
              <w:t>4</w:t>
            </w:r>
            <w:r w:rsidR="00FC57B8">
              <w:rPr>
                <w:color w:val="000000"/>
              </w:rPr>
              <w:t xml:space="preserve">. </w:t>
            </w:r>
            <w:r>
              <w:rPr>
                <w:color w:val="000000"/>
              </w:rPr>
              <w:t>Физическая влага</w:t>
            </w:r>
          </w:p>
        </w:tc>
        <w:tc>
          <w:tcPr>
            <w:tcW w:w="1593" w:type="dxa"/>
            <w:vAlign w:val="center"/>
          </w:tcPr>
          <w:p w:rsidR="00B26F9E" w:rsidRPr="00FC57B8" w:rsidRDefault="00B26F9E" w:rsidP="00B26F9E">
            <w:pPr>
              <w:spacing w:line="360" w:lineRule="auto"/>
              <w:jc w:val="center"/>
              <w:rPr>
                <w:color w:val="000000"/>
              </w:rPr>
            </w:pPr>
          </w:p>
        </w:tc>
        <w:tc>
          <w:tcPr>
            <w:tcW w:w="1593" w:type="dxa"/>
            <w:vAlign w:val="center"/>
          </w:tcPr>
          <w:p w:rsidR="00B26F9E" w:rsidRPr="003143F1" w:rsidRDefault="00B26F9E" w:rsidP="00B26F9E">
            <w:pPr>
              <w:spacing w:line="360" w:lineRule="auto"/>
              <w:jc w:val="center"/>
              <w:rPr>
                <w:color w:val="000000"/>
              </w:rPr>
            </w:pPr>
            <w:r>
              <w:rPr>
                <w:color w:val="000000"/>
              </w:rPr>
              <w:t>0,97</w:t>
            </w:r>
          </w:p>
        </w:tc>
        <w:tc>
          <w:tcPr>
            <w:tcW w:w="1593" w:type="dxa"/>
            <w:vAlign w:val="center"/>
          </w:tcPr>
          <w:p w:rsidR="00B26F9E" w:rsidRPr="00FC57B8" w:rsidRDefault="00B26F9E" w:rsidP="00B26F9E">
            <w:pPr>
              <w:spacing w:line="360" w:lineRule="auto"/>
              <w:jc w:val="center"/>
              <w:rPr>
                <w:color w:val="000000"/>
              </w:rPr>
            </w:pPr>
          </w:p>
        </w:tc>
        <w:tc>
          <w:tcPr>
            <w:tcW w:w="1386" w:type="dxa"/>
            <w:vAlign w:val="center"/>
          </w:tcPr>
          <w:p w:rsidR="00B26F9E" w:rsidRPr="003143F1" w:rsidRDefault="00B26F9E" w:rsidP="00B26F9E">
            <w:pPr>
              <w:spacing w:line="360" w:lineRule="auto"/>
              <w:jc w:val="center"/>
              <w:rPr>
                <w:color w:val="000000"/>
              </w:rPr>
            </w:pPr>
            <w:r>
              <w:rPr>
                <w:color w:val="000000"/>
              </w:rPr>
              <w:t>0,97</w:t>
            </w:r>
          </w:p>
        </w:tc>
        <w:tc>
          <w:tcPr>
            <w:tcW w:w="1387" w:type="dxa"/>
            <w:vAlign w:val="center"/>
          </w:tcPr>
          <w:p w:rsidR="00B26F9E" w:rsidRPr="00FC57B8" w:rsidRDefault="00B26F9E" w:rsidP="00B26F9E">
            <w:pPr>
              <w:spacing w:line="360" w:lineRule="auto"/>
              <w:jc w:val="center"/>
              <w:rPr>
                <w:color w:val="000000"/>
              </w:rPr>
            </w:pPr>
          </w:p>
        </w:tc>
      </w:tr>
    </w:tbl>
    <w:p w:rsidR="00B26F9E" w:rsidRPr="00FC57B8" w:rsidRDefault="00B26F9E" w:rsidP="00B26F9E">
      <w:pPr>
        <w:spacing w:line="360" w:lineRule="auto"/>
        <w:rPr>
          <w:color w:val="000000"/>
        </w:rPr>
      </w:pPr>
    </w:p>
    <w:p w:rsidR="00B26F9E" w:rsidRPr="005035FB" w:rsidRDefault="00B26F9E" w:rsidP="00B26F9E">
      <w:pPr>
        <w:spacing w:line="360" w:lineRule="auto"/>
        <w:rPr>
          <w:color w:val="000000"/>
          <w:sz w:val="28"/>
          <w:szCs w:val="28"/>
        </w:rPr>
      </w:pPr>
      <w:r w:rsidRPr="005035FB">
        <w:rPr>
          <w:color w:val="000000"/>
          <w:sz w:val="28"/>
          <w:szCs w:val="28"/>
          <w:lang w:val="en-US"/>
        </w:rPr>
        <w:t>W</w:t>
      </w:r>
      <w:r w:rsidRPr="005035FB">
        <w:rPr>
          <w:color w:val="000000"/>
          <w:sz w:val="28"/>
          <w:szCs w:val="28"/>
        </w:rPr>
        <w:t xml:space="preserve"> = 7</w:t>
      </w:r>
      <w:r w:rsidR="00424510" w:rsidRPr="005035FB">
        <w:rPr>
          <w:color w:val="000000"/>
          <w:sz w:val="28"/>
          <w:szCs w:val="28"/>
        </w:rPr>
        <w:t>3,12</w:t>
      </w:r>
      <w:r w:rsidRPr="005035FB">
        <w:rPr>
          <w:color w:val="000000"/>
          <w:sz w:val="28"/>
          <w:szCs w:val="28"/>
          <w:vertAlign w:val="subscript"/>
        </w:rPr>
        <w:t>*</w:t>
      </w:r>
      <w:r w:rsidRPr="005035FB">
        <w:rPr>
          <w:color w:val="000000"/>
          <w:sz w:val="28"/>
          <w:szCs w:val="28"/>
        </w:rPr>
        <w:t>(1/100)+</w:t>
      </w:r>
      <w:r w:rsidR="00424510" w:rsidRPr="005035FB">
        <w:rPr>
          <w:color w:val="000000"/>
          <w:sz w:val="28"/>
          <w:szCs w:val="28"/>
        </w:rPr>
        <w:t>18,28</w:t>
      </w:r>
      <w:r w:rsidRPr="005035FB">
        <w:rPr>
          <w:color w:val="000000"/>
          <w:sz w:val="28"/>
          <w:szCs w:val="28"/>
          <w:vertAlign w:val="subscript"/>
        </w:rPr>
        <w:t>*</w:t>
      </w:r>
      <w:r w:rsidRPr="005035FB">
        <w:rPr>
          <w:color w:val="000000"/>
          <w:sz w:val="28"/>
          <w:szCs w:val="28"/>
        </w:rPr>
        <w:t>(25/100)+</w:t>
      </w:r>
      <w:r w:rsidR="00424510" w:rsidRPr="005035FB">
        <w:rPr>
          <w:color w:val="000000"/>
          <w:sz w:val="28"/>
          <w:szCs w:val="28"/>
        </w:rPr>
        <w:t>8,60</w:t>
      </w:r>
      <w:r w:rsidRPr="005035FB">
        <w:rPr>
          <w:color w:val="000000"/>
          <w:sz w:val="28"/>
          <w:szCs w:val="28"/>
          <w:vertAlign w:val="subscript"/>
        </w:rPr>
        <w:t>*</w:t>
      </w:r>
      <w:r w:rsidRPr="005035FB">
        <w:rPr>
          <w:color w:val="000000"/>
          <w:sz w:val="28"/>
          <w:szCs w:val="28"/>
        </w:rPr>
        <w:t>(</w:t>
      </w:r>
      <w:r w:rsidR="00685717" w:rsidRPr="005035FB">
        <w:rPr>
          <w:color w:val="000000"/>
          <w:sz w:val="28"/>
          <w:szCs w:val="28"/>
        </w:rPr>
        <w:t>3</w:t>
      </w:r>
      <w:r w:rsidR="00FC57B8" w:rsidRPr="005035FB">
        <w:rPr>
          <w:color w:val="000000"/>
          <w:sz w:val="28"/>
          <w:szCs w:val="28"/>
        </w:rPr>
        <w:t>,</w:t>
      </w:r>
      <w:r w:rsidRPr="005035FB">
        <w:rPr>
          <w:color w:val="000000"/>
          <w:sz w:val="28"/>
          <w:szCs w:val="28"/>
        </w:rPr>
        <w:t>5/100)</w:t>
      </w:r>
      <w:r w:rsidR="00FC57B8" w:rsidRPr="005035FB">
        <w:rPr>
          <w:color w:val="000000"/>
          <w:sz w:val="28"/>
          <w:szCs w:val="28"/>
        </w:rPr>
        <w:t xml:space="preserve"> </w:t>
      </w:r>
      <w:r w:rsidRPr="005035FB">
        <w:rPr>
          <w:color w:val="000000"/>
          <w:sz w:val="28"/>
          <w:szCs w:val="28"/>
        </w:rPr>
        <w:t>= 5,</w:t>
      </w:r>
      <w:r w:rsidR="00424510" w:rsidRPr="005035FB">
        <w:rPr>
          <w:color w:val="000000"/>
          <w:sz w:val="28"/>
          <w:szCs w:val="28"/>
        </w:rPr>
        <w:t>6</w:t>
      </w:r>
      <w:r w:rsidRPr="005035FB">
        <w:rPr>
          <w:color w:val="000000"/>
          <w:sz w:val="28"/>
          <w:szCs w:val="28"/>
        </w:rPr>
        <w:t xml:space="preserve">&gt; 2% =&gt; </w:t>
      </w:r>
      <w:r w:rsidR="00FC57B8" w:rsidRPr="005035FB">
        <w:rPr>
          <w:color w:val="000000"/>
          <w:sz w:val="28"/>
          <w:szCs w:val="28"/>
        </w:rPr>
        <w:t>мин. добавку</w:t>
      </w:r>
      <w:r w:rsidRPr="005035FB">
        <w:rPr>
          <w:color w:val="000000"/>
          <w:sz w:val="28"/>
          <w:szCs w:val="28"/>
        </w:rPr>
        <w:t xml:space="preserve"> нужно сушить.</w:t>
      </w:r>
    </w:p>
    <w:p w:rsidR="00B26F9E" w:rsidRPr="005035FB" w:rsidRDefault="00B26F9E" w:rsidP="00B26F9E">
      <w:pPr>
        <w:spacing w:line="360" w:lineRule="auto"/>
        <w:rPr>
          <w:color w:val="000000"/>
          <w:sz w:val="28"/>
          <w:szCs w:val="28"/>
        </w:rPr>
      </w:pPr>
      <w:r w:rsidRPr="005035FB">
        <w:rPr>
          <w:color w:val="000000"/>
          <w:sz w:val="28"/>
          <w:szCs w:val="28"/>
          <w:lang w:val="en-US"/>
        </w:rPr>
        <w:t>W</w:t>
      </w:r>
      <w:r w:rsidR="00424510" w:rsidRPr="005035FB">
        <w:rPr>
          <w:color w:val="000000"/>
          <w:sz w:val="28"/>
          <w:szCs w:val="28"/>
        </w:rPr>
        <w:t xml:space="preserve"> =73,12</w:t>
      </w:r>
      <w:r w:rsidR="00FC57B8" w:rsidRPr="005035FB">
        <w:rPr>
          <w:color w:val="000000"/>
          <w:sz w:val="28"/>
          <w:szCs w:val="28"/>
          <w:vertAlign w:val="subscript"/>
        </w:rPr>
        <w:t xml:space="preserve"> </w:t>
      </w:r>
      <w:r w:rsidRPr="005035FB">
        <w:rPr>
          <w:color w:val="000000"/>
          <w:sz w:val="28"/>
          <w:szCs w:val="28"/>
          <w:vertAlign w:val="subscript"/>
        </w:rPr>
        <w:t>*</w:t>
      </w:r>
      <w:r w:rsidRPr="005035FB">
        <w:rPr>
          <w:color w:val="000000"/>
          <w:sz w:val="28"/>
          <w:szCs w:val="28"/>
        </w:rPr>
        <w:t xml:space="preserve">(1/100)+ </w:t>
      </w:r>
      <w:r w:rsidR="00424510" w:rsidRPr="005035FB">
        <w:rPr>
          <w:color w:val="000000"/>
          <w:sz w:val="28"/>
          <w:szCs w:val="28"/>
        </w:rPr>
        <w:t>8,60</w:t>
      </w:r>
      <w:r w:rsidRPr="005035FB">
        <w:rPr>
          <w:color w:val="000000"/>
          <w:sz w:val="28"/>
          <w:szCs w:val="28"/>
          <w:vertAlign w:val="subscript"/>
        </w:rPr>
        <w:t>*</w:t>
      </w:r>
      <w:r w:rsidRPr="005035FB">
        <w:rPr>
          <w:color w:val="000000"/>
          <w:sz w:val="28"/>
          <w:szCs w:val="28"/>
        </w:rPr>
        <w:t>(</w:t>
      </w:r>
      <w:r w:rsidR="007F3B91" w:rsidRPr="005035FB">
        <w:rPr>
          <w:color w:val="000000"/>
          <w:sz w:val="28"/>
          <w:szCs w:val="28"/>
        </w:rPr>
        <w:t>3</w:t>
      </w:r>
      <w:r w:rsidR="00FC57B8" w:rsidRPr="005035FB">
        <w:rPr>
          <w:color w:val="000000"/>
          <w:sz w:val="28"/>
          <w:szCs w:val="28"/>
        </w:rPr>
        <w:t>,</w:t>
      </w:r>
      <w:r w:rsidRPr="005035FB">
        <w:rPr>
          <w:color w:val="000000"/>
          <w:sz w:val="28"/>
          <w:szCs w:val="28"/>
        </w:rPr>
        <w:t>5/100)</w:t>
      </w:r>
      <w:r w:rsidR="00FC57B8" w:rsidRPr="005035FB">
        <w:rPr>
          <w:color w:val="000000"/>
          <w:sz w:val="28"/>
          <w:szCs w:val="28"/>
        </w:rPr>
        <w:t xml:space="preserve"> </w:t>
      </w:r>
      <w:r w:rsidR="00424510" w:rsidRPr="005035FB">
        <w:rPr>
          <w:color w:val="000000"/>
          <w:sz w:val="28"/>
          <w:szCs w:val="28"/>
        </w:rPr>
        <w:t>= 1,03</w:t>
      </w:r>
      <w:r w:rsidRPr="005035FB">
        <w:rPr>
          <w:color w:val="000000"/>
          <w:sz w:val="28"/>
          <w:szCs w:val="28"/>
        </w:rPr>
        <w:t xml:space="preserve"> &lt; 2% =&gt; другие компоненты сушить не надо.</w:t>
      </w:r>
    </w:p>
    <w:p w:rsidR="000C4C7B" w:rsidRPr="005035FB" w:rsidRDefault="000C4C7B" w:rsidP="000C4C7B">
      <w:pPr>
        <w:jc w:val="center"/>
        <w:rPr>
          <w:b/>
          <w:i/>
          <w:color w:val="000000"/>
          <w:sz w:val="28"/>
          <w:szCs w:val="28"/>
        </w:rPr>
      </w:pPr>
      <w:r>
        <w:rPr>
          <w:color w:val="000000"/>
        </w:rPr>
        <w:br w:type="page"/>
      </w:r>
      <w:r w:rsidRPr="005035FB">
        <w:rPr>
          <w:b/>
          <w:color w:val="000000"/>
          <w:sz w:val="28"/>
          <w:szCs w:val="28"/>
        </w:rPr>
        <w:t>2.3. Расчет производственной программы технологической линии:</w:t>
      </w:r>
    </w:p>
    <w:p w:rsidR="000C4C7B" w:rsidRPr="00D9355A" w:rsidRDefault="000C4C7B" w:rsidP="000C4C7B">
      <w:pPr>
        <w:jc w:val="center"/>
        <w:rPr>
          <w:color w:val="000000"/>
        </w:rPr>
      </w:pPr>
    </w:p>
    <w:tbl>
      <w:tblPr>
        <w:tblStyle w:val="a6"/>
        <w:tblW w:w="0" w:type="auto"/>
        <w:tblLayout w:type="fixed"/>
        <w:tblLook w:val="01E0" w:firstRow="1" w:lastRow="1" w:firstColumn="1" w:lastColumn="1" w:noHBand="0" w:noVBand="0"/>
      </w:tblPr>
      <w:tblGrid>
        <w:gridCol w:w="1548"/>
        <w:gridCol w:w="1080"/>
        <w:gridCol w:w="540"/>
        <w:gridCol w:w="720"/>
        <w:gridCol w:w="540"/>
        <w:gridCol w:w="720"/>
        <w:gridCol w:w="720"/>
        <w:gridCol w:w="540"/>
        <w:gridCol w:w="540"/>
        <w:gridCol w:w="900"/>
        <w:gridCol w:w="720"/>
        <w:gridCol w:w="720"/>
        <w:gridCol w:w="720"/>
      </w:tblGrid>
      <w:tr w:rsidR="000C4C7B" w:rsidRPr="002C435A">
        <w:trPr>
          <w:trHeight w:val="666"/>
        </w:trPr>
        <w:tc>
          <w:tcPr>
            <w:tcW w:w="1548" w:type="dxa"/>
            <w:vMerge w:val="restart"/>
            <w:vAlign w:val="center"/>
          </w:tcPr>
          <w:p w:rsidR="002C435A" w:rsidRDefault="000C4C7B" w:rsidP="002C435A">
            <w:pPr>
              <w:jc w:val="center"/>
              <w:rPr>
                <w:color w:val="000000"/>
                <w:sz w:val="20"/>
                <w:szCs w:val="20"/>
              </w:rPr>
            </w:pPr>
            <w:r w:rsidRPr="002C435A">
              <w:rPr>
                <w:color w:val="000000"/>
                <w:sz w:val="20"/>
                <w:szCs w:val="20"/>
              </w:rPr>
              <w:t xml:space="preserve">Наименование </w:t>
            </w:r>
            <w:r w:rsidR="002C435A">
              <w:rPr>
                <w:color w:val="000000"/>
                <w:sz w:val="20"/>
                <w:szCs w:val="20"/>
              </w:rPr>
              <w:t xml:space="preserve"> оборудован.</w:t>
            </w:r>
          </w:p>
          <w:p w:rsidR="000C4C7B" w:rsidRPr="002C435A" w:rsidRDefault="000C4C7B" w:rsidP="002C435A">
            <w:pPr>
              <w:jc w:val="center"/>
              <w:rPr>
                <w:color w:val="000000"/>
                <w:sz w:val="20"/>
                <w:szCs w:val="20"/>
              </w:rPr>
            </w:pPr>
            <w:r w:rsidRPr="002C435A">
              <w:rPr>
                <w:color w:val="000000"/>
                <w:sz w:val="20"/>
                <w:szCs w:val="20"/>
              </w:rPr>
              <w:t>операций</w:t>
            </w:r>
          </w:p>
        </w:tc>
        <w:tc>
          <w:tcPr>
            <w:tcW w:w="1080" w:type="dxa"/>
            <w:vMerge w:val="restart"/>
            <w:vAlign w:val="center"/>
          </w:tcPr>
          <w:p w:rsidR="000C4C7B" w:rsidRPr="002C435A" w:rsidRDefault="000C4C7B" w:rsidP="002C435A">
            <w:pPr>
              <w:jc w:val="center"/>
              <w:rPr>
                <w:color w:val="000000"/>
                <w:sz w:val="20"/>
                <w:szCs w:val="20"/>
                <w:lang w:val="en-US"/>
              </w:rPr>
            </w:pPr>
            <w:r w:rsidRPr="002C435A">
              <w:rPr>
                <w:color w:val="000000"/>
                <w:sz w:val="20"/>
                <w:szCs w:val="20"/>
                <w:lang w:val="en-US"/>
              </w:rPr>
              <w:t>G</w:t>
            </w:r>
          </w:p>
          <w:p w:rsidR="000C4C7B" w:rsidRPr="002C435A" w:rsidRDefault="000C4C7B" w:rsidP="002C435A">
            <w:pPr>
              <w:jc w:val="center"/>
              <w:rPr>
                <w:color w:val="000000"/>
                <w:sz w:val="20"/>
                <w:szCs w:val="20"/>
              </w:rPr>
            </w:pPr>
            <w:r w:rsidRPr="002C435A">
              <w:rPr>
                <w:color w:val="000000"/>
                <w:sz w:val="20"/>
                <w:szCs w:val="20"/>
              </w:rPr>
              <w:t>т/год</w:t>
            </w:r>
          </w:p>
        </w:tc>
        <w:tc>
          <w:tcPr>
            <w:tcW w:w="1800" w:type="dxa"/>
            <w:gridSpan w:val="3"/>
            <w:vAlign w:val="center"/>
          </w:tcPr>
          <w:p w:rsidR="000C4C7B" w:rsidRPr="002C435A" w:rsidRDefault="000C4C7B" w:rsidP="002C435A">
            <w:pPr>
              <w:jc w:val="center"/>
              <w:rPr>
                <w:color w:val="000000"/>
                <w:sz w:val="20"/>
                <w:szCs w:val="20"/>
              </w:rPr>
            </w:pPr>
            <w:r w:rsidRPr="002C435A">
              <w:rPr>
                <w:color w:val="000000"/>
                <w:sz w:val="20"/>
                <w:szCs w:val="20"/>
              </w:rPr>
              <w:t>Потери</w:t>
            </w:r>
            <w:r w:rsidR="002C435A">
              <w:rPr>
                <w:color w:val="000000"/>
                <w:sz w:val="20"/>
                <w:szCs w:val="20"/>
              </w:rPr>
              <w:t>, %</w:t>
            </w:r>
          </w:p>
        </w:tc>
        <w:tc>
          <w:tcPr>
            <w:tcW w:w="3420" w:type="dxa"/>
            <w:gridSpan w:val="5"/>
            <w:vAlign w:val="center"/>
          </w:tcPr>
          <w:p w:rsidR="000C4C7B" w:rsidRPr="002C435A" w:rsidRDefault="000C4C7B" w:rsidP="002C435A">
            <w:pPr>
              <w:jc w:val="center"/>
              <w:rPr>
                <w:color w:val="000000"/>
                <w:sz w:val="20"/>
                <w:szCs w:val="20"/>
              </w:rPr>
            </w:pPr>
            <w:r w:rsidRPr="002C435A">
              <w:rPr>
                <w:color w:val="000000"/>
                <w:sz w:val="20"/>
                <w:szCs w:val="20"/>
              </w:rPr>
              <w:t>Расчет годового фонда времени</w:t>
            </w:r>
          </w:p>
        </w:tc>
        <w:tc>
          <w:tcPr>
            <w:tcW w:w="2160" w:type="dxa"/>
            <w:gridSpan w:val="3"/>
            <w:vAlign w:val="center"/>
          </w:tcPr>
          <w:p w:rsidR="000C4C7B" w:rsidRPr="002C435A" w:rsidRDefault="000C4C7B" w:rsidP="002C435A">
            <w:pPr>
              <w:jc w:val="center"/>
              <w:rPr>
                <w:color w:val="000000"/>
                <w:sz w:val="20"/>
                <w:szCs w:val="20"/>
              </w:rPr>
            </w:pPr>
            <w:r w:rsidRPr="002C435A">
              <w:rPr>
                <w:color w:val="000000"/>
                <w:sz w:val="20"/>
                <w:szCs w:val="20"/>
              </w:rPr>
              <w:t>Часовая производительность</w:t>
            </w:r>
          </w:p>
        </w:tc>
      </w:tr>
      <w:tr w:rsidR="000C4C7B" w:rsidRPr="005066CA">
        <w:trPr>
          <w:cantSplit/>
          <w:trHeight w:val="1134"/>
        </w:trPr>
        <w:tc>
          <w:tcPr>
            <w:tcW w:w="1548" w:type="dxa"/>
            <w:vMerge/>
            <w:vAlign w:val="center"/>
          </w:tcPr>
          <w:p w:rsidR="000C4C7B" w:rsidRPr="005066CA" w:rsidRDefault="000C4C7B" w:rsidP="002C435A">
            <w:pPr>
              <w:jc w:val="center"/>
              <w:rPr>
                <w:color w:val="000000"/>
              </w:rPr>
            </w:pPr>
          </w:p>
        </w:tc>
        <w:tc>
          <w:tcPr>
            <w:tcW w:w="1080" w:type="dxa"/>
            <w:vMerge/>
            <w:vAlign w:val="center"/>
          </w:tcPr>
          <w:p w:rsidR="000C4C7B" w:rsidRPr="005066CA" w:rsidRDefault="000C4C7B" w:rsidP="002C435A">
            <w:pPr>
              <w:jc w:val="center"/>
              <w:rPr>
                <w:color w:val="000000"/>
              </w:rPr>
            </w:pPr>
          </w:p>
        </w:tc>
        <w:tc>
          <w:tcPr>
            <w:tcW w:w="540" w:type="dxa"/>
            <w:textDirection w:val="btLr"/>
            <w:vAlign w:val="center"/>
          </w:tcPr>
          <w:p w:rsidR="000C4C7B" w:rsidRDefault="000C4C7B" w:rsidP="002C435A">
            <w:pPr>
              <w:ind w:left="113" w:right="113"/>
              <w:jc w:val="center"/>
              <w:rPr>
                <w:color w:val="000000"/>
              </w:rPr>
            </w:pPr>
            <w:r w:rsidRPr="005066CA">
              <w:rPr>
                <w:color w:val="000000"/>
              </w:rPr>
              <w:t>мех.</w:t>
            </w:r>
          </w:p>
          <w:p w:rsidR="000C4C7B" w:rsidRPr="005066CA" w:rsidRDefault="000C4C7B" w:rsidP="002C435A">
            <w:pPr>
              <w:ind w:left="113" w:right="113"/>
              <w:jc w:val="center"/>
              <w:rPr>
                <w:color w:val="000000"/>
              </w:rPr>
            </w:pPr>
          </w:p>
        </w:tc>
        <w:tc>
          <w:tcPr>
            <w:tcW w:w="720" w:type="dxa"/>
            <w:textDirection w:val="btLr"/>
            <w:vAlign w:val="center"/>
          </w:tcPr>
          <w:p w:rsidR="000C4C7B" w:rsidRDefault="000C4C7B" w:rsidP="002C435A">
            <w:pPr>
              <w:ind w:left="113" w:right="113"/>
              <w:jc w:val="center"/>
              <w:rPr>
                <w:color w:val="000000"/>
              </w:rPr>
            </w:pPr>
            <w:r w:rsidRPr="005066CA">
              <w:rPr>
                <w:color w:val="000000"/>
              </w:rPr>
              <w:t>физ.</w:t>
            </w:r>
          </w:p>
          <w:p w:rsidR="000C4C7B" w:rsidRPr="005066CA" w:rsidRDefault="000C4C7B" w:rsidP="002C435A">
            <w:pPr>
              <w:ind w:left="113" w:right="113"/>
              <w:jc w:val="center"/>
              <w:rPr>
                <w:color w:val="000000"/>
              </w:rPr>
            </w:pPr>
          </w:p>
        </w:tc>
        <w:tc>
          <w:tcPr>
            <w:tcW w:w="540" w:type="dxa"/>
            <w:textDirection w:val="btLr"/>
            <w:vAlign w:val="center"/>
          </w:tcPr>
          <w:p w:rsidR="000C4C7B" w:rsidRPr="0096078E" w:rsidRDefault="000C4C7B" w:rsidP="002C435A">
            <w:pPr>
              <w:ind w:left="113" w:right="113"/>
              <w:jc w:val="center"/>
              <w:rPr>
                <w:color w:val="000000"/>
                <w:sz w:val="22"/>
                <w:szCs w:val="22"/>
              </w:rPr>
            </w:pPr>
            <w:r w:rsidRPr="0096078E">
              <w:rPr>
                <w:color w:val="000000"/>
                <w:sz w:val="22"/>
                <w:szCs w:val="22"/>
              </w:rPr>
              <w:t>хим.</w:t>
            </w:r>
          </w:p>
          <w:p w:rsidR="000C4C7B" w:rsidRPr="005066CA" w:rsidRDefault="000C4C7B" w:rsidP="002C435A">
            <w:pPr>
              <w:ind w:left="113" w:right="113"/>
              <w:jc w:val="center"/>
              <w:rPr>
                <w:color w:val="000000"/>
              </w:rPr>
            </w:pPr>
          </w:p>
        </w:tc>
        <w:tc>
          <w:tcPr>
            <w:tcW w:w="720" w:type="dxa"/>
            <w:textDirection w:val="btLr"/>
            <w:vAlign w:val="center"/>
          </w:tcPr>
          <w:p w:rsidR="000C4C7B" w:rsidRPr="00DB2251" w:rsidRDefault="000C4C7B" w:rsidP="002C435A">
            <w:pPr>
              <w:ind w:left="113" w:right="113"/>
              <w:jc w:val="center"/>
              <w:rPr>
                <w:color w:val="000000"/>
                <w:vertAlign w:val="subscript"/>
              </w:rPr>
            </w:pPr>
            <w:r>
              <w:rPr>
                <w:color w:val="000000"/>
              </w:rPr>
              <w:t>К</w:t>
            </w:r>
            <w:r>
              <w:rPr>
                <w:color w:val="000000"/>
                <w:vertAlign w:val="subscript"/>
              </w:rPr>
              <w:t>исп</w:t>
            </w:r>
          </w:p>
        </w:tc>
        <w:tc>
          <w:tcPr>
            <w:tcW w:w="720" w:type="dxa"/>
            <w:textDirection w:val="btLr"/>
            <w:vAlign w:val="center"/>
          </w:tcPr>
          <w:p w:rsidR="000C4C7B" w:rsidRDefault="002E4218" w:rsidP="002C435A">
            <w:pPr>
              <w:ind w:left="113" w:right="113"/>
              <w:jc w:val="center"/>
              <w:rPr>
                <w:color w:val="000000"/>
              </w:rPr>
            </w:pPr>
            <w:r>
              <w:rPr>
                <w:color w:val="000000"/>
                <w:lang w:val="en-US"/>
              </w:rPr>
              <w:t xml:space="preserve">n </w:t>
            </w:r>
            <w:r>
              <w:rPr>
                <w:color w:val="000000"/>
              </w:rPr>
              <w:t>дней</w:t>
            </w:r>
          </w:p>
          <w:p w:rsidR="002E4218" w:rsidRPr="002E4218" w:rsidRDefault="002E4218" w:rsidP="002C435A">
            <w:pPr>
              <w:ind w:left="113" w:right="113"/>
              <w:jc w:val="center"/>
              <w:rPr>
                <w:color w:val="000000"/>
              </w:rPr>
            </w:pPr>
            <w:r>
              <w:rPr>
                <w:color w:val="000000"/>
              </w:rPr>
              <w:t>в году</w:t>
            </w:r>
          </w:p>
        </w:tc>
        <w:tc>
          <w:tcPr>
            <w:tcW w:w="540" w:type="dxa"/>
            <w:textDirection w:val="btLr"/>
            <w:vAlign w:val="center"/>
          </w:tcPr>
          <w:p w:rsidR="000C4C7B" w:rsidRPr="005066CA" w:rsidRDefault="000C4C7B" w:rsidP="002C435A">
            <w:pPr>
              <w:ind w:left="113" w:right="113"/>
              <w:jc w:val="center"/>
              <w:rPr>
                <w:color w:val="000000"/>
                <w:vertAlign w:val="subscript"/>
              </w:rPr>
            </w:pPr>
            <w:r>
              <w:rPr>
                <w:color w:val="000000"/>
                <w:lang w:val="en-US"/>
              </w:rPr>
              <w:t xml:space="preserve">n </w:t>
            </w:r>
            <w:r w:rsidR="002C435A" w:rsidRPr="002E4218">
              <w:rPr>
                <w:color w:val="000000"/>
                <w:vertAlign w:val="subscript"/>
              </w:rPr>
              <w:t>смен/</w:t>
            </w:r>
            <w:r w:rsidR="002E4218" w:rsidRPr="002E4218">
              <w:rPr>
                <w:color w:val="000000"/>
                <w:vertAlign w:val="subscript"/>
              </w:rPr>
              <w:t>сутки</w:t>
            </w:r>
          </w:p>
        </w:tc>
        <w:tc>
          <w:tcPr>
            <w:tcW w:w="540" w:type="dxa"/>
            <w:textDirection w:val="btLr"/>
            <w:vAlign w:val="center"/>
          </w:tcPr>
          <w:p w:rsidR="000C4C7B" w:rsidRPr="00DB2251" w:rsidRDefault="000C4C7B" w:rsidP="002C435A">
            <w:pPr>
              <w:ind w:left="113" w:right="113"/>
              <w:jc w:val="center"/>
              <w:rPr>
                <w:color w:val="000000"/>
                <w:vertAlign w:val="subscript"/>
              </w:rPr>
            </w:pPr>
            <w:r>
              <w:rPr>
                <w:color w:val="000000"/>
                <w:lang w:val="en-US"/>
              </w:rPr>
              <w:t xml:space="preserve">n </w:t>
            </w:r>
            <w:r w:rsidR="002C435A">
              <w:rPr>
                <w:color w:val="000000"/>
                <w:vertAlign w:val="subscript"/>
              </w:rPr>
              <w:t>часов/смену</w:t>
            </w:r>
          </w:p>
        </w:tc>
        <w:tc>
          <w:tcPr>
            <w:tcW w:w="900" w:type="dxa"/>
            <w:textDirection w:val="btLr"/>
            <w:vAlign w:val="center"/>
          </w:tcPr>
          <w:p w:rsidR="000C4C7B" w:rsidRPr="00DB2251" w:rsidRDefault="000C4C7B" w:rsidP="002C435A">
            <w:pPr>
              <w:ind w:left="113" w:right="113"/>
              <w:jc w:val="center"/>
              <w:rPr>
                <w:color w:val="000000"/>
                <w:vertAlign w:val="subscript"/>
              </w:rPr>
            </w:pPr>
            <w:r>
              <w:rPr>
                <w:color w:val="000000"/>
                <w:vertAlign w:val="subscript"/>
              </w:rPr>
              <w:t>фонд раб. времени</w:t>
            </w:r>
          </w:p>
        </w:tc>
        <w:tc>
          <w:tcPr>
            <w:tcW w:w="720" w:type="dxa"/>
            <w:textDirection w:val="btLr"/>
            <w:vAlign w:val="center"/>
          </w:tcPr>
          <w:p w:rsidR="000C4C7B" w:rsidRPr="005066CA" w:rsidRDefault="000C4C7B" w:rsidP="002C435A">
            <w:pPr>
              <w:ind w:left="113" w:right="113"/>
              <w:jc w:val="center"/>
              <w:rPr>
                <w:color w:val="000000"/>
              </w:rPr>
            </w:pPr>
            <w:r>
              <w:rPr>
                <w:color w:val="000000"/>
              </w:rPr>
              <w:t>т/ч</w:t>
            </w:r>
          </w:p>
        </w:tc>
        <w:tc>
          <w:tcPr>
            <w:tcW w:w="720" w:type="dxa"/>
            <w:textDirection w:val="btLr"/>
            <w:vAlign w:val="center"/>
          </w:tcPr>
          <w:p w:rsidR="000C4C7B" w:rsidRPr="002C435A" w:rsidRDefault="002C435A" w:rsidP="00241F08">
            <w:pPr>
              <w:ind w:left="113" w:right="113"/>
              <w:jc w:val="center"/>
              <w:rPr>
                <w:color w:val="000000"/>
                <w:sz w:val="36"/>
                <w:szCs w:val="36"/>
                <w:vertAlign w:val="subscript"/>
              </w:rPr>
            </w:pPr>
            <w:r>
              <w:rPr>
                <w:color w:val="000000"/>
                <w:sz w:val="36"/>
                <w:szCs w:val="36"/>
                <w:vertAlign w:val="subscript"/>
              </w:rPr>
              <w:t>ρ</w:t>
            </w:r>
          </w:p>
        </w:tc>
        <w:tc>
          <w:tcPr>
            <w:tcW w:w="720" w:type="dxa"/>
            <w:textDirection w:val="btLr"/>
            <w:vAlign w:val="center"/>
          </w:tcPr>
          <w:p w:rsidR="000C4C7B" w:rsidRPr="00DB2251" w:rsidRDefault="000C4C7B" w:rsidP="002C435A">
            <w:pPr>
              <w:ind w:left="113" w:right="113"/>
              <w:jc w:val="center"/>
              <w:rPr>
                <w:color w:val="000000"/>
              </w:rPr>
            </w:pPr>
            <w:r>
              <w:rPr>
                <w:color w:val="000000"/>
              </w:rPr>
              <w:t>м</w:t>
            </w:r>
            <w:r>
              <w:rPr>
                <w:color w:val="000000"/>
                <w:vertAlign w:val="superscript"/>
              </w:rPr>
              <w:t>3</w:t>
            </w:r>
            <w:r>
              <w:rPr>
                <w:color w:val="000000"/>
              </w:rPr>
              <w:t>/</w:t>
            </w:r>
            <w:r w:rsidR="002C435A">
              <w:rPr>
                <w:color w:val="000000"/>
              </w:rPr>
              <w:t>ч</w:t>
            </w:r>
          </w:p>
        </w:tc>
      </w:tr>
      <w:tr w:rsidR="000C4C7B" w:rsidRPr="005066CA">
        <w:tc>
          <w:tcPr>
            <w:tcW w:w="1548" w:type="dxa"/>
          </w:tcPr>
          <w:p w:rsidR="000C4C7B" w:rsidRDefault="000C4C7B" w:rsidP="00241F08">
            <w:pPr>
              <w:jc w:val="center"/>
              <w:rPr>
                <w:color w:val="000000"/>
                <w:sz w:val="22"/>
                <w:szCs w:val="22"/>
              </w:rPr>
            </w:pPr>
            <w:r w:rsidRPr="00093B20">
              <w:rPr>
                <w:color w:val="000000"/>
                <w:sz w:val="22"/>
                <w:szCs w:val="22"/>
              </w:rPr>
              <w:t>Вагон</w:t>
            </w:r>
          </w:p>
          <w:p w:rsidR="00241F08" w:rsidRPr="00241F08" w:rsidRDefault="00241F08" w:rsidP="00241F08">
            <w:pPr>
              <w:jc w:val="center"/>
              <w:rPr>
                <w:color w:val="000000"/>
                <w:sz w:val="22"/>
                <w:szCs w:val="22"/>
              </w:rPr>
            </w:pPr>
            <w:r w:rsidRPr="00241F08">
              <w:rPr>
                <w:color w:val="000000"/>
                <w:sz w:val="20"/>
                <w:szCs w:val="20"/>
              </w:rPr>
              <w:t xml:space="preserve">фр. &lt; </w:t>
            </w:r>
            <w:smartTag w:uri="urn:schemas-microsoft-com:office:smarttags" w:element="metricconverter">
              <w:smartTagPr>
                <w:attr w:name="ProductID" w:val="0,08 мм"/>
              </w:smartTagPr>
              <w:r w:rsidR="00C63E63">
                <w:rPr>
                  <w:color w:val="000000"/>
                  <w:sz w:val="20"/>
                  <w:szCs w:val="20"/>
                </w:rPr>
                <w:t>0,08</w:t>
              </w:r>
              <w:r w:rsidRPr="00241F08">
                <w:rPr>
                  <w:color w:val="000000"/>
                  <w:sz w:val="20"/>
                  <w:szCs w:val="20"/>
                </w:rPr>
                <w:t xml:space="preserve"> мм</w:t>
              </w:r>
            </w:smartTag>
          </w:p>
        </w:tc>
        <w:tc>
          <w:tcPr>
            <w:tcW w:w="1080" w:type="dxa"/>
            <w:vAlign w:val="center"/>
          </w:tcPr>
          <w:p w:rsidR="000C4C7B" w:rsidRPr="00093B20" w:rsidRDefault="000E3633" w:rsidP="002C435A">
            <w:pPr>
              <w:spacing w:line="360" w:lineRule="auto"/>
              <w:jc w:val="center"/>
              <w:rPr>
                <w:color w:val="000000"/>
                <w:sz w:val="20"/>
                <w:szCs w:val="20"/>
              </w:rPr>
            </w:pPr>
            <w:r>
              <w:rPr>
                <w:color w:val="000000"/>
                <w:sz w:val="20"/>
                <w:szCs w:val="20"/>
              </w:rPr>
              <w:t>3</w:t>
            </w:r>
            <w:r w:rsidR="002C435A">
              <w:rPr>
                <w:color w:val="000000"/>
                <w:sz w:val="20"/>
                <w:szCs w:val="20"/>
              </w:rPr>
              <w:t>00000</w:t>
            </w:r>
          </w:p>
        </w:tc>
        <w:tc>
          <w:tcPr>
            <w:tcW w:w="540" w:type="dxa"/>
            <w:vAlign w:val="center"/>
          </w:tcPr>
          <w:p w:rsidR="000C4C7B" w:rsidRPr="005066CA" w:rsidRDefault="000C4C7B" w:rsidP="002C435A">
            <w:pPr>
              <w:spacing w:line="360" w:lineRule="auto"/>
              <w:jc w:val="center"/>
              <w:rPr>
                <w:color w:val="000000"/>
              </w:rPr>
            </w:pPr>
          </w:p>
        </w:tc>
        <w:tc>
          <w:tcPr>
            <w:tcW w:w="720" w:type="dxa"/>
            <w:vAlign w:val="center"/>
          </w:tcPr>
          <w:p w:rsidR="000C4C7B" w:rsidRPr="005066CA" w:rsidRDefault="000C4C7B" w:rsidP="002C435A">
            <w:pPr>
              <w:spacing w:line="360" w:lineRule="auto"/>
              <w:jc w:val="center"/>
              <w:rPr>
                <w:color w:val="000000"/>
              </w:rPr>
            </w:pPr>
          </w:p>
        </w:tc>
        <w:tc>
          <w:tcPr>
            <w:tcW w:w="540" w:type="dxa"/>
          </w:tcPr>
          <w:p w:rsidR="000C4C7B" w:rsidRPr="005066CA" w:rsidRDefault="000C4C7B" w:rsidP="00C733CE">
            <w:pPr>
              <w:spacing w:line="360" w:lineRule="auto"/>
              <w:jc w:val="center"/>
              <w:rPr>
                <w:color w:val="000000"/>
              </w:rPr>
            </w:pPr>
          </w:p>
        </w:tc>
        <w:tc>
          <w:tcPr>
            <w:tcW w:w="720" w:type="dxa"/>
            <w:vAlign w:val="center"/>
          </w:tcPr>
          <w:p w:rsidR="000C4C7B" w:rsidRPr="00093B20" w:rsidRDefault="000C4C7B" w:rsidP="002C435A">
            <w:pPr>
              <w:spacing w:line="360" w:lineRule="auto"/>
              <w:jc w:val="center"/>
              <w:rPr>
                <w:color w:val="000000"/>
                <w:sz w:val="20"/>
                <w:szCs w:val="20"/>
              </w:rPr>
            </w:pPr>
            <w:r w:rsidRPr="00093B20">
              <w:rPr>
                <w:color w:val="000000"/>
                <w:sz w:val="20"/>
                <w:szCs w:val="20"/>
              </w:rPr>
              <w:t>0,95</w:t>
            </w: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w:t>
            </w:r>
          </w:p>
        </w:tc>
        <w:tc>
          <w:tcPr>
            <w:tcW w:w="90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0C4C7B" w:rsidRPr="00093B20" w:rsidRDefault="002E4218" w:rsidP="009F6925">
            <w:pPr>
              <w:jc w:val="center"/>
              <w:rPr>
                <w:color w:val="000000"/>
                <w:sz w:val="18"/>
                <w:szCs w:val="18"/>
              </w:rPr>
            </w:pPr>
            <w:r>
              <w:rPr>
                <w:color w:val="000000"/>
                <w:sz w:val="18"/>
                <w:szCs w:val="18"/>
              </w:rPr>
              <w:t>36,05</w:t>
            </w:r>
          </w:p>
        </w:tc>
        <w:tc>
          <w:tcPr>
            <w:tcW w:w="720" w:type="dxa"/>
            <w:vAlign w:val="center"/>
          </w:tcPr>
          <w:p w:rsidR="000C4C7B" w:rsidRPr="00C63E63" w:rsidRDefault="00DA1D88" w:rsidP="009F6925">
            <w:pPr>
              <w:spacing w:line="360" w:lineRule="auto"/>
              <w:jc w:val="center"/>
              <w:rPr>
                <w:color w:val="000000"/>
                <w:sz w:val="20"/>
                <w:szCs w:val="20"/>
              </w:rPr>
            </w:pPr>
            <w:r w:rsidRPr="00C63E63">
              <w:rPr>
                <w:color w:val="000000"/>
                <w:sz w:val="20"/>
                <w:szCs w:val="20"/>
              </w:rPr>
              <w:t>1,2</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30,04</w:t>
            </w:r>
          </w:p>
        </w:tc>
      </w:tr>
      <w:tr w:rsidR="000C4C7B" w:rsidRPr="005066CA">
        <w:tc>
          <w:tcPr>
            <w:tcW w:w="1548" w:type="dxa"/>
          </w:tcPr>
          <w:p w:rsidR="000C4C7B" w:rsidRDefault="000C4C7B" w:rsidP="00241F08">
            <w:pPr>
              <w:jc w:val="center"/>
              <w:rPr>
                <w:color w:val="000000"/>
                <w:sz w:val="22"/>
                <w:szCs w:val="22"/>
              </w:rPr>
            </w:pPr>
            <w:r w:rsidRPr="00093B20">
              <w:rPr>
                <w:color w:val="000000"/>
                <w:sz w:val="22"/>
                <w:szCs w:val="22"/>
              </w:rPr>
              <w:t>Силос</w:t>
            </w:r>
          </w:p>
          <w:p w:rsidR="00241F08" w:rsidRPr="00241F08" w:rsidRDefault="00241F08" w:rsidP="00241F08">
            <w:pPr>
              <w:jc w:val="center"/>
              <w:rPr>
                <w:color w:val="000000"/>
                <w:sz w:val="22"/>
                <w:szCs w:val="22"/>
              </w:rPr>
            </w:pPr>
            <w:r w:rsidRPr="00241F08">
              <w:rPr>
                <w:color w:val="000000"/>
                <w:sz w:val="20"/>
                <w:szCs w:val="20"/>
              </w:rPr>
              <w:t xml:space="preserve">фр. &lt; </w:t>
            </w:r>
            <w:smartTag w:uri="urn:schemas-microsoft-com:office:smarttags" w:element="metricconverter">
              <w:smartTagPr>
                <w:attr w:name="ProductID" w:val="0,08 мм"/>
              </w:smartTagPr>
              <w:r w:rsidR="00C63E63">
                <w:rPr>
                  <w:color w:val="000000"/>
                  <w:sz w:val="20"/>
                  <w:szCs w:val="20"/>
                </w:rPr>
                <w:t>0,08</w:t>
              </w:r>
              <w:r w:rsidRPr="00241F08">
                <w:rPr>
                  <w:color w:val="000000"/>
                  <w:sz w:val="20"/>
                  <w:szCs w:val="20"/>
                </w:rPr>
                <w:t xml:space="preserve"> мм</w:t>
              </w:r>
            </w:smartTag>
          </w:p>
        </w:tc>
        <w:tc>
          <w:tcPr>
            <w:tcW w:w="1080" w:type="dxa"/>
            <w:vAlign w:val="center"/>
          </w:tcPr>
          <w:p w:rsidR="000C4C7B" w:rsidRPr="00093B20" w:rsidRDefault="002E4218" w:rsidP="002C435A">
            <w:pPr>
              <w:spacing w:line="360" w:lineRule="auto"/>
              <w:jc w:val="center"/>
              <w:rPr>
                <w:color w:val="000000"/>
                <w:sz w:val="20"/>
                <w:szCs w:val="20"/>
              </w:rPr>
            </w:pPr>
            <w:r>
              <w:rPr>
                <w:color w:val="000000"/>
                <w:sz w:val="20"/>
                <w:szCs w:val="20"/>
              </w:rPr>
              <w:t>3</w:t>
            </w:r>
            <w:r w:rsidR="00CA686A">
              <w:rPr>
                <w:color w:val="000000"/>
                <w:sz w:val="20"/>
                <w:szCs w:val="20"/>
              </w:rPr>
              <w:t>03</w:t>
            </w:r>
            <w:r>
              <w:rPr>
                <w:color w:val="000000"/>
                <w:sz w:val="20"/>
                <w:szCs w:val="20"/>
              </w:rPr>
              <w:t>0</w:t>
            </w:r>
            <w:r w:rsidR="002C435A">
              <w:rPr>
                <w:color w:val="000000"/>
                <w:sz w:val="20"/>
                <w:szCs w:val="20"/>
              </w:rPr>
              <w:t>00</w:t>
            </w:r>
          </w:p>
        </w:tc>
        <w:tc>
          <w:tcPr>
            <w:tcW w:w="540" w:type="dxa"/>
            <w:vAlign w:val="center"/>
          </w:tcPr>
          <w:p w:rsidR="000C4C7B" w:rsidRPr="00DB2251" w:rsidRDefault="000C4C7B" w:rsidP="002C435A">
            <w:pPr>
              <w:jc w:val="center"/>
              <w:rPr>
                <w:color w:val="000000"/>
                <w:sz w:val="22"/>
                <w:szCs w:val="22"/>
              </w:rPr>
            </w:pPr>
            <w:r w:rsidRPr="00DB2251">
              <w:rPr>
                <w:color w:val="000000"/>
                <w:sz w:val="22"/>
                <w:szCs w:val="22"/>
              </w:rPr>
              <w:t>+1</w:t>
            </w:r>
          </w:p>
        </w:tc>
        <w:tc>
          <w:tcPr>
            <w:tcW w:w="720" w:type="dxa"/>
            <w:vAlign w:val="center"/>
          </w:tcPr>
          <w:p w:rsidR="000C4C7B" w:rsidRPr="005066CA" w:rsidRDefault="000C4C7B" w:rsidP="002C435A">
            <w:pPr>
              <w:spacing w:line="360" w:lineRule="auto"/>
              <w:jc w:val="center"/>
              <w:rPr>
                <w:i/>
                <w:color w:val="000000"/>
              </w:rPr>
            </w:pPr>
          </w:p>
        </w:tc>
        <w:tc>
          <w:tcPr>
            <w:tcW w:w="540" w:type="dxa"/>
          </w:tcPr>
          <w:p w:rsidR="000C4C7B" w:rsidRPr="005066CA" w:rsidRDefault="000C4C7B" w:rsidP="00C733CE">
            <w:pPr>
              <w:spacing w:line="360" w:lineRule="auto"/>
              <w:jc w:val="both"/>
              <w:rPr>
                <w:i/>
                <w:color w:val="000000"/>
              </w:rPr>
            </w:pPr>
          </w:p>
        </w:tc>
        <w:tc>
          <w:tcPr>
            <w:tcW w:w="720" w:type="dxa"/>
            <w:vAlign w:val="center"/>
          </w:tcPr>
          <w:p w:rsidR="000C4C7B" w:rsidRPr="00093B20" w:rsidRDefault="000C4C7B" w:rsidP="002C435A">
            <w:pPr>
              <w:spacing w:line="360" w:lineRule="auto"/>
              <w:jc w:val="center"/>
              <w:rPr>
                <w:color w:val="000000"/>
                <w:sz w:val="20"/>
                <w:szCs w:val="20"/>
              </w:rPr>
            </w:pPr>
            <w:r w:rsidRPr="00093B20">
              <w:rPr>
                <w:color w:val="000000"/>
                <w:sz w:val="20"/>
                <w:szCs w:val="20"/>
              </w:rPr>
              <w:t>0,95</w:t>
            </w: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w:t>
            </w:r>
          </w:p>
        </w:tc>
        <w:tc>
          <w:tcPr>
            <w:tcW w:w="90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0C4C7B" w:rsidRPr="009D6D6E" w:rsidRDefault="00CA686A" w:rsidP="009F6925">
            <w:pPr>
              <w:spacing w:line="360" w:lineRule="auto"/>
              <w:jc w:val="center"/>
              <w:rPr>
                <w:color w:val="000000"/>
                <w:sz w:val="20"/>
                <w:szCs w:val="20"/>
              </w:rPr>
            </w:pPr>
            <w:r>
              <w:rPr>
                <w:color w:val="000000"/>
                <w:sz w:val="20"/>
                <w:szCs w:val="20"/>
              </w:rPr>
              <w:t>36,41</w:t>
            </w:r>
          </w:p>
        </w:tc>
        <w:tc>
          <w:tcPr>
            <w:tcW w:w="720" w:type="dxa"/>
            <w:vAlign w:val="center"/>
          </w:tcPr>
          <w:p w:rsidR="000C4C7B" w:rsidRPr="00C63E63" w:rsidRDefault="00DA1D88" w:rsidP="009F6925">
            <w:pPr>
              <w:spacing w:line="360" w:lineRule="auto"/>
              <w:jc w:val="center"/>
              <w:rPr>
                <w:color w:val="000000"/>
                <w:sz w:val="20"/>
                <w:szCs w:val="20"/>
              </w:rPr>
            </w:pPr>
            <w:r w:rsidRPr="00C63E63">
              <w:rPr>
                <w:color w:val="000000"/>
                <w:sz w:val="20"/>
                <w:szCs w:val="20"/>
              </w:rPr>
              <w:t>1,2</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30,34</w:t>
            </w:r>
          </w:p>
        </w:tc>
      </w:tr>
      <w:tr w:rsidR="000C4C7B" w:rsidRPr="005066CA">
        <w:tc>
          <w:tcPr>
            <w:tcW w:w="1548" w:type="dxa"/>
          </w:tcPr>
          <w:p w:rsidR="000C4C7B" w:rsidRDefault="000C4C7B" w:rsidP="00241F08">
            <w:pPr>
              <w:jc w:val="center"/>
              <w:rPr>
                <w:color w:val="000000"/>
                <w:sz w:val="22"/>
                <w:szCs w:val="22"/>
              </w:rPr>
            </w:pPr>
            <w:r w:rsidRPr="00093B20">
              <w:rPr>
                <w:color w:val="000000"/>
                <w:sz w:val="22"/>
                <w:szCs w:val="22"/>
              </w:rPr>
              <w:t>Помол</w:t>
            </w:r>
          </w:p>
          <w:p w:rsidR="00241F08" w:rsidRPr="00241F08" w:rsidRDefault="00241F08" w:rsidP="00241F08">
            <w:pPr>
              <w:jc w:val="center"/>
              <w:rPr>
                <w:color w:val="000000"/>
                <w:sz w:val="22"/>
                <w:szCs w:val="22"/>
              </w:rPr>
            </w:pPr>
            <w:r w:rsidRPr="00241F08">
              <w:rPr>
                <w:color w:val="000000"/>
                <w:sz w:val="20"/>
                <w:szCs w:val="20"/>
              </w:rPr>
              <w:t xml:space="preserve">фр. &lt; </w:t>
            </w:r>
            <w:smartTag w:uri="urn:schemas-microsoft-com:office:smarttags" w:element="metricconverter">
              <w:smartTagPr>
                <w:attr w:name="ProductID" w:val="0,08 мм"/>
              </w:smartTagPr>
              <w:r w:rsidRPr="00241F08">
                <w:rPr>
                  <w:color w:val="000000"/>
                  <w:sz w:val="20"/>
                  <w:szCs w:val="20"/>
                </w:rPr>
                <w:t>0</w:t>
              </w:r>
              <w:r w:rsidR="00C63E63">
                <w:rPr>
                  <w:color w:val="000000"/>
                  <w:sz w:val="20"/>
                  <w:szCs w:val="20"/>
                </w:rPr>
                <w:t>,08</w:t>
              </w:r>
              <w:r w:rsidRPr="00241F08">
                <w:rPr>
                  <w:color w:val="000000"/>
                  <w:sz w:val="20"/>
                  <w:szCs w:val="20"/>
                </w:rPr>
                <w:t xml:space="preserve"> мм</w:t>
              </w:r>
            </w:smartTag>
          </w:p>
        </w:tc>
        <w:tc>
          <w:tcPr>
            <w:tcW w:w="1080" w:type="dxa"/>
            <w:vAlign w:val="center"/>
          </w:tcPr>
          <w:p w:rsidR="000C4C7B" w:rsidRPr="00093B20" w:rsidRDefault="00CA686A" w:rsidP="002C435A">
            <w:pPr>
              <w:spacing w:line="360" w:lineRule="auto"/>
              <w:jc w:val="center"/>
              <w:rPr>
                <w:color w:val="000000"/>
                <w:sz w:val="20"/>
                <w:szCs w:val="20"/>
              </w:rPr>
            </w:pPr>
            <w:r>
              <w:rPr>
                <w:color w:val="000000"/>
                <w:sz w:val="20"/>
                <w:szCs w:val="20"/>
              </w:rPr>
              <w:t>308969,1</w:t>
            </w:r>
          </w:p>
        </w:tc>
        <w:tc>
          <w:tcPr>
            <w:tcW w:w="540" w:type="dxa"/>
            <w:vAlign w:val="center"/>
          </w:tcPr>
          <w:p w:rsidR="000C4C7B" w:rsidRPr="00DB2251" w:rsidRDefault="00CA686A" w:rsidP="002C435A">
            <w:pPr>
              <w:spacing w:line="360" w:lineRule="auto"/>
              <w:jc w:val="center"/>
              <w:rPr>
                <w:color w:val="000000"/>
                <w:sz w:val="18"/>
                <w:szCs w:val="18"/>
              </w:rPr>
            </w:pPr>
            <w:r>
              <w:rPr>
                <w:color w:val="000000"/>
                <w:sz w:val="18"/>
                <w:szCs w:val="18"/>
              </w:rPr>
              <w:t>+1</w:t>
            </w:r>
          </w:p>
        </w:tc>
        <w:tc>
          <w:tcPr>
            <w:tcW w:w="720" w:type="dxa"/>
            <w:vAlign w:val="center"/>
          </w:tcPr>
          <w:p w:rsidR="000C4C7B" w:rsidRPr="00DB2251" w:rsidRDefault="000C4C7B" w:rsidP="002C435A">
            <w:pPr>
              <w:jc w:val="center"/>
              <w:rPr>
                <w:color w:val="000000"/>
                <w:sz w:val="18"/>
                <w:szCs w:val="18"/>
              </w:rPr>
            </w:pPr>
            <w:r w:rsidRPr="00DB2251">
              <w:rPr>
                <w:color w:val="000000"/>
                <w:sz w:val="18"/>
                <w:szCs w:val="18"/>
              </w:rPr>
              <w:t>+0,97</w:t>
            </w:r>
          </w:p>
        </w:tc>
        <w:tc>
          <w:tcPr>
            <w:tcW w:w="540" w:type="dxa"/>
          </w:tcPr>
          <w:p w:rsidR="000C4C7B" w:rsidRPr="005066CA" w:rsidRDefault="000C4C7B" w:rsidP="00C733CE">
            <w:pPr>
              <w:spacing w:line="360" w:lineRule="auto"/>
              <w:jc w:val="both"/>
              <w:rPr>
                <w:i/>
                <w:color w:val="000000"/>
              </w:rPr>
            </w:pPr>
          </w:p>
        </w:tc>
        <w:tc>
          <w:tcPr>
            <w:tcW w:w="720" w:type="dxa"/>
            <w:vAlign w:val="center"/>
          </w:tcPr>
          <w:p w:rsidR="000C4C7B" w:rsidRPr="00093B20" w:rsidRDefault="000C4C7B" w:rsidP="002C435A">
            <w:pPr>
              <w:spacing w:line="360" w:lineRule="auto"/>
              <w:jc w:val="center"/>
              <w:rPr>
                <w:color w:val="000000"/>
                <w:sz w:val="20"/>
                <w:szCs w:val="20"/>
              </w:rPr>
            </w:pPr>
            <w:r w:rsidRPr="00093B20">
              <w:rPr>
                <w:color w:val="000000"/>
                <w:sz w:val="20"/>
                <w:szCs w:val="20"/>
              </w:rPr>
              <w:t>0,95</w:t>
            </w: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w:t>
            </w:r>
          </w:p>
        </w:tc>
        <w:tc>
          <w:tcPr>
            <w:tcW w:w="90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0C4C7B" w:rsidRPr="009D6D6E" w:rsidRDefault="00CA686A" w:rsidP="009F6925">
            <w:pPr>
              <w:spacing w:line="360" w:lineRule="auto"/>
              <w:jc w:val="center"/>
              <w:rPr>
                <w:color w:val="000000"/>
                <w:sz w:val="20"/>
                <w:szCs w:val="20"/>
              </w:rPr>
            </w:pPr>
            <w:r>
              <w:rPr>
                <w:color w:val="000000"/>
                <w:sz w:val="20"/>
                <w:szCs w:val="20"/>
              </w:rPr>
              <w:t>37,13</w:t>
            </w:r>
          </w:p>
        </w:tc>
        <w:tc>
          <w:tcPr>
            <w:tcW w:w="720" w:type="dxa"/>
            <w:vAlign w:val="center"/>
          </w:tcPr>
          <w:p w:rsidR="000C4C7B" w:rsidRPr="00C63E63" w:rsidRDefault="00DA1D88" w:rsidP="009F6925">
            <w:pPr>
              <w:spacing w:line="360" w:lineRule="auto"/>
              <w:jc w:val="center"/>
              <w:rPr>
                <w:color w:val="000000"/>
                <w:sz w:val="20"/>
                <w:szCs w:val="20"/>
              </w:rPr>
            </w:pPr>
            <w:r w:rsidRPr="00C63E63">
              <w:rPr>
                <w:color w:val="000000"/>
                <w:sz w:val="20"/>
                <w:szCs w:val="20"/>
              </w:rPr>
              <w:t>1,1</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33,75</w:t>
            </w:r>
          </w:p>
        </w:tc>
      </w:tr>
      <w:tr w:rsidR="000C4C7B" w:rsidRPr="005066CA">
        <w:tc>
          <w:tcPr>
            <w:tcW w:w="1548" w:type="dxa"/>
          </w:tcPr>
          <w:p w:rsidR="000C4C7B" w:rsidRPr="00F517CC" w:rsidRDefault="000C4C7B" w:rsidP="00C733CE">
            <w:pPr>
              <w:jc w:val="center"/>
              <w:rPr>
                <w:b/>
                <w:color w:val="000000"/>
                <w:sz w:val="20"/>
                <w:szCs w:val="20"/>
              </w:rPr>
            </w:pPr>
            <w:r w:rsidRPr="00F517CC">
              <w:rPr>
                <w:b/>
                <w:color w:val="000000"/>
                <w:sz w:val="20"/>
                <w:szCs w:val="20"/>
              </w:rPr>
              <w:t>Клинкер ПЦ</w:t>
            </w:r>
          </w:p>
          <w:p w:rsidR="000C4C7B" w:rsidRDefault="000C4C7B" w:rsidP="00C733CE">
            <w:pPr>
              <w:jc w:val="center"/>
              <w:rPr>
                <w:b/>
                <w:color w:val="000000"/>
                <w:sz w:val="20"/>
                <w:szCs w:val="20"/>
              </w:rPr>
            </w:pPr>
            <w:r w:rsidRPr="00F517CC">
              <w:rPr>
                <w:b/>
                <w:color w:val="000000"/>
                <w:sz w:val="20"/>
                <w:szCs w:val="20"/>
                <w:lang w:val="en-US"/>
              </w:rPr>
              <w:t>W</w:t>
            </w:r>
            <w:r w:rsidRPr="00F517CC">
              <w:rPr>
                <w:b/>
                <w:color w:val="000000"/>
                <w:sz w:val="20"/>
                <w:szCs w:val="20"/>
              </w:rPr>
              <w:t xml:space="preserve">=1%, </w:t>
            </w:r>
            <w:r w:rsidRPr="00F517CC">
              <w:rPr>
                <w:b/>
                <w:color w:val="000000"/>
                <w:sz w:val="20"/>
                <w:szCs w:val="20"/>
                <w:lang w:val="en-US"/>
              </w:rPr>
              <w:t>m</w:t>
            </w:r>
            <w:r w:rsidRPr="00F517CC">
              <w:rPr>
                <w:b/>
                <w:color w:val="000000"/>
                <w:sz w:val="20"/>
                <w:szCs w:val="20"/>
              </w:rPr>
              <w:t>=</w:t>
            </w:r>
            <w:r w:rsidR="00CA686A">
              <w:rPr>
                <w:b/>
                <w:color w:val="000000"/>
                <w:sz w:val="20"/>
                <w:szCs w:val="20"/>
              </w:rPr>
              <w:t>73,12</w:t>
            </w:r>
            <w:r w:rsidRPr="00F517CC">
              <w:rPr>
                <w:b/>
                <w:color w:val="000000"/>
                <w:sz w:val="20"/>
                <w:szCs w:val="20"/>
              </w:rPr>
              <w:t>%</w:t>
            </w:r>
          </w:p>
          <w:p w:rsidR="00DA1D88" w:rsidRPr="00DA1D88" w:rsidRDefault="00DA1D88" w:rsidP="00C733CE">
            <w:pPr>
              <w:jc w:val="center"/>
              <w:rPr>
                <w:color w:val="000000"/>
                <w:sz w:val="20"/>
                <w:szCs w:val="20"/>
              </w:rPr>
            </w:pPr>
            <w:r>
              <w:rPr>
                <w:b/>
                <w:color w:val="000000"/>
                <w:sz w:val="20"/>
                <w:szCs w:val="20"/>
              </w:rPr>
              <w:t xml:space="preserve">фр. </w:t>
            </w:r>
            <w:r>
              <w:rPr>
                <w:b/>
                <w:color w:val="000000"/>
                <w:sz w:val="20"/>
                <w:szCs w:val="20"/>
                <w:lang w:val="en-US"/>
              </w:rPr>
              <w:t xml:space="preserve">&lt; </w:t>
            </w:r>
            <w:smartTag w:uri="urn:schemas-microsoft-com:office:smarttags" w:element="metricconverter">
              <w:smartTagPr>
                <w:attr w:name="ProductID" w:val="10 мм"/>
              </w:smartTagPr>
              <w:r w:rsidR="00C63E63">
                <w:rPr>
                  <w:b/>
                  <w:color w:val="000000"/>
                  <w:sz w:val="20"/>
                  <w:szCs w:val="20"/>
                </w:rPr>
                <w:t>1</w:t>
              </w:r>
              <w:r>
                <w:rPr>
                  <w:b/>
                  <w:color w:val="000000"/>
                  <w:sz w:val="20"/>
                  <w:szCs w:val="20"/>
                  <w:lang w:val="en-US"/>
                </w:rPr>
                <w:t xml:space="preserve">0 </w:t>
              </w:r>
              <w:r>
                <w:rPr>
                  <w:b/>
                  <w:color w:val="000000"/>
                  <w:sz w:val="20"/>
                  <w:szCs w:val="20"/>
                </w:rPr>
                <w:t>мм</w:t>
              </w:r>
            </w:smartTag>
          </w:p>
        </w:tc>
        <w:tc>
          <w:tcPr>
            <w:tcW w:w="1080" w:type="dxa"/>
            <w:vAlign w:val="center"/>
          </w:tcPr>
          <w:p w:rsidR="000C4C7B" w:rsidRPr="00093B20" w:rsidRDefault="00CA686A" w:rsidP="002C435A">
            <w:pPr>
              <w:spacing w:line="360" w:lineRule="auto"/>
              <w:jc w:val="center"/>
              <w:rPr>
                <w:color w:val="000000"/>
                <w:sz w:val="20"/>
                <w:szCs w:val="20"/>
              </w:rPr>
            </w:pPr>
            <w:r>
              <w:rPr>
                <w:color w:val="000000"/>
                <w:sz w:val="20"/>
                <w:szCs w:val="20"/>
              </w:rPr>
              <w:t>225918,21</w:t>
            </w:r>
          </w:p>
        </w:tc>
        <w:tc>
          <w:tcPr>
            <w:tcW w:w="540" w:type="dxa"/>
            <w:vAlign w:val="center"/>
          </w:tcPr>
          <w:p w:rsidR="000C4C7B" w:rsidRPr="005066CA" w:rsidRDefault="000C4C7B" w:rsidP="002C435A">
            <w:pPr>
              <w:spacing w:line="360" w:lineRule="auto"/>
              <w:jc w:val="center"/>
              <w:rPr>
                <w:i/>
                <w:color w:val="000000"/>
              </w:rPr>
            </w:pPr>
          </w:p>
        </w:tc>
        <w:tc>
          <w:tcPr>
            <w:tcW w:w="720" w:type="dxa"/>
            <w:vAlign w:val="center"/>
          </w:tcPr>
          <w:p w:rsidR="000C4C7B" w:rsidRPr="005066CA" w:rsidRDefault="000C4C7B" w:rsidP="002C435A">
            <w:pPr>
              <w:spacing w:line="360" w:lineRule="auto"/>
              <w:jc w:val="center"/>
              <w:rPr>
                <w:i/>
                <w:color w:val="000000"/>
              </w:rPr>
            </w:pPr>
          </w:p>
        </w:tc>
        <w:tc>
          <w:tcPr>
            <w:tcW w:w="540" w:type="dxa"/>
          </w:tcPr>
          <w:p w:rsidR="000C4C7B" w:rsidRPr="005066CA" w:rsidRDefault="000C4C7B" w:rsidP="00C733CE">
            <w:pPr>
              <w:spacing w:line="360" w:lineRule="auto"/>
              <w:jc w:val="both"/>
              <w:rPr>
                <w:i/>
                <w:color w:val="000000"/>
              </w:rPr>
            </w:pPr>
          </w:p>
        </w:tc>
        <w:tc>
          <w:tcPr>
            <w:tcW w:w="720" w:type="dxa"/>
            <w:vAlign w:val="center"/>
          </w:tcPr>
          <w:p w:rsidR="000C4C7B" w:rsidRPr="00093B20" w:rsidRDefault="000C4C7B" w:rsidP="002C435A">
            <w:pPr>
              <w:spacing w:line="360" w:lineRule="auto"/>
              <w:jc w:val="center"/>
              <w:rPr>
                <w:color w:val="000000"/>
                <w:sz w:val="20"/>
                <w:szCs w:val="20"/>
              </w:rPr>
            </w:pPr>
            <w:r w:rsidRPr="00093B20">
              <w:rPr>
                <w:color w:val="000000"/>
                <w:sz w:val="20"/>
                <w:szCs w:val="20"/>
              </w:rPr>
              <w:t>0,95</w:t>
            </w: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w:t>
            </w:r>
          </w:p>
        </w:tc>
        <w:tc>
          <w:tcPr>
            <w:tcW w:w="90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0C4C7B" w:rsidRPr="009D6D6E" w:rsidRDefault="002D6904" w:rsidP="009F6925">
            <w:pPr>
              <w:spacing w:line="360" w:lineRule="auto"/>
              <w:jc w:val="center"/>
              <w:rPr>
                <w:color w:val="000000"/>
                <w:sz w:val="20"/>
                <w:szCs w:val="20"/>
              </w:rPr>
            </w:pPr>
            <w:r>
              <w:rPr>
                <w:color w:val="000000"/>
                <w:sz w:val="20"/>
                <w:szCs w:val="20"/>
              </w:rPr>
              <w:t>27,15</w:t>
            </w:r>
          </w:p>
        </w:tc>
        <w:tc>
          <w:tcPr>
            <w:tcW w:w="720" w:type="dxa"/>
            <w:vAlign w:val="center"/>
          </w:tcPr>
          <w:p w:rsidR="000C4C7B" w:rsidRPr="00C63E63" w:rsidRDefault="00241F08"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18,1</w:t>
            </w:r>
          </w:p>
        </w:tc>
      </w:tr>
      <w:tr w:rsidR="000C4C7B" w:rsidRPr="005066CA">
        <w:tc>
          <w:tcPr>
            <w:tcW w:w="1548" w:type="dxa"/>
          </w:tcPr>
          <w:p w:rsidR="00532ABC" w:rsidRDefault="000C4C7B" w:rsidP="00241F08">
            <w:pPr>
              <w:jc w:val="center"/>
              <w:rPr>
                <w:color w:val="000000"/>
                <w:sz w:val="20"/>
                <w:szCs w:val="20"/>
              </w:rPr>
            </w:pPr>
            <w:r w:rsidRPr="00093B20">
              <w:rPr>
                <w:color w:val="000000"/>
                <w:sz w:val="20"/>
                <w:szCs w:val="20"/>
              </w:rPr>
              <w:t>Бункер</w:t>
            </w:r>
            <w:r w:rsidR="00532ABC">
              <w:rPr>
                <w:color w:val="000000"/>
                <w:sz w:val="20"/>
                <w:szCs w:val="20"/>
              </w:rPr>
              <w:t xml:space="preserve"> </w:t>
            </w:r>
            <w:r w:rsidRPr="00093B20">
              <w:rPr>
                <w:color w:val="000000"/>
                <w:sz w:val="20"/>
                <w:szCs w:val="20"/>
              </w:rPr>
              <w:t>+</w:t>
            </w:r>
            <w:r w:rsidR="00532ABC">
              <w:rPr>
                <w:color w:val="000000"/>
                <w:sz w:val="20"/>
                <w:szCs w:val="20"/>
              </w:rPr>
              <w:t xml:space="preserve"> </w:t>
            </w:r>
          </w:p>
          <w:p w:rsidR="000C4C7B" w:rsidRDefault="00241F08" w:rsidP="00241F08">
            <w:pPr>
              <w:jc w:val="center"/>
              <w:rPr>
                <w:color w:val="000000"/>
                <w:sz w:val="20"/>
                <w:szCs w:val="20"/>
              </w:rPr>
            </w:pPr>
            <w:r w:rsidRPr="00093B20">
              <w:rPr>
                <w:color w:val="000000"/>
                <w:sz w:val="20"/>
                <w:szCs w:val="20"/>
              </w:rPr>
              <w:t>Д</w:t>
            </w:r>
            <w:r w:rsidR="000C4C7B" w:rsidRPr="00093B20">
              <w:rPr>
                <w:color w:val="000000"/>
                <w:sz w:val="20"/>
                <w:szCs w:val="20"/>
              </w:rPr>
              <w:t>озатор</w:t>
            </w:r>
          </w:p>
          <w:p w:rsidR="00241F08" w:rsidRPr="00241F08" w:rsidRDefault="00241F08" w:rsidP="00241F08">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10 мм"/>
              </w:smartTagPr>
              <w:r w:rsidR="00C63E63">
                <w:rPr>
                  <w:color w:val="000000"/>
                  <w:sz w:val="20"/>
                  <w:szCs w:val="20"/>
                </w:rPr>
                <w:t>1</w:t>
              </w:r>
              <w:r w:rsidRPr="00241F08">
                <w:rPr>
                  <w:color w:val="000000"/>
                  <w:sz w:val="20"/>
                  <w:szCs w:val="20"/>
                </w:rPr>
                <w:t>0 мм</w:t>
              </w:r>
            </w:smartTag>
          </w:p>
        </w:tc>
        <w:tc>
          <w:tcPr>
            <w:tcW w:w="1080" w:type="dxa"/>
            <w:vAlign w:val="center"/>
          </w:tcPr>
          <w:p w:rsidR="000C4C7B" w:rsidRPr="00093B20" w:rsidRDefault="00CA686A" w:rsidP="002C435A">
            <w:pPr>
              <w:spacing w:line="360" w:lineRule="auto"/>
              <w:jc w:val="center"/>
              <w:rPr>
                <w:color w:val="000000"/>
                <w:sz w:val="20"/>
                <w:szCs w:val="20"/>
              </w:rPr>
            </w:pPr>
            <w:r>
              <w:rPr>
                <w:color w:val="000000"/>
                <w:sz w:val="20"/>
                <w:szCs w:val="20"/>
              </w:rPr>
              <w:t>225918,21</w:t>
            </w:r>
          </w:p>
        </w:tc>
        <w:tc>
          <w:tcPr>
            <w:tcW w:w="540" w:type="dxa"/>
            <w:vAlign w:val="center"/>
          </w:tcPr>
          <w:p w:rsidR="000C4C7B" w:rsidRPr="005066CA" w:rsidRDefault="000C4C7B" w:rsidP="002C435A">
            <w:pPr>
              <w:spacing w:line="360" w:lineRule="auto"/>
              <w:jc w:val="center"/>
              <w:rPr>
                <w:i/>
                <w:color w:val="000000"/>
              </w:rPr>
            </w:pPr>
          </w:p>
        </w:tc>
        <w:tc>
          <w:tcPr>
            <w:tcW w:w="720" w:type="dxa"/>
            <w:vAlign w:val="center"/>
          </w:tcPr>
          <w:p w:rsidR="000C4C7B" w:rsidRPr="005066CA" w:rsidRDefault="000C4C7B" w:rsidP="002C435A">
            <w:pPr>
              <w:spacing w:line="360" w:lineRule="auto"/>
              <w:jc w:val="center"/>
              <w:rPr>
                <w:i/>
                <w:color w:val="000000"/>
              </w:rPr>
            </w:pPr>
          </w:p>
        </w:tc>
        <w:tc>
          <w:tcPr>
            <w:tcW w:w="540" w:type="dxa"/>
          </w:tcPr>
          <w:p w:rsidR="000C4C7B" w:rsidRPr="005066CA" w:rsidRDefault="000C4C7B" w:rsidP="00C733CE">
            <w:pPr>
              <w:spacing w:line="360" w:lineRule="auto"/>
              <w:jc w:val="both"/>
              <w:rPr>
                <w:i/>
                <w:color w:val="000000"/>
              </w:rPr>
            </w:pPr>
          </w:p>
        </w:tc>
        <w:tc>
          <w:tcPr>
            <w:tcW w:w="720" w:type="dxa"/>
            <w:vAlign w:val="center"/>
          </w:tcPr>
          <w:p w:rsidR="000C4C7B" w:rsidRPr="00093B20" w:rsidRDefault="000C4C7B" w:rsidP="002C435A">
            <w:pPr>
              <w:spacing w:line="360" w:lineRule="auto"/>
              <w:jc w:val="center"/>
              <w:rPr>
                <w:color w:val="000000"/>
                <w:sz w:val="20"/>
                <w:szCs w:val="20"/>
              </w:rPr>
            </w:pPr>
            <w:r w:rsidRPr="00093B20">
              <w:rPr>
                <w:color w:val="000000"/>
                <w:sz w:val="20"/>
                <w:szCs w:val="20"/>
              </w:rPr>
              <w:t>0,95</w:t>
            </w: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w:t>
            </w:r>
          </w:p>
        </w:tc>
        <w:tc>
          <w:tcPr>
            <w:tcW w:w="90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0C4C7B" w:rsidRPr="009D6D6E" w:rsidRDefault="002D6904" w:rsidP="009F6925">
            <w:pPr>
              <w:spacing w:line="360" w:lineRule="auto"/>
              <w:jc w:val="center"/>
              <w:rPr>
                <w:color w:val="000000"/>
                <w:sz w:val="20"/>
                <w:szCs w:val="20"/>
              </w:rPr>
            </w:pPr>
            <w:r>
              <w:rPr>
                <w:color w:val="000000"/>
                <w:sz w:val="20"/>
                <w:szCs w:val="20"/>
              </w:rPr>
              <w:t>27,15</w:t>
            </w:r>
          </w:p>
        </w:tc>
        <w:tc>
          <w:tcPr>
            <w:tcW w:w="720" w:type="dxa"/>
            <w:vAlign w:val="center"/>
          </w:tcPr>
          <w:p w:rsidR="000C4C7B" w:rsidRPr="00C63E63" w:rsidRDefault="00241F08"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18,1</w:t>
            </w:r>
          </w:p>
        </w:tc>
      </w:tr>
      <w:tr w:rsidR="000C4C7B" w:rsidRPr="005066CA">
        <w:tc>
          <w:tcPr>
            <w:tcW w:w="1548" w:type="dxa"/>
          </w:tcPr>
          <w:p w:rsidR="000C4C7B" w:rsidRDefault="000C4C7B" w:rsidP="00241F08">
            <w:pPr>
              <w:jc w:val="center"/>
              <w:rPr>
                <w:color w:val="000000"/>
                <w:sz w:val="22"/>
                <w:szCs w:val="22"/>
              </w:rPr>
            </w:pPr>
            <w:r w:rsidRPr="00093B20">
              <w:rPr>
                <w:color w:val="000000"/>
                <w:sz w:val="22"/>
                <w:szCs w:val="22"/>
              </w:rPr>
              <w:t>Дробление</w:t>
            </w:r>
          </w:p>
          <w:p w:rsidR="00241F08" w:rsidRPr="00241F08" w:rsidRDefault="00241F08" w:rsidP="00241F08">
            <w:pPr>
              <w:jc w:val="center"/>
              <w:rPr>
                <w:color w:val="000000"/>
                <w:sz w:val="22"/>
                <w:szCs w:val="22"/>
              </w:rPr>
            </w:pPr>
            <w:r w:rsidRPr="00241F08">
              <w:rPr>
                <w:color w:val="000000"/>
                <w:sz w:val="20"/>
                <w:szCs w:val="20"/>
              </w:rPr>
              <w:t xml:space="preserve">фр. &lt; </w:t>
            </w:r>
            <w:smartTag w:uri="urn:schemas-microsoft-com:office:smarttags" w:element="metricconverter">
              <w:smartTagPr>
                <w:attr w:name="ProductID" w:val="10 мм"/>
              </w:smartTagPr>
              <w:r w:rsidR="00C63E63">
                <w:rPr>
                  <w:color w:val="000000"/>
                  <w:sz w:val="20"/>
                  <w:szCs w:val="20"/>
                </w:rPr>
                <w:t>1</w:t>
              </w:r>
              <w:r w:rsidRPr="00241F08">
                <w:rPr>
                  <w:color w:val="000000"/>
                  <w:sz w:val="20"/>
                  <w:szCs w:val="20"/>
                </w:rPr>
                <w:t>0 мм</w:t>
              </w:r>
            </w:smartTag>
          </w:p>
        </w:tc>
        <w:tc>
          <w:tcPr>
            <w:tcW w:w="1080" w:type="dxa"/>
            <w:vAlign w:val="center"/>
          </w:tcPr>
          <w:p w:rsidR="000C4C7B" w:rsidRPr="00093B20" w:rsidRDefault="00CA686A" w:rsidP="002C435A">
            <w:pPr>
              <w:spacing w:line="360" w:lineRule="auto"/>
              <w:jc w:val="center"/>
              <w:rPr>
                <w:color w:val="000000"/>
                <w:sz w:val="20"/>
                <w:szCs w:val="20"/>
              </w:rPr>
            </w:pPr>
            <w:r>
              <w:rPr>
                <w:color w:val="000000"/>
                <w:sz w:val="20"/>
                <w:szCs w:val="20"/>
              </w:rPr>
              <w:t>225918,21</w:t>
            </w:r>
          </w:p>
        </w:tc>
        <w:tc>
          <w:tcPr>
            <w:tcW w:w="540" w:type="dxa"/>
            <w:vAlign w:val="center"/>
          </w:tcPr>
          <w:p w:rsidR="000C4C7B" w:rsidRPr="005066CA" w:rsidRDefault="000C4C7B" w:rsidP="002C435A">
            <w:pPr>
              <w:spacing w:line="360" w:lineRule="auto"/>
              <w:jc w:val="center"/>
              <w:rPr>
                <w:i/>
                <w:color w:val="000000"/>
              </w:rPr>
            </w:pPr>
          </w:p>
        </w:tc>
        <w:tc>
          <w:tcPr>
            <w:tcW w:w="720" w:type="dxa"/>
            <w:vAlign w:val="center"/>
          </w:tcPr>
          <w:p w:rsidR="000C4C7B" w:rsidRPr="005066CA" w:rsidRDefault="000C4C7B" w:rsidP="002C435A">
            <w:pPr>
              <w:spacing w:line="360" w:lineRule="auto"/>
              <w:jc w:val="center"/>
              <w:rPr>
                <w:i/>
                <w:color w:val="000000"/>
              </w:rPr>
            </w:pPr>
          </w:p>
        </w:tc>
        <w:tc>
          <w:tcPr>
            <w:tcW w:w="540" w:type="dxa"/>
          </w:tcPr>
          <w:p w:rsidR="000C4C7B" w:rsidRPr="005066CA" w:rsidRDefault="000C4C7B" w:rsidP="00C733CE">
            <w:pPr>
              <w:spacing w:line="360" w:lineRule="auto"/>
              <w:jc w:val="both"/>
              <w:rPr>
                <w:i/>
                <w:color w:val="000000"/>
              </w:rPr>
            </w:pPr>
          </w:p>
        </w:tc>
        <w:tc>
          <w:tcPr>
            <w:tcW w:w="720" w:type="dxa"/>
            <w:vAlign w:val="center"/>
          </w:tcPr>
          <w:p w:rsidR="000C4C7B" w:rsidRPr="00093B20" w:rsidRDefault="000C4C7B" w:rsidP="002C435A">
            <w:pPr>
              <w:spacing w:line="360" w:lineRule="auto"/>
              <w:jc w:val="center"/>
              <w:rPr>
                <w:color w:val="000000"/>
                <w:sz w:val="20"/>
                <w:szCs w:val="20"/>
              </w:rPr>
            </w:pPr>
            <w:r w:rsidRPr="00093B20">
              <w:rPr>
                <w:color w:val="000000"/>
                <w:sz w:val="20"/>
                <w:szCs w:val="20"/>
              </w:rPr>
              <w:t>0,95</w:t>
            </w: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w:t>
            </w:r>
          </w:p>
        </w:tc>
        <w:tc>
          <w:tcPr>
            <w:tcW w:w="90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0C4C7B" w:rsidRPr="009D6D6E" w:rsidRDefault="002D6904" w:rsidP="009F6925">
            <w:pPr>
              <w:spacing w:line="360" w:lineRule="auto"/>
              <w:jc w:val="center"/>
              <w:rPr>
                <w:color w:val="000000"/>
                <w:sz w:val="20"/>
                <w:szCs w:val="20"/>
              </w:rPr>
            </w:pPr>
            <w:r>
              <w:rPr>
                <w:color w:val="000000"/>
                <w:sz w:val="20"/>
                <w:szCs w:val="20"/>
              </w:rPr>
              <w:t>27,15</w:t>
            </w:r>
          </w:p>
        </w:tc>
        <w:tc>
          <w:tcPr>
            <w:tcW w:w="720" w:type="dxa"/>
            <w:vAlign w:val="center"/>
          </w:tcPr>
          <w:p w:rsidR="000C4C7B" w:rsidRPr="00C63E63" w:rsidRDefault="00241F08"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18,1</w:t>
            </w:r>
          </w:p>
        </w:tc>
      </w:tr>
      <w:tr w:rsidR="000C4C7B" w:rsidRPr="005066CA">
        <w:tc>
          <w:tcPr>
            <w:tcW w:w="1548" w:type="dxa"/>
          </w:tcPr>
          <w:p w:rsidR="000C4C7B" w:rsidRDefault="000C4C7B" w:rsidP="00241F08">
            <w:pPr>
              <w:jc w:val="center"/>
              <w:rPr>
                <w:color w:val="000000"/>
                <w:sz w:val="20"/>
                <w:szCs w:val="20"/>
              </w:rPr>
            </w:pPr>
            <w:r w:rsidRPr="00093B20">
              <w:rPr>
                <w:color w:val="000000"/>
                <w:sz w:val="20"/>
                <w:szCs w:val="20"/>
              </w:rPr>
              <w:t>Склад сырья</w:t>
            </w:r>
          </w:p>
          <w:p w:rsidR="00241F08" w:rsidRPr="00241F08" w:rsidRDefault="00241F08" w:rsidP="00241F08">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80 мм"/>
              </w:smartTagPr>
              <w:r w:rsidR="00C63E63">
                <w:rPr>
                  <w:color w:val="000000"/>
                  <w:sz w:val="20"/>
                  <w:szCs w:val="20"/>
                </w:rPr>
                <w:t>8</w:t>
              </w:r>
              <w:r w:rsidRPr="00241F08">
                <w:rPr>
                  <w:color w:val="000000"/>
                  <w:sz w:val="20"/>
                  <w:szCs w:val="20"/>
                </w:rPr>
                <w:t>0 мм</w:t>
              </w:r>
            </w:smartTag>
          </w:p>
        </w:tc>
        <w:tc>
          <w:tcPr>
            <w:tcW w:w="1080" w:type="dxa"/>
            <w:vAlign w:val="center"/>
          </w:tcPr>
          <w:p w:rsidR="000C4C7B" w:rsidRPr="00093B20" w:rsidRDefault="00CA686A" w:rsidP="002C435A">
            <w:pPr>
              <w:spacing w:line="360" w:lineRule="auto"/>
              <w:jc w:val="center"/>
              <w:rPr>
                <w:color w:val="000000"/>
                <w:sz w:val="20"/>
                <w:szCs w:val="20"/>
              </w:rPr>
            </w:pPr>
            <w:r>
              <w:rPr>
                <w:color w:val="000000"/>
                <w:sz w:val="20"/>
                <w:szCs w:val="20"/>
              </w:rPr>
              <w:t>228177,39</w:t>
            </w:r>
          </w:p>
        </w:tc>
        <w:tc>
          <w:tcPr>
            <w:tcW w:w="540" w:type="dxa"/>
            <w:vAlign w:val="center"/>
          </w:tcPr>
          <w:p w:rsidR="000C4C7B" w:rsidRPr="00093B20" w:rsidRDefault="000C4C7B" w:rsidP="002C435A">
            <w:pPr>
              <w:spacing w:line="360" w:lineRule="auto"/>
              <w:jc w:val="center"/>
              <w:rPr>
                <w:color w:val="000000"/>
                <w:sz w:val="20"/>
                <w:szCs w:val="20"/>
              </w:rPr>
            </w:pPr>
            <w:r w:rsidRPr="00093B20">
              <w:rPr>
                <w:color w:val="000000"/>
                <w:sz w:val="20"/>
                <w:szCs w:val="20"/>
              </w:rPr>
              <w:t>+1</w:t>
            </w:r>
          </w:p>
        </w:tc>
        <w:tc>
          <w:tcPr>
            <w:tcW w:w="720" w:type="dxa"/>
            <w:vAlign w:val="center"/>
          </w:tcPr>
          <w:p w:rsidR="000C4C7B" w:rsidRPr="00093B20" w:rsidRDefault="000C4C7B" w:rsidP="002C435A">
            <w:pPr>
              <w:spacing w:line="360" w:lineRule="auto"/>
              <w:jc w:val="center"/>
              <w:rPr>
                <w:color w:val="000000"/>
              </w:rPr>
            </w:pPr>
          </w:p>
        </w:tc>
        <w:tc>
          <w:tcPr>
            <w:tcW w:w="540" w:type="dxa"/>
          </w:tcPr>
          <w:p w:rsidR="000C4C7B" w:rsidRPr="005066CA" w:rsidRDefault="000C4C7B" w:rsidP="00C733CE">
            <w:pPr>
              <w:spacing w:line="360" w:lineRule="auto"/>
              <w:jc w:val="both"/>
              <w:rPr>
                <w:i/>
                <w:color w:val="000000"/>
              </w:rPr>
            </w:pPr>
          </w:p>
        </w:tc>
        <w:tc>
          <w:tcPr>
            <w:tcW w:w="720" w:type="dxa"/>
            <w:vAlign w:val="center"/>
          </w:tcPr>
          <w:p w:rsidR="000C4C7B" w:rsidRPr="00093B20" w:rsidRDefault="000C4C7B" w:rsidP="002C435A">
            <w:pPr>
              <w:spacing w:line="360" w:lineRule="auto"/>
              <w:jc w:val="center"/>
              <w:rPr>
                <w:color w:val="000000"/>
                <w:sz w:val="20"/>
                <w:szCs w:val="20"/>
              </w:rPr>
            </w:pPr>
            <w:r w:rsidRPr="00093B20">
              <w:rPr>
                <w:color w:val="000000"/>
                <w:sz w:val="20"/>
                <w:szCs w:val="20"/>
              </w:rPr>
              <w:t>0,95</w:t>
            </w: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w:t>
            </w:r>
          </w:p>
        </w:tc>
        <w:tc>
          <w:tcPr>
            <w:tcW w:w="90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0C4C7B" w:rsidRPr="009D6D6E" w:rsidRDefault="002D6904" w:rsidP="009F6925">
            <w:pPr>
              <w:spacing w:line="360" w:lineRule="auto"/>
              <w:jc w:val="center"/>
              <w:rPr>
                <w:color w:val="000000"/>
                <w:sz w:val="20"/>
                <w:szCs w:val="20"/>
              </w:rPr>
            </w:pPr>
            <w:r>
              <w:rPr>
                <w:color w:val="000000"/>
                <w:sz w:val="20"/>
                <w:szCs w:val="20"/>
              </w:rPr>
              <w:t>27,42</w:t>
            </w:r>
          </w:p>
        </w:tc>
        <w:tc>
          <w:tcPr>
            <w:tcW w:w="720" w:type="dxa"/>
            <w:vAlign w:val="center"/>
          </w:tcPr>
          <w:p w:rsidR="000C4C7B" w:rsidRPr="00C63E63" w:rsidRDefault="00241F08" w:rsidP="009F6925">
            <w:pPr>
              <w:spacing w:line="360" w:lineRule="auto"/>
              <w:jc w:val="center"/>
              <w:rPr>
                <w:color w:val="000000"/>
                <w:sz w:val="20"/>
                <w:szCs w:val="20"/>
              </w:rPr>
            </w:pPr>
            <w:r w:rsidRPr="00C63E63">
              <w:rPr>
                <w:color w:val="000000"/>
                <w:sz w:val="20"/>
                <w:szCs w:val="20"/>
              </w:rPr>
              <w:t>1,3</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21,09</w:t>
            </w:r>
          </w:p>
        </w:tc>
      </w:tr>
      <w:tr w:rsidR="000C4C7B" w:rsidRPr="00093B20">
        <w:tc>
          <w:tcPr>
            <w:tcW w:w="1548" w:type="dxa"/>
          </w:tcPr>
          <w:p w:rsidR="000C4C7B" w:rsidRPr="00F517CC" w:rsidRDefault="000C4C7B" w:rsidP="00C733CE">
            <w:pPr>
              <w:jc w:val="center"/>
              <w:rPr>
                <w:b/>
                <w:color w:val="000000"/>
                <w:sz w:val="18"/>
                <w:szCs w:val="18"/>
              </w:rPr>
            </w:pPr>
            <w:r w:rsidRPr="00F517CC">
              <w:rPr>
                <w:b/>
                <w:color w:val="000000"/>
                <w:sz w:val="18"/>
                <w:szCs w:val="18"/>
              </w:rPr>
              <w:t>Мин. Добавка</w:t>
            </w:r>
          </w:p>
          <w:p w:rsidR="000C4C7B" w:rsidRDefault="000C4C7B" w:rsidP="00C733CE">
            <w:pPr>
              <w:jc w:val="center"/>
              <w:rPr>
                <w:b/>
                <w:color w:val="000000"/>
                <w:sz w:val="18"/>
                <w:szCs w:val="18"/>
              </w:rPr>
            </w:pPr>
            <w:r w:rsidRPr="00F517CC">
              <w:rPr>
                <w:b/>
                <w:color w:val="000000"/>
                <w:sz w:val="18"/>
                <w:szCs w:val="18"/>
                <w:lang w:val="en-US"/>
              </w:rPr>
              <w:t>W=0%</w:t>
            </w:r>
            <w:r w:rsidRPr="00F517CC">
              <w:rPr>
                <w:b/>
                <w:color w:val="000000"/>
                <w:sz w:val="18"/>
                <w:szCs w:val="18"/>
              </w:rPr>
              <w:t xml:space="preserve">, </w:t>
            </w:r>
            <w:r w:rsidRPr="00F517CC">
              <w:rPr>
                <w:b/>
                <w:color w:val="000000"/>
                <w:sz w:val="18"/>
                <w:szCs w:val="18"/>
                <w:lang w:val="en-US"/>
              </w:rPr>
              <w:t>m=</w:t>
            </w:r>
            <w:r w:rsidR="00CA686A">
              <w:rPr>
                <w:b/>
                <w:color w:val="000000"/>
                <w:sz w:val="18"/>
                <w:szCs w:val="18"/>
              </w:rPr>
              <w:t>18,28</w:t>
            </w:r>
            <w:r w:rsidRPr="00F517CC">
              <w:rPr>
                <w:b/>
                <w:color w:val="000000"/>
                <w:sz w:val="18"/>
                <w:szCs w:val="18"/>
              </w:rPr>
              <w:t>%</w:t>
            </w:r>
          </w:p>
          <w:p w:rsidR="00DA1D88" w:rsidRPr="009D6D6E" w:rsidRDefault="00DA1D88" w:rsidP="00C733CE">
            <w:pPr>
              <w:jc w:val="center"/>
              <w:rPr>
                <w:color w:val="000000"/>
                <w:sz w:val="18"/>
                <w:szCs w:val="18"/>
              </w:rPr>
            </w:pPr>
            <w:r>
              <w:rPr>
                <w:b/>
                <w:color w:val="000000"/>
                <w:sz w:val="20"/>
                <w:szCs w:val="20"/>
              </w:rPr>
              <w:t xml:space="preserve">фр. </w:t>
            </w:r>
            <w:r>
              <w:rPr>
                <w:b/>
                <w:color w:val="000000"/>
                <w:sz w:val="20"/>
                <w:szCs w:val="20"/>
                <w:lang w:val="en-US"/>
              </w:rPr>
              <w:t xml:space="preserve">&lt; </w:t>
            </w:r>
            <w:smartTag w:uri="urn:schemas-microsoft-com:office:smarttags" w:element="metricconverter">
              <w:smartTagPr>
                <w:attr w:name="ProductID" w:val="10 мм"/>
              </w:smartTagPr>
              <w:r>
                <w:rPr>
                  <w:b/>
                  <w:color w:val="000000"/>
                  <w:sz w:val="20"/>
                  <w:szCs w:val="20"/>
                </w:rPr>
                <w:t>10</w:t>
              </w:r>
              <w:r>
                <w:rPr>
                  <w:b/>
                  <w:color w:val="000000"/>
                  <w:sz w:val="20"/>
                  <w:szCs w:val="20"/>
                  <w:lang w:val="en-US"/>
                </w:rPr>
                <w:t xml:space="preserve"> </w:t>
              </w:r>
              <w:r>
                <w:rPr>
                  <w:b/>
                  <w:color w:val="000000"/>
                  <w:sz w:val="20"/>
                  <w:szCs w:val="20"/>
                </w:rPr>
                <w:t>мм</w:t>
              </w:r>
            </w:smartTag>
          </w:p>
        </w:tc>
        <w:tc>
          <w:tcPr>
            <w:tcW w:w="1080" w:type="dxa"/>
            <w:vAlign w:val="center"/>
          </w:tcPr>
          <w:p w:rsidR="000C4C7B" w:rsidRPr="009D6D6E" w:rsidRDefault="00CA686A" w:rsidP="002C435A">
            <w:pPr>
              <w:spacing w:line="360" w:lineRule="auto"/>
              <w:jc w:val="center"/>
              <w:rPr>
                <w:color w:val="000000"/>
                <w:sz w:val="18"/>
                <w:szCs w:val="18"/>
              </w:rPr>
            </w:pPr>
            <w:r>
              <w:rPr>
                <w:color w:val="000000"/>
                <w:sz w:val="18"/>
                <w:szCs w:val="18"/>
              </w:rPr>
              <w:t>56479,55</w:t>
            </w:r>
          </w:p>
        </w:tc>
        <w:tc>
          <w:tcPr>
            <w:tcW w:w="540" w:type="dxa"/>
            <w:vAlign w:val="center"/>
          </w:tcPr>
          <w:p w:rsidR="000C4C7B" w:rsidRPr="009D6D6E" w:rsidRDefault="000C4C7B" w:rsidP="002C435A">
            <w:pPr>
              <w:spacing w:line="360" w:lineRule="auto"/>
              <w:jc w:val="center"/>
              <w:rPr>
                <w:color w:val="000000"/>
                <w:sz w:val="18"/>
                <w:szCs w:val="18"/>
              </w:rPr>
            </w:pPr>
          </w:p>
        </w:tc>
        <w:tc>
          <w:tcPr>
            <w:tcW w:w="720" w:type="dxa"/>
            <w:vAlign w:val="center"/>
          </w:tcPr>
          <w:p w:rsidR="000C4C7B" w:rsidRPr="009D6D6E" w:rsidRDefault="000C4C7B" w:rsidP="002C435A">
            <w:pPr>
              <w:spacing w:line="360" w:lineRule="auto"/>
              <w:jc w:val="center"/>
              <w:rPr>
                <w:color w:val="000000"/>
                <w:sz w:val="18"/>
                <w:szCs w:val="18"/>
              </w:rPr>
            </w:pPr>
          </w:p>
        </w:tc>
        <w:tc>
          <w:tcPr>
            <w:tcW w:w="540" w:type="dxa"/>
          </w:tcPr>
          <w:p w:rsidR="000C4C7B" w:rsidRPr="009D6D6E" w:rsidRDefault="000C4C7B" w:rsidP="00C733CE">
            <w:pPr>
              <w:spacing w:line="360" w:lineRule="auto"/>
              <w:jc w:val="both"/>
              <w:rPr>
                <w:color w:val="000000"/>
                <w:sz w:val="18"/>
                <w:szCs w:val="18"/>
              </w:rPr>
            </w:pPr>
          </w:p>
        </w:tc>
        <w:tc>
          <w:tcPr>
            <w:tcW w:w="720" w:type="dxa"/>
            <w:vAlign w:val="center"/>
          </w:tcPr>
          <w:p w:rsidR="000C4C7B" w:rsidRPr="009D6D6E" w:rsidRDefault="000C4C7B" w:rsidP="002C435A">
            <w:pPr>
              <w:spacing w:line="360" w:lineRule="auto"/>
              <w:jc w:val="center"/>
              <w:rPr>
                <w:color w:val="000000"/>
                <w:sz w:val="18"/>
                <w:szCs w:val="18"/>
              </w:rPr>
            </w:pPr>
            <w:r>
              <w:rPr>
                <w:color w:val="000000"/>
                <w:sz w:val="18"/>
                <w:szCs w:val="18"/>
              </w:rPr>
              <w:t>0,95</w:t>
            </w:r>
          </w:p>
        </w:tc>
        <w:tc>
          <w:tcPr>
            <w:tcW w:w="720" w:type="dxa"/>
            <w:vAlign w:val="center"/>
          </w:tcPr>
          <w:p w:rsidR="000C4C7B" w:rsidRPr="009D6D6E" w:rsidRDefault="000C4C7B" w:rsidP="002C435A">
            <w:pPr>
              <w:spacing w:line="360" w:lineRule="auto"/>
              <w:jc w:val="center"/>
              <w:rPr>
                <w:color w:val="000000"/>
                <w:sz w:val="18"/>
                <w:szCs w:val="18"/>
              </w:rPr>
            </w:pPr>
            <w:r>
              <w:rPr>
                <w:color w:val="000000"/>
                <w:sz w:val="18"/>
                <w:szCs w:val="18"/>
              </w:rPr>
              <w:t>365</w:t>
            </w:r>
          </w:p>
        </w:tc>
        <w:tc>
          <w:tcPr>
            <w:tcW w:w="540" w:type="dxa"/>
            <w:vAlign w:val="center"/>
          </w:tcPr>
          <w:p w:rsidR="000C4C7B" w:rsidRPr="009D6D6E" w:rsidRDefault="000C4C7B" w:rsidP="002C435A">
            <w:pPr>
              <w:spacing w:line="360" w:lineRule="auto"/>
              <w:jc w:val="center"/>
              <w:rPr>
                <w:color w:val="000000"/>
                <w:sz w:val="18"/>
                <w:szCs w:val="18"/>
              </w:rPr>
            </w:pPr>
            <w:r>
              <w:rPr>
                <w:color w:val="000000"/>
                <w:sz w:val="18"/>
                <w:szCs w:val="18"/>
              </w:rPr>
              <w:t>3</w:t>
            </w:r>
          </w:p>
        </w:tc>
        <w:tc>
          <w:tcPr>
            <w:tcW w:w="540" w:type="dxa"/>
            <w:vAlign w:val="center"/>
          </w:tcPr>
          <w:p w:rsidR="000C4C7B" w:rsidRPr="009D6D6E" w:rsidRDefault="000C4C7B" w:rsidP="002C435A">
            <w:pPr>
              <w:spacing w:line="360" w:lineRule="auto"/>
              <w:jc w:val="center"/>
              <w:rPr>
                <w:color w:val="000000"/>
                <w:sz w:val="18"/>
                <w:szCs w:val="18"/>
              </w:rPr>
            </w:pPr>
            <w:r>
              <w:rPr>
                <w:color w:val="000000"/>
                <w:sz w:val="18"/>
                <w:szCs w:val="18"/>
              </w:rPr>
              <w:t>8</w:t>
            </w:r>
          </w:p>
        </w:tc>
        <w:tc>
          <w:tcPr>
            <w:tcW w:w="900" w:type="dxa"/>
            <w:vAlign w:val="center"/>
          </w:tcPr>
          <w:p w:rsidR="000C4C7B" w:rsidRPr="009D6D6E" w:rsidRDefault="000C4C7B" w:rsidP="002C435A">
            <w:pPr>
              <w:spacing w:line="360" w:lineRule="auto"/>
              <w:jc w:val="center"/>
              <w:rPr>
                <w:color w:val="000000"/>
                <w:sz w:val="18"/>
                <w:szCs w:val="18"/>
              </w:rPr>
            </w:pPr>
            <w:r>
              <w:rPr>
                <w:color w:val="000000"/>
                <w:sz w:val="18"/>
                <w:szCs w:val="18"/>
              </w:rPr>
              <w:t>8322</w:t>
            </w:r>
          </w:p>
        </w:tc>
        <w:tc>
          <w:tcPr>
            <w:tcW w:w="720" w:type="dxa"/>
            <w:vAlign w:val="center"/>
          </w:tcPr>
          <w:p w:rsidR="000C4C7B" w:rsidRPr="007C4CE4" w:rsidRDefault="002D6904" w:rsidP="009F6925">
            <w:pPr>
              <w:spacing w:line="360" w:lineRule="auto"/>
              <w:jc w:val="center"/>
              <w:rPr>
                <w:color w:val="000000"/>
                <w:sz w:val="20"/>
                <w:szCs w:val="20"/>
              </w:rPr>
            </w:pPr>
            <w:r>
              <w:rPr>
                <w:color w:val="000000"/>
                <w:sz w:val="20"/>
                <w:szCs w:val="20"/>
              </w:rPr>
              <w:t>6,79</w:t>
            </w:r>
          </w:p>
        </w:tc>
        <w:tc>
          <w:tcPr>
            <w:tcW w:w="720" w:type="dxa"/>
            <w:vAlign w:val="center"/>
          </w:tcPr>
          <w:p w:rsidR="000C4C7B" w:rsidRPr="00C63E63" w:rsidRDefault="00241F08"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4,53</w:t>
            </w:r>
          </w:p>
        </w:tc>
      </w:tr>
      <w:tr w:rsidR="000C4C7B" w:rsidRPr="00093B20">
        <w:tc>
          <w:tcPr>
            <w:tcW w:w="1548" w:type="dxa"/>
          </w:tcPr>
          <w:p w:rsidR="008A4D8F" w:rsidRDefault="000C4C7B" w:rsidP="00241F08">
            <w:pPr>
              <w:jc w:val="center"/>
              <w:rPr>
                <w:color w:val="000000"/>
                <w:sz w:val="20"/>
                <w:szCs w:val="20"/>
              </w:rPr>
            </w:pPr>
            <w:r w:rsidRPr="009D6D6E">
              <w:rPr>
                <w:color w:val="000000"/>
                <w:sz w:val="20"/>
                <w:szCs w:val="20"/>
              </w:rPr>
              <w:t>Бункер</w:t>
            </w:r>
            <w:r w:rsidR="008A4D8F">
              <w:rPr>
                <w:color w:val="000000"/>
                <w:sz w:val="20"/>
                <w:szCs w:val="20"/>
              </w:rPr>
              <w:t xml:space="preserve"> </w:t>
            </w:r>
            <w:r w:rsidRPr="009D6D6E">
              <w:rPr>
                <w:color w:val="000000"/>
                <w:sz w:val="20"/>
                <w:szCs w:val="20"/>
              </w:rPr>
              <w:t>+</w:t>
            </w:r>
          </w:p>
          <w:p w:rsidR="000C4C7B" w:rsidRDefault="00241F08" w:rsidP="00241F08">
            <w:pPr>
              <w:jc w:val="center"/>
              <w:rPr>
                <w:color w:val="000000"/>
                <w:sz w:val="20"/>
                <w:szCs w:val="20"/>
              </w:rPr>
            </w:pPr>
            <w:r w:rsidRPr="009D6D6E">
              <w:rPr>
                <w:color w:val="000000"/>
                <w:sz w:val="20"/>
                <w:szCs w:val="20"/>
              </w:rPr>
              <w:t>Д</w:t>
            </w:r>
            <w:r w:rsidR="000C4C7B" w:rsidRPr="009D6D6E">
              <w:rPr>
                <w:color w:val="000000"/>
                <w:sz w:val="20"/>
                <w:szCs w:val="20"/>
              </w:rPr>
              <w:t>озатор</w:t>
            </w:r>
          </w:p>
          <w:p w:rsidR="00241F08" w:rsidRPr="00241F08" w:rsidRDefault="00241F08" w:rsidP="00241F08">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10 мм"/>
              </w:smartTagPr>
              <w:r>
                <w:rPr>
                  <w:color w:val="000000"/>
                  <w:sz w:val="20"/>
                  <w:szCs w:val="20"/>
                </w:rPr>
                <w:t>1</w:t>
              </w:r>
              <w:r w:rsidRPr="00241F08">
                <w:rPr>
                  <w:color w:val="000000"/>
                  <w:sz w:val="20"/>
                  <w:szCs w:val="20"/>
                </w:rPr>
                <w:t>0 мм</w:t>
              </w:r>
            </w:smartTag>
          </w:p>
        </w:tc>
        <w:tc>
          <w:tcPr>
            <w:tcW w:w="1080" w:type="dxa"/>
            <w:vAlign w:val="center"/>
          </w:tcPr>
          <w:p w:rsidR="000C4C7B" w:rsidRPr="009D6D6E" w:rsidRDefault="00CA686A" w:rsidP="002C435A">
            <w:pPr>
              <w:spacing w:line="360" w:lineRule="auto"/>
              <w:jc w:val="center"/>
              <w:rPr>
                <w:color w:val="000000"/>
                <w:sz w:val="20"/>
                <w:szCs w:val="20"/>
              </w:rPr>
            </w:pPr>
            <w:r>
              <w:rPr>
                <w:color w:val="000000"/>
                <w:sz w:val="18"/>
                <w:szCs w:val="18"/>
              </w:rPr>
              <w:t>56479,55</w:t>
            </w:r>
          </w:p>
        </w:tc>
        <w:tc>
          <w:tcPr>
            <w:tcW w:w="540" w:type="dxa"/>
            <w:vAlign w:val="center"/>
          </w:tcPr>
          <w:p w:rsidR="000C4C7B" w:rsidRPr="009D6D6E" w:rsidRDefault="000C4C7B" w:rsidP="002C435A">
            <w:pPr>
              <w:spacing w:line="360" w:lineRule="auto"/>
              <w:jc w:val="center"/>
              <w:rPr>
                <w:color w:val="000000"/>
                <w:sz w:val="20"/>
                <w:szCs w:val="20"/>
              </w:rPr>
            </w:pPr>
          </w:p>
        </w:tc>
        <w:tc>
          <w:tcPr>
            <w:tcW w:w="720" w:type="dxa"/>
            <w:vAlign w:val="center"/>
          </w:tcPr>
          <w:p w:rsidR="000C4C7B" w:rsidRPr="009D6D6E" w:rsidRDefault="000C4C7B" w:rsidP="002C435A">
            <w:pPr>
              <w:spacing w:line="360" w:lineRule="auto"/>
              <w:jc w:val="center"/>
              <w:rPr>
                <w:color w:val="000000"/>
                <w:sz w:val="20"/>
                <w:szCs w:val="20"/>
              </w:rPr>
            </w:pPr>
          </w:p>
        </w:tc>
        <w:tc>
          <w:tcPr>
            <w:tcW w:w="540" w:type="dxa"/>
          </w:tcPr>
          <w:p w:rsidR="000C4C7B" w:rsidRPr="009D6D6E" w:rsidRDefault="000C4C7B" w:rsidP="00C733CE">
            <w:pPr>
              <w:spacing w:line="360" w:lineRule="auto"/>
              <w:jc w:val="both"/>
              <w:rPr>
                <w:color w:val="000000"/>
                <w:sz w:val="20"/>
                <w:szCs w:val="20"/>
              </w:rPr>
            </w:pP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0,95</w:t>
            </w:r>
          </w:p>
        </w:tc>
        <w:tc>
          <w:tcPr>
            <w:tcW w:w="72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3</w:t>
            </w:r>
          </w:p>
        </w:tc>
        <w:tc>
          <w:tcPr>
            <w:tcW w:w="54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w:t>
            </w:r>
          </w:p>
        </w:tc>
        <w:tc>
          <w:tcPr>
            <w:tcW w:w="900" w:type="dxa"/>
            <w:vAlign w:val="center"/>
          </w:tcPr>
          <w:p w:rsidR="000C4C7B" w:rsidRPr="009D6D6E" w:rsidRDefault="000C4C7B"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0C4C7B" w:rsidRPr="009D6D6E" w:rsidRDefault="002D6904" w:rsidP="009F6925">
            <w:pPr>
              <w:spacing w:line="360" w:lineRule="auto"/>
              <w:jc w:val="center"/>
              <w:rPr>
                <w:color w:val="000000"/>
                <w:sz w:val="20"/>
                <w:szCs w:val="20"/>
              </w:rPr>
            </w:pPr>
            <w:r>
              <w:rPr>
                <w:color w:val="000000"/>
                <w:sz w:val="20"/>
                <w:szCs w:val="20"/>
              </w:rPr>
              <w:t>6,79</w:t>
            </w:r>
          </w:p>
        </w:tc>
        <w:tc>
          <w:tcPr>
            <w:tcW w:w="720" w:type="dxa"/>
            <w:vAlign w:val="center"/>
          </w:tcPr>
          <w:p w:rsidR="000C4C7B" w:rsidRPr="00C63E63" w:rsidRDefault="00241F08"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0C4C7B" w:rsidRPr="00C63E63" w:rsidRDefault="00345400" w:rsidP="009F6925">
            <w:pPr>
              <w:spacing w:line="360" w:lineRule="auto"/>
              <w:jc w:val="center"/>
              <w:rPr>
                <w:color w:val="000000"/>
                <w:sz w:val="20"/>
                <w:szCs w:val="20"/>
              </w:rPr>
            </w:pPr>
            <w:r>
              <w:rPr>
                <w:color w:val="000000"/>
                <w:sz w:val="20"/>
                <w:szCs w:val="20"/>
              </w:rPr>
              <w:t>4,53</w:t>
            </w:r>
          </w:p>
        </w:tc>
      </w:tr>
      <w:tr w:rsidR="009A21B7" w:rsidRPr="00093B20">
        <w:tc>
          <w:tcPr>
            <w:tcW w:w="1548" w:type="dxa"/>
          </w:tcPr>
          <w:p w:rsidR="009A21B7" w:rsidRDefault="009A21B7" w:rsidP="009A21B7">
            <w:pPr>
              <w:jc w:val="center"/>
              <w:rPr>
                <w:color w:val="000000"/>
                <w:sz w:val="20"/>
                <w:szCs w:val="20"/>
              </w:rPr>
            </w:pPr>
            <w:r>
              <w:rPr>
                <w:color w:val="000000"/>
                <w:sz w:val="20"/>
                <w:szCs w:val="20"/>
              </w:rPr>
              <w:t>Дробление</w:t>
            </w:r>
          </w:p>
          <w:p w:rsidR="009A21B7" w:rsidRPr="009D6D6E" w:rsidRDefault="009A21B7" w:rsidP="009A21B7">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10 мм"/>
              </w:smartTagPr>
              <w:r>
                <w:rPr>
                  <w:color w:val="000000"/>
                  <w:sz w:val="20"/>
                  <w:szCs w:val="20"/>
                </w:rPr>
                <w:t>1</w:t>
              </w:r>
              <w:r w:rsidRPr="00241F08">
                <w:rPr>
                  <w:color w:val="000000"/>
                  <w:sz w:val="20"/>
                  <w:szCs w:val="20"/>
                </w:rPr>
                <w:t>0 мм</w:t>
              </w:r>
            </w:smartTag>
          </w:p>
        </w:tc>
        <w:tc>
          <w:tcPr>
            <w:tcW w:w="1080" w:type="dxa"/>
            <w:vAlign w:val="center"/>
          </w:tcPr>
          <w:p w:rsidR="009A21B7" w:rsidRDefault="00CA686A" w:rsidP="002C435A">
            <w:pPr>
              <w:spacing w:line="360" w:lineRule="auto"/>
              <w:jc w:val="center"/>
              <w:rPr>
                <w:color w:val="000000"/>
                <w:sz w:val="20"/>
                <w:szCs w:val="20"/>
              </w:rPr>
            </w:pPr>
            <w:r>
              <w:rPr>
                <w:color w:val="000000"/>
                <w:sz w:val="18"/>
                <w:szCs w:val="18"/>
              </w:rPr>
              <w:t>56479,55</w:t>
            </w:r>
          </w:p>
        </w:tc>
        <w:tc>
          <w:tcPr>
            <w:tcW w:w="540" w:type="dxa"/>
            <w:vAlign w:val="center"/>
          </w:tcPr>
          <w:p w:rsidR="009A21B7" w:rsidRPr="009D6D6E" w:rsidRDefault="009A21B7" w:rsidP="002C435A">
            <w:pPr>
              <w:spacing w:line="360" w:lineRule="auto"/>
              <w:jc w:val="center"/>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p>
        </w:tc>
        <w:tc>
          <w:tcPr>
            <w:tcW w:w="540" w:type="dxa"/>
          </w:tcPr>
          <w:p w:rsidR="009A21B7" w:rsidRPr="009D6D6E" w:rsidRDefault="009A21B7" w:rsidP="00C733CE">
            <w:pPr>
              <w:spacing w:line="360" w:lineRule="auto"/>
              <w:jc w:val="both"/>
              <w:rPr>
                <w:color w:val="000000"/>
                <w:sz w:val="20"/>
                <w:szCs w:val="20"/>
              </w:rPr>
            </w:pPr>
          </w:p>
        </w:tc>
        <w:tc>
          <w:tcPr>
            <w:tcW w:w="720" w:type="dxa"/>
            <w:vAlign w:val="center"/>
          </w:tcPr>
          <w:p w:rsidR="009A21B7" w:rsidRPr="009D6D6E" w:rsidRDefault="009A21B7" w:rsidP="00644B77">
            <w:pPr>
              <w:spacing w:line="360" w:lineRule="auto"/>
              <w:jc w:val="center"/>
              <w:rPr>
                <w:color w:val="000000"/>
                <w:sz w:val="20"/>
                <w:szCs w:val="20"/>
              </w:rPr>
            </w:pPr>
            <w:r w:rsidRPr="009D6D6E">
              <w:rPr>
                <w:color w:val="000000"/>
                <w:sz w:val="20"/>
                <w:szCs w:val="20"/>
              </w:rPr>
              <w:t>0,95</w:t>
            </w: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w:t>
            </w:r>
          </w:p>
        </w:tc>
        <w:tc>
          <w:tcPr>
            <w:tcW w:w="90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9A21B7" w:rsidRDefault="002D6904" w:rsidP="009F6925">
            <w:pPr>
              <w:spacing w:line="360" w:lineRule="auto"/>
              <w:jc w:val="center"/>
              <w:rPr>
                <w:color w:val="000000"/>
                <w:sz w:val="20"/>
                <w:szCs w:val="20"/>
              </w:rPr>
            </w:pPr>
            <w:r>
              <w:rPr>
                <w:color w:val="000000"/>
                <w:sz w:val="20"/>
                <w:szCs w:val="20"/>
              </w:rPr>
              <w:t>6,79</w:t>
            </w:r>
          </w:p>
        </w:tc>
        <w:tc>
          <w:tcPr>
            <w:tcW w:w="720" w:type="dxa"/>
            <w:vAlign w:val="center"/>
          </w:tcPr>
          <w:p w:rsidR="009A21B7" w:rsidRPr="00C63E63" w:rsidRDefault="009A21B7"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9A21B7" w:rsidRDefault="00345400" w:rsidP="009F6925">
            <w:pPr>
              <w:spacing w:line="360" w:lineRule="auto"/>
              <w:jc w:val="center"/>
              <w:rPr>
                <w:color w:val="000000"/>
                <w:sz w:val="20"/>
                <w:szCs w:val="20"/>
              </w:rPr>
            </w:pPr>
            <w:r>
              <w:rPr>
                <w:color w:val="000000"/>
                <w:sz w:val="20"/>
                <w:szCs w:val="20"/>
              </w:rPr>
              <w:t>4,53</w:t>
            </w:r>
          </w:p>
        </w:tc>
      </w:tr>
      <w:tr w:rsidR="009A21B7" w:rsidRPr="00093B20">
        <w:tc>
          <w:tcPr>
            <w:tcW w:w="1548" w:type="dxa"/>
          </w:tcPr>
          <w:p w:rsidR="009A21B7" w:rsidRDefault="009A21B7" w:rsidP="00241F08">
            <w:pPr>
              <w:jc w:val="center"/>
              <w:rPr>
                <w:color w:val="000000"/>
                <w:sz w:val="20"/>
                <w:szCs w:val="20"/>
              </w:rPr>
            </w:pPr>
            <w:r>
              <w:rPr>
                <w:color w:val="000000"/>
                <w:sz w:val="20"/>
                <w:szCs w:val="20"/>
              </w:rPr>
              <w:t>Сушка</w:t>
            </w:r>
          </w:p>
          <w:p w:rsidR="009A21B7" w:rsidRPr="00241F08" w:rsidRDefault="009A21B7" w:rsidP="00241F08">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100 мм"/>
              </w:smartTagPr>
              <w:r>
                <w:rPr>
                  <w:color w:val="000000"/>
                  <w:sz w:val="20"/>
                  <w:szCs w:val="20"/>
                </w:rPr>
                <w:t>10</w:t>
              </w:r>
              <w:r w:rsidRPr="00241F08">
                <w:rPr>
                  <w:color w:val="000000"/>
                  <w:sz w:val="20"/>
                  <w:szCs w:val="20"/>
                </w:rPr>
                <w:t>0 мм</w:t>
              </w:r>
            </w:smartTag>
          </w:p>
        </w:tc>
        <w:tc>
          <w:tcPr>
            <w:tcW w:w="1080" w:type="dxa"/>
            <w:vAlign w:val="center"/>
          </w:tcPr>
          <w:p w:rsidR="009A21B7" w:rsidRPr="009D6D6E" w:rsidRDefault="00CA686A" w:rsidP="002C435A">
            <w:pPr>
              <w:spacing w:line="360" w:lineRule="auto"/>
              <w:jc w:val="center"/>
              <w:rPr>
                <w:color w:val="000000"/>
                <w:sz w:val="20"/>
                <w:szCs w:val="20"/>
              </w:rPr>
            </w:pPr>
            <w:r>
              <w:rPr>
                <w:color w:val="000000"/>
                <w:sz w:val="20"/>
                <w:szCs w:val="20"/>
              </w:rPr>
              <w:t>71164,23</w:t>
            </w:r>
          </w:p>
        </w:tc>
        <w:tc>
          <w:tcPr>
            <w:tcW w:w="540" w:type="dxa"/>
            <w:vAlign w:val="center"/>
          </w:tcPr>
          <w:p w:rsidR="009A21B7" w:rsidRPr="009D6D6E" w:rsidRDefault="009A21B7" w:rsidP="002C435A">
            <w:pPr>
              <w:spacing w:line="360" w:lineRule="auto"/>
              <w:jc w:val="center"/>
              <w:rPr>
                <w:color w:val="000000"/>
                <w:sz w:val="20"/>
                <w:szCs w:val="20"/>
              </w:rPr>
            </w:pPr>
            <w:r>
              <w:rPr>
                <w:color w:val="000000"/>
                <w:sz w:val="20"/>
                <w:szCs w:val="20"/>
              </w:rPr>
              <w:t>+1</w:t>
            </w:r>
          </w:p>
        </w:tc>
        <w:tc>
          <w:tcPr>
            <w:tcW w:w="720" w:type="dxa"/>
            <w:vAlign w:val="center"/>
          </w:tcPr>
          <w:p w:rsidR="009A21B7" w:rsidRPr="009D6D6E" w:rsidRDefault="009A21B7" w:rsidP="002C435A">
            <w:pPr>
              <w:spacing w:line="360" w:lineRule="auto"/>
              <w:jc w:val="center"/>
              <w:rPr>
                <w:color w:val="000000"/>
                <w:sz w:val="20"/>
                <w:szCs w:val="20"/>
              </w:rPr>
            </w:pPr>
            <w:r>
              <w:rPr>
                <w:color w:val="000000"/>
                <w:sz w:val="20"/>
                <w:szCs w:val="20"/>
              </w:rPr>
              <w:t>+25</w:t>
            </w:r>
          </w:p>
        </w:tc>
        <w:tc>
          <w:tcPr>
            <w:tcW w:w="540" w:type="dxa"/>
          </w:tcPr>
          <w:p w:rsidR="009A21B7" w:rsidRPr="009D6D6E" w:rsidRDefault="009A21B7" w:rsidP="00C733CE">
            <w:pPr>
              <w:spacing w:line="360" w:lineRule="auto"/>
              <w:jc w:val="both"/>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0,95</w:t>
            </w: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w:t>
            </w:r>
          </w:p>
        </w:tc>
        <w:tc>
          <w:tcPr>
            <w:tcW w:w="90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9A21B7" w:rsidRPr="009D6D6E" w:rsidRDefault="002D6904" w:rsidP="009F6925">
            <w:pPr>
              <w:spacing w:line="360" w:lineRule="auto"/>
              <w:jc w:val="center"/>
              <w:rPr>
                <w:color w:val="000000"/>
                <w:sz w:val="20"/>
                <w:szCs w:val="20"/>
              </w:rPr>
            </w:pPr>
            <w:r>
              <w:rPr>
                <w:color w:val="000000"/>
                <w:sz w:val="20"/>
                <w:szCs w:val="20"/>
              </w:rPr>
              <w:t>8,55</w:t>
            </w:r>
          </w:p>
        </w:tc>
        <w:tc>
          <w:tcPr>
            <w:tcW w:w="720" w:type="dxa"/>
            <w:vAlign w:val="center"/>
          </w:tcPr>
          <w:p w:rsidR="009A21B7" w:rsidRPr="00C63E63" w:rsidRDefault="009A21B7" w:rsidP="009F6925">
            <w:pPr>
              <w:spacing w:line="360" w:lineRule="auto"/>
              <w:jc w:val="center"/>
              <w:rPr>
                <w:color w:val="000000"/>
                <w:sz w:val="20"/>
                <w:szCs w:val="20"/>
              </w:rPr>
            </w:pPr>
            <w:r>
              <w:rPr>
                <w:color w:val="000000"/>
                <w:sz w:val="20"/>
                <w:szCs w:val="20"/>
              </w:rPr>
              <w:t>1,3</w:t>
            </w:r>
          </w:p>
        </w:tc>
        <w:tc>
          <w:tcPr>
            <w:tcW w:w="720" w:type="dxa"/>
            <w:vAlign w:val="center"/>
          </w:tcPr>
          <w:p w:rsidR="009A21B7" w:rsidRPr="00C63E63" w:rsidRDefault="00345400" w:rsidP="009F6925">
            <w:pPr>
              <w:spacing w:line="360" w:lineRule="auto"/>
              <w:jc w:val="center"/>
              <w:rPr>
                <w:color w:val="000000"/>
                <w:sz w:val="20"/>
                <w:szCs w:val="20"/>
              </w:rPr>
            </w:pPr>
            <w:r>
              <w:rPr>
                <w:color w:val="000000"/>
                <w:sz w:val="20"/>
                <w:szCs w:val="20"/>
              </w:rPr>
              <w:t>6,58</w:t>
            </w:r>
          </w:p>
        </w:tc>
      </w:tr>
      <w:tr w:rsidR="009A21B7" w:rsidRPr="00093B20">
        <w:trPr>
          <w:trHeight w:val="451"/>
        </w:trPr>
        <w:tc>
          <w:tcPr>
            <w:tcW w:w="1548" w:type="dxa"/>
          </w:tcPr>
          <w:p w:rsidR="009A21B7" w:rsidRDefault="009A21B7" w:rsidP="00241F08">
            <w:pPr>
              <w:jc w:val="center"/>
              <w:rPr>
                <w:color w:val="000000"/>
                <w:sz w:val="20"/>
                <w:szCs w:val="20"/>
              </w:rPr>
            </w:pPr>
            <w:r>
              <w:rPr>
                <w:color w:val="000000"/>
                <w:sz w:val="20"/>
                <w:szCs w:val="20"/>
              </w:rPr>
              <w:t>Склад сырья</w:t>
            </w:r>
          </w:p>
          <w:p w:rsidR="009A21B7" w:rsidRPr="00241F08" w:rsidRDefault="009A21B7" w:rsidP="00241F08">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100 мм"/>
              </w:smartTagPr>
              <w:r>
                <w:rPr>
                  <w:color w:val="000000"/>
                  <w:sz w:val="20"/>
                  <w:szCs w:val="20"/>
                </w:rPr>
                <w:t>10</w:t>
              </w:r>
              <w:r w:rsidRPr="00241F08">
                <w:rPr>
                  <w:color w:val="000000"/>
                  <w:sz w:val="20"/>
                  <w:szCs w:val="20"/>
                </w:rPr>
                <w:t>0 мм</w:t>
              </w:r>
            </w:smartTag>
          </w:p>
        </w:tc>
        <w:tc>
          <w:tcPr>
            <w:tcW w:w="1080" w:type="dxa"/>
            <w:vAlign w:val="center"/>
          </w:tcPr>
          <w:p w:rsidR="009A21B7" w:rsidRPr="009D6D6E" w:rsidRDefault="00CA686A" w:rsidP="002C435A">
            <w:pPr>
              <w:spacing w:line="360" w:lineRule="auto"/>
              <w:jc w:val="center"/>
              <w:rPr>
                <w:color w:val="000000"/>
                <w:sz w:val="20"/>
                <w:szCs w:val="20"/>
              </w:rPr>
            </w:pPr>
            <w:r>
              <w:rPr>
                <w:color w:val="000000"/>
                <w:sz w:val="20"/>
                <w:szCs w:val="20"/>
              </w:rPr>
              <w:t>71875,87</w:t>
            </w:r>
          </w:p>
        </w:tc>
        <w:tc>
          <w:tcPr>
            <w:tcW w:w="540" w:type="dxa"/>
            <w:vAlign w:val="center"/>
          </w:tcPr>
          <w:p w:rsidR="009A21B7" w:rsidRPr="009D6D6E" w:rsidRDefault="009A21B7" w:rsidP="002C435A">
            <w:pPr>
              <w:spacing w:line="360" w:lineRule="auto"/>
              <w:jc w:val="center"/>
              <w:rPr>
                <w:color w:val="000000"/>
                <w:sz w:val="20"/>
                <w:szCs w:val="20"/>
              </w:rPr>
            </w:pPr>
            <w:r>
              <w:rPr>
                <w:color w:val="000000"/>
                <w:sz w:val="20"/>
                <w:szCs w:val="20"/>
              </w:rPr>
              <w:t>+1</w:t>
            </w:r>
          </w:p>
        </w:tc>
        <w:tc>
          <w:tcPr>
            <w:tcW w:w="720" w:type="dxa"/>
            <w:vAlign w:val="center"/>
          </w:tcPr>
          <w:p w:rsidR="009A21B7" w:rsidRPr="009D6D6E" w:rsidRDefault="009A21B7" w:rsidP="002C435A">
            <w:pPr>
              <w:spacing w:line="360" w:lineRule="auto"/>
              <w:jc w:val="center"/>
              <w:rPr>
                <w:color w:val="000000"/>
                <w:sz w:val="20"/>
                <w:szCs w:val="20"/>
              </w:rPr>
            </w:pPr>
          </w:p>
        </w:tc>
        <w:tc>
          <w:tcPr>
            <w:tcW w:w="540" w:type="dxa"/>
          </w:tcPr>
          <w:p w:rsidR="009A21B7" w:rsidRPr="009D6D6E" w:rsidRDefault="009A21B7" w:rsidP="00C733CE">
            <w:pPr>
              <w:spacing w:line="360" w:lineRule="auto"/>
              <w:jc w:val="both"/>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0,95</w:t>
            </w: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w:t>
            </w:r>
          </w:p>
        </w:tc>
        <w:tc>
          <w:tcPr>
            <w:tcW w:w="90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9A21B7" w:rsidRPr="009D6D6E" w:rsidRDefault="002D6904" w:rsidP="009F6925">
            <w:pPr>
              <w:spacing w:line="360" w:lineRule="auto"/>
              <w:jc w:val="center"/>
              <w:rPr>
                <w:color w:val="000000"/>
                <w:sz w:val="20"/>
                <w:szCs w:val="20"/>
              </w:rPr>
            </w:pPr>
            <w:r>
              <w:rPr>
                <w:color w:val="000000"/>
                <w:sz w:val="20"/>
                <w:szCs w:val="20"/>
              </w:rPr>
              <w:t>8,64</w:t>
            </w:r>
          </w:p>
        </w:tc>
        <w:tc>
          <w:tcPr>
            <w:tcW w:w="720" w:type="dxa"/>
            <w:vAlign w:val="center"/>
          </w:tcPr>
          <w:p w:rsidR="009A21B7" w:rsidRPr="00C63E63" w:rsidRDefault="009A21B7" w:rsidP="009F6925">
            <w:pPr>
              <w:spacing w:line="360" w:lineRule="auto"/>
              <w:jc w:val="center"/>
              <w:rPr>
                <w:color w:val="000000"/>
                <w:sz w:val="20"/>
                <w:szCs w:val="20"/>
              </w:rPr>
            </w:pPr>
            <w:r w:rsidRPr="00C63E63">
              <w:rPr>
                <w:color w:val="000000"/>
                <w:sz w:val="20"/>
                <w:szCs w:val="20"/>
              </w:rPr>
              <w:t>1,3</w:t>
            </w:r>
          </w:p>
        </w:tc>
        <w:tc>
          <w:tcPr>
            <w:tcW w:w="720" w:type="dxa"/>
            <w:vAlign w:val="center"/>
          </w:tcPr>
          <w:p w:rsidR="009A21B7" w:rsidRPr="00C63E63" w:rsidRDefault="00345400" w:rsidP="009F6925">
            <w:pPr>
              <w:spacing w:line="360" w:lineRule="auto"/>
              <w:jc w:val="center"/>
              <w:rPr>
                <w:color w:val="000000"/>
                <w:sz w:val="20"/>
                <w:szCs w:val="20"/>
              </w:rPr>
            </w:pPr>
            <w:r>
              <w:rPr>
                <w:color w:val="000000"/>
                <w:sz w:val="20"/>
                <w:szCs w:val="20"/>
              </w:rPr>
              <w:t>6,65</w:t>
            </w:r>
          </w:p>
        </w:tc>
      </w:tr>
      <w:tr w:rsidR="009A21B7" w:rsidRPr="00093B20">
        <w:trPr>
          <w:trHeight w:val="529"/>
        </w:trPr>
        <w:tc>
          <w:tcPr>
            <w:tcW w:w="1548" w:type="dxa"/>
          </w:tcPr>
          <w:p w:rsidR="009A21B7" w:rsidRPr="00DA1D88" w:rsidRDefault="009A21B7" w:rsidP="00C733CE">
            <w:pPr>
              <w:jc w:val="center"/>
              <w:rPr>
                <w:b/>
                <w:color w:val="000000"/>
                <w:sz w:val="18"/>
                <w:szCs w:val="18"/>
              </w:rPr>
            </w:pPr>
            <w:r w:rsidRPr="00F517CC">
              <w:rPr>
                <w:b/>
                <w:color w:val="000000"/>
                <w:sz w:val="18"/>
                <w:szCs w:val="18"/>
              </w:rPr>
              <w:t>Мод. Добавка</w:t>
            </w:r>
          </w:p>
          <w:p w:rsidR="009A21B7" w:rsidRPr="00F517CC" w:rsidRDefault="009A21B7" w:rsidP="00C733CE">
            <w:pPr>
              <w:jc w:val="center"/>
              <w:rPr>
                <w:b/>
                <w:color w:val="000000"/>
                <w:sz w:val="18"/>
                <w:szCs w:val="18"/>
              </w:rPr>
            </w:pPr>
            <w:r w:rsidRPr="00F517CC">
              <w:rPr>
                <w:b/>
                <w:color w:val="000000"/>
                <w:sz w:val="18"/>
                <w:szCs w:val="18"/>
                <w:lang w:val="en-US"/>
              </w:rPr>
              <w:t>W</w:t>
            </w:r>
            <w:r w:rsidR="007F3B91">
              <w:rPr>
                <w:b/>
                <w:color w:val="000000"/>
                <w:sz w:val="18"/>
                <w:szCs w:val="18"/>
              </w:rPr>
              <w:t>=3</w:t>
            </w:r>
            <w:r w:rsidRPr="00F517CC">
              <w:rPr>
                <w:b/>
                <w:color w:val="000000"/>
                <w:sz w:val="18"/>
                <w:szCs w:val="18"/>
              </w:rPr>
              <w:t xml:space="preserve">,5%, </w:t>
            </w:r>
            <w:r w:rsidRPr="00F517CC">
              <w:rPr>
                <w:b/>
                <w:color w:val="000000"/>
                <w:sz w:val="18"/>
                <w:szCs w:val="18"/>
                <w:lang w:val="en-US"/>
              </w:rPr>
              <w:t>m</w:t>
            </w:r>
            <w:r w:rsidRPr="00DA1D88">
              <w:rPr>
                <w:b/>
                <w:color w:val="000000"/>
                <w:sz w:val="18"/>
                <w:szCs w:val="18"/>
              </w:rPr>
              <w:t>=</w:t>
            </w:r>
            <w:r w:rsidR="00CA686A">
              <w:rPr>
                <w:b/>
                <w:color w:val="000000"/>
                <w:sz w:val="18"/>
                <w:szCs w:val="18"/>
              </w:rPr>
              <w:t>8,6</w:t>
            </w:r>
            <w:r w:rsidRPr="00F517CC">
              <w:rPr>
                <w:b/>
                <w:color w:val="000000"/>
                <w:sz w:val="18"/>
                <w:szCs w:val="18"/>
              </w:rPr>
              <w:t>%</w:t>
            </w:r>
          </w:p>
          <w:p w:rsidR="009A21B7" w:rsidRPr="00DA1D88" w:rsidRDefault="009A21B7" w:rsidP="00C733CE">
            <w:pPr>
              <w:jc w:val="center"/>
              <w:rPr>
                <w:color w:val="000000"/>
                <w:sz w:val="18"/>
                <w:szCs w:val="18"/>
              </w:rPr>
            </w:pPr>
            <w:r>
              <w:rPr>
                <w:b/>
                <w:color w:val="000000"/>
                <w:sz w:val="20"/>
                <w:szCs w:val="20"/>
              </w:rPr>
              <w:t xml:space="preserve">фр. &lt; </w:t>
            </w:r>
            <w:smartTag w:uri="urn:schemas-microsoft-com:office:smarttags" w:element="metricconverter">
              <w:smartTagPr>
                <w:attr w:name="ProductID" w:val="10 мм"/>
              </w:smartTagPr>
              <w:r>
                <w:rPr>
                  <w:b/>
                  <w:color w:val="000000"/>
                  <w:sz w:val="20"/>
                  <w:szCs w:val="20"/>
                </w:rPr>
                <w:t>1</w:t>
              </w:r>
              <w:r w:rsidRPr="00DA1D88">
                <w:rPr>
                  <w:b/>
                  <w:color w:val="000000"/>
                  <w:sz w:val="20"/>
                  <w:szCs w:val="20"/>
                </w:rPr>
                <w:t xml:space="preserve">0 </w:t>
              </w:r>
              <w:r>
                <w:rPr>
                  <w:b/>
                  <w:color w:val="000000"/>
                  <w:sz w:val="20"/>
                  <w:szCs w:val="20"/>
                </w:rPr>
                <w:t>мм</w:t>
              </w:r>
            </w:smartTag>
          </w:p>
        </w:tc>
        <w:tc>
          <w:tcPr>
            <w:tcW w:w="1080" w:type="dxa"/>
            <w:vAlign w:val="center"/>
          </w:tcPr>
          <w:p w:rsidR="009A21B7" w:rsidRPr="009D6D6E" w:rsidRDefault="00CA686A" w:rsidP="002C435A">
            <w:pPr>
              <w:spacing w:line="360" w:lineRule="auto"/>
              <w:jc w:val="center"/>
              <w:rPr>
                <w:color w:val="000000"/>
                <w:sz w:val="20"/>
                <w:szCs w:val="20"/>
              </w:rPr>
            </w:pPr>
            <w:r>
              <w:rPr>
                <w:color w:val="000000"/>
                <w:sz w:val="20"/>
                <w:szCs w:val="20"/>
              </w:rPr>
              <w:t>26571,34</w:t>
            </w:r>
          </w:p>
        </w:tc>
        <w:tc>
          <w:tcPr>
            <w:tcW w:w="540" w:type="dxa"/>
            <w:vAlign w:val="center"/>
          </w:tcPr>
          <w:p w:rsidR="009A21B7" w:rsidRPr="009D6D6E" w:rsidRDefault="009A21B7" w:rsidP="002C435A">
            <w:pPr>
              <w:spacing w:line="360" w:lineRule="auto"/>
              <w:jc w:val="center"/>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p>
        </w:tc>
        <w:tc>
          <w:tcPr>
            <w:tcW w:w="540" w:type="dxa"/>
          </w:tcPr>
          <w:p w:rsidR="009A21B7" w:rsidRPr="009D6D6E" w:rsidRDefault="009A21B7" w:rsidP="00C733CE">
            <w:pPr>
              <w:spacing w:line="360" w:lineRule="auto"/>
              <w:jc w:val="both"/>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0,95</w:t>
            </w: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w:t>
            </w:r>
          </w:p>
        </w:tc>
        <w:tc>
          <w:tcPr>
            <w:tcW w:w="90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9A21B7" w:rsidRPr="009D6D6E" w:rsidRDefault="002D6904" w:rsidP="009F6925">
            <w:pPr>
              <w:spacing w:line="360" w:lineRule="auto"/>
              <w:jc w:val="center"/>
              <w:rPr>
                <w:color w:val="000000"/>
                <w:sz w:val="20"/>
                <w:szCs w:val="20"/>
              </w:rPr>
            </w:pPr>
            <w:r>
              <w:rPr>
                <w:color w:val="000000"/>
                <w:sz w:val="20"/>
                <w:szCs w:val="20"/>
              </w:rPr>
              <w:t>3,19</w:t>
            </w:r>
          </w:p>
        </w:tc>
        <w:tc>
          <w:tcPr>
            <w:tcW w:w="720" w:type="dxa"/>
            <w:vAlign w:val="center"/>
          </w:tcPr>
          <w:p w:rsidR="009A21B7" w:rsidRPr="00C63E63" w:rsidRDefault="009A21B7"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9A21B7" w:rsidRPr="00C63E63" w:rsidRDefault="00345400" w:rsidP="009F6925">
            <w:pPr>
              <w:spacing w:line="360" w:lineRule="auto"/>
              <w:jc w:val="center"/>
              <w:rPr>
                <w:color w:val="000000"/>
                <w:sz w:val="20"/>
                <w:szCs w:val="20"/>
              </w:rPr>
            </w:pPr>
            <w:r>
              <w:rPr>
                <w:color w:val="000000"/>
                <w:sz w:val="20"/>
                <w:szCs w:val="20"/>
              </w:rPr>
              <w:t>2,13</w:t>
            </w:r>
          </w:p>
        </w:tc>
      </w:tr>
      <w:tr w:rsidR="009A21B7" w:rsidRPr="00093B20">
        <w:tc>
          <w:tcPr>
            <w:tcW w:w="1548" w:type="dxa"/>
          </w:tcPr>
          <w:p w:rsidR="009A21B7" w:rsidRDefault="009A21B7" w:rsidP="00C733CE">
            <w:pPr>
              <w:jc w:val="center"/>
              <w:rPr>
                <w:color w:val="000000"/>
                <w:sz w:val="20"/>
                <w:szCs w:val="20"/>
              </w:rPr>
            </w:pPr>
            <w:r>
              <w:rPr>
                <w:color w:val="000000"/>
                <w:sz w:val="20"/>
                <w:szCs w:val="20"/>
              </w:rPr>
              <w:t>Бункер +</w:t>
            </w:r>
          </w:p>
          <w:p w:rsidR="009A21B7" w:rsidRDefault="009A21B7" w:rsidP="00C733CE">
            <w:pPr>
              <w:jc w:val="center"/>
              <w:rPr>
                <w:color w:val="000000"/>
                <w:sz w:val="20"/>
                <w:szCs w:val="20"/>
              </w:rPr>
            </w:pPr>
            <w:r>
              <w:rPr>
                <w:color w:val="000000"/>
                <w:sz w:val="20"/>
                <w:szCs w:val="20"/>
              </w:rPr>
              <w:t>Дозатор</w:t>
            </w:r>
          </w:p>
          <w:p w:rsidR="009A21B7" w:rsidRPr="00241F08" w:rsidRDefault="009A21B7" w:rsidP="00C733CE">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10 мм"/>
              </w:smartTagPr>
              <w:r>
                <w:rPr>
                  <w:color w:val="000000"/>
                  <w:sz w:val="20"/>
                  <w:szCs w:val="20"/>
                </w:rPr>
                <w:t>1</w:t>
              </w:r>
              <w:r w:rsidRPr="00241F08">
                <w:rPr>
                  <w:color w:val="000000"/>
                  <w:sz w:val="20"/>
                  <w:szCs w:val="20"/>
                </w:rPr>
                <w:t>0 мм</w:t>
              </w:r>
            </w:smartTag>
          </w:p>
        </w:tc>
        <w:tc>
          <w:tcPr>
            <w:tcW w:w="1080" w:type="dxa"/>
            <w:vAlign w:val="center"/>
          </w:tcPr>
          <w:p w:rsidR="009A21B7" w:rsidRPr="009D6D6E" w:rsidRDefault="00CA686A" w:rsidP="002C435A">
            <w:pPr>
              <w:spacing w:line="360" w:lineRule="auto"/>
              <w:jc w:val="center"/>
              <w:rPr>
                <w:color w:val="000000"/>
                <w:sz w:val="20"/>
                <w:szCs w:val="20"/>
              </w:rPr>
            </w:pPr>
            <w:r>
              <w:rPr>
                <w:color w:val="000000"/>
                <w:sz w:val="20"/>
                <w:szCs w:val="20"/>
              </w:rPr>
              <w:t>26571,34</w:t>
            </w:r>
          </w:p>
        </w:tc>
        <w:tc>
          <w:tcPr>
            <w:tcW w:w="540" w:type="dxa"/>
            <w:vAlign w:val="center"/>
          </w:tcPr>
          <w:p w:rsidR="009A21B7" w:rsidRPr="009D6D6E" w:rsidRDefault="009A21B7" w:rsidP="002C435A">
            <w:pPr>
              <w:spacing w:line="360" w:lineRule="auto"/>
              <w:jc w:val="center"/>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p>
        </w:tc>
        <w:tc>
          <w:tcPr>
            <w:tcW w:w="540" w:type="dxa"/>
          </w:tcPr>
          <w:p w:rsidR="009A21B7" w:rsidRPr="009D6D6E" w:rsidRDefault="009A21B7" w:rsidP="00C733CE">
            <w:pPr>
              <w:spacing w:line="360" w:lineRule="auto"/>
              <w:jc w:val="both"/>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0,95</w:t>
            </w: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w:t>
            </w:r>
          </w:p>
        </w:tc>
        <w:tc>
          <w:tcPr>
            <w:tcW w:w="90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9A21B7" w:rsidRPr="009D6D6E" w:rsidRDefault="002D6904" w:rsidP="009F6925">
            <w:pPr>
              <w:spacing w:line="360" w:lineRule="auto"/>
              <w:jc w:val="center"/>
              <w:rPr>
                <w:color w:val="000000"/>
                <w:sz w:val="20"/>
                <w:szCs w:val="20"/>
              </w:rPr>
            </w:pPr>
            <w:r>
              <w:rPr>
                <w:color w:val="000000"/>
                <w:sz w:val="20"/>
                <w:szCs w:val="20"/>
              </w:rPr>
              <w:t>3,19</w:t>
            </w:r>
          </w:p>
        </w:tc>
        <w:tc>
          <w:tcPr>
            <w:tcW w:w="720" w:type="dxa"/>
            <w:vAlign w:val="center"/>
          </w:tcPr>
          <w:p w:rsidR="009A21B7" w:rsidRPr="00C63E63" w:rsidRDefault="009A21B7"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9A21B7" w:rsidRPr="00C63E63" w:rsidRDefault="00345400" w:rsidP="009F6925">
            <w:pPr>
              <w:spacing w:line="360" w:lineRule="auto"/>
              <w:jc w:val="center"/>
              <w:rPr>
                <w:color w:val="000000"/>
                <w:sz w:val="20"/>
                <w:szCs w:val="20"/>
              </w:rPr>
            </w:pPr>
            <w:r>
              <w:rPr>
                <w:color w:val="000000"/>
                <w:sz w:val="20"/>
                <w:szCs w:val="20"/>
              </w:rPr>
              <w:t>2.13</w:t>
            </w:r>
          </w:p>
        </w:tc>
      </w:tr>
      <w:tr w:rsidR="009A21B7" w:rsidRPr="00093B20">
        <w:tc>
          <w:tcPr>
            <w:tcW w:w="1548" w:type="dxa"/>
          </w:tcPr>
          <w:p w:rsidR="009A21B7" w:rsidRDefault="009A21B7" w:rsidP="00241F08">
            <w:pPr>
              <w:jc w:val="center"/>
              <w:rPr>
                <w:color w:val="000000"/>
                <w:sz w:val="20"/>
                <w:szCs w:val="20"/>
              </w:rPr>
            </w:pPr>
            <w:r>
              <w:rPr>
                <w:color w:val="000000"/>
                <w:sz w:val="20"/>
                <w:szCs w:val="20"/>
              </w:rPr>
              <w:t>Дробление</w:t>
            </w:r>
          </w:p>
          <w:p w:rsidR="009A21B7" w:rsidRPr="00241F08" w:rsidRDefault="009A21B7" w:rsidP="00241F08">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10 мм"/>
              </w:smartTagPr>
              <w:r>
                <w:rPr>
                  <w:color w:val="000000"/>
                  <w:sz w:val="20"/>
                  <w:szCs w:val="20"/>
                </w:rPr>
                <w:t>1</w:t>
              </w:r>
              <w:r w:rsidRPr="00241F08">
                <w:rPr>
                  <w:color w:val="000000"/>
                  <w:sz w:val="20"/>
                  <w:szCs w:val="20"/>
                </w:rPr>
                <w:t>0 мм</w:t>
              </w:r>
            </w:smartTag>
          </w:p>
        </w:tc>
        <w:tc>
          <w:tcPr>
            <w:tcW w:w="1080" w:type="dxa"/>
            <w:vAlign w:val="center"/>
          </w:tcPr>
          <w:p w:rsidR="009A21B7" w:rsidRPr="009D6D6E" w:rsidRDefault="00CA686A" w:rsidP="002C435A">
            <w:pPr>
              <w:spacing w:line="360" w:lineRule="auto"/>
              <w:jc w:val="center"/>
              <w:rPr>
                <w:color w:val="000000"/>
                <w:sz w:val="20"/>
                <w:szCs w:val="20"/>
              </w:rPr>
            </w:pPr>
            <w:r>
              <w:rPr>
                <w:color w:val="000000"/>
                <w:sz w:val="20"/>
                <w:szCs w:val="20"/>
              </w:rPr>
              <w:t>26571,34</w:t>
            </w:r>
          </w:p>
        </w:tc>
        <w:tc>
          <w:tcPr>
            <w:tcW w:w="540" w:type="dxa"/>
            <w:vAlign w:val="center"/>
          </w:tcPr>
          <w:p w:rsidR="009A21B7" w:rsidRPr="009D6D6E" w:rsidRDefault="009A21B7" w:rsidP="002C435A">
            <w:pPr>
              <w:spacing w:line="360" w:lineRule="auto"/>
              <w:jc w:val="center"/>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p>
        </w:tc>
        <w:tc>
          <w:tcPr>
            <w:tcW w:w="540" w:type="dxa"/>
          </w:tcPr>
          <w:p w:rsidR="009A21B7" w:rsidRPr="009D6D6E" w:rsidRDefault="009A21B7" w:rsidP="00C733CE">
            <w:pPr>
              <w:spacing w:line="360" w:lineRule="auto"/>
              <w:jc w:val="both"/>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0,95</w:t>
            </w: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w:t>
            </w:r>
          </w:p>
        </w:tc>
        <w:tc>
          <w:tcPr>
            <w:tcW w:w="90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9A21B7" w:rsidRPr="009D6D6E" w:rsidRDefault="002D6904" w:rsidP="009F6925">
            <w:pPr>
              <w:spacing w:line="360" w:lineRule="auto"/>
              <w:jc w:val="center"/>
              <w:rPr>
                <w:color w:val="000000"/>
                <w:sz w:val="20"/>
                <w:szCs w:val="20"/>
              </w:rPr>
            </w:pPr>
            <w:r>
              <w:rPr>
                <w:color w:val="000000"/>
                <w:sz w:val="20"/>
                <w:szCs w:val="20"/>
              </w:rPr>
              <w:t>3,19</w:t>
            </w:r>
          </w:p>
        </w:tc>
        <w:tc>
          <w:tcPr>
            <w:tcW w:w="720" w:type="dxa"/>
            <w:vAlign w:val="center"/>
          </w:tcPr>
          <w:p w:rsidR="009A21B7" w:rsidRPr="00C63E63" w:rsidRDefault="009A21B7" w:rsidP="009F6925">
            <w:pPr>
              <w:spacing w:line="360" w:lineRule="auto"/>
              <w:jc w:val="center"/>
              <w:rPr>
                <w:color w:val="000000"/>
                <w:sz w:val="20"/>
                <w:szCs w:val="20"/>
              </w:rPr>
            </w:pPr>
            <w:r w:rsidRPr="00C63E63">
              <w:rPr>
                <w:color w:val="000000"/>
                <w:sz w:val="20"/>
                <w:szCs w:val="20"/>
              </w:rPr>
              <w:t>1,5</w:t>
            </w:r>
          </w:p>
        </w:tc>
        <w:tc>
          <w:tcPr>
            <w:tcW w:w="720" w:type="dxa"/>
            <w:vAlign w:val="center"/>
          </w:tcPr>
          <w:p w:rsidR="009A21B7" w:rsidRPr="00C63E63" w:rsidRDefault="00345400" w:rsidP="009F6925">
            <w:pPr>
              <w:spacing w:line="360" w:lineRule="auto"/>
              <w:jc w:val="center"/>
              <w:rPr>
                <w:color w:val="000000"/>
                <w:sz w:val="20"/>
                <w:szCs w:val="20"/>
              </w:rPr>
            </w:pPr>
            <w:r>
              <w:rPr>
                <w:color w:val="000000"/>
                <w:sz w:val="20"/>
                <w:szCs w:val="20"/>
              </w:rPr>
              <w:t>2,13</w:t>
            </w:r>
          </w:p>
        </w:tc>
      </w:tr>
      <w:tr w:rsidR="009A21B7" w:rsidRPr="00093B20">
        <w:tc>
          <w:tcPr>
            <w:tcW w:w="1548" w:type="dxa"/>
          </w:tcPr>
          <w:p w:rsidR="009A21B7" w:rsidRDefault="009A21B7" w:rsidP="00241F08">
            <w:pPr>
              <w:jc w:val="center"/>
              <w:rPr>
                <w:color w:val="000000"/>
                <w:sz w:val="20"/>
                <w:szCs w:val="20"/>
              </w:rPr>
            </w:pPr>
            <w:r>
              <w:rPr>
                <w:color w:val="000000"/>
                <w:sz w:val="20"/>
                <w:szCs w:val="20"/>
              </w:rPr>
              <w:t>Склад сырья</w:t>
            </w:r>
          </w:p>
          <w:p w:rsidR="009A21B7" w:rsidRPr="00241F08" w:rsidRDefault="009A21B7" w:rsidP="00241F08">
            <w:pPr>
              <w:jc w:val="center"/>
              <w:rPr>
                <w:color w:val="000000"/>
                <w:sz w:val="20"/>
                <w:szCs w:val="20"/>
              </w:rPr>
            </w:pPr>
            <w:r w:rsidRPr="00241F08">
              <w:rPr>
                <w:color w:val="000000"/>
                <w:sz w:val="20"/>
                <w:szCs w:val="20"/>
              </w:rPr>
              <w:t xml:space="preserve">фр. &lt; </w:t>
            </w:r>
            <w:smartTag w:uri="urn:schemas-microsoft-com:office:smarttags" w:element="metricconverter">
              <w:smartTagPr>
                <w:attr w:name="ProductID" w:val="60 мм"/>
              </w:smartTagPr>
              <w:r w:rsidRPr="00241F08">
                <w:rPr>
                  <w:color w:val="000000"/>
                  <w:sz w:val="20"/>
                  <w:szCs w:val="20"/>
                </w:rPr>
                <w:t>60 мм</w:t>
              </w:r>
            </w:smartTag>
          </w:p>
        </w:tc>
        <w:tc>
          <w:tcPr>
            <w:tcW w:w="1080" w:type="dxa"/>
            <w:vAlign w:val="center"/>
          </w:tcPr>
          <w:p w:rsidR="009A21B7" w:rsidRPr="009D6D6E" w:rsidRDefault="00CA686A" w:rsidP="002C435A">
            <w:pPr>
              <w:spacing w:line="360" w:lineRule="auto"/>
              <w:jc w:val="center"/>
              <w:rPr>
                <w:color w:val="000000"/>
                <w:sz w:val="20"/>
                <w:szCs w:val="20"/>
              </w:rPr>
            </w:pPr>
            <w:r>
              <w:rPr>
                <w:color w:val="000000"/>
                <w:sz w:val="20"/>
                <w:szCs w:val="20"/>
              </w:rPr>
              <w:t>26837,05</w:t>
            </w:r>
          </w:p>
        </w:tc>
        <w:tc>
          <w:tcPr>
            <w:tcW w:w="540" w:type="dxa"/>
            <w:vAlign w:val="center"/>
          </w:tcPr>
          <w:p w:rsidR="009A21B7" w:rsidRPr="009D6D6E" w:rsidRDefault="009A21B7" w:rsidP="002C435A">
            <w:pPr>
              <w:spacing w:line="360" w:lineRule="auto"/>
              <w:jc w:val="center"/>
              <w:rPr>
                <w:color w:val="000000"/>
                <w:sz w:val="20"/>
                <w:szCs w:val="20"/>
              </w:rPr>
            </w:pPr>
            <w:r>
              <w:rPr>
                <w:color w:val="000000"/>
                <w:sz w:val="20"/>
                <w:szCs w:val="20"/>
              </w:rPr>
              <w:t>+1</w:t>
            </w:r>
          </w:p>
        </w:tc>
        <w:tc>
          <w:tcPr>
            <w:tcW w:w="720" w:type="dxa"/>
            <w:vAlign w:val="center"/>
          </w:tcPr>
          <w:p w:rsidR="009A21B7" w:rsidRPr="009D6D6E" w:rsidRDefault="009A21B7" w:rsidP="002C435A">
            <w:pPr>
              <w:spacing w:line="360" w:lineRule="auto"/>
              <w:jc w:val="center"/>
              <w:rPr>
                <w:color w:val="000000"/>
                <w:sz w:val="20"/>
                <w:szCs w:val="20"/>
              </w:rPr>
            </w:pPr>
          </w:p>
        </w:tc>
        <w:tc>
          <w:tcPr>
            <w:tcW w:w="540" w:type="dxa"/>
          </w:tcPr>
          <w:p w:rsidR="009A21B7" w:rsidRPr="009D6D6E" w:rsidRDefault="009A21B7" w:rsidP="00C733CE">
            <w:pPr>
              <w:spacing w:line="360" w:lineRule="auto"/>
              <w:jc w:val="both"/>
              <w:rPr>
                <w:color w:val="000000"/>
                <w:sz w:val="20"/>
                <w:szCs w:val="20"/>
              </w:rPr>
            </w:pP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0,95</w:t>
            </w:r>
          </w:p>
        </w:tc>
        <w:tc>
          <w:tcPr>
            <w:tcW w:w="72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365</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3</w:t>
            </w:r>
          </w:p>
        </w:tc>
        <w:tc>
          <w:tcPr>
            <w:tcW w:w="54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w:t>
            </w:r>
          </w:p>
        </w:tc>
        <w:tc>
          <w:tcPr>
            <w:tcW w:w="900" w:type="dxa"/>
            <w:vAlign w:val="center"/>
          </w:tcPr>
          <w:p w:rsidR="009A21B7" w:rsidRPr="009D6D6E" w:rsidRDefault="009A21B7" w:rsidP="002C435A">
            <w:pPr>
              <w:spacing w:line="360" w:lineRule="auto"/>
              <w:jc w:val="center"/>
              <w:rPr>
                <w:color w:val="000000"/>
                <w:sz w:val="20"/>
                <w:szCs w:val="20"/>
              </w:rPr>
            </w:pPr>
            <w:r w:rsidRPr="009D6D6E">
              <w:rPr>
                <w:color w:val="000000"/>
                <w:sz w:val="20"/>
                <w:szCs w:val="20"/>
              </w:rPr>
              <w:t>8322</w:t>
            </w:r>
          </w:p>
        </w:tc>
        <w:tc>
          <w:tcPr>
            <w:tcW w:w="720" w:type="dxa"/>
            <w:vAlign w:val="center"/>
          </w:tcPr>
          <w:p w:rsidR="009A21B7" w:rsidRPr="009D6D6E" w:rsidRDefault="002D6904" w:rsidP="009F6925">
            <w:pPr>
              <w:spacing w:line="360" w:lineRule="auto"/>
              <w:jc w:val="center"/>
              <w:rPr>
                <w:color w:val="000000"/>
                <w:sz w:val="20"/>
                <w:szCs w:val="20"/>
              </w:rPr>
            </w:pPr>
            <w:r>
              <w:rPr>
                <w:color w:val="000000"/>
                <w:sz w:val="20"/>
                <w:szCs w:val="20"/>
              </w:rPr>
              <w:t>3,22</w:t>
            </w:r>
          </w:p>
        </w:tc>
        <w:tc>
          <w:tcPr>
            <w:tcW w:w="720" w:type="dxa"/>
            <w:vAlign w:val="center"/>
          </w:tcPr>
          <w:p w:rsidR="009A21B7" w:rsidRPr="00C63E63" w:rsidRDefault="009A21B7" w:rsidP="009F6925">
            <w:pPr>
              <w:spacing w:line="360" w:lineRule="auto"/>
              <w:jc w:val="center"/>
              <w:rPr>
                <w:color w:val="000000"/>
                <w:sz w:val="20"/>
                <w:szCs w:val="20"/>
              </w:rPr>
            </w:pPr>
            <w:r w:rsidRPr="00C63E63">
              <w:rPr>
                <w:color w:val="000000"/>
                <w:sz w:val="20"/>
                <w:szCs w:val="20"/>
              </w:rPr>
              <w:t>1,35</w:t>
            </w:r>
          </w:p>
        </w:tc>
        <w:tc>
          <w:tcPr>
            <w:tcW w:w="720" w:type="dxa"/>
            <w:vAlign w:val="center"/>
          </w:tcPr>
          <w:p w:rsidR="009A21B7" w:rsidRPr="00C63E63" w:rsidRDefault="00345400" w:rsidP="009F6925">
            <w:pPr>
              <w:spacing w:line="360" w:lineRule="auto"/>
              <w:jc w:val="center"/>
              <w:rPr>
                <w:color w:val="000000"/>
                <w:sz w:val="20"/>
                <w:szCs w:val="20"/>
              </w:rPr>
            </w:pPr>
            <w:r>
              <w:rPr>
                <w:color w:val="000000"/>
                <w:sz w:val="20"/>
                <w:szCs w:val="20"/>
              </w:rPr>
              <w:t>2,4</w:t>
            </w:r>
          </w:p>
        </w:tc>
      </w:tr>
    </w:tbl>
    <w:p w:rsidR="000C4C7B" w:rsidRDefault="000C4C7B" w:rsidP="000C4C7B">
      <w:pPr>
        <w:spacing w:line="360" w:lineRule="auto"/>
        <w:jc w:val="both"/>
      </w:pPr>
    </w:p>
    <w:p w:rsidR="00B26F9E" w:rsidRPr="002D6904" w:rsidRDefault="00C82D66" w:rsidP="00B26F9E">
      <w:pPr>
        <w:spacing w:line="360" w:lineRule="auto"/>
        <w:rPr>
          <w:color w:val="000000"/>
        </w:rPr>
      </w:pPr>
      <w:r>
        <w:rPr>
          <w:color w:val="000000"/>
          <w:lang w:val="en-US"/>
        </w:rPr>
        <w:t>m</w:t>
      </w:r>
      <w:r w:rsidRPr="00C82D66">
        <w:rPr>
          <w:color w:val="000000"/>
          <w:vertAlign w:val="subscript"/>
          <w:lang w:val="en-US"/>
        </w:rPr>
        <w:t>1</w:t>
      </w:r>
      <w:r w:rsidR="002D6904">
        <w:rPr>
          <w:color w:val="000000"/>
          <w:lang w:val="en-US"/>
        </w:rPr>
        <w:t xml:space="preserve"> = </w:t>
      </w:r>
      <w:r w:rsidR="002D6904">
        <w:rPr>
          <w:color w:val="000000"/>
        </w:rPr>
        <w:t>0,7312*308969,1=225918,21</w:t>
      </w:r>
    </w:p>
    <w:p w:rsidR="00C82D66" w:rsidRPr="003E750B" w:rsidRDefault="00C82D66" w:rsidP="00B26F9E">
      <w:pPr>
        <w:spacing w:line="360" w:lineRule="auto"/>
        <w:rPr>
          <w:color w:val="000000"/>
        </w:rPr>
      </w:pPr>
      <w:r>
        <w:rPr>
          <w:color w:val="000000"/>
          <w:lang w:val="en-US"/>
        </w:rPr>
        <w:t>m</w:t>
      </w:r>
      <w:r w:rsidRPr="003E750B">
        <w:rPr>
          <w:color w:val="000000"/>
          <w:vertAlign w:val="subscript"/>
        </w:rPr>
        <w:t>2</w:t>
      </w:r>
      <w:r w:rsidRPr="003E750B">
        <w:rPr>
          <w:color w:val="000000"/>
        </w:rPr>
        <w:t xml:space="preserve"> = </w:t>
      </w:r>
      <w:r w:rsidR="002D6904">
        <w:rPr>
          <w:color w:val="000000"/>
        </w:rPr>
        <w:t>0,1828*308969,1=56479,55</w:t>
      </w:r>
    </w:p>
    <w:p w:rsidR="00600C04" w:rsidRPr="003E750B" w:rsidRDefault="00600C04" w:rsidP="00B26F9E">
      <w:pPr>
        <w:spacing w:line="360" w:lineRule="auto"/>
        <w:rPr>
          <w:color w:val="000000"/>
        </w:rPr>
      </w:pPr>
      <w:r>
        <w:rPr>
          <w:color w:val="000000"/>
          <w:lang w:val="en-US"/>
        </w:rPr>
        <w:t>m</w:t>
      </w:r>
      <w:r w:rsidRPr="003E750B">
        <w:rPr>
          <w:color w:val="000000"/>
          <w:vertAlign w:val="subscript"/>
        </w:rPr>
        <w:t>3</w:t>
      </w:r>
      <w:r w:rsidR="002D6904">
        <w:rPr>
          <w:color w:val="000000"/>
        </w:rPr>
        <w:t xml:space="preserve"> = 0,086*308969,1=26571,34</w:t>
      </w:r>
    </w:p>
    <w:p w:rsidR="00C82D66" w:rsidRPr="005623A8" w:rsidRDefault="00C82D66" w:rsidP="00C82D66">
      <w:pPr>
        <w:spacing w:line="360" w:lineRule="auto"/>
        <w:jc w:val="center"/>
        <w:rPr>
          <w:b/>
          <w:color w:val="000000"/>
          <w:sz w:val="28"/>
          <w:szCs w:val="28"/>
          <w:lang w:val="en-US"/>
        </w:rPr>
      </w:pPr>
      <w:r>
        <w:rPr>
          <w:color w:val="000000"/>
        </w:rPr>
        <w:br w:type="page"/>
      </w:r>
      <w:r w:rsidRPr="005035FB">
        <w:rPr>
          <w:b/>
          <w:sz w:val="28"/>
          <w:szCs w:val="28"/>
        </w:rPr>
        <w:t xml:space="preserve">2.4. </w:t>
      </w:r>
      <w:r w:rsidRPr="005035FB">
        <w:rPr>
          <w:b/>
          <w:color w:val="000000"/>
          <w:sz w:val="28"/>
          <w:szCs w:val="28"/>
        </w:rPr>
        <w:t>Подбор основного механического оборудования</w:t>
      </w:r>
      <w:r w:rsidR="003E750B" w:rsidRPr="005035FB">
        <w:rPr>
          <w:b/>
          <w:color w:val="000000"/>
          <w:sz w:val="28"/>
          <w:szCs w:val="28"/>
        </w:rPr>
        <w:t xml:space="preserve"> [1]</w:t>
      </w:r>
      <w:r w:rsidR="003E750B" w:rsidRPr="005035FB">
        <w:rPr>
          <w:color w:val="000000"/>
          <w:sz w:val="28"/>
          <w:szCs w:val="28"/>
        </w:rPr>
        <w:t xml:space="preserve">, </w:t>
      </w:r>
      <w:r w:rsidR="003E750B" w:rsidRPr="005035FB">
        <w:rPr>
          <w:b/>
          <w:color w:val="000000"/>
          <w:sz w:val="28"/>
          <w:szCs w:val="28"/>
        </w:rPr>
        <w:t>[4]</w:t>
      </w:r>
      <w:r w:rsidR="00ED483B">
        <w:rPr>
          <w:b/>
          <w:color w:val="000000"/>
          <w:sz w:val="28"/>
          <w:szCs w:val="28"/>
        </w:rPr>
        <w:t>,</w:t>
      </w:r>
      <w:r w:rsidR="00ED483B">
        <w:rPr>
          <w:b/>
          <w:color w:val="000000"/>
          <w:sz w:val="28"/>
          <w:szCs w:val="28"/>
          <w:lang w:val="en-US"/>
        </w:rPr>
        <w:t xml:space="preserve"> [11]</w:t>
      </w:r>
      <w:r w:rsidR="005623A8">
        <w:rPr>
          <w:b/>
          <w:color w:val="000000"/>
          <w:sz w:val="28"/>
          <w:szCs w:val="28"/>
        </w:rPr>
        <w:t>,</w:t>
      </w:r>
      <w:r w:rsidR="005623A8">
        <w:rPr>
          <w:b/>
          <w:color w:val="000000"/>
          <w:sz w:val="28"/>
          <w:szCs w:val="28"/>
          <w:lang w:val="en-US"/>
        </w:rPr>
        <w:t>[13],[14]</w:t>
      </w:r>
    </w:p>
    <w:p w:rsidR="00B26F9E" w:rsidRPr="003E750B" w:rsidRDefault="00B26F9E" w:rsidP="003E750B">
      <w:pPr>
        <w:rPr>
          <w:color w:val="000000"/>
        </w:rPr>
      </w:pPr>
    </w:p>
    <w:p w:rsidR="003E750B" w:rsidRPr="005035FB" w:rsidRDefault="003E750B" w:rsidP="003E750B">
      <w:pPr>
        <w:ind w:firstLine="708"/>
        <w:jc w:val="both"/>
        <w:rPr>
          <w:color w:val="000000"/>
          <w:sz w:val="28"/>
          <w:szCs w:val="28"/>
        </w:rPr>
      </w:pPr>
      <w:r w:rsidRPr="005035FB">
        <w:rPr>
          <w:color w:val="000000"/>
          <w:sz w:val="28"/>
          <w:szCs w:val="28"/>
        </w:rPr>
        <w:t>На основании производственной программы с помощь каталогов на оборудование подберём технологическое оборудование:</w:t>
      </w:r>
    </w:p>
    <w:p w:rsidR="003E750B" w:rsidRPr="005035FB" w:rsidRDefault="003E750B" w:rsidP="003E750B">
      <w:pPr>
        <w:ind w:firstLine="708"/>
        <w:jc w:val="both"/>
        <w:rPr>
          <w:sz w:val="28"/>
          <w:szCs w:val="28"/>
        </w:rPr>
      </w:pPr>
    </w:p>
    <w:p w:rsidR="003E750B" w:rsidRPr="005035FB" w:rsidRDefault="003E750B" w:rsidP="003E750B">
      <w:pPr>
        <w:jc w:val="both"/>
        <w:rPr>
          <w:b/>
          <w:bCs/>
          <w:sz w:val="28"/>
          <w:szCs w:val="28"/>
          <w:u w:val="single"/>
        </w:rPr>
      </w:pPr>
      <w:r w:rsidRPr="005035FB">
        <w:rPr>
          <w:b/>
          <w:bCs/>
          <w:color w:val="000000"/>
          <w:sz w:val="28"/>
          <w:szCs w:val="28"/>
          <w:u w:val="single"/>
        </w:rPr>
        <w:t>1. Подберем дробилку для доменного шлака (фр.</w:t>
      </w:r>
      <w:r w:rsidR="00006B4D" w:rsidRPr="005035FB">
        <w:rPr>
          <w:b/>
          <w:bCs/>
          <w:color w:val="000000"/>
          <w:sz w:val="28"/>
          <w:szCs w:val="28"/>
          <w:u w:val="single"/>
        </w:rPr>
        <w:t xml:space="preserve"> </w:t>
      </w:r>
      <w:r w:rsidRPr="005035FB">
        <w:rPr>
          <w:b/>
          <w:bCs/>
          <w:color w:val="000000"/>
          <w:sz w:val="28"/>
          <w:szCs w:val="28"/>
          <w:u w:val="single"/>
        </w:rPr>
        <w:t>&lt;</w:t>
      </w:r>
      <w:r w:rsidR="00006B4D" w:rsidRPr="005035FB">
        <w:rPr>
          <w:b/>
          <w:bCs/>
          <w:color w:val="000000"/>
          <w:sz w:val="28"/>
          <w:szCs w:val="28"/>
          <w:u w:val="single"/>
        </w:rPr>
        <w:t xml:space="preserve"> </w:t>
      </w:r>
      <w:smartTag w:uri="urn:schemas-microsoft-com:office:smarttags" w:element="metricconverter">
        <w:smartTagPr>
          <w:attr w:name="ProductID" w:val="100 мм"/>
        </w:smartTagPr>
        <w:r w:rsidRPr="005035FB">
          <w:rPr>
            <w:b/>
            <w:bCs/>
            <w:color w:val="000000"/>
            <w:sz w:val="28"/>
            <w:szCs w:val="28"/>
            <w:u w:val="single"/>
          </w:rPr>
          <w:t>100</w:t>
        </w:r>
        <w:r w:rsidR="00006B4D" w:rsidRPr="005035FB">
          <w:rPr>
            <w:b/>
            <w:bCs/>
            <w:color w:val="000000"/>
            <w:sz w:val="28"/>
            <w:szCs w:val="28"/>
            <w:u w:val="single"/>
          </w:rPr>
          <w:t xml:space="preserve"> </w:t>
        </w:r>
        <w:r w:rsidRPr="005035FB">
          <w:rPr>
            <w:b/>
            <w:bCs/>
            <w:color w:val="000000"/>
            <w:sz w:val="28"/>
            <w:szCs w:val="28"/>
            <w:u w:val="single"/>
          </w:rPr>
          <w:t>мм</w:t>
        </w:r>
      </w:smartTag>
      <w:r w:rsidRPr="005035FB">
        <w:rPr>
          <w:b/>
          <w:bCs/>
          <w:color w:val="000000"/>
          <w:sz w:val="28"/>
          <w:szCs w:val="28"/>
          <w:u w:val="single"/>
        </w:rPr>
        <w:t xml:space="preserve"> , </w:t>
      </w:r>
      <w:r w:rsidRPr="005035FB">
        <w:rPr>
          <w:b/>
          <w:bCs/>
          <w:color w:val="000000"/>
          <w:sz w:val="28"/>
          <w:szCs w:val="28"/>
          <w:u w:val="single"/>
          <w:lang w:val="en-US"/>
        </w:rPr>
        <w:t>W</w:t>
      </w:r>
      <w:r w:rsidR="00006B4D" w:rsidRPr="005035FB">
        <w:rPr>
          <w:b/>
          <w:bCs/>
          <w:color w:val="000000"/>
          <w:sz w:val="28"/>
          <w:szCs w:val="28"/>
          <w:u w:val="single"/>
        </w:rPr>
        <w:t xml:space="preserve"> </w:t>
      </w:r>
      <w:r w:rsidRPr="005035FB">
        <w:rPr>
          <w:b/>
          <w:bCs/>
          <w:color w:val="000000"/>
          <w:sz w:val="28"/>
          <w:szCs w:val="28"/>
          <w:u w:val="single"/>
        </w:rPr>
        <w:t>&lt;</w:t>
      </w:r>
      <w:r w:rsidR="00006B4D" w:rsidRPr="005035FB">
        <w:rPr>
          <w:b/>
          <w:bCs/>
          <w:color w:val="000000"/>
          <w:sz w:val="28"/>
          <w:szCs w:val="28"/>
          <w:u w:val="single"/>
        </w:rPr>
        <w:t xml:space="preserve"> </w:t>
      </w:r>
      <w:r w:rsidRPr="005035FB">
        <w:rPr>
          <w:b/>
          <w:bCs/>
          <w:color w:val="000000"/>
          <w:sz w:val="28"/>
          <w:szCs w:val="28"/>
          <w:u w:val="single"/>
        </w:rPr>
        <w:t>25%)</w:t>
      </w:r>
    </w:p>
    <w:p w:rsidR="003E750B" w:rsidRPr="005035FB" w:rsidRDefault="003E750B" w:rsidP="003E750B">
      <w:pPr>
        <w:ind w:firstLine="708"/>
        <w:jc w:val="both"/>
        <w:rPr>
          <w:sz w:val="28"/>
          <w:szCs w:val="28"/>
        </w:rPr>
      </w:pPr>
      <w:r w:rsidRPr="005035FB">
        <w:rPr>
          <w:color w:val="000000"/>
          <w:sz w:val="28"/>
          <w:szCs w:val="28"/>
        </w:rPr>
        <w:t>По производственным расчетам производительность дробилки для домен</w:t>
      </w:r>
      <w:r w:rsidR="00E934B0" w:rsidRPr="005035FB">
        <w:rPr>
          <w:color w:val="000000"/>
          <w:sz w:val="28"/>
          <w:szCs w:val="28"/>
        </w:rPr>
        <w:t xml:space="preserve">ного  шлака должна составлять </w:t>
      </w:r>
      <w:r w:rsidR="005035FB" w:rsidRPr="005035FB">
        <w:rPr>
          <w:color w:val="000000"/>
          <w:sz w:val="28"/>
          <w:szCs w:val="28"/>
        </w:rPr>
        <w:t>6,79</w:t>
      </w:r>
      <w:r w:rsidR="00E934B0" w:rsidRPr="005035FB">
        <w:rPr>
          <w:color w:val="000000"/>
          <w:sz w:val="28"/>
          <w:szCs w:val="28"/>
        </w:rPr>
        <w:t xml:space="preserve"> т/ч</w:t>
      </w:r>
      <w:r w:rsidRPr="005035FB">
        <w:rPr>
          <w:color w:val="000000"/>
          <w:sz w:val="28"/>
          <w:szCs w:val="28"/>
        </w:rPr>
        <w:t xml:space="preserve"> или </w:t>
      </w:r>
      <w:r w:rsidR="005035FB" w:rsidRPr="005035FB">
        <w:rPr>
          <w:color w:val="000000"/>
          <w:sz w:val="28"/>
          <w:szCs w:val="28"/>
        </w:rPr>
        <w:t>4,53</w:t>
      </w:r>
      <w:r w:rsidR="00E934B0" w:rsidRPr="005035FB">
        <w:rPr>
          <w:color w:val="000000"/>
          <w:sz w:val="28"/>
          <w:szCs w:val="28"/>
        </w:rPr>
        <w:t xml:space="preserve"> </w:t>
      </w:r>
      <w:r w:rsidRPr="005035FB">
        <w:rPr>
          <w:color w:val="000000"/>
          <w:sz w:val="28"/>
          <w:szCs w:val="28"/>
        </w:rPr>
        <w:t>м</w:t>
      </w:r>
      <w:r w:rsidRPr="005035FB">
        <w:rPr>
          <w:color w:val="000000"/>
          <w:sz w:val="28"/>
          <w:szCs w:val="28"/>
          <w:vertAlign w:val="superscript"/>
        </w:rPr>
        <w:t>3</w:t>
      </w:r>
      <w:r w:rsidR="00E934B0" w:rsidRPr="005035FB">
        <w:rPr>
          <w:color w:val="000000"/>
          <w:sz w:val="28"/>
          <w:szCs w:val="28"/>
        </w:rPr>
        <w:t>/ч</w:t>
      </w:r>
      <w:r w:rsidRPr="005035FB">
        <w:rPr>
          <w:color w:val="000000"/>
          <w:sz w:val="28"/>
          <w:szCs w:val="28"/>
        </w:rPr>
        <w:t>.</w:t>
      </w:r>
    </w:p>
    <w:p w:rsidR="003E750B" w:rsidRPr="005035FB" w:rsidRDefault="003E750B" w:rsidP="00E934B0">
      <w:pPr>
        <w:shd w:val="clear" w:color="auto" w:fill="FFFFFF"/>
        <w:autoSpaceDE w:val="0"/>
        <w:autoSpaceDN w:val="0"/>
        <w:adjustRightInd w:val="0"/>
        <w:ind w:left="708"/>
        <w:jc w:val="both"/>
        <w:rPr>
          <w:sz w:val="28"/>
          <w:szCs w:val="28"/>
          <w:u w:val="single"/>
        </w:rPr>
      </w:pPr>
      <w:r w:rsidRPr="005035FB">
        <w:rPr>
          <w:color w:val="000000"/>
          <w:sz w:val="28"/>
          <w:szCs w:val="28"/>
        </w:rPr>
        <w:t xml:space="preserve">Таким образом, наиболее оптимальной дробилкой, будет являться следующая дробилка: </w:t>
      </w:r>
      <w:r w:rsidRPr="00D370F4">
        <w:rPr>
          <w:color w:val="000000"/>
          <w:sz w:val="28"/>
          <w:szCs w:val="28"/>
          <w:u w:val="single"/>
        </w:rPr>
        <w:t>Конусная дробилка (КСД - 600 Б)</w:t>
      </w:r>
    </w:p>
    <w:p w:rsidR="003E750B" w:rsidRPr="005035FB" w:rsidRDefault="00E934B0" w:rsidP="00E934B0">
      <w:pPr>
        <w:shd w:val="clear" w:color="auto" w:fill="FFFFFF"/>
        <w:autoSpaceDE w:val="0"/>
        <w:autoSpaceDN w:val="0"/>
        <w:adjustRightInd w:val="0"/>
        <w:ind w:firstLine="708"/>
        <w:jc w:val="both"/>
        <w:rPr>
          <w:sz w:val="28"/>
          <w:szCs w:val="28"/>
        </w:rPr>
      </w:pPr>
      <w:r w:rsidRPr="005035FB">
        <w:rPr>
          <w:color w:val="000000"/>
          <w:sz w:val="28"/>
          <w:szCs w:val="28"/>
        </w:rPr>
        <w:t>Производительность, т/</w:t>
      </w:r>
      <w:r w:rsidR="003E750B" w:rsidRPr="005035FB">
        <w:rPr>
          <w:color w:val="000000"/>
          <w:sz w:val="28"/>
          <w:szCs w:val="28"/>
        </w:rPr>
        <w:t xml:space="preserve">ч – 32-56 </w:t>
      </w:r>
    </w:p>
    <w:p w:rsidR="003E750B" w:rsidRPr="005035FB" w:rsidRDefault="003E750B" w:rsidP="00E934B0">
      <w:pPr>
        <w:shd w:val="clear" w:color="auto" w:fill="FFFFFF"/>
        <w:autoSpaceDE w:val="0"/>
        <w:autoSpaceDN w:val="0"/>
        <w:adjustRightInd w:val="0"/>
        <w:ind w:firstLine="708"/>
        <w:jc w:val="both"/>
        <w:rPr>
          <w:sz w:val="28"/>
          <w:szCs w:val="28"/>
        </w:rPr>
      </w:pPr>
      <w:r w:rsidRPr="005035FB">
        <w:rPr>
          <w:color w:val="000000"/>
          <w:sz w:val="28"/>
          <w:szCs w:val="28"/>
        </w:rPr>
        <w:t>Диаметр основания подвижного конуса, мм - 600</w:t>
      </w:r>
    </w:p>
    <w:p w:rsidR="003E750B" w:rsidRPr="005035FB" w:rsidRDefault="003E750B" w:rsidP="00E934B0">
      <w:pPr>
        <w:shd w:val="clear" w:color="auto" w:fill="FFFFFF"/>
        <w:autoSpaceDE w:val="0"/>
        <w:autoSpaceDN w:val="0"/>
        <w:adjustRightInd w:val="0"/>
        <w:ind w:firstLine="708"/>
        <w:jc w:val="both"/>
        <w:rPr>
          <w:sz w:val="28"/>
          <w:szCs w:val="28"/>
        </w:rPr>
      </w:pPr>
      <w:r w:rsidRPr="005035FB">
        <w:rPr>
          <w:color w:val="000000"/>
          <w:sz w:val="28"/>
          <w:szCs w:val="28"/>
        </w:rPr>
        <w:t>Наибольши</w:t>
      </w:r>
      <w:r w:rsidR="00E934B0" w:rsidRPr="005035FB">
        <w:rPr>
          <w:color w:val="000000"/>
          <w:sz w:val="28"/>
          <w:szCs w:val="28"/>
        </w:rPr>
        <w:t>й размер загружаемого материала</w:t>
      </w:r>
      <w:r w:rsidRPr="005035FB">
        <w:rPr>
          <w:color w:val="000000"/>
          <w:sz w:val="28"/>
          <w:szCs w:val="28"/>
        </w:rPr>
        <w:t xml:space="preserve">, мм - </w:t>
      </w:r>
      <w:r w:rsidR="00006B4D" w:rsidRPr="005035FB">
        <w:rPr>
          <w:color w:val="000000"/>
          <w:sz w:val="28"/>
          <w:szCs w:val="28"/>
        </w:rPr>
        <w:t>65</w:t>
      </w:r>
    </w:p>
    <w:p w:rsidR="003E750B" w:rsidRPr="005035FB" w:rsidRDefault="003E750B" w:rsidP="00E934B0">
      <w:pPr>
        <w:shd w:val="clear" w:color="auto" w:fill="FFFFFF"/>
        <w:autoSpaceDE w:val="0"/>
        <w:autoSpaceDN w:val="0"/>
        <w:adjustRightInd w:val="0"/>
        <w:ind w:firstLine="708"/>
        <w:jc w:val="both"/>
        <w:rPr>
          <w:sz w:val="28"/>
          <w:szCs w:val="28"/>
        </w:rPr>
      </w:pPr>
      <w:r w:rsidRPr="005035FB">
        <w:rPr>
          <w:color w:val="000000"/>
          <w:sz w:val="28"/>
          <w:szCs w:val="28"/>
        </w:rPr>
        <w:t xml:space="preserve">Размер выходной щели, мм </w:t>
      </w:r>
      <w:r w:rsidR="00006B4D" w:rsidRPr="005035FB">
        <w:rPr>
          <w:color w:val="000000"/>
          <w:sz w:val="28"/>
          <w:szCs w:val="28"/>
        </w:rPr>
        <w:t>10-25</w:t>
      </w:r>
    </w:p>
    <w:p w:rsidR="003E750B" w:rsidRPr="005035FB" w:rsidRDefault="003E750B" w:rsidP="00E934B0">
      <w:pPr>
        <w:shd w:val="clear" w:color="auto" w:fill="FFFFFF"/>
        <w:autoSpaceDE w:val="0"/>
        <w:autoSpaceDN w:val="0"/>
        <w:adjustRightInd w:val="0"/>
        <w:ind w:left="708"/>
        <w:jc w:val="both"/>
        <w:rPr>
          <w:sz w:val="28"/>
          <w:szCs w:val="28"/>
        </w:rPr>
      </w:pPr>
      <w:r w:rsidRPr="005035FB">
        <w:rPr>
          <w:color w:val="000000"/>
          <w:sz w:val="28"/>
          <w:szCs w:val="28"/>
        </w:rPr>
        <w:t>Частота вращения эксцентрической втулки, об/сек – 8,32</w:t>
      </w:r>
    </w:p>
    <w:p w:rsidR="003E750B" w:rsidRPr="005035FB" w:rsidRDefault="003E750B" w:rsidP="00E934B0">
      <w:pPr>
        <w:shd w:val="clear" w:color="auto" w:fill="FFFFFF"/>
        <w:autoSpaceDE w:val="0"/>
        <w:autoSpaceDN w:val="0"/>
        <w:adjustRightInd w:val="0"/>
        <w:ind w:firstLine="708"/>
        <w:jc w:val="both"/>
        <w:rPr>
          <w:color w:val="000000"/>
          <w:sz w:val="28"/>
          <w:szCs w:val="28"/>
        </w:rPr>
      </w:pPr>
      <w:r w:rsidRPr="005035FB">
        <w:rPr>
          <w:color w:val="000000"/>
          <w:sz w:val="28"/>
          <w:szCs w:val="28"/>
        </w:rPr>
        <w:t xml:space="preserve">Мощность эл. </w:t>
      </w:r>
      <w:r w:rsidR="00E934B0" w:rsidRPr="005035FB">
        <w:rPr>
          <w:color w:val="000000"/>
          <w:sz w:val="28"/>
          <w:szCs w:val="28"/>
        </w:rPr>
        <w:t>д</w:t>
      </w:r>
      <w:r w:rsidRPr="005035FB">
        <w:rPr>
          <w:color w:val="000000"/>
          <w:sz w:val="28"/>
          <w:szCs w:val="28"/>
        </w:rPr>
        <w:t>вигателя</w:t>
      </w:r>
      <w:r w:rsidR="00E934B0" w:rsidRPr="005035FB">
        <w:rPr>
          <w:color w:val="000000"/>
          <w:sz w:val="28"/>
          <w:szCs w:val="28"/>
        </w:rPr>
        <w:t>,</w:t>
      </w:r>
      <w:r w:rsidRPr="005035FB">
        <w:rPr>
          <w:color w:val="000000"/>
          <w:sz w:val="28"/>
          <w:szCs w:val="28"/>
        </w:rPr>
        <w:t xml:space="preserve"> кВт </w:t>
      </w:r>
      <w:r w:rsidR="00006B4D" w:rsidRPr="005035FB">
        <w:rPr>
          <w:color w:val="000000"/>
          <w:sz w:val="28"/>
          <w:szCs w:val="28"/>
        </w:rPr>
        <w:t>–</w:t>
      </w:r>
      <w:r w:rsidRPr="005035FB">
        <w:rPr>
          <w:color w:val="000000"/>
          <w:sz w:val="28"/>
          <w:szCs w:val="28"/>
        </w:rPr>
        <w:t xml:space="preserve"> 40</w:t>
      </w:r>
    </w:p>
    <w:p w:rsidR="00006B4D" w:rsidRPr="005035FB" w:rsidRDefault="00006B4D" w:rsidP="00E934B0">
      <w:pPr>
        <w:shd w:val="clear" w:color="auto" w:fill="FFFFFF"/>
        <w:autoSpaceDE w:val="0"/>
        <w:autoSpaceDN w:val="0"/>
        <w:adjustRightInd w:val="0"/>
        <w:ind w:firstLine="708"/>
        <w:jc w:val="both"/>
        <w:rPr>
          <w:color w:val="000000"/>
          <w:sz w:val="28"/>
          <w:szCs w:val="28"/>
        </w:rPr>
      </w:pPr>
      <w:r w:rsidRPr="005035FB">
        <w:rPr>
          <w:color w:val="000000"/>
          <w:sz w:val="28"/>
          <w:szCs w:val="28"/>
        </w:rPr>
        <w:t>Габаритные размеры, м:</w:t>
      </w:r>
    </w:p>
    <w:p w:rsidR="00006B4D" w:rsidRPr="005035FB" w:rsidRDefault="00006B4D" w:rsidP="00E934B0">
      <w:pPr>
        <w:shd w:val="clear" w:color="auto" w:fill="FFFFFF"/>
        <w:autoSpaceDE w:val="0"/>
        <w:autoSpaceDN w:val="0"/>
        <w:adjustRightInd w:val="0"/>
        <w:ind w:firstLine="708"/>
        <w:jc w:val="both"/>
        <w:rPr>
          <w:color w:val="000000"/>
          <w:sz w:val="28"/>
          <w:szCs w:val="28"/>
        </w:rPr>
      </w:pPr>
      <w:r w:rsidRPr="005035FB">
        <w:rPr>
          <w:color w:val="000000"/>
          <w:sz w:val="28"/>
          <w:szCs w:val="28"/>
        </w:rPr>
        <w:tab/>
        <w:t>длина – 1,57</w:t>
      </w:r>
    </w:p>
    <w:p w:rsidR="00006B4D" w:rsidRPr="005035FB" w:rsidRDefault="00006B4D" w:rsidP="00006B4D">
      <w:pPr>
        <w:shd w:val="clear" w:color="auto" w:fill="FFFFFF"/>
        <w:autoSpaceDE w:val="0"/>
        <w:autoSpaceDN w:val="0"/>
        <w:adjustRightInd w:val="0"/>
        <w:ind w:left="708" w:firstLine="708"/>
        <w:jc w:val="both"/>
        <w:rPr>
          <w:color w:val="000000"/>
          <w:sz w:val="28"/>
          <w:szCs w:val="28"/>
        </w:rPr>
      </w:pPr>
      <w:r w:rsidRPr="005035FB">
        <w:rPr>
          <w:color w:val="000000"/>
          <w:sz w:val="28"/>
          <w:szCs w:val="28"/>
        </w:rPr>
        <w:t>ширина – 1,25</w:t>
      </w:r>
    </w:p>
    <w:p w:rsidR="00006B4D" w:rsidRPr="005035FB" w:rsidRDefault="00006B4D" w:rsidP="00006B4D">
      <w:pPr>
        <w:shd w:val="clear" w:color="auto" w:fill="FFFFFF"/>
        <w:autoSpaceDE w:val="0"/>
        <w:autoSpaceDN w:val="0"/>
        <w:adjustRightInd w:val="0"/>
        <w:ind w:left="708" w:firstLine="708"/>
        <w:jc w:val="both"/>
        <w:rPr>
          <w:sz w:val="28"/>
          <w:szCs w:val="28"/>
        </w:rPr>
      </w:pPr>
      <w:r w:rsidRPr="005035FB">
        <w:rPr>
          <w:color w:val="000000"/>
          <w:sz w:val="28"/>
          <w:szCs w:val="28"/>
        </w:rPr>
        <w:t>высота – 1,41</w:t>
      </w:r>
    </w:p>
    <w:p w:rsidR="003E750B" w:rsidRPr="005035FB" w:rsidRDefault="003E750B" w:rsidP="00E934B0">
      <w:pPr>
        <w:ind w:firstLine="708"/>
        <w:jc w:val="both"/>
        <w:rPr>
          <w:color w:val="000000"/>
          <w:sz w:val="28"/>
          <w:szCs w:val="28"/>
        </w:rPr>
      </w:pPr>
      <w:r w:rsidRPr="005035FB">
        <w:rPr>
          <w:color w:val="000000"/>
          <w:sz w:val="28"/>
          <w:szCs w:val="28"/>
        </w:rPr>
        <w:t xml:space="preserve">Масса (без </w:t>
      </w:r>
      <w:r w:rsidR="00E934B0" w:rsidRPr="005035FB">
        <w:rPr>
          <w:color w:val="000000"/>
          <w:sz w:val="28"/>
          <w:szCs w:val="28"/>
        </w:rPr>
        <w:t>электрооборудования), т - 3,725.</w:t>
      </w:r>
    </w:p>
    <w:p w:rsidR="00370B33" w:rsidRPr="005035FB" w:rsidRDefault="00370B33" w:rsidP="00E934B0">
      <w:pPr>
        <w:ind w:firstLine="708"/>
        <w:jc w:val="both"/>
        <w:rPr>
          <w:color w:val="000000"/>
          <w:sz w:val="28"/>
          <w:szCs w:val="28"/>
        </w:rPr>
      </w:pPr>
    </w:p>
    <w:p w:rsidR="00370B33" w:rsidRPr="005035FB" w:rsidRDefault="00370B33" w:rsidP="00370B33">
      <w:pPr>
        <w:jc w:val="both"/>
        <w:rPr>
          <w:b/>
          <w:bCs/>
          <w:sz w:val="28"/>
          <w:szCs w:val="28"/>
          <w:u w:val="single"/>
        </w:rPr>
      </w:pPr>
      <w:r w:rsidRPr="005035FB">
        <w:rPr>
          <w:b/>
          <w:bCs/>
          <w:color w:val="000000"/>
          <w:sz w:val="28"/>
          <w:szCs w:val="28"/>
          <w:u w:val="single"/>
        </w:rPr>
        <w:t xml:space="preserve">2. Подберем дробилку </w:t>
      </w:r>
      <w:r w:rsidR="00332AC1" w:rsidRPr="005035FB">
        <w:rPr>
          <w:b/>
          <w:bCs/>
          <w:color w:val="000000"/>
          <w:sz w:val="28"/>
          <w:szCs w:val="28"/>
          <w:u w:val="single"/>
        </w:rPr>
        <w:t xml:space="preserve">для </w:t>
      </w:r>
      <w:r w:rsidRPr="005035FB">
        <w:rPr>
          <w:b/>
          <w:bCs/>
          <w:color w:val="000000"/>
          <w:sz w:val="28"/>
          <w:szCs w:val="28"/>
          <w:u w:val="single"/>
        </w:rPr>
        <w:t xml:space="preserve">клинкера ПЦ (фр. &lt; </w:t>
      </w:r>
      <w:smartTag w:uri="urn:schemas-microsoft-com:office:smarttags" w:element="metricconverter">
        <w:smartTagPr>
          <w:attr w:name="ProductID" w:val="80 мм"/>
        </w:smartTagPr>
        <w:r w:rsidRPr="005035FB">
          <w:rPr>
            <w:b/>
            <w:bCs/>
            <w:color w:val="000000"/>
            <w:sz w:val="28"/>
            <w:szCs w:val="28"/>
            <w:u w:val="single"/>
          </w:rPr>
          <w:t>80 мм</w:t>
        </w:r>
      </w:smartTag>
      <w:r w:rsidRPr="005035FB">
        <w:rPr>
          <w:b/>
          <w:bCs/>
          <w:color w:val="000000"/>
          <w:sz w:val="28"/>
          <w:szCs w:val="28"/>
          <w:u w:val="single"/>
        </w:rPr>
        <w:t xml:space="preserve"> , </w:t>
      </w:r>
      <w:r w:rsidRPr="005035FB">
        <w:rPr>
          <w:b/>
          <w:bCs/>
          <w:color w:val="000000"/>
          <w:sz w:val="28"/>
          <w:szCs w:val="28"/>
          <w:u w:val="single"/>
          <w:lang w:val="en-US"/>
        </w:rPr>
        <w:t>W</w:t>
      </w:r>
      <w:r w:rsidRPr="005035FB">
        <w:rPr>
          <w:b/>
          <w:bCs/>
          <w:color w:val="000000"/>
          <w:sz w:val="28"/>
          <w:szCs w:val="28"/>
          <w:u w:val="single"/>
        </w:rPr>
        <w:t xml:space="preserve"> &lt; 1)</w:t>
      </w:r>
    </w:p>
    <w:p w:rsidR="00370B33" w:rsidRPr="005035FB" w:rsidRDefault="00370B33" w:rsidP="00370B33">
      <w:pPr>
        <w:ind w:firstLine="708"/>
        <w:jc w:val="both"/>
        <w:rPr>
          <w:sz w:val="28"/>
          <w:szCs w:val="28"/>
        </w:rPr>
      </w:pPr>
      <w:r w:rsidRPr="005035FB">
        <w:rPr>
          <w:color w:val="000000"/>
          <w:sz w:val="28"/>
          <w:szCs w:val="28"/>
        </w:rPr>
        <w:t>По производственным расчетам производительность дробилки для клин</w:t>
      </w:r>
      <w:r w:rsidR="005035FB" w:rsidRPr="005035FB">
        <w:rPr>
          <w:color w:val="000000"/>
          <w:sz w:val="28"/>
          <w:szCs w:val="28"/>
        </w:rPr>
        <w:t>кера ПЦ должна составлять 27,15</w:t>
      </w:r>
      <w:r w:rsidRPr="005035FB">
        <w:rPr>
          <w:color w:val="000000"/>
          <w:sz w:val="28"/>
          <w:szCs w:val="28"/>
        </w:rPr>
        <w:t xml:space="preserve"> т/ч или </w:t>
      </w:r>
      <w:r w:rsidR="005035FB" w:rsidRPr="005035FB">
        <w:rPr>
          <w:color w:val="000000"/>
          <w:sz w:val="28"/>
          <w:szCs w:val="28"/>
        </w:rPr>
        <w:t>18,1</w:t>
      </w:r>
      <w:r w:rsidRPr="005035FB">
        <w:rPr>
          <w:color w:val="000000"/>
          <w:sz w:val="28"/>
          <w:szCs w:val="28"/>
        </w:rPr>
        <w:t xml:space="preserve"> м</w:t>
      </w:r>
      <w:r w:rsidRPr="005035FB">
        <w:rPr>
          <w:color w:val="000000"/>
          <w:sz w:val="28"/>
          <w:szCs w:val="28"/>
          <w:vertAlign w:val="superscript"/>
        </w:rPr>
        <w:t>3</w:t>
      </w:r>
      <w:r w:rsidRPr="005035FB">
        <w:rPr>
          <w:color w:val="000000"/>
          <w:sz w:val="28"/>
          <w:szCs w:val="28"/>
        </w:rPr>
        <w:t>/ч.</w:t>
      </w:r>
    </w:p>
    <w:p w:rsidR="00370B33" w:rsidRPr="005035FB" w:rsidRDefault="00370B33" w:rsidP="00370B33">
      <w:pPr>
        <w:shd w:val="clear" w:color="auto" w:fill="FFFFFF"/>
        <w:autoSpaceDE w:val="0"/>
        <w:autoSpaceDN w:val="0"/>
        <w:adjustRightInd w:val="0"/>
        <w:ind w:left="708"/>
        <w:jc w:val="both"/>
        <w:rPr>
          <w:b/>
          <w:bCs/>
          <w:sz w:val="28"/>
          <w:szCs w:val="28"/>
          <w:u w:val="single"/>
        </w:rPr>
      </w:pPr>
      <w:r w:rsidRPr="005035FB">
        <w:rPr>
          <w:color w:val="000000"/>
          <w:sz w:val="28"/>
          <w:szCs w:val="28"/>
        </w:rPr>
        <w:t xml:space="preserve">Таким образом, наиболее оптимальной дробилкой, будет являться следующая дробилка: </w:t>
      </w:r>
      <w:r w:rsidRPr="00D370F4">
        <w:rPr>
          <w:color w:val="000000"/>
          <w:sz w:val="28"/>
          <w:szCs w:val="28"/>
          <w:u w:val="single"/>
        </w:rPr>
        <w:t xml:space="preserve">Конусная дробилка (КСД </w:t>
      </w:r>
      <w:r w:rsidR="00332AC1" w:rsidRPr="00D370F4">
        <w:rPr>
          <w:color w:val="000000"/>
          <w:sz w:val="28"/>
          <w:szCs w:val="28"/>
          <w:u w:val="single"/>
        </w:rPr>
        <w:t>–</w:t>
      </w:r>
      <w:r w:rsidRPr="00D370F4">
        <w:rPr>
          <w:color w:val="000000"/>
          <w:sz w:val="28"/>
          <w:szCs w:val="28"/>
          <w:u w:val="single"/>
        </w:rPr>
        <w:t xml:space="preserve"> </w:t>
      </w:r>
      <w:r w:rsidR="00332AC1" w:rsidRPr="00D370F4">
        <w:rPr>
          <w:color w:val="000000"/>
          <w:sz w:val="28"/>
          <w:szCs w:val="28"/>
          <w:u w:val="single"/>
        </w:rPr>
        <w:t>1200 А</w:t>
      </w:r>
      <w:r w:rsidRPr="00D370F4">
        <w:rPr>
          <w:color w:val="000000"/>
          <w:sz w:val="28"/>
          <w:szCs w:val="28"/>
          <w:u w:val="single"/>
        </w:rPr>
        <w:t>)</w:t>
      </w:r>
    </w:p>
    <w:p w:rsidR="00370B33" w:rsidRPr="005035FB" w:rsidRDefault="00370B33" w:rsidP="00370B33">
      <w:pPr>
        <w:shd w:val="clear" w:color="auto" w:fill="FFFFFF"/>
        <w:autoSpaceDE w:val="0"/>
        <w:autoSpaceDN w:val="0"/>
        <w:adjustRightInd w:val="0"/>
        <w:ind w:firstLine="708"/>
        <w:jc w:val="both"/>
        <w:rPr>
          <w:sz w:val="28"/>
          <w:szCs w:val="28"/>
        </w:rPr>
      </w:pPr>
      <w:r w:rsidRPr="005035FB">
        <w:rPr>
          <w:color w:val="000000"/>
          <w:sz w:val="28"/>
          <w:szCs w:val="28"/>
        </w:rPr>
        <w:t xml:space="preserve">Производительность, т/ч – </w:t>
      </w:r>
      <w:r w:rsidR="00332AC1" w:rsidRPr="005035FB">
        <w:rPr>
          <w:color w:val="000000"/>
          <w:sz w:val="28"/>
          <w:szCs w:val="28"/>
        </w:rPr>
        <w:t>50-135</w:t>
      </w:r>
      <w:r w:rsidRPr="005035FB">
        <w:rPr>
          <w:color w:val="000000"/>
          <w:sz w:val="28"/>
          <w:szCs w:val="28"/>
        </w:rPr>
        <w:t xml:space="preserve"> </w:t>
      </w:r>
    </w:p>
    <w:p w:rsidR="00370B33" w:rsidRPr="005035FB" w:rsidRDefault="00370B33" w:rsidP="00370B33">
      <w:pPr>
        <w:shd w:val="clear" w:color="auto" w:fill="FFFFFF"/>
        <w:autoSpaceDE w:val="0"/>
        <w:autoSpaceDN w:val="0"/>
        <w:adjustRightInd w:val="0"/>
        <w:ind w:firstLine="708"/>
        <w:jc w:val="both"/>
        <w:rPr>
          <w:sz w:val="28"/>
          <w:szCs w:val="28"/>
        </w:rPr>
      </w:pPr>
      <w:r w:rsidRPr="005035FB">
        <w:rPr>
          <w:color w:val="000000"/>
          <w:sz w:val="28"/>
          <w:szCs w:val="28"/>
        </w:rPr>
        <w:t xml:space="preserve">Диаметр основания подвижного конуса, мм - </w:t>
      </w:r>
      <w:r w:rsidR="00332AC1" w:rsidRPr="005035FB">
        <w:rPr>
          <w:color w:val="000000"/>
          <w:sz w:val="28"/>
          <w:szCs w:val="28"/>
        </w:rPr>
        <w:t>1200</w:t>
      </w:r>
    </w:p>
    <w:p w:rsidR="00370B33" w:rsidRPr="005035FB" w:rsidRDefault="00370B33" w:rsidP="00370B33">
      <w:pPr>
        <w:shd w:val="clear" w:color="auto" w:fill="FFFFFF"/>
        <w:autoSpaceDE w:val="0"/>
        <w:autoSpaceDN w:val="0"/>
        <w:adjustRightInd w:val="0"/>
        <w:ind w:firstLine="708"/>
        <w:jc w:val="both"/>
        <w:rPr>
          <w:sz w:val="28"/>
          <w:szCs w:val="28"/>
        </w:rPr>
      </w:pPr>
      <w:r w:rsidRPr="005035FB">
        <w:rPr>
          <w:color w:val="000000"/>
          <w:sz w:val="28"/>
          <w:szCs w:val="28"/>
        </w:rPr>
        <w:t xml:space="preserve">Наибольший размер загружаемого материала, мм - </w:t>
      </w:r>
      <w:r w:rsidR="00332AC1" w:rsidRPr="005035FB">
        <w:rPr>
          <w:color w:val="000000"/>
          <w:sz w:val="28"/>
          <w:szCs w:val="28"/>
        </w:rPr>
        <w:t>100</w:t>
      </w:r>
    </w:p>
    <w:p w:rsidR="00370B33" w:rsidRPr="005035FB" w:rsidRDefault="00370B33" w:rsidP="00370B33">
      <w:pPr>
        <w:shd w:val="clear" w:color="auto" w:fill="FFFFFF"/>
        <w:autoSpaceDE w:val="0"/>
        <w:autoSpaceDN w:val="0"/>
        <w:adjustRightInd w:val="0"/>
        <w:ind w:firstLine="708"/>
        <w:jc w:val="both"/>
        <w:rPr>
          <w:sz w:val="28"/>
          <w:szCs w:val="28"/>
        </w:rPr>
      </w:pPr>
      <w:r w:rsidRPr="005035FB">
        <w:rPr>
          <w:color w:val="000000"/>
          <w:sz w:val="28"/>
          <w:szCs w:val="28"/>
        </w:rPr>
        <w:t xml:space="preserve">Размер выходной щели, мм </w:t>
      </w:r>
      <w:r w:rsidR="00332AC1" w:rsidRPr="005035FB">
        <w:rPr>
          <w:color w:val="000000"/>
          <w:sz w:val="28"/>
          <w:szCs w:val="28"/>
        </w:rPr>
        <w:t>8</w:t>
      </w:r>
      <w:r w:rsidRPr="005035FB">
        <w:rPr>
          <w:color w:val="000000"/>
          <w:sz w:val="28"/>
          <w:szCs w:val="28"/>
        </w:rPr>
        <w:t>-25</w:t>
      </w:r>
    </w:p>
    <w:p w:rsidR="00370B33" w:rsidRPr="005035FB" w:rsidRDefault="00370B33" w:rsidP="00370B33">
      <w:pPr>
        <w:shd w:val="clear" w:color="auto" w:fill="FFFFFF"/>
        <w:autoSpaceDE w:val="0"/>
        <w:autoSpaceDN w:val="0"/>
        <w:adjustRightInd w:val="0"/>
        <w:ind w:left="708"/>
        <w:jc w:val="both"/>
        <w:rPr>
          <w:sz w:val="28"/>
          <w:szCs w:val="28"/>
        </w:rPr>
      </w:pPr>
      <w:r w:rsidRPr="005035FB">
        <w:rPr>
          <w:color w:val="000000"/>
          <w:sz w:val="28"/>
          <w:szCs w:val="28"/>
        </w:rPr>
        <w:t xml:space="preserve">Частота вращения эксцентрической втулки, об/сек – </w:t>
      </w:r>
      <w:r w:rsidR="00332AC1" w:rsidRPr="005035FB">
        <w:rPr>
          <w:color w:val="000000"/>
          <w:sz w:val="28"/>
          <w:szCs w:val="28"/>
        </w:rPr>
        <w:t>4,34</w:t>
      </w:r>
    </w:p>
    <w:p w:rsidR="00370B33" w:rsidRPr="005035FB" w:rsidRDefault="00370B33" w:rsidP="00370B33">
      <w:pPr>
        <w:shd w:val="clear" w:color="auto" w:fill="FFFFFF"/>
        <w:autoSpaceDE w:val="0"/>
        <w:autoSpaceDN w:val="0"/>
        <w:adjustRightInd w:val="0"/>
        <w:ind w:firstLine="708"/>
        <w:jc w:val="both"/>
        <w:rPr>
          <w:color w:val="000000"/>
          <w:sz w:val="28"/>
          <w:szCs w:val="28"/>
        </w:rPr>
      </w:pPr>
      <w:r w:rsidRPr="005035FB">
        <w:rPr>
          <w:color w:val="000000"/>
          <w:sz w:val="28"/>
          <w:szCs w:val="28"/>
        </w:rPr>
        <w:t xml:space="preserve">Мощность эл. двигателя, кВт – </w:t>
      </w:r>
      <w:r w:rsidR="00332AC1" w:rsidRPr="005035FB">
        <w:rPr>
          <w:color w:val="000000"/>
          <w:sz w:val="28"/>
          <w:szCs w:val="28"/>
        </w:rPr>
        <w:t>75</w:t>
      </w:r>
    </w:p>
    <w:p w:rsidR="00370B33" w:rsidRPr="005035FB" w:rsidRDefault="00370B33" w:rsidP="00370B33">
      <w:pPr>
        <w:shd w:val="clear" w:color="auto" w:fill="FFFFFF"/>
        <w:autoSpaceDE w:val="0"/>
        <w:autoSpaceDN w:val="0"/>
        <w:adjustRightInd w:val="0"/>
        <w:ind w:firstLine="708"/>
        <w:jc w:val="both"/>
        <w:rPr>
          <w:color w:val="000000"/>
          <w:sz w:val="28"/>
          <w:szCs w:val="28"/>
        </w:rPr>
      </w:pPr>
      <w:r w:rsidRPr="005035FB">
        <w:rPr>
          <w:color w:val="000000"/>
          <w:sz w:val="28"/>
          <w:szCs w:val="28"/>
        </w:rPr>
        <w:t>Габаритные размеры, м:</w:t>
      </w:r>
    </w:p>
    <w:p w:rsidR="00370B33" w:rsidRPr="005035FB" w:rsidRDefault="00370B33" w:rsidP="00370B33">
      <w:pPr>
        <w:shd w:val="clear" w:color="auto" w:fill="FFFFFF"/>
        <w:autoSpaceDE w:val="0"/>
        <w:autoSpaceDN w:val="0"/>
        <w:adjustRightInd w:val="0"/>
        <w:ind w:firstLine="708"/>
        <w:jc w:val="both"/>
        <w:rPr>
          <w:color w:val="000000"/>
          <w:sz w:val="28"/>
          <w:szCs w:val="28"/>
        </w:rPr>
      </w:pPr>
      <w:r w:rsidRPr="005035FB">
        <w:rPr>
          <w:color w:val="000000"/>
          <w:sz w:val="28"/>
          <w:szCs w:val="28"/>
        </w:rPr>
        <w:tab/>
        <w:t xml:space="preserve">длина – </w:t>
      </w:r>
      <w:r w:rsidR="00332AC1" w:rsidRPr="005035FB">
        <w:rPr>
          <w:color w:val="000000"/>
          <w:sz w:val="28"/>
          <w:szCs w:val="28"/>
        </w:rPr>
        <w:t>2,9</w:t>
      </w:r>
    </w:p>
    <w:p w:rsidR="00370B33" w:rsidRPr="005035FB" w:rsidRDefault="00370B33" w:rsidP="00370B33">
      <w:pPr>
        <w:shd w:val="clear" w:color="auto" w:fill="FFFFFF"/>
        <w:autoSpaceDE w:val="0"/>
        <w:autoSpaceDN w:val="0"/>
        <w:adjustRightInd w:val="0"/>
        <w:ind w:left="708" w:firstLine="708"/>
        <w:jc w:val="both"/>
        <w:rPr>
          <w:color w:val="000000"/>
          <w:sz w:val="28"/>
          <w:szCs w:val="28"/>
        </w:rPr>
      </w:pPr>
      <w:r w:rsidRPr="005035FB">
        <w:rPr>
          <w:color w:val="000000"/>
          <w:sz w:val="28"/>
          <w:szCs w:val="28"/>
        </w:rPr>
        <w:t xml:space="preserve">ширина – </w:t>
      </w:r>
      <w:r w:rsidR="00332AC1" w:rsidRPr="005035FB">
        <w:rPr>
          <w:color w:val="000000"/>
          <w:sz w:val="28"/>
          <w:szCs w:val="28"/>
        </w:rPr>
        <w:t>2,8</w:t>
      </w:r>
    </w:p>
    <w:p w:rsidR="00370B33" w:rsidRPr="005035FB" w:rsidRDefault="00370B33" w:rsidP="00370B33">
      <w:pPr>
        <w:shd w:val="clear" w:color="auto" w:fill="FFFFFF"/>
        <w:autoSpaceDE w:val="0"/>
        <w:autoSpaceDN w:val="0"/>
        <w:adjustRightInd w:val="0"/>
        <w:ind w:left="708" w:firstLine="708"/>
        <w:jc w:val="both"/>
        <w:rPr>
          <w:sz w:val="28"/>
          <w:szCs w:val="28"/>
        </w:rPr>
      </w:pPr>
      <w:r w:rsidRPr="005035FB">
        <w:rPr>
          <w:color w:val="000000"/>
          <w:sz w:val="28"/>
          <w:szCs w:val="28"/>
        </w:rPr>
        <w:t xml:space="preserve">высота – </w:t>
      </w:r>
      <w:r w:rsidR="00332AC1" w:rsidRPr="005035FB">
        <w:rPr>
          <w:color w:val="000000"/>
          <w:sz w:val="28"/>
          <w:szCs w:val="28"/>
        </w:rPr>
        <w:t>3,44</w:t>
      </w:r>
    </w:p>
    <w:p w:rsidR="00370B33" w:rsidRPr="005035FB" w:rsidRDefault="00370B33" w:rsidP="00370B33">
      <w:pPr>
        <w:ind w:firstLine="708"/>
        <w:jc w:val="both"/>
        <w:rPr>
          <w:color w:val="000000"/>
          <w:sz w:val="28"/>
          <w:szCs w:val="28"/>
        </w:rPr>
      </w:pPr>
      <w:r w:rsidRPr="005035FB">
        <w:rPr>
          <w:color w:val="000000"/>
          <w:sz w:val="28"/>
          <w:szCs w:val="28"/>
        </w:rPr>
        <w:t xml:space="preserve">Масса (без электрооборудования), т </w:t>
      </w:r>
      <w:r w:rsidR="00332AC1" w:rsidRPr="005035FB">
        <w:rPr>
          <w:color w:val="000000"/>
          <w:sz w:val="28"/>
          <w:szCs w:val="28"/>
        </w:rPr>
        <w:t>– 24,523</w:t>
      </w:r>
      <w:r w:rsidRPr="005035FB">
        <w:rPr>
          <w:color w:val="000000"/>
          <w:sz w:val="28"/>
          <w:szCs w:val="28"/>
        </w:rPr>
        <w:t>.</w:t>
      </w:r>
    </w:p>
    <w:p w:rsidR="00370B33" w:rsidRPr="005035FB" w:rsidRDefault="00370B33" w:rsidP="00E934B0">
      <w:pPr>
        <w:ind w:firstLine="708"/>
        <w:jc w:val="both"/>
        <w:rPr>
          <w:color w:val="000000"/>
          <w:sz w:val="28"/>
          <w:szCs w:val="28"/>
        </w:rPr>
      </w:pPr>
    </w:p>
    <w:p w:rsidR="00006B4D" w:rsidRPr="005035FB" w:rsidRDefault="00006B4D" w:rsidP="00E934B0">
      <w:pPr>
        <w:ind w:firstLine="708"/>
        <w:jc w:val="both"/>
        <w:rPr>
          <w:color w:val="000000"/>
          <w:sz w:val="28"/>
          <w:szCs w:val="28"/>
        </w:rPr>
      </w:pPr>
    </w:p>
    <w:p w:rsidR="003E750B" w:rsidRPr="005035FB" w:rsidRDefault="00370B33" w:rsidP="003E750B">
      <w:pPr>
        <w:shd w:val="clear" w:color="auto" w:fill="FFFFFF"/>
        <w:autoSpaceDE w:val="0"/>
        <w:autoSpaceDN w:val="0"/>
        <w:adjustRightInd w:val="0"/>
        <w:rPr>
          <w:b/>
          <w:bCs/>
          <w:sz w:val="28"/>
          <w:szCs w:val="28"/>
          <w:u w:val="single"/>
        </w:rPr>
      </w:pPr>
      <w:r w:rsidRPr="005035FB">
        <w:rPr>
          <w:b/>
          <w:bCs/>
          <w:color w:val="000000"/>
          <w:sz w:val="28"/>
          <w:szCs w:val="28"/>
          <w:u w:val="single"/>
        </w:rPr>
        <w:t>3</w:t>
      </w:r>
      <w:r w:rsidR="003E750B" w:rsidRPr="005035FB">
        <w:rPr>
          <w:b/>
          <w:bCs/>
          <w:color w:val="000000"/>
          <w:sz w:val="28"/>
          <w:szCs w:val="28"/>
          <w:u w:val="single"/>
        </w:rPr>
        <w:t>.</w:t>
      </w:r>
      <w:r w:rsidR="00006B4D" w:rsidRPr="005035FB">
        <w:rPr>
          <w:b/>
          <w:bCs/>
          <w:color w:val="000000"/>
          <w:sz w:val="28"/>
          <w:szCs w:val="28"/>
          <w:u w:val="single"/>
        </w:rPr>
        <w:t xml:space="preserve"> </w:t>
      </w:r>
      <w:r w:rsidR="003E750B" w:rsidRPr="005035FB">
        <w:rPr>
          <w:b/>
          <w:bCs/>
          <w:color w:val="000000"/>
          <w:sz w:val="28"/>
          <w:szCs w:val="28"/>
          <w:u w:val="single"/>
        </w:rPr>
        <w:t xml:space="preserve">Подберём дробилку для гипсового </w:t>
      </w:r>
      <w:r w:rsidR="00332AC1" w:rsidRPr="005035FB">
        <w:rPr>
          <w:b/>
          <w:bCs/>
          <w:color w:val="000000"/>
          <w:sz w:val="28"/>
          <w:szCs w:val="28"/>
          <w:u w:val="single"/>
        </w:rPr>
        <w:t xml:space="preserve"> камня </w:t>
      </w:r>
      <w:r w:rsidR="00006B4D" w:rsidRPr="005035FB">
        <w:rPr>
          <w:b/>
          <w:bCs/>
          <w:color w:val="000000"/>
          <w:sz w:val="28"/>
          <w:szCs w:val="28"/>
          <w:u w:val="single"/>
        </w:rPr>
        <w:t>(ф</w:t>
      </w:r>
      <w:r w:rsidR="003E750B" w:rsidRPr="005035FB">
        <w:rPr>
          <w:b/>
          <w:bCs/>
          <w:color w:val="000000"/>
          <w:sz w:val="28"/>
          <w:szCs w:val="28"/>
          <w:u w:val="single"/>
        </w:rPr>
        <w:t>р</w:t>
      </w:r>
      <w:r w:rsidR="00006B4D" w:rsidRPr="005035FB">
        <w:rPr>
          <w:b/>
          <w:bCs/>
          <w:color w:val="000000"/>
          <w:sz w:val="28"/>
          <w:szCs w:val="28"/>
          <w:u w:val="single"/>
        </w:rPr>
        <w:t xml:space="preserve">. </w:t>
      </w:r>
      <w:r w:rsidR="002D6904" w:rsidRPr="005035FB">
        <w:rPr>
          <w:b/>
          <w:bCs/>
          <w:color w:val="000000"/>
          <w:sz w:val="28"/>
          <w:szCs w:val="28"/>
          <w:u w:val="single"/>
        </w:rPr>
        <w:t>=</w:t>
      </w:r>
      <w:r w:rsidR="0035642F" w:rsidRPr="005035FB">
        <w:rPr>
          <w:b/>
          <w:bCs/>
          <w:color w:val="000000"/>
          <w:sz w:val="28"/>
          <w:szCs w:val="28"/>
          <w:u w:val="single"/>
        </w:rPr>
        <w:t>40-</w:t>
      </w:r>
      <w:r w:rsidR="00006B4D" w:rsidRPr="005035FB">
        <w:rPr>
          <w:b/>
          <w:bCs/>
          <w:color w:val="000000"/>
          <w:sz w:val="28"/>
          <w:szCs w:val="28"/>
          <w:u w:val="single"/>
        </w:rPr>
        <w:t xml:space="preserve"> </w:t>
      </w:r>
      <w:smartTag w:uri="urn:schemas-microsoft-com:office:smarttags" w:element="metricconverter">
        <w:smartTagPr>
          <w:attr w:name="ProductID" w:val="60 мм"/>
        </w:smartTagPr>
        <w:r w:rsidR="00006B4D" w:rsidRPr="005035FB">
          <w:rPr>
            <w:b/>
            <w:bCs/>
            <w:color w:val="000000"/>
            <w:sz w:val="28"/>
            <w:szCs w:val="28"/>
            <w:u w:val="single"/>
          </w:rPr>
          <w:t>6</w:t>
        </w:r>
        <w:r w:rsidR="003E750B" w:rsidRPr="005035FB">
          <w:rPr>
            <w:b/>
            <w:bCs/>
            <w:color w:val="000000"/>
            <w:sz w:val="28"/>
            <w:szCs w:val="28"/>
            <w:u w:val="single"/>
          </w:rPr>
          <w:t>0</w:t>
        </w:r>
        <w:r w:rsidR="00006B4D" w:rsidRPr="005035FB">
          <w:rPr>
            <w:b/>
            <w:bCs/>
            <w:color w:val="000000"/>
            <w:sz w:val="28"/>
            <w:szCs w:val="28"/>
            <w:u w:val="single"/>
          </w:rPr>
          <w:t xml:space="preserve"> </w:t>
        </w:r>
        <w:r w:rsidR="003E750B" w:rsidRPr="005035FB">
          <w:rPr>
            <w:b/>
            <w:bCs/>
            <w:color w:val="000000"/>
            <w:sz w:val="28"/>
            <w:szCs w:val="28"/>
            <w:u w:val="single"/>
          </w:rPr>
          <w:t>мм</w:t>
        </w:r>
      </w:smartTag>
      <w:r w:rsidR="003E750B" w:rsidRPr="005035FB">
        <w:rPr>
          <w:b/>
          <w:bCs/>
          <w:color w:val="000000"/>
          <w:sz w:val="28"/>
          <w:szCs w:val="28"/>
          <w:u w:val="single"/>
        </w:rPr>
        <w:t xml:space="preserve">, </w:t>
      </w:r>
      <w:r w:rsidR="003E750B" w:rsidRPr="005035FB">
        <w:rPr>
          <w:b/>
          <w:bCs/>
          <w:color w:val="000000"/>
          <w:sz w:val="28"/>
          <w:szCs w:val="28"/>
          <w:u w:val="single"/>
          <w:lang w:val="en-US"/>
        </w:rPr>
        <w:t>W</w:t>
      </w:r>
      <w:r w:rsidR="00006B4D" w:rsidRPr="005035FB">
        <w:rPr>
          <w:b/>
          <w:bCs/>
          <w:color w:val="000000"/>
          <w:sz w:val="28"/>
          <w:szCs w:val="28"/>
          <w:u w:val="single"/>
        </w:rPr>
        <w:t xml:space="preserve"> </w:t>
      </w:r>
      <w:r w:rsidR="003E750B" w:rsidRPr="005035FB">
        <w:rPr>
          <w:b/>
          <w:bCs/>
          <w:color w:val="000000"/>
          <w:sz w:val="28"/>
          <w:szCs w:val="28"/>
          <w:u w:val="single"/>
        </w:rPr>
        <w:t>&lt;</w:t>
      </w:r>
      <w:r w:rsidR="00006B4D" w:rsidRPr="005035FB">
        <w:rPr>
          <w:b/>
          <w:bCs/>
          <w:color w:val="000000"/>
          <w:sz w:val="28"/>
          <w:szCs w:val="28"/>
          <w:u w:val="single"/>
        </w:rPr>
        <w:t xml:space="preserve"> </w:t>
      </w:r>
      <w:r w:rsidR="0035642F" w:rsidRPr="005035FB">
        <w:rPr>
          <w:b/>
          <w:bCs/>
          <w:color w:val="000000"/>
          <w:sz w:val="28"/>
          <w:szCs w:val="28"/>
          <w:u w:val="single"/>
        </w:rPr>
        <w:t>3</w:t>
      </w:r>
      <w:r w:rsidR="00006B4D" w:rsidRPr="005035FB">
        <w:rPr>
          <w:b/>
          <w:bCs/>
          <w:color w:val="000000"/>
          <w:sz w:val="28"/>
          <w:szCs w:val="28"/>
          <w:u w:val="single"/>
        </w:rPr>
        <w:t xml:space="preserve">,5 </w:t>
      </w:r>
      <w:r w:rsidR="003E750B" w:rsidRPr="005035FB">
        <w:rPr>
          <w:b/>
          <w:bCs/>
          <w:color w:val="000000"/>
          <w:sz w:val="28"/>
          <w:szCs w:val="28"/>
          <w:u w:val="single"/>
        </w:rPr>
        <w:t>%)</w:t>
      </w:r>
    </w:p>
    <w:p w:rsidR="003E750B" w:rsidRPr="005035FB" w:rsidRDefault="003E750B" w:rsidP="00006B4D">
      <w:pPr>
        <w:ind w:firstLine="708"/>
        <w:jc w:val="both"/>
        <w:rPr>
          <w:color w:val="000000"/>
          <w:sz w:val="28"/>
          <w:szCs w:val="28"/>
        </w:rPr>
      </w:pPr>
      <w:r w:rsidRPr="005035FB">
        <w:rPr>
          <w:color w:val="000000"/>
          <w:sz w:val="28"/>
          <w:szCs w:val="28"/>
        </w:rPr>
        <w:t xml:space="preserve">По производственным расчётам производительность должна составлять </w:t>
      </w:r>
      <w:r w:rsidR="005035FB" w:rsidRPr="005035FB">
        <w:rPr>
          <w:color w:val="000000"/>
          <w:sz w:val="28"/>
          <w:szCs w:val="28"/>
        </w:rPr>
        <w:t>3,19</w:t>
      </w:r>
      <w:r w:rsidR="00006B4D" w:rsidRPr="005035FB">
        <w:rPr>
          <w:color w:val="000000"/>
          <w:sz w:val="28"/>
          <w:szCs w:val="28"/>
        </w:rPr>
        <w:t xml:space="preserve"> т/ч</w:t>
      </w:r>
      <w:r w:rsidRPr="005035FB">
        <w:rPr>
          <w:color w:val="000000"/>
          <w:sz w:val="28"/>
          <w:szCs w:val="28"/>
        </w:rPr>
        <w:t xml:space="preserve"> или </w:t>
      </w:r>
      <w:r w:rsidR="005035FB" w:rsidRPr="005035FB">
        <w:rPr>
          <w:color w:val="000000"/>
          <w:sz w:val="28"/>
          <w:szCs w:val="28"/>
        </w:rPr>
        <w:t xml:space="preserve">2,13 </w:t>
      </w:r>
      <w:r w:rsidRPr="005035FB">
        <w:rPr>
          <w:color w:val="000000"/>
          <w:sz w:val="28"/>
          <w:szCs w:val="28"/>
        </w:rPr>
        <w:t>м</w:t>
      </w:r>
      <w:r w:rsidRPr="005035FB">
        <w:rPr>
          <w:color w:val="000000"/>
          <w:sz w:val="28"/>
          <w:szCs w:val="28"/>
          <w:vertAlign w:val="superscript"/>
        </w:rPr>
        <w:t>3</w:t>
      </w:r>
      <w:r w:rsidR="00006B4D" w:rsidRPr="005035FB">
        <w:rPr>
          <w:color w:val="000000"/>
          <w:sz w:val="28"/>
          <w:szCs w:val="28"/>
        </w:rPr>
        <w:t>/ч</w:t>
      </w:r>
      <w:r w:rsidRPr="005035FB">
        <w:rPr>
          <w:color w:val="000000"/>
          <w:sz w:val="28"/>
          <w:szCs w:val="28"/>
        </w:rPr>
        <w:t>:</w:t>
      </w:r>
    </w:p>
    <w:p w:rsidR="003E750B" w:rsidRPr="005035FB" w:rsidRDefault="003E750B" w:rsidP="00006B4D">
      <w:pPr>
        <w:ind w:left="705"/>
        <w:jc w:val="both"/>
        <w:rPr>
          <w:b/>
          <w:bCs/>
          <w:sz w:val="28"/>
          <w:szCs w:val="28"/>
          <w:u w:val="single"/>
        </w:rPr>
      </w:pPr>
      <w:r w:rsidRPr="005035FB">
        <w:rPr>
          <w:color w:val="000000"/>
          <w:sz w:val="28"/>
          <w:szCs w:val="28"/>
        </w:rPr>
        <w:t xml:space="preserve">Таким образом, наиболее оптимальной дробилкой, будет являться следующая дробилка: </w:t>
      </w:r>
      <w:r w:rsidRPr="00D370F4">
        <w:rPr>
          <w:color w:val="000000"/>
          <w:sz w:val="28"/>
          <w:szCs w:val="28"/>
          <w:u w:val="single"/>
        </w:rPr>
        <w:t>Щековая дробилка (</w:t>
      </w:r>
      <w:r w:rsidR="00661756" w:rsidRPr="00D370F4">
        <w:rPr>
          <w:color w:val="000000"/>
          <w:sz w:val="28"/>
          <w:szCs w:val="28"/>
          <w:u w:val="single"/>
        </w:rPr>
        <w:t>С-182Б</w:t>
      </w:r>
      <w:r w:rsidRPr="00D370F4">
        <w:rPr>
          <w:color w:val="000000"/>
          <w:sz w:val="28"/>
          <w:szCs w:val="28"/>
          <w:u w:val="single"/>
        </w:rPr>
        <w:t>)</w:t>
      </w:r>
    </w:p>
    <w:p w:rsidR="003E750B" w:rsidRPr="005035FB" w:rsidRDefault="003E750B" w:rsidP="00006B4D">
      <w:pPr>
        <w:shd w:val="clear" w:color="auto" w:fill="FFFFFF"/>
        <w:autoSpaceDE w:val="0"/>
        <w:autoSpaceDN w:val="0"/>
        <w:adjustRightInd w:val="0"/>
        <w:ind w:firstLine="708"/>
        <w:jc w:val="both"/>
        <w:rPr>
          <w:sz w:val="28"/>
          <w:szCs w:val="28"/>
        </w:rPr>
      </w:pPr>
      <w:r w:rsidRPr="005035FB">
        <w:rPr>
          <w:color w:val="000000"/>
          <w:sz w:val="28"/>
          <w:szCs w:val="28"/>
        </w:rPr>
        <w:t>Размеры загрузочного</w:t>
      </w:r>
      <w:r w:rsidR="00661756" w:rsidRPr="005035FB">
        <w:rPr>
          <w:color w:val="000000"/>
          <w:sz w:val="28"/>
          <w:szCs w:val="28"/>
        </w:rPr>
        <w:t xml:space="preserve"> отверстия (длина х ширина),</w:t>
      </w:r>
      <w:r w:rsidRPr="005035FB">
        <w:rPr>
          <w:color w:val="000000"/>
          <w:sz w:val="28"/>
          <w:szCs w:val="28"/>
        </w:rPr>
        <w:t xml:space="preserve"> м - 0,25x0,</w:t>
      </w:r>
      <w:r w:rsidR="00661756" w:rsidRPr="005035FB">
        <w:rPr>
          <w:color w:val="000000"/>
          <w:sz w:val="28"/>
          <w:szCs w:val="28"/>
        </w:rPr>
        <w:t>4</w:t>
      </w:r>
    </w:p>
    <w:p w:rsidR="003E750B" w:rsidRPr="005035FB" w:rsidRDefault="00661756" w:rsidP="00006B4D">
      <w:pPr>
        <w:shd w:val="clear" w:color="auto" w:fill="FFFFFF"/>
        <w:autoSpaceDE w:val="0"/>
        <w:autoSpaceDN w:val="0"/>
        <w:adjustRightInd w:val="0"/>
        <w:ind w:firstLine="708"/>
        <w:jc w:val="both"/>
        <w:rPr>
          <w:sz w:val="28"/>
          <w:szCs w:val="28"/>
        </w:rPr>
      </w:pPr>
      <w:r w:rsidRPr="005035FB">
        <w:rPr>
          <w:color w:val="000000"/>
          <w:sz w:val="28"/>
          <w:szCs w:val="28"/>
        </w:rPr>
        <w:t>Наибольший размер загр. куска,</w:t>
      </w:r>
      <w:r w:rsidR="003E750B" w:rsidRPr="005035FB">
        <w:rPr>
          <w:color w:val="000000"/>
          <w:sz w:val="28"/>
          <w:szCs w:val="28"/>
        </w:rPr>
        <w:t xml:space="preserve"> м - 0,21</w:t>
      </w:r>
    </w:p>
    <w:p w:rsidR="003E750B" w:rsidRPr="005035FB" w:rsidRDefault="00661756" w:rsidP="00006B4D">
      <w:pPr>
        <w:shd w:val="clear" w:color="auto" w:fill="FFFFFF"/>
        <w:autoSpaceDE w:val="0"/>
        <w:autoSpaceDN w:val="0"/>
        <w:adjustRightInd w:val="0"/>
        <w:ind w:firstLine="708"/>
        <w:jc w:val="both"/>
        <w:rPr>
          <w:sz w:val="28"/>
          <w:szCs w:val="28"/>
        </w:rPr>
      </w:pPr>
      <w:r w:rsidRPr="005035FB">
        <w:rPr>
          <w:color w:val="000000"/>
          <w:sz w:val="28"/>
          <w:szCs w:val="28"/>
        </w:rPr>
        <w:t>Ширина загрузочной. щели,</w:t>
      </w:r>
      <w:r w:rsidR="003E750B" w:rsidRPr="005035FB">
        <w:rPr>
          <w:color w:val="000000"/>
          <w:sz w:val="28"/>
          <w:szCs w:val="28"/>
        </w:rPr>
        <w:t xml:space="preserve"> м - 0,02-0,08          </w:t>
      </w:r>
    </w:p>
    <w:p w:rsidR="003E750B" w:rsidRPr="005035FB" w:rsidRDefault="00661756" w:rsidP="00006B4D">
      <w:pPr>
        <w:shd w:val="clear" w:color="auto" w:fill="FFFFFF"/>
        <w:autoSpaceDE w:val="0"/>
        <w:autoSpaceDN w:val="0"/>
        <w:adjustRightInd w:val="0"/>
        <w:ind w:firstLine="708"/>
        <w:jc w:val="both"/>
        <w:rPr>
          <w:sz w:val="28"/>
          <w:szCs w:val="28"/>
        </w:rPr>
      </w:pPr>
      <w:r w:rsidRPr="005035FB">
        <w:rPr>
          <w:color w:val="000000"/>
          <w:sz w:val="28"/>
          <w:szCs w:val="28"/>
        </w:rPr>
        <w:t>Эксцентриситет вала,</w:t>
      </w:r>
      <w:r w:rsidR="003E750B" w:rsidRPr="005035FB">
        <w:rPr>
          <w:color w:val="000000"/>
          <w:sz w:val="28"/>
          <w:szCs w:val="28"/>
        </w:rPr>
        <w:t xml:space="preserve"> мм </w:t>
      </w:r>
      <w:r w:rsidRPr="005035FB">
        <w:rPr>
          <w:color w:val="000000"/>
          <w:sz w:val="28"/>
          <w:szCs w:val="28"/>
        </w:rPr>
        <w:t>–</w:t>
      </w:r>
      <w:r w:rsidR="003E750B" w:rsidRPr="005035FB">
        <w:rPr>
          <w:color w:val="000000"/>
          <w:sz w:val="28"/>
          <w:szCs w:val="28"/>
        </w:rPr>
        <w:t xml:space="preserve"> 12</w:t>
      </w:r>
      <w:r w:rsidRPr="005035FB">
        <w:rPr>
          <w:color w:val="000000"/>
          <w:sz w:val="28"/>
          <w:szCs w:val="28"/>
        </w:rPr>
        <w:t>,5</w:t>
      </w:r>
    </w:p>
    <w:p w:rsidR="003E750B" w:rsidRPr="005035FB" w:rsidRDefault="003E750B" w:rsidP="00006B4D">
      <w:pPr>
        <w:shd w:val="clear" w:color="auto" w:fill="FFFFFF"/>
        <w:autoSpaceDE w:val="0"/>
        <w:autoSpaceDN w:val="0"/>
        <w:adjustRightInd w:val="0"/>
        <w:ind w:firstLine="708"/>
        <w:jc w:val="both"/>
        <w:rPr>
          <w:sz w:val="28"/>
          <w:szCs w:val="28"/>
        </w:rPr>
      </w:pPr>
      <w:r w:rsidRPr="005035FB">
        <w:rPr>
          <w:color w:val="000000"/>
          <w:sz w:val="28"/>
          <w:szCs w:val="28"/>
        </w:rPr>
        <w:t xml:space="preserve">Число качаний щели в сек. – </w:t>
      </w:r>
      <w:r w:rsidR="00661756" w:rsidRPr="005035FB">
        <w:rPr>
          <w:color w:val="000000"/>
          <w:sz w:val="28"/>
          <w:szCs w:val="28"/>
        </w:rPr>
        <w:t>4,58</w:t>
      </w:r>
    </w:p>
    <w:p w:rsidR="003E750B" w:rsidRPr="005035FB" w:rsidRDefault="003E750B" w:rsidP="00006B4D">
      <w:pPr>
        <w:shd w:val="clear" w:color="auto" w:fill="FFFFFF"/>
        <w:autoSpaceDE w:val="0"/>
        <w:autoSpaceDN w:val="0"/>
        <w:adjustRightInd w:val="0"/>
        <w:ind w:firstLine="708"/>
        <w:jc w:val="both"/>
        <w:rPr>
          <w:sz w:val="28"/>
          <w:szCs w:val="28"/>
        </w:rPr>
      </w:pPr>
      <w:r w:rsidRPr="005035FB">
        <w:rPr>
          <w:color w:val="000000"/>
          <w:sz w:val="28"/>
          <w:szCs w:val="28"/>
        </w:rPr>
        <w:t xml:space="preserve">Производительность </w:t>
      </w:r>
      <w:r w:rsidR="00661756" w:rsidRPr="005035FB">
        <w:rPr>
          <w:color w:val="000000"/>
          <w:sz w:val="28"/>
          <w:szCs w:val="28"/>
        </w:rPr>
        <w:t>при дроблении пород твердости,</w:t>
      </w:r>
      <w:r w:rsidRPr="005035FB">
        <w:rPr>
          <w:color w:val="000000"/>
          <w:sz w:val="28"/>
          <w:szCs w:val="28"/>
        </w:rPr>
        <w:t xml:space="preserve"> м</w:t>
      </w:r>
      <w:r w:rsidR="00661756" w:rsidRPr="005035FB">
        <w:rPr>
          <w:color w:val="000000"/>
          <w:sz w:val="28"/>
          <w:szCs w:val="28"/>
          <w:vertAlign w:val="superscript"/>
        </w:rPr>
        <w:t>3</w:t>
      </w:r>
      <w:r w:rsidRPr="005035FB">
        <w:rPr>
          <w:color w:val="000000"/>
          <w:sz w:val="28"/>
          <w:szCs w:val="28"/>
        </w:rPr>
        <w:t xml:space="preserve">/ч – </w:t>
      </w:r>
      <w:r w:rsidR="00661756" w:rsidRPr="005035FB">
        <w:rPr>
          <w:color w:val="000000"/>
          <w:sz w:val="28"/>
          <w:szCs w:val="28"/>
        </w:rPr>
        <w:t>3,5-14</w:t>
      </w:r>
    </w:p>
    <w:p w:rsidR="003E750B" w:rsidRPr="005035FB" w:rsidRDefault="00661756" w:rsidP="00006B4D">
      <w:pPr>
        <w:shd w:val="clear" w:color="auto" w:fill="FFFFFF"/>
        <w:autoSpaceDE w:val="0"/>
        <w:autoSpaceDN w:val="0"/>
        <w:adjustRightInd w:val="0"/>
        <w:ind w:firstLine="708"/>
        <w:jc w:val="both"/>
        <w:rPr>
          <w:sz w:val="28"/>
          <w:szCs w:val="28"/>
        </w:rPr>
      </w:pPr>
      <w:r w:rsidRPr="005035FB">
        <w:rPr>
          <w:color w:val="000000"/>
          <w:sz w:val="28"/>
          <w:szCs w:val="28"/>
        </w:rPr>
        <w:t>Диаметр шкива-маховика, м – 0,92</w:t>
      </w:r>
    </w:p>
    <w:p w:rsidR="003E750B" w:rsidRPr="005035FB" w:rsidRDefault="00661756" w:rsidP="00006B4D">
      <w:pPr>
        <w:shd w:val="clear" w:color="auto" w:fill="FFFFFF"/>
        <w:autoSpaceDE w:val="0"/>
        <w:autoSpaceDN w:val="0"/>
        <w:adjustRightInd w:val="0"/>
        <w:ind w:firstLine="708"/>
        <w:jc w:val="both"/>
        <w:rPr>
          <w:color w:val="000000"/>
          <w:sz w:val="28"/>
          <w:szCs w:val="28"/>
        </w:rPr>
      </w:pPr>
      <w:r w:rsidRPr="005035FB">
        <w:rPr>
          <w:color w:val="000000"/>
          <w:sz w:val="28"/>
          <w:szCs w:val="28"/>
        </w:rPr>
        <w:t>Мощность электродвигат</w:t>
      </w:r>
      <w:r w:rsidR="003E750B" w:rsidRPr="005035FB">
        <w:rPr>
          <w:color w:val="000000"/>
          <w:sz w:val="28"/>
          <w:szCs w:val="28"/>
        </w:rPr>
        <w:t>ел</w:t>
      </w:r>
      <w:r w:rsidRPr="005035FB">
        <w:rPr>
          <w:color w:val="000000"/>
          <w:sz w:val="28"/>
          <w:szCs w:val="28"/>
        </w:rPr>
        <w:t>я,</w:t>
      </w:r>
      <w:r w:rsidR="003E750B" w:rsidRPr="005035FB">
        <w:rPr>
          <w:color w:val="000000"/>
          <w:sz w:val="28"/>
          <w:szCs w:val="28"/>
        </w:rPr>
        <w:t xml:space="preserve"> кВт </w:t>
      </w:r>
      <w:r w:rsidRPr="005035FB">
        <w:rPr>
          <w:color w:val="000000"/>
          <w:sz w:val="28"/>
          <w:szCs w:val="28"/>
        </w:rPr>
        <w:t>–</w:t>
      </w:r>
      <w:r w:rsidR="003E750B" w:rsidRPr="005035FB">
        <w:rPr>
          <w:color w:val="000000"/>
          <w:sz w:val="28"/>
          <w:szCs w:val="28"/>
        </w:rPr>
        <w:t xml:space="preserve"> 2</w:t>
      </w:r>
      <w:r w:rsidRPr="005035FB">
        <w:rPr>
          <w:color w:val="000000"/>
          <w:sz w:val="28"/>
          <w:szCs w:val="28"/>
        </w:rPr>
        <w:t>2</w:t>
      </w:r>
    </w:p>
    <w:p w:rsidR="00661756" w:rsidRPr="005035FB" w:rsidRDefault="00661756" w:rsidP="00006B4D">
      <w:pPr>
        <w:shd w:val="clear" w:color="auto" w:fill="FFFFFF"/>
        <w:autoSpaceDE w:val="0"/>
        <w:autoSpaceDN w:val="0"/>
        <w:adjustRightInd w:val="0"/>
        <w:ind w:firstLine="708"/>
        <w:jc w:val="both"/>
        <w:rPr>
          <w:sz w:val="28"/>
          <w:szCs w:val="28"/>
        </w:rPr>
      </w:pPr>
      <w:r w:rsidRPr="005035FB">
        <w:rPr>
          <w:color w:val="000000"/>
          <w:sz w:val="28"/>
          <w:szCs w:val="28"/>
        </w:rPr>
        <w:t>Габаритные размеры, м:</w:t>
      </w:r>
    </w:p>
    <w:p w:rsidR="003E750B" w:rsidRPr="005035FB" w:rsidRDefault="00661756" w:rsidP="00006B4D">
      <w:pPr>
        <w:shd w:val="clear" w:color="auto" w:fill="FFFFFF"/>
        <w:autoSpaceDE w:val="0"/>
        <w:autoSpaceDN w:val="0"/>
        <w:adjustRightInd w:val="0"/>
        <w:ind w:left="708" w:firstLine="708"/>
        <w:jc w:val="both"/>
        <w:rPr>
          <w:sz w:val="28"/>
          <w:szCs w:val="28"/>
        </w:rPr>
      </w:pPr>
      <w:r w:rsidRPr="005035FB">
        <w:rPr>
          <w:color w:val="000000"/>
          <w:sz w:val="28"/>
          <w:szCs w:val="28"/>
        </w:rPr>
        <w:t>д</w:t>
      </w:r>
      <w:r w:rsidR="003E750B" w:rsidRPr="005035FB">
        <w:rPr>
          <w:color w:val="000000"/>
          <w:sz w:val="28"/>
          <w:szCs w:val="28"/>
        </w:rPr>
        <w:t>лина</w:t>
      </w:r>
      <w:r w:rsidRPr="005035FB">
        <w:rPr>
          <w:color w:val="000000"/>
          <w:sz w:val="28"/>
          <w:szCs w:val="28"/>
        </w:rPr>
        <w:t xml:space="preserve"> -</w:t>
      </w:r>
      <w:r w:rsidR="003E750B" w:rsidRPr="005035FB">
        <w:rPr>
          <w:color w:val="000000"/>
          <w:sz w:val="28"/>
          <w:szCs w:val="28"/>
        </w:rPr>
        <w:t xml:space="preserve"> 1,3</w:t>
      </w:r>
      <w:r w:rsidRPr="005035FB">
        <w:rPr>
          <w:color w:val="000000"/>
          <w:sz w:val="28"/>
          <w:szCs w:val="28"/>
        </w:rPr>
        <w:t xml:space="preserve">3 </w:t>
      </w:r>
    </w:p>
    <w:p w:rsidR="003E750B" w:rsidRPr="005035FB" w:rsidRDefault="00661756" w:rsidP="00006B4D">
      <w:pPr>
        <w:shd w:val="clear" w:color="auto" w:fill="FFFFFF"/>
        <w:autoSpaceDE w:val="0"/>
        <w:autoSpaceDN w:val="0"/>
        <w:adjustRightInd w:val="0"/>
        <w:ind w:left="708" w:firstLine="708"/>
        <w:jc w:val="both"/>
        <w:rPr>
          <w:sz w:val="28"/>
          <w:szCs w:val="28"/>
        </w:rPr>
      </w:pPr>
      <w:r w:rsidRPr="005035FB">
        <w:rPr>
          <w:color w:val="000000"/>
          <w:sz w:val="28"/>
          <w:szCs w:val="28"/>
        </w:rPr>
        <w:t>ш</w:t>
      </w:r>
      <w:r w:rsidR="003E750B" w:rsidRPr="005035FB">
        <w:rPr>
          <w:color w:val="000000"/>
          <w:sz w:val="28"/>
          <w:szCs w:val="28"/>
        </w:rPr>
        <w:t>ирина</w:t>
      </w:r>
      <w:r w:rsidRPr="005035FB">
        <w:rPr>
          <w:color w:val="000000"/>
          <w:sz w:val="28"/>
          <w:szCs w:val="28"/>
        </w:rPr>
        <w:t xml:space="preserve"> </w:t>
      </w:r>
      <w:r w:rsidR="003E750B" w:rsidRPr="005035FB">
        <w:rPr>
          <w:color w:val="000000"/>
          <w:sz w:val="28"/>
          <w:szCs w:val="28"/>
        </w:rPr>
        <w:t>- 1,</w:t>
      </w:r>
      <w:r w:rsidRPr="005035FB">
        <w:rPr>
          <w:color w:val="000000"/>
          <w:sz w:val="28"/>
          <w:szCs w:val="28"/>
        </w:rPr>
        <w:t xml:space="preserve">202 </w:t>
      </w:r>
    </w:p>
    <w:p w:rsidR="003E750B" w:rsidRPr="005035FB" w:rsidRDefault="003E750B" w:rsidP="00006B4D">
      <w:pPr>
        <w:shd w:val="clear" w:color="auto" w:fill="FFFFFF"/>
        <w:autoSpaceDE w:val="0"/>
        <w:autoSpaceDN w:val="0"/>
        <w:adjustRightInd w:val="0"/>
        <w:ind w:left="708" w:firstLine="708"/>
        <w:jc w:val="both"/>
        <w:rPr>
          <w:sz w:val="28"/>
          <w:szCs w:val="28"/>
        </w:rPr>
      </w:pPr>
      <w:r w:rsidRPr="005035FB">
        <w:rPr>
          <w:color w:val="000000"/>
          <w:sz w:val="28"/>
          <w:szCs w:val="28"/>
        </w:rPr>
        <w:t>высота</w:t>
      </w:r>
      <w:r w:rsidR="00661756" w:rsidRPr="005035FB">
        <w:rPr>
          <w:color w:val="000000"/>
          <w:sz w:val="28"/>
          <w:szCs w:val="28"/>
        </w:rPr>
        <w:t xml:space="preserve"> </w:t>
      </w:r>
      <w:r w:rsidRPr="005035FB">
        <w:rPr>
          <w:color w:val="000000"/>
          <w:sz w:val="28"/>
          <w:szCs w:val="28"/>
        </w:rPr>
        <w:t>- 1,</w:t>
      </w:r>
      <w:r w:rsidR="00661756" w:rsidRPr="005035FB">
        <w:rPr>
          <w:color w:val="000000"/>
          <w:sz w:val="28"/>
          <w:szCs w:val="28"/>
        </w:rPr>
        <w:t xml:space="preserve">412 </w:t>
      </w:r>
    </w:p>
    <w:p w:rsidR="003E750B" w:rsidRPr="005035FB" w:rsidRDefault="00661756" w:rsidP="00006B4D">
      <w:pPr>
        <w:ind w:firstLine="708"/>
        <w:jc w:val="both"/>
        <w:rPr>
          <w:color w:val="000000"/>
          <w:sz w:val="28"/>
          <w:szCs w:val="28"/>
        </w:rPr>
      </w:pPr>
      <w:r w:rsidRPr="005035FB">
        <w:rPr>
          <w:color w:val="000000"/>
          <w:sz w:val="28"/>
          <w:szCs w:val="28"/>
        </w:rPr>
        <w:t>Масса без двигателя,</w:t>
      </w:r>
      <w:r w:rsidR="003E750B" w:rsidRPr="005035FB">
        <w:rPr>
          <w:color w:val="000000"/>
          <w:sz w:val="28"/>
          <w:szCs w:val="28"/>
        </w:rPr>
        <w:t xml:space="preserve"> т</w:t>
      </w:r>
      <w:r w:rsidRPr="005035FB">
        <w:rPr>
          <w:color w:val="000000"/>
          <w:sz w:val="28"/>
          <w:szCs w:val="28"/>
        </w:rPr>
        <w:t xml:space="preserve"> – 2,5.</w:t>
      </w:r>
    </w:p>
    <w:p w:rsidR="00661756" w:rsidRPr="005035FB" w:rsidRDefault="00661756" w:rsidP="00006B4D">
      <w:pPr>
        <w:ind w:firstLine="708"/>
        <w:jc w:val="both"/>
        <w:rPr>
          <w:color w:val="000000"/>
          <w:sz w:val="28"/>
          <w:szCs w:val="28"/>
        </w:rPr>
      </w:pPr>
    </w:p>
    <w:p w:rsidR="003E750B" w:rsidRPr="005035FB" w:rsidRDefault="00370B33" w:rsidP="003E750B">
      <w:pPr>
        <w:shd w:val="clear" w:color="auto" w:fill="FFFFFF"/>
        <w:autoSpaceDE w:val="0"/>
        <w:autoSpaceDN w:val="0"/>
        <w:adjustRightInd w:val="0"/>
        <w:jc w:val="both"/>
        <w:rPr>
          <w:b/>
          <w:bCs/>
          <w:sz w:val="28"/>
          <w:szCs w:val="28"/>
          <w:u w:val="single"/>
        </w:rPr>
      </w:pPr>
      <w:r w:rsidRPr="005035FB">
        <w:rPr>
          <w:b/>
          <w:bCs/>
          <w:color w:val="000000"/>
          <w:sz w:val="28"/>
          <w:szCs w:val="28"/>
          <w:u w:val="single"/>
        </w:rPr>
        <w:t>4</w:t>
      </w:r>
      <w:r w:rsidR="003E750B" w:rsidRPr="005035FB">
        <w:rPr>
          <w:b/>
          <w:bCs/>
          <w:color w:val="000000"/>
          <w:sz w:val="28"/>
          <w:szCs w:val="28"/>
          <w:u w:val="single"/>
        </w:rPr>
        <w:t xml:space="preserve">. Подбор сушильной установки для </w:t>
      </w:r>
      <w:r w:rsidR="00661756" w:rsidRPr="005035FB">
        <w:rPr>
          <w:b/>
          <w:bCs/>
          <w:color w:val="000000"/>
          <w:sz w:val="28"/>
          <w:szCs w:val="28"/>
          <w:u w:val="single"/>
        </w:rPr>
        <w:t>доменного</w:t>
      </w:r>
      <w:r w:rsidR="003E750B" w:rsidRPr="005035FB">
        <w:rPr>
          <w:b/>
          <w:bCs/>
          <w:color w:val="000000"/>
          <w:sz w:val="28"/>
          <w:szCs w:val="28"/>
          <w:u w:val="single"/>
        </w:rPr>
        <w:t xml:space="preserve"> шлака</w:t>
      </w:r>
      <w:r w:rsidR="00661756" w:rsidRPr="005035FB">
        <w:rPr>
          <w:b/>
          <w:bCs/>
          <w:color w:val="000000"/>
          <w:sz w:val="28"/>
          <w:szCs w:val="28"/>
          <w:u w:val="single"/>
        </w:rPr>
        <w:t>:</w:t>
      </w:r>
      <w:r w:rsidR="000C3F6A" w:rsidRPr="005035FB">
        <w:rPr>
          <w:b/>
          <w:bCs/>
          <w:color w:val="000000"/>
          <w:sz w:val="28"/>
          <w:szCs w:val="28"/>
          <w:u w:val="single"/>
        </w:rPr>
        <w:t xml:space="preserve"> </w:t>
      </w:r>
    </w:p>
    <w:p w:rsidR="003E750B" w:rsidRPr="005035FB" w:rsidRDefault="003E750B" w:rsidP="00661756">
      <w:pPr>
        <w:shd w:val="clear" w:color="auto" w:fill="FFFFFF"/>
        <w:autoSpaceDE w:val="0"/>
        <w:autoSpaceDN w:val="0"/>
        <w:adjustRightInd w:val="0"/>
        <w:ind w:firstLine="708"/>
        <w:jc w:val="both"/>
        <w:rPr>
          <w:sz w:val="28"/>
          <w:szCs w:val="28"/>
        </w:rPr>
      </w:pPr>
      <w:r w:rsidRPr="005035FB">
        <w:rPr>
          <w:color w:val="000000"/>
          <w:sz w:val="28"/>
          <w:szCs w:val="28"/>
        </w:rPr>
        <w:t xml:space="preserve">По производственным расчётам производительность сушилки для доменного  шлака должна составлять </w:t>
      </w:r>
      <w:r w:rsidR="00D370F4">
        <w:rPr>
          <w:color w:val="000000"/>
          <w:sz w:val="28"/>
          <w:szCs w:val="28"/>
        </w:rPr>
        <w:t>8,55</w:t>
      </w:r>
      <w:r w:rsidR="009A21B7" w:rsidRPr="005035FB">
        <w:rPr>
          <w:color w:val="000000"/>
          <w:sz w:val="28"/>
          <w:szCs w:val="28"/>
        </w:rPr>
        <w:t xml:space="preserve"> </w:t>
      </w:r>
      <w:r w:rsidRPr="005035FB">
        <w:rPr>
          <w:color w:val="000000"/>
          <w:sz w:val="28"/>
          <w:szCs w:val="28"/>
        </w:rPr>
        <w:t xml:space="preserve">т/ч или </w:t>
      </w:r>
      <w:r w:rsidR="00BD2858">
        <w:rPr>
          <w:color w:val="000000"/>
          <w:sz w:val="28"/>
          <w:szCs w:val="28"/>
        </w:rPr>
        <w:t xml:space="preserve">6,58 </w:t>
      </w:r>
      <w:r w:rsidRPr="005035FB">
        <w:rPr>
          <w:color w:val="000000"/>
          <w:sz w:val="28"/>
          <w:szCs w:val="28"/>
        </w:rPr>
        <w:t>м</w:t>
      </w:r>
      <w:r w:rsidRPr="005035FB">
        <w:rPr>
          <w:color w:val="000000"/>
          <w:sz w:val="28"/>
          <w:szCs w:val="28"/>
          <w:vertAlign w:val="superscript"/>
        </w:rPr>
        <w:t>3</w:t>
      </w:r>
      <w:r w:rsidRPr="005035FB">
        <w:rPr>
          <w:color w:val="000000"/>
          <w:sz w:val="28"/>
          <w:szCs w:val="28"/>
        </w:rPr>
        <w:t>/ч</w:t>
      </w:r>
    </w:p>
    <w:p w:rsidR="003E750B" w:rsidRPr="005035FB" w:rsidRDefault="003E750B" w:rsidP="00661756">
      <w:pPr>
        <w:shd w:val="clear" w:color="auto" w:fill="FFFFFF"/>
        <w:autoSpaceDE w:val="0"/>
        <w:autoSpaceDN w:val="0"/>
        <w:adjustRightInd w:val="0"/>
        <w:ind w:left="708"/>
        <w:jc w:val="both"/>
        <w:rPr>
          <w:sz w:val="28"/>
          <w:szCs w:val="28"/>
          <w:u w:val="single"/>
        </w:rPr>
      </w:pPr>
      <w:r w:rsidRPr="005035FB">
        <w:rPr>
          <w:color w:val="000000"/>
          <w:sz w:val="28"/>
          <w:szCs w:val="28"/>
        </w:rPr>
        <w:t>Самым оптима</w:t>
      </w:r>
      <w:r w:rsidR="00661756" w:rsidRPr="005035FB">
        <w:rPr>
          <w:color w:val="000000"/>
          <w:sz w:val="28"/>
          <w:szCs w:val="28"/>
        </w:rPr>
        <w:t>льным варианте</w:t>
      </w:r>
      <w:r w:rsidRPr="005035FB">
        <w:rPr>
          <w:color w:val="000000"/>
          <w:sz w:val="28"/>
          <w:szCs w:val="28"/>
        </w:rPr>
        <w:t xml:space="preserve"> будет являться следующая сушильная установка: </w:t>
      </w:r>
      <w:r w:rsidR="00661756" w:rsidRPr="00D370F4">
        <w:rPr>
          <w:color w:val="000000"/>
          <w:sz w:val="28"/>
          <w:szCs w:val="28"/>
          <w:u w:val="single"/>
        </w:rPr>
        <w:t>Суши</w:t>
      </w:r>
      <w:r w:rsidRPr="00D370F4">
        <w:rPr>
          <w:color w:val="000000"/>
          <w:sz w:val="28"/>
          <w:szCs w:val="28"/>
          <w:u w:val="single"/>
        </w:rPr>
        <w:t>льный барабан</w:t>
      </w:r>
      <w:r w:rsidRPr="005035FB">
        <w:rPr>
          <w:color w:val="000000"/>
          <w:sz w:val="28"/>
          <w:szCs w:val="28"/>
          <w:u w:val="single"/>
        </w:rPr>
        <w:t xml:space="preserve"> </w:t>
      </w:r>
    </w:p>
    <w:p w:rsidR="00661756" w:rsidRPr="005035FB" w:rsidRDefault="007A0E82" w:rsidP="00661756">
      <w:pPr>
        <w:ind w:firstLine="708"/>
        <w:jc w:val="both"/>
        <w:rPr>
          <w:color w:val="000000"/>
          <w:sz w:val="28"/>
          <w:szCs w:val="28"/>
        </w:rPr>
      </w:pPr>
      <w:r w:rsidRPr="005035FB">
        <w:rPr>
          <w:color w:val="000000"/>
          <w:sz w:val="28"/>
          <w:szCs w:val="28"/>
        </w:rPr>
        <w:t>На</w:t>
      </w:r>
      <w:r w:rsidR="00307523">
        <w:rPr>
          <w:color w:val="000000"/>
          <w:sz w:val="28"/>
          <w:szCs w:val="28"/>
        </w:rPr>
        <w:t>ружный диаметр барабана, мм – 35</w:t>
      </w:r>
      <w:r w:rsidRPr="005035FB">
        <w:rPr>
          <w:color w:val="000000"/>
          <w:sz w:val="28"/>
          <w:szCs w:val="28"/>
        </w:rPr>
        <w:t>00</w:t>
      </w:r>
    </w:p>
    <w:p w:rsidR="007A0E82" w:rsidRPr="005035FB" w:rsidRDefault="007A0E82" w:rsidP="00661756">
      <w:pPr>
        <w:ind w:firstLine="708"/>
        <w:jc w:val="both"/>
        <w:rPr>
          <w:color w:val="000000"/>
          <w:sz w:val="28"/>
          <w:szCs w:val="28"/>
        </w:rPr>
      </w:pPr>
      <w:r w:rsidRPr="005035FB">
        <w:rPr>
          <w:color w:val="000000"/>
          <w:sz w:val="28"/>
          <w:szCs w:val="28"/>
        </w:rPr>
        <w:t>Длина барабана, мм – 22000</w:t>
      </w:r>
    </w:p>
    <w:p w:rsidR="007A0E82" w:rsidRPr="005035FB" w:rsidRDefault="007A0E82" w:rsidP="00661756">
      <w:pPr>
        <w:ind w:firstLine="708"/>
        <w:jc w:val="both"/>
        <w:rPr>
          <w:color w:val="000000"/>
          <w:sz w:val="28"/>
          <w:szCs w:val="28"/>
        </w:rPr>
      </w:pPr>
      <w:r w:rsidRPr="005035FB">
        <w:rPr>
          <w:color w:val="000000"/>
          <w:sz w:val="28"/>
          <w:szCs w:val="28"/>
        </w:rPr>
        <w:t>Частота вращения барабана, об/мин – 2,0-6,0</w:t>
      </w:r>
    </w:p>
    <w:p w:rsidR="007A0E82" w:rsidRPr="005035FB" w:rsidRDefault="007A0E82" w:rsidP="00661756">
      <w:pPr>
        <w:ind w:firstLine="708"/>
        <w:jc w:val="both"/>
        <w:rPr>
          <w:color w:val="000000"/>
          <w:sz w:val="28"/>
          <w:szCs w:val="28"/>
        </w:rPr>
      </w:pPr>
      <w:r w:rsidRPr="005035FB">
        <w:rPr>
          <w:color w:val="000000"/>
          <w:sz w:val="28"/>
          <w:szCs w:val="28"/>
        </w:rPr>
        <w:t>Потребляемая мощн</w:t>
      </w:r>
      <w:r w:rsidR="00307523">
        <w:rPr>
          <w:color w:val="000000"/>
          <w:sz w:val="28"/>
          <w:szCs w:val="28"/>
        </w:rPr>
        <w:t>ость привода, кВт не более – 200</w:t>
      </w:r>
      <w:r w:rsidRPr="005035FB">
        <w:rPr>
          <w:color w:val="000000"/>
          <w:sz w:val="28"/>
          <w:szCs w:val="28"/>
        </w:rPr>
        <w:t>,0</w:t>
      </w:r>
    </w:p>
    <w:p w:rsidR="007A0E82" w:rsidRPr="005035FB" w:rsidRDefault="007A0E82" w:rsidP="00661756">
      <w:pPr>
        <w:ind w:firstLine="708"/>
        <w:jc w:val="both"/>
        <w:rPr>
          <w:color w:val="000000"/>
          <w:sz w:val="28"/>
          <w:szCs w:val="28"/>
        </w:rPr>
      </w:pPr>
      <w:r w:rsidRPr="005035FB">
        <w:rPr>
          <w:color w:val="000000"/>
          <w:sz w:val="28"/>
          <w:szCs w:val="28"/>
        </w:rPr>
        <w:t>Габаритные размеры, мм не более:</w:t>
      </w:r>
    </w:p>
    <w:p w:rsidR="007A0E82" w:rsidRPr="005035FB" w:rsidRDefault="007A0E82" w:rsidP="00661756">
      <w:pPr>
        <w:ind w:firstLine="708"/>
        <w:jc w:val="both"/>
        <w:rPr>
          <w:color w:val="000000"/>
          <w:sz w:val="28"/>
          <w:szCs w:val="28"/>
        </w:rPr>
      </w:pPr>
      <w:r w:rsidRPr="005035FB">
        <w:rPr>
          <w:color w:val="000000"/>
          <w:sz w:val="28"/>
          <w:szCs w:val="28"/>
        </w:rPr>
        <w:tab/>
        <w:t>длина – 22000</w:t>
      </w:r>
    </w:p>
    <w:p w:rsidR="007A0E82" w:rsidRPr="005035FB" w:rsidRDefault="00307523" w:rsidP="00661756">
      <w:pPr>
        <w:ind w:firstLine="708"/>
        <w:jc w:val="both"/>
        <w:rPr>
          <w:color w:val="000000"/>
          <w:sz w:val="28"/>
          <w:szCs w:val="28"/>
        </w:rPr>
      </w:pPr>
      <w:r>
        <w:rPr>
          <w:color w:val="000000"/>
          <w:sz w:val="28"/>
          <w:szCs w:val="28"/>
        </w:rPr>
        <w:tab/>
        <w:t>ширина – 65</w:t>
      </w:r>
      <w:r w:rsidR="007A0E82" w:rsidRPr="005035FB">
        <w:rPr>
          <w:color w:val="000000"/>
          <w:sz w:val="28"/>
          <w:szCs w:val="28"/>
        </w:rPr>
        <w:t>50</w:t>
      </w:r>
    </w:p>
    <w:p w:rsidR="007A0E82" w:rsidRPr="005035FB" w:rsidRDefault="00307523" w:rsidP="00661756">
      <w:pPr>
        <w:ind w:firstLine="708"/>
        <w:jc w:val="both"/>
        <w:rPr>
          <w:color w:val="000000"/>
          <w:sz w:val="28"/>
          <w:szCs w:val="28"/>
        </w:rPr>
      </w:pPr>
      <w:r>
        <w:rPr>
          <w:color w:val="000000"/>
          <w:sz w:val="28"/>
          <w:szCs w:val="28"/>
        </w:rPr>
        <w:tab/>
        <w:t>высота – 590</w:t>
      </w:r>
      <w:r w:rsidR="007A0E82" w:rsidRPr="005035FB">
        <w:rPr>
          <w:color w:val="000000"/>
          <w:sz w:val="28"/>
          <w:szCs w:val="28"/>
        </w:rPr>
        <w:t>0</w:t>
      </w:r>
    </w:p>
    <w:p w:rsidR="007A0E82" w:rsidRPr="005035FB" w:rsidRDefault="007A0E82" w:rsidP="00661756">
      <w:pPr>
        <w:ind w:firstLine="708"/>
        <w:jc w:val="both"/>
        <w:rPr>
          <w:color w:val="000000"/>
          <w:sz w:val="28"/>
          <w:szCs w:val="28"/>
        </w:rPr>
      </w:pPr>
      <w:r w:rsidRPr="005035FB">
        <w:rPr>
          <w:color w:val="000000"/>
          <w:sz w:val="28"/>
          <w:szCs w:val="28"/>
        </w:rPr>
        <w:t>Производительность по испаре</w:t>
      </w:r>
      <w:r w:rsidR="00307523">
        <w:rPr>
          <w:color w:val="000000"/>
          <w:sz w:val="28"/>
          <w:szCs w:val="28"/>
        </w:rPr>
        <w:t>нной влаге, кг/ч не менее – 9075</w:t>
      </w:r>
    </w:p>
    <w:p w:rsidR="007A0E82" w:rsidRPr="005035FB" w:rsidRDefault="00307523" w:rsidP="00661756">
      <w:pPr>
        <w:ind w:firstLine="708"/>
        <w:jc w:val="both"/>
        <w:rPr>
          <w:color w:val="000000"/>
          <w:sz w:val="28"/>
          <w:szCs w:val="28"/>
        </w:rPr>
      </w:pPr>
      <w:r>
        <w:rPr>
          <w:color w:val="000000"/>
          <w:sz w:val="28"/>
          <w:szCs w:val="28"/>
        </w:rPr>
        <w:t>Масса, кг не более - 194120</w:t>
      </w:r>
    </w:p>
    <w:p w:rsidR="007A0E82" w:rsidRPr="005035FB" w:rsidRDefault="007A0E82" w:rsidP="00661756">
      <w:pPr>
        <w:ind w:firstLine="708"/>
        <w:jc w:val="both"/>
        <w:rPr>
          <w:color w:val="000000"/>
          <w:sz w:val="28"/>
          <w:szCs w:val="28"/>
        </w:rPr>
      </w:pPr>
    </w:p>
    <w:p w:rsidR="003E750B" w:rsidRPr="005035FB" w:rsidRDefault="00370B33" w:rsidP="003E750B">
      <w:pPr>
        <w:shd w:val="clear" w:color="auto" w:fill="FFFFFF"/>
        <w:autoSpaceDE w:val="0"/>
        <w:autoSpaceDN w:val="0"/>
        <w:adjustRightInd w:val="0"/>
        <w:jc w:val="both"/>
        <w:rPr>
          <w:b/>
          <w:bCs/>
          <w:sz w:val="28"/>
          <w:szCs w:val="28"/>
          <w:u w:val="single"/>
        </w:rPr>
      </w:pPr>
      <w:r w:rsidRPr="005035FB">
        <w:rPr>
          <w:b/>
          <w:bCs/>
          <w:color w:val="000000"/>
          <w:sz w:val="28"/>
          <w:szCs w:val="28"/>
          <w:u w:val="single"/>
        </w:rPr>
        <w:t>5</w:t>
      </w:r>
      <w:r w:rsidR="003E750B" w:rsidRPr="005035FB">
        <w:rPr>
          <w:b/>
          <w:bCs/>
          <w:color w:val="000000"/>
          <w:sz w:val="28"/>
          <w:szCs w:val="28"/>
          <w:u w:val="single"/>
        </w:rPr>
        <w:t>.</w:t>
      </w:r>
      <w:r w:rsidR="0049402A" w:rsidRPr="005035FB">
        <w:rPr>
          <w:b/>
          <w:bCs/>
          <w:color w:val="000000"/>
          <w:sz w:val="28"/>
          <w:szCs w:val="28"/>
          <w:u w:val="single"/>
        </w:rPr>
        <w:t xml:space="preserve"> </w:t>
      </w:r>
      <w:r w:rsidR="003E750B" w:rsidRPr="005035FB">
        <w:rPr>
          <w:b/>
          <w:bCs/>
          <w:color w:val="000000"/>
          <w:sz w:val="28"/>
          <w:szCs w:val="28"/>
          <w:u w:val="single"/>
        </w:rPr>
        <w:t>Подбор мельниц для помола компонентов:</w:t>
      </w:r>
    </w:p>
    <w:p w:rsidR="003E750B" w:rsidRPr="005035FB" w:rsidRDefault="003E750B" w:rsidP="00DD5DCC">
      <w:pPr>
        <w:shd w:val="clear" w:color="auto" w:fill="FFFFFF"/>
        <w:autoSpaceDE w:val="0"/>
        <w:autoSpaceDN w:val="0"/>
        <w:adjustRightInd w:val="0"/>
        <w:ind w:firstLine="708"/>
        <w:jc w:val="both"/>
        <w:rPr>
          <w:color w:val="000000"/>
          <w:sz w:val="28"/>
          <w:szCs w:val="28"/>
        </w:rPr>
      </w:pPr>
      <w:r w:rsidRPr="005035FB">
        <w:rPr>
          <w:color w:val="000000"/>
          <w:sz w:val="28"/>
          <w:szCs w:val="28"/>
        </w:rPr>
        <w:t xml:space="preserve">Подбор мельниц будем вести исходя из выбранного способа производства цемента </w:t>
      </w:r>
      <w:r w:rsidRPr="005035FB">
        <w:rPr>
          <w:i/>
          <w:iCs/>
          <w:color w:val="000000"/>
          <w:sz w:val="28"/>
          <w:szCs w:val="28"/>
        </w:rPr>
        <w:t xml:space="preserve">(замкнутого типа) </w:t>
      </w:r>
      <w:r w:rsidRPr="005035FB">
        <w:rPr>
          <w:color w:val="000000"/>
          <w:sz w:val="28"/>
          <w:szCs w:val="28"/>
        </w:rPr>
        <w:t xml:space="preserve">и необходимой производительности мельницы. По расчётным характеристикам производительность мельницы должна быть </w:t>
      </w:r>
      <w:r w:rsidR="00BD2858">
        <w:rPr>
          <w:color w:val="000000"/>
          <w:sz w:val="28"/>
          <w:szCs w:val="28"/>
        </w:rPr>
        <w:t>37,13</w:t>
      </w:r>
      <w:r w:rsidR="0049402A" w:rsidRPr="005035FB">
        <w:rPr>
          <w:color w:val="000000"/>
          <w:sz w:val="28"/>
          <w:szCs w:val="28"/>
        </w:rPr>
        <w:t xml:space="preserve"> т/ч</w:t>
      </w:r>
      <w:r w:rsidRPr="005035FB">
        <w:rPr>
          <w:color w:val="000000"/>
          <w:sz w:val="28"/>
          <w:szCs w:val="28"/>
        </w:rPr>
        <w:t xml:space="preserve"> или </w:t>
      </w:r>
      <w:r w:rsidR="00BD2858">
        <w:rPr>
          <w:color w:val="000000"/>
          <w:sz w:val="28"/>
          <w:szCs w:val="28"/>
        </w:rPr>
        <w:t>33,75</w:t>
      </w:r>
      <w:r w:rsidRPr="005035FB">
        <w:rPr>
          <w:color w:val="000000"/>
          <w:sz w:val="28"/>
          <w:szCs w:val="28"/>
        </w:rPr>
        <w:t xml:space="preserve"> м</w:t>
      </w:r>
      <w:r w:rsidRPr="005035FB">
        <w:rPr>
          <w:color w:val="000000"/>
          <w:sz w:val="28"/>
          <w:szCs w:val="28"/>
          <w:vertAlign w:val="superscript"/>
        </w:rPr>
        <w:t>3</w:t>
      </w:r>
      <w:r w:rsidR="0049402A" w:rsidRPr="005035FB">
        <w:rPr>
          <w:color w:val="000000"/>
          <w:sz w:val="28"/>
          <w:szCs w:val="28"/>
        </w:rPr>
        <w:t>/ч.</w:t>
      </w:r>
      <w:r w:rsidRPr="005035FB">
        <w:rPr>
          <w:color w:val="000000"/>
          <w:sz w:val="28"/>
          <w:szCs w:val="28"/>
        </w:rPr>
        <w:t xml:space="preserve"> </w:t>
      </w:r>
    </w:p>
    <w:p w:rsidR="003E750B" w:rsidRPr="005035FB" w:rsidRDefault="003E750B" w:rsidP="00DD5DCC">
      <w:pPr>
        <w:shd w:val="clear" w:color="auto" w:fill="FFFFFF"/>
        <w:autoSpaceDE w:val="0"/>
        <w:autoSpaceDN w:val="0"/>
        <w:adjustRightInd w:val="0"/>
        <w:ind w:firstLine="708"/>
        <w:jc w:val="both"/>
        <w:rPr>
          <w:color w:val="000000"/>
          <w:sz w:val="28"/>
          <w:szCs w:val="28"/>
        </w:rPr>
      </w:pPr>
      <w:r w:rsidRPr="005035FB">
        <w:rPr>
          <w:color w:val="000000"/>
          <w:sz w:val="28"/>
          <w:szCs w:val="28"/>
        </w:rPr>
        <w:t>Оптимальным оборудованием будет следующая мельница:</w:t>
      </w:r>
    </w:p>
    <w:p w:rsidR="003E750B" w:rsidRPr="00D370F4" w:rsidRDefault="00332AC1" w:rsidP="00DD5DCC">
      <w:pPr>
        <w:shd w:val="clear" w:color="auto" w:fill="FFFFFF"/>
        <w:autoSpaceDE w:val="0"/>
        <w:autoSpaceDN w:val="0"/>
        <w:adjustRightInd w:val="0"/>
        <w:ind w:firstLine="708"/>
        <w:jc w:val="both"/>
        <w:rPr>
          <w:sz w:val="28"/>
          <w:szCs w:val="28"/>
          <w:u w:val="single"/>
        </w:rPr>
      </w:pPr>
      <w:r w:rsidRPr="00D370F4">
        <w:rPr>
          <w:color w:val="000000"/>
          <w:sz w:val="28"/>
          <w:szCs w:val="28"/>
          <w:u w:val="single"/>
        </w:rPr>
        <w:t>Шаровая м</w:t>
      </w:r>
      <w:r w:rsidR="0049402A" w:rsidRPr="00D370F4">
        <w:rPr>
          <w:color w:val="000000"/>
          <w:sz w:val="28"/>
          <w:szCs w:val="28"/>
          <w:u w:val="single"/>
        </w:rPr>
        <w:t>ельница</w:t>
      </w:r>
      <w:r w:rsidR="007B6571" w:rsidRPr="00D370F4">
        <w:rPr>
          <w:color w:val="000000"/>
          <w:sz w:val="28"/>
          <w:szCs w:val="28"/>
          <w:u w:val="single"/>
        </w:rPr>
        <w:t xml:space="preserve"> с центральной разгрузкой</w:t>
      </w:r>
      <w:r w:rsidR="0049402A" w:rsidRPr="00D370F4">
        <w:rPr>
          <w:color w:val="000000"/>
          <w:sz w:val="28"/>
          <w:szCs w:val="28"/>
          <w:u w:val="single"/>
        </w:rPr>
        <w:t xml:space="preserve"> (СЦ-5) (МСЦ 21-36</w:t>
      </w:r>
      <w:r w:rsidR="003E750B" w:rsidRPr="00D370F4">
        <w:rPr>
          <w:color w:val="000000"/>
          <w:sz w:val="28"/>
          <w:szCs w:val="28"/>
          <w:u w:val="single"/>
        </w:rPr>
        <w:t>)</w:t>
      </w:r>
    </w:p>
    <w:p w:rsidR="000C4B80" w:rsidRPr="005035FB" w:rsidRDefault="000C4B80" w:rsidP="00DD5DCC">
      <w:pPr>
        <w:shd w:val="clear" w:color="auto" w:fill="FFFFFF"/>
        <w:autoSpaceDE w:val="0"/>
        <w:autoSpaceDN w:val="0"/>
        <w:adjustRightInd w:val="0"/>
        <w:ind w:firstLine="708"/>
        <w:jc w:val="both"/>
        <w:rPr>
          <w:color w:val="000000"/>
          <w:sz w:val="28"/>
          <w:szCs w:val="28"/>
        </w:rPr>
      </w:pPr>
      <w:r w:rsidRPr="005035FB">
        <w:rPr>
          <w:color w:val="000000"/>
          <w:sz w:val="28"/>
          <w:szCs w:val="28"/>
        </w:rPr>
        <w:t xml:space="preserve">Размеры барабана, мм </w:t>
      </w:r>
    </w:p>
    <w:p w:rsidR="003E750B" w:rsidRPr="005035FB" w:rsidRDefault="000C4B80" w:rsidP="00DD5DCC">
      <w:pPr>
        <w:shd w:val="clear" w:color="auto" w:fill="FFFFFF"/>
        <w:autoSpaceDE w:val="0"/>
        <w:autoSpaceDN w:val="0"/>
        <w:adjustRightInd w:val="0"/>
        <w:ind w:firstLine="708"/>
        <w:jc w:val="both"/>
        <w:rPr>
          <w:sz w:val="28"/>
          <w:szCs w:val="28"/>
        </w:rPr>
      </w:pPr>
      <w:r w:rsidRPr="005035FB">
        <w:rPr>
          <w:color w:val="000000"/>
          <w:sz w:val="28"/>
          <w:szCs w:val="28"/>
        </w:rPr>
        <w:t>внутренний</w:t>
      </w:r>
      <w:r w:rsidR="003E750B" w:rsidRPr="005035FB">
        <w:rPr>
          <w:color w:val="000000"/>
          <w:sz w:val="28"/>
          <w:szCs w:val="28"/>
        </w:rPr>
        <w:t xml:space="preserve"> диаметр - 2700</w:t>
      </w:r>
    </w:p>
    <w:p w:rsidR="003E750B" w:rsidRPr="005035FB" w:rsidRDefault="003E750B" w:rsidP="00DD5DCC">
      <w:pPr>
        <w:shd w:val="clear" w:color="auto" w:fill="FFFFFF"/>
        <w:autoSpaceDE w:val="0"/>
        <w:autoSpaceDN w:val="0"/>
        <w:adjustRightInd w:val="0"/>
        <w:ind w:firstLine="708"/>
        <w:jc w:val="both"/>
        <w:rPr>
          <w:sz w:val="28"/>
          <w:szCs w:val="28"/>
        </w:rPr>
      </w:pPr>
      <w:r w:rsidRPr="005035FB">
        <w:rPr>
          <w:color w:val="000000"/>
          <w:sz w:val="28"/>
          <w:szCs w:val="28"/>
        </w:rPr>
        <w:t>раб</w:t>
      </w:r>
      <w:r w:rsidR="000C4B80" w:rsidRPr="005035FB">
        <w:rPr>
          <w:color w:val="000000"/>
          <w:sz w:val="28"/>
          <w:szCs w:val="28"/>
        </w:rPr>
        <w:t>о</w:t>
      </w:r>
      <w:r w:rsidRPr="005035FB">
        <w:rPr>
          <w:color w:val="000000"/>
          <w:sz w:val="28"/>
          <w:szCs w:val="28"/>
        </w:rPr>
        <w:t xml:space="preserve">чая длина - 3600                          </w:t>
      </w:r>
    </w:p>
    <w:p w:rsidR="003E750B" w:rsidRPr="005035FB" w:rsidRDefault="003E750B" w:rsidP="00DD5DCC">
      <w:pPr>
        <w:shd w:val="clear" w:color="auto" w:fill="FFFFFF"/>
        <w:autoSpaceDE w:val="0"/>
        <w:autoSpaceDN w:val="0"/>
        <w:adjustRightInd w:val="0"/>
        <w:ind w:firstLine="708"/>
        <w:jc w:val="both"/>
        <w:rPr>
          <w:color w:val="000000"/>
          <w:sz w:val="28"/>
          <w:szCs w:val="28"/>
        </w:rPr>
      </w:pPr>
      <w:r w:rsidRPr="005035FB">
        <w:rPr>
          <w:color w:val="000000"/>
          <w:sz w:val="28"/>
          <w:szCs w:val="28"/>
        </w:rPr>
        <w:t>Ч</w:t>
      </w:r>
      <w:r w:rsidR="000C4B80" w:rsidRPr="005035FB">
        <w:rPr>
          <w:color w:val="000000"/>
          <w:sz w:val="28"/>
          <w:szCs w:val="28"/>
        </w:rPr>
        <w:t>исло оборотов барабана в сек</w:t>
      </w:r>
      <w:r w:rsidRPr="005035FB">
        <w:rPr>
          <w:color w:val="000000"/>
          <w:sz w:val="28"/>
          <w:szCs w:val="28"/>
        </w:rPr>
        <w:t xml:space="preserve"> – 0,25                                    </w:t>
      </w:r>
    </w:p>
    <w:p w:rsidR="003E750B" w:rsidRPr="005035FB" w:rsidRDefault="000C4B80" w:rsidP="00DD5DCC">
      <w:pPr>
        <w:shd w:val="clear" w:color="auto" w:fill="FFFFFF"/>
        <w:autoSpaceDE w:val="0"/>
        <w:autoSpaceDN w:val="0"/>
        <w:adjustRightInd w:val="0"/>
        <w:ind w:firstLine="708"/>
        <w:jc w:val="both"/>
        <w:rPr>
          <w:sz w:val="28"/>
          <w:szCs w:val="28"/>
        </w:rPr>
      </w:pPr>
      <w:r w:rsidRPr="005035FB">
        <w:rPr>
          <w:color w:val="000000"/>
          <w:sz w:val="28"/>
          <w:szCs w:val="28"/>
        </w:rPr>
        <w:t>Производительность,</w:t>
      </w:r>
      <w:r w:rsidR="003E750B" w:rsidRPr="005035FB">
        <w:rPr>
          <w:color w:val="000000"/>
          <w:sz w:val="28"/>
          <w:szCs w:val="28"/>
        </w:rPr>
        <w:t xml:space="preserve"> т/ч - 70-160                                                      </w:t>
      </w:r>
    </w:p>
    <w:p w:rsidR="000C4B80" w:rsidRPr="005035FB" w:rsidRDefault="000C4B80" w:rsidP="00DD5DCC">
      <w:pPr>
        <w:shd w:val="clear" w:color="auto" w:fill="FFFFFF"/>
        <w:autoSpaceDE w:val="0"/>
        <w:autoSpaceDN w:val="0"/>
        <w:adjustRightInd w:val="0"/>
        <w:ind w:firstLine="708"/>
        <w:jc w:val="both"/>
        <w:rPr>
          <w:color w:val="000000"/>
          <w:sz w:val="28"/>
          <w:szCs w:val="28"/>
        </w:rPr>
      </w:pPr>
      <w:r w:rsidRPr="005035FB">
        <w:rPr>
          <w:color w:val="000000"/>
          <w:sz w:val="28"/>
          <w:szCs w:val="28"/>
        </w:rPr>
        <w:t>Мощность э</w:t>
      </w:r>
      <w:r w:rsidR="003E750B" w:rsidRPr="005035FB">
        <w:rPr>
          <w:color w:val="000000"/>
          <w:sz w:val="28"/>
          <w:szCs w:val="28"/>
        </w:rPr>
        <w:t xml:space="preserve">л. двигателя в кВт - 380  </w:t>
      </w:r>
    </w:p>
    <w:p w:rsidR="003E750B" w:rsidRPr="005035FB" w:rsidRDefault="000C4B80" w:rsidP="00DD5DCC">
      <w:pPr>
        <w:shd w:val="clear" w:color="auto" w:fill="FFFFFF"/>
        <w:autoSpaceDE w:val="0"/>
        <w:autoSpaceDN w:val="0"/>
        <w:adjustRightInd w:val="0"/>
        <w:ind w:firstLine="708"/>
        <w:jc w:val="both"/>
        <w:rPr>
          <w:sz w:val="28"/>
          <w:szCs w:val="28"/>
        </w:rPr>
      </w:pPr>
      <w:r w:rsidRPr="005035FB">
        <w:rPr>
          <w:color w:val="000000"/>
          <w:sz w:val="28"/>
          <w:szCs w:val="28"/>
        </w:rPr>
        <w:t>Габаритные размеры, м:</w:t>
      </w:r>
      <w:r w:rsidR="003E750B" w:rsidRPr="005035FB">
        <w:rPr>
          <w:color w:val="000000"/>
          <w:sz w:val="28"/>
          <w:szCs w:val="28"/>
        </w:rPr>
        <w:t xml:space="preserve">                          </w:t>
      </w:r>
    </w:p>
    <w:p w:rsidR="003E750B" w:rsidRPr="005035FB" w:rsidRDefault="000C4B80" w:rsidP="00DD5DCC">
      <w:pPr>
        <w:shd w:val="clear" w:color="auto" w:fill="FFFFFF"/>
        <w:autoSpaceDE w:val="0"/>
        <w:autoSpaceDN w:val="0"/>
        <w:adjustRightInd w:val="0"/>
        <w:ind w:left="708" w:firstLine="708"/>
        <w:jc w:val="both"/>
        <w:rPr>
          <w:sz w:val="28"/>
          <w:szCs w:val="28"/>
        </w:rPr>
      </w:pPr>
      <w:r w:rsidRPr="005035FB">
        <w:rPr>
          <w:color w:val="000000"/>
          <w:sz w:val="28"/>
          <w:szCs w:val="28"/>
        </w:rPr>
        <w:t>д</w:t>
      </w:r>
      <w:r w:rsidR="003E750B" w:rsidRPr="005035FB">
        <w:rPr>
          <w:color w:val="000000"/>
          <w:sz w:val="28"/>
          <w:szCs w:val="28"/>
        </w:rPr>
        <w:t>лина</w:t>
      </w:r>
      <w:r w:rsidRPr="005035FB">
        <w:rPr>
          <w:color w:val="000000"/>
          <w:sz w:val="28"/>
          <w:szCs w:val="28"/>
        </w:rPr>
        <w:t xml:space="preserve"> –</w:t>
      </w:r>
      <w:r w:rsidR="003E750B" w:rsidRPr="005035FB">
        <w:rPr>
          <w:color w:val="000000"/>
          <w:sz w:val="28"/>
          <w:szCs w:val="28"/>
        </w:rPr>
        <w:t xml:space="preserve"> 10</w:t>
      </w:r>
      <w:r w:rsidRPr="005035FB">
        <w:rPr>
          <w:color w:val="000000"/>
          <w:sz w:val="28"/>
          <w:szCs w:val="28"/>
        </w:rPr>
        <w:t xml:space="preserve"> </w:t>
      </w:r>
    </w:p>
    <w:p w:rsidR="003E750B" w:rsidRPr="005035FB" w:rsidRDefault="000C4B80" w:rsidP="00DD5DCC">
      <w:pPr>
        <w:shd w:val="clear" w:color="auto" w:fill="FFFFFF"/>
        <w:autoSpaceDE w:val="0"/>
        <w:autoSpaceDN w:val="0"/>
        <w:adjustRightInd w:val="0"/>
        <w:ind w:left="708" w:firstLine="708"/>
        <w:jc w:val="both"/>
        <w:rPr>
          <w:sz w:val="28"/>
          <w:szCs w:val="28"/>
        </w:rPr>
      </w:pPr>
      <w:r w:rsidRPr="005035FB">
        <w:rPr>
          <w:color w:val="000000"/>
          <w:sz w:val="28"/>
          <w:szCs w:val="28"/>
        </w:rPr>
        <w:t>ш</w:t>
      </w:r>
      <w:r w:rsidR="003E750B" w:rsidRPr="005035FB">
        <w:rPr>
          <w:color w:val="000000"/>
          <w:sz w:val="28"/>
          <w:szCs w:val="28"/>
        </w:rPr>
        <w:t>ирина</w:t>
      </w:r>
      <w:r w:rsidRPr="005035FB">
        <w:rPr>
          <w:color w:val="000000"/>
          <w:sz w:val="28"/>
          <w:szCs w:val="28"/>
        </w:rPr>
        <w:t xml:space="preserve"> </w:t>
      </w:r>
      <w:r w:rsidR="003E750B" w:rsidRPr="005035FB">
        <w:rPr>
          <w:color w:val="000000"/>
          <w:sz w:val="28"/>
          <w:szCs w:val="28"/>
        </w:rPr>
        <w:t>-6,27</w:t>
      </w:r>
      <w:r w:rsidRPr="005035FB">
        <w:rPr>
          <w:color w:val="000000"/>
          <w:sz w:val="28"/>
          <w:szCs w:val="28"/>
        </w:rPr>
        <w:t xml:space="preserve"> </w:t>
      </w:r>
      <w:r w:rsidR="003E750B" w:rsidRPr="005035FB">
        <w:rPr>
          <w:color w:val="000000"/>
          <w:sz w:val="28"/>
          <w:szCs w:val="28"/>
        </w:rPr>
        <w:t xml:space="preserve">                                           </w:t>
      </w:r>
    </w:p>
    <w:p w:rsidR="003E750B" w:rsidRPr="005035FB" w:rsidRDefault="000C4B80" w:rsidP="00DD5DCC">
      <w:pPr>
        <w:shd w:val="clear" w:color="auto" w:fill="FFFFFF"/>
        <w:autoSpaceDE w:val="0"/>
        <w:autoSpaceDN w:val="0"/>
        <w:adjustRightInd w:val="0"/>
        <w:ind w:left="708" w:firstLine="708"/>
        <w:jc w:val="both"/>
        <w:rPr>
          <w:sz w:val="28"/>
          <w:szCs w:val="28"/>
        </w:rPr>
      </w:pPr>
      <w:r w:rsidRPr="005035FB">
        <w:rPr>
          <w:color w:val="000000"/>
          <w:sz w:val="28"/>
          <w:szCs w:val="28"/>
        </w:rPr>
        <w:t>в</w:t>
      </w:r>
      <w:r w:rsidR="003E750B" w:rsidRPr="005035FB">
        <w:rPr>
          <w:color w:val="000000"/>
          <w:sz w:val="28"/>
          <w:szCs w:val="28"/>
        </w:rPr>
        <w:t>ысота</w:t>
      </w:r>
      <w:r w:rsidRPr="005035FB">
        <w:rPr>
          <w:color w:val="000000"/>
          <w:sz w:val="28"/>
          <w:szCs w:val="28"/>
        </w:rPr>
        <w:t xml:space="preserve"> </w:t>
      </w:r>
      <w:r w:rsidR="003E750B" w:rsidRPr="005035FB">
        <w:rPr>
          <w:color w:val="000000"/>
          <w:sz w:val="28"/>
          <w:szCs w:val="28"/>
        </w:rPr>
        <w:t>- 5,05</w:t>
      </w:r>
      <w:r w:rsidRPr="005035FB">
        <w:rPr>
          <w:color w:val="000000"/>
          <w:sz w:val="28"/>
          <w:szCs w:val="28"/>
        </w:rPr>
        <w:t xml:space="preserve"> </w:t>
      </w:r>
    </w:p>
    <w:p w:rsidR="003E750B" w:rsidRPr="005035FB" w:rsidRDefault="000C4B80" w:rsidP="00DD5DCC">
      <w:pPr>
        <w:ind w:firstLine="708"/>
        <w:jc w:val="both"/>
        <w:rPr>
          <w:color w:val="000000"/>
          <w:sz w:val="28"/>
          <w:szCs w:val="28"/>
        </w:rPr>
      </w:pPr>
      <w:r w:rsidRPr="005035FB">
        <w:rPr>
          <w:color w:val="000000"/>
          <w:sz w:val="28"/>
          <w:szCs w:val="28"/>
        </w:rPr>
        <w:t xml:space="preserve">Масса, т </w:t>
      </w:r>
      <w:r w:rsidR="003E750B" w:rsidRPr="005035FB">
        <w:rPr>
          <w:color w:val="000000"/>
          <w:sz w:val="28"/>
          <w:szCs w:val="28"/>
        </w:rPr>
        <w:t>-</w:t>
      </w:r>
      <w:r w:rsidRPr="005035FB">
        <w:rPr>
          <w:color w:val="000000"/>
          <w:sz w:val="28"/>
          <w:szCs w:val="28"/>
        </w:rPr>
        <w:t xml:space="preserve"> 81,2.</w:t>
      </w:r>
    </w:p>
    <w:p w:rsidR="00B26F9E" w:rsidRDefault="00B26F9E" w:rsidP="00B26F9E">
      <w:pPr>
        <w:spacing w:line="360" w:lineRule="auto"/>
        <w:rPr>
          <w:color w:val="000000"/>
        </w:rPr>
      </w:pPr>
    </w:p>
    <w:p w:rsidR="00370B33" w:rsidRPr="005035FB" w:rsidRDefault="00370B33" w:rsidP="005035FB">
      <w:pPr>
        <w:spacing w:line="360" w:lineRule="auto"/>
        <w:jc w:val="center"/>
        <w:rPr>
          <w:b/>
          <w:sz w:val="28"/>
          <w:szCs w:val="28"/>
        </w:rPr>
      </w:pPr>
      <w:r>
        <w:rPr>
          <w:color w:val="000000"/>
        </w:rPr>
        <w:br w:type="page"/>
      </w:r>
      <w:r w:rsidR="005035FB" w:rsidRPr="005035FB">
        <w:rPr>
          <w:color w:val="000000"/>
          <w:sz w:val="28"/>
          <w:szCs w:val="28"/>
        </w:rPr>
        <w:t xml:space="preserve">2.5. </w:t>
      </w:r>
      <w:r w:rsidR="005035FB">
        <w:rPr>
          <w:b/>
          <w:sz w:val="28"/>
          <w:szCs w:val="28"/>
        </w:rPr>
        <w:t>Расчет  удельных энергетических нагрузок  и о</w:t>
      </w:r>
      <w:r w:rsidR="00D370F4">
        <w:rPr>
          <w:b/>
          <w:sz w:val="28"/>
          <w:szCs w:val="28"/>
        </w:rPr>
        <w:t>ценка эффективности подобранного механического и теплотехнического оборудования по энергозатратам</w:t>
      </w:r>
    </w:p>
    <w:p w:rsidR="00FB041C" w:rsidRDefault="00FB041C" w:rsidP="00FB041C">
      <w:pPr>
        <w:spacing w:line="360" w:lineRule="auto"/>
        <w:jc w:val="center"/>
        <w:rPr>
          <w:b/>
        </w:rPr>
      </w:pPr>
    </w:p>
    <w:tbl>
      <w:tblPr>
        <w:tblStyle w:val="a6"/>
        <w:tblW w:w="0" w:type="auto"/>
        <w:tblLayout w:type="fixed"/>
        <w:tblLook w:val="01E0" w:firstRow="1" w:lastRow="1" w:firstColumn="1" w:lastColumn="1" w:noHBand="0" w:noVBand="0"/>
      </w:tblPr>
      <w:tblGrid>
        <w:gridCol w:w="1548"/>
        <w:gridCol w:w="1260"/>
        <w:gridCol w:w="540"/>
        <w:gridCol w:w="720"/>
        <w:gridCol w:w="720"/>
        <w:gridCol w:w="900"/>
        <w:gridCol w:w="720"/>
        <w:gridCol w:w="720"/>
        <w:gridCol w:w="720"/>
        <w:gridCol w:w="720"/>
        <w:gridCol w:w="720"/>
        <w:gridCol w:w="720"/>
      </w:tblGrid>
      <w:tr w:rsidR="00233801" w:rsidRPr="00233801">
        <w:tc>
          <w:tcPr>
            <w:tcW w:w="1548" w:type="dxa"/>
            <w:vMerge w:val="restart"/>
            <w:textDirection w:val="btLr"/>
            <w:vAlign w:val="center"/>
          </w:tcPr>
          <w:p w:rsidR="00233801" w:rsidRPr="00233801" w:rsidRDefault="00233801" w:rsidP="00694255">
            <w:pPr>
              <w:ind w:left="113" w:right="113"/>
              <w:jc w:val="center"/>
              <w:rPr>
                <w:sz w:val="20"/>
                <w:szCs w:val="20"/>
              </w:rPr>
            </w:pPr>
            <w:r w:rsidRPr="00233801">
              <w:rPr>
                <w:sz w:val="20"/>
                <w:szCs w:val="20"/>
              </w:rPr>
              <w:t>Наименование</w:t>
            </w:r>
          </w:p>
          <w:p w:rsidR="00233801" w:rsidRPr="00233801" w:rsidRDefault="00233801" w:rsidP="00694255">
            <w:pPr>
              <w:ind w:left="113" w:right="113"/>
              <w:jc w:val="center"/>
              <w:rPr>
                <w:b/>
                <w:sz w:val="20"/>
                <w:szCs w:val="20"/>
              </w:rPr>
            </w:pPr>
            <w:r w:rsidRPr="00233801">
              <w:rPr>
                <w:sz w:val="20"/>
                <w:szCs w:val="20"/>
              </w:rPr>
              <w:t>оборудования</w:t>
            </w:r>
          </w:p>
        </w:tc>
        <w:tc>
          <w:tcPr>
            <w:tcW w:w="1260" w:type="dxa"/>
            <w:vMerge w:val="restart"/>
            <w:textDirection w:val="btLr"/>
            <w:vAlign w:val="center"/>
          </w:tcPr>
          <w:p w:rsidR="00233801" w:rsidRPr="00233801" w:rsidRDefault="00233801" w:rsidP="00694255">
            <w:pPr>
              <w:ind w:left="113" w:right="113"/>
              <w:jc w:val="center"/>
              <w:rPr>
                <w:sz w:val="20"/>
                <w:szCs w:val="20"/>
              </w:rPr>
            </w:pPr>
            <w:r w:rsidRPr="00233801">
              <w:rPr>
                <w:sz w:val="20"/>
                <w:szCs w:val="20"/>
              </w:rPr>
              <w:t>Марка типа оборудования</w:t>
            </w:r>
          </w:p>
        </w:tc>
        <w:tc>
          <w:tcPr>
            <w:tcW w:w="540" w:type="dxa"/>
            <w:vMerge w:val="restart"/>
            <w:textDirection w:val="btLr"/>
            <w:vAlign w:val="center"/>
          </w:tcPr>
          <w:p w:rsidR="00233801" w:rsidRPr="00233801" w:rsidRDefault="00233801" w:rsidP="00694255">
            <w:pPr>
              <w:ind w:left="113" w:right="113"/>
              <w:jc w:val="center"/>
              <w:rPr>
                <w:sz w:val="20"/>
                <w:szCs w:val="20"/>
              </w:rPr>
            </w:pPr>
            <w:r w:rsidRPr="00233801">
              <w:rPr>
                <w:sz w:val="20"/>
                <w:szCs w:val="20"/>
              </w:rPr>
              <w:t>Кол-во оборудования (</w:t>
            </w:r>
            <w:r w:rsidRPr="00233801">
              <w:rPr>
                <w:sz w:val="20"/>
                <w:szCs w:val="20"/>
                <w:lang w:val="en-US"/>
              </w:rPr>
              <w:t>n</w:t>
            </w:r>
            <w:r w:rsidRPr="005035FB">
              <w:rPr>
                <w:sz w:val="20"/>
                <w:szCs w:val="20"/>
              </w:rPr>
              <w:t>)</w:t>
            </w:r>
          </w:p>
        </w:tc>
        <w:tc>
          <w:tcPr>
            <w:tcW w:w="3060" w:type="dxa"/>
            <w:gridSpan w:val="4"/>
          </w:tcPr>
          <w:p w:rsidR="00233801" w:rsidRPr="00233801" w:rsidRDefault="00547EF5" w:rsidP="00694255">
            <w:pPr>
              <w:jc w:val="center"/>
              <w:rPr>
                <w:sz w:val="20"/>
                <w:szCs w:val="20"/>
              </w:rPr>
            </w:pPr>
            <w:r>
              <w:rPr>
                <w:sz w:val="20"/>
                <w:szCs w:val="20"/>
              </w:rPr>
              <w:t xml:space="preserve">Производительность </w:t>
            </w:r>
            <w:r w:rsidR="00233801" w:rsidRPr="00233801">
              <w:rPr>
                <w:sz w:val="20"/>
                <w:szCs w:val="20"/>
                <w:lang w:val="en-US"/>
              </w:rPr>
              <w:t>G</w:t>
            </w:r>
            <w:r w:rsidR="00233801" w:rsidRPr="00233801">
              <w:rPr>
                <w:sz w:val="20"/>
                <w:szCs w:val="20"/>
              </w:rPr>
              <w:t>, т/ч</w:t>
            </w:r>
          </w:p>
        </w:tc>
        <w:tc>
          <w:tcPr>
            <w:tcW w:w="720" w:type="dxa"/>
            <w:vMerge w:val="restart"/>
            <w:vAlign w:val="center"/>
          </w:tcPr>
          <w:p w:rsidR="00233801" w:rsidRPr="00233801" w:rsidRDefault="00233801" w:rsidP="00547EF5">
            <w:pPr>
              <w:jc w:val="center"/>
              <w:rPr>
                <w:sz w:val="20"/>
                <w:szCs w:val="20"/>
              </w:rPr>
            </w:pPr>
          </w:p>
          <w:p w:rsidR="00233801" w:rsidRPr="00233801" w:rsidRDefault="00233801" w:rsidP="00547EF5">
            <w:pPr>
              <w:jc w:val="center"/>
              <w:rPr>
                <w:sz w:val="20"/>
                <w:szCs w:val="20"/>
              </w:rPr>
            </w:pPr>
            <w:r w:rsidRPr="00233801">
              <w:rPr>
                <w:sz w:val="20"/>
                <w:szCs w:val="20"/>
              </w:rPr>
              <w:t>К</w:t>
            </w:r>
            <w:r w:rsidRPr="00233801">
              <w:rPr>
                <w:sz w:val="20"/>
                <w:szCs w:val="20"/>
                <w:vertAlign w:val="subscript"/>
              </w:rPr>
              <w:t>им</w:t>
            </w:r>
          </w:p>
        </w:tc>
        <w:tc>
          <w:tcPr>
            <w:tcW w:w="2880" w:type="dxa"/>
            <w:gridSpan w:val="4"/>
          </w:tcPr>
          <w:p w:rsidR="00233801" w:rsidRPr="00233801" w:rsidRDefault="00547EF5" w:rsidP="00694255">
            <w:pPr>
              <w:jc w:val="center"/>
              <w:rPr>
                <w:sz w:val="20"/>
                <w:szCs w:val="20"/>
              </w:rPr>
            </w:pPr>
            <w:r>
              <w:rPr>
                <w:sz w:val="20"/>
                <w:szCs w:val="20"/>
              </w:rPr>
              <w:t xml:space="preserve">Мощность </w:t>
            </w:r>
            <w:r w:rsidR="00233801" w:rsidRPr="00233801">
              <w:rPr>
                <w:sz w:val="20"/>
                <w:szCs w:val="20"/>
                <w:lang w:val="en-US"/>
              </w:rPr>
              <w:t>N</w:t>
            </w:r>
            <w:r w:rsidR="00233801" w:rsidRPr="00233801">
              <w:rPr>
                <w:sz w:val="20"/>
                <w:szCs w:val="20"/>
              </w:rPr>
              <w:t>, кВт</w:t>
            </w:r>
          </w:p>
        </w:tc>
      </w:tr>
      <w:tr w:rsidR="00233801" w:rsidRPr="00233801">
        <w:trPr>
          <w:trHeight w:val="645"/>
        </w:trPr>
        <w:tc>
          <w:tcPr>
            <w:tcW w:w="1548" w:type="dxa"/>
            <w:vMerge/>
          </w:tcPr>
          <w:p w:rsidR="00233801" w:rsidRPr="00233801" w:rsidRDefault="00233801" w:rsidP="00694255">
            <w:pPr>
              <w:jc w:val="both"/>
              <w:rPr>
                <w:b/>
                <w:sz w:val="20"/>
                <w:szCs w:val="20"/>
              </w:rPr>
            </w:pPr>
          </w:p>
        </w:tc>
        <w:tc>
          <w:tcPr>
            <w:tcW w:w="1260" w:type="dxa"/>
            <w:vMerge/>
          </w:tcPr>
          <w:p w:rsidR="00233801" w:rsidRPr="00233801" w:rsidRDefault="00233801" w:rsidP="00694255">
            <w:pPr>
              <w:jc w:val="both"/>
              <w:rPr>
                <w:b/>
                <w:sz w:val="20"/>
                <w:szCs w:val="20"/>
              </w:rPr>
            </w:pPr>
          </w:p>
        </w:tc>
        <w:tc>
          <w:tcPr>
            <w:tcW w:w="540" w:type="dxa"/>
            <w:vMerge/>
          </w:tcPr>
          <w:p w:rsidR="00233801" w:rsidRPr="00233801" w:rsidRDefault="00233801" w:rsidP="00694255">
            <w:pPr>
              <w:jc w:val="both"/>
              <w:rPr>
                <w:b/>
                <w:sz w:val="20"/>
                <w:szCs w:val="20"/>
              </w:rPr>
            </w:pPr>
          </w:p>
        </w:tc>
        <w:tc>
          <w:tcPr>
            <w:tcW w:w="1440" w:type="dxa"/>
            <w:gridSpan w:val="2"/>
            <w:vAlign w:val="center"/>
          </w:tcPr>
          <w:p w:rsidR="00233801" w:rsidRPr="00233801" w:rsidRDefault="00233801" w:rsidP="00547EF5">
            <w:pPr>
              <w:jc w:val="center"/>
              <w:rPr>
                <w:sz w:val="20"/>
                <w:szCs w:val="20"/>
                <w:vertAlign w:val="superscript"/>
              </w:rPr>
            </w:pPr>
            <w:r w:rsidRPr="00233801">
              <w:rPr>
                <w:sz w:val="20"/>
                <w:szCs w:val="20"/>
                <w:lang w:val="en-US"/>
              </w:rPr>
              <w:t>G</w:t>
            </w:r>
            <w:r w:rsidRPr="00233801">
              <w:rPr>
                <w:sz w:val="20"/>
                <w:szCs w:val="20"/>
                <w:vertAlign w:val="superscript"/>
              </w:rPr>
              <w:t>пасп.</w:t>
            </w:r>
          </w:p>
          <w:p w:rsidR="00233801" w:rsidRPr="00233801" w:rsidRDefault="00233801" w:rsidP="00547EF5">
            <w:pPr>
              <w:jc w:val="center"/>
              <w:rPr>
                <w:sz w:val="20"/>
                <w:szCs w:val="20"/>
                <w:vertAlign w:val="superscript"/>
              </w:rPr>
            </w:pPr>
          </w:p>
        </w:tc>
        <w:tc>
          <w:tcPr>
            <w:tcW w:w="1620" w:type="dxa"/>
            <w:gridSpan w:val="2"/>
            <w:vAlign w:val="center"/>
          </w:tcPr>
          <w:p w:rsidR="00233801" w:rsidRPr="00233801" w:rsidRDefault="00233801" w:rsidP="00547EF5">
            <w:pPr>
              <w:jc w:val="center"/>
              <w:rPr>
                <w:sz w:val="20"/>
                <w:szCs w:val="20"/>
                <w:vertAlign w:val="superscript"/>
              </w:rPr>
            </w:pPr>
            <w:r w:rsidRPr="00233801">
              <w:rPr>
                <w:sz w:val="20"/>
                <w:szCs w:val="20"/>
                <w:lang w:val="en-US"/>
              </w:rPr>
              <w:t>G</w:t>
            </w:r>
            <w:r w:rsidRPr="00233801">
              <w:rPr>
                <w:sz w:val="20"/>
                <w:szCs w:val="20"/>
                <w:vertAlign w:val="superscript"/>
              </w:rPr>
              <w:t>фак</w:t>
            </w:r>
            <w:r>
              <w:rPr>
                <w:sz w:val="20"/>
                <w:szCs w:val="20"/>
                <w:vertAlign w:val="superscript"/>
              </w:rPr>
              <w:t>.</w:t>
            </w:r>
          </w:p>
        </w:tc>
        <w:tc>
          <w:tcPr>
            <w:tcW w:w="720" w:type="dxa"/>
            <w:vMerge/>
          </w:tcPr>
          <w:p w:rsidR="00233801" w:rsidRPr="00233801" w:rsidRDefault="00233801" w:rsidP="00694255">
            <w:pPr>
              <w:jc w:val="both"/>
              <w:rPr>
                <w:sz w:val="20"/>
                <w:szCs w:val="20"/>
              </w:rPr>
            </w:pPr>
          </w:p>
        </w:tc>
        <w:tc>
          <w:tcPr>
            <w:tcW w:w="1440" w:type="dxa"/>
            <w:gridSpan w:val="2"/>
            <w:vAlign w:val="center"/>
          </w:tcPr>
          <w:p w:rsidR="00233801" w:rsidRPr="00233801" w:rsidRDefault="00233801" w:rsidP="00547EF5">
            <w:pPr>
              <w:jc w:val="center"/>
              <w:rPr>
                <w:sz w:val="20"/>
                <w:szCs w:val="20"/>
                <w:vertAlign w:val="superscript"/>
              </w:rPr>
            </w:pPr>
            <w:r w:rsidRPr="00233801">
              <w:rPr>
                <w:sz w:val="20"/>
                <w:szCs w:val="20"/>
                <w:lang w:val="en-US"/>
              </w:rPr>
              <w:t>N</w:t>
            </w:r>
            <w:r w:rsidRPr="00233801">
              <w:rPr>
                <w:sz w:val="20"/>
                <w:szCs w:val="20"/>
                <w:vertAlign w:val="superscript"/>
              </w:rPr>
              <w:t>пасп.</w:t>
            </w:r>
          </w:p>
          <w:p w:rsidR="00233801" w:rsidRPr="00233801" w:rsidRDefault="00233801" w:rsidP="00547EF5">
            <w:pPr>
              <w:jc w:val="center"/>
              <w:rPr>
                <w:sz w:val="20"/>
                <w:szCs w:val="20"/>
                <w:vertAlign w:val="superscript"/>
              </w:rPr>
            </w:pPr>
          </w:p>
        </w:tc>
        <w:tc>
          <w:tcPr>
            <w:tcW w:w="1440" w:type="dxa"/>
            <w:gridSpan w:val="2"/>
            <w:vAlign w:val="center"/>
          </w:tcPr>
          <w:p w:rsidR="00233801" w:rsidRPr="00233801" w:rsidRDefault="00233801" w:rsidP="00547EF5">
            <w:pPr>
              <w:jc w:val="center"/>
              <w:rPr>
                <w:sz w:val="20"/>
                <w:szCs w:val="20"/>
                <w:vertAlign w:val="superscript"/>
              </w:rPr>
            </w:pPr>
            <w:r w:rsidRPr="00233801">
              <w:rPr>
                <w:sz w:val="20"/>
                <w:szCs w:val="20"/>
                <w:lang w:val="en-US"/>
              </w:rPr>
              <w:t>N</w:t>
            </w:r>
            <w:r w:rsidRPr="00233801">
              <w:rPr>
                <w:sz w:val="20"/>
                <w:szCs w:val="20"/>
                <w:vertAlign w:val="superscript"/>
              </w:rPr>
              <w:t>фак</w:t>
            </w:r>
            <w:r>
              <w:rPr>
                <w:sz w:val="20"/>
                <w:szCs w:val="20"/>
                <w:vertAlign w:val="superscript"/>
              </w:rPr>
              <w:t>.</w:t>
            </w:r>
          </w:p>
        </w:tc>
      </w:tr>
      <w:tr w:rsidR="00233801">
        <w:trPr>
          <w:trHeight w:val="779"/>
        </w:trPr>
        <w:tc>
          <w:tcPr>
            <w:tcW w:w="1548" w:type="dxa"/>
            <w:vMerge/>
          </w:tcPr>
          <w:p w:rsidR="00233801" w:rsidRDefault="00233801" w:rsidP="00694255">
            <w:pPr>
              <w:jc w:val="both"/>
              <w:rPr>
                <w:b/>
              </w:rPr>
            </w:pPr>
          </w:p>
        </w:tc>
        <w:tc>
          <w:tcPr>
            <w:tcW w:w="1260" w:type="dxa"/>
            <w:vMerge/>
          </w:tcPr>
          <w:p w:rsidR="00233801" w:rsidRDefault="00233801" w:rsidP="00694255">
            <w:pPr>
              <w:jc w:val="both"/>
              <w:rPr>
                <w:b/>
              </w:rPr>
            </w:pPr>
          </w:p>
        </w:tc>
        <w:tc>
          <w:tcPr>
            <w:tcW w:w="540" w:type="dxa"/>
            <w:vMerge/>
          </w:tcPr>
          <w:p w:rsidR="00233801" w:rsidRDefault="00233801" w:rsidP="00694255">
            <w:pPr>
              <w:jc w:val="both"/>
              <w:rPr>
                <w:b/>
              </w:rPr>
            </w:pPr>
          </w:p>
        </w:tc>
        <w:tc>
          <w:tcPr>
            <w:tcW w:w="720" w:type="dxa"/>
            <w:vAlign w:val="center"/>
          </w:tcPr>
          <w:p w:rsidR="00233801" w:rsidRPr="00233801" w:rsidRDefault="00233801" w:rsidP="00660A7F">
            <w:pPr>
              <w:jc w:val="center"/>
            </w:pPr>
            <w:r>
              <w:t>ед.</w:t>
            </w:r>
          </w:p>
        </w:tc>
        <w:tc>
          <w:tcPr>
            <w:tcW w:w="720" w:type="dxa"/>
            <w:vAlign w:val="center"/>
          </w:tcPr>
          <w:p w:rsidR="00233801" w:rsidRPr="00233801" w:rsidRDefault="00233801" w:rsidP="00660A7F">
            <w:pPr>
              <w:jc w:val="center"/>
            </w:pPr>
            <w:r>
              <w:rPr>
                <w:lang w:val="en-US"/>
              </w:rPr>
              <w:t>n</w:t>
            </w:r>
          </w:p>
        </w:tc>
        <w:tc>
          <w:tcPr>
            <w:tcW w:w="900" w:type="dxa"/>
            <w:vAlign w:val="center"/>
          </w:tcPr>
          <w:p w:rsidR="00233801" w:rsidRDefault="00233801" w:rsidP="00660A7F">
            <w:pPr>
              <w:jc w:val="center"/>
              <w:rPr>
                <w:lang w:val="en-US"/>
              </w:rPr>
            </w:pPr>
            <w:r>
              <w:t>ед.</w:t>
            </w:r>
          </w:p>
        </w:tc>
        <w:tc>
          <w:tcPr>
            <w:tcW w:w="720" w:type="dxa"/>
            <w:vAlign w:val="center"/>
          </w:tcPr>
          <w:p w:rsidR="00233801" w:rsidRPr="0060356B" w:rsidRDefault="00233801" w:rsidP="00660A7F">
            <w:pPr>
              <w:jc w:val="center"/>
              <w:rPr>
                <w:vertAlign w:val="superscript"/>
              </w:rPr>
            </w:pPr>
            <w:r>
              <w:rPr>
                <w:lang w:val="en-US"/>
              </w:rPr>
              <w:t>n</w:t>
            </w:r>
          </w:p>
        </w:tc>
        <w:tc>
          <w:tcPr>
            <w:tcW w:w="720" w:type="dxa"/>
            <w:vMerge/>
          </w:tcPr>
          <w:p w:rsidR="00233801" w:rsidRPr="0060356B" w:rsidRDefault="00233801" w:rsidP="00694255">
            <w:pPr>
              <w:jc w:val="both"/>
            </w:pPr>
          </w:p>
        </w:tc>
        <w:tc>
          <w:tcPr>
            <w:tcW w:w="720" w:type="dxa"/>
            <w:vAlign w:val="center"/>
          </w:tcPr>
          <w:p w:rsidR="00233801" w:rsidRPr="00233801" w:rsidRDefault="00233801" w:rsidP="00660A7F">
            <w:pPr>
              <w:jc w:val="center"/>
            </w:pPr>
            <w:r>
              <w:t>ед.</w:t>
            </w:r>
          </w:p>
        </w:tc>
        <w:tc>
          <w:tcPr>
            <w:tcW w:w="720" w:type="dxa"/>
            <w:vAlign w:val="center"/>
          </w:tcPr>
          <w:p w:rsidR="00233801" w:rsidRPr="00233801" w:rsidRDefault="00233801" w:rsidP="00660A7F">
            <w:pPr>
              <w:jc w:val="center"/>
            </w:pPr>
            <w:r>
              <w:rPr>
                <w:lang w:val="en-US"/>
              </w:rPr>
              <w:t>n</w:t>
            </w:r>
          </w:p>
        </w:tc>
        <w:tc>
          <w:tcPr>
            <w:tcW w:w="720" w:type="dxa"/>
            <w:vAlign w:val="center"/>
          </w:tcPr>
          <w:p w:rsidR="00233801" w:rsidRDefault="00233801" w:rsidP="00660A7F">
            <w:pPr>
              <w:jc w:val="center"/>
              <w:rPr>
                <w:lang w:val="en-US"/>
              </w:rPr>
            </w:pPr>
            <w:r>
              <w:t>ед.</w:t>
            </w:r>
          </w:p>
        </w:tc>
        <w:tc>
          <w:tcPr>
            <w:tcW w:w="720" w:type="dxa"/>
            <w:vAlign w:val="center"/>
          </w:tcPr>
          <w:p w:rsidR="00233801" w:rsidRPr="0060356B" w:rsidRDefault="00233801" w:rsidP="00660A7F">
            <w:pPr>
              <w:jc w:val="center"/>
              <w:rPr>
                <w:vertAlign w:val="superscript"/>
              </w:rPr>
            </w:pPr>
            <w:r>
              <w:rPr>
                <w:lang w:val="en-US"/>
              </w:rPr>
              <w:t>n</w:t>
            </w:r>
          </w:p>
        </w:tc>
      </w:tr>
      <w:tr w:rsidR="00205898">
        <w:tc>
          <w:tcPr>
            <w:tcW w:w="1548" w:type="dxa"/>
          </w:tcPr>
          <w:p w:rsidR="00205898" w:rsidRPr="0060356B" w:rsidRDefault="00205898" w:rsidP="00694255">
            <w:pPr>
              <w:jc w:val="center"/>
            </w:pPr>
            <w:r>
              <w:t>Конусная дробилка</w:t>
            </w:r>
          </w:p>
        </w:tc>
        <w:tc>
          <w:tcPr>
            <w:tcW w:w="1260" w:type="dxa"/>
            <w:vAlign w:val="center"/>
          </w:tcPr>
          <w:p w:rsidR="00205898" w:rsidRPr="00694255" w:rsidRDefault="00205898" w:rsidP="00694255">
            <w:pPr>
              <w:jc w:val="center"/>
              <w:rPr>
                <w:sz w:val="18"/>
                <w:szCs w:val="18"/>
              </w:rPr>
            </w:pPr>
            <w:r w:rsidRPr="00694255">
              <w:rPr>
                <w:color w:val="000000"/>
                <w:sz w:val="18"/>
                <w:szCs w:val="18"/>
              </w:rPr>
              <w:t>КСД-600 Б</w:t>
            </w:r>
          </w:p>
        </w:tc>
        <w:tc>
          <w:tcPr>
            <w:tcW w:w="540" w:type="dxa"/>
            <w:vAlign w:val="center"/>
          </w:tcPr>
          <w:p w:rsidR="00205898" w:rsidRPr="00694255" w:rsidRDefault="00205898" w:rsidP="00694255">
            <w:pPr>
              <w:jc w:val="center"/>
              <w:rPr>
                <w:sz w:val="18"/>
                <w:szCs w:val="18"/>
              </w:rPr>
            </w:pPr>
            <w:r w:rsidRPr="00694255">
              <w:rPr>
                <w:sz w:val="18"/>
                <w:szCs w:val="18"/>
              </w:rPr>
              <w:t>1</w:t>
            </w:r>
          </w:p>
        </w:tc>
        <w:tc>
          <w:tcPr>
            <w:tcW w:w="720" w:type="dxa"/>
            <w:vAlign w:val="center"/>
          </w:tcPr>
          <w:p w:rsidR="00205898" w:rsidRPr="00694255" w:rsidRDefault="00953D92" w:rsidP="00694255">
            <w:pPr>
              <w:tabs>
                <w:tab w:val="left" w:pos="225"/>
                <w:tab w:val="center" w:pos="373"/>
              </w:tabs>
              <w:jc w:val="center"/>
              <w:rPr>
                <w:sz w:val="18"/>
                <w:szCs w:val="18"/>
              </w:rPr>
            </w:pPr>
            <w:r>
              <w:rPr>
                <w:sz w:val="18"/>
                <w:szCs w:val="18"/>
              </w:rPr>
              <w:t>32</w:t>
            </w:r>
          </w:p>
        </w:tc>
        <w:tc>
          <w:tcPr>
            <w:tcW w:w="720" w:type="dxa"/>
            <w:vAlign w:val="center"/>
          </w:tcPr>
          <w:p w:rsidR="00205898" w:rsidRPr="00694255" w:rsidRDefault="00953D92" w:rsidP="00644B77">
            <w:pPr>
              <w:tabs>
                <w:tab w:val="left" w:pos="225"/>
                <w:tab w:val="center" w:pos="373"/>
              </w:tabs>
              <w:jc w:val="center"/>
              <w:rPr>
                <w:sz w:val="18"/>
                <w:szCs w:val="18"/>
              </w:rPr>
            </w:pPr>
            <w:r>
              <w:rPr>
                <w:sz w:val="18"/>
                <w:szCs w:val="18"/>
              </w:rPr>
              <w:t>32</w:t>
            </w:r>
          </w:p>
        </w:tc>
        <w:tc>
          <w:tcPr>
            <w:tcW w:w="900" w:type="dxa"/>
            <w:vAlign w:val="center"/>
          </w:tcPr>
          <w:p w:rsidR="00205898" w:rsidRPr="00953D92" w:rsidRDefault="00D370F4" w:rsidP="00694255">
            <w:pPr>
              <w:jc w:val="center"/>
              <w:rPr>
                <w:sz w:val="18"/>
                <w:szCs w:val="18"/>
              </w:rPr>
            </w:pPr>
            <w:r>
              <w:rPr>
                <w:sz w:val="18"/>
                <w:szCs w:val="18"/>
              </w:rPr>
              <w:t>6,79</w:t>
            </w:r>
          </w:p>
        </w:tc>
        <w:tc>
          <w:tcPr>
            <w:tcW w:w="720" w:type="dxa"/>
            <w:vAlign w:val="center"/>
          </w:tcPr>
          <w:p w:rsidR="00205898" w:rsidRPr="00953D92" w:rsidRDefault="00D370F4" w:rsidP="00547EF5">
            <w:pPr>
              <w:jc w:val="center"/>
              <w:rPr>
                <w:sz w:val="18"/>
                <w:szCs w:val="18"/>
              </w:rPr>
            </w:pPr>
            <w:r>
              <w:rPr>
                <w:sz w:val="18"/>
                <w:szCs w:val="18"/>
              </w:rPr>
              <w:t>6,79</w:t>
            </w:r>
          </w:p>
        </w:tc>
        <w:tc>
          <w:tcPr>
            <w:tcW w:w="720" w:type="dxa"/>
            <w:vAlign w:val="center"/>
          </w:tcPr>
          <w:p w:rsidR="00205898" w:rsidRPr="00694255" w:rsidRDefault="00205898" w:rsidP="00694255">
            <w:pPr>
              <w:jc w:val="center"/>
              <w:rPr>
                <w:sz w:val="18"/>
                <w:szCs w:val="18"/>
              </w:rPr>
            </w:pPr>
            <w:r>
              <w:rPr>
                <w:sz w:val="18"/>
                <w:szCs w:val="18"/>
              </w:rPr>
              <w:t>0,</w:t>
            </w:r>
            <w:r w:rsidR="00307523">
              <w:rPr>
                <w:sz w:val="18"/>
                <w:szCs w:val="18"/>
              </w:rPr>
              <w:t>21</w:t>
            </w:r>
          </w:p>
        </w:tc>
        <w:tc>
          <w:tcPr>
            <w:tcW w:w="720" w:type="dxa"/>
            <w:vAlign w:val="center"/>
          </w:tcPr>
          <w:p w:rsidR="00205898" w:rsidRPr="00547EF5" w:rsidRDefault="00205898" w:rsidP="00694255">
            <w:pPr>
              <w:jc w:val="center"/>
              <w:rPr>
                <w:sz w:val="18"/>
                <w:szCs w:val="18"/>
              </w:rPr>
            </w:pPr>
            <w:r w:rsidRPr="00547EF5">
              <w:rPr>
                <w:color w:val="000000"/>
                <w:sz w:val="18"/>
                <w:szCs w:val="18"/>
              </w:rPr>
              <w:t>40</w:t>
            </w:r>
          </w:p>
        </w:tc>
        <w:tc>
          <w:tcPr>
            <w:tcW w:w="720" w:type="dxa"/>
            <w:vAlign w:val="center"/>
          </w:tcPr>
          <w:p w:rsidR="00205898" w:rsidRPr="00547EF5" w:rsidRDefault="00205898" w:rsidP="00547EF5">
            <w:pPr>
              <w:jc w:val="center"/>
              <w:rPr>
                <w:sz w:val="18"/>
                <w:szCs w:val="18"/>
              </w:rPr>
            </w:pPr>
            <w:r w:rsidRPr="00547EF5">
              <w:rPr>
                <w:color w:val="000000"/>
                <w:sz w:val="18"/>
                <w:szCs w:val="18"/>
              </w:rPr>
              <w:t>40</w:t>
            </w:r>
          </w:p>
        </w:tc>
        <w:tc>
          <w:tcPr>
            <w:tcW w:w="720" w:type="dxa"/>
            <w:vAlign w:val="center"/>
          </w:tcPr>
          <w:p w:rsidR="00205898" w:rsidRPr="00694255" w:rsidRDefault="00D06090" w:rsidP="00694255">
            <w:pPr>
              <w:jc w:val="center"/>
              <w:rPr>
                <w:sz w:val="18"/>
                <w:szCs w:val="18"/>
              </w:rPr>
            </w:pPr>
            <w:r>
              <w:rPr>
                <w:sz w:val="18"/>
                <w:szCs w:val="18"/>
              </w:rPr>
              <w:t>8,4</w:t>
            </w:r>
          </w:p>
        </w:tc>
        <w:tc>
          <w:tcPr>
            <w:tcW w:w="720" w:type="dxa"/>
            <w:vAlign w:val="center"/>
          </w:tcPr>
          <w:p w:rsidR="00205898" w:rsidRPr="00694255" w:rsidRDefault="00D06090" w:rsidP="00644B77">
            <w:pPr>
              <w:jc w:val="center"/>
              <w:rPr>
                <w:sz w:val="18"/>
                <w:szCs w:val="18"/>
              </w:rPr>
            </w:pPr>
            <w:r>
              <w:rPr>
                <w:sz w:val="18"/>
                <w:szCs w:val="18"/>
              </w:rPr>
              <w:t>8,4</w:t>
            </w:r>
          </w:p>
        </w:tc>
      </w:tr>
      <w:tr w:rsidR="00205898">
        <w:tc>
          <w:tcPr>
            <w:tcW w:w="1548" w:type="dxa"/>
          </w:tcPr>
          <w:p w:rsidR="00205898" w:rsidRDefault="00205898" w:rsidP="00694255">
            <w:pPr>
              <w:jc w:val="center"/>
            </w:pPr>
            <w:r>
              <w:t>Конусная дробилка</w:t>
            </w:r>
          </w:p>
        </w:tc>
        <w:tc>
          <w:tcPr>
            <w:tcW w:w="1260" w:type="dxa"/>
            <w:vAlign w:val="center"/>
          </w:tcPr>
          <w:p w:rsidR="00205898" w:rsidRPr="00694255" w:rsidRDefault="00205898" w:rsidP="00694255">
            <w:pPr>
              <w:jc w:val="center"/>
              <w:rPr>
                <w:sz w:val="18"/>
                <w:szCs w:val="18"/>
              </w:rPr>
            </w:pPr>
            <w:r w:rsidRPr="00694255">
              <w:rPr>
                <w:color w:val="000000"/>
                <w:sz w:val="18"/>
                <w:szCs w:val="18"/>
              </w:rPr>
              <w:t>КСД–1200 А</w:t>
            </w:r>
          </w:p>
        </w:tc>
        <w:tc>
          <w:tcPr>
            <w:tcW w:w="540" w:type="dxa"/>
            <w:vAlign w:val="center"/>
          </w:tcPr>
          <w:p w:rsidR="00205898" w:rsidRPr="00694255" w:rsidRDefault="00205898" w:rsidP="00694255">
            <w:pPr>
              <w:jc w:val="center"/>
              <w:rPr>
                <w:sz w:val="18"/>
                <w:szCs w:val="18"/>
              </w:rPr>
            </w:pPr>
            <w:r w:rsidRPr="00694255">
              <w:rPr>
                <w:sz w:val="18"/>
                <w:szCs w:val="18"/>
              </w:rPr>
              <w:t>1</w:t>
            </w:r>
          </w:p>
        </w:tc>
        <w:tc>
          <w:tcPr>
            <w:tcW w:w="720" w:type="dxa"/>
            <w:vAlign w:val="center"/>
          </w:tcPr>
          <w:p w:rsidR="00205898" w:rsidRPr="00694255" w:rsidRDefault="00307523" w:rsidP="00694255">
            <w:pPr>
              <w:tabs>
                <w:tab w:val="left" w:pos="225"/>
                <w:tab w:val="center" w:pos="373"/>
              </w:tabs>
              <w:jc w:val="center"/>
              <w:rPr>
                <w:sz w:val="18"/>
                <w:szCs w:val="18"/>
              </w:rPr>
            </w:pPr>
            <w:r>
              <w:rPr>
                <w:sz w:val="18"/>
                <w:szCs w:val="18"/>
              </w:rPr>
              <w:t>50</w:t>
            </w:r>
          </w:p>
        </w:tc>
        <w:tc>
          <w:tcPr>
            <w:tcW w:w="720" w:type="dxa"/>
            <w:vAlign w:val="center"/>
          </w:tcPr>
          <w:p w:rsidR="00205898" w:rsidRPr="00694255" w:rsidRDefault="00307523" w:rsidP="00644B77">
            <w:pPr>
              <w:tabs>
                <w:tab w:val="left" w:pos="225"/>
                <w:tab w:val="center" w:pos="373"/>
              </w:tabs>
              <w:jc w:val="center"/>
              <w:rPr>
                <w:sz w:val="18"/>
                <w:szCs w:val="18"/>
              </w:rPr>
            </w:pPr>
            <w:r>
              <w:rPr>
                <w:sz w:val="18"/>
                <w:szCs w:val="18"/>
              </w:rPr>
              <w:t>50</w:t>
            </w:r>
          </w:p>
        </w:tc>
        <w:tc>
          <w:tcPr>
            <w:tcW w:w="900" w:type="dxa"/>
            <w:vAlign w:val="center"/>
          </w:tcPr>
          <w:p w:rsidR="00205898" w:rsidRPr="00694255" w:rsidRDefault="00D370F4" w:rsidP="00694255">
            <w:pPr>
              <w:jc w:val="center"/>
              <w:rPr>
                <w:sz w:val="18"/>
                <w:szCs w:val="18"/>
              </w:rPr>
            </w:pPr>
            <w:r>
              <w:rPr>
                <w:color w:val="000000"/>
                <w:sz w:val="18"/>
                <w:szCs w:val="18"/>
              </w:rPr>
              <w:t>27,15</w:t>
            </w:r>
          </w:p>
        </w:tc>
        <w:tc>
          <w:tcPr>
            <w:tcW w:w="720" w:type="dxa"/>
            <w:vAlign w:val="center"/>
          </w:tcPr>
          <w:p w:rsidR="00205898" w:rsidRPr="00694255" w:rsidRDefault="00D370F4" w:rsidP="00547EF5">
            <w:pPr>
              <w:jc w:val="center"/>
              <w:rPr>
                <w:sz w:val="18"/>
                <w:szCs w:val="18"/>
              </w:rPr>
            </w:pPr>
            <w:r>
              <w:rPr>
                <w:sz w:val="18"/>
                <w:szCs w:val="18"/>
              </w:rPr>
              <w:t>27,15</w:t>
            </w:r>
          </w:p>
        </w:tc>
        <w:tc>
          <w:tcPr>
            <w:tcW w:w="720" w:type="dxa"/>
            <w:vAlign w:val="center"/>
          </w:tcPr>
          <w:p w:rsidR="00205898" w:rsidRPr="00694255" w:rsidRDefault="00205898" w:rsidP="00694255">
            <w:pPr>
              <w:jc w:val="center"/>
              <w:rPr>
                <w:sz w:val="18"/>
                <w:szCs w:val="18"/>
              </w:rPr>
            </w:pPr>
            <w:r>
              <w:rPr>
                <w:sz w:val="18"/>
                <w:szCs w:val="18"/>
              </w:rPr>
              <w:t>0</w:t>
            </w:r>
            <w:r w:rsidR="00307523">
              <w:rPr>
                <w:sz w:val="18"/>
                <w:szCs w:val="18"/>
              </w:rPr>
              <w:t>,54</w:t>
            </w:r>
          </w:p>
        </w:tc>
        <w:tc>
          <w:tcPr>
            <w:tcW w:w="720" w:type="dxa"/>
            <w:vAlign w:val="center"/>
          </w:tcPr>
          <w:p w:rsidR="00205898" w:rsidRPr="00547EF5" w:rsidRDefault="00205898" w:rsidP="00694255">
            <w:pPr>
              <w:jc w:val="center"/>
              <w:rPr>
                <w:sz w:val="18"/>
                <w:szCs w:val="18"/>
              </w:rPr>
            </w:pPr>
            <w:r w:rsidRPr="00547EF5">
              <w:rPr>
                <w:color w:val="000000"/>
                <w:sz w:val="18"/>
                <w:szCs w:val="18"/>
              </w:rPr>
              <w:t>75</w:t>
            </w:r>
          </w:p>
        </w:tc>
        <w:tc>
          <w:tcPr>
            <w:tcW w:w="720" w:type="dxa"/>
            <w:vAlign w:val="center"/>
          </w:tcPr>
          <w:p w:rsidR="00205898" w:rsidRPr="00547EF5" w:rsidRDefault="00205898" w:rsidP="00547EF5">
            <w:pPr>
              <w:jc w:val="center"/>
              <w:rPr>
                <w:sz w:val="18"/>
                <w:szCs w:val="18"/>
              </w:rPr>
            </w:pPr>
            <w:r w:rsidRPr="00547EF5">
              <w:rPr>
                <w:color w:val="000000"/>
                <w:sz w:val="18"/>
                <w:szCs w:val="18"/>
              </w:rPr>
              <w:t>75</w:t>
            </w:r>
          </w:p>
        </w:tc>
        <w:tc>
          <w:tcPr>
            <w:tcW w:w="720" w:type="dxa"/>
            <w:vAlign w:val="center"/>
          </w:tcPr>
          <w:p w:rsidR="00205898" w:rsidRPr="00694255" w:rsidRDefault="00D06090" w:rsidP="00694255">
            <w:pPr>
              <w:jc w:val="center"/>
              <w:rPr>
                <w:sz w:val="18"/>
                <w:szCs w:val="18"/>
              </w:rPr>
            </w:pPr>
            <w:r>
              <w:rPr>
                <w:sz w:val="18"/>
                <w:szCs w:val="18"/>
              </w:rPr>
              <w:t>40,5</w:t>
            </w:r>
          </w:p>
        </w:tc>
        <w:tc>
          <w:tcPr>
            <w:tcW w:w="720" w:type="dxa"/>
            <w:vAlign w:val="center"/>
          </w:tcPr>
          <w:p w:rsidR="00205898" w:rsidRPr="00694255" w:rsidRDefault="00D06090" w:rsidP="00644B77">
            <w:pPr>
              <w:jc w:val="center"/>
              <w:rPr>
                <w:sz w:val="18"/>
                <w:szCs w:val="18"/>
              </w:rPr>
            </w:pPr>
            <w:r>
              <w:rPr>
                <w:sz w:val="18"/>
                <w:szCs w:val="18"/>
              </w:rPr>
              <w:t>40,5</w:t>
            </w:r>
          </w:p>
        </w:tc>
      </w:tr>
      <w:tr w:rsidR="00205898">
        <w:tc>
          <w:tcPr>
            <w:tcW w:w="1548" w:type="dxa"/>
          </w:tcPr>
          <w:p w:rsidR="00205898" w:rsidRPr="0060356B" w:rsidRDefault="00205898" w:rsidP="00694255">
            <w:pPr>
              <w:jc w:val="center"/>
            </w:pPr>
            <w:r>
              <w:t>Щековая дробилка</w:t>
            </w:r>
          </w:p>
        </w:tc>
        <w:tc>
          <w:tcPr>
            <w:tcW w:w="1260" w:type="dxa"/>
            <w:vAlign w:val="center"/>
          </w:tcPr>
          <w:p w:rsidR="00205898" w:rsidRPr="00694255" w:rsidRDefault="00205898" w:rsidP="00694255">
            <w:pPr>
              <w:jc w:val="center"/>
              <w:rPr>
                <w:sz w:val="18"/>
                <w:szCs w:val="18"/>
              </w:rPr>
            </w:pPr>
            <w:r w:rsidRPr="00694255">
              <w:rPr>
                <w:color w:val="000000"/>
                <w:sz w:val="18"/>
                <w:szCs w:val="18"/>
              </w:rPr>
              <w:t>С-182Б</w:t>
            </w:r>
          </w:p>
        </w:tc>
        <w:tc>
          <w:tcPr>
            <w:tcW w:w="540" w:type="dxa"/>
            <w:vAlign w:val="center"/>
          </w:tcPr>
          <w:p w:rsidR="00205898" w:rsidRPr="00694255" w:rsidRDefault="00205898" w:rsidP="00694255">
            <w:pPr>
              <w:jc w:val="center"/>
              <w:rPr>
                <w:sz w:val="18"/>
                <w:szCs w:val="18"/>
              </w:rPr>
            </w:pPr>
            <w:r w:rsidRPr="00694255">
              <w:rPr>
                <w:sz w:val="18"/>
                <w:szCs w:val="18"/>
              </w:rPr>
              <w:t>1</w:t>
            </w:r>
          </w:p>
        </w:tc>
        <w:tc>
          <w:tcPr>
            <w:tcW w:w="720" w:type="dxa"/>
            <w:vAlign w:val="center"/>
          </w:tcPr>
          <w:p w:rsidR="00205898" w:rsidRPr="00694255" w:rsidRDefault="00205898" w:rsidP="00694255">
            <w:pPr>
              <w:jc w:val="center"/>
              <w:rPr>
                <w:sz w:val="18"/>
                <w:szCs w:val="18"/>
              </w:rPr>
            </w:pPr>
            <w:r>
              <w:rPr>
                <w:sz w:val="18"/>
                <w:szCs w:val="18"/>
              </w:rPr>
              <w:t>8,75</w:t>
            </w:r>
          </w:p>
        </w:tc>
        <w:tc>
          <w:tcPr>
            <w:tcW w:w="720" w:type="dxa"/>
            <w:vAlign w:val="center"/>
          </w:tcPr>
          <w:p w:rsidR="00205898" w:rsidRPr="00694255" w:rsidRDefault="00205898" w:rsidP="00644B77">
            <w:pPr>
              <w:jc w:val="center"/>
              <w:rPr>
                <w:sz w:val="18"/>
                <w:szCs w:val="18"/>
              </w:rPr>
            </w:pPr>
            <w:r>
              <w:rPr>
                <w:sz w:val="18"/>
                <w:szCs w:val="18"/>
              </w:rPr>
              <w:t>8,75</w:t>
            </w:r>
          </w:p>
        </w:tc>
        <w:tc>
          <w:tcPr>
            <w:tcW w:w="900" w:type="dxa"/>
            <w:vAlign w:val="center"/>
          </w:tcPr>
          <w:p w:rsidR="00205898" w:rsidRPr="00694255" w:rsidRDefault="00D370F4" w:rsidP="00694255">
            <w:pPr>
              <w:jc w:val="center"/>
              <w:rPr>
                <w:sz w:val="18"/>
                <w:szCs w:val="18"/>
              </w:rPr>
            </w:pPr>
            <w:r>
              <w:rPr>
                <w:sz w:val="18"/>
                <w:szCs w:val="18"/>
              </w:rPr>
              <w:t>3,19</w:t>
            </w:r>
          </w:p>
        </w:tc>
        <w:tc>
          <w:tcPr>
            <w:tcW w:w="720" w:type="dxa"/>
            <w:vAlign w:val="center"/>
          </w:tcPr>
          <w:p w:rsidR="00205898" w:rsidRPr="00694255" w:rsidRDefault="00D370F4" w:rsidP="00547EF5">
            <w:pPr>
              <w:jc w:val="center"/>
              <w:rPr>
                <w:sz w:val="18"/>
                <w:szCs w:val="18"/>
              </w:rPr>
            </w:pPr>
            <w:r>
              <w:rPr>
                <w:sz w:val="18"/>
                <w:szCs w:val="18"/>
              </w:rPr>
              <w:t>3,19</w:t>
            </w:r>
          </w:p>
        </w:tc>
        <w:tc>
          <w:tcPr>
            <w:tcW w:w="720" w:type="dxa"/>
            <w:vAlign w:val="center"/>
          </w:tcPr>
          <w:p w:rsidR="00205898" w:rsidRPr="00694255" w:rsidRDefault="00205898" w:rsidP="00694255">
            <w:pPr>
              <w:jc w:val="center"/>
              <w:rPr>
                <w:sz w:val="18"/>
                <w:szCs w:val="18"/>
              </w:rPr>
            </w:pPr>
            <w:r>
              <w:rPr>
                <w:sz w:val="18"/>
                <w:szCs w:val="18"/>
              </w:rPr>
              <w:t>0,</w:t>
            </w:r>
            <w:r w:rsidR="00307523">
              <w:rPr>
                <w:sz w:val="18"/>
                <w:szCs w:val="18"/>
              </w:rPr>
              <w:t>36</w:t>
            </w:r>
          </w:p>
        </w:tc>
        <w:tc>
          <w:tcPr>
            <w:tcW w:w="720" w:type="dxa"/>
            <w:vAlign w:val="center"/>
          </w:tcPr>
          <w:p w:rsidR="00205898" w:rsidRPr="00547EF5" w:rsidRDefault="00205898" w:rsidP="00694255">
            <w:pPr>
              <w:jc w:val="center"/>
              <w:rPr>
                <w:sz w:val="18"/>
                <w:szCs w:val="18"/>
              </w:rPr>
            </w:pPr>
            <w:r w:rsidRPr="00547EF5">
              <w:rPr>
                <w:color w:val="000000"/>
                <w:sz w:val="18"/>
                <w:szCs w:val="18"/>
              </w:rPr>
              <w:t>22</w:t>
            </w:r>
          </w:p>
        </w:tc>
        <w:tc>
          <w:tcPr>
            <w:tcW w:w="720" w:type="dxa"/>
            <w:vAlign w:val="center"/>
          </w:tcPr>
          <w:p w:rsidR="00205898" w:rsidRPr="00547EF5" w:rsidRDefault="00205898" w:rsidP="00547EF5">
            <w:pPr>
              <w:jc w:val="center"/>
              <w:rPr>
                <w:sz w:val="18"/>
                <w:szCs w:val="18"/>
              </w:rPr>
            </w:pPr>
            <w:r w:rsidRPr="00547EF5">
              <w:rPr>
                <w:color w:val="000000"/>
                <w:sz w:val="18"/>
                <w:szCs w:val="18"/>
              </w:rPr>
              <w:t>22</w:t>
            </w:r>
          </w:p>
        </w:tc>
        <w:tc>
          <w:tcPr>
            <w:tcW w:w="720" w:type="dxa"/>
            <w:vAlign w:val="center"/>
          </w:tcPr>
          <w:p w:rsidR="00205898" w:rsidRPr="00694255" w:rsidRDefault="00D06090" w:rsidP="00694255">
            <w:pPr>
              <w:jc w:val="center"/>
              <w:rPr>
                <w:sz w:val="18"/>
                <w:szCs w:val="18"/>
              </w:rPr>
            </w:pPr>
            <w:r>
              <w:rPr>
                <w:sz w:val="18"/>
                <w:szCs w:val="18"/>
              </w:rPr>
              <w:t>7,92</w:t>
            </w:r>
          </w:p>
        </w:tc>
        <w:tc>
          <w:tcPr>
            <w:tcW w:w="720" w:type="dxa"/>
            <w:vAlign w:val="center"/>
          </w:tcPr>
          <w:p w:rsidR="00205898" w:rsidRPr="00694255" w:rsidRDefault="00D06090" w:rsidP="00644B77">
            <w:pPr>
              <w:jc w:val="center"/>
              <w:rPr>
                <w:sz w:val="18"/>
                <w:szCs w:val="18"/>
              </w:rPr>
            </w:pPr>
            <w:r>
              <w:rPr>
                <w:sz w:val="18"/>
                <w:szCs w:val="18"/>
              </w:rPr>
              <w:t>7,92</w:t>
            </w:r>
          </w:p>
        </w:tc>
      </w:tr>
      <w:tr w:rsidR="00205898">
        <w:tc>
          <w:tcPr>
            <w:tcW w:w="1548" w:type="dxa"/>
          </w:tcPr>
          <w:p w:rsidR="00205898" w:rsidRPr="0060356B" w:rsidRDefault="00205898" w:rsidP="00694255">
            <w:pPr>
              <w:jc w:val="center"/>
            </w:pPr>
            <w:r>
              <w:t>Сушильный барабан</w:t>
            </w:r>
          </w:p>
        </w:tc>
        <w:tc>
          <w:tcPr>
            <w:tcW w:w="1260" w:type="dxa"/>
            <w:vAlign w:val="center"/>
          </w:tcPr>
          <w:p w:rsidR="00205898" w:rsidRPr="00694255" w:rsidRDefault="00205898" w:rsidP="00694255">
            <w:pPr>
              <w:jc w:val="center"/>
              <w:rPr>
                <w:sz w:val="18"/>
                <w:szCs w:val="18"/>
              </w:rPr>
            </w:pPr>
            <w:r w:rsidRPr="00694255">
              <w:rPr>
                <w:color w:val="000000"/>
                <w:sz w:val="18"/>
                <w:szCs w:val="18"/>
              </w:rPr>
              <w:t>СМ 147</w:t>
            </w:r>
          </w:p>
        </w:tc>
        <w:tc>
          <w:tcPr>
            <w:tcW w:w="540" w:type="dxa"/>
            <w:vAlign w:val="center"/>
          </w:tcPr>
          <w:p w:rsidR="00205898" w:rsidRPr="00694255" w:rsidRDefault="00205898" w:rsidP="00694255">
            <w:pPr>
              <w:jc w:val="center"/>
              <w:rPr>
                <w:sz w:val="18"/>
                <w:szCs w:val="18"/>
              </w:rPr>
            </w:pPr>
            <w:r w:rsidRPr="00694255">
              <w:rPr>
                <w:sz w:val="18"/>
                <w:szCs w:val="18"/>
              </w:rPr>
              <w:t>1</w:t>
            </w:r>
          </w:p>
        </w:tc>
        <w:tc>
          <w:tcPr>
            <w:tcW w:w="720" w:type="dxa"/>
            <w:vAlign w:val="center"/>
          </w:tcPr>
          <w:p w:rsidR="00205898" w:rsidRPr="00694255" w:rsidRDefault="00307523" w:rsidP="00694255">
            <w:pPr>
              <w:jc w:val="center"/>
              <w:rPr>
                <w:sz w:val="18"/>
                <w:szCs w:val="18"/>
              </w:rPr>
            </w:pPr>
            <w:r>
              <w:rPr>
                <w:sz w:val="18"/>
                <w:szCs w:val="18"/>
              </w:rPr>
              <w:t>9,075</w:t>
            </w:r>
          </w:p>
        </w:tc>
        <w:tc>
          <w:tcPr>
            <w:tcW w:w="720" w:type="dxa"/>
            <w:vAlign w:val="center"/>
          </w:tcPr>
          <w:p w:rsidR="00205898" w:rsidRPr="00694255" w:rsidRDefault="00307523" w:rsidP="00644B77">
            <w:pPr>
              <w:jc w:val="center"/>
              <w:rPr>
                <w:sz w:val="18"/>
                <w:szCs w:val="18"/>
              </w:rPr>
            </w:pPr>
            <w:r>
              <w:rPr>
                <w:sz w:val="18"/>
                <w:szCs w:val="18"/>
              </w:rPr>
              <w:t>9,075</w:t>
            </w:r>
          </w:p>
        </w:tc>
        <w:tc>
          <w:tcPr>
            <w:tcW w:w="900" w:type="dxa"/>
            <w:vAlign w:val="center"/>
          </w:tcPr>
          <w:p w:rsidR="00205898" w:rsidRPr="00694255" w:rsidRDefault="00BD2858" w:rsidP="00BD2858">
            <w:pPr>
              <w:rPr>
                <w:sz w:val="18"/>
                <w:szCs w:val="18"/>
              </w:rPr>
            </w:pPr>
            <w:r>
              <w:rPr>
                <w:color w:val="000000"/>
                <w:sz w:val="18"/>
                <w:szCs w:val="18"/>
              </w:rPr>
              <w:t xml:space="preserve"> </w:t>
            </w:r>
            <w:r w:rsidR="00DA4E61">
              <w:rPr>
                <w:color w:val="000000"/>
                <w:sz w:val="18"/>
                <w:szCs w:val="18"/>
              </w:rPr>
              <w:t xml:space="preserve">   </w:t>
            </w:r>
            <w:r>
              <w:rPr>
                <w:color w:val="000000"/>
                <w:sz w:val="18"/>
                <w:szCs w:val="18"/>
              </w:rPr>
              <w:t>8,55</w:t>
            </w:r>
          </w:p>
        </w:tc>
        <w:tc>
          <w:tcPr>
            <w:tcW w:w="720" w:type="dxa"/>
            <w:vAlign w:val="center"/>
          </w:tcPr>
          <w:p w:rsidR="00205898" w:rsidRPr="00694255" w:rsidRDefault="00BD2858" w:rsidP="00547EF5">
            <w:pPr>
              <w:jc w:val="center"/>
              <w:rPr>
                <w:sz w:val="18"/>
                <w:szCs w:val="18"/>
              </w:rPr>
            </w:pPr>
            <w:r>
              <w:rPr>
                <w:color w:val="000000"/>
                <w:sz w:val="18"/>
                <w:szCs w:val="18"/>
              </w:rPr>
              <w:t>8,55</w:t>
            </w:r>
          </w:p>
        </w:tc>
        <w:tc>
          <w:tcPr>
            <w:tcW w:w="720" w:type="dxa"/>
            <w:vAlign w:val="center"/>
          </w:tcPr>
          <w:p w:rsidR="00205898" w:rsidRPr="00694255" w:rsidRDefault="00205898" w:rsidP="00694255">
            <w:pPr>
              <w:jc w:val="center"/>
              <w:rPr>
                <w:sz w:val="18"/>
                <w:szCs w:val="18"/>
              </w:rPr>
            </w:pPr>
            <w:r>
              <w:rPr>
                <w:sz w:val="18"/>
                <w:szCs w:val="18"/>
              </w:rPr>
              <w:t>0,</w:t>
            </w:r>
            <w:r w:rsidR="00307523">
              <w:rPr>
                <w:sz w:val="18"/>
                <w:szCs w:val="18"/>
              </w:rPr>
              <w:t>94</w:t>
            </w:r>
          </w:p>
        </w:tc>
        <w:tc>
          <w:tcPr>
            <w:tcW w:w="720" w:type="dxa"/>
            <w:vAlign w:val="center"/>
          </w:tcPr>
          <w:p w:rsidR="00205898" w:rsidRPr="00547EF5" w:rsidRDefault="00D06090" w:rsidP="00694255">
            <w:pPr>
              <w:jc w:val="center"/>
              <w:rPr>
                <w:sz w:val="18"/>
                <w:szCs w:val="18"/>
              </w:rPr>
            </w:pPr>
            <w:r>
              <w:rPr>
                <w:color w:val="000000"/>
                <w:sz w:val="18"/>
                <w:szCs w:val="18"/>
              </w:rPr>
              <w:t>200</w:t>
            </w:r>
          </w:p>
        </w:tc>
        <w:tc>
          <w:tcPr>
            <w:tcW w:w="720" w:type="dxa"/>
            <w:vAlign w:val="center"/>
          </w:tcPr>
          <w:p w:rsidR="00205898" w:rsidRPr="00547EF5" w:rsidRDefault="00D06090" w:rsidP="00547EF5">
            <w:pPr>
              <w:jc w:val="center"/>
              <w:rPr>
                <w:sz w:val="18"/>
                <w:szCs w:val="18"/>
              </w:rPr>
            </w:pPr>
            <w:r>
              <w:rPr>
                <w:color w:val="000000"/>
                <w:sz w:val="18"/>
                <w:szCs w:val="18"/>
              </w:rPr>
              <w:t>200</w:t>
            </w:r>
          </w:p>
        </w:tc>
        <w:tc>
          <w:tcPr>
            <w:tcW w:w="720" w:type="dxa"/>
            <w:vAlign w:val="center"/>
          </w:tcPr>
          <w:p w:rsidR="00205898" w:rsidRPr="00694255" w:rsidRDefault="00D06090" w:rsidP="00694255">
            <w:pPr>
              <w:jc w:val="center"/>
              <w:rPr>
                <w:sz w:val="18"/>
                <w:szCs w:val="18"/>
              </w:rPr>
            </w:pPr>
            <w:r>
              <w:rPr>
                <w:sz w:val="18"/>
                <w:szCs w:val="18"/>
              </w:rPr>
              <w:t>188</w:t>
            </w:r>
          </w:p>
        </w:tc>
        <w:tc>
          <w:tcPr>
            <w:tcW w:w="720" w:type="dxa"/>
            <w:vAlign w:val="center"/>
          </w:tcPr>
          <w:p w:rsidR="00205898" w:rsidRPr="00694255" w:rsidRDefault="00D06090" w:rsidP="00644B77">
            <w:pPr>
              <w:jc w:val="center"/>
              <w:rPr>
                <w:sz w:val="18"/>
                <w:szCs w:val="18"/>
              </w:rPr>
            </w:pPr>
            <w:r>
              <w:rPr>
                <w:sz w:val="18"/>
                <w:szCs w:val="18"/>
              </w:rPr>
              <w:t>188</w:t>
            </w:r>
          </w:p>
        </w:tc>
      </w:tr>
      <w:tr w:rsidR="00205898">
        <w:tc>
          <w:tcPr>
            <w:tcW w:w="1548" w:type="dxa"/>
          </w:tcPr>
          <w:p w:rsidR="00205898" w:rsidRPr="0060356B" w:rsidRDefault="00205898" w:rsidP="00694255">
            <w:pPr>
              <w:jc w:val="center"/>
            </w:pPr>
            <w:r>
              <w:t>Шаровая мельница</w:t>
            </w:r>
          </w:p>
        </w:tc>
        <w:tc>
          <w:tcPr>
            <w:tcW w:w="1260" w:type="dxa"/>
            <w:vAlign w:val="center"/>
          </w:tcPr>
          <w:p w:rsidR="00205898" w:rsidRPr="00694255" w:rsidRDefault="00205898" w:rsidP="00694255">
            <w:pPr>
              <w:jc w:val="center"/>
              <w:rPr>
                <w:color w:val="000000"/>
                <w:sz w:val="18"/>
                <w:szCs w:val="18"/>
              </w:rPr>
            </w:pPr>
            <w:r w:rsidRPr="00694255">
              <w:rPr>
                <w:color w:val="000000"/>
                <w:sz w:val="18"/>
                <w:szCs w:val="18"/>
              </w:rPr>
              <w:t>СЦ-5</w:t>
            </w:r>
          </w:p>
          <w:p w:rsidR="00205898" w:rsidRPr="00694255" w:rsidRDefault="00205898" w:rsidP="00694255">
            <w:pPr>
              <w:jc w:val="center"/>
              <w:rPr>
                <w:sz w:val="18"/>
                <w:szCs w:val="18"/>
              </w:rPr>
            </w:pPr>
            <w:r w:rsidRPr="00694255">
              <w:rPr>
                <w:color w:val="000000"/>
                <w:sz w:val="18"/>
                <w:szCs w:val="18"/>
              </w:rPr>
              <w:t>(МСЦ 21-36)</w:t>
            </w:r>
          </w:p>
        </w:tc>
        <w:tc>
          <w:tcPr>
            <w:tcW w:w="540" w:type="dxa"/>
            <w:vAlign w:val="center"/>
          </w:tcPr>
          <w:p w:rsidR="00205898" w:rsidRPr="00694255" w:rsidRDefault="00205898" w:rsidP="00694255">
            <w:pPr>
              <w:jc w:val="center"/>
              <w:rPr>
                <w:sz w:val="18"/>
                <w:szCs w:val="18"/>
              </w:rPr>
            </w:pPr>
            <w:r w:rsidRPr="00694255">
              <w:rPr>
                <w:sz w:val="18"/>
                <w:szCs w:val="18"/>
              </w:rPr>
              <w:t>1</w:t>
            </w:r>
          </w:p>
        </w:tc>
        <w:tc>
          <w:tcPr>
            <w:tcW w:w="720" w:type="dxa"/>
            <w:vAlign w:val="center"/>
          </w:tcPr>
          <w:p w:rsidR="00205898" w:rsidRPr="00694255" w:rsidRDefault="00307523" w:rsidP="00694255">
            <w:pPr>
              <w:jc w:val="center"/>
              <w:rPr>
                <w:sz w:val="18"/>
                <w:szCs w:val="18"/>
              </w:rPr>
            </w:pPr>
            <w:r>
              <w:rPr>
                <w:sz w:val="18"/>
                <w:szCs w:val="18"/>
              </w:rPr>
              <w:t>70</w:t>
            </w:r>
          </w:p>
        </w:tc>
        <w:tc>
          <w:tcPr>
            <w:tcW w:w="720" w:type="dxa"/>
            <w:vAlign w:val="center"/>
          </w:tcPr>
          <w:p w:rsidR="00205898" w:rsidRPr="00694255" w:rsidRDefault="00307523" w:rsidP="00644B77">
            <w:pPr>
              <w:jc w:val="center"/>
              <w:rPr>
                <w:sz w:val="18"/>
                <w:szCs w:val="18"/>
              </w:rPr>
            </w:pPr>
            <w:r>
              <w:rPr>
                <w:sz w:val="18"/>
                <w:szCs w:val="18"/>
              </w:rPr>
              <w:t>70</w:t>
            </w:r>
          </w:p>
        </w:tc>
        <w:tc>
          <w:tcPr>
            <w:tcW w:w="900" w:type="dxa"/>
            <w:vAlign w:val="center"/>
          </w:tcPr>
          <w:p w:rsidR="00205898" w:rsidRPr="00694255" w:rsidRDefault="00BD2858" w:rsidP="00694255">
            <w:pPr>
              <w:jc w:val="center"/>
              <w:rPr>
                <w:sz w:val="18"/>
                <w:szCs w:val="18"/>
              </w:rPr>
            </w:pPr>
            <w:r>
              <w:rPr>
                <w:color w:val="000000"/>
                <w:sz w:val="18"/>
                <w:szCs w:val="18"/>
              </w:rPr>
              <w:t>37,13</w:t>
            </w:r>
          </w:p>
        </w:tc>
        <w:tc>
          <w:tcPr>
            <w:tcW w:w="720" w:type="dxa"/>
            <w:vAlign w:val="center"/>
          </w:tcPr>
          <w:p w:rsidR="00205898" w:rsidRPr="00694255" w:rsidRDefault="00BD2858" w:rsidP="00547EF5">
            <w:pPr>
              <w:jc w:val="center"/>
              <w:rPr>
                <w:sz w:val="18"/>
                <w:szCs w:val="18"/>
              </w:rPr>
            </w:pPr>
            <w:r>
              <w:rPr>
                <w:color w:val="000000"/>
                <w:sz w:val="18"/>
                <w:szCs w:val="18"/>
              </w:rPr>
              <w:t>37,13</w:t>
            </w:r>
          </w:p>
        </w:tc>
        <w:tc>
          <w:tcPr>
            <w:tcW w:w="720" w:type="dxa"/>
            <w:vAlign w:val="center"/>
          </w:tcPr>
          <w:p w:rsidR="00205898" w:rsidRPr="00694255" w:rsidRDefault="00205898" w:rsidP="00694255">
            <w:pPr>
              <w:jc w:val="center"/>
              <w:rPr>
                <w:sz w:val="18"/>
                <w:szCs w:val="18"/>
              </w:rPr>
            </w:pPr>
            <w:r>
              <w:rPr>
                <w:sz w:val="18"/>
                <w:szCs w:val="18"/>
              </w:rPr>
              <w:t>0,</w:t>
            </w:r>
            <w:r w:rsidR="00307523">
              <w:rPr>
                <w:sz w:val="18"/>
                <w:szCs w:val="18"/>
              </w:rPr>
              <w:t>53</w:t>
            </w:r>
          </w:p>
        </w:tc>
        <w:tc>
          <w:tcPr>
            <w:tcW w:w="720" w:type="dxa"/>
            <w:vAlign w:val="center"/>
          </w:tcPr>
          <w:p w:rsidR="00205898" w:rsidRPr="00694255" w:rsidRDefault="00205898" w:rsidP="00694255">
            <w:pPr>
              <w:jc w:val="center"/>
              <w:rPr>
                <w:sz w:val="18"/>
                <w:szCs w:val="18"/>
              </w:rPr>
            </w:pPr>
            <w:r>
              <w:rPr>
                <w:sz w:val="18"/>
                <w:szCs w:val="18"/>
              </w:rPr>
              <w:t>380</w:t>
            </w:r>
          </w:p>
        </w:tc>
        <w:tc>
          <w:tcPr>
            <w:tcW w:w="720" w:type="dxa"/>
            <w:vAlign w:val="center"/>
          </w:tcPr>
          <w:p w:rsidR="00205898" w:rsidRPr="00694255" w:rsidRDefault="00205898" w:rsidP="00547EF5">
            <w:pPr>
              <w:jc w:val="center"/>
              <w:rPr>
                <w:sz w:val="18"/>
                <w:szCs w:val="18"/>
              </w:rPr>
            </w:pPr>
            <w:r>
              <w:rPr>
                <w:sz w:val="18"/>
                <w:szCs w:val="18"/>
              </w:rPr>
              <w:t>380</w:t>
            </w:r>
          </w:p>
        </w:tc>
        <w:tc>
          <w:tcPr>
            <w:tcW w:w="720" w:type="dxa"/>
            <w:vAlign w:val="center"/>
          </w:tcPr>
          <w:p w:rsidR="00205898" w:rsidRPr="00694255" w:rsidRDefault="00D06090" w:rsidP="00694255">
            <w:pPr>
              <w:jc w:val="center"/>
              <w:rPr>
                <w:sz w:val="18"/>
                <w:szCs w:val="18"/>
              </w:rPr>
            </w:pPr>
            <w:r>
              <w:rPr>
                <w:sz w:val="18"/>
                <w:szCs w:val="18"/>
              </w:rPr>
              <w:t>201,4</w:t>
            </w:r>
          </w:p>
        </w:tc>
        <w:tc>
          <w:tcPr>
            <w:tcW w:w="720" w:type="dxa"/>
            <w:vAlign w:val="center"/>
          </w:tcPr>
          <w:p w:rsidR="00205898" w:rsidRPr="00694255" w:rsidRDefault="00D06090" w:rsidP="00644B77">
            <w:pPr>
              <w:jc w:val="center"/>
              <w:rPr>
                <w:sz w:val="18"/>
                <w:szCs w:val="18"/>
              </w:rPr>
            </w:pPr>
            <w:r>
              <w:rPr>
                <w:sz w:val="18"/>
                <w:szCs w:val="18"/>
              </w:rPr>
              <w:t>201,4</w:t>
            </w:r>
          </w:p>
        </w:tc>
      </w:tr>
    </w:tbl>
    <w:p w:rsidR="00370B33" w:rsidRDefault="00370B33" w:rsidP="00370B33">
      <w:pPr>
        <w:spacing w:line="360" w:lineRule="auto"/>
        <w:jc w:val="both"/>
        <w:rPr>
          <w:b/>
        </w:rPr>
      </w:pPr>
    </w:p>
    <w:p w:rsidR="00D853BA" w:rsidRDefault="001A2671" w:rsidP="00D853BA">
      <w:pPr>
        <w:shd w:val="clear" w:color="auto" w:fill="FFFFFF"/>
        <w:autoSpaceDE w:val="0"/>
        <w:autoSpaceDN w:val="0"/>
        <w:adjustRightInd w:val="0"/>
        <w:jc w:val="both"/>
        <w:rPr>
          <w:color w:val="000000"/>
        </w:rPr>
      </w:pPr>
      <w:r>
        <w:rPr>
          <w:color w:val="000000"/>
        </w:rPr>
        <w:t xml:space="preserve">Примечание:  </w:t>
      </w:r>
      <w:r w:rsidRPr="001A2671">
        <w:rPr>
          <w:color w:val="000000"/>
          <w:position w:val="-24"/>
        </w:rPr>
        <w:object w:dxaOrig="1760" w:dyaOrig="660">
          <v:shape id="_x0000_i1044" type="#_x0000_t75" style="width:107.25pt;height:39.75pt" o:ole="">
            <v:imagedata r:id="rId46" o:title=""/>
          </v:shape>
          <o:OLEObject Type="Embed" ProgID="Equation.3" ShapeID="_x0000_i1044" DrawAspect="Content" ObjectID="_1469894017" r:id="rId47"/>
        </w:object>
      </w:r>
      <w:r>
        <w:rPr>
          <w:color w:val="000000"/>
        </w:rPr>
        <w:t xml:space="preserve">;   </w:t>
      </w:r>
      <w:r w:rsidR="00B7477B" w:rsidRPr="001A2671">
        <w:rPr>
          <w:color w:val="000000"/>
          <w:position w:val="-14"/>
        </w:rPr>
        <w:object w:dxaOrig="2140" w:dyaOrig="400">
          <v:shape id="_x0000_i1045" type="#_x0000_t75" style="width:131.25pt;height:24.75pt" o:ole="">
            <v:imagedata r:id="rId48" o:title=""/>
          </v:shape>
          <o:OLEObject Type="Embed" ProgID="Equation.3" ShapeID="_x0000_i1045" DrawAspect="Content" ObjectID="_1469894018" r:id="rId49"/>
        </w:object>
      </w:r>
      <w:r>
        <w:rPr>
          <w:color w:val="000000"/>
        </w:rPr>
        <w:t>.</w:t>
      </w:r>
    </w:p>
    <w:p w:rsidR="00364DED" w:rsidRPr="00001772" w:rsidRDefault="00D853BA" w:rsidP="00D21101">
      <w:pPr>
        <w:spacing w:line="360" w:lineRule="auto"/>
        <w:jc w:val="center"/>
        <w:rPr>
          <w:b/>
        </w:rPr>
      </w:pPr>
      <w:r>
        <w:rPr>
          <w:b/>
        </w:rPr>
        <w:br w:type="page"/>
      </w:r>
      <w:r w:rsidR="00364DED" w:rsidRPr="008F21E9">
        <w:rPr>
          <w:b/>
        </w:rPr>
        <w:t>Список</w:t>
      </w:r>
      <w:r w:rsidR="00364DED">
        <w:rPr>
          <w:b/>
        </w:rPr>
        <w:t xml:space="preserve"> используемой </w:t>
      </w:r>
      <w:r w:rsidR="00364DED" w:rsidRPr="008F21E9">
        <w:rPr>
          <w:b/>
        </w:rPr>
        <w:t xml:space="preserve"> литературы</w:t>
      </w:r>
      <w:r w:rsidR="00001772">
        <w:rPr>
          <w:b/>
        </w:rPr>
        <w:t>:</w:t>
      </w:r>
    </w:p>
    <w:p w:rsidR="009E6FE5" w:rsidRDefault="009E6FE5" w:rsidP="00364DED">
      <w:pPr>
        <w:numPr>
          <w:ilvl w:val="0"/>
          <w:numId w:val="6"/>
        </w:numPr>
        <w:spacing w:line="360" w:lineRule="auto"/>
        <w:jc w:val="both"/>
      </w:pPr>
      <w:r>
        <w:t xml:space="preserve">Бауман В.А., Клушанцев Б.В., Мартынов В.Д. Механическое оборудование предприятий строительных материалов, изделий и конструкций М.: Машиностроение, 1981. – 324с. </w:t>
      </w:r>
    </w:p>
    <w:p w:rsidR="00364DED" w:rsidRDefault="00364DED" w:rsidP="00364DED">
      <w:pPr>
        <w:numPr>
          <w:ilvl w:val="0"/>
          <w:numId w:val="6"/>
        </w:numPr>
        <w:spacing w:line="360" w:lineRule="auto"/>
        <w:jc w:val="both"/>
      </w:pPr>
      <w:r>
        <w:t>Волженский А.В.  Минеральные вяжущие  вещества: Учеб. для вузов. М.: Стройиздат, 1986. – 464с.</w:t>
      </w:r>
    </w:p>
    <w:p w:rsidR="00364DED" w:rsidRDefault="00364DED" w:rsidP="00364DED">
      <w:pPr>
        <w:numPr>
          <w:ilvl w:val="0"/>
          <w:numId w:val="6"/>
        </w:numPr>
        <w:spacing w:line="360" w:lineRule="auto"/>
        <w:jc w:val="both"/>
      </w:pPr>
      <w:r>
        <w:t>ПащенкоА.А., Сербин В.П., Старчевская Е.А. Вяжущие материалы. Киев. Головное</w:t>
      </w:r>
    </w:p>
    <w:p w:rsidR="009E6FE5" w:rsidRDefault="00364DED" w:rsidP="009E6FE5">
      <w:pPr>
        <w:spacing w:line="360" w:lineRule="auto"/>
        <w:ind w:left="360"/>
        <w:jc w:val="both"/>
      </w:pPr>
      <w:r>
        <w:t>издательство издательского объединения «Вица школа», 1985. – 440с.</w:t>
      </w:r>
    </w:p>
    <w:p w:rsidR="009E6FE5" w:rsidRDefault="009E6FE5" w:rsidP="00065873">
      <w:pPr>
        <w:numPr>
          <w:ilvl w:val="0"/>
          <w:numId w:val="6"/>
        </w:numPr>
        <w:spacing w:line="360" w:lineRule="auto"/>
        <w:jc w:val="both"/>
      </w:pPr>
      <w:r>
        <w:t xml:space="preserve">Справочник по оборудованию заводов строительных материалов, Сапожников М.Я.,              Дроздов Н.Е., М.: Стройиздат, 1970. – 487с. </w:t>
      </w:r>
    </w:p>
    <w:p w:rsidR="00364DED" w:rsidRDefault="00364DED" w:rsidP="00065873">
      <w:pPr>
        <w:numPr>
          <w:ilvl w:val="0"/>
          <w:numId w:val="6"/>
        </w:numPr>
        <w:spacing w:line="360" w:lineRule="auto"/>
        <w:jc w:val="both"/>
      </w:pPr>
      <w:r>
        <w:t xml:space="preserve">ГОСТ 30515 -97 </w:t>
      </w:r>
      <w:r w:rsidR="00CB1439">
        <w:t>Межгосударственный стандарт.</w:t>
      </w:r>
      <w:r>
        <w:t xml:space="preserve"> Цементы. Общие технические  условия.</w:t>
      </w:r>
      <w:r w:rsidR="00065873" w:rsidRPr="00065873">
        <w:t xml:space="preserve"> </w:t>
      </w:r>
      <w:r w:rsidR="002D1D50">
        <w:t xml:space="preserve">М.: </w:t>
      </w:r>
      <w:r w:rsidR="00065873">
        <w:t>Госстрой Р</w:t>
      </w:r>
      <w:r w:rsidR="002D1D50">
        <w:t>Ф</w:t>
      </w:r>
      <w:r w:rsidR="00065873" w:rsidRPr="00065873">
        <w:t>, 1998</w:t>
      </w:r>
      <w:r w:rsidR="002D1D50">
        <w:t>. – 55с.</w:t>
      </w:r>
    </w:p>
    <w:p w:rsidR="008F5A03" w:rsidRDefault="002D1D50" w:rsidP="00065873">
      <w:pPr>
        <w:numPr>
          <w:ilvl w:val="0"/>
          <w:numId w:val="6"/>
        </w:numPr>
        <w:spacing w:line="360" w:lineRule="auto"/>
        <w:jc w:val="both"/>
      </w:pPr>
      <w:r>
        <w:t xml:space="preserve">ГОСТ 10178-85 </w:t>
      </w:r>
      <w:r w:rsidR="008F5A03" w:rsidRPr="00483271">
        <w:t>П</w:t>
      </w:r>
      <w:r w:rsidR="008F5A03">
        <w:t>ортландцемент и шлакопортландцемент. Технические  условия.</w:t>
      </w:r>
      <w:r w:rsidRPr="002D1D50">
        <w:t xml:space="preserve"> </w:t>
      </w:r>
      <w:r>
        <w:t>М.: Госстрой РФ, 1989. – 6с.</w:t>
      </w:r>
    </w:p>
    <w:p w:rsidR="008F5A03" w:rsidRDefault="00266C4C" w:rsidP="008F5A03">
      <w:pPr>
        <w:numPr>
          <w:ilvl w:val="0"/>
          <w:numId w:val="6"/>
        </w:numPr>
        <w:spacing w:line="360" w:lineRule="auto"/>
        <w:jc w:val="both"/>
      </w:pPr>
      <w:r>
        <w:t>ГОСТ 4013-82 (89</w:t>
      </w:r>
      <w:r w:rsidR="008F5A03">
        <w:t>) Камень гипсовый и гипсоангидритовый для производства вяжущих материалов. Технические условия.</w:t>
      </w:r>
      <w:r w:rsidR="000C3F6A">
        <w:t xml:space="preserve"> М.: Издательство стандартов, 1987. – 9с.</w:t>
      </w:r>
    </w:p>
    <w:p w:rsidR="00E43AAF" w:rsidRDefault="0010147E" w:rsidP="008F5A03">
      <w:pPr>
        <w:numPr>
          <w:ilvl w:val="0"/>
          <w:numId w:val="6"/>
        </w:numPr>
        <w:spacing w:line="360" w:lineRule="auto"/>
        <w:jc w:val="both"/>
      </w:pPr>
      <w:r>
        <w:t xml:space="preserve">ГОСТ 3476-74 </w:t>
      </w:r>
      <w:r w:rsidR="008F5A03">
        <w:t xml:space="preserve">Шлаки доменные и электротермофосфорные гранулированные для производства цементов. </w:t>
      </w:r>
      <w:r w:rsidR="000C3F6A">
        <w:t>М.: Госстрой РФ, 1975. – 4с.</w:t>
      </w:r>
    </w:p>
    <w:p w:rsidR="008F5A03" w:rsidRPr="0010147E" w:rsidRDefault="001C4BA8" w:rsidP="008F5A03">
      <w:pPr>
        <w:numPr>
          <w:ilvl w:val="0"/>
          <w:numId w:val="6"/>
        </w:numPr>
        <w:spacing w:line="360" w:lineRule="auto"/>
        <w:jc w:val="both"/>
      </w:pPr>
      <w:r>
        <w:t>ГОСТ 31108</w:t>
      </w:r>
      <w:r w:rsidR="008F5A03">
        <w:t xml:space="preserve">-2003 </w:t>
      </w:r>
      <w:r w:rsidR="00980EE8">
        <w:t xml:space="preserve">Межгосударственный стандарт. </w:t>
      </w:r>
      <w:r w:rsidR="008F5A03">
        <w:t>Цементы общестроительные. Технические условия.</w:t>
      </w:r>
      <w:r w:rsidR="000C3F6A">
        <w:t xml:space="preserve"> М.: Госстрой РФ, 2003. – 14с.</w:t>
      </w:r>
      <w:r w:rsidR="000C3F6A" w:rsidRPr="000C3F6A">
        <w:t xml:space="preserve"> </w:t>
      </w:r>
    </w:p>
    <w:p w:rsidR="0010147E" w:rsidRDefault="0010147E" w:rsidP="008F5A03">
      <w:pPr>
        <w:numPr>
          <w:ilvl w:val="0"/>
          <w:numId w:val="6"/>
        </w:numPr>
        <w:spacing w:line="360" w:lineRule="auto"/>
        <w:jc w:val="both"/>
      </w:pPr>
      <w:r>
        <w:t>ГОСТ 25094</w:t>
      </w:r>
      <w:r w:rsidR="00AE548C">
        <w:t>-</w:t>
      </w:r>
      <w:r>
        <w:t>94 Межгосударственный стандарт. Добавки активные минеральные. Методы испытаний.</w:t>
      </w:r>
      <w:r w:rsidR="000C3F6A" w:rsidRPr="000C3F6A">
        <w:t xml:space="preserve"> </w:t>
      </w:r>
      <w:r w:rsidR="000C3F6A">
        <w:t>М.: Госстрой РФ</w:t>
      </w:r>
      <w:r w:rsidR="000C3F6A" w:rsidRPr="00065873">
        <w:t>, 199</w:t>
      </w:r>
      <w:r w:rsidR="000C3F6A">
        <w:t>6. – 17с.</w:t>
      </w:r>
    </w:p>
    <w:p w:rsidR="00065873" w:rsidRDefault="00065873" w:rsidP="00065873">
      <w:pPr>
        <w:numPr>
          <w:ilvl w:val="0"/>
          <w:numId w:val="6"/>
        </w:numPr>
        <w:spacing w:line="360" w:lineRule="auto"/>
        <w:jc w:val="both"/>
      </w:pPr>
      <w:r>
        <w:t>ГОСТ 27134-86 Аппараты сушильные с вращающимися барабанами  М.:  Издательство стандартов, 1998.- 2с.</w:t>
      </w:r>
    </w:p>
    <w:p w:rsidR="00594348" w:rsidRPr="005623A8" w:rsidRDefault="00594348" w:rsidP="008F5A03">
      <w:pPr>
        <w:numPr>
          <w:ilvl w:val="0"/>
          <w:numId w:val="6"/>
        </w:numPr>
        <w:spacing w:line="360" w:lineRule="auto"/>
        <w:jc w:val="both"/>
      </w:pPr>
      <w:r w:rsidRPr="005623A8">
        <w:t>www.dyckerhoff.com.ua</w:t>
      </w:r>
    </w:p>
    <w:p w:rsidR="00594348" w:rsidRPr="005623A8" w:rsidRDefault="005623A8" w:rsidP="008F5A03">
      <w:pPr>
        <w:numPr>
          <w:ilvl w:val="0"/>
          <w:numId w:val="6"/>
        </w:numPr>
        <w:spacing w:line="360" w:lineRule="auto"/>
        <w:jc w:val="both"/>
      </w:pPr>
      <w:r w:rsidRPr="00BA3434">
        <w:t>www.dromash.ru</w:t>
      </w:r>
    </w:p>
    <w:p w:rsidR="005623A8" w:rsidRPr="005623A8" w:rsidRDefault="005623A8" w:rsidP="008F5A03">
      <w:pPr>
        <w:numPr>
          <w:ilvl w:val="0"/>
          <w:numId w:val="6"/>
        </w:numPr>
        <w:spacing w:line="360" w:lineRule="auto"/>
        <w:jc w:val="both"/>
      </w:pPr>
      <w:r w:rsidRPr="005623A8">
        <w:t>www.asiaprom.ru</w:t>
      </w:r>
    </w:p>
    <w:p w:rsidR="00C86F85" w:rsidRPr="005623A8" w:rsidRDefault="00C86F85" w:rsidP="008F5A03">
      <w:pPr>
        <w:numPr>
          <w:ilvl w:val="0"/>
          <w:numId w:val="6"/>
        </w:numPr>
        <w:spacing w:line="360" w:lineRule="auto"/>
        <w:jc w:val="both"/>
      </w:pPr>
      <w:r w:rsidRPr="00BA3434">
        <w:rPr>
          <w:lang w:val="en-US"/>
        </w:rPr>
        <w:t>www.vashdom.ru</w:t>
      </w:r>
    </w:p>
    <w:p w:rsidR="00065873" w:rsidRPr="00065873" w:rsidRDefault="00065873">
      <w:bookmarkStart w:id="0" w:name="_GoBack"/>
      <w:bookmarkEnd w:id="0"/>
    </w:p>
    <w:sectPr w:rsidR="00065873" w:rsidRPr="00065873" w:rsidSect="000709B1">
      <w:footerReference w:type="even" r:id="rId50"/>
      <w:footerReference w:type="default" r:id="rId51"/>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401" w:rsidRDefault="00236401">
      <w:r>
        <w:separator/>
      </w:r>
    </w:p>
  </w:endnote>
  <w:endnote w:type="continuationSeparator" w:id="0">
    <w:p w:rsidR="00236401" w:rsidRDefault="0023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5" w:rsidRDefault="00547EF5" w:rsidP="00EF60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47EF5" w:rsidRDefault="00547EF5" w:rsidP="000709B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5" w:rsidRDefault="00547EF5" w:rsidP="00EF60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25266">
      <w:rPr>
        <w:rStyle w:val="a4"/>
        <w:noProof/>
      </w:rPr>
      <w:t>2</w:t>
    </w:r>
    <w:r>
      <w:rPr>
        <w:rStyle w:val="a4"/>
      </w:rPr>
      <w:fldChar w:fldCharType="end"/>
    </w:r>
  </w:p>
  <w:p w:rsidR="00547EF5" w:rsidRDefault="00547EF5" w:rsidP="000709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401" w:rsidRDefault="00236401">
      <w:r>
        <w:separator/>
      </w:r>
    </w:p>
  </w:footnote>
  <w:footnote w:type="continuationSeparator" w:id="0">
    <w:p w:rsidR="00236401" w:rsidRDefault="00236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4B79"/>
    <w:multiLevelType w:val="multilevel"/>
    <w:tmpl w:val="4E7E8D0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5095194"/>
    <w:multiLevelType w:val="hybridMultilevel"/>
    <w:tmpl w:val="AEA6CD6E"/>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A4A7B8A"/>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B835D3B"/>
    <w:multiLevelType w:val="hybridMultilevel"/>
    <w:tmpl w:val="CF5A6F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0A27F1"/>
    <w:multiLevelType w:val="hybridMultilevel"/>
    <w:tmpl w:val="FEFA6D1A"/>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8F1ABF"/>
    <w:multiLevelType w:val="multilevel"/>
    <w:tmpl w:val="3ED4AD56"/>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190E5EBB"/>
    <w:multiLevelType w:val="hybridMultilevel"/>
    <w:tmpl w:val="DDF826B4"/>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19150264"/>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A5A1233"/>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24F742AA"/>
    <w:multiLevelType w:val="multilevel"/>
    <w:tmpl w:val="0E6460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E50E97"/>
    <w:multiLevelType w:val="hybridMultilevel"/>
    <w:tmpl w:val="F4E499FA"/>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F3D736F"/>
    <w:multiLevelType w:val="hybridMultilevel"/>
    <w:tmpl w:val="689A7ADE"/>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1204CC2"/>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7D47BA5"/>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38572BFE"/>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E9F2C09"/>
    <w:multiLevelType w:val="hybridMultilevel"/>
    <w:tmpl w:val="E1F61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721A54"/>
    <w:multiLevelType w:val="multilevel"/>
    <w:tmpl w:val="AD74A8CA"/>
    <w:lvl w:ilvl="0">
      <w:start w:val="1"/>
      <w:numFmt w:val="decimal"/>
      <w:lvlText w:val="%1."/>
      <w:lvlJc w:val="left"/>
      <w:pPr>
        <w:tabs>
          <w:tab w:val="num" w:pos="360"/>
        </w:tabs>
        <w:ind w:left="360" w:hanging="360"/>
      </w:pPr>
      <w:rPr>
        <w:rFonts w:hint="default"/>
        <w:b/>
        <w:color w:val="000000"/>
        <w:sz w:val="28"/>
        <w:szCs w:val="28"/>
      </w:rPr>
    </w:lvl>
    <w:lvl w:ilvl="1">
      <w:start w:val="5"/>
      <w:numFmt w:val="decimal"/>
      <w:lvlText w:val="%1.%2."/>
      <w:lvlJc w:val="left"/>
      <w:pPr>
        <w:tabs>
          <w:tab w:val="num" w:pos="1260"/>
        </w:tabs>
        <w:ind w:left="1260" w:hanging="360"/>
      </w:pPr>
      <w:rPr>
        <w:rFonts w:hint="default"/>
        <w:color w:val="000000"/>
      </w:rPr>
    </w:lvl>
    <w:lvl w:ilvl="2">
      <w:start w:val="1"/>
      <w:numFmt w:val="decimal"/>
      <w:lvlText w:val="%1.%2.%3."/>
      <w:lvlJc w:val="left"/>
      <w:pPr>
        <w:tabs>
          <w:tab w:val="num" w:pos="1320"/>
        </w:tabs>
        <w:ind w:left="1320" w:hanging="720"/>
      </w:pPr>
      <w:rPr>
        <w:rFonts w:hint="default"/>
        <w:color w:val="000000"/>
      </w:rPr>
    </w:lvl>
    <w:lvl w:ilvl="3">
      <w:start w:val="1"/>
      <w:numFmt w:val="decimal"/>
      <w:lvlText w:val="%1.%2.%3.%4."/>
      <w:lvlJc w:val="left"/>
      <w:pPr>
        <w:tabs>
          <w:tab w:val="num" w:pos="1620"/>
        </w:tabs>
        <w:ind w:left="1620" w:hanging="720"/>
      </w:pPr>
      <w:rPr>
        <w:rFonts w:hint="default"/>
        <w:color w:val="000000"/>
      </w:rPr>
    </w:lvl>
    <w:lvl w:ilvl="4">
      <w:start w:val="1"/>
      <w:numFmt w:val="decimal"/>
      <w:lvlText w:val="%1.%2.%3.%4.%5."/>
      <w:lvlJc w:val="left"/>
      <w:pPr>
        <w:tabs>
          <w:tab w:val="num" w:pos="2280"/>
        </w:tabs>
        <w:ind w:left="2280" w:hanging="1080"/>
      </w:pPr>
      <w:rPr>
        <w:rFonts w:hint="default"/>
        <w:color w:val="000000"/>
      </w:rPr>
    </w:lvl>
    <w:lvl w:ilvl="5">
      <w:start w:val="1"/>
      <w:numFmt w:val="decimal"/>
      <w:lvlText w:val="%1.%2.%3.%4.%5.%6."/>
      <w:lvlJc w:val="left"/>
      <w:pPr>
        <w:tabs>
          <w:tab w:val="num" w:pos="2580"/>
        </w:tabs>
        <w:ind w:left="2580" w:hanging="1080"/>
      </w:pPr>
      <w:rPr>
        <w:rFonts w:hint="default"/>
        <w:color w:val="000000"/>
      </w:rPr>
    </w:lvl>
    <w:lvl w:ilvl="6">
      <w:start w:val="1"/>
      <w:numFmt w:val="decimal"/>
      <w:lvlText w:val="%1.%2.%3.%4.%5.%6.%7."/>
      <w:lvlJc w:val="left"/>
      <w:pPr>
        <w:tabs>
          <w:tab w:val="num" w:pos="3240"/>
        </w:tabs>
        <w:ind w:left="3240" w:hanging="1440"/>
      </w:pPr>
      <w:rPr>
        <w:rFonts w:hint="default"/>
        <w:color w:val="000000"/>
      </w:rPr>
    </w:lvl>
    <w:lvl w:ilvl="7">
      <w:start w:val="1"/>
      <w:numFmt w:val="decimal"/>
      <w:lvlText w:val="%1.%2.%3.%4.%5.%6.%7.%8."/>
      <w:lvlJc w:val="left"/>
      <w:pPr>
        <w:tabs>
          <w:tab w:val="num" w:pos="3540"/>
        </w:tabs>
        <w:ind w:left="3540" w:hanging="1440"/>
      </w:pPr>
      <w:rPr>
        <w:rFonts w:hint="default"/>
        <w:color w:val="000000"/>
      </w:rPr>
    </w:lvl>
    <w:lvl w:ilvl="8">
      <w:start w:val="1"/>
      <w:numFmt w:val="decimal"/>
      <w:lvlText w:val="%1.%2.%3.%4.%5.%6.%7.%8.%9."/>
      <w:lvlJc w:val="left"/>
      <w:pPr>
        <w:tabs>
          <w:tab w:val="num" w:pos="4200"/>
        </w:tabs>
        <w:ind w:left="4200" w:hanging="1800"/>
      </w:pPr>
      <w:rPr>
        <w:rFonts w:hint="default"/>
        <w:color w:val="000000"/>
      </w:rPr>
    </w:lvl>
  </w:abstractNum>
  <w:abstractNum w:abstractNumId="17">
    <w:nsid w:val="407A4898"/>
    <w:multiLevelType w:val="hybridMultilevel"/>
    <w:tmpl w:val="2E7CD46A"/>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5C302DA"/>
    <w:multiLevelType w:val="hybridMultilevel"/>
    <w:tmpl w:val="3ED4AD56"/>
    <w:lvl w:ilvl="0" w:tplc="CD8E60F6">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6003B2D"/>
    <w:multiLevelType w:val="hybridMultilevel"/>
    <w:tmpl w:val="967807F8"/>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83B3B8D"/>
    <w:multiLevelType w:val="hybridMultilevel"/>
    <w:tmpl w:val="4E7E8D0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4C7A2599"/>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F484D5C"/>
    <w:multiLevelType w:val="hybridMultilevel"/>
    <w:tmpl w:val="57A23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EE10F5"/>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19F749B"/>
    <w:multiLevelType w:val="multilevel"/>
    <w:tmpl w:val="4E7E8D0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nsid w:val="537B5B64"/>
    <w:multiLevelType w:val="hybridMultilevel"/>
    <w:tmpl w:val="B9708DD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5E75096"/>
    <w:multiLevelType w:val="hybridMultilevel"/>
    <w:tmpl w:val="D3E0B8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7907441"/>
    <w:multiLevelType w:val="hybridMultilevel"/>
    <w:tmpl w:val="7444B9DC"/>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BD12531"/>
    <w:multiLevelType w:val="hybridMultilevel"/>
    <w:tmpl w:val="7F4E4A9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D90B4A"/>
    <w:multiLevelType w:val="hybridMultilevel"/>
    <w:tmpl w:val="9B6AA142"/>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E7E61FC"/>
    <w:multiLevelType w:val="hybridMultilevel"/>
    <w:tmpl w:val="B6DA7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724A11"/>
    <w:multiLevelType w:val="hybridMultilevel"/>
    <w:tmpl w:val="1A2E9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107D45"/>
    <w:multiLevelType w:val="hybridMultilevel"/>
    <w:tmpl w:val="0E6460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6016BF"/>
    <w:multiLevelType w:val="hybridMultilevel"/>
    <w:tmpl w:val="93548CD0"/>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C204B0D"/>
    <w:multiLevelType w:val="hybridMultilevel"/>
    <w:tmpl w:val="60D0A2E4"/>
    <w:lvl w:ilvl="0" w:tplc="76B0C146">
      <w:start w:val="1"/>
      <w:numFmt w:val="decimal"/>
      <w:lvlText w:val="%1."/>
      <w:lvlJc w:val="left"/>
      <w:pPr>
        <w:tabs>
          <w:tab w:val="num" w:pos="360"/>
        </w:tabs>
        <w:ind w:left="360" w:hanging="360"/>
      </w:pPr>
      <w:rPr>
        <w:rFonts w:hint="default"/>
        <w:b/>
      </w:rPr>
    </w:lvl>
    <w:lvl w:ilvl="1" w:tplc="25DA9F4C">
      <w:numFmt w:val="none"/>
      <w:lvlText w:val=""/>
      <w:lvlJc w:val="left"/>
      <w:pPr>
        <w:tabs>
          <w:tab w:val="num" w:pos="360"/>
        </w:tabs>
      </w:pPr>
    </w:lvl>
    <w:lvl w:ilvl="2" w:tplc="C8F0236A">
      <w:numFmt w:val="none"/>
      <w:lvlText w:val=""/>
      <w:lvlJc w:val="left"/>
      <w:pPr>
        <w:tabs>
          <w:tab w:val="num" w:pos="360"/>
        </w:tabs>
      </w:pPr>
    </w:lvl>
    <w:lvl w:ilvl="3" w:tplc="F74842D4">
      <w:numFmt w:val="none"/>
      <w:lvlText w:val=""/>
      <w:lvlJc w:val="left"/>
      <w:pPr>
        <w:tabs>
          <w:tab w:val="num" w:pos="360"/>
        </w:tabs>
      </w:pPr>
    </w:lvl>
    <w:lvl w:ilvl="4" w:tplc="21EA5048">
      <w:numFmt w:val="none"/>
      <w:lvlText w:val=""/>
      <w:lvlJc w:val="left"/>
      <w:pPr>
        <w:tabs>
          <w:tab w:val="num" w:pos="360"/>
        </w:tabs>
      </w:pPr>
    </w:lvl>
    <w:lvl w:ilvl="5" w:tplc="4866FD64">
      <w:numFmt w:val="none"/>
      <w:lvlText w:val=""/>
      <w:lvlJc w:val="left"/>
      <w:pPr>
        <w:tabs>
          <w:tab w:val="num" w:pos="360"/>
        </w:tabs>
      </w:pPr>
    </w:lvl>
    <w:lvl w:ilvl="6" w:tplc="9B963E64">
      <w:numFmt w:val="none"/>
      <w:lvlText w:val=""/>
      <w:lvlJc w:val="left"/>
      <w:pPr>
        <w:tabs>
          <w:tab w:val="num" w:pos="360"/>
        </w:tabs>
      </w:pPr>
    </w:lvl>
    <w:lvl w:ilvl="7" w:tplc="EFEA6BC2">
      <w:numFmt w:val="none"/>
      <w:lvlText w:val=""/>
      <w:lvlJc w:val="left"/>
      <w:pPr>
        <w:tabs>
          <w:tab w:val="num" w:pos="360"/>
        </w:tabs>
      </w:pPr>
    </w:lvl>
    <w:lvl w:ilvl="8" w:tplc="5816D1EA">
      <w:numFmt w:val="none"/>
      <w:lvlText w:val=""/>
      <w:lvlJc w:val="left"/>
      <w:pPr>
        <w:tabs>
          <w:tab w:val="num" w:pos="360"/>
        </w:tabs>
      </w:pPr>
    </w:lvl>
  </w:abstractNum>
  <w:abstractNum w:abstractNumId="35">
    <w:nsid w:val="6E284C5B"/>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71360545"/>
    <w:multiLevelType w:val="hybridMultilevel"/>
    <w:tmpl w:val="19C274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073B75"/>
    <w:multiLevelType w:val="hybridMultilevel"/>
    <w:tmpl w:val="81EE2992"/>
    <w:lvl w:ilvl="0" w:tplc="CD8E60F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37D5437"/>
    <w:multiLevelType w:val="multilevel"/>
    <w:tmpl w:val="AD74A8CA"/>
    <w:lvl w:ilvl="0">
      <w:start w:val="1"/>
      <w:numFmt w:val="decimal"/>
      <w:lvlText w:val="%1."/>
      <w:lvlJc w:val="left"/>
      <w:pPr>
        <w:tabs>
          <w:tab w:val="num" w:pos="360"/>
        </w:tabs>
        <w:ind w:left="360" w:hanging="360"/>
      </w:pPr>
      <w:rPr>
        <w:rFonts w:hint="default"/>
        <w:b/>
        <w:color w:val="000000"/>
        <w:sz w:val="28"/>
        <w:szCs w:val="28"/>
      </w:rPr>
    </w:lvl>
    <w:lvl w:ilvl="1">
      <w:start w:val="5"/>
      <w:numFmt w:val="decimal"/>
      <w:lvlText w:val="%1.%2."/>
      <w:lvlJc w:val="left"/>
      <w:pPr>
        <w:tabs>
          <w:tab w:val="num" w:pos="1260"/>
        </w:tabs>
        <w:ind w:left="1260" w:hanging="360"/>
      </w:pPr>
      <w:rPr>
        <w:rFonts w:hint="default"/>
        <w:color w:val="000000"/>
      </w:rPr>
    </w:lvl>
    <w:lvl w:ilvl="2">
      <w:start w:val="1"/>
      <w:numFmt w:val="decimal"/>
      <w:lvlText w:val="%1.%2.%3."/>
      <w:lvlJc w:val="left"/>
      <w:pPr>
        <w:tabs>
          <w:tab w:val="num" w:pos="1320"/>
        </w:tabs>
        <w:ind w:left="1320" w:hanging="720"/>
      </w:pPr>
      <w:rPr>
        <w:rFonts w:hint="default"/>
        <w:color w:val="000000"/>
      </w:rPr>
    </w:lvl>
    <w:lvl w:ilvl="3">
      <w:start w:val="1"/>
      <w:numFmt w:val="decimal"/>
      <w:lvlText w:val="%1.%2.%3.%4."/>
      <w:lvlJc w:val="left"/>
      <w:pPr>
        <w:tabs>
          <w:tab w:val="num" w:pos="1620"/>
        </w:tabs>
        <w:ind w:left="1620" w:hanging="720"/>
      </w:pPr>
      <w:rPr>
        <w:rFonts w:hint="default"/>
        <w:color w:val="000000"/>
      </w:rPr>
    </w:lvl>
    <w:lvl w:ilvl="4">
      <w:start w:val="1"/>
      <w:numFmt w:val="decimal"/>
      <w:lvlText w:val="%1.%2.%3.%4.%5."/>
      <w:lvlJc w:val="left"/>
      <w:pPr>
        <w:tabs>
          <w:tab w:val="num" w:pos="2280"/>
        </w:tabs>
        <w:ind w:left="2280" w:hanging="1080"/>
      </w:pPr>
      <w:rPr>
        <w:rFonts w:hint="default"/>
        <w:color w:val="000000"/>
      </w:rPr>
    </w:lvl>
    <w:lvl w:ilvl="5">
      <w:start w:val="1"/>
      <w:numFmt w:val="decimal"/>
      <w:lvlText w:val="%1.%2.%3.%4.%5.%6."/>
      <w:lvlJc w:val="left"/>
      <w:pPr>
        <w:tabs>
          <w:tab w:val="num" w:pos="2580"/>
        </w:tabs>
        <w:ind w:left="2580" w:hanging="1080"/>
      </w:pPr>
      <w:rPr>
        <w:rFonts w:hint="default"/>
        <w:color w:val="000000"/>
      </w:rPr>
    </w:lvl>
    <w:lvl w:ilvl="6">
      <w:start w:val="1"/>
      <w:numFmt w:val="decimal"/>
      <w:lvlText w:val="%1.%2.%3.%4.%5.%6.%7."/>
      <w:lvlJc w:val="left"/>
      <w:pPr>
        <w:tabs>
          <w:tab w:val="num" w:pos="3240"/>
        </w:tabs>
        <w:ind w:left="3240" w:hanging="1440"/>
      </w:pPr>
      <w:rPr>
        <w:rFonts w:hint="default"/>
        <w:color w:val="000000"/>
      </w:rPr>
    </w:lvl>
    <w:lvl w:ilvl="7">
      <w:start w:val="1"/>
      <w:numFmt w:val="decimal"/>
      <w:lvlText w:val="%1.%2.%3.%4.%5.%6.%7.%8."/>
      <w:lvlJc w:val="left"/>
      <w:pPr>
        <w:tabs>
          <w:tab w:val="num" w:pos="3540"/>
        </w:tabs>
        <w:ind w:left="3540" w:hanging="1440"/>
      </w:pPr>
      <w:rPr>
        <w:rFonts w:hint="default"/>
        <w:color w:val="000000"/>
      </w:rPr>
    </w:lvl>
    <w:lvl w:ilvl="8">
      <w:start w:val="1"/>
      <w:numFmt w:val="decimal"/>
      <w:lvlText w:val="%1.%2.%3.%4.%5.%6.%7.%8.%9."/>
      <w:lvlJc w:val="left"/>
      <w:pPr>
        <w:tabs>
          <w:tab w:val="num" w:pos="4200"/>
        </w:tabs>
        <w:ind w:left="4200" w:hanging="1800"/>
      </w:pPr>
      <w:rPr>
        <w:rFonts w:hint="default"/>
        <w:color w:val="000000"/>
      </w:rPr>
    </w:lvl>
  </w:abstractNum>
  <w:abstractNum w:abstractNumId="39">
    <w:nsid w:val="799C1F6E"/>
    <w:multiLevelType w:val="hybridMultilevel"/>
    <w:tmpl w:val="128CEB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A49116A"/>
    <w:multiLevelType w:val="multilevel"/>
    <w:tmpl w:val="2E7CD4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ADE5A2A"/>
    <w:multiLevelType w:val="multilevel"/>
    <w:tmpl w:val="D3E0B8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20"/>
  </w:num>
  <w:num w:numId="3">
    <w:abstractNumId w:val="38"/>
  </w:num>
  <w:num w:numId="4">
    <w:abstractNumId w:val="0"/>
  </w:num>
  <w:num w:numId="5">
    <w:abstractNumId w:val="24"/>
  </w:num>
  <w:num w:numId="6">
    <w:abstractNumId w:val="22"/>
  </w:num>
  <w:num w:numId="7">
    <w:abstractNumId w:val="6"/>
  </w:num>
  <w:num w:numId="8">
    <w:abstractNumId w:val="18"/>
  </w:num>
  <w:num w:numId="9">
    <w:abstractNumId w:val="5"/>
  </w:num>
  <w:num w:numId="10">
    <w:abstractNumId w:val="39"/>
  </w:num>
  <w:num w:numId="11">
    <w:abstractNumId w:val="3"/>
  </w:num>
  <w:num w:numId="12">
    <w:abstractNumId w:val="28"/>
  </w:num>
  <w:num w:numId="13">
    <w:abstractNumId w:val="26"/>
  </w:num>
  <w:num w:numId="14">
    <w:abstractNumId w:val="8"/>
  </w:num>
  <w:num w:numId="15">
    <w:abstractNumId w:val="29"/>
  </w:num>
  <w:num w:numId="16">
    <w:abstractNumId w:val="13"/>
  </w:num>
  <w:num w:numId="17">
    <w:abstractNumId w:val="11"/>
  </w:num>
  <w:num w:numId="18">
    <w:abstractNumId w:val="14"/>
  </w:num>
  <w:num w:numId="19">
    <w:abstractNumId w:val="33"/>
  </w:num>
  <w:num w:numId="20">
    <w:abstractNumId w:val="23"/>
  </w:num>
  <w:num w:numId="21">
    <w:abstractNumId w:val="19"/>
  </w:num>
  <w:num w:numId="22">
    <w:abstractNumId w:val="12"/>
  </w:num>
  <w:num w:numId="23">
    <w:abstractNumId w:val="1"/>
  </w:num>
  <w:num w:numId="24">
    <w:abstractNumId w:val="2"/>
  </w:num>
  <w:num w:numId="25">
    <w:abstractNumId w:val="10"/>
  </w:num>
  <w:num w:numId="26">
    <w:abstractNumId w:val="41"/>
  </w:num>
  <w:num w:numId="27">
    <w:abstractNumId w:val="17"/>
  </w:num>
  <w:num w:numId="28">
    <w:abstractNumId w:val="7"/>
  </w:num>
  <w:num w:numId="29">
    <w:abstractNumId w:val="27"/>
  </w:num>
  <w:num w:numId="30">
    <w:abstractNumId w:val="35"/>
  </w:num>
  <w:num w:numId="31">
    <w:abstractNumId w:val="37"/>
  </w:num>
  <w:num w:numId="32">
    <w:abstractNumId w:val="21"/>
  </w:num>
  <w:num w:numId="33">
    <w:abstractNumId w:val="4"/>
  </w:num>
  <w:num w:numId="34">
    <w:abstractNumId w:val="3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0"/>
  </w:num>
  <w:num w:numId="38">
    <w:abstractNumId w:val="25"/>
  </w:num>
  <w:num w:numId="39">
    <w:abstractNumId w:val="32"/>
  </w:num>
  <w:num w:numId="40">
    <w:abstractNumId w:val="9"/>
  </w:num>
  <w:num w:numId="41">
    <w:abstractNumId w:val="15"/>
  </w:num>
  <w:num w:numId="42">
    <w:abstractNumId w:val="1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AAF"/>
    <w:rsid w:val="00001772"/>
    <w:rsid w:val="00006B4D"/>
    <w:rsid w:val="000279C7"/>
    <w:rsid w:val="00040D35"/>
    <w:rsid w:val="00051690"/>
    <w:rsid w:val="00065873"/>
    <w:rsid w:val="00066743"/>
    <w:rsid w:val="000709B1"/>
    <w:rsid w:val="00082B9A"/>
    <w:rsid w:val="000868FF"/>
    <w:rsid w:val="0009223B"/>
    <w:rsid w:val="00092555"/>
    <w:rsid w:val="000930E1"/>
    <w:rsid w:val="000C39A3"/>
    <w:rsid w:val="000C3F6A"/>
    <w:rsid w:val="000C4B80"/>
    <w:rsid w:val="000C4C7B"/>
    <w:rsid w:val="000C5DCE"/>
    <w:rsid w:val="000E1175"/>
    <w:rsid w:val="000E3633"/>
    <w:rsid w:val="000E3CFB"/>
    <w:rsid w:val="00101211"/>
    <w:rsid w:val="0010147E"/>
    <w:rsid w:val="00107710"/>
    <w:rsid w:val="001139AE"/>
    <w:rsid w:val="00120ECC"/>
    <w:rsid w:val="0015668F"/>
    <w:rsid w:val="0016682B"/>
    <w:rsid w:val="001746E5"/>
    <w:rsid w:val="00175335"/>
    <w:rsid w:val="0018012E"/>
    <w:rsid w:val="00181D6D"/>
    <w:rsid w:val="00181F9A"/>
    <w:rsid w:val="001835C5"/>
    <w:rsid w:val="001932EA"/>
    <w:rsid w:val="001A2671"/>
    <w:rsid w:val="001B1302"/>
    <w:rsid w:val="001C4BA8"/>
    <w:rsid w:val="001C54AB"/>
    <w:rsid w:val="001C6C39"/>
    <w:rsid w:val="001E3365"/>
    <w:rsid w:val="001F5E60"/>
    <w:rsid w:val="00205898"/>
    <w:rsid w:val="0021062B"/>
    <w:rsid w:val="0021266D"/>
    <w:rsid w:val="002141E3"/>
    <w:rsid w:val="00233801"/>
    <w:rsid w:val="002338F1"/>
    <w:rsid w:val="00236401"/>
    <w:rsid w:val="00241F08"/>
    <w:rsid w:val="00246D4B"/>
    <w:rsid w:val="0024783E"/>
    <w:rsid w:val="0025734D"/>
    <w:rsid w:val="002578AE"/>
    <w:rsid w:val="00261730"/>
    <w:rsid w:val="00266C4C"/>
    <w:rsid w:val="00272F0F"/>
    <w:rsid w:val="00275EA2"/>
    <w:rsid w:val="002818A4"/>
    <w:rsid w:val="002838BE"/>
    <w:rsid w:val="00291960"/>
    <w:rsid w:val="0029698E"/>
    <w:rsid w:val="002A4352"/>
    <w:rsid w:val="002B02E5"/>
    <w:rsid w:val="002C2093"/>
    <w:rsid w:val="002C435A"/>
    <w:rsid w:val="002D1D50"/>
    <w:rsid w:val="002D347A"/>
    <w:rsid w:val="002D6904"/>
    <w:rsid w:val="002E4218"/>
    <w:rsid w:val="002E4EB5"/>
    <w:rsid w:val="002F2FB1"/>
    <w:rsid w:val="00303AF9"/>
    <w:rsid w:val="00307523"/>
    <w:rsid w:val="003247A6"/>
    <w:rsid w:val="00332AC1"/>
    <w:rsid w:val="00345400"/>
    <w:rsid w:val="0035149E"/>
    <w:rsid w:val="0035642F"/>
    <w:rsid w:val="00364DED"/>
    <w:rsid w:val="00370B33"/>
    <w:rsid w:val="003762E6"/>
    <w:rsid w:val="00376EA1"/>
    <w:rsid w:val="003840B7"/>
    <w:rsid w:val="0038650A"/>
    <w:rsid w:val="0039440F"/>
    <w:rsid w:val="003B5DCA"/>
    <w:rsid w:val="003B62EB"/>
    <w:rsid w:val="003C4A17"/>
    <w:rsid w:val="003C5420"/>
    <w:rsid w:val="003E750B"/>
    <w:rsid w:val="003E7AE7"/>
    <w:rsid w:val="003F302B"/>
    <w:rsid w:val="00424510"/>
    <w:rsid w:val="00426A74"/>
    <w:rsid w:val="00430ED4"/>
    <w:rsid w:val="004359EB"/>
    <w:rsid w:val="0045734F"/>
    <w:rsid w:val="00467ED7"/>
    <w:rsid w:val="00486B5C"/>
    <w:rsid w:val="0049402A"/>
    <w:rsid w:val="004D2BBF"/>
    <w:rsid w:val="004D522A"/>
    <w:rsid w:val="004F48A4"/>
    <w:rsid w:val="004F6E8D"/>
    <w:rsid w:val="005035FB"/>
    <w:rsid w:val="00505451"/>
    <w:rsid w:val="0050703F"/>
    <w:rsid w:val="00517996"/>
    <w:rsid w:val="00532ABC"/>
    <w:rsid w:val="00534E9E"/>
    <w:rsid w:val="00537278"/>
    <w:rsid w:val="00542520"/>
    <w:rsid w:val="00542758"/>
    <w:rsid w:val="005466D3"/>
    <w:rsid w:val="00547EF5"/>
    <w:rsid w:val="00554044"/>
    <w:rsid w:val="0055485F"/>
    <w:rsid w:val="005623A8"/>
    <w:rsid w:val="005749DE"/>
    <w:rsid w:val="005907EF"/>
    <w:rsid w:val="00594348"/>
    <w:rsid w:val="005A3F3C"/>
    <w:rsid w:val="005A7AD3"/>
    <w:rsid w:val="005E5530"/>
    <w:rsid w:val="00600C04"/>
    <w:rsid w:val="00615955"/>
    <w:rsid w:val="006240D6"/>
    <w:rsid w:val="00644B77"/>
    <w:rsid w:val="006601BF"/>
    <w:rsid w:val="00660A7F"/>
    <w:rsid w:val="00661756"/>
    <w:rsid w:val="00667896"/>
    <w:rsid w:val="00670A90"/>
    <w:rsid w:val="00680DCC"/>
    <w:rsid w:val="00683D44"/>
    <w:rsid w:val="00685717"/>
    <w:rsid w:val="00694255"/>
    <w:rsid w:val="006A044C"/>
    <w:rsid w:val="006C4743"/>
    <w:rsid w:val="006E3716"/>
    <w:rsid w:val="006F32F2"/>
    <w:rsid w:val="006F71D9"/>
    <w:rsid w:val="00706272"/>
    <w:rsid w:val="00712D95"/>
    <w:rsid w:val="0071764A"/>
    <w:rsid w:val="007200A1"/>
    <w:rsid w:val="00722D8B"/>
    <w:rsid w:val="00723CBE"/>
    <w:rsid w:val="00725266"/>
    <w:rsid w:val="00730AE5"/>
    <w:rsid w:val="007724C2"/>
    <w:rsid w:val="00780473"/>
    <w:rsid w:val="00781B97"/>
    <w:rsid w:val="007A0E82"/>
    <w:rsid w:val="007B53F4"/>
    <w:rsid w:val="007B6571"/>
    <w:rsid w:val="007D25D7"/>
    <w:rsid w:val="007F2C91"/>
    <w:rsid w:val="007F3B91"/>
    <w:rsid w:val="007F561D"/>
    <w:rsid w:val="00801F8B"/>
    <w:rsid w:val="00806D91"/>
    <w:rsid w:val="00816456"/>
    <w:rsid w:val="00826E43"/>
    <w:rsid w:val="008315BC"/>
    <w:rsid w:val="00835CC0"/>
    <w:rsid w:val="00841494"/>
    <w:rsid w:val="00844BFB"/>
    <w:rsid w:val="00856012"/>
    <w:rsid w:val="00867876"/>
    <w:rsid w:val="00880DEB"/>
    <w:rsid w:val="00881A2C"/>
    <w:rsid w:val="00882F99"/>
    <w:rsid w:val="0089196A"/>
    <w:rsid w:val="0089305B"/>
    <w:rsid w:val="008A4D8F"/>
    <w:rsid w:val="008D2485"/>
    <w:rsid w:val="008E5470"/>
    <w:rsid w:val="008F5A03"/>
    <w:rsid w:val="008F63E6"/>
    <w:rsid w:val="0090286F"/>
    <w:rsid w:val="00953D92"/>
    <w:rsid w:val="0096085E"/>
    <w:rsid w:val="00972897"/>
    <w:rsid w:val="00980EE8"/>
    <w:rsid w:val="00981B4A"/>
    <w:rsid w:val="009A21B7"/>
    <w:rsid w:val="009A43DE"/>
    <w:rsid w:val="009E3828"/>
    <w:rsid w:val="009E6FE5"/>
    <w:rsid w:val="009F1040"/>
    <w:rsid w:val="009F6925"/>
    <w:rsid w:val="00A11AA2"/>
    <w:rsid w:val="00A2323B"/>
    <w:rsid w:val="00A33F84"/>
    <w:rsid w:val="00A44EB8"/>
    <w:rsid w:val="00A6470A"/>
    <w:rsid w:val="00A87CC4"/>
    <w:rsid w:val="00A939E7"/>
    <w:rsid w:val="00A97314"/>
    <w:rsid w:val="00AB198A"/>
    <w:rsid w:val="00AB5931"/>
    <w:rsid w:val="00AB6C9C"/>
    <w:rsid w:val="00AC4312"/>
    <w:rsid w:val="00AD20E2"/>
    <w:rsid w:val="00AE1228"/>
    <w:rsid w:val="00AE380D"/>
    <w:rsid w:val="00AE548C"/>
    <w:rsid w:val="00AF409F"/>
    <w:rsid w:val="00AF460A"/>
    <w:rsid w:val="00B10EEE"/>
    <w:rsid w:val="00B210F0"/>
    <w:rsid w:val="00B2237D"/>
    <w:rsid w:val="00B26F9E"/>
    <w:rsid w:val="00B4286D"/>
    <w:rsid w:val="00B4636B"/>
    <w:rsid w:val="00B46A97"/>
    <w:rsid w:val="00B47062"/>
    <w:rsid w:val="00B71041"/>
    <w:rsid w:val="00B7477B"/>
    <w:rsid w:val="00B81A56"/>
    <w:rsid w:val="00BA1BCF"/>
    <w:rsid w:val="00BA205F"/>
    <w:rsid w:val="00BA3434"/>
    <w:rsid w:val="00BB2182"/>
    <w:rsid w:val="00BC76B0"/>
    <w:rsid w:val="00BD1B82"/>
    <w:rsid w:val="00BD2858"/>
    <w:rsid w:val="00BF7558"/>
    <w:rsid w:val="00C005AD"/>
    <w:rsid w:val="00C0080D"/>
    <w:rsid w:val="00C06460"/>
    <w:rsid w:val="00C14835"/>
    <w:rsid w:val="00C20673"/>
    <w:rsid w:val="00C533EA"/>
    <w:rsid w:val="00C5451D"/>
    <w:rsid w:val="00C63E63"/>
    <w:rsid w:val="00C70350"/>
    <w:rsid w:val="00C733CE"/>
    <w:rsid w:val="00C82D66"/>
    <w:rsid w:val="00C86081"/>
    <w:rsid w:val="00C86153"/>
    <w:rsid w:val="00C86F85"/>
    <w:rsid w:val="00C9627A"/>
    <w:rsid w:val="00CA1CFC"/>
    <w:rsid w:val="00CA686A"/>
    <w:rsid w:val="00CB09EF"/>
    <w:rsid w:val="00CB1439"/>
    <w:rsid w:val="00CB2A3B"/>
    <w:rsid w:val="00CB68FC"/>
    <w:rsid w:val="00CE1317"/>
    <w:rsid w:val="00CE2EFF"/>
    <w:rsid w:val="00CF06C8"/>
    <w:rsid w:val="00CF4B77"/>
    <w:rsid w:val="00D06090"/>
    <w:rsid w:val="00D1549B"/>
    <w:rsid w:val="00D21101"/>
    <w:rsid w:val="00D323A3"/>
    <w:rsid w:val="00D370F4"/>
    <w:rsid w:val="00D43F59"/>
    <w:rsid w:val="00D44885"/>
    <w:rsid w:val="00D45AF7"/>
    <w:rsid w:val="00D46AE3"/>
    <w:rsid w:val="00D709AE"/>
    <w:rsid w:val="00D71719"/>
    <w:rsid w:val="00D73653"/>
    <w:rsid w:val="00D7658B"/>
    <w:rsid w:val="00D853BA"/>
    <w:rsid w:val="00D8786F"/>
    <w:rsid w:val="00DA0432"/>
    <w:rsid w:val="00DA1D88"/>
    <w:rsid w:val="00DA4E61"/>
    <w:rsid w:val="00DC0A26"/>
    <w:rsid w:val="00DD3CF4"/>
    <w:rsid w:val="00DD5DCC"/>
    <w:rsid w:val="00DF3397"/>
    <w:rsid w:val="00DF3856"/>
    <w:rsid w:val="00DF3BC9"/>
    <w:rsid w:val="00E042EF"/>
    <w:rsid w:val="00E0498D"/>
    <w:rsid w:val="00E10814"/>
    <w:rsid w:val="00E21A35"/>
    <w:rsid w:val="00E224F1"/>
    <w:rsid w:val="00E35486"/>
    <w:rsid w:val="00E35892"/>
    <w:rsid w:val="00E43AAF"/>
    <w:rsid w:val="00E54EE8"/>
    <w:rsid w:val="00E550C4"/>
    <w:rsid w:val="00E65F43"/>
    <w:rsid w:val="00E866D7"/>
    <w:rsid w:val="00E90315"/>
    <w:rsid w:val="00E92D09"/>
    <w:rsid w:val="00E934B0"/>
    <w:rsid w:val="00EC16C0"/>
    <w:rsid w:val="00EC5D05"/>
    <w:rsid w:val="00ED483B"/>
    <w:rsid w:val="00EE3D39"/>
    <w:rsid w:val="00EF29FD"/>
    <w:rsid w:val="00EF60F5"/>
    <w:rsid w:val="00F25785"/>
    <w:rsid w:val="00F44589"/>
    <w:rsid w:val="00F517CC"/>
    <w:rsid w:val="00F540DF"/>
    <w:rsid w:val="00F60892"/>
    <w:rsid w:val="00F67B86"/>
    <w:rsid w:val="00F703DE"/>
    <w:rsid w:val="00FB041C"/>
    <w:rsid w:val="00FB207B"/>
    <w:rsid w:val="00FB287C"/>
    <w:rsid w:val="00FC5335"/>
    <w:rsid w:val="00FC57B8"/>
    <w:rsid w:val="00FC7166"/>
    <w:rsid w:val="00FE6F36"/>
    <w:rsid w:val="00FF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7"/>
    <o:shapelayout v:ext="edit">
      <o:idmap v:ext="edit" data="1"/>
    </o:shapelayout>
  </w:shapeDefaults>
  <w:decimalSymbol w:val=","/>
  <w:listSeparator w:val=";"/>
  <w15:chartTrackingRefBased/>
  <w15:docId w15:val="{BCBE129D-BA42-45BE-80BA-4F690B8D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A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09B1"/>
    <w:pPr>
      <w:tabs>
        <w:tab w:val="center" w:pos="4677"/>
        <w:tab w:val="right" w:pos="9355"/>
      </w:tabs>
    </w:pPr>
  </w:style>
  <w:style w:type="character" w:styleId="a4">
    <w:name w:val="page number"/>
    <w:basedOn w:val="a0"/>
    <w:rsid w:val="000709B1"/>
  </w:style>
  <w:style w:type="paragraph" w:customStyle="1" w:styleId="ConsPlusNormal">
    <w:name w:val="ConsPlusNormal"/>
    <w:rsid w:val="00120ECC"/>
    <w:pPr>
      <w:widowControl w:val="0"/>
      <w:autoSpaceDE w:val="0"/>
      <w:autoSpaceDN w:val="0"/>
      <w:adjustRightInd w:val="0"/>
      <w:ind w:firstLine="720"/>
    </w:pPr>
    <w:rPr>
      <w:rFonts w:ascii="Arial" w:hAnsi="Arial" w:cs="Arial"/>
    </w:rPr>
  </w:style>
  <w:style w:type="character" w:styleId="a5">
    <w:name w:val="Hyperlink"/>
    <w:basedOn w:val="a0"/>
    <w:rsid w:val="00364DED"/>
    <w:rPr>
      <w:color w:val="0000FF"/>
      <w:u w:val="single"/>
    </w:rPr>
  </w:style>
  <w:style w:type="paragraph" w:customStyle="1" w:styleId="textn">
    <w:name w:val="textn"/>
    <w:basedOn w:val="a"/>
    <w:rsid w:val="008F5A03"/>
    <w:pPr>
      <w:spacing w:before="100" w:beforeAutospacing="1" w:after="100" w:afterAutospacing="1"/>
    </w:pPr>
  </w:style>
  <w:style w:type="paragraph" w:customStyle="1" w:styleId="ConsPlusTitle">
    <w:name w:val="ConsPlusTitle"/>
    <w:rsid w:val="008F5A03"/>
    <w:pPr>
      <w:widowControl w:val="0"/>
      <w:autoSpaceDE w:val="0"/>
      <w:autoSpaceDN w:val="0"/>
      <w:adjustRightInd w:val="0"/>
    </w:pPr>
    <w:rPr>
      <w:rFonts w:ascii="Arial" w:hAnsi="Arial" w:cs="Arial"/>
      <w:b/>
      <w:bCs/>
    </w:rPr>
  </w:style>
  <w:style w:type="paragraph" w:customStyle="1" w:styleId="ConsPlusNonformat">
    <w:name w:val="ConsPlusNonformat"/>
    <w:rsid w:val="00CB1439"/>
    <w:pPr>
      <w:widowControl w:val="0"/>
      <w:autoSpaceDE w:val="0"/>
      <w:autoSpaceDN w:val="0"/>
      <w:adjustRightInd w:val="0"/>
    </w:pPr>
    <w:rPr>
      <w:rFonts w:ascii="Courier New" w:hAnsi="Courier New" w:cs="Courier New"/>
    </w:rPr>
  </w:style>
  <w:style w:type="table" w:styleId="a6">
    <w:name w:val="Table Grid"/>
    <w:basedOn w:val="a1"/>
    <w:rsid w:val="00CB1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xed01">
    <w:name w:val="fixed01"/>
    <w:basedOn w:val="a0"/>
    <w:rsid w:val="005427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image" Target="media/image22.png"/><Relationship Id="rId47" Type="http://schemas.openxmlformats.org/officeDocument/2006/relationships/oleObject" Target="embeddings/oleObject16.bin"/><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4.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5.wmf"/><Relationship Id="rId20" Type="http://schemas.openxmlformats.org/officeDocument/2006/relationships/oleObject" Target="embeddings/oleObject5.bin"/><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png"/><Relationship Id="rId4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14144</Words>
  <Characters>80622</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94577</CharactersWithSpaces>
  <SharedDoc>false</SharedDoc>
  <HLinks>
    <vt:vector size="42" baseType="variant">
      <vt:variant>
        <vt:i4>7995501</vt:i4>
      </vt:variant>
      <vt:variant>
        <vt:i4>63</vt:i4>
      </vt:variant>
      <vt:variant>
        <vt:i4>0</vt:i4>
      </vt:variant>
      <vt:variant>
        <vt:i4>5</vt:i4>
      </vt:variant>
      <vt:variant>
        <vt:lpwstr>http://www.vashdom.ru/</vt:lpwstr>
      </vt:variant>
      <vt:variant>
        <vt:lpwstr/>
      </vt:variant>
      <vt:variant>
        <vt:i4>7602279</vt:i4>
      </vt:variant>
      <vt:variant>
        <vt:i4>60</vt:i4>
      </vt:variant>
      <vt:variant>
        <vt:i4>0</vt:i4>
      </vt:variant>
      <vt:variant>
        <vt:i4>5</vt:i4>
      </vt:variant>
      <vt:variant>
        <vt:lpwstr>http://www.dromash.ru/</vt:lpwstr>
      </vt:variant>
      <vt:variant>
        <vt:lpwstr/>
      </vt:variant>
      <vt:variant>
        <vt:i4>4784194</vt:i4>
      </vt:variant>
      <vt:variant>
        <vt:i4>57</vt:i4>
      </vt:variant>
      <vt:variant>
        <vt:i4>0</vt:i4>
      </vt:variant>
      <vt:variant>
        <vt:i4>5</vt:i4>
      </vt:variant>
      <vt:variant>
        <vt:lpwstr>http://www.dyckerhoff.com.ua/</vt:lpwstr>
      </vt:variant>
      <vt:variant>
        <vt:lpwstr/>
      </vt:variant>
      <vt:variant>
        <vt:i4>5242954</vt:i4>
      </vt:variant>
      <vt:variant>
        <vt:i4>-1</vt:i4>
      </vt:variant>
      <vt:variant>
        <vt:i4>1033</vt:i4>
      </vt:variant>
      <vt:variant>
        <vt:i4>1</vt:i4>
      </vt:variant>
      <vt:variant>
        <vt:lpwstr>http://www.rucem.ru/images/tehnology/ris2.gif</vt:lpwstr>
      </vt:variant>
      <vt:variant>
        <vt:lpwstr/>
      </vt:variant>
      <vt:variant>
        <vt:i4>5242955</vt:i4>
      </vt:variant>
      <vt:variant>
        <vt:i4>-1</vt:i4>
      </vt:variant>
      <vt:variant>
        <vt:i4>1034</vt:i4>
      </vt:variant>
      <vt:variant>
        <vt:i4>1</vt:i4>
      </vt:variant>
      <vt:variant>
        <vt:lpwstr>http://www.rucem.ru/images/tehnology/ris3.gif</vt:lpwstr>
      </vt:variant>
      <vt:variant>
        <vt:lpwstr/>
      </vt:variant>
      <vt:variant>
        <vt:i4>5242953</vt:i4>
      </vt:variant>
      <vt:variant>
        <vt:i4>-1</vt:i4>
      </vt:variant>
      <vt:variant>
        <vt:i4>1035</vt:i4>
      </vt:variant>
      <vt:variant>
        <vt:i4>1</vt:i4>
      </vt:variant>
      <vt:variant>
        <vt:lpwstr>http://www.rucem.ru/images/tehnology/ris1.gif</vt:lpwstr>
      </vt:variant>
      <vt:variant>
        <vt:lpwstr/>
      </vt:variant>
      <vt:variant>
        <vt:i4>5242955</vt:i4>
      </vt:variant>
      <vt:variant>
        <vt:i4>-1</vt:i4>
      </vt:variant>
      <vt:variant>
        <vt:i4>1036</vt:i4>
      </vt:variant>
      <vt:variant>
        <vt:i4>1</vt:i4>
      </vt:variant>
      <vt:variant>
        <vt:lpwstr>http://www.rucem.ru/images/tehnology/ris3.gif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Irina</cp:lastModifiedBy>
  <cp:revision>2</cp:revision>
  <cp:lastPrinted>2009-11-24T14:25:00Z</cp:lastPrinted>
  <dcterms:created xsi:type="dcterms:W3CDTF">2014-08-18T16:06:00Z</dcterms:created>
  <dcterms:modified xsi:type="dcterms:W3CDTF">2014-08-18T16:06:00Z</dcterms:modified>
</cp:coreProperties>
</file>