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0C" w:rsidRDefault="009C320C">
      <w:pPr>
        <w:pStyle w:val="2"/>
        <w:jc w:val="both"/>
      </w:pPr>
    </w:p>
    <w:p w:rsidR="009E3F0D" w:rsidRDefault="009E3F0D">
      <w:pPr>
        <w:pStyle w:val="2"/>
        <w:jc w:val="both"/>
      </w:pPr>
      <w:r>
        <w:t>«Я лиру посвятил народу своему» (основные мотивы в лирике Некрасова)</w:t>
      </w:r>
    </w:p>
    <w:p w:rsidR="009E3F0D" w:rsidRDefault="009E3F0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9E3F0D" w:rsidRPr="009C320C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 — поистине народный поэт. И нет такого поэта или писателя, о который ярче и правдивее изобразил бы народ и жизнь народную в своих произведениях. Он не только сочувствовал, но и отождествлял себя с крестьянами России. Его стихи потрясают правдивыми картинами рабства и нищеты, нотами горького покаяния: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Народ! Народ!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тебя, пою твои страданья.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герой, кто выведет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тьмы тебя на свет?..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Творчество Некрасова довольно разнообразно по тематике, но все же основным мотивом его произведений остается любовь к Родине, к простому человеку. Еще в 1848 г. в одном из стихотворений автор отождествляет свою музу с образом крестьянки: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день, часу в шестом,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Зашел, я на Сенную;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били женщину кнутом,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Крестьянку молодую.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звука из ее груди,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бич свистал, играя,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Музе я сказал: “Гляди!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Сестра твоя родная”.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как никто другой умел проникнуть в мир других людей, что позволило ему правдиво изобразить характер крестьян. По мнению поэта, любить народ означало ненавидеть его угнетателей и отдать все свои силы в борьбе за его освобождение. Поэтому личное в его поэзии просто неотделимо от народного. Так, в произведении “Рыцарь на час” борьбу за счастье народа Некрасов называет “великим делом любви”.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Чувство любви и сострадания к обездоленным, к нищей Родине пронизывает практически всю его поэзию. Русский народ-богатырь, бескрайние просторы родной земли, ее зеленые леса и снежные зимы — вот тот неиссякаемый источник, из которого Некрасов черпал свое вдохновение. В стихотворении “Тишина” есть такие строки: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небесам чужой отчизны —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песни родине слагал!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Нелегкая судьба крестьян-тружеников всегда волновала поэта. Мир его поэзии — это мир, увиденный “сквозь слезы” глазами самого народа. Он страстно мечтал увидеть людей свободными: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Мать-отчизна!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Дойду до могилы,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дождавшись свободы твоей!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Некрасов верил, что народ все вынесет и “широкую, ясную грудью дорогу проложит себе”.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Будущее страны он представлял как жизнь свободного и процветающего общества: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...Освобожденный от оков,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неутомимый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Созреет, густо заселит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Прибрежные пустыни;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 воды углубит: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гладкой их равнине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Суда-гиганты побегут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Несчетною толпою,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вечен бодрый труд.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вечною рекою...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русской женщины занимает в творчестве Некрасова одно из главных мест. “Величавая славянка” стала героиней многих стихотворений и поэм Поэт разделяет ее страдания и от непосильной работы, и от бесконечных унижений. Но Некрасов изображал женщину не только как измученную крестьянку. В его поэзии присутствует и другой образ — образ настоящей красавицы, обладающей, к тому же, редкостной добротой, заботливой и трудолюбивой. Русскую женщину Некрасов воспевает за стойкость, красоту, как внешнюю, так и внутреннюю, за гордость, достоинство и заботу о своих ближних: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женщины в русских селеньях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спокойною важностью лиц,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красивою силой в движеньях,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походкой, со взглядом, цариц.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писал и о любви, но его любовь достаточно своеобразна Другие поэты предпочитали изображать прекрасные и волнующие мгновения этого чувства, у Некрасова же любовь — нечто земное, поэтому отношения между влюбленными людьми сложны и противоречивы: “Мы с тобой бестолковые люди...”, “Я не люблю иронии твоей...”, “Да, наша жизнь текла мятежно...”.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Помимо этого, в поэзии Некрасова отчетливо прослеживается гражданский мотив. Мысль о нравственном начале каждого человека пронизывает многие его произведения. Сам он считал себя человеком высокой морали, каковым и являлся на самом деле: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 согласно с строгою моралью,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никому не делал в жизни зла.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Афоризмом стали некрасовские строки: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 можешь ты не быть,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гражданином быть обязан.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стихотворении, которое называется “Поэт и гражданин”, Некрасов четко обозначает нравственную позицию каждого человека' нельзя равнодушно взирать на страдания и беды других людей. Таким примером для него были Добролюбов, Белинский и Шевченко. Поэт высоко оценил их нравственный подвиг во имя Родины, которую они любили “как женщину”.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Природа-мать, когда б таких людей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иногда не посылала б миру, 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Заглохла б нива жизни...</w:t>
      </w:r>
    </w:p>
    <w:p w:rsidR="009E3F0D" w:rsidRDefault="009E3F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строки, посвященные Добролюбову, можно с легкостью переадресовать и самому автору стихотворения.</w:t>
      </w:r>
      <w:bookmarkStart w:id="0" w:name="_GoBack"/>
      <w:bookmarkEnd w:id="0"/>
    </w:p>
    <w:sectPr w:rsidR="009E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0C"/>
    <w:rsid w:val="006D0051"/>
    <w:rsid w:val="009C320C"/>
    <w:rsid w:val="009E3F0D"/>
    <w:rsid w:val="00C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3ECB9-B42A-4377-8C99-C73B735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«Я лиру посвятил народу своему» (основные мотивы в лирике Некрасова) - CoolReferat.com</vt:lpstr>
    </vt:vector>
  </TitlesOfParts>
  <Company>*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«Я лиру посвятил народу своему» (основные мотивы в лирике Некрасова) - CoolReferat.com</dc:title>
  <dc:subject/>
  <dc:creator>Admin</dc:creator>
  <cp:keywords/>
  <dc:description/>
  <cp:lastModifiedBy>Irina</cp:lastModifiedBy>
  <cp:revision>2</cp:revision>
  <dcterms:created xsi:type="dcterms:W3CDTF">2014-09-14T19:29:00Z</dcterms:created>
  <dcterms:modified xsi:type="dcterms:W3CDTF">2014-09-14T19:29:00Z</dcterms:modified>
</cp:coreProperties>
</file>