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51" w:rsidRDefault="00726251" w:rsidP="00BD780D">
      <w:pPr>
        <w:jc w:val="center"/>
        <w:rPr>
          <w:sz w:val="28"/>
          <w:szCs w:val="28"/>
        </w:rPr>
      </w:pPr>
    </w:p>
    <w:p w:rsidR="00BD780D" w:rsidRDefault="00BD780D" w:rsidP="00BD780D">
      <w:pPr>
        <w:jc w:val="center"/>
        <w:rPr>
          <w:sz w:val="28"/>
          <w:szCs w:val="28"/>
        </w:rPr>
      </w:pPr>
      <w:r>
        <w:rPr>
          <w:sz w:val="28"/>
          <w:szCs w:val="28"/>
        </w:rPr>
        <w:t xml:space="preserve">Федеральное агентство образования </w:t>
      </w:r>
    </w:p>
    <w:p w:rsidR="00BD780D" w:rsidRDefault="00BD780D" w:rsidP="00BD780D">
      <w:pPr>
        <w:jc w:val="center"/>
        <w:rPr>
          <w:sz w:val="28"/>
          <w:szCs w:val="28"/>
        </w:rPr>
      </w:pPr>
      <w:r>
        <w:rPr>
          <w:sz w:val="28"/>
          <w:szCs w:val="28"/>
        </w:rPr>
        <w:t xml:space="preserve">Государственное образовательное учреждение </w:t>
      </w:r>
    </w:p>
    <w:p w:rsidR="00BD780D" w:rsidRDefault="00BD780D" w:rsidP="00BD780D">
      <w:pPr>
        <w:jc w:val="center"/>
        <w:rPr>
          <w:sz w:val="28"/>
          <w:szCs w:val="28"/>
        </w:rPr>
      </w:pPr>
      <w:r>
        <w:rPr>
          <w:sz w:val="28"/>
          <w:szCs w:val="28"/>
        </w:rPr>
        <w:t>Высшего профессионального образования</w:t>
      </w:r>
    </w:p>
    <w:p w:rsidR="00BD780D" w:rsidRDefault="00BD780D" w:rsidP="00BD780D">
      <w:pPr>
        <w:jc w:val="center"/>
        <w:rPr>
          <w:sz w:val="28"/>
          <w:szCs w:val="28"/>
        </w:rPr>
      </w:pPr>
      <w:r>
        <w:rPr>
          <w:sz w:val="28"/>
          <w:szCs w:val="28"/>
        </w:rPr>
        <w:t>Нижегородский государственный университет им. Н.И Лобачевского</w:t>
      </w: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r>
        <w:rPr>
          <w:sz w:val="28"/>
          <w:szCs w:val="28"/>
        </w:rPr>
        <w:t>Специальность: «Менеджмент организации»</w:t>
      </w:r>
    </w:p>
    <w:p w:rsidR="00BD780D" w:rsidRDefault="00BD780D" w:rsidP="00BD780D">
      <w:pPr>
        <w:jc w:val="center"/>
        <w:rPr>
          <w:sz w:val="28"/>
          <w:szCs w:val="28"/>
        </w:rPr>
      </w:pPr>
    </w:p>
    <w:p w:rsidR="00BD780D" w:rsidRDefault="00BD780D" w:rsidP="00BD780D">
      <w:pPr>
        <w:jc w:val="center"/>
        <w:rPr>
          <w:sz w:val="28"/>
          <w:szCs w:val="28"/>
        </w:rPr>
      </w:pPr>
    </w:p>
    <w:p w:rsidR="00BD780D" w:rsidRPr="00795BE7" w:rsidRDefault="00BD780D" w:rsidP="00BD780D">
      <w:pPr>
        <w:jc w:val="center"/>
        <w:rPr>
          <w:b/>
          <w:sz w:val="52"/>
          <w:szCs w:val="52"/>
        </w:rPr>
      </w:pPr>
      <w:r w:rsidRPr="00795BE7">
        <w:rPr>
          <w:b/>
          <w:sz w:val="52"/>
          <w:szCs w:val="52"/>
        </w:rPr>
        <w:t>КУРСОВАЯ РАБОТА</w:t>
      </w:r>
    </w:p>
    <w:p w:rsidR="00BD780D" w:rsidRPr="002503FB" w:rsidRDefault="00BD780D" w:rsidP="00BD780D">
      <w:pPr>
        <w:jc w:val="center"/>
        <w:rPr>
          <w:sz w:val="28"/>
          <w:szCs w:val="28"/>
        </w:rPr>
      </w:pPr>
    </w:p>
    <w:p w:rsidR="00BD780D" w:rsidRDefault="00BD780D" w:rsidP="00BD780D">
      <w:pPr>
        <w:jc w:val="center"/>
        <w:rPr>
          <w:sz w:val="28"/>
          <w:szCs w:val="28"/>
        </w:rPr>
      </w:pPr>
      <w:r>
        <w:rPr>
          <w:sz w:val="28"/>
          <w:szCs w:val="28"/>
        </w:rPr>
        <w:t>Дисциплина: «</w:t>
      </w:r>
      <w:r w:rsidR="0056655E">
        <w:rPr>
          <w:sz w:val="28"/>
          <w:szCs w:val="28"/>
        </w:rPr>
        <w:t>Налогово-бюджетная система</w:t>
      </w:r>
      <w:r>
        <w:rPr>
          <w:sz w:val="28"/>
          <w:szCs w:val="28"/>
        </w:rPr>
        <w:t>»</w:t>
      </w:r>
    </w:p>
    <w:p w:rsidR="00BD780D" w:rsidRDefault="00BD780D" w:rsidP="00BD780D">
      <w:pPr>
        <w:jc w:val="center"/>
        <w:rPr>
          <w:sz w:val="28"/>
          <w:szCs w:val="28"/>
        </w:rPr>
      </w:pPr>
    </w:p>
    <w:p w:rsidR="00BD780D" w:rsidRPr="00795BE7" w:rsidRDefault="00BD780D" w:rsidP="00BD780D">
      <w:pPr>
        <w:jc w:val="center"/>
        <w:rPr>
          <w:b/>
          <w:i/>
          <w:sz w:val="28"/>
          <w:szCs w:val="28"/>
        </w:rPr>
      </w:pPr>
      <w:r>
        <w:rPr>
          <w:sz w:val="28"/>
          <w:szCs w:val="28"/>
        </w:rPr>
        <w:t xml:space="preserve">Тема: </w:t>
      </w:r>
      <w:r w:rsidRPr="00795BE7">
        <w:rPr>
          <w:b/>
          <w:i/>
          <w:sz w:val="28"/>
          <w:szCs w:val="28"/>
        </w:rPr>
        <w:t>«</w:t>
      </w:r>
      <w:r>
        <w:rPr>
          <w:b/>
          <w:i/>
          <w:sz w:val="28"/>
          <w:szCs w:val="28"/>
        </w:rPr>
        <w:t>Налогообложение доходов и имущес</w:t>
      </w:r>
      <w:r w:rsidR="00C83689">
        <w:rPr>
          <w:b/>
          <w:i/>
          <w:sz w:val="28"/>
          <w:szCs w:val="28"/>
        </w:rPr>
        <w:t>тва физических лиц, не являющихся</w:t>
      </w:r>
      <w:r>
        <w:rPr>
          <w:b/>
          <w:i/>
          <w:sz w:val="28"/>
          <w:szCs w:val="28"/>
        </w:rPr>
        <w:t xml:space="preserve"> предпринимателями</w:t>
      </w:r>
      <w:r w:rsidRPr="00795BE7">
        <w:rPr>
          <w:b/>
          <w:i/>
          <w:sz w:val="28"/>
          <w:szCs w:val="28"/>
        </w:rPr>
        <w:t>»</w:t>
      </w:r>
    </w:p>
    <w:p w:rsidR="00BD780D" w:rsidRPr="00795BE7" w:rsidRDefault="00BD780D" w:rsidP="00BD780D">
      <w:pPr>
        <w:jc w:val="center"/>
        <w:rPr>
          <w:b/>
          <w:i/>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center"/>
        <w:rPr>
          <w:sz w:val="28"/>
          <w:szCs w:val="28"/>
        </w:rPr>
      </w:pPr>
    </w:p>
    <w:p w:rsidR="00BD780D" w:rsidRDefault="00BD780D" w:rsidP="00BD780D">
      <w:pPr>
        <w:jc w:val="right"/>
        <w:rPr>
          <w:sz w:val="28"/>
          <w:szCs w:val="28"/>
        </w:rPr>
      </w:pPr>
    </w:p>
    <w:p w:rsidR="00BD780D" w:rsidRDefault="00BD780D" w:rsidP="00BD780D">
      <w:pPr>
        <w:tabs>
          <w:tab w:val="center" w:pos="4960"/>
          <w:tab w:val="right" w:pos="9921"/>
        </w:tabs>
        <w:rPr>
          <w:sz w:val="28"/>
          <w:szCs w:val="28"/>
        </w:rPr>
      </w:pPr>
      <w:r>
        <w:rPr>
          <w:sz w:val="28"/>
          <w:szCs w:val="28"/>
        </w:rPr>
        <w:tab/>
        <w:t xml:space="preserve">                                                   Выполнил: Логашова Виктория</w:t>
      </w:r>
    </w:p>
    <w:p w:rsidR="00BD780D" w:rsidRDefault="00BD780D" w:rsidP="00BD780D">
      <w:pPr>
        <w:tabs>
          <w:tab w:val="center" w:pos="4960"/>
          <w:tab w:val="right" w:pos="9921"/>
        </w:tabs>
        <w:rPr>
          <w:sz w:val="28"/>
          <w:szCs w:val="28"/>
        </w:rPr>
      </w:pPr>
      <w:r>
        <w:rPr>
          <w:sz w:val="28"/>
          <w:szCs w:val="28"/>
        </w:rPr>
        <w:t xml:space="preserve">                                                                                                        3-23-МТ/13</w:t>
      </w:r>
    </w:p>
    <w:p w:rsidR="00BD780D" w:rsidRDefault="00BD780D" w:rsidP="00BD780D">
      <w:pPr>
        <w:jc w:val="right"/>
        <w:rPr>
          <w:sz w:val="28"/>
          <w:szCs w:val="28"/>
        </w:rPr>
      </w:pPr>
      <w:r>
        <w:rPr>
          <w:sz w:val="28"/>
          <w:szCs w:val="28"/>
        </w:rPr>
        <w:t xml:space="preserve">                                                                  Проверил</w:t>
      </w:r>
      <w:r w:rsidR="00C624B1">
        <w:rPr>
          <w:sz w:val="28"/>
          <w:szCs w:val="28"/>
        </w:rPr>
        <w:t>:</w:t>
      </w:r>
    </w:p>
    <w:p w:rsidR="00BD780D" w:rsidRDefault="00BD780D" w:rsidP="00BD780D">
      <w:pPr>
        <w:jc w:val="right"/>
        <w:rPr>
          <w:sz w:val="28"/>
          <w:szCs w:val="28"/>
        </w:rPr>
      </w:pPr>
    </w:p>
    <w:p w:rsidR="00BD780D" w:rsidRDefault="00BD780D" w:rsidP="00BD780D">
      <w:pPr>
        <w:jc w:val="right"/>
        <w:rPr>
          <w:sz w:val="28"/>
          <w:szCs w:val="28"/>
        </w:rPr>
      </w:pPr>
    </w:p>
    <w:p w:rsidR="00BD780D" w:rsidRDefault="00BD780D" w:rsidP="00BD780D">
      <w:pPr>
        <w:jc w:val="right"/>
        <w:rPr>
          <w:sz w:val="28"/>
          <w:szCs w:val="28"/>
        </w:rPr>
      </w:pPr>
    </w:p>
    <w:p w:rsidR="00BD780D" w:rsidRDefault="00BD780D" w:rsidP="00BD780D">
      <w:pPr>
        <w:jc w:val="right"/>
        <w:rPr>
          <w:sz w:val="28"/>
          <w:szCs w:val="28"/>
        </w:rPr>
      </w:pPr>
    </w:p>
    <w:p w:rsidR="00BD780D" w:rsidRDefault="00BD780D" w:rsidP="00BD780D">
      <w:pPr>
        <w:jc w:val="right"/>
        <w:rPr>
          <w:sz w:val="28"/>
          <w:szCs w:val="28"/>
        </w:rPr>
      </w:pPr>
    </w:p>
    <w:p w:rsidR="00BD780D" w:rsidRDefault="00BD780D" w:rsidP="00BD780D"/>
    <w:p w:rsidR="00BD780D" w:rsidRDefault="00BD780D" w:rsidP="00BD780D"/>
    <w:p w:rsidR="00BD780D" w:rsidRDefault="00BD780D" w:rsidP="00BD780D"/>
    <w:p w:rsidR="00BD780D" w:rsidRDefault="00BD780D" w:rsidP="00BD780D"/>
    <w:p w:rsidR="00BD780D" w:rsidRDefault="00BD780D" w:rsidP="00BD780D"/>
    <w:p w:rsidR="00C624B1" w:rsidRDefault="00C624B1" w:rsidP="00BD780D">
      <w:pPr>
        <w:jc w:val="center"/>
      </w:pPr>
    </w:p>
    <w:p w:rsidR="00C624B1" w:rsidRDefault="00C624B1" w:rsidP="00BD780D">
      <w:pPr>
        <w:jc w:val="center"/>
      </w:pPr>
    </w:p>
    <w:p w:rsidR="00BD780D" w:rsidRDefault="00BD780D" w:rsidP="00BD780D">
      <w:pPr>
        <w:jc w:val="center"/>
      </w:pPr>
      <w:r>
        <w:t>Дзержинск, 2010г</w:t>
      </w:r>
    </w:p>
    <w:p w:rsidR="00BD780D" w:rsidRDefault="0033359B" w:rsidP="008259DA">
      <w:pPr>
        <w:spacing w:line="360" w:lineRule="auto"/>
        <w:jc w:val="center"/>
        <w:rPr>
          <w:b/>
          <w:sz w:val="32"/>
          <w:szCs w:val="32"/>
        </w:rPr>
      </w:pPr>
      <w:r w:rsidRPr="0033359B">
        <w:rPr>
          <w:b/>
          <w:sz w:val="32"/>
          <w:szCs w:val="32"/>
        </w:rPr>
        <w:t>Содержание</w:t>
      </w:r>
    </w:p>
    <w:p w:rsidR="0033359B" w:rsidRDefault="0033359B" w:rsidP="008259DA">
      <w:pPr>
        <w:spacing w:line="360" w:lineRule="auto"/>
        <w:jc w:val="center"/>
        <w:rPr>
          <w:b/>
          <w:sz w:val="32"/>
          <w:szCs w:val="32"/>
        </w:rPr>
      </w:pPr>
    </w:p>
    <w:p w:rsidR="0033359B" w:rsidRPr="0033359B" w:rsidRDefault="0033359B" w:rsidP="008259DA">
      <w:pPr>
        <w:spacing w:line="360" w:lineRule="auto"/>
        <w:jc w:val="both"/>
        <w:rPr>
          <w:b/>
          <w:sz w:val="28"/>
          <w:szCs w:val="28"/>
        </w:rPr>
      </w:pPr>
      <w:r>
        <w:rPr>
          <w:b/>
          <w:sz w:val="28"/>
          <w:szCs w:val="28"/>
        </w:rPr>
        <w:t>Введение…………………………………………………………………………3</w:t>
      </w:r>
    </w:p>
    <w:p w:rsidR="00BD780D" w:rsidRDefault="0033359B" w:rsidP="008259DA">
      <w:pPr>
        <w:spacing w:line="360" w:lineRule="auto"/>
        <w:jc w:val="both"/>
        <w:rPr>
          <w:b/>
          <w:sz w:val="28"/>
          <w:szCs w:val="28"/>
        </w:rPr>
      </w:pPr>
      <w:r>
        <w:rPr>
          <w:b/>
          <w:sz w:val="28"/>
          <w:szCs w:val="28"/>
        </w:rPr>
        <w:t>Глава 1. Подоходный налог с физических лиц……………………………..5</w:t>
      </w:r>
    </w:p>
    <w:p w:rsidR="0033359B" w:rsidRDefault="0033359B" w:rsidP="008259DA">
      <w:pPr>
        <w:numPr>
          <w:ilvl w:val="1"/>
          <w:numId w:val="2"/>
        </w:numPr>
        <w:spacing w:line="360" w:lineRule="auto"/>
        <w:jc w:val="both"/>
        <w:rPr>
          <w:sz w:val="28"/>
          <w:szCs w:val="28"/>
        </w:rPr>
      </w:pPr>
      <w:r>
        <w:rPr>
          <w:sz w:val="28"/>
          <w:szCs w:val="28"/>
        </w:rPr>
        <w:t>Общие положения…………………………………………………….5</w:t>
      </w:r>
    </w:p>
    <w:p w:rsidR="00C624B1" w:rsidRPr="005C47F0" w:rsidRDefault="00C624B1" w:rsidP="00C624B1">
      <w:pPr>
        <w:spacing w:line="360" w:lineRule="auto"/>
        <w:ind w:firstLine="708"/>
        <w:jc w:val="both"/>
        <w:rPr>
          <w:sz w:val="28"/>
          <w:szCs w:val="28"/>
        </w:rPr>
      </w:pPr>
      <w:r w:rsidRPr="005C47F0">
        <w:rPr>
          <w:iCs/>
          <w:sz w:val="28"/>
          <w:szCs w:val="28"/>
        </w:rPr>
        <w:t>1.2 Доходы, не подлежащие налогообложению</w:t>
      </w:r>
      <w:r>
        <w:rPr>
          <w:iCs/>
          <w:sz w:val="28"/>
          <w:szCs w:val="28"/>
        </w:rPr>
        <w:t>………………………..</w:t>
      </w:r>
      <w:r w:rsidRPr="005C47F0">
        <w:rPr>
          <w:iCs/>
          <w:sz w:val="28"/>
          <w:szCs w:val="28"/>
        </w:rPr>
        <w:t xml:space="preserve"> 6</w:t>
      </w:r>
    </w:p>
    <w:p w:rsidR="00C624B1" w:rsidRPr="005C47F0" w:rsidRDefault="00C624B1" w:rsidP="00C624B1">
      <w:pPr>
        <w:spacing w:line="360" w:lineRule="auto"/>
        <w:ind w:firstLine="708"/>
        <w:rPr>
          <w:iCs/>
          <w:sz w:val="28"/>
          <w:szCs w:val="28"/>
        </w:rPr>
      </w:pPr>
      <w:r w:rsidRPr="005C47F0">
        <w:rPr>
          <w:iCs/>
          <w:sz w:val="28"/>
          <w:szCs w:val="28"/>
        </w:rPr>
        <w:t>1.3 Устранение двойного налогообложения</w:t>
      </w:r>
      <w:r>
        <w:rPr>
          <w:iCs/>
          <w:sz w:val="28"/>
          <w:szCs w:val="28"/>
        </w:rPr>
        <w:t>…………………………..</w:t>
      </w:r>
      <w:r w:rsidRPr="005C47F0">
        <w:rPr>
          <w:iCs/>
          <w:sz w:val="28"/>
          <w:szCs w:val="28"/>
        </w:rPr>
        <w:t xml:space="preserve"> 10</w:t>
      </w:r>
    </w:p>
    <w:p w:rsidR="00C624B1" w:rsidRPr="005C47F0" w:rsidRDefault="00C624B1" w:rsidP="00C624B1">
      <w:pPr>
        <w:pStyle w:val="3"/>
        <w:spacing w:line="360" w:lineRule="auto"/>
        <w:ind w:firstLine="708"/>
        <w:jc w:val="both"/>
        <w:rPr>
          <w:b w:val="0"/>
          <w:color w:val="000000"/>
          <w:sz w:val="28"/>
          <w:szCs w:val="28"/>
        </w:rPr>
      </w:pPr>
      <w:r w:rsidRPr="005C47F0">
        <w:rPr>
          <w:b w:val="0"/>
          <w:color w:val="000000"/>
          <w:sz w:val="28"/>
          <w:szCs w:val="28"/>
        </w:rPr>
        <w:t>1.4 Стандартные вычеты</w:t>
      </w:r>
      <w:r>
        <w:rPr>
          <w:b w:val="0"/>
          <w:color w:val="000000"/>
          <w:sz w:val="28"/>
          <w:szCs w:val="28"/>
        </w:rPr>
        <w:t>………………………………………………..</w:t>
      </w:r>
      <w:r w:rsidRPr="005C47F0">
        <w:rPr>
          <w:b w:val="0"/>
          <w:color w:val="000000"/>
          <w:sz w:val="28"/>
          <w:szCs w:val="28"/>
        </w:rPr>
        <w:t xml:space="preserve"> 11</w:t>
      </w:r>
    </w:p>
    <w:p w:rsidR="00C624B1" w:rsidRPr="005C47F0" w:rsidRDefault="00C624B1" w:rsidP="00C624B1">
      <w:pPr>
        <w:spacing w:line="360" w:lineRule="auto"/>
        <w:ind w:firstLine="708"/>
        <w:jc w:val="both"/>
        <w:rPr>
          <w:sz w:val="28"/>
          <w:szCs w:val="28"/>
        </w:rPr>
      </w:pPr>
      <w:r w:rsidRPr="005C47F0">
        <w:rPr>
          <w:sz w:val="28"/>
          <w:szCs w:val="28"/>
        </w:rPr>
        <w:t>1.5 Ставки налогов</w:t>
      </w:r>
      <w:r>
        <w:rPr>
          <w:sz w:val="28"/>
          <w:szCs w:val="28"/>
        </w:rPr>
        <w:t>………………………………………………………</w:t>
      </w:r>
      <w:r w:rsidRPr="005C47F0">
        <w:rPr>
          <w:sz w:val="28"/>
          <w:szCs w:val="28"/>
        </w:rPr>
        <w:t xml:space="preserve"> 13</w:t>
      </w:r>
    </w:p>
    <w:p w:rsidR="00C624B1" w:rsidRPr="005C47F0" w:rsidRDefault="00C624B1" w:rsidP="00C624B1">
      <w:pPr>
        <w:pStyle w:val="3"/>
        <w:spacing w:line="360" w:lineRule="auto"/>
        <w:ind w:firstLine="708"/>
        <w:jc w:val="both"/>
        <w:rPr>
          <w:b w:val="0"/>
          <w:color w:val="000000"/>
          <w:sz w:val="28"/>
          <w:szCs w:val="28"/>
        </w:rPr>
      </w:pPr>
      <w:r w:rsidRPr="005C47F0">
        <w:rPr>
          <w:b w:val="0"/>
          <w:iCs/>
          <w:color w:val="000000"/>
          <w:sz w:val="28"/>
          <w:szCs w:val="28"/>
        </w:rPr>
        <w:t>1.6 Порядок исчисления и удержания налога</w:t>
      </w:r>
      <w:r>
        <w:rPr>
          <w:b w:val="0"/>
          <w:iCs/>
          <w:color w:val="000000"/>
          <w:sz w:val="28"/>
          <w:szCs w:val="28"/>
        </w:rPr>
        <w:t>………………………….</w:t>
      </w:r>
      <w:r w:rsidRPr="005C47F0">
        <w:rPr>
          <w:b w:val="0"/>
          <w:iCs/>
          <w:color w:val="000000"/>
          <w:sz w:val="28"/>
          <w:szCs w:val="28"/>
        </w:rPr>
        <w:t xml:space="preserve"> 14</w:t>
      </w:r>
    </w:p>
    <w:p w:rsidR="00C624B1" w:rsidRDefault="00C624B1" w:rsidP="00C624B1">
      <w:pPr>
        <w:spacing w:line="360" w:lineRule="auto"/>
        <w:ind w:left="780"/>
        <w:jc w:val="both"/>
        <w:rPr>
          <w:sz w:val="28"/>
          <w:szCs w:val="28"/>
        </w:rPr>
      </w:pPr>
    </w:p>
    <w:p w:rsidR="0033359B" w:rsidRDefault="0033359B" w:rsidP="008259DA">
      <w:pPr>
        <w:spacing w:line="360" w:lineRule="auto"/>
        <w:jc w:val="both"/>
        <w:rPr>
          <w:b/>
          <w:sz w:val="28"/>
          <w:szCs w:val="28"/>
        </w:rPr>
      </w:pPr>
      <w:r>
        <w:rPr>
          <w:b/>
          <w:sz w:val="28"/>
          <w:szCs w:val="28"/>
        </w:rPr>
        <w:t>Глава 2. Налоги на имущество с физических лиц…………………………1</w:t>
      </w:r>
      <w:r w:rsidR="00C624B1">
        <w:rPr>
          <w:b/>
          <w:sz w:val="28"/>
          <w:szCs w:val="28"/>
        </w:rPr>
        <w:t>6</w:t>
      </w:r>
    </w:p>
    <w:p w:rsidR="0033359B" w:rsidRDefault="0033359B" w:rsidP="008259DA">
      <w:pPr>
        <w:spacing w:line="360" w:lineRule="auto"/>
        <w:jc w:val="both"/>
        <w:rPr>
          <w:sz w:val="28"/>
          <w:szCs w:val="28"/>
        </w:rPr>
      </w:pPr>
      <w:r>
        <w:rPr>
          <w:b/>
          <w:sz w:val="28"/>
          <w:szCs w:val="28"/>
        </w:rPr>
        <w:tab/>
        <w:t xml:space="preserve">  </w:t>
      </w:r>
      <w:r w:rsidR="008259DA">
        <w:rPr>
          <w:sz w:val="28"/>
          <w:szCs w:val="28"/>
        </w:rPr>
        <w:t>2.1</w:t>
      </w:r>
      <w:r>
        <w:rPr>
          <w:sz w:val="28"/>
          <w:szCs w:val="28"/>
        </w:rPr>
        <w:t xml:space="preserve"> Общие положения…………………………………………………</w:t>
      </w:r>
      <w:r w:rsidR="008259DA">
        <w:rPr>
          <w:sz w:val="28"/>
          <w:szCs w:val="28"/>
        </w:rPr>
        <w:t>.</w:t>
      </w:r>
      <w:r>
        <w:rPr>
          <w:sz w:val="28"/>
          <w:szCs w:val="28"/>
        </w:rPr>
        <w:t>..1</w:t>
      </w:r>
      <w:r w:rsidR="00C624B1">
        <w:rPr>
          <w:sz w:val="28"/>
          <w:szCs w:val="28"/>
        </w:rPr>
        <w:t>6</w:t>
      </w:r>
    </w:p>
    <w:p w:rsidR="00C624B1" w:rsidRPr="005C47F0" w:rsidRDefault="0033359B" w:rsidP="00C624B1">
      <w:pPr>
        <w:spacing w:line="360" w:lineRule="auto"/>
        <w:jc w:val="both"/>
        <w:rPr>
          <w:iCs/>
          <w:sz w:val="28"/>
          <w:szCs w:val="28"/>
        </w:rPr>
      </w:pPr>
      <w:r>
        <w:rPr>
          <w:sz w:val="28"/>
          <w:szCs w:val="28"/>
        </w:rPr>
        <w:t xml:space="preserve">            </w:t>
      </w:r>
      <w:r w:rsidR="00C624B1" w:rsidRPr="005C47F0">
        <w:rPr>
          <w:iCs/>
          <w:sz w:val="28"/>
          <w:szCs w:val="28"/>
        </w:rPr>
        <w:t>2.2 Ставки налогов</w:t>
      </w:r>
      <w:r w:rsidR="00C624B1">
        <w:rPr>
          <w:iCs/>
          <w:sz w:val="28"/>
          <w:szCs w:val="28"/>
        </w:rPr>
        <w:t>………………………………………………………</w:t>
      </w:r>
      <w:r w:rsidR="00C624B1" w:rsidRPr="005C47F0">
        <w:rPr>
          <w:iCs/>
          <w:sz w:val="28"/>
          <w:szCs w:val="28"/>
        </w:rPr>
        <w:t>16</w:t>
      </w:r>
    </w:p>
    <w:p w:rsidR="00C624B1" w:rsidRPr="005C47F0" w:rsidRDefault="00C624B1" w:rsidP="00C624B1">
      <w:pPr>
        <w:spacing w:line="360" w:lineRule="auto"/>
        <w:ind w:firstLine="708"/>
        <w:jc w:val="both"/>
        <w:rPr>
          <w:bCs/>
          <w:sz w:val="28"/>
          <w:szCs w:val="28"/>
        </w:rPr>
      </w:pPr>
      <w:r w:rsidRPr="005C47F0">
        <w:rPr>
          <w:bCs/>
          <w:sz w:val="28"/>
          <w:szCs w:val="28"/>
        </w:rPr>
        <w:t>2.3 Льготы по налогам</w:t>
      </w:r>
      <w:r>
        <w:rPr>
          <w:bCs/>
          <w:sz w:val="28"/>
          <w:szCs w:val="28"/>
        </w:rPr>
        <w:t>…………………………………………………...</w:t>
      </w:r>
      <w:r w:rsidRPr="005C47F0">
        <w:rPr>
          <w:bCs/>
          <w:sz w:val="28"/>
          <w:szCs w:val="28"/>
        </w:rPr>
        <w:t xml:space="preserve"> 17</w:t>
      </w:r>
    </w:p>
    <w:p w:rsidR="00C624B1" w:rsidRPr="005C47F0" w:rsidRDefault="00C624B1" w:rsidP="00C624B1">
      <w:pPr>
        <w:spacing w:line="360" w:lineRule="auto"/>
        <w:ind w:firstLine="708"/>
        <w:jc w:val="both"/>
        <w:rPr>
          <w:bCs/>
          <w:sz w:val="28"/>
          <w:szCs w:val="28"/>
        </w:rPr>
      </w:pPr>
      <w:r w:rsidRPr="005C47F0">
        <w:rPr>
          <w:bCs/>
          <w:sz w:val="28"/>
          <w:szCs w:val="28"/>
        </w:rPr>
        <w:t>2.4 Порядок исчисления и уплаты налогов</w:t>
      </w:r>
      <w:r>
        <w:rPr>
          <w:bCs/>
          <w:sz w:val="28"/>
          <w:szCs w:val="28"/>
        </w:rPr>
        <w:t>…………………………….</w:t>
      </w:r>
      <w:r w:rsidRPr="005C47F0">
        <w:rPr>
          <w:bCs/>
          <w:sz w:val="28"/>
          <w:szCs w:val="28"/>
        </w:rPr>
        <w:t xml:space="preserve"> 20</w:t>
      </w:r>
    </w:p>
    <w:p w:rsidR="008259DA" w:rsidRDefault="008259DA" w:rsidP="008259DA">
      <w:pPr>
        <w:spacing w:line="360" w:lineRule="auto"/>
        <w:jc w:val="both"/>
        <w:rPr>
          <w:bCs/>
          <w:sz w:val="28"/>
          <w:szCs w:val="28"/>
        </w:rPr>
      </w:pPr>
    </w:p>
    <w:p w:rsidR="00C83689" w:rsidRDefault="00C83689" w:rsidP="008259DA">
      <w:pPr>
        <w:spacing w:line="360" w:lineRule="auto"/>
        <w:jc w:val="both"/>
        <w:rPr>
          <w:b/>
          <w:bCs/>
          <w:sz w:val="28"/>
          <w:szCs w:val="28"/>
        </w:rPr>
      </w:pPr>
      <w:r>
        <w:rPr>
          <w:b/>
          <w:bCs/>
          <w:sz w:val="28"/>
          <w:szCs w:val="28"/>
        </w:rPr>
        <w:t>Заключени</w:t>
      </w:r>
      <w:r w:rsidR="00F601FB">
        <w:rPr>
          <w:b/>
          <w:bCs/>
          <w:sz w:val="28"/>
          <w:szCs w:val="28"/>
        </w:rPr>
        <w:t>е……………………………………………………………………...23</w:t>
      </w:r>
    </w:p>
    <w:p w:rsidR="00F601FB" w:rsidRPr="00C83689" w:rsidRDefault="00F601FB" w:rsidP="008259DA">
      <w:pPr>
        <w:spacing w:line="360" w:lineRule="auto"/>
        <w:jc w:val="both"/>
        <w:rPr>
          <w:b/>
          <w:bCs/>
          <w:sz w:val="28"/>
          <w:szCs w:val="28"/>
        </w:rPr>
      </w:pPr>
      <w:r>
        <w:rPr>
          <w:b/>
          <w:bCs/>
          <w:sz w:val="28"/>
          <w:szCs w:val="28"/>
        </w:rPr>
        <w:t>Список используемых источников…………………………………………..25</w:t>
      </w:r>
    </w:p>
    <w:p w:rsidR="008259DA" w:rsidRPr="008259DA" w:rsidRDefault="008259DA" w:rsidP="008259DA">
      <w:pPr>
        <w:spacing w:line="360" w:lineRule="auto"/>
        <w:jc w:val="both"/>
        <w:rPr>
          <w:bCs/>
          <w:sz w:val="28"/>
          <w:szCs w:val="28"/>
        </w:rPr>
      </w:pPr>
      <w:r>
        <w:rPr>
          <w:bCs/>
          <w:sz w:val="28"/>
          <w:szCs w:val="28"/>
        </w:rPr>
        <w:t xml:space="preserve">            </w:t>
      </w:r>
    </w:p>
    <w:p w:rsidR="008259DA" w:rsidRDefault="008259DA" w:rsidP="0033359B">
      <w:pPr>
        <w:spacing w:line="360" w:lineRule="auto"/>
        <w:jc w:val="both"/>
        <w:rPr>
          <w:bCs/>
          <w:sz w:val="28"/>
          <w:szCs w:val="28"/>
        </w:rPr>
      </w:pPr>
    </w:p>
    <w:p w:rsidR="008259DA" w:rsidRDefault="008259DA" w:rsidP="0033359B">
      <w:pPr>
        <w:spacing w:line="360" w:lineRule="auto"/>
        <w:jc w:val="both"/>
        <w:rPr>
          <w:bCs/>
          <w:sz w:val="28"/>
          <w:szCs w:val="28"/>
        </w:rPr>
      </w:pPr>
      <w:r>
        <w:rPr>
          <w:bCs/>
          <w:sz w:val="28"/>
          <w:szCs w:val="28"/>
        </w:rPr>
        <w:t xml:space="preserve">           </w:t>
      </w:r>
    </w:p>
    <w:p w:rsidR="0033359B" w:rsidRPr="00210FD5" w:rsidRDefault="0033359B" w:rsidP="0033359B">
      <w:pPr>
        <w:spacing w:line="360" w:lineRule="auto"/>
        <w:jc w:val="both"/>
        <w:rPr>
          <w:b/>
          <w:bCs/>
          <w:sz w:val="28"/>
          <w:szCs w:val="28"/>
        </w:rPr>
      </w:pPr>
    </w:p>
    <w:p w:rsidR="0033359B" w:rsidRPr="0033359B" w:rsidRDefault="0033359B" w:rsidP="0033359B">
      <w:pPr>
        <w:jc w:val="both"/>
        <w:rPr>
          <w:sz w:val="28"/>
          <w:szCs w:val="28"/>
        </w:rP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pPr>
    </w:p>
    <w:p w:rsidR="00BD780D" w:rsidRDefault="00BD780D" w:rsidP="00BD780D">
      <w:pPr>
        <w:jc w:val="center"/>
        <w:rPr>
          <w:b/>
          <w:bCs/>
          <w:sz w:val="28"/>
          <w:szCs w:val="28"/>
        </w:rPr>
      </w:pPr>
      <w:r w:rsidRPr="00BD780D">
        <w:rPr>
          <w:b/>
          <w:bCs/>
          <w:sz w:val="28"/>
          <w:szCs w:val="28"/>
        </w:rPr>
        <w:t>Введение</w:t>
      </w:r>
    </w:p>
    <w:p w:rsidR="00FD4554" w:rsidRDefault="00FD4554" w:rsidP="00BD780D">
      <w:pPr>
        <w:jc w:val="center"/>
        <w:rPr>
          <w:b/>
          <w:bCs/>
          <w:sz w:val="28"/>
          <w:szCs w:val="28"/>
        </w:rPr>
      </w:pPr>
    </w:p>
    <w:p w:rsidR="00FD4554" w:rsidRDefault="00FD4554" w:rsidP="00210FD5">
      <w:pPr>
        <w:spacing w:line="360" w:lineRule="auto"/>
        <w:ind w:firstLine="851"/>
        <w:jc w:val="both"/>
        <w:rPr>
          <w:rFonts w:ascii="Baltica" w:hAnsi="Baltica"/>
          <w:sz w:val="28"/>
        </w:rPr>
      </w:pPr>
      <w:r>
        <w:rPr>
          <w:rFonts w:ascii="Baltica" w:hAnsi="Baltica"/>
          <w:sz w:val="28"/>
        </w:rPr>
        <w:t>Налоги известны с глубокой древности. Во времена натурального хозяйства  уже существовало изъятие части имущества в виде оброка у крестьян, ремесленников в пользу тех, кто владел территориями, на которых они проживали, и управляли ими. Сама власть, ничего не производившая, постоянно нуждалась в материальных и человеческих ресурсах, необходимых ей для собственного потребления и выполнения специфических, только ей присущих функций:</w:t>
      </w:r>
    </w:p>
    <w:p w:rsidR="00FD4554" w:rsidRDefault="00FD4554" w:rsidP="00210FD5">
      <w:pPr>
        <w:numPr>
          <w:ilvl w:val="0"/>
          <w:numId w:val="1"/>
        </w:numPr>
        <w:spacing w:line="360" w:lineRule="auto"/>
        <w:jc w:val="both"/>
        <w:rPr>
          <w:rFonts w:ascii="Baltica" w:hAnsi="Baltica"/>
          <w:sz w:val="28"/>
        </w:rPr>
      </w:pPr>
      <w:r>
        <w:rPr>
          <w:rFonts w:ascii="Baltica" w:hAnsi="Baltica"/>
          <w:sz w:val="28"/>
        </w:rPr>
        <w:t>защита территории;</w:t>
      </w:r>
    </w:p>
    <w:p w:rsidR="00FD4554" w:rsidRDefault="00FD4554" w:rsidP="00210FD5">
      <w:pPr>
        <w:numPr>
          <w:ilvl w:val="0"/>
          <w:numId w:val="1"/>
        </w:numPr>
        <w:spacing w:line="360" w:lineRule="auto"/>
        <w:jc w:val="both"/>
        <w:rPr>
          <w:rFonts w:ascii="Baltica" w:hAnsi="Baltica"/>
          <w:sz w:val="28"/>
        </w:rPr>
      </w:pPr>
      <w:r>
        <w:rPr>
          <w:rFonts w:ascii="Baltica" w:hAnsi="Baltica"/>
          <w:sz w:val="28"/>
        </w:rPr>
        <w:t>выполнение управляющих и распределительных функций;</w:t>
      </w:r>
    </w:p>
    <w:p w:rsidR="00FD4554" w:rsidRDefault="00FD4554" w:rsidP="00210FD5">
      <w:pPr>
        <w:numPr>
          <w:ilvl w:val="0"/>
          <w:numId w:val="1"/>
        </w:numPr>
        <w:spacing w:line="360" w:lineRule="auto"/>
        <w:jc w:val="both"/>
        <w:rPr>
          <w:rFonts w:ascii="Baltica" w:hAnsi="Baltica"/>
          <w:sz w:val="28"/>
        </w:rPr>
      </w:pPr>
      <w:r>
        <w:rPr>
          <w:rFonts w:ascii="Baltica" w:hAnsi="Baltica"/>
          <w:sz w:val="28"/>
        </w:rPr>
        <w:t>поддержание внутреннего порядка;</w:t>
      </w:r>
    </w:p>
    <w:p w:rsidR="00FD4554" w:rsidRDefault="00FD4554" w:rsidP="00210FD5">
      <w:pPr>
        <w:numPr>
          <w:ilvl w:val="0"/>
          <w:numId w:val="1"/>
        </w:numPr>
        <w:spacing w:line="360" w:lineRule="auto"/>
        <w:jc w:val="both"/>
        <w:rPr>
          <w:rFonts w:ascii="Baltica" w:hAnsi="Baltica"/>
          <w:sz w:val="28"/>
        </w:rPr>
      </w:pPr>
      <w:r>
        <w:rPr>
          <w:rFonts w:ascii="Baltica" w:hAnsi="Baltica"/>
          <w:sz w:val="28"/>
        </w:rPr>
        <w:t>сбор налогов и податей с населения.</w:t>
      </w:r>
    </w:p>
    <w:p w:rsidR="00FD4554" w:rsidRPr="00BD780D" w:rsidRDefault="00FD4554" w:rsidP="00210FD5">
      <w:pPr>
        <w:spacing w:line="360" w:lineRule="auto"/>
        <w:ind w:firstLine="708"/>
        <w:jc w:val="both"/>
        <w:rPr>
          <w:sz w:val="28"/>
          <w:szCs w:val="28"/>
        </w:rPr>
      </w:pPr>
      <w:r>
        <w:rPr>
          <w:rFonts w:ascii="Baltica" w:hAnsi="Baltica"/>
          <w:sz w:val="28"/>
        </w:rPr>
        <w:t>По мере развития экономических отношений, появились и совершенствовались новые виды налогообложения.</w:t>
      </w:r>
    </w:p>
    <w:p w:rsidR="00BD780D" w:rsidRDefault="00BD780D" w:rsidP="00FD4554">
      <w:pPr>
        <w:jc w:val="both"/>
      </w:pPr>
    </w:p>
    <w:p w:rsidR="00BD780D" w:rsidRPr="00BD780D" w:rsidRDefault="00BD780D" w:rsidP="00BD780D">
      <w:pPr>
        <w:pStyle w:val="a3"/>
        <w:spacing w:line="360" w:lineRule="auto"/>
        <w:ind w:firstLine="708"/>
        <w:rPr>
          <w:sz w:val="28"/>
          <w:szCs w:val="28"/>
        </w:rPr>
      </w:pPr>
      <w:r w:rsidRPr="00BD780D">
        <w:rPr>
          <w:sz w:val="28"/>
          <w:szCs w:val="28"/>
        </w:rPr>
        <w:t xml:space="preserve">Налоги являются основным источником формирования доходной части бюджета РФ. Не последнюю роль в этом играют налоги с физических лиц. Физические лица в РФ облагаются несколькими видами налогов, в том числе дорожным налогом, рядом косвенных налогов, включаемых в стоимость покупаемой физическим лицом продукции (например, акцизы), но основным налогом, который уплачивают все граждане, является подоходный налог с физических лиц. Его ставки, уплата и остальные условия регламентируются Законом РСФСР от 7 декабря </w:t>
      </w:r>
      <w:smartTag w:uri="urn:schemas-microsoft-com:office:smarttags" w:element="metricconverter">
        <w:smartTagPr>
          <w:attr w:name="ProductID" w:val="1991 г"/>
        </w:smartTagPr>
        <w:r w:rsidRPr="00BD780D">
          <w:rPr>
            <w:sz w:val="28"/>
            <w:szCs w:val="28"/>
          </w:rPr>
          <w:t>1991 г</w:t>
        </w:r>
      </w:smartTag>
      <w:r w:rsidRPr="00BD780D">
        <w:rPr>
          <w:sz w:val="28"/>
          <w:szCs w:val="28"/>
        </w:rPr>
        <w:t xml:space="preserve">. N 19981 "О подоходном налоге с физических лиц" (с изменениями от 16 июля, 22 декабря </w:t>
      </w:r>
      <w:smartTag w:uri="urn:schemas-microsoft-com:office:smarttags" w:element="metricconverter">
        <w:smartTagPr>
          <w:attr w:name="ProductID" w:val="1992 г"/>
        </w:smartTagPr>
        <w:r w:rsidRPr="00BD780D">
          <w:rPr>
            <w:sz w:val="28"/>
            <w:szCs w:val="28"/>
          </w:rPr>
          <w:t>1992 г</w:t>
        </w:r>
      </w:smartTag>
      <w:r w:rsidRPr="00BD780D">
        <w:rPr>
          <w:sz w:val="28"/>
          <w:szCs w:val="28"/>
        </w:rPr>
        <w:t xml:space="preserve">., 6 марта, 11 декабря </w:t>
      </w:r>
      <w:smartTag w:uri="urn:schemas-microsoft-com:office:smarttags" w:element="metricconverter">
        <w:smartTagPr>
          <w:attr w:name="ProductID" w:val="1993 г"/>
        </w:smartTagPr>
        <w:r w:rsidRPr="00BD780D">
          <w:rPr>
            <w:sz w:val="28"/>
            <w:szCs w:val="28"/>
          </w:rPr>
          <w:t>1993 г</w:t>
        </w:r>
      </w:smartTag>
      <w:r w:rsidRPr="00BD780D">
        <w:rPr>
          <w:sz w:val="28"/>
          <w:szCs w:val="28"/>
        </w:rPr>
        <w:t xml:space="preserve">., 27 октября, 11 ноября, 23 декабря </w:t>
      </w:r>
      <w:smartTag w:uri="urn:schemas-microsoft-com:office:smarttags" w:element="metricconverter">
        <w:smartTagPr>
          <w:attr w:name="ProductID" w:val="1994 г"/>
        </w:smartTagPr>
        <w:r w:rsidRPr="00BD780D">
          <w:rPr>
            <w:sz w:val="28"/>
            <w:szCs w:val="28"/>
          </w:rPr>
          <w:t>1994 г</w:t>
        </w:r>
      </w:smartTag>
      <w:r w:rsidRPr="00BD780D">
        <w:rPr>
          <w:sz w:val="28"/>
          <w:szCs w:val="28"/>
        </w:rPr>
        <w:t xml:space="preserve">., 27 января, 26 июня, 4 августа, 27 декабря </w:t>
      </w:r>
      <w:smartTag w:uri="urn:schemas-microsoft-com:office:smarttags" w:element="metricconverter">
        <w:smartTagPr>
          <w:attr w:name="ProductID" w:val="1995 г"/>
        </w:smartTagPr>
        <w:r w:rsidRPr="00BD780D">
          <w:rPr>
            <w:sz w:val="28"/>
            <w:szCs w:val="28"/>
          </w:rPr>
          <w:t>1995 г</w:t>
        </w:r>
      </w:smartTag>
      <w:r w:rsidRPr="00BD780D">
        <w:rPr>
          <w:sz w:val="28"/>
          <w:szCs w:val="28"/>
        </w:rPr>
        <w:t xml:space="preserve">., 5 марта </w:t>
      </w:r>
      <w:smartTag w:uri="urn:schemas-microsoft-com:office:smarttags" w:element="metricconverter">
        <w:smartTagPr>
          <w:attr w:name="ProductID" w:val="1996 г"/>
        </w:smartTagPr>
        <w:r w:rsidRPr="00BD780D">
          <w:rPr>
            <w:sz w:val="28"/>
            <w:szCs w:val="28"/>
          </w:rPr>
          <w:t>1996 г</w:t>
        </w:r>
      </w:smartTag>
      <w:r w:rsidRPr="00BD780D">
        <w:rPr>
          <w:sz w:val="28"/>
          <w:szCs w:val="28"/>
        </w:rPr>
        <w:t xml:space="preserve">., 21 июня </w:t>
      </w:r>
      <w:smartTag w:uri="urn:schemas-microsoft-com:office:smarttags" w:element="metricconverter">
        <w:smartTagPr>
          <w:attr w:name="ProductID" w:val="1996 г"/>
        </w:smartTagPr>
        <w:r w:rsidRPr="00BD780D">
          <w:rPr>
            <w:sz w:val="28"/>
            <w:szCs w:val="28"/>
          </w:rPr>
          <w:t>1996 г</w:t>
        </w:r>
      </w:smartTag>
      <w:r w:rsidRPr="00BD780D">
        <w:rPr>
          <w:sz w:val="28"/>
          <w:szCs w:val="28"/>
        </w:rPr>
        <w:t>.), а также Инструкциями Госналогслужбы РФ.</w:t>
      </w:r>
    </w:p>
    <w:p w:rsidR="00BD780D" w:rsidRPr="00BD780D" w:rsidRDefault="00BD780D" w:rsidP="00FD4554">
      <w:pPr>
        <w:spacing w:line="360" w:lineRule="auto"/>
        <w:ind w:firstLine="708"/>
        <w:jc w:val="both"/>
        <w:rPr>
          <w:sz w:val="28"/>
          <w:szCs w:val="28"/>
        </w:rPr>
      </w:pPr>
      <w:r w:rsidRPr="00BD780D">
        <w:rPr>
          <w:sz w:val="28"/>
          <w:szCs w:val="28"/>
        </w:rPr>
        <w:t xml:space="preserve">Также часто мы встречаемся с налогом на имущество граждан, а также с налогом на имущество, переходящее в порядке наследования и дарения, порядок уплаты которых регламентируется Законом РСФСР от 12 декабря 1991 года № 20201 “О налоге с имущества, переходящего в порядке наследования и дарения” (с изменениями от 22 декабря 1992 года, 06 марта 1993 года, 27 января 1995 года) и Законом РФ от 9 декабря </w:t>
      </w:r>
      <w:smartTag w:uri="urn:schemas-microsoft-com:office:smarttags" w:element="metricconverter">
        <w:smartTagPr>
          <w:attr w:name="ProductID" w:val="1991 г"/>
        </w:smartTagPr>
        <w:r w:rsidRPr="00BD780D">
          <w:rPr>
            <w:sz w:val="28"/>
            <w:szCs w:val="28"/>
          </w:rPr>
          <w:t>1991 г</w:t>
        </w:r>
      </w:smartTag>
      <w:r w:rsidRPr="00BD780D">
        <w:rPr>
          <w:sz w:val="28"/>
          <w:szCs w:val="28"/>
        </w:rPr>
        <w:t xml:space="preserve">. N 20031 "О налогах на имущество физических лиц" (с изменениями от 22 декабря </w:t>
      </w:r>
      <w:smartTag w:uri="urn:schemas-microsoft-com:office:smarttags" w:element="metricconverter">
        <w:smartTagPr>
          <w:attr w:name="ProductID" w:val="1992 г"/>
        </w:smartTagPr>
        <w:r w:rsidRPr="00BD780D">
          <w:rPr>
            <w:sz w:val="28"/>
            <w:szCs w:val="28"/>
          </w:rPr>
          <w:t>1992 г</w:t>
        </w:r>
      </w:smartTag>
      <w:r w:rsidRPr="00BD780D">
        <w:rPr>
          <w:sz w:val="28"/>
          <w:szCs w:val="28"/>
        </w:rPr>
        <w:t xml:space="preserve">., 11 декабря </w:t>
      </w:r>
      <w:smartTag w:uri="urn:schemas-microsoft-com:office:smarttags" w:element="metricconverter">
        <w:smartTagPr>
          <w:attr w:name="ProductID" w:val="1993 г"/>
        </w:smartTagPr>
        <w:r w:rsidRPr="00BD780D">
          <w:rPr>
            <w:sz w:val="28"/>
            <w:szCs w:val="28"/>
          </w:rPr>
          <w:t>1993 г</w:t>
        </w:r>
      </w:smartTag>
      <w:r w:rsidRPr="00BD780D">
        <w:rPr>
          <w:sz w:val="28"/>
          <w:szCs w:val="28"/>
        </w:rPr>
        <w:t xml:space="preserve">., 11 августа </w:t>
      </w:r>
      <w:smartTag w:uri="urn:schemas-microsoft-com:office:smarttags" w:element="metricconverter">
        <w:smartTagPr>
          <w:attr w:name="ProductID" w:val="1994 г"/>
        </w:smartTagPr>
        <w:r w:rsidRPr="00BD780D">
          <w:rPr>
            <w:sz w:val="28"/>
            <w:szCs w:val="28"/>
          </w:rPr>
          <w:t>1994 г</w:t>
        </w:r>
      </w:smartTag>
      <w:r w:rsidRPr="00BD780D">
        <w:rPr>
          <w:sz w:val="28"/>
          <w:szCs w:val="28"/>
        </w:rPr>
        <w:t xml:space="preserve">., 27 января </w:t>
      </w:r>
      <w:smartTag w:uri="urn:schemas-microsoft-com:office:smarttags" w:element="metricconverter">
        <w:smartTagPr>
          <w:attr w:name="ProductID" w:val="1995 г"/>
        </w:smartTagPr>
        <w:r w:rsidRPr="00BD780D">
          <w:rPr>
            <w:sz w:val="28"/>
            <w:szCs w:val="28"/>
          </w:rPr>
          <w:t>1995 г</w:t>
        </w:r>
      </w:smartTag>
      <w:r w:rsidRPr="00BD780D">
        <w:rPr>
          <w:sz w:val="28"/>
          <w:szCs w:val="28"/>
        </w:rPr>
        <w:t>.), а также Инструкциями Госналогслужбы РФ.</w:t>
      </w:r>
    </w:p>
    <w:p w:rsidR="00BD780D" w:rsidRPr="00BD780D" w:rsidRDefault="00BD780D" w:rsidP="00FD4554">
      <w:pPr>
        <w:spacing w:line="360" w:lineRule="auto"/>
        <w:ind w:firstLine="708"/>
        <w:jc w:val="both"/>
        <w:rPr>
          <w:sz w:val="28"/>
          <w:szCs w:val="28"/>
        </w:rPr>
      </w:pPr>
      <w:r w:rsidRPr="00BD780D">
        <w:rPr>
          <w:sz w:val="28"/>
          <w:szCs w:val="28"/>
        </w:rPr>
        <w:t xml:space="preserve">В данной работе я хотела бы более предметно и подробно рассмотреть правила уплаты данных налогов. Конечно, невозможно полностью осветить в работе такого объема все особенности и льготы по данным налогам, поэтому все виды ограничений и льгот приведены только с выборочными категориями относящихся к ним граждан. </w:t>
      </w:r>
    </w:p>
    <w:p w:rsidR="00BD780D" w:rsidRPr="00BD780D" w:rsidRDefault="00BD780D" w:rsidP="00BD780D">
      <w:pPr>
        <w:spacing w:line="360" w:lineRule="auto"/>
        <w:jc w:val="both"/>
        <w:rPr>
          <w:sz w:val="28"/>
          <w:szCs w:val="28"/>
        </w:rPr>
      </w:pPr>
    </w:p>
    <w:p w:rsidR="00BD780D" w:rsidRDefault="00BD780D"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56655E" w:rsidRDefault="0056655E" w:rsidP="00BD780D">
      <w:pPr>
        <w:spacing w:line="360" w:lineRule="auto"/>
        <w:jc w:val="both"/>
        <w:rPr>
          <w:sz w:val="28"/>
          <w:szCs w:val="28"/>
        </w:rPr>
      </w:pPr>
    </w:p>
    <w:p w:rsidR="008259DA" w:rsidRDefault="008259DA" w:rsidP="0056655E">
      <w:pPr>
        <w:jc w:val="center"/>
        <w:rPr>
          <w:b/>
          <w:bCs/>
          <w:sz w:val="32"/>
          <w:szCs w:val="32"/>
        </w:rPr>
      </w:pPr>
    </w:p>
    <w:p w:rsidR="008259DA" w:rsidRDefault="008259DA" w:rsidP="0056655E">
      <w:pPr>
        <w:jc w:val="center"/>
        <w:rPr>
          <w:b/>
          <w:bCs/>
          <w:sz w:val="32"/>
          <w:szCs w:val="32"/>
        </w:rPr>
      </w:pPr>
    </w:p>
    <w:p w:rsidR="00C624B1" w:rsidRDefault="00C624B1" w:rsidP="0056655E">
      <w:pPr>
        <w:jc w:val="center"/>
        <w:rPr>
          <w:b/>
          <w:bCs/>
          <w:sz w:val="32"/>
          <w:szCs w:val="32"/>
        </w:rPr>
      </w:pPr>
    </w:p>
    <w:p w:rsidR="00C624B1" w:rsidRDefault="00C624B1" w:rsidP="0056655E">
      <w:pPr>
        <w:jc w:val="center"/>
        <w:rPr>
          <w:b/>
          <w:bCs/>
          <w:sz w:val="32"/>
          <w:szCs w:val="32"/>
        </w:rPr>
      </w:pPr>
    </w:p>
    <w:p w:rsidR="0056655E" w:rsidRPr="0056655E" w:rsidRDefault="0056655E" w:rsidP="0056655E">
      <w:pPr>
        <w:jc w:val="center"/>
        <w:rPr>
          <w:b/>
          <w:bCs/>
          <w:sz w:val="32"/>
          <w:szCs w:val="32"/>
        </w:rPr>
      </w:pPr>
      <w:r w:rsidRPr="0056655E">
        <w:rPr>
          <w:b/>
          <w:bCs/>
          <w:sz w:val="32"/>
          <w:szCs w:val="32"/>
        </w:rPr>
        <w:t>1. Подоходный налог с физических лиц</w:t>
      </w:r>
    </w:p>
    <w:p w:rsidR="0056655E" w:rsidRDefault="0056655E" w:rsidP="0056655E">
      <w:pPr>
        <w:jc w:val="both"/>
        <w:rPr>
          <w:b/>
          <w:bCs/>
        </w:rPr>
      </w:pPr>
    </w:p>
    <w:p w:rsidR="0056655E" w:rsidRDefault="0056655E" w:rsidP="0056655E">
      <w:pPr>
        <w:jc w:val="both"/>
        <w:rPr>
          <w:b/>
          <w:bCs/>
          <w:sz w:val="28"/>
          <w:szCs w:val="28"/>
        </w:rPr>
      </w:pPr>
      <w:r w:rsidRPr="0056655E">
        <w:rPr>
          <w:b/>
          <w:bCs/>
          <w:sz w:val="28"/>
          <w:szCs w:val="28"/>
        </w:rPr>
        <w:t>1.1 Общие положения</w:t>
      </w:r>
    </w:p>
    <w:p w:rsidR="003E3D9E" w:rsidRPr="0056655E" w:rsidRDefault="003E3D9E" w:rsidP="0056655E">
      <w:pPr>
        <w:jc w:val="both"/>
        <w:rPr>
          <w:b/>
          <w:bCs/>
          <w:sz w:val="28"/>
          <w:szCs w:val="28"/>
        </w:rPr>
      </w:pPr>
    </w:p>
    <w:p w:rsidR="0056655E" w:rsidRPr="003E3D9E" w:rsidRDefault="003E3D9E" w:rsidP="003E3D9E">
      <w:pPr>
        <w:spacing w:line="360" w:lineRule="auto"/>
        <w:ind w:firstLine="708"/>
        <w:jc w:val="both"/>
        <w:rPr>
          <w:b/>
          <w:bCs/>
          <w:sz w:val="28"/>
          <w:szCs w:val="28"/>
        </w:rPr>
      </w:pPr>
      <w:r w:rsidRPr="003E3D9E">
        <w:rPr>
          <w:color w:val="000000"/>
          <w:sz w:val="28"/>
          <w:szCs w:val="28"/>
        </w:rPr>
        <w:t>Налог -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юридическими и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w:t>
      </w:r>
    </w:p>
    <w:p w:rsidR="003E3D9E" w:rsidRPr="003E3D9E" w:rsidRDefault="003E3D9E" w:rsidP="003E3D9E">
      <w:pPr>
        <w:spacing w:line="360" w:lineRule="auto"/>
        <w:ind w:firstLine="708"/>
        <w:jc w:val="both"/>
        <w:rPr>
          <w:color w:val="000000"/>
          <w:sz w:val="28"/>
          <w:szCs w:val="28"/>
        </w:rPr>
      </w:pPr>
      <w:r w:rsidRPr="003E3D9E">
        <w:rPr>
          <w:color w:val="000000"/>
          <w:sz w:val="28"/>
          <w:szCs w:val="28"/>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 - с другой, по поводу формирования государственных финансов.</w:t>
      </w:r>
    </w:p>
    <w:p w:rsidR="003E3D9E" w:rsidRPr="003E3D9E" w:rsidRDefault="003E3D9E" w:rsidP="003E3D9E">
      <w:pPr>
        <w:spacing w:line="360" w:lineRule="auto"/>
        <w:ind w:firstLine="708"/>
        <w:jc w:val="both"/>
        <w:rPr>
          <w:color w:val="000000"/>
          <w:sz w:val="28"/>
          <w:szCs w:val="28"/>
        </w:rPr>
      </w:pPr>
      <w:r w:rsidRPr="003E3D9E">
        <w:rPr>
          <w:color w:val="000000"/>
          <w:sz w:val="28"/>
          <w:szCs w:val="28"/>
        </w:rPr>
        <w:t>Подоходный налог с физических лиц является основным налогом, который уплачивают физические лица практически со всех видов дохода, полученных в течение года.</w:t>
      </w:r>
    </w:p>
    <w:p w:rsidR="003E3D9E" w:rsidRPr="003E3D9E" w:rsidRDefault="003E3D9E" w:rsidP="003E3D9E">
      <w:pPr>
        <w:spacing w:line="360" w:lineRule="auto"/>
        <w:jc w:val="both"/>
        <w:rPr>
          <w:color w:val="000000"/>
          <w:sz w:val="28"/>
          <w:szCs w:val="28"/>
        </w:rPr>
      </w:pPr>
      <w:r w:rsidRPr="003E3D9E">
        <w:rPr>
          <w:color w:val="000000"/>
          <w:sz w:val="28"/>
          <w:szCs w:val="28"/>
        </w:rPr>
        <w:t> </w:t>
      </w:r>
      <w:r>
        <w:rPr>
          <w:color w:val="000000"/>
          <w:sz w:val="28"/>
          <w:szCs w:val="28"/>
        </w:rPr>
        <w:tab/>
      </w:r>
      <w:r w:rsidRPr="003E3D9E">
        <w:rPr>
          <w:color w:val="000000"/>
          <w:sz w:val="28"/>
          <w:szCs w:val="28"/>
        </w:rPr>
        <w:t>Налог уплачивается в сроки, установленные законодательством, нарастающим итогом с начала года с зачетом ранее внесенных сумм.</w:t>
      </w:r>
    </w:p>
    <w:p w:rsidR="003E3D9E" w:rsidRPr="003E3D9E" w:rsidRDefault="003E3D9E" w:rsidP="003E3D9E">
      <w:pPr>
        <w:spacing w:line="360" w:lineRule="auto"/>
        <w:jc w:val="both"/>
        <w:rPr>
          <w:color w:val="000000"/>
          <w:sz w:val="28"/>
          <w:szCs w:val="28"/>
        </w:rPr>
      </w:pPr>
      <w:r w:rsidRPr="003E3D9E">
        <w:rPr>
          <w:color w:val="000000"/>
          <w:sz w:val="28"/>
          <w:szCs w:val="28"/>
        </w:rPr>
        <w:t> </w:t>
      </w:r>
      <w:r>
        <w:rPr>
          <w:color w:val="000000"/>
          <w:sz w:val="28"/>
          <w:szCs w:val="28"/>
        </w:rPr>
        <w:tab/>
      </w:r>
      <w:r w:rsidRPr="003E3D9E">
        <w:rPr>
          <w:color w:val="000000"/>
          <w:sz w:val="28"/>
          <w:szCs w:val="28"/>
        </w:rPr>
        <w:t>Налог с заработной платы удерживается работодателями. Граждане, имевшие в течение года доходы не только от выполнения трудовых и приравненных к ним обязанностей по месту основной работы (службы, учебы), обязаны представлять в налоговые органы декларацию о доходах.</w:t>
      </w:r>
    </w:p>
    <w:p w:rsidR="003E3D9E" w:rsidRPr="003E3D9E" w:rsidRDefault="003E3D9E" w:rsidP="003E3D9E">
      <w:pPr>
        <w:spacing w:line="360" w:lineRule="auto"/>
        <w:jc w:val="both"/>
        <w:rPr>
          <w:color w:val="000000"/>
          <w:sz w:val="28"/>
          <w:szCs w:val="28"/>
        </w:rPr>
      </w:pPr>
      <w:r w:rsidRPr="003E3D9E">
        <w:rPr>
          <w:color w:val="000000"/>
          <w:sz w:val="28"/>
          <w:szCs w:val="28"/>
        </w:rPr>
        <w:t>Если международными договорами РФ или бывшего СССР установлены иные правила налогообложения отдельных категорий граждан, то применяются правила международного договора.</w:t>
      </w:r>
    </w:p>
    <w:p w:rsidR="003E3D9E" w:rsidRPr="003E3D9E" w:rsidRDefault="003E3D9E" w:rsidP="0056655E">
      <w:pPr>
        <w:jc w:val="both"/>
        <w:rPr>
          <w:b/>
          <w:bCs/>
          <w:sz w:val="28"/>
          <w:szCs w:val="28"/>
        </w:rPr>
      </w:pPr>
    </w:p>
    <w:p w:rsidR="003E3D9E" w:rsidRDefault="003E3D9E" w:rsidP="0056655E">
      <w:pPr>
        <w:jc w:val="both"/>
        <w:rPr>
          <w:i/>
          <w:iCs/>
          <w:sz w:val="28"/>
          <w:szCs w:val="28"/>
        </w:rPr>
      </w:pPr>
    </w:p>
    <w:p w:rsidR="003E3D9E" w:rsidRDefault="003E3D9E" w:rsidP="0056655E">
      <w:pPr>
        <w:jc w:val="both"/>
        <w:rPr>
          <w:i/>
          <w:iCs/>
          <w:sz w:val="28"/>
          <w:szCs w:val="28"/>
        </w:rPr>
      </w:pPr>
    </w:p>
    <w:p w:rsidR="003E3D9E" w:rsidRDefault="003E3D9E" w:rsidP="0056655E">
      <w:pPr>
        <w:jc w:val="both"/>
        <w:rPr>
          <w:i/>
          <w:iCs/>
          <w:sz w:val="28"/>
          <w:szCs w:val="28"/>
        </w:rPr>
      </w:pPr>
    </w:p>
    <w:p w:rsidR="003E3D9E" w:rsidRDefault="003E3D9E" w:rsidP="0056655E">
      <w:pPr>
        <w:jc w:val="both"/>
        <w:rPr>
          <w:i/>
          <w:iCs/>
          <w:sz w:val="28"/>
          <w:szCs w:val="28"/>
        </w:rPr>
      </w:pPr>
    </w:p>
    <w:p w:rsidR="0056655E" w:rsidRDefault="0056655E" w:rsidP="0056655E">
      <w:pPr>
        <w:jc w:val="both"/>
        <w:rPr>
          <w:i/>
          <w:iCs/>
          <w:sz w:val="28"/>
          <w:szCs w:val="28"/>
        </w:rPr>
      </w:pPr>
      <w:r w:rsidRPr="0056655E">
        <w:rPr>
          <w:i/>
          <w:iCs/>
          <w:sz w:val="28"/>
          <w:szCs w:val="28"/>
        </w:rPr>
        <w:t>Плательщики подоходного налога</w:t>
      </w:r>
    </w:p>
    <w:p w:rsidR="003E3D9E" w:rsidRDefault="003E3D9E" w:rsidP="0056655E">
      <w:pPr>
        <w:jc w:val="both"/>
        <w:rPr>
          <w:i/>
          <w:iCs/>
          <w:sz w:val="28"/>
          <w:szCs w:val="28"/>
        </w:rPr>
      </w:pPr>
    </w:p>
    <w:p w:rsidR="0056655E" w:rsidRPr="0056655E" w:rsidRDefault="0056655E" w:rsidP="0056655E">
      <w:pPr>
        <w:spacing w:line="360" w:lineRule="auto"/>
        <w:ind w:firstLine="708"/>
        <w:jc w:val="both"/>
        <w:rPr>
          <w:sz w:val="28"/>
          <w:szCs w:val="28"/>
        </w:rPr>
      </w:pPr>
      <w:r w:rsidRPr="0056655E">
        <w:rPr>
          <w:sz w:val="28"/>
          <w:szCs w:val="28"/>
        </w:rPr>
        <w:t>Плательщиками подоходного налога являются физические лица как имеющие, так и не имеющие постоянного местожительства в Российской Федерации.</w:t>
      </w:r>
    </w:p>
    <w:p w:rsidR="0056655E" w:rsidRPr="0056655E" w:rsidRDefault="0056655E" w:rsidP="0056655E">
      <w:pPr>
        <w:spacing w:line="360" w:lineRule="auto"/>
        <w:ind w:firstLine="708"/>
        <w:jc w:val="both"/>
        <w:rPr>
          <w:sz w:val="28"/>
          <w:szCs w:val="28"/>
        </w:rPr>
      </w:pPr>
      <w:r w:rsidRPr="0056655E">
        <w:rPr>
          <w:sz w:val="28"/>
          <w:szCs w:val="28"/>
        </w:rPr>
        <w:t>К указанным физическим лицам относятся граждане Российской Федерации, иностранные граждане и лица без гражданства. К физическим лицам, имеющим постоянное местожительство в Российской Федерации, относятся лица, проживающие в Российской Федерации в общей сложности не менее 183 дней в календарном году.</w:t>
      </w:r>
    </w:p>
    <w:p w:rsidR="0056655E" w:rsidRPr="0056655E" w:rsidRDefault="0056655E" w:rsidP="0056655E">
      <w:pPr>
        <w:spacing w:line="360" w:lineRule="auto"/>
        <w:jc w:val="both"/>
        <w:rPr>
          <w:sz w:val="28"/>
          <w:szCs w:val="28"/>
        </w:rPr>
      </w:pPr>
      <w:r w:rsidRPr="0056655E">
        <w:rPr>
          <w:i/>
          <w:iCs/>
          <w:sz w:val="28"/>
          <w:szCs w:val="28"/>
        </w:rPr>
        <w:t>Объект налогообложения</w:t>
      </w:r>
    </w:p>
    <w:p w:rsidR="0056655E" w:rsidRPr="0056655E" w:rsidRDefault="0056655E" w:rsidP="0056655E">
      <w:pPr>
        <w:spacing w:line="360" w:lineRule="auto"/>
        <w:ind w:firstLine="708"/>
        <w:jc w:val="both"/>
        <w:rPr>
          <w:sz w:val="28"/>
          <w:szCs w:val="28"/>
        </w:rPr>
      </w:pPr>
      <w:r w:rsidRPr="0056655E">
        <w:rPr>
          <w:sz w:val="28"/>
          <w:szCs w:val="28"/>
        </w:rPr>
        <w:t xml:space="preserve">Объектом налогообложения у физических лиц является совокупный доход, полученный в календарном году: </w:t>
      </w:r>
    </w:p>
    <w:p w:rsidR="0056655E" w:rsidRPr="0056655E" w:rsidRDefault="003E3D9E" w:rsidP="003E3D9E">
      <w:pPr>
        <w:spacing w:line="360" w:lineRule="auto"/>
        <w:ind w:firstLine="708"/>
        <w:jc w:val="both"/>
        <w:rPr>
          <w:sz w:val="28"/>
          <w:szCs w:val="28"/>
        </w:rPr>
      </w:pPr>
      <w:r>
        <w:rPr>
          <w:sz w:val="28"/>
          <w:szCs w:val="28"/>
        </w:rPr>
        <w:t xml:space="preserve">- </w:t>
      </w:r>
      <w:r w:rsidR="0056655E" w:rsidRPr="0056655E">
        <w:rPr>
          <w:sz w:val="28"/>
          <w:szCs w:val="28"/>
        </w:rPr>
        <w:t>у физических лиц, имеющих постоянное местожительство в Российской Федерации, от источников в РСФСР и за ее пределами;</w:t>
      </w:r>
    </w:p>
    <w:p w:rsidR="0056655E" w:rsidRPr="0056655E" w:rsidRDefault="003E3D9E" w:rsidP="003E3D9E">
      <w:pPr>
        <w:spacing w:line="360" w:lineRule="auto"/>
        <w:ind w:firstLine="708"/>
        <w:jc w:val="both"/>
        <w:rPr>
          <w:sz w:val="28"/>
          <w:szCs w:val="28"/>
        </w:rPr>
      </w:pPr>
      <w:r>
        <w:rPr>
          <w:sz w:val="28"/>
          <w:szCs w:val="28"/>
        </w:rPr>
        <w:t xml:space="preserve">- </w:t>
      </w:r>
      <w:r w:rsidR="0056655E" w:rsidRPr="0056655E">
        <w:rPr>
          <w:sz w:val="28"/>
          <w:szCs w:val="28"/>
        </w:rPr>
        <w:t>у физических лиц, не имеющих постоянного местожительства в Российской Федерации, от источников в РСФСР.</w:t>
      </w:r>
    </w:p>
    <w:p w:rsidR="0056655E" w:rsidRPr="0056655E" w:rsidRDefault="0056655E" w:rsidP="003E3D9E">
      <w:pPr>
        <w:spacing w:line="360" w:lineRule="auto"/>
        <w:ind w:firstLine="708"/>
        <w:jc w:val="both"/>
        <w:rPr>
          <w:sz w:val="28"/>
          <w:szCs w:val="28"/>
        </w:rPr>
      </w:pPr>
      <w:r w:rsidRPr="0056655E">
        <w:rPr>
          <w:sz w:val="28"/>
          <w:szCs w:val="28"/>
        </w:rPr>
        <w:t>При налогообложении учитывается совокупный доход, полученный как в денежной (национальной или иностранной валюте), так и в натуральной форме.</w:t>
      </w:r>
    </w:p>
    <w:p w:rsidR="00807D3D" w:rsidRPr="00807D3D" w:rsidRDefault="00807D3D" w:rsidP="00807D3D">
      <w:pPr>
        <w:pStyle w:val="3"/>
        <w:spacing w:line="360" w:lineRule="auto"/>
        <w:rPr>
          <w:color w:val="000000"/>
          <w:sz w:val="28"/>
          <w:szCs w:val="28"/>
        </w:rPr>
      </w:pPr>
      <w:r w:rsidRPr="00807D3D">
        <w:rPr>
          <w:i/>
          <w:iCs/>
          <w:color w:val="000000"/>
          <w:sz w:val="28"/>
          <w:szCs w:val="28"/>
        </w:rPr>
        <w:t>Совокупный облагаемый доход</w:t>
      </w:r>
    </w:p>
    <w:p w:rsidR="00807D3D" w:rsidRDefault="00AE3800" w:rsidP="00807D3D">
      <w:pPr>
        <w:jc w:val="center"/>
        <w:rPr>
          <w:rFonts w:ascii="Verdana" w:hAnsi="Verdana"/>
          <w:color w:val="000000"/>
          <w:sz w:val="20"/>
          <w:szCs w:val="20"/>
        </w:rPr>
      </w:pPr>
      <w:r>
        <w:rPr>
          <w:rFonts w:ascii="Verdana" w:hAnsi="Verdan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3.75pt;height:81.75pt">
            <v:imagedata r:id="rId7" o:title=""/>
          </v:shape>
        </w:pict>
      </w:r>
    </w:p>
    <w:p w:rsidR="0056655E" w:rsidRPr="0056655E" w:rsidRDefault="0056655E" w:rsidP="0056655E">
      <w:pPr>
        <w:jc w:val="both"/>
        <w:rPr>
          <w:sz w:val="28"/>
          <w:szCs w:val="28"/>
        </w:rPr>
      </w:pPr>
    </w:p>
    <w:p w:rsidR="0056655E" w:rsidRPr="00393573" w:rsidRDefault="00393573" w:rsidP="00393573">
      <w:pPr>
        <w:spacing w:line="360" w:lineRule="auto"/>
        <w:jc w:val="center"/>
        <w:rPr>
          <w:b/>
          <w:sz w:val="28"/>
          <w:szCs w:val="28"/>
        </w:rPr>
      </w:pPr>
      <w:r>
        <w:rPr>
          <w:b/>
          <w:i/>
          <w:iCs/>
          <w:sz w:val="28"/>
          <w:szCs w:val="28"/>
        </w:rPr>
        <w:t xml:space="preserve">1.2 </w:t>
      </w:r>
      <w:r w:rsidR="0056655E" w:rsidRPr="00393573">
        <w:rPr>
          <w:b/>
          <w:i/>
          <w:iCs/>
          <w:sz w:val="28"/>
          <w:szCs w:val="28"/>
        </w:rPr>
        <w:t>Доходы, не подлежащие налогообложению</w:t>
      </w:r>
    </w:p>
    <w:p w:rsidR="00131B0A" w:rsidRDefault="00131B0A" w:rsidP="00131B0A">
      <w:pPr>
        <w:autoSpaceDE w:val="0"/>
        <w:autoSpaceDN w:val="0"/>
        <w:adjustRightInd w:val="0"/>
        <w:spacing w:line="360" w:lineRule="auto"/>
        <w:ind w:firstLine="540"/>
        <w:jc w:val="both"/>
        <w:rPr>
          <w:sz w:val="28"/>
          <w:szCs w:val="28"/>
        </w:rPr>
      </w:pPr>
      <w:r>
        <w:rPr>
          <w:sz w:val="28"/>
          <w:szCs w:val="28"/>
        </w:rPr>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131B0A" w:rsidRDefault="00131B0A" w:rsidP="00131B0A">
      <w:pPr>
        <w:autoSpaceDE w:val="0"/>
        <w:autoSpaceDN w:val="0"/>
        <w:adjustRightInd w:val="0"/>
        <w:spacing w:line="360" w:lineRule="auto"/>
        <w:ind w:firstLine="540"/>
        <w:jc w:val="both"/>
        <w:rPr>
          <w:sz w:val="28"/>
          <w:szCs w:val="28"/>
        </w:rPr>
      </w:pPr>
      <w:r>
        <w:rPr>
          <w:sz w:val="28"/>
          <w:szCs w:val="28"/>
        </w:rPr>
        <w:t>2) пенсии по государственному пенсионному обеспечению и трудовые пенсии, назначаемые в порядке, установленном действующим законодательством;</w:t>
      </w:r>
    </w:p>
    <w:p w:rsidR="00131B0A" w:rsidRDefault="00131B0A" w:rsidP="00131B0A">
      <w:pPr>
        <w:autoSpaceDE w:val="0"/>
        <w:autoSpaceDN w:val="0"/>
        <w:adjustRightInd w:val="0"/>
        <w:spacing w:line="360" w:lineRule="auto"/>
        <w:jc w:val="both"/>
        <w:rPr>
          <w:sz w:val="28"/>
          <w:szCs w:val="28"/>
        </w:rPr>
      </w:pPr>
      <w:r>
        <w:rPr>
          <w:sz w:val="28"/>
          <w:szCs w:val="28"/>
        </w:rPr>
        <w:t>(в ред. Федерального закона от 29.12.2004 N 204-ФЗ)</w:t>
      </w:r>
    </w:p>
    <w:p w:rsidR="00131B0A" w:rsidRDefault="00131B0A" w:rsidP="00131B0A">
      <w:pPr>
        <w:autoSpaceDE w:val="0"/>
        <w:autoSpaceDN w:val="0"/>
        <w:adjustRightInd w:val="0"/>
        <w:spacing w:line="360" w:lineRule="auto"/>
        <w:ind w:firstLine="540"/>
        <w:jc w:val="both"/>
        <w:rPr>
          <w:sz w:val="28"/>
          <w:szCs w:val="28"/>
        </w:rPr>
      </w:pPr>
      <w:r>
        <w:rPr>
          <w:sz w:val="28"/>
          <w:szCs w:val="28"/>
        </w:rP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w:t>
      </w:r>
    </w:p>
    <w:p w:rsidR="00131B0A" w:rsidRDefault="00131B0A" w:rsidP="00131B0A">
      <w:pPr>
        <w:autoSpaceDE w:val="0"/>
        <w:autoSpaceDN w:val="0"/>
        <w:adjustRightInd w:val="0"/>
        <w:spacing w:line="360" w:lineRule="auto"/>
        <w:jc w:val="both"/>
        <w:rPr>
          <w:sz w:val="28"/>
          <w:szCs w:val="28"/>
        </w:rPr>
      </w:pPr>
      <w:r>
        <w:rPr>
          <w:sz w:val="28"/>
          <w:szCs w:val="28"/>
        </w:rPr>
        <w:t>(в ред. Федерального закона от 29.12.2000 N 166-ФЗ)</w:t>
      </w:r>
    </w:p>
    <w:p w:rsidR="00131B0A" w:rsidRDefault="00131B0A" w:rsidP="00131B0A">
      <w:pPr>
        <w:autoSpaceDE w:val="0"/>
        <w:autoSpaceDN w:val="0"/>
        <w:adjustRightInd w:val="0"/>
        <w:spacing w:line="360" w:lineRule="auto"/>
        <w:ind w:firstLine="540"/>
        <w:jc w:val="both"/>
        <w:rPr>
          <w:sz w:val="28"/>
          <w:szCs w:val="28"/>
        </w:rPr>
      </w:pPr>
      <w:r>
        <w:rPr>
          <w:sz w:val="28"/>
          <w:szCs w:val="28"/>
        </w:rPr>
        <w:t>- возмещением вреда, причиненного увечьем или иным повреждением здоровья;</w:t>
      </w:r>
    </w:p>
    <w:p w:rsidR="00131B0A" w:rsidRDefault="00131B0A" w:rsidP="00131B0A">
      <w:pPr>
        <w:autoSpaceDE w:val="0"/>
        <w:autoSpaceDN w:val="0"/>
        <w:adjustRightInd w:val="0"/>
        <w:spacing w:line="360" w:lineRule="auto"/>
        <w:ind w:firstLine="540"/>
        <w:jc w:val="both"/>
        <w:rPr>
          <w:sz w:val="28"/>
          <w:szCs w:val="28"/>
        </w:rPr>
      </w:pPr>
      <w:r>
        <w:rPr>
          <w:sz w:val="28"/>
          <w:szCs w:val="28"/>
        </w:rPr>
        <w:t>- бесплатным предоставлением жилых помещений и коммунальных услуг, топлива или соответствующего денежного возмещения;</w:t>
      </w:r>
    </w:p>
    <w:p w:rsidR="00131B0A" w:rsidRDefault="00131B0A" w:rsidP="00131B0A">
      <w:pPr>
        <w:autoSpaceDE w:val="0"/>
        <w:autoSpaceDN w:val="0"/>
        <w:adjustRightInd w:val="0"/>
        <w:spacing w:line="360" w:lineRule="auto"/>
        <w:jc w:val="both"/>
        <w:rPr>
          <w:sz w:val="28"/>
          <w:szCs w:val="28"/>
        </w:rPr>
      </w:pPr>
      <w:r>
        <w:rPr>
          <w:sz w:val="28"/>
          <w:szCs w:val="28"/>
        </w:rPr>
        <w:t>(в ред. Федерального закона от 29.12.2000 N 166-ФЗ)</w:t>
      </w:r>
    </w:p>
    <w:p w:rsidR="00131B0A" w:rsidRDefault="00131B0A" w:rsidP="00131B0A">
      <w:pPr>
        <w:autoSpaceDE w:val="0"/>
        <w:autoSpaceDN w:val="0"/>
        <w:adjustRightInd w:val="0"/>
        <w:spacing w:line="360" w:lineRule="auto"/>
        <w:ind w:firstLine="540"/>
        <w:jc w:val="both"/>
        <w:rPr>
          <w:sz w:val="28"/>
          <w:szCs w:val="28"/>
        </w:rPr>
      </w:pPr>
      <w:r>
        <w:rPr>
          <w:sz w:val="28"/>
          <w:szCs w:val="28"/>
        </w:rPr>
        <w:t>- оплатой стоимости и (или) выдачей полагающегося натурального довольствия, а также с выплатой денежных средств взамен этого довольствия;</w:t>
      </w:r>
    </w:p>
    <w:p w:rsidR="00131B0A" w:rsidRDefault="00131B0A" w:rsidP="00131B0A">
      <w:pPr>
        <w:autoSpaceDE w:val="0"/>
        <w:autoSpaceDN w:val="0"/>
        <w:adjustRightInd w:val="0"/>
        <w:spacing w:line="360" w:lineRule="auto"/>
        <w:ind w:firstLine="540"/>
        <w:jc w:val="both"/>
        <w:rPr>
          <w:sz w:val="28"/>
          <w:szCs w:val="28"/>
        </w:rPr>
      </w:pPr>
      <w:r>
        <w:rPr>
          <w:sz w:val="28"/>
          <w:szCs w:val="28"/>
        </w:rPr>
        <w:t>-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131B0A" w:rsidRDefault="00131B0A" w:rsidP="00131B0A">
      <w:pPr>
        <w:autoSpaceDE w:val="0"/>
        <w:autoSpaceDN w:val="0"/>
        <w:adjustRightInd w:val="0"/>
        <w:spacing w:line="360" w:lineRule="auto"/>
        <w:ind w:firstLine="540"/>
        <w:jc w:val="both"/>
        <w:rPr>
          <w:sz w:val="28"/>
          <w:szCs w:val="28"/>
        </w:rPr>
      </w:pPr>
      <w:r>
        <w:rPr>
          <w:sz w:val="28"/>
          <w:szCs w:val="28"/>
        </w:rPr>
        <w:t>- увольнением работников, за исключением компенсации за неиспользованный отпуск;</w:t>
      </w:r>
    </w:p>
    <w:p w:rsidR="00131B0A" w:rsidRDefault="00131B0A" w:rsidP="00131B0A">
      <w:pPr>
        <w:autoSpaceDE w:val="0"/>
        <w:autoSpaceDN w:val="0"/>
        <w:adjustRightInd w:val="0"/>
        <w:spacing w:line="360" w:lineRule="auto"/>
        <w:ind w:firstLine="540"/>
        <w:jc w:val="both"/>
        <w:rPr>
          <w:sz w:val="28"/>
          <w:szCs w:val="28"/>
        </w:rPr>
      </w:pPr>
      <w:r>
        <w:rPr>
          <w:sz w:val="28"/>
          <w:szCs w:val="28"/>
        </w:rPr>
        <w:t>- гибелью военнослужащих или государственных служащих при исполнении ими своих служебных обязанностей;</w:t>
      </w:r>
    </w:p>
    <w:p w:rsidR="00131B0A" w:rsidRDefault="00131B0A" w:rsidP="00131B0A">
      <w:pPr>
        <w:autoSpaceDE w:val="0"/>
        <w:autoSpaceDN w:val="0"/>
        <w:adjustRightInd w:val="0"/>
        <w:spacing w:line="360" w:lineRule="auto"/>
        <w:ind w:firstLine="540"/>
        <w:jc w:val="both"/>
        <w:rPr>
          <w:sz w:val="28"/>
          <w:szCs w:val="28"/>
        </w:rPr>
      </w:pPr>
      <w:r>
        <w:rPr>
          <w:sz w:val="28"/>
          <w:szCs w:val="28"/>
        </w:rPr>
        <w:t>- возмещением иных расходов, включая расходы на повышение профессионального уровня работников;</w:t>
      </w:r>
    </w:p>
    <w:p w:rsidR="00131B0A" w:rsidRDefault="00131B0A" w:rsidP="00131B0A">
      <w:pPr>
        <w:autoSpaceDE w:val="0"/>
        <w:autoSpaceDN w:val="0"/>
        <w:adjustRightInd w:val="0"/>
        <w:spacing w:line="360" w:lineRule="auto"/>
        <w:ind w:firstLine="540"/>
        <w:jc w:val="both"/>
        <w:rPr>
          <w:sz w:val="28"/>
          <w:szCs w:val="28"/>
        </w:rPr>
      </w:pPr>
      <w:r>
        <w:rPr>
          <w:sz w:val="28"/>
          <w:szCs w:val="28"/>
        </w:rPr>
        <w:t>- исполнением налогоплательщиком трудовых обязанностей (включая переезд на работу в другую местность и возмещение командировочных расходов).</w:t>
      </w:r>
    </w:p>
    <w:p w:rsidR="00131B0A" w:rsidRDefault="00131B0A" w:rsidP="00131B0A">
      <w:pPr>
        <w:autoSpaceDE w:val="0"/>
        <w:autoSpaceDN w:val="0"/>
        <w:adjustRightInd w:val="0"/>
        <w:spacing w:line="360" w:lineRule="auto"/>
        <w:jc w:val="both"/>
        <w:rPr>
          <w:sz w:val="28"/>
          <w:szCs w:val="28"/>
        </w:rPr>
      </w:pPr>
      <w:r>
        <w:rPr>
          <w:sz w:val="28"/>
          <w:szCs w:val="28"/>
        </w:rPr>
        <w:t>(в ред. Федерального закона от 29.12.2000 N 166-ФЗ)</w:t>
      </w:r>
    </w:p>
    <w:p w:rsidR="00131B0A" w:rsidRPr="00131B0A" w:rsidRDefault="00131B0A" w:rsidP="00131B0A">
      <w:pPr>
        <w:autoSpaceDE w:val="0"/>
        <w:autoSpaceDN w:val="0"/>
        <w:adjustRightInd w:val="0"/>
        <w:spacing w:line="360" w:lineRule="auto"/>
        <w:ind w:firstLine="540"/>
        <w:jc w:val="both"/>
        <w:rPr>
          <w:bCs/>
          <w:sz w:val="28"/>
          <w:szCs w:val="28"/>
        </w:rPr>
      </w:pPr>
      <w:r w:rsidRPr="00131B0A">
        <w:rPr>
          <w:bCs/>
          <w:sz w:val="28"/>
          <w:szCs w:val="28"/>
        </w:rPr>
        <w:t>4) вознаграждения донорам за сданную кровь, материнское молоко и иную помощь;</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29.12.2000 N 166-ФЗ)</w:t>
      </w:r>
    </w:p>
    <w:p w:rsidR="00131B0A" w:rsidRPr="00131B0A" w:rsidRDefault="00131B0A" w:rsidP="00131B0A">
      <w:pPr>
        <w:autoSpaceDE w:val="0"/>
        <w:autoSpaceDN w:val="0"/>
        <w:adjustRightInd w:val="0"/>
        <w:spacing w:line="360" w:lineRule="auto"/>
        <w:ind w:firstLine="540"/>
        <w:jc w:val="both"/>
        <w:rPr>
          <w:bCs/>
          <w:sz w:val="28"/>
          <w:szCs w:val="28"/>
        </w:rPr>
      </w:pPr>
      <w:r w:rsidRPr="00131B0A">
        <w:rPr>
          <w:bCs/>
          <w:sz w:val="28"/>
          <w:szCs w:val="28"/>
        </w:rPr>
        <w:t>5) алименты, получаемые налогоплательщиками;</w:t>
      </w:r>
    </w:p>
    <w:p w:rsidR="00131B0A" w:rsidRPr="00131B0A" w:rsidRDefault="00131B0A" w:rsidP="00131B0A">
      <w:pPr>
        <w:autoSpaceDE w:val="0"/>
        <w:autoSpaceDN w:val="0"/>
        <w:adjustRightInd w:val="0"/>
        <w:spacing w:line="360" w:lineRule="auto"/>
        <w:ind w:firstLine="540"/>
        <w:jc w:val="both"/>
        <w:rPr>
          <w:bCs/>
          <w:sz w:val="28"/>
          <w:szCs w:val="28"/>
        </w:rPr>
      </w:pPr>
      <w:r w:rsidRPr="00131B0A">
        <w:rPr>
          <w:bCs/>
          <w:sz w:val="28"/>
          <w:szCs w:val="28"/>
        </w:rPr>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 (или) российскими организациями по перечням таких организаций, утверждаемым Правительством Российской Федерации;</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(п. 6 в ред. Федерального закона от 23.03.2007 N 38-ФЗ)</w:t>
      </w:r>
    </w:p>
    <w:p w:rsidR="00131B0A" w:rsidRPr="00131B0A" w:rsidRDefault="00131B0A" w:rsidP="00131B0A">
      <w:pPr>
        <w:autoSpaceDE w:val="0"/>
        <w:autoSpaceDN w:val="0"/>
        <w:adjustRightInd w:val="0"/>
        <w:spacing w:line="360" w:lineRule="auto"/>
        <w:ind w:firstLine="540"/>
        <w:jc w:val="both"/>
        <w:rPr>
          <w:bCs/>
          <w:sz w:val="28"/>
          <w:szCs w:val="28"/>
        </w:rPr>
      </w:pPr>
      <w:r w:rsidRPr="00131B0A">
        <w:rPr>
          <w:bCs/>
          <w:sz w:val="28"/>
          <w:szCs w:val="28"/>
        </w:rPr>
        <w:t>7) 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средств массовой информации по перечню премий, утверждаемому Правительством Российской Федерации, а также в виде премий, присужденных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30.10.2007 N 239-ФЗ)</w:t>
      </w:r>
    </w:p>
    <w:p w:rsidR="00131B0A" w:rsidRPr="00131B0A" w:rsidRDefault="00131B0A" w:rsidP="00131B0A">
      <w:pPr>
        <w:autoSpaceDE w:val="0"/>
        <w:autoSpaceDN w:val="0"/>
        <w:adjustRightInd w:val="0"/>
        <w:spacing w:line="360" w:lineRule="auto"/>
        <w:ind w:firstLine="540"/>
        <w:jc w:val="both"/>
        <w:rPr>
          <w:bCs/>
          <w:sz w:val="28"/>
          <w:szCs w:val="28"/>
        </w:rPr>
      </w:pPr>
      <w:r w:rsidRPr="00131B0A">
        <w:rPr>
          <w:bCs/>
          <w:sz w:val="28"/>
          <w:szCs w:val="28"/>
        </w:rPr>
        <w:t>8) суммы единовременной материальной помощи, оказываемой:</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24.07.2007 N 216-ФЗ)</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работодателями членам семьи умершего работника или работнику в связи со смертью члена (членов) его семьи;</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29.12.2000 N 166-ФЗ)</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Российской Федерации о благотворительной деятельности в Российской Федерации;</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30.12.2004 N 212-ФЗ)</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Российской Федерации,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налогоплательщикам, пострадавшим от террористических актов на территории Российской 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(в ред. Федерального закона от 24.07.2007 N 216-ФЗ)</w:t>
      </w:r>
    </w:p>
    <w:p w:rsidR="00131B0A" w:rsidRPr="00131B0A" w:rsidRDefault="00FC3B58" w:rsidP="00131B0A">
      <w:pPr>
        <w:autoSpaceDE w:val="0"/>
        <w:autoSpaceDN w:val="0"/>
        <w:adjustRightInd w:val="0"/>
        <w:spacing w:line="360" w:lineRule="auto"/>
        <w:ind w:firstLine="540"/>
        <w:jc w:val="both"/>
        <w:rPr>
          <w:bCs/>
          <w:sz w:val="28"/>
          <w:szCs w:val="28"/>
        </w:rPr>
      </w:pPr>
      <w:r>
        <w:rPr>
          <w:bCs/>
          <w:sz w:val="28"/>
          <w:szCs w:val="28"/>
        </w:rPr>
        <w:t xml:space="preserve">- </w:t>
      </w:r>
      <w:r w:rsidR="00131B0A" w:rsidRPr="00131B0A">
        <w:rPr>
          <w:bCs/>
          <w:sz w:val="28"/>
          <w:szCs w:val="28"/>
        </w:rPr>
        <w:t xml:space="preserve">работодателями работникам (родителям, усыновителям, опекунам) при рождении (усыновлении (удочерении) ребенка, но не более 50 </w:t>
      </w:r>
      <w:r>
        <w:rPr>
          <w:bCs/>
          <w:sz w:val="28"/>
          <w:szCs w:val="28"/>
        </w:rPr>
        <w:t>тысяч рублей на каждого ребенка. (</w:t>
      </w:r>
      <w:r w:rsidR="00393573">
        <w:rPr>
          <w:bCs/>
          <w:sz w:val="28"/>
          <w:szCs w:val="28"/>
        </w:rPr>
        <w:t>В</w:t>
      </w:r>
      <w:r>
        <w:rPr>
          <w:bCs/>
          <w:sz w:val="28"/>
          <w:szCs w:val="28"/>
        </w:rPr>
        <w:t>сего, в настоящее время существует 47 пунктов необлагаемых доходов)</w:t>
      </w:r>
    </w:p>
    <w:p w:rsidR="00131B0A" w:rsidRPr="00131B0A" w:rsidRDefault="00131B0A" w:rsidP="00131B0A">
      <w:pPr>
        <w:autoSpaceDE w:val="0"/>
        <w:autoSpaceDN w:val="0"/>
        <w:adjustRightInd w:val="0"/>
        <w:spacing w:line="360" w:lineRule="auto"/>
        <w:jc w:val="both"/>
        <w:rPr>
          <w:bCs/>
          <w:sz w:val="28"/>
          <w:szCs w:val="28"/>
        </w:rPr>
      </w:pPr>
      <w:r w:rsidRPr="00131B0A">
        <w:rPr>
          <w:bCs/>
          <w:sz w:val="28"/>
          <w:szCs w:val="28"/>
        </w:rPr>
        <w:t>(абзац введен Федеральным законом от 29.12.2006 N 257-ФЗ)</w:t>
      </w:r>
    </w:p>
    <w:p w:rsidR="00807D3D" w:rsidRDefault="00807D3D" w:rsidP="00131B0A">
      <w:pPr>
        <w:spacing w:line="360" w:lineRule="auto"/>
        <w:jc w:val="center"/>
        <w:rPr>
          <w:i/>
          <w:iCs/>
          <w:sz w:val="28"/>
          <w:szCs w:val="28"/>
        </w:rPr>
      </w:pPr>
    </w:p>
    <w:p w:rsidR="0056655E" w:rsidRPr="00393573" w:rsidRDefault="00393573" w:rsidP="00131B0A">
      <w:pPr>
        <w:spacing w:line="360" w:lineRule="auto"/>
        <w:jc w:val="center"/>
        <w:rPr>
          <w:b/>
          <w:sz w:val="28"/>
          <w:szCs w:val="28"/>
        </w:rPr>
      </w:pPr>
      <w:r>
        <w:rPr>
          <w:b/>
          <w:i/>
          <w:iCs/>
          <w:sz w:val="28"/>
          <w:szCs w:val="28"/>
        </w:rPr>
        <w:t xml:space="preserve">1.3 </w:t>
      </w:r>
      <w:r w:rsidR="0056655E" w:rsidRPr="00393573">
        <w:rPr>
          <w:b/>
          <w:i/>
          <w:iCs/>
          <w:sz w:val="28"/>
          <w:szCs w:val="28"/>
        </w:rPr>
        <w:t>Устранение двойного налогообложения</w:t>
      </w:r>
    </w:p>
    <w:p w:rsidR="0056655E" w:rsidRPr="0056655E" w:rsidRDefault="0056655E" w:rsidP="005E33F0">
      <w:pPr>
        <w:spacing w:line="360" w:lineRule="auto"/>
        <w:ind w:firstLine="708"/>
        <w:jc w:val="both"/>
        <w:rPr>
          <w:sz w:val="28"/>
          <w:szCs w:val="28"/>
        </w:rPr>
      </w:pPr>
      <w:r w:rsidRPr="0056655E">
        <w:rPr>
          <w:sz w:val="28"/>
          <w:szCs w:val="28"/>
        </w:rPr>
        <w:t>Доходы, полученные за пределами Российской Федерации физическими лицами, имеющими постоянное местожительство в Российской Федерации, включаются в доходы, подлежащие налогообложению в Российской Федерации.</w:t>
      </w:r>
    </w:p>
    <w:p w:rsidR="0056655E" w:rsidRPr="0056655E" w:rsidRDefault="0056655E" w:rsidP="005E33F0">
      <w:pPr>
        <w:spacing w:line="360" w:lineRule="auto"/>
        <w:ind w:firstLine="708"/>
        <w:jc w:val="both"/>
        <w:rPr>
          <w:sz w:val="28"/>
          <w:szCs w:val="28"/>
        </w:rPr>
      </w:pPr>
      <w:r w:rsidRPr="0056655E">
        <w:rPr>
          <w:sz w:val="28"/>
          <w:szCs w:val="28"/>
        </w:rPr>
        <w:t>Суммы подоходного налога, выплаченные в соответствии с законодательством иностранных государств физическими лицами, имеющими постоянное местожительство в Российской Федерации, засчитываются при внесении этими лицами подоходного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подлежащего уплате этими лицами в Российской Федерации.</w:t>
      </w:r>
    </w:p>
    <w:p w:rsidR="0056655E" w:rsidRPr="0056655E" w:rsidRDefault="0056655E" w:rsidP="005E33F0">
      <w:pPr>
        <w:spacing w:line="360" w:lineRule="auto"/>
        <w:ind w:firstLine="708"/>
        <w:jc w:val="both"/>
        <w:rPr>
          <w:sz w:val="28"/>
          <w:szCs w:val="28"/>
        </w:rPr>
      </w:pPr>
      <w:r w:rsidRPr="0056655E">
        <w:rPr>
          <w:sz w:val="28"/>
          <w:szCs w:val="28"/>
        </w:rPr>
        <w:t>Зачет может быть произведен лишь при условии представления физическим лицом заключения об уплате им налога за пределами Российской Федерации, подтвержденного налоговым органом соответствующего иностранного государства.</w:t>
      </w:r>
    </w:p>
    <w:p w:rsidR="0056655E" w:rsidRPr="0056655E" w:rsidRDefault="0056655E" w:rsidP="0056655E">
      <w:pPr>
        <w:spacing w:line="360" w:lineRule="auto"/>
        <w:jc w:val="both"/>
        <w:rPr>
          <w:sz w:val="28"/>
          <w:szCs w:val="28"/>
        </w:rPr>
      </w:pPr>
      <w:r w:rsidRPr="0056655E">
        <w:rPr>
          <w:i/>
          <w:iCs/>
          <w:sz w:val="28"/>
          <w:szCs w:val="28"/>
        </w:rPr>
        <w:t>Международные договоры</w:t>
      </w:r>
    </w:p>
    <w:p w:rsidR="0056655E" w:rsidRDefault="0056655E" w:rsidP="005E33F0">
      <w:pPr>
        <w:spacing w:line="360" w:lineRule="auto"/>
        <w:ind w:firstLine="708"/>
        <w:jc w:val="both"/>
        <w:rPr>
          <w:sz w:val="28"/>
          <w:szCs w:val="28"/>
        </w:rPr>
      </w:pPr>
      <w:r w:rsidRPr="0056655E">
        <w:rPr>
          <w:sz w:val="28"/>
          <w:szCs w:val="28"/>
        </w:rPr>
        <w:t>Если международными договорами Российской Федерации или бывшего СССР установлены иные правила, чем те, которые содержатся в законодательстве Российской Федерации по налогообложению, то применяются правила международного договора.</w:t>
      </w:r>
    </w:p>
    <w:p w:rsidR="005E33F0" w:rsidRPr="005E33F0" w:rsidRDefault="005E33F0" w:rsidP="005E33F0">
      <w:pPr>
        <w:pStyle w:val="3"/>
        <w:spacing w:line="360" w:lineRule="auto"/>
        <w:jc w:val="both"/>
        <w:rPr>
          <w:color w:val="000000"/>
          <w:sz w:val="28"/>
          <w:szCs w:val="28"/>
        </w:rPr>
      </w:pPr>
      <w:r w:rsidRPr="005E33F0">
        <w:rPr>
          <w:color w:val="000000"/>
          <w:sz w:val="28"/>
          <w:szCs w:val="28"/>
        </w:rPr>
        <w:t> </w:t>
      </w:r>
    </w:p>
    <w:p w:rsidR="00393573" w:rsidRDefault="00393573" w:rsidP="005E33F0">
      <w:pPr>
        <w:pStyle w:val="3"/>
        <w:spacing w:line="360" w:lineRule="auto"/>
        <w:rPr>
          <w:i/>
          <w:iCs/>
          <w:color w:val="000000"/>
          <w:sz w:val="28"/>
          <w:szCs w:val="28"/>
        </w:rPr>
      </w:pPr>
    </w:p>
    <w:p w:rsidR="00393573" w:rsidRDefault="00393573" w:rsidP="005E33F0">
      <w:pPr>
        <w:pStyle w:val="3"/>
        <w:spacing w:line="360" w:lineRule="auto"/>
        <w:rPr>
          <w:i/>
          <w:iCs/>
          <w:color w:val="000000"/>
          <w:sz w:val="28"/>
          <w:szCs w:val="28"/>
        </w:rPr>
      </w:pPr>
    </w:p>
    <w:p w:rsidR="00393573" w:rsidRDefault="00393573" w:rsidP="005E33F0">
      <w:pPr>
        <w:pStyle w:val="3"/>
        <w:spacing w:line="360" w:lineRule="auto"/>
        <w:rPr>
          <w:i/>
          <w:iCs/>
          <w:color w:val="000000"/>
          <w:sz w:val="28"/>
          <w:szCs w:val="28"/>
        </w:rPr>
      </w:pPr>
    </w:p>
    <w:p w:rsidR="00393573" w:rsidRDefault="00393573" w:rsidP="005E33F0">
      <w:pPr>
        <w:pStyle w:val="3"/>
        <w:spacing w:line="360" w:lineRule="auto"/>
        <w:rPr>
          <w:i/>
          <w:iCs/>
          <w:color w:val="000000"/>
          <w:sz w:val="28"/>
          <w:szCs w:val="28"/>
        </w:rPr>
      </w:pPr>
    </w:p>
    <w:p w:rsidR="005E33F0" w:rsidRPr="005E33F0" w:rsidRDefault="005E33F0" w:rsidP="005E33F0">
      <w:pPr>
        <w:pStyle w:val="3"/>
        <w:spacing w:line="360" w:lineRule="auto"/>
        <w:rPr>
          <w:color w:val="000000"/>
          <w:sz w:val="28"/>
          <w:szCs w:val="28"/>
        </w:rPr>
      </w:pPr>
      <w:r w:rsidRPr="005E33F0">
        <w:rPr>
          <w:i/>
          <w:iCs/>
          <w:color w:val="000000"/>
          <w:sz w:val="28"/>
          <w:szCs w:val="28"/>
        </w:rPr>
        <w:t>Налоговая база</w:t>
      </w:r>
    </w:p>
    <w:p w:rsidR="005E33F0" w:rsidRDefault="00AE3800" w:rsidP="005E33F0">
      <w:pPr>
        <w:spacing w:line="360" w:lineRule="auto"/>
        <w:jc w:val="both"/>
        <w:rPr>
          <w:color w:val="000000"/>
          <w:sz w:val="28"/>
          <w:szCs w:val="28"/>
        </w:rPr>
      </w:pPr>
      <w:r>
        <w:rPr>
          <w:color w:val="000000"/>
          <w:sz w:val="28"/>
          <w:szCs w:val="28"/>
        </w:rPr>
        <w:pict>
          <v:shape id="_x0000_i1031" type="#_x0000_t75" style="width:392.25pt;height:167.25pt">
            <v:imagedata r:id="rId8" o:title=""/>
          </v:shape>
        </w:pict>
      </w:r>
    </w:p>
    <w:p w:rsidR="005E33F0" w:rsidRPr="005E33F0" w:rsidRDefault="005E33F0" w:rsidP="005E33F0">
      <w:pPr>
        <w:spacing w:line="360" w:lineRule="auto"/>
        <w:jc w:val="both"/>
        <w:rPr>
          <w:color w:val="000000"/>
          <w:sz w:val="28"/>
          <w:szCs w:val="28"/>
        </w:rPr>
      </w:pPr>
    </w:p>
    <w:p w:rsidR="005E33F0" w:rsidRPr="005E33F0" w:rsidRDefault="00393573" w:rsidP="005E33F0">
      <w:pPr>
        <w:pStyle w:val="3"/>
        <w:spacing w:line="360" w:lineRule="auto"/>
        <w:rPr>
          <w:color w:val="000000"/>
          <w:sz w:val="28"/>
          <w:szCs w:val="28"/>
        </w:rPr>
      </w:pPr>
      <w:r>
        <w:rPr>
          <w:color w:val="000000"/>
          <w:sz w:val="28"/>
          <w:szCs w:val="28"/>
        </w:rPr>
        <w:t xml:space="preserve">1.4 </w:t>
      </w:r>
      <w:r w:rsidR="005E33F0" w:rsidRPr="005E33F0">
        <w:rPr>
          <w:color w:val="000000"/>
          <w:sz w:val="28"/>
          <w:szCs w:val="28"/>
        </w:rPr>
        <w:t>Стандартные вычеты.</w:t>
      </w:r>
    </w:p>
    <w:p w:rsidR="005E33F0" w:rsidRPr="005E33F0" w:rsidRDefault="005E33F0" w:rsidP="005E33F0">
      <w:pPr>
        <w:spacing w:line="360" w:lineRule="auto"/>
        <w:jc w:val="both"/>
        <w:rPr>
          <w:color w:val="000000"/>
          <w:sz w:val="28"/>
          <w:szCs w:val="28"/>
        </w:rPr>
      </w:pPr>
      <w:r w:rsidRPr="005E33F0">
        <w:rPr>
          <w:color w:val="000000"/>
          <w:sz w:val="28"/>
          <w:szCs w:val="28"/>
        </w:rPr>
        <w:t>  </w:t>
      </w:r>
      <w:r w:rsidR="00393573">
        <w:rPr>
          <w:color w:val="000000"/>
          <w:sz w:val="28"/>
          <w:szCs w:val="28"/>
        </w:rPr>
        <w:tab/>
      </w:r>
      <w:r w:rsidRPr="005E33F0">
        <w:rPr>
          <w:color w:val="000000"/>
          <w:sz w:val="28"/>
          <w:szCs w:val="28"/>
        </w:rPr>
        <w:t xml:space="preserve"> Стандартные вычеты производятся по месту основной работы, а при отсутствии таковой – любым другим источником доходов по заявлению налогоплательщика, либо самим налогоплательщиком по окончании года.</w:t>
      </w:r>
    </w:p>
    <w:p w:rsidR="005E33F0" w:rsidRPr="005E33F0" w:rsidRDefault="005E33F0" w:rsidP="005E33F0">
      <w:pPr>
        <w:spacing w:line="360" w:lineRule="auto"/>
        <w:jc w:val="both"/>
        <w:rPr>
          <w:color w:val="000000"/>
          <w:sz w:val="28"/>
          <w:szCs w:val="28"/>
        </w:rPr>
      </w:pPr>
      <w:r w:rsidRPr="005E33F0">
        <w:rPr>
          <w:i/>
          <w:iCs/>
          <w:color w:val="000000"/>
          <w:sz w:val="28"/>
          <w:szCs w:val="28"/>
        </w:rPr>
        <w:t>   Не применяются при наличии 3- и 5-кратных льгот и льгот в пределах дохода, облагаемого по минимальной ставке.</w:t>
      </w:r>
    </w:p>
    <w:tbl>
      <w:tblPr>
        <w:tblW w:w="0" w:type="auto"/>
        <w:jc w:val="center"/>
        <w:tblCellSpacing w:w="0" w:type="dxa"/>
        <w:tblCellMar>
          <w:left w:w="0" w:type="dxa"/>
          <w:right w:w="0" w:type="dxa"/>
        </w:tblCellMar>
        <w:tblLook w:val="0000" w:firstRow="0" w:lastRow="0" w:firstColumn="0" w:lastColumn="0" w:noHBand="0" w:noVBand="0"/>
      </w:tblPr>
      <w:tblGrid>
        <w:gridCol w:w="2175"/>
        <w:gridCol w:w="2190"/>
      </w:tblGrid>
      <w:tr w:rsidR="005E33F0" w:rsidRPr="005E33F0">
        <w:trPr>
          <w:tblCellSpacing w:w="0" w:type="dxa"/>
          <w:jc w:val="center"/>
        </w:trPr>
        <w:tc>
          <w:tcPr>
            <w:tcW w:w="2175" w:type="dxa"/>
            <w:tcBorders>
              <w:bottom w:val="single" w:sz="4" w:space="0" w:color="auto"/>
            </w:tcBorders>
            <w:vAlign w:val="center"/>
          </w:tcPr>
          <w:p w:rsidR="005E33F0" w:rsidRPr="005E33F0" w:rsidRDefault="005E33F0" w:rsidP="005E33F0">
            <w:pPr>
              <w:spacing w:line="360" w:lineRule="auto"/>
              <w:jc w:val="both"/>
              <w:rPr>
                <w:b/>
                <w:color w:val="000000"/>
              </w:rPr>
            </w:pPr>
            <w:r w:rsidRPr="005E33F0">
              <w:rPr>
                <w:b/>
                <w:color w:val="000000"/>
              </w:rPr>
              <w:t>Размер дохода, нарастающим итогом с начала года</w:t>
            </w:r>
          </w:p>
        </w:tc>
        <w:tc>
          <w:tcPr>
            <w:tcW w:w="2190" w:type="dxa"/>
            <w:tcBorders>
              <w:bottom w:val="single" w:sz="4" w:space="0" w:color="auto"/>
            </w:tcBorders>
            <w:vAlign w:val="center"/>
          </w:tcPr>
          <w:p w:rsidR="005E33F0" w:rsidRPr="005E33F0" w:rsidRDefault="005E33F0" w:rsidP="005E33F0">
            <w:pPr>
              <w:spacing w:line="360" w:lineRule="auto"/>
              <w:jc w:val="both"/>
              <w:rPr>
                <w:b/>
                <w:color w:val="000000"/>
              </w:rPr>
            </w:pPr>
            <w:r w:rsidRPr="005E33F0">
              <w:rPr>
                <w:color w:val="000000"/>
              </w:rPr>
              <w:t> </w:t>
            </w:r>
          </w:p>
          <w:p w:rsidR="005E33F0" w:rsidRPr="005E33F0" w:rsidRDefault="005E33F0" w:rsidP="005E33F0">
            <w:pPr>
              <w:spacing w:line="360" w:lineRule="auto"/>
              <w:jc w:val="both"/>
              <w:rPr>
                <w:color w:val="000000"/>
              </w:rPr>
            </w:pPr>
            <w:r w:rsidRPr="005E33F0">
              <w:rPr>
                <w:b/>
                <w:color w:val="000000"/>
              </w:rPr>
              <w:t>Размер вычета в месяц</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До 5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2 размера ММОТ</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От 5 до 20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1 размер ММОТ</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Свыше 20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Вычета нет</w:t>
            </w:r>
          </w:p>
        </w:tc>
      </w:tr>
    </w:tbl>
    <w:p w:rsidR="005E33F0" w:rsidRPr="005E33F0" w:rsidRDefault="005E33F0" w:rsidP="005E33F0">
      <w:pPr>
        <w:pStyle w:val="1"/>
        <w:spacing w:line="360" w:lineRule="auto"/>
        <w:jc w:val="center"/>
        <w:rPr>
          <w:rFonts w:ascii="Times New Roman" w:hAnsi="Times New Roman" w:cs="Times New Roman"/>
          <w:color w:val="000000"/>
          <w:sz w:val="28"/>
          <w:szCs w:val="28"/>
        </w:rPr>
      </w:pPr>
      <w:r w:rsidRPr="005E33F0">
        <w:rPr>
          <w:rFonts w:ascii="Times New Roman" w:hAnsi="Times New Roman" w:cs="Times New Roman"/>
          <w:color w:val="000000"/>
          <w:sz w:val="28"/>
          <w:szCs w:val="28"/>
        </w:rPr>
        <w:t>Пенсионные вычеты</w:t>
      </w:r>
    </w:p>
    <w:p w:rsidR="005E33F0" w:rsidRPr="005E33F0" w:rsidRDefault="005E33F0" w:rsidP="005E33F0">
      <w:pPr>
        <w:spacing w:line="360" w:lineRule="auto"/>
        <w:ind w:firstLine="708"/>
        <w:jc w:val="both"/>
        <w:rPr>
          <w:color w:val="000000"/>
          <w:sz w:val="28"/>
          <w:szCs w:val="28"/>
        </w:rPr>
      </w:pPr>
      <w:r w:rsidRPr="005E33F0">
        <w:rPr>
          <w:color w:val="000000"/>
          <w:sz w:val="28"/>
          <w:szCs w:val="28"/>
        </w:rPr>
        <w:t>- суммы, удерживаемые из заработка работника и подлежащие уплате в Пенсионный фонд РФ (1% от дохода работника). Вычитаются только основным источником дохода; остальные источники удерживают взносы в Пенсионный фонд, но вычет при расчете подоходного налога не производят.</w:t>
      </w:r>
    </w:p>
    <w:p w:rsidR="00C624B1" w:rsidRDefault="00C624B1" w:rsidP="005E33F0">
      <w:pPr>
        <w:pStyle w:val="1"/>
        <w:spacing w:line="360" w:lineRule="auto"/>
        <w:jc w:val="center"/>
        <w:rPr>
          <w:rFonts w:ascii="Times New Roman" w:hAnsi="Times New Roman" w:cs="Times New Roman"/>
          <w:color w:val="000000"/>
          <w:sz w:val="28"/>
          <w:szCs w:val="28"/>
        </w:rPr>
      </w:pPr>
    </w:p>
    <w:p w:rsidR="005E33F0" w:rsidRPr="005E33F0" w:rsidRDefault="005E33F0" w:rsidP="005E33F0">
      <w:pPr>
        <w:pStyle w:val="1"/>
        <w:spacing w:line="360" w:lineRule="auto"/>
        <w:jc w:val="center"/>
        <w:rPr>
          <w:rFonts w:ascii="Times New Roman" w:hAnsi="Times New Roman" w:cs="Times New Roman"/>
          <w:color w:val="000000"/>
          <w:sz w:val="28"/>
          <w:szCs w:val="28"/>
        </w:rPr>
      </w:pPr>
      <w:r w:rsidRPr="005E33F0">
        <w:rPr>
          <w:rFonts w:ascii="Times New Roman" w:hAnsi="Times New Roman" w:cs="Times New Roman"/>
          <w:color w:val="000000"/>
          <w:sz w:val="28"/>
          <w:szCs w:val="28"/>
        </w:rPr>
        <w:t>Вычеты на содержание детей и иждивенцев</w:t>
      </w:r>
    </w:p>
    <w:p w:rsidR="005E33F0" w:rsidRPr="005E33F0" w:rsidRDefault="005E33F0" w:rsidP="005E33F0">
      <w:pPr>
        <w:spacing w:line="360" w:lineRule="auto"/>
        <w:ind w:firstLine="708"/>
        <w:jc w:val="both"/>
        <w:rPr>
          <w:color w:val="000000"/>
          <w:sz w:val="28"/>
          <w:szCs w:val="28"/>
        </w:rPr>
      </w:pPr>
      <w:r w:rsidRPr="005E33F0">
        <w:rPr>
          <w:color w:val="000000"/>
          <w:sz w:val="28"/>
          <w:szCs w:val="28"/>
        </w:rPr>
        <w:t>-  производятся на каждого ребенка или иждивенца</w:t>
      </w:r>
    </w:p>
    <w:p w:rsidR="005E33F0" w:rsidRPr="005E33F0" w:rsidRDefault="005E33F0" w:rsidP="005E33F0">
      <w:pPr>
        <w:spacing w:line="360" w:lineRule="auto"/>
        <w:ind w:firstLine="708"/>
        <w:jc w:val="both"/>
        <w:rPr>
          <w:color w:val="000000"/>
          <w:sz w:val="28"/>
          <w:szCs w:val="28"/>
        </w:rPr>
      </w:pPr>
      <w:r w:rsidRPr="005E33F0">
        <w:rPr>
          <w:color w:val="000000"/>
          <w:sz w:val="28"/>
          <w:szCs w:val="28"/>
        </w:rPr>
        <w:t>-  производятся основным источником дохода или самим налогоплательщиком по окончании года.</w:t>
      </w:r>
    </w:p>
    <w:p w:rsidR="005E33F0" w:rsidRPr="005E33F0" w:rsidRDefault="005E33F0" w:rsidP="005E33F0">
      <w:pPr>
        <w:spacing w:line="360" w:lineRule="auto"/>
        <w:jc w:val="both"/>
        <w:rPr>
          <w:color w:val="000000"/>
          <w:sz w:val="28"/>
          <w:szCs w:val="28"/>
        </w:rPr>
      </w:pPr>
      <w:r w:rsidRPr="005E33F0">
        <w:rPr>
          <w:color w:val="000000"/>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2175"/>
        <w:gridCol w:w="2190"/>
      </w:tblGrid>
      <w:tr w:rsidR="005E33F0" w:rsidRPr="005E33F0">
        <w:trPr>
          <w:tblCellSpacing w:w="0" w:type="dxa"/>
          <w:jc w:val="center"/>
        </w:trPr>
        <w:tc>
          <w:tcPr>
            <w:tcW w:w="2175" w:type="dxa"/>
            <w:vAlign w:val="center"/>
          </w:tcPr>
          <w:p w:rsidR="005E33F0" w:rsidRPr="005E33F0" w:rsidRDefault="005E33F0" w:rsidP="005E33F0">
            <w:pPr>
              <w:spacing w:line="360" w:lineRule="auto"/>
              <w:jc w:val="both"/>
              <w:rPr>
                <w:b/>
                <w:color w:val="000000"/>
              </w:rPr>
            </w:pPr>
            <w:r w:rsidRPr="005E33F0">
              <w:rPr>
                <w:b/>
                <w:color w:val="000000"/>
              </w:rPr>
              <w:t>Размер дохода, нарастающим итогом с начала года</w:t>
            </w:r>
          </w:p>
        </w:tc>
        <w:tc>
          <w:tcPr>
            <w:tcW w:w="2190" w:type="dxa"/>
            <w:vAlign w:val="center"/>
          </w:tcPr>
          <w:p w:rsidR="005E33F0" w:rsidRPr="005E33F0" w:rsidRDefault="005E33F0" w:rsidP="005E33F0">
            <w:pPr>
              <w:spacing w:line="360" w:lineRule="auto"/>
              <w:jc w:val="both"/>
              <w:rPr>
                <w:color w:val="000000"/>
              </w:rPr>
            </w:pPr>
            <w:r w:rsidRPr="005E33F0">
              <w:rPr>
                <w:color w:val="000000"/>
              </w:rPr>
              <w:t> </w:t>
            </w:r>
          </w:p>
          <w:p w:rsidR="005E33F0" w:rsidRPr="005E33F0" w:rsidRDefault="005E33F0" w:rsidP="005E33F0">
            <w:pPr>
              <w:spacing w:line="360" w:lineRule="auto"/>
              <w:jc w:val="both"/>
              <w:rPr>
                <w:b/>
                <w:color w:val="000000"/>
              </w:rPr>
            </w:pPr>
            <w:r w:rsidRPr="005E33F0">
              <w:rPr>
                <w:b/>
                <w:color w:val="000000"/>
              </w:rPr>
              <w:t>Размер вычета в месяц</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До 5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2 размера ММОТ</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От 5 до 20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1 размер ММОТ</w:t>
            </w:r>
          </w:p>
        </w:tc>
      </w:tr>
      <w:tr w:rsidR="005E33F0" w:rsidRPr="005E33F0">
        <w:trPr>
          <w:tblCellSpacing w:w="0" w:type="dxa"/>
          <w:jc w:val="center"/>
        </w:trPr>
        <w:tc>
          <w:tcPr>
            <w:tcW w:w="2175" w:type="dxa"/>
            <w:vAlign w:val="center"/>
          </w:tcPr>
          <w:p w:rsidR="005E33F0" w:rsidRPr="005E33F0" w:rsidRDefault="005E33F0" w:rsidP="005E33F0">
            <w:pPr>
              <w:spacing w:line="360" w:lineRule="auto"/>
              <w:jc w:val="both"/>
              <w:rPr>
                <w:color w:val="000000"/>
              </w:rPr>
            </w:pPr>
            <w:r w:rsidRPr="005E33F0">
              <w:rPr>
                <w:color w:val="000000"/>
              </w:rPr>
              <w:t>Свыше 20 тыс. руб.</w:t>
            </w:r>
          </w:p>
        </w:tc>
        <w:tc>
          <w:tcPr>
            <w:tcW w:w="2190" w:type="dxa"/>
            <w:vAlign w:val="center"/>
          </w:tcPr>
          <w:p w:rsidR="005E33F0" w:rsidRPr="005E33F0" w:rsidRDefault="005E33F0" w:rsidP="005E33F0">
            <w:pPr>
              <w:spacing w:line="360" w:lineRule="auto"/>
              <w:jc w:val="both"/>
              <w:rPr>
                <w:color w:val="000000"/>
              </w:rPr>
            </w:pPr>
            <w:r w:rsidRPr="005E33F0">
              <w:rPr>
                <w:color w:val="000000"/>
              </w:rPr>
              <w:t>Вычета нет</w:t>
            </w:r>
          </w:p>
        </w:tc>
      </w:tr>
    </w:tbl>
    <w:p w:rsidR="005E33F0" w:rsidRPr="005E33F0" w:rsidRDefault="005E33F0" w:rsidP="005E33F0">
      <w:pPr>
        <w:pStyle w:val="1"/>
        <w:spacing w:line="360" w:lineRule="auto"/>
        <w:jc w:val="center"/>
        <w:rPr>
          <w:rFonts w:ascii="Times New Roman" w:hAnsi="Times New Roman" w:cs="Times New Roman"/>
          <w:color w:val="000000"/>
          <w:sz w:val="28"/>
          <w:szCs w:val="28"/>
        </w:rPr>
      </w:pPr>
      <w:r w:rsidRPr="005E33F0">
        <w:rPr>
          <w:rFonts w:ascii="Times New Roman" w:hAnsi="Times New Roman" w:cs="Times New Roman"/>
          <w:color w:val="000000"/>
          <w:sz w:val="28"/>
          <w:szCs w:val="28"/>
        </w:rPr>
        <w:t>Вычета на благотворительные цели</w:t>
      </w:r>
    </w:p>
    <w:p w:rsidR="005E33F0" w:rsidRPr="005E33F0" w:rsidRDefault="005E33F0" w:rsidP="005E33F0">
      <w:pPr>
        <w:spacing w:line="360" w:lineRule="auto"/>
        <w:ind w:firstLine="708"/>
        <w:jc w:val="both"/>
        <w:rPr>
          <w:color w:val="000000"/>
          <w:sz w:val="28"/>
          <w:szCs w:val="28"/>
        </w:rPr>
      </w:pPr>
      <w:r w:rsidRPr="005E33F0">
        <w:rPr>
          <w:color w:val="000000"/>
          <w:sz w:val="28"/>
          <w:szCs w:val="28"/>
        </w:rPr>
        <w:t>- Суммы в пределах дохода, перечисляемые налогоплательщиком на благотворительные цели предприятиям , организациям и учреждениям культуры, образования, здравоохранения и социального обеспечения, частично или полностью финансируемым из бюджета.</w:t>
      </w:r>
    </w:p>
    <w:p w:rsidR="005E33F0" w:rsidRPr="005E33F0" w:rsidRDefault="005E33F0" w:rsidP="005E33F0">
      <w:pPr>
        <w:spacing w:line="360" w:lineRule="auto"/>
        <w:jc w:val="both"/>
        <w:rPr>
          <w:color w:val="000000"/>
          <w:sz w:val="28"/>
          <w:szCs w:val="28"/>
        </w:rPr>
      </w:pPr>
      <w:r w:rsidRPr="005E33F0">
        <w:rPr>
          <w:color w:val="000000"/>
          <w:sz w:val="28"/>
          <w:szCs w:val="28"/>
        </w:rPr>
        <w:t>   Вычитаются основным источником дохода или самим налогоплательщиком по окончании года.</w:t>
      </w:r>
    </w:p>
    <w:p w:rsidR="005E33F0" w:rsidRPr="005E33F0" w:rsidRDefault="005E33F0" w:rsidP="005E33F0">
      <w:pPr>
        <w:pStyle w:val="1"/>
        <w:spacing w:line="360" w:lineRule="auto"/>
        <w:jc w:val="center"/>
        <w:rPr>
          <w:rFonts w:ascii="Times New Roman" w:hAnsi="Times New Roman" w:cs="Times New Roman"/>
          <w:color w:val="000000"/>
          <w:sz w:val="28"/>
          <w:szCs w:val="28"/>
        </w:rPr>
      </w:pPr>
      <w:r w:rsidRPr="005E33F0">
        <w:rPr>
          <w:rFonts w:ascii="Times New Roman" w:hAnsi="Times New Roman" w:cs="Times New Roman"/>
          <w:color w:val="000000"/>
          <w:sz w:val="28"/>
          <w:szCs w:val="28"/>
        </w:rPr>
        <w:t>Вычеты для застройщиков</w:t>
      </w:r>
    </w:p>
    <w:p w:rsidR="005E33F0" w:rsidRPr="005E33F0" w:rsidRDefault="005E33F0" w:rsidP="005E33F0">
      <w:pPr>
        <w:spacing w:line="360" w:lineRule="auto"/>
        <w:jc w:val="both"/>
        <w:rPr>
          <w:color w:val="000000"/>
          <w:sz w:val="28"/>
          <w:szCs w:val="28"/>
        </w:rPr>
      </w:pPr>
      <w:r w:rsidRPr="005E33F0">
        <w:rPr>
          <w:color w:val="000000"/>
          <w:sz w:val="28"/>
          <w:szCs w:val="28"/>
        </w:rPr>
        <w:t xml:space="preserve">   </w:t>
      </w:r>
      <w:r>
        <w:rPr>
          <w:color w:val="000000"/>
          <w:sz w:val="28"/>
          <w:szCs w:val="28"/>
        </w:rPr>
        <w:tab/>
      </w:r>
      <w:r w:rsidRPr="005E33F0">
        <w:rPr>
          <w:color w:val="000000"/>
          <w:sz w:val="28"/>
          <w:szCs w:val="28"/>
        </w:rPr>
        <w:t>Суммы, направленные из доходов граждан – застройщиков и покупателей – на приобретение или строительство (достройку) жилых домов, квартир, дач и садовых домиков на территории РФ, включая суммы, направленные на погашение кредитов банков и процентов по ним.</w:t>
      </w:r>
    </w:p>
    <w:p w:rsidR="005E33F0" w:rsidRPr="005E33F0" w:rsidRDefault="005E33F0" w:rsidP="005E33F0">
      <w:pPr>
        <w:spacing w:line="360" w:lineRule="auto"/>
        <w:jc w:val="both"/>
        <w:rPr>
          <w:color w:val="000000"/>
          <w:sz w:val="28"/>
          <w:szCs w:val="28"/>
        </w:rPr>
      </w:pPr>
      <w:r w:rsidRPr="005E33F0">
        <w:rPr>
          <w:color w:val="000000"/>
          <w:sz w:val="28"/>
          <w:szCs w:val="28"/>
        </w:rPr>
        <w:t xml:space="preserve">   </w:t>
      </w:r>
      <w:r>
        <w:rPr>
          <w:color w:val="000000"/>
          <w:sz w:val="28"/>
          <w:szCs w:val="28"/>
        </w:rPr>
        <w:tab/>
      </w:r>
      <w:r w:rsidRPr="005E33F0">
        <w:rPr>
          <w:color w:val="000000"/>
          <w:sz w:val="28"/>
          <w:szCs w:val="28"/>
        </w:rPr>
        <w:t>Вычету подлежат суммы в пределах 5000 размеров ММОТ, учитываемого за трехлетний период, но не более размера совокупного годового дохода.</w:t>
      </w:r>
    </w:p>
    <w:p w:rsidR="005E33F0" w:rsidRPr="005E33F0" w:rsidRDefault="005E33F0" w:rsidP="005E33F0">
      <w:pPr>
        <w:spacing w:line="360" w:lineRule="auto"/>
        <w:jc w:val="both"/>
        <w:rPr>
          <w:color w:val="000000"/>
          <w:sz w:val="28"/>
          <w:szCs w:val="28"/>
        </w:rPr>
      </w:pPr>
      <w:r w:rsidRPr="005E33F0">
        <w:rPr>
          <w:color w:val="000000"/>
          <w:sz w:val="28"/>
          <w:szCs w:val="28"/>
        </w:rPr>
        <w:t>  </w:t>
      </w:r>
      <w:r>
        <w:rPr>
          <w:color w:val="000000"/>
          <w:sz w:val="28"/>
          <w:szCs w:val="28"/>
        </w:rPr>
        <w:tab/>
      </w:r>
      <w:r w:rsidRPr="005E33F0">
        <w:rPr>
          <w:color w:val="000000"/>
          <w:sz w:val="28"/>
          <w:szCs w:val="28"/>
        </w:rPr>
        <w:t xml:space="preserve"> Вычеты производятся только по одному объекту в течение 3 календарных лет, начиная с года подачи заявления в бухгалтерию основного источника дохода или в налоговый орган.</w:t>
      </w:r>
    </w:p>
    <w:p w:rsidR="005E33F0" w:rsidRPr="005E33F0" w:rsidRDefault="005E33F0" w:rsidP="005E33F0">
      <w:pPr>
        <w:spacing w:line="360" w:lineRule="auto"/>
        <w:jc w:val="both"/>
        <w:rPr>
          <w:color w:val="000000"/>
          <w:sz w:val="28"/>
          <w:szCs w:val="28"/>
        </w:rPr>
      </w:pPr>
      <w:r w:rsidRPr="005E33F0">
        <w:rPr>
          <w:color w:val="000000"/>
          <w:sz w:val="28"/>
          <w:szCs w:val="28"/>
        </w:rPr>
        <w:t> </w:t>
      </w:r>
    </w:p>
    <w:p w:rsidR="00393573" w:rsidRDefault="00393573" w:rsidP="005E33F0">
      <w:pPr>
        <w:spacing w:line="360" w:lineRule="auto"/>
        <w:jc w:val="center"/>
        <w:rPr>
          <w:b/>
          <w:i/>
          <w:sz w:val="28"/>
          <w:szCs w:val="28"/>
        </w:rPr>
      </w:pPr>
    </w:p>
    <w:p w:rsidR="005E33F0" w:rsidRPr="005E33F0" w:rsidRDefault="00393573" w:rsidP="005E33F0">
      <w:pPr>
        <w:spacing w:line="360" w:lineRule="auto"/>
        <w:jc w:val="center"/>
        <w:rPr>
          <w:b/>
          <w:i/>
          <w:sz w:val="28"/>
          <w:szCs w:val="28"/>
        </w:rPr>
      </w:pPr>
      <w:r>
        <w:rPr>
          <w:b/>
          <w:i/>
          <w:sz w:val="28"/>
          <w:szCs w:val="28"/>
        </w:rPr>
        <w:t xml:space="preserve">1.5 </w:t>
      </w:r>
      <w:r w:rsidR="005E33F0" w:rsidRPr="005E33F0">
        <w:rPr>
          <w:b/>
          <w:i/>
          <w:sz w:val="28"/>
          <w:szCs w:val="28"/>
        </w:rPr>
        <w:t>Ставки налогов</w:t>
      </w:r>
    </w:p>
    <w:p w:rsidR="00FC3B58" w:rsidRDefault="00FC3B58" w:rsidP="00FC3B58">
      <w:pPr>
        <w:autoSpaceDE w:val="0"/>
        <w:autoSpaceDN w:val="0"/>
        <w:adjustRightInd w:val="0"/>
        <w:spacing w:line="360" w:lineRule="auto"/>
        <w:ind w:firstLine="540"/>
        <w:jc w:val="both"/>
        <w:rPr>
          <w:sz w:val="28"/>
          <w:szCs w:val="28"/>
        </w:rPr>
      </w:pPr>
      <w:r>
        <w:rPr>
          <w:sz w:val="28"/>
          <w:szCs w:val="28"/>
        </w:rPr>
        <w:t>1. Налоговая ставка устанавливается в размере 13 процентов, если иное не предусмотрено настоящей статьей.</w:t>
      </w:r>
    </w:p>
    <w:p w:rsidR="00FC3B58" w:rsidRDefault="00041D62" w:rsidP="00FC3B58">
      <w:pPr>
        <w:autoSpaceDE w:val="0"/>
        <w:autoSpaceDN w:val="0"/>
        <w:adjustRightInd w:val="0"/>
        <w:spacing w:line="360" w:lineRule="auto"/>
        <w:ind w:firstLine="540"/>
        <w:jc w:val="both"/>
        <w:rPr>
          <w:sz w:val="28"/>
          <w:szCs w:val="28"/>
        </w:rPr>
      </w:pPr>
      <w:r>
        <w:rPr>
          <w:sz w:val="28"/>
          <w:szCs w:val="28"/>
        </w:rPr>
        <w:t>2</w:t>
      </w:r>
      <w:r w:rsidR="00FC3B58">
        <w:rPr>
          <w:sz w:val="28"/>
          <w:szCs w:val="28"/>
        </w:rPr>
        <w:t>.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FC3B58" w:rsidRDefault="00FC3B58" w:rsidP="00FC3B58">
      <w:pPr>
        <w:autoSpaceDE w:val="0"/>
        <w:autoSpaceDN w:val="0"/>
        <w:adjustRightInd w:val="0"/>
        <w:spacing w:line="360" w:lineRule="auto"/>
        <w:jc w:val="both"/>
        <w:rPr>
          <w:sz w:val="28"/>
          <w:szCs w:val="28"/>
        </w:rPr>
      </w:pPr>
      <w:r>
        <w:rPr>
          <w:sz w:val="28"/>
          <w:szCs w:val="28"/>
        </w:rPr>
        <w:t>(п. 3 в ред. Федерального закона от 16.05.2007 N 76-ФЗ)</w:t>
      </w:r>
    </w:p>
    <w:p w:rsidR="00FC3B58" w:rsidRDefault="00041D62" w:rsidP="00FC3B58">
      <w:pPr>
        <w:autoSpaceDE w:val="0"/>
        <w:autoSpaceDN w:val="0"/>
        <w:adjustRightInd w:val="0"/>
        <w:spacing w:line="360" w:lineRule="auto"/>
        <w:ind w:firstLine="540"/>
        <w:jc w:val="both"/>
        <w:rPr>
          <w:sz w:val="28"/>
          <w:szCs w:val="28"/>
        </w:rPr>
      </w:pPr>
      <w:r>
        <w:rPr>
          <w:sz w:val="28"/>
          <w:szCs w:val="28"/>
        </w:rPr>
        <w:t>3</w:t>
      </w:r>
      <w:r w:rsidR="00FC3B58">
        <w:rPr>
          <w:sz w:val="28"/>
          <w:szCs w:val="28"/>
        </w:rPr>
        <w:t>.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FC3B58" w:rsidRDefault="00FC3B58" w:rsidP="00FC3B58">
      <w:pPr>
        <w:autoSpaceDE w:val="0"/>
        <w:autoSpaceDN w:val="0"/>
        <w:adjustRightInd w:val="0"/>
        <w:spacing w:line="360" w:lineRule="auto"/>
        <w:jc w:val="both"/>
        <w:rPr>
          <w:sz w:val="28"/>
          <w:szCs w:val="28"/>
        </w:rPr>
      </w:pPr>
      <w:r>
        <w:rPr>
          <w:sz w:val="28"/>
          <w:szCs w:val="28"/>
        </w:rPr>
        <w:t>(п. 4 введен Федеральным законом от 06.08.2001 N 110-ФЗ, в ред. Федеральных законов от 29.07.2004 N 95-ФЗ, от 16.05.2007 N 76-ФЗ)</w:t>
      </w:r>
    </w:p>
    <w:p w:rsidR="00FC3B58" w:rsidRDefault="00041D62" w:rsidP="00FC3B58">
      <w:pPr>
        <w:autoSpaceDE w:val="0"/>
        <w:autoSpaceDN w:val="0"/>
        <w:adjustRightInd w:val="0"/>
        <w:spacing w:line="360" w:lineRule="auto"/>
        <w:ind w:firstLine="540"/>
        <w:jc w:val="both"/>
        <w:rPr>
          <w:sz w:val="28"/>
          <w:szCs w:val="28"/>
        </w:rPr>
      </w:pPr>
      <w:r>
        <w:rPr>
          <w:sz w:val="28"/>
          <w:szCs w:val="28"/>
        </w:rPr>
        <w:t>4</w:t>
      </w:r>
      <w:r w:rsidR="00FC3B58">
        <w:rPr>
          <w:sz w:val="28"/>
          <w:szCs w:val="28"/>
        </w:rPr>
        <w:t>.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FC3B58" w:rsidRDefault="00FC3B58" w:rsidP="00FC3B58">
      <w:pPr>
        <w:autoSpaceDE w:val="0"/>
        <w:autoSpaceDN w:val="0"/>
        <w:adjustRightInd w:val="0"/>
        <w:spacing w:line="360" w:lineRule="auto"/>
        <w:jc w:val="both"/>
        <w:rPr>
          <w:sz w:val="28"/>
          <w:szCs w:val="28"/>
        </w:rPr>
      </w:pPr>
      <w:r>
        <w:rPr>
          <w:sz w:val="28"/>
          <w:szCs w:val="28"/>
        </w:rPr>
        <w:t>(п. 5 введен Федеральным законом от 20.08.2004 N 112-ФЗ)</w:t>
      </w:r>
    </w:p>
    <w:p w:rsidR="00041D62" w:rsidRDefault="00041D62" w:rsidP="00041D62">
      <w:pPr>
        <w:pStyle w:val="3"/>
        <w:spacing w:line="360" w:lineRule="auto"/>
        <w:rPr>
          <w:i/>
          <w:iCs/>
          <w:color w:val="000000"/>
          <w:sz w:val="28"/>
          <w:szCs w:val="28"/>
        </w:rPr>
      </w:pPr>
    </w:p>
    <w:p w:rsidR="00041D62" w:rsidRDefault="00041D62" w:rsidP="00041D62">
      <w:pPr>
        <w:pStyle w:val="3"/>
        <w:spacing w:line="360" w:lineRule="auto"/>
        <w:rPr>
          <w:i/>
          <w:iCs/>
          <w:color w:val="000000"/>
          <w:sz w:val="28"/>
          <w:szCs w:val="28"/>
        </w:rPr>
      </w:pPr>
    </w:p>
    <w:p w:rsidR="00041D62" w:rsidRDefault="00041D62" w:rsidP="00041D62">
      <w:pPr>
        <w:pStyle w:val="3"/>
        <w:spacing w:line="360" w:lineRule="auto"/>
        <w:rPr>
          <w:i/>
          <w:iCs/>
          <w:color w:val="000000"/>
          <w:sz w:val="28"/>
          <w:szCs w:val="28"/>
        </w:rPr>
      </w:pPr>
    </w:p>
    <w:p w:rsidR="00041D62" w:rsidRPr="00041D62" w:rsidRDefault="00393573" w:rsidP="00041D62">
      <w:pPr>
        <w:pStyle w:val="3"/>
        <w:spacing w:line="360" w:lineRule="auto"/>
        <w:rPr>
          <w:color w:val="000000"/>
          <w:sz w:val="28"/>
          <w:szCs w:val="28"/>
        </w:rPr>
      </w:pPr>
      <w:r>
        <w:rPr>
          <w:i/>
          <w:iCs/>
          <w:color w:val="000000"/>
          <w:sz w:val="28"/>
          <w:szCs w:val="28"/>
        </w:rPr>
        <w:t xml:space="preserve">1.6 </w:t>
      </w:r>
      <w:r w:rsidR="00041D62" w:rsidRPr="00041D62">
        <w:rPr>
          <w:i/>
          <w:iCs/>
          <w:color w:val="000000"/>
          <w:sz w:val="28"/>
          <w:szCs w:val="28"/>
        </w:rPr>
        <w:t>Порядок исчисления и удержания налога</w:t>
      </w:r>
    </w:p>
    <w:p w:rsidR="00041D62" w:rsidRPr="00041D62" w:rsidRDefault="00041D62" w:rsidP="00041D62">
      <w:pPr>
        <w:spacing w:line="360" w:lineRule="auto"/>
        <w:jc w:val="both"/>
        <w:rPr>
          <w:color w:val="000000"/>
          <w:sz w:val="28"/>
          <w:szCs w:val="28"/>
        </w:rPr>
      </w:pPr>
      <w:r w:rsidRPr="00041D62">
        <w:rPr>
          <w:color w:val="000000"/>
          <w:sz w:val="28"/>
          <w:szCs w:val="28"/>
        </w:rPr>
        <w:t> </w:t>
      </w:r>
    </w:p>
    <w:p w:rsidR="00041D62" w:rsidRPr="00041D62" w:rsidRDefault="00041D62" w:rsidP="00041D62">
      <w:pPr>
        <w:spacing w:line="360" w:lineRule="auto"/>
        <w:ind w:firstLine="708"/>
        <w:jc w:val="both"/>
        <w:rPr>
          <w:color w:val="000000"/>
          <w:sz w:val="28"/>
          <w:szCs w:val="28"/>
        </w:rPr>
      </w:pPr>
      <w:r w:rsidRPr="00041D62">
        <w:rPr>
          <w:color w:val="000000"/>
          <w:sz w:val="28"/>
          <w:szCs w:val="28"/>
        </w:rPr>
        <w:t>- При выплате заработной платы и других видов вознаграждения работникам налог исчисляется и удерживается предприятием ежемесячно с суммы совокупного облагаемого дохода нарастающим итогом с зачетом удержанной в предыдущие месяцы суммы налога.</w:t>
      </w:r>
    </w:p>
    <w:p w:rsidR="00041D62" w:rsidRPr="00041D62" w:rsidRDefault="00041D62" w:rsidP="00041D62">
      <w:pPr>
        <w:spacing w:line="360" w:lineRule="auto"/>
        <w:jc w:val="both"/>
        <w:rPr>
          <w:color w:val="000000"/>
          <w:sz w:val="28"/>
          <w:szCs w:val="28"/>
        </w:rPr>
      </w:pPr>
      <w:r w:rsidRPr="00041D62">
        <w:rPr>
          <w:color w:val="000000"/>
          <w:sz w:val="28"/>
          <w:szCs w:val="28"/>
        </w:rPr>
        <w:t> </w:t>
      </w:r>
      <w:r>
        <w:rPr>
          <w:color w:val="000000"/>
          <w:sz w:val="28"/>
          <w:szCs w:val="28"/>
        </w:rPr>
        <w:tab/>
      </w:r>
      <w:r w:rsidRPr="00041D62">
        <w:rPr>
          <w:color w:val="000000"/>
          <w:sz w:val="28"/>
          <w:szCs w:val="28"/>
        </w:rPr>
        <w:t>- Налоговые вычеты производятся основным источником дохода (по основному месту работы) и могут производиться другим источником дохода только при отсутствии основного места работы.</w:t>
      </w:r>
    </w:p>
    <w:p w:rsidR="00041D62" w:rsidRPr="00041D62" w:rsidRDefault="00041D62" w:rsidP="00041D62">
      <w:pPr>
        <w:spacing w:line="360" w:lineRule="auto"/>
        <w:jc w:val="both"/>
        <w:rPr>
          <w:color w:val="000000"/>
          <w:sz w:val="28"/>
          <w:szCs w:val="28"/>
        </w:rPr>
      </w:pPr>
      <w:r w:rsidRPr="00041D62">
        <w:rPr>
          <w:color w:val="000000"/>
          <w:sz w:val="28"/>
          <w:szCs w:val="28"/>
        </w:rPr>
        <w:t> </w:t>
      </w:r>
      <w:r>
        <w:rPr>
          <w:color w:val="000000"/>
          <w:sz w:val="28"/>
          <w:szCs w:val="28"/>
        </w:rPr>
        <w:tab/>
      </w:r>
      <w:r w:rsidRPr="00041D62">
        <w:rPr>
          <w:color w:val="000000"/>
          <w:sz w:val="28"/>
          <w:szCs w:val="28"/>
        </w:rPr>
        <w:t>- Налоги, не удержанные или удержанные не полностью, взыскиваются предприятием с физических лиц до полного погашения задолженности с соблюдением гарантий, установленных законодательством (не более 50% месячного дохода).</w:t>
      </w:r>
    </w:p>
    <w:p w:rsidR="00041D62" w:rsidRPr="00041D62" w:rsidRDefault="00041D62" w:rsidP="00041D62">
      <w:pPr>
        <w:spacing w:line="360" w:lineRule="auto"/>
        <w:jc w:val="both"/>
        <w:rPr>
          <w:color w:val="000000"/>
          <w:sz w:val="28"/>
          <w:szCs w:val="28"/>
        </w:rPr>
      </w:pPr>
      <w:r w:rsidRPr="00041D62">
        <w:rPr>
          <w:color w:val="000000"/>
          <w:sz w:val="28"/>
          <w:szCs w:val="28"/>
        </w:rPr>
        <w:t> </w:t>
      </w:r>
      <w:r>
        <w:rPr>
          <w:color w:val="000000"/>
          <w:sz w:val="28"/>
          <w:szCs w:val="28"/>
        </w:rPr>
        <w:tab/>
      </w:r>
      <w:r w:rsidRPr="00041D62">
        <w:rPr>
          <w:color w:val="000000"/>
          <w:sz w:val="28"/>
          <w:szCs w:val="28"/>
        </w:rPr>
        <w:t>- При выплате гражданину дохода от продажи имущества подоходный налог удерживается организацией - источником дохода, если доход превышает необлагаемый минимум (5000- или 1000-кратный размер ММОТ), и если гражданин не сообщил в налоговый орган о том, что состоит на налоговом учете (получил идентификационный номер налогоплательщика - ИНН) и произведет уплату налога самостоятельно. В противном случае выплачивающая доход организация сообщает о его сумме налоговому органу по месту своего нахождения.</w:t>
      </w:r>
    </w:p>
    <w:p w:rsidR="00041D62" w:rsidRPr="00041D62" w:rsidRDefault="00041D62" w:rsidP="00041D62">
      <w:pPr>
        <w:spacing w:line="360" w:lineRule="auto"/>
        <w:jc w:val="both"/>
        <w:rPr>
          <w:color w:val="000000"/>
          <w:sz w:val="28"/>
          <w:szCs w:val="28"/>
        </w:rPr>
      </w:pPr>
      <w:r w:rsidRPr="00041D62">
        <w:rPr>
          <w:color w:val="000000"/>
          <w:sz w:val="28"/>
          <w:szCs w:val="28"/>
        </w:rPr>
        <w:t> </w:t>
      </w:r>
      <w:r>
        <w:rPr>
          <w:color w:val="000000"/>
          <w:sz w:val="28"/>
          <w:szCs w:val="28"/>
        </w:rPr>
        <w:tab/>
      </w:r>
      <w:r w:rsidRPr="00041D62">
        <w:rPr>
          <w:color w:val="000000"/>
          <w:sz w:val="28"/>
          <w:szCs w:val="28"/>
        </w:rPr>
        <w:t>- Предприятия перечисляют в бюджет суммы исчисленного и удержанного с физических лиц налога не позднее дня фактического получения в банке денежных средств на оплату труда либо не позднее дня перечисления со счетов в банке заработной платы по поручениям работников.</w:t>
      </w:r>
    </w:p>
    <w:p w:rsidR="00041D62" w:rsidRPr="00041D62" w:rsidRDefault="00041D62" w:rsidP="00041D62">
      <w:pPr>
        <w:spacing w:line="360" w:lineRule="auto"/>
        <w:jc w:val="both"/>
        <w:rPr>
          <w:color w:val="000000"/>
          <w:sz w:val="28"/>
          <w:szCs w:val="28"/>
        </w:rPr>
      </w:pPr>
      <w:r w:rsidRPr="00041D62">
        <w:rPr>
          <w:color w:val="000000"/>
          <w:sz w:val="28"/>
          <w:szCs w:val="28"/>
        </w:rPr>
        <w:t> </w:t>
      </w:r>
      <w:r>
        <w:rPr>
          <w:color w:val="000000"/>
          <w:sz w:val="28"/>
          <w:szCs w:val="28"/>
        </w:rPr>
        <w:tab/>
      </w:r>
      <w:r w:rsidRPr="00041D62">
        <w:rPr>
          <w:color w:val="000000"/>
          <w:sz w:val="28"/>
          <w:szCs w:val="28"/>
        </w:rPr>
        <w:t>- Предприятия, не имеющие счетов в банке или выплачивающие зарплату из выручки от реализации продукции (работ, услуг), перечисляют суммы налога в банки не позднее дня, следующего за днем выплаты зарплаты.</w:t>
      </w:r>
    </w:p>
    <w:p w:rsidR="00041D62" w:rsidRPr="00041D62" w:rsidRDefault="00041D62" w:rsidP="00041D62">
      <w:pPr>
        <w:spacing w:line="360" w:lineRule="auto"/>
        <w:jc w:val="both"/>
        <w:rPr>
          <w:color w:val="000000"/>
          <w:sz w:val="28"/>
          <w:szCs w:val="28"/>
        </w:rPr>
      </w:pPr>
      <w:r w:rsidRPr="00041D62">
        <w:rPr>
          <w:color w:val="000000"/>
          <w:sz w:val="28"/>
          <w:szCs w:val="28"/>
        </w:rPr>
        <w:t> </w:t>
      </w:r>
    </w:p>
    <w:p w:rsidR="00041D62" w:rsidRPr="00041D62" w:rsidRDefault="00041D62" w:rsidP="00041D62">
      <w:pPr>
        <w:spacing w:line="360" w:lineRule="auto"/>
        <w:ind w:firstLine="708"/>
        <w:jc w:val="both"/>
        <w:rPr>
          <w:color w:val="000000"/>
          <w:sz w:val="28"/>
          <w:szCs w:val="28"/>
        </w:rPr>
      </w:pPr>
      <w:r w:rsidRPr="00041D62">
        <w:rPr>
          <w:color w:val="000000"/>
          <w:sz w:val="28"/>
          <w:szCs w:val="28"/>
        </w:rPr>
        <w:t>- Если физическими лицами получен доход от работодателей не за выполнение трудовых обязанностей (например, получены отпускные суммы, выплаты по листкам нетрудоспособности или доход получен в виде материальных и социальных благ), исчисленный и удержанный с такого дохода подоходный налог должен быть перечислен не позднее пятого числа месяца, следующего за месяцем, в котором получен доход или произведены указанные выплаты.</w:t>
      </w:r>
    </w:p>
    <w:p w:rsidR="00041D62" w:rsidRPr="00041D62" w:rsidRDefault="00041D62" w:rsidP="00041D62">
      <w:pPr>
        <w:spacing w:line="360" w:lineRule="auto"/>
        <w:jc w:val="both"/>
        <w:rPr>
          <w:color w:val="000000"/>
          <w:sz w:val="28"/>
          <w:szCs w:val="28"/>
        </w:rPr>
      </w:pPr>
      <w:r w:rsidRPr="00041D62">
        <w:rPr>
          <w:color w:val="000000"/>
          <w:sz w:val="28"/>
          <w:szCs w:val="28"/>
        </w:rPr>
        <w:t> </w:t>
      </w:r>
      <w:r w:rsidR="00F601FB">
        <w:rPr>
          <w:color w:val="000000"/>
          <w:sz w:val="28"/>
          <w:szCs w:val="28"/>
        </w:rPr>
        <w:tab/>
      </w:r>
      <w:r w:rsidRPr="00041D62">
        <w:rPr>
          <w:color w:val="000000"/>
          <w:sz w:val="28"/>
          <w:szCs w:val="28"/>
        </w:rPr>
        <w:t>- Перечисление налога за филиалы и другие обособленные подразделения, не имеющие счетов в банках, производится головной организацией в региональный бюджет по месту нахождения филиала или подразделения.</w:t>
      </w:r>
    </w:p>
    <w:p w:rsidR="005E33F0" w:rsidRPr="0056655E" w:rsidRDefault="005E33F0" w:rsidP="005E33F0">
      <w:pPr>
        <w:spacing w:line="360" w:lineRule="auto"/>
        <w:ind w:firstLine="708"/>
        <w:jc w:val="both"/>
        <w:rPr>
          <w:sz w:val="28"/>
          <w:szCs w:val="28"/>
        </w:rPr>
      </w:pPr>
    </w:p>
    <w:p w:rsidR="0056655E" w:rsidRPr="0056655E" w:rsidRDefault="0056655E" w:rsidP="0056655E">
      <w:pPr>
        <w:spacing w:line="360" w:lineRule="auto"/>
        <w:jc w:val="both"/>
        <w:rPr>
          <w:i/>
          <w:iCs/>
          <w:sz w:val="28"/>
          <w:szCs w:val="28"/>
        </w:rPr>
      </w:pPr>
    </w:p>
    <w:p w:rsidR="00041D62" w:rsidRDefault="00041D62"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BD11B4" w:rsidRDefault="00BD11B4" w:rsidP="00210FD5">
      <w:pPr>
        <w:spacing w:line="360" w:lineRule="auto"/>
        <w:jc w:val="both"/>
        <w:rPr>
          <w:b/>
          <w:bCs/>
          <w:sz w:val="28"/>
          <w:szCs w:val="28"/>
        </w:rPr>
      </w:pPr>
    </w:p>
    <w:p w:rsidR="00210FD5" w:rsidRPr="00210FD5" w:rsidRDefault="00BF4CDF" w:rsidP="00F601FB">
      <w:pPr>
        <w:spacing w:line="360" w:lineRule="auto"/>
        <w:jc w:val="center"/>
        <w:rPr>
          <w:b/>
          <w:bCs/>
          <w:sz w:val="28"/>
          <w:szCs w:val="28"/>
        </w:rPr>
      </w:pPr>
      <w:r>
        <w:rPr>
          <w:b/>
          <w:bCs/>
          <w:sz w:val="28"/>
          <w:szCs w:val="28"/>
        </w:rPr>
        <w:t>ГЛАВА</w:t>
      </w:r>
      <w:r w:rsidR="00210FD5" w:rsidRPr="00210FD5">
        <w:rPr>
          <w:b/>
          <w:bCs/>
          <w:sz w:val="28"/>
          <w:szCs w:val="28"/>
        </w:rPr>
        <w:t xml:space="preserve"> II. НАЛОГИ НА ИМУЩЕСТВО ФИЗИЧЕСКИХ ЛИЦ.</w:t>
      </w:r>
    </w:p>
    <w:p w:rsidR="00210FD5" w:rsidRPr="00210FD5" w:rsidRDefault="00210FD5" w:rsidP="00210FD5">
      <w:pPr>
        <w:spacing w:line="360" w:lineRule="auto"/>
        <w:jc w:val="both"/>
        <w:rPr>
          <w:sz w:val="28"/>
          <w:szCs w:val="28"/>
        </w:rPr>
      </w:pPr>
    </w:p>
    <w:p w:rsidR="00210FD5" w:rsidRPr="00210FD5" w:rsidRDefault="00BF4CDF" w:rsidP="00210FD5">
      <w:pPr>
        <w:spacing w:line="360" w:lineRule="auto"/>
        <w:jc w:val="both"/>
        <w:rPr>
          <w:b/>
          <w:bCs/>
          <w:sz w:val="28"/>
          <w:szCs w:val="28"/>
        </w:rPr>
      </w:pPr>
      <w:r>
        <w:rPr>
          <w:b/>
          <w:bCs/>
          <w:sz w:val="28"/>
          <w:szCs w:val="28"/>
        </w:rPr>
        <w:t xml:space="preserve">2.1 </w:t>
      </w:r>
      <w:r w:rsidR="00210FD5" w:rsidRPr="00210FD5">
        <w:rPr>
          <w:b/>
          <w:bCs/>
          <w:sz w:val="28"/>
          <w:szCs w:val="28"/>
        </w:rPr>
        <w:t>Общие положения.</w:t>
      </w:r>
    </w:p>
    <w:p w:rsidR="00393573" w:rsidRDefault="001B4353" w:rsidP="00393573">
      <w:pPr>
        <w:spacing w:line="360" w:lineRule="auto"/>
        <w:ind w:firstLine="709"/>
        <w:jc w:val="both"/>
        <w:rPr>
          <w:sz w:val="28"/>
          <w:szCs w:val="28"/>
        </w:rPr>
      </w:pPr>
      <w:r w:rsidRPr="001B4353">
        <w:rPr>
          <w:sz w:val="28"/>
          <w:szCs w:val="28"/>
        </w:rPr>
        <w:t>В настоящее время в соответствии со ст. 15 НК РФ налог на имущество физических лиц отнесен к категории местных налогов. Но в разделе X НК РФ «Местные налоги» содержится только гл. 31, регулирующая правоотношения, касающиеся взимания земельного налога. То есть глава, посвященная налогу на имущество, в НК РФ на настоящий момент отсутствует, хотя при этом он и классифицируется как местный.</w:t>
      </w:r>
    </w:p>
    <w:p w:rsidR="00210FD5" w:rsidRPr="00BD11B4" w:rsidRDefault="001B4353" w:rsidP="00393573">
      <w:pPr>
        <w:spacing w:line="360" w:lineRule="auto"/>
        <w:ind w:firstLine="709"/>
        <w:jc w:val="center"/>
        <w:rPr>
          <w:b/>
          <w:sz w:val="28"/>
          <w:szCs w:val="28"/>
        </w:rPr>
      </w:pPr>
      <w:r w:rsidRPr="001B4353">
        <w:rPr>
          <w:sz w:val="28"/>
          <w:szCs w:val="28"/>
        </w:rPr>
        <w:br/>
      </w:r>
      <w:r w:rsidR="00210FD5" w:rsidRPr="00BD11B4">
        <w:rPr>
          <w:b/>
          <w:i/>
          <w:iCs/>
          <w:sz w:val="28"/>
          <w:szCs w:val="28"/>
        </w:rPr>
        <w:t>Плательщики налогов:</w:t>
      </w:r>
    </w:p>
    <w:p w:rsidR="00210FD5" w:rsidRPr="00210FD5" w:rsidRDefault="00210FD5" w:rsidP="009D2329">
      <w:pPr>
        <w:spacing w:line="360" w:lineRule="auto"/>
        <w:ind w:firstLine="708"/>
        <w:jc w:val="both"/>
        <w:rPr>
          <w:sz w:val="28"/>
          <w:szCs w:val="28"/>
        </w:rPr>
      </w:pPr>
      <w:r w:rsidRPr="00210FD5">
        <w:rPr>
          <w:sz w:val="28"/>
          <w:szCs w:val="28"/>
        </w:rPr>
        <w:t>Плательщиками налогов на имущество являются физические лица, имеющие в собственности объекты, определяемые "О налогах на имущество физических лиц".</w:t>
      </w:r>
    </w:p>
    <w:p w:rsidR="00210FD5" w:rsidRPr="00BD11B4" w:rsidRDefault="00210FD5" w:rsidP="00BD11B4">
      <w:pPr>
        <w:spacing w:line="360" w:lineRule="auto"/>
        <w:jc w:val="center"/>
        <w:rPr>
          <w:b/>
          <w:sz w:val="28"/>
          <w:szCs w:val="28"/>
        </w:rPr>
      </w:pPr>
      <w:r w:rsidRPr="00BD11B4">
        <w:rPr>
          <w:b/>
          <w:i/>
          <w:iCs/>
          <w:sz w:val="28"/>
          <w:szCs w:val="28"/>
        </w:rPr>
        <w:t>Объекты налогообложения:</w:t>
      </w:r>
    </w:p>
    <w:p w:rsidR="00210FD5" w:rsidRPr="00210FD5" w:rsidRDefault="00210FD5" w:rsidP="009D2329">
      <w:pPr>
        <w:spacing w:line="360" w:lineRule="auto"/>
        <w:ind w:firstLine="708"/>
        <w:jc w:val="both"/>
        <w:rPr>
          <w:sz w:val="28"/>
          <w:szCs w:val="28"/>
        </w:rPr>
      </w:pPr>
      <w:r w:rsidRPr="00210FD5">
        <w:rPr>
          <w:sz w:val="28"/>
          <w:szCs w:val="28"/>
        </w:rPr>
        <w:t>Объектами обложения налогами в соответствии с настоящим Законом являются находящиеся в собственности физических лиц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автомобилей, мотоциклов и других самоходных машин и механизмов на пневмоходу.</w:t>
      </w:r>
    </w:p>
    <w:p w:rsidR="00210FD5" w:rsidRPr="00BD11B4" w:rsidRDefault="00393573" w:rsidP="00BD11B4">
      <w:pPr>
        <w:spacing w:line="360" w:lineRule="auto"/>
        <w:jc w:val="center"/>
        <w:rPr>
          <w:b/>
          <w:sz w:val="28"/>
          <w:szCs w:val="28"/>
        </w:rPr>
      </w:pPr>
      <w:r>
        <w:rPr>
          <w:b/>
          <w:i/>
          <w:iCs/>
          <w:sz w:val="28"/>
          <w:szCs w:val="28"/>
        </w:rPr>
        <w:t xml:space="preserve">2.2 </w:t>
      </w:r>
      <w:r w:rsidR="00210FD5" w:rsidRPr="00BD11B4">
        <w:rPr>
          <w:b/>
          <w:i/>
          <w:iCs/>
          <w:sz w:val="28"/>
          <w:szCs w:val="28"/>
        </w:rPr>
        <w:t>Ставки налогов</w:t>
      </w:r>
      <w:r>
        <w:rPr>
          <w:b/>
          <w:i/>
          <w:iCs/>
          <w:sz w:val="28"/>
          <w:szCs w:val="28"/>
        </w:rPr>
        <w:t>.</w:t>
      </w:r>
    </w:p>
    <w:p w:rsidR="00210FD5" w:rsidRPr="00210FD5" w:rsidRDefault="00210FD5" w:rsidP="009D2329">
      <w:pPr>
        <w:spacing w:line="360" w:lineRule="auto"/>
        <w:ind w:firstLine="708"/>
        <w:jc w:val="both"/>
        <w:rPr>
          <w:sz w:val="28"/>
          <w:szCs w:val="28"/>
        </w:rPr>
      </w:pPr>
      <w:r w:rsidRPr="00210FD5">
        <w:rPr>
          <w:sz w:val="28"/>
          <w:szCs w:val="28"/>
        </w:rPr>
        <w:t>Налог на строения, помещения и сооружения уплачивается ежегодно по ставке, устанавливаемой органами законодательной (представительной) власти субъектов Российской Федерации в размере, не превышающем 0,1 процента от их инвентаризационной стоимости, а в случае, если таковая не определялась, от стоимости этих строений, помещений и сооружений, определяемой по обязательному страхованию.</w:t>
      </w:r>
    </w:p>
    <w:p w:rsidR="00210FD5" w:rsidRPr="00210FD5" w:rsidRDefault="00210FD5" w:rsidP="00210FD5">
      <w:pPr>
        <w:spacing w:line="360" w:lineRule="auto"/>
        <w:jc w:val="both"/>
        <w:rPr>
          <w:sz w:val="28"/>
          <w:szCs w:val="28"/>
        </w:rPr>
      </w:pPr>
      <w:r w:rsidRPr="00210FD5">
        <w:rPr>
          <w:sz w:val="28"/>
          <w:szCs w:val="28"/>
        </w:rPr>
        <w:t>Налог на транспортные средства взимается в зависимости от мощности двигателя в следующих размерах:</w:t>
      </w:r>
    </w:p>
    <w:p w:rsidR="00210FD5" w:rsidRPr="00210FD5" w:rsidRDefault="00210FD5" w:rsidP="00210FD5">
      <w:pPr>
        <w:spacing w:line="360" w:lineRule="auto"/>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210FD5" w:rsidRPr="00BD11B4">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rPr>
                <w:b/>
              </w:rPr>
            </w:pPr>
            <w:r w:rsidRPr="00BD11B4">
              <w:rPr>
                <w:b/>
              </w:rPr>
              <w:t>Объекты обложения налогом</w:t>
            </w:r>
          </w:p>
        </w:tc>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rPr>
                <w:b/>
              </w:rPr>
            </w:pPr>
            <w:r w:rsidRPr="00BD11B4">
              <w:rPr>
                <w:b/>
              </w:rPr>
              <w:t>Размеры налога (в % от минимального размера оплаты труда, действующего на дату начисления налога)</w:t>
            </w:r>
          </w:p>
        </w:tc>
      </w:tr>
      <w:tr w:rsidR="00210FD5" w:rsidRPr="00BD11B4">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r w:rsidRPr="00BD11B4">
              <w:t>Вертолеты, самолеты, теплоходы:</w:t>
            </w:r>
          </w:p>
          <w:p w:rsidR="00210FD5" w:rsidRPr="00BD11B4" w:rsidRDefault="00210FD5" w:rsidP="00210FD5">
            <w:pPr>
              <w:spacing w:line="360" w:lineRule="auto"/>
              <w:jc w:val="both"/>
            </w:pPr>
            <w:r w:rsidRPr="00BD11B4">
              <w:t>с каждой лошадиной силы</w:t>
            </w:r>
          </w:p>
          <w:p w:rsidR="00210FD5" w:rsidRPr="00BD11B4" w:rsidRDefault="00210FD5" w:rsidP="00210FD5">
            <w:pPr>
              <w:spacing w:line="360" w:lineRule="auto"/>
              <w:jc w:val="both"/>
            </w:pPr>
            <w:r w:rsidRPr="00BD11B4">
              <w:t>или с каждого киловатта мощности</w:t>
            </w:r>
          </w:p>
        </w:tc>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p>
          <w:p w:rsidR="00210FD5" w:rsidRPr="00BD11B4" w:rsidRDefault="00210FD5" w:rsidP="00210FD5">
            <w:pPr>
              <w:spacing w:line="360" w:lineRule="auto"/>
              <w:jc w:val="both"/>
            </w:pPr>
            <w:r w:rsidRPr="00BD11B4">
              <w:t>10</w:t>
            </w:r>
          </w:p>
          <w:p w:rsidR="00210FD5" w:rsidRPr="00BD11B4" w:rsidRDefault="00210FD5" w:rsidP="00210FD5">
            <w:pPr>
              <w:spacing w:line="360" w:lineRule="auto"/>
              <w:jc w:val="both"/>
            </w:pPr>
            <w:r w:rsidRPr="00BD11B4">
              <w:t>13,6</w:t>
            </w:r>
          </w:p>
        </w:tc>
      </w:tr>
      <w:tr w:rsidR="00210FD5" w:rsidRPr="00BD11B4">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r w:rsidRPr="00BD11B4">
              <w:t>Яхты, катера:</w:t>
            </w:r>
          </w:p>
          <w:p w:rsidR="00210FD5" w:rsidRPr="00BD11B4" w:rsidRDefault="00210FD5" w:rsidP="00210FD5">
            <w:pPr>
              <w:spacing w:line="360" w:lineRule="auto"/>
              <w:jc w:val="both"/>
            </w:pPr>
            <w:r w:rsidRPr="00BD11B4">
              <w:t>с каждой лошадиной силы</w:t>
            </w:r>
          </w:p>
          <w:p w:rsidR="00210FD5" w:rsidRPr="00BD11B4" w:rsidRDefault="00210FD5" w:rsidP="00210FD5">
            <w:pPr>
              <w:spacing w:line="360" w:lineRule="auto"/>
              <w:jc w:val="both"/>
            </w:pPr>
            <w:r w:rsidRPr="00BD11B4">
              <w:t>или с каждого киловатта мощности</w:t>
            </w:r>
          </w:p>
        </w:tc>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p>
          <w:p w:rsidR="00210FD5" w:rsidRPr="00BD11B4" w:rsidRDefault="00210FD5" w:rsidP="00210FD5">
            <w:pPr>
              <w:spacing w:line="360" w:lineRule="auto"/>
              <w:jc w:val="both"/>
            </w:pPr>
            <w:r w:rsidRPr="00BD11B4">
              <w:t>5</w:t>
            </w:r>
          </w:p>
          <w:p w:rsidR="00210FD5" w:rsidRPr="00BD11B4" w:rsidRDefault="00210FD5" w:rsidP="00210FD5">
            <w:pPr>
              <w:spacing w:line="360" w:lineRule="auto"/>
              <w:jc w:val="both"/>
            </w:pPr>
            <w:r w:rsidRPr="00BD11B4">
              <w:t>6,8</w:t>
            </w:r>
          </w:p>
        </w:tc>
      </w:tr>
      <w:tr w:rsidR="00210FD5" w:rsidRPr="00BD11B4">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r w:rsidRPr="00BD11B4">
              <w:t>Мотосани, моторные лодки и другие транспортные средства:</w:t>
            </w:r>
          </w:p>
          <w:p w:rsidR="00210FD5" w:rsidRPr="00BD11B4" w:rsidRDefault="00210FD5" w:rsidP="00210FD5">
            <w:pPr>
              <w:spacing w:line="360" w:lineRule="auto"/>
              <w:jc w:val="both"/>
            </w:pPr>
            <w:r w:rsidRPr="00BD11B4">
              <w:t>с каждой лошадиной силы</w:t>
            </w:r>
          </w:p>
          <w:p w:rsidR="00210FD5" w:rsidRPr="00BD11B4" w:rsidRDefault="00210FD5" w:rsidP="00210FD5">
            <w:pPr>
              <w:spacing w:line="360" w:lineRule="auto"/>
              <w:jc w:val="both"/>
            </w:pPr>
            <w:r w:rsidRPr="00BD11B4">
              <w:t>или с каждого киловатта мощности</w:t>
            </w:r>
          </w:p>
        </w:tc>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p>
          <w:p w:rsidR="00210FD5" w:rsidRPr="00BD11B4" w:rsidRDefault="00210FD5" w:rsidP="00210FD5">
            <w:pPr>
              <w:spacing w:line="360" w:lineRule="auto"/>
              <w:jc w:val="both"/>
            </w:pPr>
          </w:p>
          <w:p w:rsidR="00210FD5" w:rsidRPr="00BD11B4" w:rsidRDefault="00210FD5" w:rsidP="00210FD5">
            <w:pPr>
              <w:spacing w:line="360" w:lineRule="auto"/>
              <w:jc w:val="both"/>
            </w:pPr>
            <w:r w:rsidRPr="00BD11B4">
              <w:t>3</w:t>
            </w:r>
          </w:p>
          <w:p w:rsidR="00210FD5" w:rsidRPr="00BD11B4" w:rsidRDefault="00210FD5" w:rsidP="00210FD5">
            <w:pPr>
              <w:spacing w:line="360" w:lineRule="auto"/>
              <w:jc w:val="both"/>
            </w:pPr>
            <w:r w:rsidRPr="00BD11B4">
              <w:t>4,1</w:t>
            </w:r>
          </w:p>
        </w:tc>
      </w:tr>
      <w:tr w:rsidR="00210FD5" w:rsidRPr="00BD11B4">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r w:rsidRPr="00BD11B4">
              <w:t>Другие транспортные средства, не имеющие двигателей (кроме перечисленных в Законе Российской Федерации "О дорожных фондах в Российской Федерации", весельных лодок, велосипедов)</w:t>
            </w:r>
          </w:p>
        </w:tc>
        <w:tc>
          <w:tcPr>
            <w:tcW w:w="4606" w:type="dxa"/>
            <w:tcBorders>
              <w:top w:val="single" w:sz="6" w:space="0" w:color="auto"/>
              <w:left w:val="single" w:sz="6" w:space="0" w:color="auto"/>
              <w:bottom w:val="single" w:sz="6" w:space="0" w:color="auto"/>
              <w:right w:val="single" w:sz="6" w:space="0" w:color="auto"/>
            </w:tcBorders>
          </w:tcPr>
          <w:p w:rsidR="00210FD5" w:rsidRPr="00BD11B4" w:rsidRDefault="00210FD5" w:rsidP="00210FD5">
            <w:pPr>
              <w:spacing w:line="360" w:lineRule="auto"/>
              <w:jc w:val="both"/>
            </w:pPr>
          </w:p>
          <w:p w:rsidR="00210FD5" w:rsidRPr="00BD11B4" w:rsidRDefault="00210FD5" w:rsidP="00210FD5">
            <w:pPr>
              <w:spacing w:line="360" w:lineRule="auto"/>
              <w:jc w:val="both"/>
            </w:pPr>
          </w:p>
          <w:p w:rsidR="00210FD5" w:rsidRPr="00BD11B4" w:rsidRDefault="00210FD5" w:rsidP="00210FD5">
            <w:pPr>
              <w:spacing w:line="360" w:lineRule="auto"/>
              <w:jc w:val="both"/>
            </w:pPr>
            <w:r w:rsidRPr="00BD11B4">
              <w:t>5</w:t>
            </w:r>
          </w:p>
        </w:tc>
      </w:tr>
    </w:tbl>
    <w:p w:rsidR="00210FD5" w:rsidRPr="00210FD5" w:rsidRDefault="00210FD5" w:rsidP="00210FD5">
      <w:pPr>
        <w:spacing w:line="360" w:lineRule="auto"/>
        <w:jc w:val="both"/>
        <w:rPr>
          <w:sz w:val="28"/>
          <w:szCs w:val="28"/>
        </w:rPr>
      </w:pPr>
    </w:p>
    <w:p w:rsidR="00210FD5" w:rsidRPr="00210FD5" w:rsidRDefault="00210FD5" w:rsidP="00BD11B4">
      <w:pPr>
        <w:spacing w:line="360" w:lineRule="auto"/>
        <w:ind w:firstLine="708"/>
        <w:jc w:val="both"/>
        <w:rPr>
          <w:sz w:val="28"/>
          <w:szCs w:val="28"/>
        </w:rPr>
      </w:pPr>
      <w:r w:rsidRPr="00210FD5">
        <w:rPr>
          <w:sz w:val="28"/>
          <w:szCs w:val="28"/>
        </w:rPr>
        <w:t>Платежи по налогам зачисляются в бюджет местного Совета народных депутатов по месту нахождения (регистрации) объекта налогообложения.</w:t>
      </w:r>
    </w:p>
    <w:p w:rsidR="00210FD5" w:rsidRPr="00210FD5" w:rsidRDefault="00210FD5" w:rsidP="00210FD5">
      <w:pPr>
        <w:spacing w:line="360" w:lineRule="auto"/>
        <w:jc w:val="both"/>
        <w:rPr>
          <w:sz w:val="28"/>
          <w:szCs w:val="28"/>
        </w:rPr>
      </w:pPr>
    </w:p>
    <w:p w:rsidR="00210FD5" w:rsidRPr="00210FD5" w:rsidRDefault="00BF4CDF" w:rsidP="00393573">
      <w:pPr>
        <w:spacing w:line="360" w:lineRule="auto"/>
        <w:jc w:val="center"/>
        <w:rPr>
          <w:b/>
          <w:bCs/>
          <w:sz w:val="28"/>
          <w:szCs w:val="28"/>
        </w:rPr>
      </w:pPr>
      <w:r>
        <w:rPr>
          <w:b/>
          <w:bCs/>
          <w:sz w:val="28"/>
          <w:szCs w:val="28"/>
        </w:rPr>
        <w:t>2.</w:t>
      </w:r>
      <w:r w:rsidR="00393573">
        <w:rPr>
          <w:b/>
          <w:bCs/>
          <w:sz w:val="28"/>
          <w:szCs w:val="28"/>
        </w:rPr>
        <w:t>3</w:t>
      </w:r>
      <w:r>
        <w:rPr>
          <w:b/>
          <w:bCs/>
          <w:sz w:val="28"/>
          <w:szCs w:val="28"/>
        </w:rPr>
        <w:t xml:space="preserve"> </w:t>
      </w:r>
      <w:r w:rsidR="00210FD5" w:rsidRPr="00210FD5">
        <w:rPr>
          <w:b/>
          <w:bCs/>
          <w:sz w:val="28"/>
          <w:szCs w:val="28"/>
        </w:rPr>
        <w:t>Льготы по налогам</w:t>
      </w:r>
    </w:p>
    <w:p w:rsidR="00BD11B4" w:rsidRDefault="00BD11B4" w:rsidP="00BF4CDF">
      <w:pPr>
        <w:spacing w:line="360" w:lineRule="auto"/>
        <w:ind w:firstLine="708"/>
        <w:jc w:val="both"/>
        <w:rPr>
          <w:sz w:val="28"/>
          <w:szCs w:val="28"/>
        </w:rPr>
      </w:pPr>
    </w:p>
    <w:p w:rsidR="00210FD5" w:rsidRPr="00210FD5" w:rsidRDefault="00210FD5" w:rsidP="00BF4CDF">
      <w:pPr>
        <w:spacing w:line="360" w:lineRule="auto"/>
        <w:ind w:firstLine="708"/>
        <w:jc w:val="both"/>
        <w:rPr>
          <w:sz w:val="28"/>
          <w:szCs w:val="28"/>
        </w:rPr>
      </w:pPr>
      <w:r w:rsidRPr="00210FD5">
        <w:rPr>
          <w:sz w:val="28"/>
          <w:szCs w:val="28"/>
        </w:rPr>
        <w:t>От уплаты налогов на имущество физических лиц освобождаются следующие категории граждан:</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 xml:space="preserve">Герои Советского Союза, а также лица, награжденные орденом </w:t>
      </w:r>
      <w:r>
        <w:rPr>
          <w:sz w:val="28"/>
          <w:szCs w:val="28"/>
        </w:rPr>
        <w:t xml:space="preserve">     </w:t>
      </w:r>
      <w:r w:rsidR="00210FD5" w:rsidRPr="00210FD5">
        <w:rPr>
          <w:sz w:val="28"/>
          <w:szCs w:val="28"/>
        </w:rPr>
        <w:t>Славы трех степеней и Герои Российской Федерации;</w:t>
      </w:r>
    </w:p>
    <w:p w:rsidR="00210FD5" w:rsidRPr="00210FD5" w:rsidRDefault="00210FD5" w:rsidP="00BF4CDF">
      <w:pPr>
        <w:spacing w:line="360" w:lineRule="auto"/>
        <w:ind w:firstLine="708"/>
        <w:jc w:val="both"/>
        <w:rPr>
          <w:sz w:val="28"/>
          <w:szCs w:val="28"/>
        </w:rPr>
      </w:pPr>
      <w:r w:rsidRPr="00210FD5">
        <w:rPr>
          <w:sz w:val="28"/>
          <w:szCs w:val="28"/>
        </w:rPr>
        <w:t xml:space="preserve"> </w:t>
      </w:r>
      <w:r w:rsidR="00BF4CDF">
        <w:rPr>
          <w:sz w:val="28"/>
          <w:szCs w:val="28"/>
        </w:rPr>
        <w:t xml:space="preserve">- </w:t>
      </w:r>
      <w:r w:rsidRPr="00210FD5">
        <w:rPr>
          <w:sz w:val="28"/>
          <w:szCs w:val="28"/>
        </w:rPr>
        <w:t>инвалиды I и II групп, инвалиды с детства;</w:t>
      </w:r>
    </w:p>
    <w:p w:rsidR="00210FD5" w:rsidRPr="00210FD5" w:rsidRDefault="00210FD5" w:rsidP="00BD11B4">
      <w:pPr>
        <w:spacing w:line="360" w:lineRule="auto"/>
        <w:ind w:firstLine="708"/>
        <w:jc w:val="both"/>
        <w:rPr>
          <w:sz w:val="28"/>
          <w:szCs w:val="28"/>
        </w:rPr>
      </w:pPr>
      <w:r w:rsidRPr="00210FD5">
        <w:rPr>
          <w:sz w:val="28"/>
          <w:szCs w:val="28"/>
        </w:rPr>
        <w:t xml:space="preserve"> </w:t>
      </w:r>
      <w:r w:rsidR="00BF4CDF">
        <w:rPr>
          <w:sz w:val="28"/>
          <w:szCs w:val="28"/>
        </w:rPr>
        <w:t xml:space="preserve">- </w:t>
      </w:r>
      <w:r w:rsidRPr="00210FD5">
        <w:rPr>
          <w:sz w:val="28"/>
          <w:szCs w:val="28"/>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 xml:space="preserve"> лица вольнонаемного состава Советской Армии, военно-морского Флота, органов внутренних дел и государственной безопасности, занимающие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 xml:space="preserve"> 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10FD5" w:rsidRPr="00210FD5" w:rsidRDefault="00BF4CDF" w:rsidP="00BD11B4">
      <w:pPr>
        <w:spacing w:line="360" w:lineRule="auto"/>
        <w:ind w:firstLine="705"/>
        <w:jc w:val="both"/>
        <w:rPr>
          <w:sz w:val="28"/>
          <w:szCs w:val="28"/>
        </w:rPr>
      </w:pPr>
      <w:r>
        <w:rPr>
          <w:sz w:val="28"/>
          <w:szCs w:val="28"/>
        </w:rPr>
        <w:t xml:space="preserve">- </w:t>
      </w:r>
      <w:r w:rsidR="00210FD5" w:rsidRPr="00210FD5">
        <w:rPr>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имеющими общую продолжительность военной службы 20 лет и более;</w:t>
      </w:r>
    </w:p>
    <w:p w:rsidR="00210FD5" w:rsidRPr="00210FD5" w:rsidRDefault="00BF4CDF" w:rsidP="00BD11B4">
      <w:pPr>
        <w:spacing w:line="360" w:lineRule="auto"/>
        <w:ind w:firstLine="705"/>
        <w:jc w:val="both"/>
        <w:rPr>
          <w:sz w:val="28"/>
          <w:szCs w:val="28"/>
        </w:rPr>
      </w:pPr>
      <w:r>
        <w:rPr>
          <w:sz w:val="28"/>
          <w:szCs w:val="28"/>
        </w:rPr>
        <w:t xml:space="preserve">- </w:t>
      </w:r>
      <w:r w:rsidR="00210FD5" w:rsidRPr="00210FD5">
        <w:rPr>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210FD5" w:rsidRPr="00210FD5" w:rsidRDefault="00BF4CDF" w:rsidP="00BD11B4">
      <w:pPr>
        <w:spacing w:line="360" w:lineRule="auto"/>
        <w:ind w:firstLine="780"/>
        <w:jc w:val="both"/>
        <w:rPr>
          <w:sz w:val="28"/>
          <w:szCs w:val="28"/>
        </w:rPr>
      </w:pPr>
      <w:r>
        <w:rPr>
          <w:sz w:val="28"/>
          <w:szCs w:val="28"/>
        </w:rPr>
        <w:t xml:space="preserve">- </w:t>
      </w:r>
      <w:r w:rsidR="00210FD5" w:rsidRPr="00210FD5">
        <w:rPr>
          <w:sz w:val="28"/>
          <w:szCs w:val="28"/>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210FD5" w:rsidRPr="00BF4CDF" w:rsidRDefault="00210FD5" w:rsidP="00210FD5">
      <w:pPr>
        <w:spacing w:line="360" w:lineRule="auto"/>
        <w:jc w:val="both"/>
        <w:rPr>
          <w:sz w:val="28"/>
          <w:szCs w:val="28"/>
        </w:rPr>
      </w:pPr>
      <w:r w:rsidRPr="00BF4CDF">
        <w:rPr>
          <w:sz w:val="28"/>
          <w:szCs w:val="28"/>
        </w:rPr>
        <w:t>Налог на строения, помещения и сооружения не уплачивается:</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пенсионерами, получающими пенсии, назначаемые в порядке, установленном пенсионным законодательством Российской Федерации;</w:t>
      </w:r>
    </w:p>
    <w:p w:rsidR="00210FD5" w:rsidRPr="00210FD5" w:rsidRDefault="00BF4CDF" w:rsidP="00BD11B4">
      <w:pPr>
        <w:spacing w:line="360" w:lineRule="auto"/>
        <w:ind w:firstLine="708"/>
        <w:jc w:val="both"/>
        <w:rPr>
          <w:sz w:val="28"/>
          <w:szCs w:val="28"/>
        </w:rPr>
      </w:pPr>
      <w:r>
        <w:rPr>
          <w:sz w:val="28"/>
          <w:szCs w:val="28"/>
        </w:rPr>
        <w:t>-</w:t>
      </w:r>
      <w:r w:rsidR="00210FD5" w:rsidRPr="00210FD5">
        <w:rPr>
          <w:sz w:val="28"/>
          <w:szCs w:val="28"/>
        </w:rPr>
        <w:t xml:space="preserve"> 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на период такого их использования.</w:t>
      </w:r>
    </w:p>
    <w:p w:rsidR="00210FD5" w:rsidRPr="00210FD5" w:rsidRDefault="00BF4CDF" w:rsidP="00BD11B4">
      <w:pPr>
        <w:spacing w:line="360" w:lineRule="auto"/>
        <w:ind w:firstLine="708"/>
        <w:jc w:val="both"/>
        <w:rPr>
          <w:sz w:val="28"/>
          <w:szCs w:val="28"/>
        </w:rPr>
      </w:pPr>
      <w:r>
        <w:rPr>
          <w:sz w:val="28"/>
          <w:szCs w:val="28"/>
        </w:rPr>
        <w:t xml:space="preserve"> </w:t>
      </w:r>
      <w:r w:rsidR="00210FD5" w:rsidRPr="00210FD5">
        <w:rPr>
          <w:sz w:val="28"/>
          <w:szCs w:val="28"/>
        </w:rPr>
        <w:t>От уплаты налога на транспортные средства освобождаются владельцы моторных лодок с мотором мощностью не более 10 лошадиных сил или 7,4 киловатта.</w:t>
      </w:r>
    </w:p>
    <w:p w:rsidR="00210FD5" w:rsidRPr="00210FD5" w:rsidRDefault="00210FD5" w:rsidP="00F601FB">
      <w:pPr>
        <w:spacing w:line="360" w:lineRule="auto"/>
        <w:ind w:firstLine="708"/>
        <w:jc w:val="both"/>
        <w:rPr>
          <w:sz w:val="28"/>
          <w:szCs w:val="28"/>
        </w:rPr>
      </w:pPr>
      <w:r w:rsidRPr="00210FD5">
        <w:rPr>
          <w:sz w:val="28"/>
          <w:szCs w:val="28"/>
        </w:rPr>
        <w:t>Советы народных депутатов автономной области, автономных округов, районов, городов (кроме городов районного подчинения), районов в городах имеют право уменьшать размеры ставок и устанавливать дополнительные льготы по налогам, установленным настоящим Законом как для категорий плательщиков, так и для отдельных плательщиков.</w:t>
      </w:r>
    </w:p>
    <w:p w:rsidR="00210FD5" w:rsidRDefault="00210FD5" w:rsidP="00F601FB">
      <w:pPr>
        <w:spacing w:line="360" w:lineRule="auto"/>
        <w:ind w:firstLine="708"/>
        <w:jc w:val="both"/>
        <w:rPr>
          <w:sz w:val="28"/>
          <w:szCs w:val="28"/>
        </w:rPr>
      </w:pPr>
      <w:r w:rsidRPr="00210FD5">
        <w:rPr>
          <w:sz w:val="28"/>
          <w:szCs w:val="28"/>
        </w:rPr>
        <w:t>Городские (городов районного подчинения), поселковые, сельские Советы народных депутатов могут предоставлять льготы по налогам только отдельным плательщикам.</w:t>
      </w:r>
    </w:p>
    <w:p w:rsidR="00F601FB" w:rsidRPr="00210FD5" w:rsidRDefault="00F601FB" w:rsidP="00F601FB">
      <w:pPr>
        <w:spacing w:line="360" w:lineRule="auto"/>
        <w:ind w:firstLine="708"/>
        <w:jc w:val="both"/>
        <w:rPr>
          <w:sz w:val="28"/>
          <w:szCs w:val="28"/>
        </w:rPr>
      </w:pPr>
    </w:p>
    <w:p w:rsidR="00210FD5" w:rsidRPr="00210FD5" w:rsidRDefault="008259DA" w:rsidP="00393573">
      <w:pPr>
        <w:spacing w:line="360" w:lineRule="auto"/>
        <w:jc w:val="center"/>
        <w:rPr>
          <w:b/>
          <w:bCs/>
          <w:sz w:val="28"/>
          <w:szCs w:val="28"/>
        </w:rPr>
      </w:pPr>
      <w:r>
        <w:rPr>
          <w:b/>
          <w:bCs/>
          <w:sz w:val="28"/>
          <w:szCs w:val="28"/>
        </w:rPr>
        <w:t>2</w:t>
      </w:r>
      <w:r w:rsidR="00393573">
        <w:rPr>
          <w:b/>
          <w:bCs/>
          <w:sz w:val="28"/>
          <w:szCs w:val="28"/>
        </w:rPr>
        <w:t>.4</w:t>
      </w:r>
      <w:r w:rsidR="00BF4CDF">
        <w:rPr>
          <w:b/>
          <w:bCs/>
          <w:sz w:val="28"/>
          <w:szCs w:val="28"/>
        </w:rPr>
        <w:t xml:space="preserve"> </w:t>
      </w:r>
      <w:r w:rsidR="00210FD5" w:rsidRPr="00210FD5">
        <w:rPr>
          <w:b/>
          <w:bCs/>
          <w:sz w:val="28"/>
          <w:szCs w:val="28"/>
        </w:rPr>
        <w:t>Порядок исчисления и уплаты налогов</w:t>
      </w:r>
    </w:p>
    <w:p w:rsidR="00F601FB" w:rsidRDefault="00F601FB" w:rsidP="00BA3313">
      <w:pPr>
        <w:spacing w:line="360" w:lineRule="auto"/>
        <w:ind w:firstLine="708"/>
        <w:jc w:val="both"/>
        <w:rPr>
          <w:sz w:val="28"/>
          <w:szCs w:val="28"/>
        </w:rPr>
      </w:pPr>
    </w:p>
    <w:p w:rsidR="00210FD5" w:rsidRPr="00210FD5" w:rsidRDefault="00210FD5" w:rsidP="00BA3313">
      <w:pPr>
        <w:spacing w:line="360" w:lineRule="auto"/>
        <w:ind w:firstLine="708"/>
        <w:jc w:val="both"/>
        <w:rPr>
          <w:sz w:val="28"/>
          <w:szCs w:val="28"/>
        </w:rPr>
      </w:pPr>
      <w:r w:rsidRPr="00210FD5">
        <w:rPr>
          <w:sz w:val="28"/>
          <w:szCs w:val="28"/>
        </w:rPr>
        <w:t>Исчисление налогов производится налоговыми органами. Сумма исчисленного налога на имущество физических лиц определяется в полных рублях. Лица, имеющие право на льготы, указанные в Законе, самостоятельно представляют необходимые документы в налоговые органы.</w:t>
      </w:r>
    </w:p>
    <w:p w:rsidR="00210FD5" w:rsidRPr="00210FD5" w:rsidRDefault="00210FD5" w:rsidP="00BA3313">
      <w:pPr>
        <w:spacing w:line="360" w:lineRule="auto"/>
        <w:ind w:firstLine="708"/>
        <w:jc w:val="both"/>
        <w:rPr>
          <w:sz w:val="28"/>
          <w:szCs w:val="28"/>
        </w:rPr>
      </w:pPr>
      <w:r w:rsidRPr="00210FD5">
        <w:rPr>
          <w:i/>
          <w:iCs/>
          <w:sz w:val="28"/>
          <w:szCs w:val="28"/>
        </w:rPr>
        <w:t>Налог на строения, помещения и сооружения</w:t>
      </w:r>
      <w:r w:rsidRPr="00210FD5">
        <w:rPr>
          <w:sz w:val="28"/>
          <w:szCs w:val="28"/>
        </w:rPr>
        <w:t xml:space="preserve"> исчисляется на основании данных об их инвентаризационной стоимости по состоянию на 1 января каждого года, представляемых органами коммунального хозяйства, а в случае, если таковая не определялась, по стоимости, определяемой для расчета суммы по государственному обязательному страхованию этих строений, помещений и сооружений.</w:t>
      </w:r>
    </w:p>
    <w:p w:rsidR="00210FD5" w:rsidRPr="00210FD5" w:rsidRDefault="00210FD5" w:rsidP="00BA3313">
      <w:pPr>
        <w:spacing w:line="360" w:lineRule="auto"/>
        <w:ind w:firstLine="708"/>
        <w:jc w:val="both"/>
        <w:rPr>
          <w:sz w:val="28"/>
          <w:szCs w:val="28"/>
        </w:rPr>
      </w:pPr>
      <w:r w:rsidRPr="00210FD5">
        <w:rPr>
          <w:i/>
          <w:iCs/>
          <w:sz w:val="28"/>
          <w:szCs w:val="28"/>
        </w:rPr>
        <w:t>За строения, помещения и сооружения, находящиеся в общей долевой собственности нескольких собственников</w:t>
      </w:r>
      <w:r w:rsidRPr="00210FD5">
        <w:rPr>
          <w:sz w:val="28"/>
          <w:szCs w:val="28"/>
        </w:rPr>
        <w:t>, налог уплачивается каждым из собственников соразмерно их доле в этих строениях, помещениях и сооружениях.</w:t>
      </w:r>
    </w:p>
    <w:p w:rsidR="00210FD5" w:rsidRPr="00210FD5" w:rsidRDefault="00210FD5" w:rsidP="00BA3313">
      <w:pPr>
        <w:spacing w:line="360" w:lineRule="auto"/>
        <w:ind w:firstLine="708"/>
        <w:jc w:val="both"/>
        <w:rPr>
          <w:sz w:val="28"/>
          <w:szCs w:val="28"/>
        </w:rPr>
      </w:pPr>
      <w:r w:rsidRPr="00210FD5">
        <w:rPr>
          <w:i/>
          <w:iCs/>
          <w:sz w:val="28"/>
          <w:szCs w:val="28"/>
        </w:rPr>
        <w:t>Налог на транспортные средства</w:t>
      </w:r>
      <w:r w:rsidRPr="00210FD5">
        <w:rPr>
          <w:sz w:val="28"/>
          <w:szCs w:val="28"/>
        </w:rPr>
        <w:t xml:space="preserve"> исчисляется по состоянию на 1 января того года, за который начисляются платежи, на основании сведений, ежегодно представляемых в налоговые органы государственными инспекциями по маломерным судам и другими организациями, осуществляющими регистрацию транспортных средств.</w:t>
      </w:r>
    </w:p>
    <w:p w:rsidR="00210FD5" w:rsidRPr="00210FD5" w:rsidRDefault="00210FD5" w:rsidP="00BA3313">
      <w:pPr>
        <w:spacing w:line="360" w:lineRule="auto"/>
        <w:ind w:firstLine="708"/>
        <w:jc w:val="both"/>
        <w:rPr>
          <w:sz w:val="28"/>
          <w:szCs w:val="28"/>
        </w:rPr>
      </w:pPr>
      <w:r w:rsidRPr="00210FD5">
        <w:rPr>
          <w:sz w:val="28"/>
          <w:szCs w:val="28"/>
        </w:rPr>
        <w:t>Органы коммунального хозяйства, осуществляющие оценку строений, помещений и сооружений, а также государственные инспекции по маломерным судам и другие организации, осуществляющие регистрацию транспортных средств, обязаны по требованию налоговых органов представлять сведения, необходимые для исчисления налогов на имущество физических лиц в сроки, установленные налоговыми органами. За непредставление данных, необходимых для исчисления налоговых платежей, на должностных лиц этих организаций налагается штраф в размере пятикратной установленной законом минимальной месячной оплаты труда.</w:t>
      </w:r>
    </w:p>
    <w:p w:rsidR="00210FD5" w:rsidRPr="00210FD5" w:rsidRDefault="00210FD5" w:rsidP="00BA3313">
      <w:pPr>
        <w:pStyle w:val="a3"/>
        <w:spacing w:line="360" w:lineRule="auto"/>
        <w:ind w:firstLine="708"/>
        <w:rPr>
          <w:sz w:val="28"/>
          <w:szCs w:val="28"/>
        </w:rPr>
      </w:pPr>
      <w:r w:rsidRPr="00210FD5">
        <w:rPr>
          <w:sz w:val="28"/>
          <w:szCs w:val="28"/>
        </w:rPr>
        <w:t>Данные, необходимые для исчисления налоговых платежей, представляются налоговым органам бесплатно.</w:t>
      </w:r>
    </w:p>
    <w:p w:rsidR="00210FD5" w:rsidRPr="00210FD5" w:rsidRDefault="00210FD5" w:rsidP="00210FD5">
      <w:pPr>
        <w:spacing w:line="360" w:lineRule="auto"/>
        <w:jc w:val="both"/>
        <w:rPr>
          <w:sz w:val="28"/>
          <w:szCs w:val="28"/>
        </w:rPr>
      </w:pPr>
      <w:r w:rsidRPr="00210FD5">
        <w:rPr>
          <w:i/>
          <w:iCs/>
          <w:sz w:val="28"/>
          <w:szCs w:val="28"/>
        </w:rPr>
        <w:t>По новым строениям, помещениям и сооружениям</w:t>
      </w:r>
      <w:r w:rsidRPr="00210FD5">
        <w:rPr>
          <w:sz w:val="28"/>
          <w:szCs w:val="28"/>
        </w:rPr>
        <w:t xml:space="preserve">, а также по </w:t>
      </w:r>
      <w:r w:rsidRPr="00210FD5">
        <w:rPr>
          <w:i/>
          <w:iCs/>
          <w:sz w:val="28"/>
          <w:szCs w:val="28"/>
        </w:rPr>
        <w:t>приобретенным транспортным средствам</w:t>
      </w:r>
      <w:r w:rsidRPr="00210FD5">
        <w:rPr>
          <w:sz w:val="28"/>
          <w:szCs w:val="28"/>
        </w:rPr>
        <w:t xml:space="preserve"> налог уплачивается с начала года, следующего за их возведением или приобретением.</w:t>
      </w:r>
    </w:p>
    <w:p w:rsidR="00210FD5" w:rsidRPr="00210FD5" w:rsidRDefault="00210FD5" w:rsidP="00BA3313">
      <w:pPr>
        <w:spacing w:line="360" w:lineRule="auto"/>
        <w:ind w:firstLine="708"/>
        <w:jc w:val="both"/>
        <w:rPr>
          <w:sz w:val="28"/>
          <w:szCs w:val="28"/>
        </w:rPr>
      </w:pPr>
      <w:r w:rsidRPr="00210FD5">
        <w:rPr>
          <w:i/>
          <w:iCs/>
          <w:sz w:val="28"/>
          <w:szCs w:val="28"/>
        </w:rPr>
        <w:t>За транспортное средство, находящееся в собственности нескольких физических лиц</w:t>
      </w:r>
      <w:r w:rsidRPr="00210FD5">
        <w:rPr>
          <w:sz w:val="28"/>
          <w:szCs w:val="28"/>
        </w:rPr>
        <w:t>, налог взимается с того лица, на имя которого зарегистрировано это транспортное средство.</w:t>
      </w:r>
    </w:p>
    <w:p w:rsidR="00210FD5" w:rsidRPr="00210FD5" w:rsidRDefault="00210FD5" w:rsidP="00BA3313">
      <w:pPr>
        <w:spacing w:line="360" w:lineRule="auto"/>
        <w:ind w:firstLine="708"/>
        <w:jc w:val="both"/>
        <w:rPr>
          <w:sz w:val="28"/>
          <w:szCs w:val="28"/>
        </w:rPr>
      </w:pPr>
      <w:r w:rsidRPr="00210FD5">
        <w:rPr>
          <w:i/>
          <w:iCs/>
          <w:sz w:val="28"/>
          <w:szCs w:val="28"/>
        </w:rPr>
        <w:t>За строение, помещение и сооружение, перешедшее по наследству</w:t>
      </w:r>
      <w:r w:rsidRPr="00210FD5">
        <w:rPr>
          <w:sz w:val="28"/>
          <w:szCs w:val="28"/>
        </w:rPr>
        <w:t>, налог взимается с наследников с момента открытия наследства.</w:t>
      </w:r>
    </w:p>
    <w:p w:rsidR="00210FD5" w:rsidRPr="00210FD5" w:rsidRDefault="00210FD5" w:rsidP="00BA3313">
      <w:pPr>
        <w:spacing w:line="360" w:lineRule="auto"/>
        <w:ind w:firstLine="708"/>
        <w:jc w:val="both"/>
        <w:rPr>
          <w:sz w:val="28"/>
          <w:szCs w:val="28"/>
        </w:rPr>
      </w:pPr>
      <w:r w:rsidRPr="00210FD5">
        <w:rPr>
          <w:i/>
          <w:iCs/>
          <w:sz w:val="28"/>
          <w:szCs w:val="28"/>
        </w:rPr>
        <w:t>В случае уничтожения, полного разрушения</w:t>
      </w:r>
      <w:r w:rsidRPr="00210FD5">
        <w:rPr>
          <w:sz w:val="28"/>
          <w:szCs w:val="28"/>
        </w:rPr>
        <w:t xml:space="preserve"> строения, помещения, сооружения или транспортного средства взимание налога прекращается начиная с месяца, в котором они были уничтожены или полностью разрушены.</w:t>
      </w:r>
    </w:p>
    <w:p w:rsidR="00210FD5" w:rsidRPr="00210FD5" w:rsidRDefault="00210FD5" w:rsidP="00BA3313">
      <w:pPr>
        <w:spacing w:line="360" w:lineRule="auto"/>
        <w:ind w:firstLine="708"/>
        <w:jc w:val="both"/>
        <w:rPr>
          <w:sz w:val="28"/>
          <w:szCs w:val="28"/>
        </w:rPr>
      </w:pPr>
      <w:r w:rsidRPr="00210FD5">
        <w:rPr>
          <w:i/>
          <w:iCs/>
          <w:sz w:val="28"/>
          <w:szCs w:val="28"/>
        </w:rPr>
        <w:t>При переходе права собственности</w:t>
      </w:r>
      <w:r w:rsidRPr="00210FD5">
        <w:rPr>
          <w:sz w:val="28"/>
          <w:szCs w:val="28"/>
        </w:rPr>
        <w:t xml:space="preserve"> на строение, помещение, сооружение или транспортное средство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начиная с месяца, в котором у последнего возникло право собственности.</w:t>
      </w:r>
    </w:p>
    <w:p w:rsidR="00210FD5" w:rsidRPr="00210FD5" w:rsidRDefault="00210FD5" w:rsidP="00BA3313">
      <w:pPr>
        <w:spacing w:line="360" w:lineRule="auto"/>
        <w:ind w:firstLine="708"/>
        <w:jc w:val="both"/>
        <w:rPr>
          <w:sz w:val="28"/>
          <w:szCs w:val="28"/>
        </w:rPr>
      </w:pPr>
      <w:r w:rsidRPr="00210FD5">
        <w:rPr>
          <w:i/>
          <w:iCs/>
          <w:sz w:val="28"/>
          <w:szCs w:val="28"/>
        </w:rPr>
        <w:t>При возникновении права на льготу</w:t>
      </w:r>
      <w:r w:rsidRPr="00210FD5">
        <w:rPr>
          <w:sz w:val="28"/>
          <w:szCs w:val="28"/>
        </w:rPr>
        <w:t xml:space="preserve"> в течение календарного года перерасчет налога производится с месяца, в котором возникло это право.</w:t>
      </w:r>
    </w:p>
    <w:p w:rsidR="00210FD5" w:rsidRPr="00210FD5" w:rsidRDefault="00210FD5" w:rsidP="00210FD5">
      <w:pPr>
        <w:spacing w:line="360" w:lineRule="auto"/>
        <w:jc w:val="both"/>
        <w:rPr>
          <w:sz w:val="28"/>
          <w:szCs w:val="28"/>
        </w:rPr>
      </w:pPr>
      <w:r w:rsidRPr="00210FD5">
        <w:rPr>
          <w:sz w:val="28"/>
          <w:szCs w:val="28"/>
        </w:rPr>
        <w:t>Платежные извещения об уплате налога вручаются плательщикам налоговыми органами ежегодно не позднее 1 августа.</w:t>
      </w:r>
    </w:p>
    <w:p w:rsidR="00210FD5" w:rsidRPr="00210FD5" w:rsidRDefault="00210FD5" w:rsidP="00BA3313">
      <w:pPr>
        <w:spacing w:line="360" w:lineRule="auto"/>
        <w:ind w:firstLine="708"/>
        <w:jc w:val="both"/>
        <w:rPr>
          <w:sz w:val="28"/>
          <w:szCs w:val="28"/>
        </w:rPr>
      </w:pPr>
      <w:r w:rsidRPr="00210FD5">
        <w:rPr>
          <w:i/>
          <w:iCs/>
          <w:sz w:val="28"/>
          <w:szCs w:val="28"/>
        </w:rPr>
        <w:t>Уплата налога</w:t>
      </w:r>
      <w:r w:rsidRPr="00210FD5">
        <w:rPr>
          <w:sz w:val="28"/>
          <w:szCs w:val="28"/>
        </w:rPr>
        <w:t xml:space="preserve"> производится владельцами равными долями в два срока не позднее 15 сентября и 15 ноября.</w:t>
      </w:r>
    </w:p>
    <w:p w:rsidR="00210FD5" w:rsidRPr="00210FD5" w:rsidRDefault="00210FD5" w:rsidP="00BA3313">
      <w:pPr>
        <w:spacing w:line="360" w:lineRule="auto"/>
        <w:ind w:firstLine="708"/>
        <w:jc w:val="both"/>
        <w:rPr>
          <w:sz w:val="28"/>
          <w:szCs w:val="28"/>
        </w:rPr>
      </w:pPr>
      <w:r w:rsidRPr="00210FD5">
        <w:rPr>
          <w:i/>
          <w:iCs/>
          <w:sz w:val="28"/>
          <w:szCs w:val="28"/>
        </w:rPr>
        <w:t>Лица, своевременно не привлеченные к уплате налога</w:t>
      </w:r>
      <w:r w:rsidRPr="00210FD5">
        <w:rPr>
          <w:sz w:val="28"/>
          <w:szCs w:val="28"/>
        </w:rPr>
        <w:t>, уплачивают его не более чем за три предыдущих года.</w:t>
      </w:r>
    </w:p>
    <w:p w:rsidR="00210FD5" w:rsidRPr="00210FD5" w:rsidRDefault="00210FD5" w:rsidP="00BA3313">
      <w:pPr>
        <w:spacing w:line="360" w:lineRule="auto"/>
        <w:ind w:firstLine="708"/>
        <w:jc w:val="both"/>
        <w:rPr>
          <w:sz w:val="28"/>
          <w:szCs w:val="28"/>
        </w:rPr>
      </w:pPr>
      <w:r w:rsidRPr="00210FD5">
        <w:rPr>
          <w:i/>
          <w:iCs/>
          <w:sz w:val="28"/>
          <w:szCs w:val="28"/>
        </w:rPr>
        <w:t>Пересмотр неправильно произведенного налогообложения</w:t>
      </w:r>
      <w:r w:rsidRPr="00210FD5">
        <w:rPr>
          <w:sz w:val="28"/>
          <w:szCs w:val="28"/>
        </w:rPr>
        <w:t xml:space="preserve"> допускается не более чем за три предыдущих года.</w:t>
      </w: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9D2329" w:rsidRDefault="009D2329" w:rsidP="009D2329">
      <w:pPr>
        <w:spacing w:line="360" w:lineRule="auto"/>
        <w:ind w:firstLine="709"/>
        <w:jc w:val="both"/>
        <w:rPr>
          <w:b/>
          <w:bCs/>
          <w:sz w:val="28"/>
          <w:szCs w:val="28"/>
        </w:rPr>
      </w:pPr>
    </w:p>
    <w:p w:rsidR="007625EB" w:rsidRPr="007625EB" w:rsidRDefault="007625EB" w:rsidP="00393573">
      <w:pPr>
        <w:spacing w:line="360" w:lineRule="auto"/>
        <w:ind w:firstLine="709"/>
        <w:jc w:val="center"/>
        <w:rPr>
          <w:b/>
          <w:bCs/>
          <w:sz w:val="28"/>
          <w:szCs w:val="28"/>
        </w:rPr>
      </w:pPr>
      <w:r w:rsidRPr="007625EB">
        <w:rPr>
          <w:b/>
          <w:bCs/>
          <w:sz w:val="28"/>
          <w:szCs w:val="28"/>
        </w:rPr>
        <w:t>Заключение.</w:t>
      </w:r>
    </w:p>
    <w:p w:rsidR="007625EB" w:rsidRPr="007625EB" w:rsidRDefault="007625EB" w:rsidP="007625EB">
      <w:pPr>
        <w:spacing w:line="360" w:lineRule="auto"/>
        <w:jc w:val="both"/>
        <w:rPr>
          <w:sz w:val="28"/>
          <w:szCs w:val="28"/>
        </w:rPr>
      </w:pPr>
    </w:p>
    <w:p w:rsidR="007625EB" w:rsidRPr="007625EB" w:rsidRDefault="007625EB" w:rsidP="007625EB">
      <w:pPr>
        <w:spacing w:line="360" w:lineRule="auto"/>
        <w:ind w:firstLine="708"/>
        <w:jc w:val="both"/>
        <w:rPr>
          <w:sz w:val="28"/>
          <w:szCs w:val="28"/>
        </w:rPr>
      </w:pPr>
      <w:r w:rsidRPr="007625EB">
        <w:rPr>
          <w:sz w:val="28"/>
          <w:szCs w:val="28"/>
        </w:rPr>
        <w:t>Как видно из настоящей работы, обложение физических лиц подоходным налогом в РФ имеет много особенностей и вопросов. Огромное количество проблем и вопросов вызывает налогообложение предпринимателей. Как разделять имущество, принадлежащее лицу как предпринимателю и просто как физическому лицу. Либо его налогообложение будет полностью совпадать с налогообложением юридического лица, либо нужно принять разграничения по его имуществу. На этот вопрос существует много разъяснений различных служб, в том числе налоговых, но и они противоречат друг другу.</w:t>
      </w:r>
    </w:p>
    <w:p w:rsidR="007625EB" w:rsidRPr="007625EB" w:rsidRDefault="007625EB" w:rsidP="00393573">
      <w:pPr>
        <w:spacing w:line="360" w:lineRule="auto"/>
        <w:ind w:firstLine="708"/>
        <w:jc w:val="both"/>
        <w:rPr>
          <w:sz w:val="28"/>
          <w:szCs w:val="28"/>
        </w:rPr>
      </w:pPr>
      <w:r w:rsidRPr="007625EB">
        <w:rPr>
          <w:sz w:val="28"/>
          <w:szCs w:val="28"/>
        </w:rPr>
        <w:t>Также возникают проблемы двойного налогообложения, например: прибыль, полученная предприятием и направляемая на выплату дивидендов уже обложена налогом на прибыль (дивиденды платятся из чистой прибыли в соответствии с “Гражданским кодексом” и “Законом об акционерных обществах”), а дивиденды облагаются налогом у физического лица по ставке 12% или более в зависимости от суммы дохода, т.е. возникает двойное налогообложение одной и той же прибыли.</w:t>
      </w:r>
    </w:p>
    <w:p w:rsidR="007625EB" w:rsidRPr="007625EB" w:rsidRDefault="007625EB" w:rsidP="00393573">
      <w:pPr>
        <w:spacing w:line="360" w:lineRule="auto"/>
        <w:ind w:firstLine="708"/>
        <w:jc w:val="both"/>
        <w:rPr>
          <w:sz w:val="28"/>
          <w:szCs w:val="28"/>
        </w:rPr>
      </w:pPr>
      <w:r w:rsidRPr="007625EB">
        <w:rPr>
          <w:sz w:val="28"/>
          <w:szCs w:val="28"/>
        </w:rPr>
        <w:t>При обложении имущества, переходящего в порядке наследования и дарения возникает проблема оценки имущества, например, квартира может быть оценена как по справке БТИ, так и независимыми экспертами, которые ее оценивают исходя из своих личных соображений, в также из соображений личной выгоды, которую можно получить от наследника или одариваемого.</w:t>
      </w:r>
    </w:p>
    <w:p w:rsidR="007625EB" w:rsidRPr="007625EB" w:rsidRDefault="007625EB" w:rsidP="007625EB">
      <w:pPr>
        <w:spacing w:line="360" w:lineRule="auto"/>
        <w:jc w:val="both"/>
        <w:rPr>
          <w:sz w:val="28"/>
          <w:szCs w:val="28"/>
        </w:rPr>
      </w:pPr>
      <w:r w:rsidRPr="007625EB">
        <w:rPr>
          <w:sz w:val="28"/>
          <w:szCs w:val="28"/>
        </w:rPr>
        <w:t>При налогообложении имущество граждан местные органы имеют право уменьшать размер налога как по отдельным категориям, так и по отдельно взятым гражданам, при этом не указано, чем должны руководствоваться данные органы местного самоуправления при принятии этого решения.</w:t>
      </w:r>
    </w:p>
    <w:p w:rsidR="007625EB" w:rsidRPr="007625EB" w:rsidRDefault="007625EB" w:rsidP="007625EB">
      <w:pPr>
        <w:spacing w:line="360" w:lineRule="auto"/>
        <w:jc w:val="both"/>
        <w:rPr>
          <w:sz w:val="28"/>
          <w:szCs w:val="28"/>
        </w:rPr>
      </w:pPr>
      <w:r w:rsidRPr="007625EB">
        <w:rPr>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 Попадаться на “удочки” всевозможных компаний, обещающих продать вашу квартиру, дачу за немыслимые деньги без уплаты налогов, но не предупреждающих Вас о том, что при подаче налоговой декларации Вы будете иметь проблемы с налоговой инспекцией. Вам все равно придется платить, вот только из каких денег, ведь между получением дохода и уплатой (принудительной и со штрафами) подоходного налога пройдет время и полученных Вами денег уже может и не быть.</w:t>
      </w:r>
    </w:p>
    <w:p w:rsidR="007625EB" w:rsidRPr="007625EB" w:rsidRDefault="007625EB" w:rsidP="007625EB">
      <w:pPr>
        <w:spacing w:line="360" w:lineRule="auto"/>
        <w:jc w:val="both"/>
        <w:rPr>
          <w:sz w:val="28"/>
          <w:szCs w:val="28"/>
        </w:rPr>
      </w:pPr>
      <w:r w:rsidRPr="007625EB">
        <w:rPr>
          <w:sz w:val="28"/>
          <w:szCs w:val="28"/>
        </w:rPr>
        <w:t>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210FD5" w:rsidRPr="007625EB" w:rsidRDefault="00210FD5" w:rsidP="007625EB">
      <w:pPr>
        <w:spacing w:line="360" w:lineRule="auto"/>
        <w:jc w:val="both"/>
        <w:rPr>
          <w:sz w:val="28"/>
          <w:szCs w:val="28"/>
        </w:rPr>
      </w:pPr>
    </w:p>
    <w:p w:rsidR="0056655E" w:rsidRDefault="0056655E"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BA3313" w:rsidP="007625EB">
      <w:pPr>
        <w:spacing w:line="360" w:lineRule="auto"/>
        <w:jc w:val="both"/>
        <w:rPr>
          <w:sz w:val="28"/>
          <w:szCs w:val="28"/>
        </w:rPr>
      </w:pPr>
    </w:p>
    <w:p w:rsidR="00BA3313" w:rsidRDefault="00F601FB" w:rsidP="00F601FB">
      <w:pPr>
        <w:spacing w:line="360" w:lineRule="auto"/>
        <w:jc w:val="center"/>
        <w:rPr>
          <w:b/>
          <w:sz w:val="28"/>
          <w:szCs w:val="28"/>
        </w:rPr>
      </w:pPr>
      <w:r w:rsidRPr="00F601FB">
        <w:rPr>
          <w:b/>
          <w:sz w:val="28"/>
          <w:szCs w:val="28"/>
        </w:rPr>
        <w:t>Список используемых источников:</w:t>
      </w:r>
    </w:p>
    <w:p w:rsidR="00F601FB" w:rsidRDefault="00F601FB" w:rsidP="00F601FB">
      <w:pPr>
        <w:spacing w:line="360" w:lineRule="auto"/>
        <w:jc w:val="center"/>
        <w:rPr>
          <w:b/>
          <w:sz w:val="28"/>
          <w:szCs w:val="28"/>
        </w:rPr>
      </w:pPr>
    </w:p>
    <w:p w:rsidR="00F601FB" w:rsidRDefault="00F601FB" w:rsidP="00F601FB">
      <w:pPr>
        <w:numPr>
          <w:ilvl w:val="0"/>
          <w:numId w:val="3"/>
        </w:numPr>
        <w:spacing w:line="360" w:lineRule="auto"/>
        <w:jc w:val="both"/>
        <w:rPr>
          <w:sz w:val="28"/>
          <w:szCs w:val="28"/>
        </w:rPr>
      </w:pPr>
      <w:r>
        <w:rPr>
          <w:sz w:val="28"/>
          <w:szCs w:val="28"/>
        </w:rPr>
        <w:t>Л.В. Сотникова «Имущественные налоги», Изд. «Налоговый вестник» 2008г.</w:t>
      </w:r>
    </w:p>
    <w:p w:rsidR="00F601FB" w:rsidRDefault="00F601FB" w:rsidP="00F601FB">
      <w:pPr>
        <w:numPr>
          <w:ilvl w:val="0"/>
          <w:numId w:val="3"/>
        </w:numPr>
        <w:spacing w:line="360" w:lineRule="auto"/>
        <w:jc w:val="both"/>
        <w:rPr>
          <w:sz w:val="28"/>
          <w:szCs w:val="28"/>
        </w:rPr>
      </w:pPr>
      <w:r>
        <w:rPr>
          <w:sz w:val="28"/>
          <w:szCs w:val="28"/>
        </w:rPr>
        <w:t>В.М. Акимова «Налог на доходы физических лиц», 2007г.</w:t>
      </w:r>
    </w:p>
    <w:p w:rsidR="00F601FB" w:rsidRDefault="00F601FB" w:rsidP="00F601FB">
      <w:pPr>
        <w:numPr>
          <w:ilvl w:val="0"/>
          <w:numId w:val="3"/>
        </w:numPr>
        <w:spacing w:line="360" w:lineRule="auto"/>
        <w:jc w:val="both"/>
        <w:rPr>
          <w:sz w:val="28"/>
          <w:szCs w:val="28"/>
        </w:rPr>
      </w:pPr>
      <w:r>
        <w:rPr>
          <w:sz w:val="28"/>
          <w:szCs w:val="28"/>
        </w:rPr>
        <w:t>О.В. Скворцов, Н.О Скворцова «Налоги и налогообложение</w:t>
      </w:r>
    </w:p>
    <w:p w:rsidR="00F601FB" w:rsidRDefault="00F601FB" w:rsidP="00F601FB">
      <w:pPr>
        <w:numPr>
          <w:ilvl w:val="0"/>
          <w:numId w:val="3"/>
        </w:numPr>
        <w:spacing w:line="360" w:lineRule="auto"/>
        <w:jc w:val="both"/>
        <w:rPr>
          <w:sz w:val="28"/>
          <w:szCs w:val="28"/>
        </w:rPr>
      </w:pPr>
      <w:r>
        <w:rPr>
          <w:sz w:val="28"/>
          <w:szCs w:val="28"/>
        </w:rPr>
        <w:t>В.А. Скрипниченко «Налоги и налогообложение» Изд. СПб: ИД «Питер», М.: Издательский дом «БИНФА» 2008г</w:t>
      </w:r>
    </w:p>
    <w:p w:rsidR="00F601FB" w:rsidRDefault="00F601FB" w:rsidP="00F601FB">
      <w:pPr>
        <w:numPr>
          <w:ilvl w:val="0"/>
          <w:numId w:val="3"/>
        </w:numPr>
        <w:spacing w:line="360" w:lineRule="auto"/>
        <w:jc w:val="both"/>
        <w:rPr>
          <w:sz w:val="28"/>
          <w:szCs w:val="28"/>
        </w:rPr>
      </w:pPr>
      <w:r>
        <w:rPr>
          <w:sz w:val="28"/>
          <w:szCs w:val="28"/>
        </w:rPr>
        <w:t>Ф.Н. Филина «Налоги и налогообложение в РФ», Изд. «ГроссМедиа, РОСБУХ, 2009г.</w:t>
      </w:r>
    </w:p>
    <w:p w:rsidR="00F601FB" w:rsidRPr="00F601FB" w:rsidRDefault="00F601FB" w:rsidP="00F601FB">
      <w:pPr>
        <w:numPr>
          <w:ilvl w:val="0"/>
          <w:numId w:val="3"/>
        </w:numPr>
        <w:spacing w:line="360" w:lineRule="auto"/>
        <w:jc w:val="both"/>
        <w:rPr>
          <w:sz w:val="28"/>
          <w:szCs w:val="28"/>
        </w:rPr>
      </w:pPr>
      <w:r>
        <w:rPr>
          <w:sz w:val="28"/>
          <w:szCs w:val="28"/>
        </w:rPr>
        <w:t>Консультант плюс</w:t>
      </w:r>
    </w:p>
    <w:p w:rsidR="00BA3313" w:rsidRPr="007625EB" w:rsidRDefault="00BA3313" w:rsidP="007625EB">
      <w:pPr>
        <w:spacing w:line="360" w:lineRule="auto"/>
        <w:jc w:val="both"/>
        <w:rPr>
          <w:sz w:val="28"/>
          <w:szCs w:val="28"/>
        </w:rPr>
      </w:pPr>
      <w:bookmarkStart w:id="0" w:name="_GoBack"/>
      <w:bookmarkEnd w:id="0"/>
    </w:p>
    <w:sectPr w:rsidR="00BA3313" w:rsidRPr="007625EB" w:rsidSect="00C624B1">
      <w:headerReference w:type="even" r:id="rId9"/>
      <w:headerReference w:type="default" r:id="rId10"/>
      <w:pgSz w:w="11906" w:h="16838"/>
      <w:pgMar w:top="89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0B" w:rsidRDefault="00F6000B">
      <w:r>
        <w:separator/>
      </w:r>
    </w:p>
  </w:endnote>
  <w:endnote w:type="continuationSeparator" w:id="0">
    <w:p w:rsidR="00F6000B" w:rsidRDefault="00F6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0B" w:rsidRDefault="00F6000B">
      <w:r>
        <w:separator/>
      </w:r>
    </w:p>
  </w:footnote>
  <w:footnote w:type="continuationSeparator" w:id="0">
    <w:p w:rsidR="00F6000B" w:rsidRDefault="00F60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B4" w:rsidRDefault="00BD11B4" w:rsidP="00AF44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11B4" w:rsidRDefault="00BD11B4" w:rsidP="00BD780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B4" w:rsidRDefault="00BD11B4" w:rsidP="00AF44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26251">
      <w:rPr>
        <w:rStyle w:val="a5"/>
        <w:noProof/>
      </w:rPr>
      <w:t>1</w:t>
    </w:r>
    <w:r>
      <w:rPr>
        <w:rStyle w:val="a5"/>
      </w:rPr>
      <w:fldChar w:fldCharType="end"/>
    </w:r>
  </w:p>
  <w:p w:rsidR="00BD11B4" w:rsidRDefault="00BD11B4" w:rsidP="00BD780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C0E80"/>
    <w:multiLevelType w:val="hybridMultilevel"/>
    <w:tmpl w:val="54AA5D76"/>
    <w:lvl w:ilvl="0" w:tplc="A9F80384">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30360E"/>
    <w:multiLevelType w:val="multilevel"/>
    <w:tmpl w:val="F1803E5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00"/>
        </w:tabs>
        <w:ind w:left="1200" w:hanging="420"/>
      </w:pPr>
      <w:rPr>
        <w:rFonts w:hint="default"/>
        <w:b w:val="0"/>
        <w:sz w:val="28"/>
        <w:szCs w:val="28"/>
      </w:rPr>
    </w:lvl>
    <w:lvl w:ilvl="2">
      <w:start w:val="1"/>
      <w:numFmt w:val="decimal"/>
      <w:lvlText w:val="%1.%2.%3"/>
      <w:lvlJc w:val="left"/>
      <w:pPr>
        <w:tabs>
          <w:tab w:val="num" w:pos="2280"/>
        </w:tabs>
        <w:ind w:left="2280" w:hanging="720"/>
      </w:pPr>
      <w:rPr>
        <w:rFonts w:hint="default"/>
        <w:b/>
      </w:rPr>
    </w:lvl>
    <w:lvl w:ilvl="3">
      <w:start w:val="1"/>
      <w:numFmt w:val="decimal"/>
      <w:lvlText w:val="%1.%2.%3.%4"/>
      <w:lvlJc w:val="left"/>
      <w:pPr>
        <w:tabs>
          <w:tab w:val="num" w:pos="3060"/>
        </w:tabs>
        <w:ind w:left="3060" w:hanging="720"/>
      </w:pPr>
      <w:rPr>
        <w:rFonts w:hint="default"/>
        <w:b/>
      </w:rPr>
    </w:lvl>
    <w:lvl w:ilvl="4">
      <w:start w:val="1"/>
      <w:numFmt w:val="decimal"/>
      <w:lvlText w:val="%1.%2.%3.%4.%5"/>
      <w:lvlJc w:val="left"/>
      <w:pPr>
        <w:tabs>
          <w:tab w:val="num" w:pos="4200"/>
        </w:tabs>
        <w:ind w:left="4200" w:hanging="1080"/>
      </w:pPr>
      <w:rPr>
        <w:rFonts w:hint="default"/>
        <w:b/>
      </w:rPr>
    </w:lvl>
    <w:lvl w:ilvl="5">
      <w:start w:val="1"/>
      <w:numFmt w:val="decimal"/>
      <w:lvlText w:val="%1.%2.%3.%4.%5.%6"/>
      <w:lvlJc w:val="left"/>
      <w:pPr>
        <w:tabs>
          <w:tab w:val="num" w:pos="4980"/>
        </w:tabs>
        <w:ind w:left="4980" w:hanging="108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6900"/>
        </w:tabs>
        <w:ind w:left="6900" w:hanging="1440"/>
      </w:pPr>
      <w:rPr>
        <w:rFonts w:hint="default"/>
        <w:b/>
      </w:rPr>
    </w:lvl>
    <w:lvl w:ilvl="8">
      <w:start w:val="1"/>
      <w:numFmt w:val="decimal"/>
      <w:lvlText w:val="%1.%2.%3.%4.%5.%6.%7.%8.%9"/>
      <w:lvlJc w:val="left"/>
      <w:pPr>
        <w:tabs>
          <w:tab w:val="num" w:pos="8040"/>
        </w:tabs>
        <w:ind w:left="8040" w:hanging="1800"/>
      </w:pPr>
      <w:rPr>
        <w:rFonts w:hint="default"/>
        <w:b/>
      </w:rPr>
    </w:lvl>
  </w:abstractNum>
  <w:abstractNum w:abstractNumId="2">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0D"/>
    <w:rsid w:val="00041D62"/>
    <w:rsid w:val="00131B0A"/>
    <w:rsid w:val="001B4353"/>
    <w:rsid w:val="001E3083"/>
    <w:rsid w:val="00210FD5"/>
    <w:rsid w:val="00274B00"/>
    <w:rsid w:val="0033359B"/>
    <w:rsid w:val="00393573"/>
    <w:rsid w:val="003B5173"/>
    <w:rsid w:val="003E3D9E"/>
    <w:rsid w:val="005264A7"/>
    <w:rsid w:val="0056655E"/>
    <w:rsid w:val="005B65E0"/>
    <w:rsid w:val="005E33F0"/>
    <w:rsid w:val="00726251"/>
    <w:rsid w:val="007625EB"/>
    <w:rsid w:val="00807D3D"/>
    <w:rsid w:val="008259DA"/>
    <w:rsid w:val="008E248A"/>
    <w:rsid w:val="008F5139"/>
    <w:rsid w:val="009A02DB"/>
    <w:rsid w:val="009D2329"/>
    <w:rsid w:val="00AE3800"/>
    <w:rsid w:val="00AF44F6"/>
    <w:rsid w:val="00BA3313"/>
    <w:rsid w:val="00BD11B4"/>
    <w:rsid w:val="00BD780D"/>
    <w:rsid w:val="00BF4CDF"/>
    <w:rsid w:val="00C252A7"/>
    <w:rsid w:val="00C624B1"/>
    <w:rsid w:val="00C83689"/>
    <w:rsid w:val="00D17992"/>
    <w:rsid w:val="00DA7333"/>
    <w:rsid w:val="00DF0BA6"/>
    <w:rsid w:val="00E71C90"/>
    <w:rsid w:val="00E9757A"/>
    <w:rsid w:val="00F6000B"/>
    <w:rsid w:val="00F601FB"/>
    <w:rsid w:val="00FC3B58"/>
    <w:rsid w:val="00FD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3018FF1-80F0-478A-A5DC-61FB5A3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0D"/>
    <w:rPr>
      <w:sz w:val="24"/>
      <w:szCs w:val="24"/>
    </w:rPr>
  </w:style>
  <w:style w:type="paragraph" w:styleId="1">
    <w:name w:val="heading 1"/>
    <w:basedOn w:val="a"/>
    <w:next w:val="a"/>
    <w:qFormat/>
    <w:rsid w:val="005E33F0"/>
    <w:pPr>
      <w:keepNext/>
      <w:spacing w:before="240" w:after="60"/>
      <w:outlineLvl w:val="0"/>
    </w:pPr>
    <w:rPr>
      <w:rFonts w:ascii="Arial" w:hAnsi="Arial" w:cs="Arial"/>
      <w:b/>
      <w:bCs/>
      <w:kern w:val="32"/>
      <w:sz w:val="32"/>
      <w:szCs w:val="32"/>
    </w:rPr>
  </w:style>
  <w:style w:type="paragraph" w:styleId="2">
    <w:name w:val="heading 2"/>
    <w:basedOn w:val="a"/>
    <w:next w:val="a"/>
    <w:qFormat/>
    <w:rsid w:val="005E33F0"/>
    <w:pPr>
      <w:keepNext/>
      <w:spacing w:before="240" w:after="60"/>
      <w:outlineLvl w:val="1"/>
    </w:pPr>
    <w:rPr>
      <w:rFonts w:ascii="Arial" w:hAnsi="Arial" w:cs="Arial"/>
      <w:b/>
      <w:bCs/>
      <w:i/>
      <w:iCs/>
      <w:sz w:val="28"/>
      <w:szCs w:val="28"/>
    </w:rPr>
  </w:style>
  <w:style w:type="paragraph" w:styleId="3">
    <w:name w:val="heading 3"/>
    <w:basedOn w:val="a"/>
    <w:qFormat/>
    <w:rsid w:val="00807D3D"/>
    <w:pPr>
      <w:jc w:val="center"/>
      <w:outlineLvl w:val="2"/>
    </w:pPr>
    <w:rPr>
      <w:b/>
      <w:bCs/>
      <w:sz w:val="22"/>
      <w:szCs w:val="22"/>
    </w:rPr>
  </w:style>
  <w:style w:type="paragraph" w:styleId="4">
    <w:name w:val="heading 4"/>
    <w:basedOn w:val="a"/>
    <w:next w:val="a"/>
    <w:qFormat/>
    <w:rsid w:val="005E33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D780D"/>
    <w:pPr>
      <w:overflowPunct w:val="0"/>
      <w:autoSpaceDE w:val="0"/>
      <w:autoSpaceDN w:val="0"/>
      <w:adjustRightInd w:val="0"/>
      <w:jc w:val="both"/>
      <w:textAlignment w:val="baseline"/>
    </w:pPr>
  </w:style>
  <w:style w:type="paragraph" w:styleId="a4">
    <w:name w:val="header"/>
    <w:basedOn w:val="a"/>
    <w:rsid w:val="00BD780D"/>
    <w:pPr>
      <w:tabs>
        <w:tab w:val="center" w:pos="4677"/>
        <w:tab w:val="right" w:pos="9355"/>
      </w:tabs>
    </w:pPr>
  </w:style>
  <w:style w:type="character" w:styleId="a5">
    <w:name w:val="page number"/>
    <w:basedOn w:val="a0"/>
    <w:rsid w:val="00BD780D"/>
  </w:style>
  <w:style w:type="paragraph" w:styleId="a6">
    <w:name w:val="Normal (Web)"/>
    <w:basedOn w:val="a"/>
    <w:rsid w:val="009D2329"/>
    <w:pPr>
      <w:spacing w:before="100" w:beforeAutospacing="1" w:after="100" w:afterAutospacing="1"/>
    </w:pPr>
  </w:style>
  <w:style w:type="paragraph" w:customStyle="1" w:styleId="ConsPlusNonformat">
    <w:name w:val="ConsPlusNonformat"/>
    <w:rsid w:val="00FC3B58"/>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vt:lpstr>
    </vt:vector>
  </TitlesOfParts>
  <Company>Home</Company>
  <LinksUpToDate>false</LinksUpToDate>
  <CharactersWithSpaces>32020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dc:title>
  <dc:subject/>
  <dc:creator>VIKA</dc:creator>
  <cp:keywords/>
  <dc:description/>
  <cp:lastModifiedBy>Irina</cp:lastModifiedBy>
  <cp:revision>2</cp:revision>
  <dcterms:created xsi:type="dcterms:W3CDTF">2014-09-14T16:06:00Z</dcterms:created>
  <dcterms:modified xsi:type="dcterms:W3CDTF">2014-09-14T16:06:00Z</dcterms:modified>
</cp:coreProperties>
</file>