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1B" w:rsidRPr="000047E7" w:rsidRDefault="0086171B" w:rsidP="00182584">
      <w:pPr>
        <w:jc w:val="center"/>
        <w:rPr>
          <w:sz w:val="28"/>
          <w:szCs w:val="28"/>
        </w:rPr>
      </w:pPr>
      <w:r w:rsidRPr="000047E7">
        <w:rPr>
          <w:sz w:val="28"/>
          <w:szCs w:val="28"/>
        </w:rPr>
        <w:t>Федеральное агентство по образованию</w:t>
      </w:r>
    </w:p>
    <w:p w:rsidR="0086171B" w:rsidRPr="00166CE8" w:rsidRDefault="0086171B" w:rsidP="00182584">
      <w:pPr>
        <w:jc w:val="center"/>
        <w:rPr>
          <w:sz w:val="28"/>
          <w:szCs w:val="28"/>
        </w:rPr>
      </w:pPr>
      <w:r w:rsidRPr="00166CE8">
        <w:rPr>
          <w:sz w:val="28"/>
          <w:szCs w:val="28"/>
        </w:rPr>
        <w:t>Санкт-Петербургский Государственный Архитек</w:t>
      </w:r>
      <w:r>
        <w:rPr>
          <w:sz w:val="28"/>
          <w:szCs w:val="28"/>
        </w:rPr>
        <w:t>турно-Строительный Университет</w:t>
      </w:r>
    </w:p>
    <w:p w:rsidR="0086171B" w:rsidRDefault="0086171B" w:rsidP="000052F7">
      <w:pPr>
        <w:jc w:val="both"/>
      </w:pPr>
    </w:p>
    <w:p w:rsidR="0086171B" w:rsidRDefault="0086171B" w:rsidP="000052F7">
      <w:pPr>
        <w:jc w:val="both"/>
      </w:pPr>
    </w:p>
    <w:p w:rsidR="0086171B" w:rsidRDefault="0086171B" w:rsidP="000052F7">
      <w:pPr>
        <w:jc w:val="both"/>
      </w:pPr>
    </w:p>
    <w:p w:rsidR="0086171B" w:rsidRDefault="0086171B" w:rsidP="000052F7">
      <w:pPr>
        <w:jc w:val="both"/>
      </w:pPr>
    </w:p>
    <w:p w:rsidR="0086171B" w:rsidRPr="000047E7" w:rsidRDefault="0086171B" w:rsidP="00182584">
      <w:pPr>
        <w:jc w:val="right"/>
        <w:rPr>
          <w:sz w:val="28"/>
          <w:szCs w:val="28"/>
        </w:rPr>
      </w:pPr>
      <w:r>
        <w:rPr>
          <w:sz w:val="28"/>
          <w:szCs w:val="28"/>
        </w:rPr>
        <w:t>Кафедра</w:t>
      </w:r>
      <w:r w:rsidRPr="000047E7">
        <w:rPr>
          <w:sz w:val="28"/>
          <w:szCs w:val="28"/>
        </w:rPr>
        <w:t xml:space="preserve"> </w:t>
      </w:r>
      <w:r>
        <w:rPr>
          <w:sz w:val="28"/>
          <w:szCs w:val="28"/>
        </w:rPr>
        <w:t>экспертизы и управления недвижимостью</w:t>
      </w:r>
    </w:p>
    <w:p w:rsidR="0086171B" w:rsidRPr="000047E7" w:rsidRDefault="0086171B" w:rsidP="000052F7">
      <w:pPr>
        <w:jc w:val="both"/>
        <w:rPr>
          <w:sz w:val="28"/>
          <w:szCs w:val="28"/>
        </w:rPr>
      </w:pPr>
    </w:p>
    <w:p w:rsidR="0086171B" w:rsidRPr="000047E7" w:rsidRDefault="0086171B" w:rsidP="000052F7">
      <w:pPr>
        <w:jc w:val="both"/>
        <w:rPr>
          <w:sz w:val="28"/>
          <w:szCs w:val="28"/>
        </w:rPr>
      </w:pPr>
    </w:p>
    <w:p w:rsidR="0086171B" w:rsidRPr="000047E7" w:rsidRDefault="0086171B" w:rsidP="000052F7">
      <w:pPr>
        <w:jc w:val="both"/>
        <w:rPr>
          <w:sz w:val="28"/>
          <w:szCs w:val="28"/>
        </w:rPr>
      </w:pPr>
    </w:p>
    <w:p w:rsidR="0086171B" w:rsidRPr="000047E7" w:rsidRDefault="0086171B" w:rsidP="000052F7">
      <w:pPr>
        <w:jc w:val="both"/>
        <w:rPr>
          <w:sz w:val="28"/>
          <w:szCs w:val="28"/>
        </w:rPr>
      </w:pPr>
    </w:p>
    <w:p w:rsidR="0086171B" w:rsidRPr="000047E7" w:rsidRDefault="0086171B" w:rsidP="000052F7">
      <w:pPr>
        <w:jc w:val="both"/>
        <w:rPr>
          <w:sz w:val="28"/>
          <w:szCs w:val="28"/>
        </w:rPr>
      </w:pPr>
    </w:p>
    <w:p w:rsidR="0086171B" w:rsidRPr="000047E7" w:rsidRDefault="0086171B" w:rsidP="000052F7">
      <w:pPr>
        <w:jc w:val="both"/>
        <w:rPr>
          <w:sz w:val="28"/>
          <w:szCs w:val="28"/>
        </w:rPr>
      </w:pPr>
    </w:p>
    <w:p w:rsidR="0086171B" w:rsidRPr="00025989" w:rsidRDefault="0086171B" w:rsidP="00182584">
      <w:pPr>
        <w:jc w:val="right"/>
        <w:rPr>
          <w:sz w:val="28"/>
          <w:szCs w:val="28"/>
        </w:rPr>
      </w:pPr>
      <w:r w:rsidRPr="000047E7">
        <w:rPr>
          <w:sz w:val="28"/>
          <w:szCs w:val="28"/>
        </w:rPr>
        <w:t xml:space="preserve">Дисциплина: </w:t>
      </w:r>
      <w:r>
        <w:rPr>
          <w:sz w:val="28"/>
          <w:szCs w:val="28"/>
        </w:rPr>
        <w:t>Управление качеством</w:t>
      </w:r>
    </w:p>
    <w:p w:rsidR="0086171B" w:rsidRPr="000047E7" w:rsidRDefault="0086171B" w:rsidP="000052F7">
      <w:pPr>
        <w:jc w:val="both"/>
        <w:rPr>
          <w:sz w:val="28"/>
          <w:szCs w:val="28"/>
        </w:rPr>
      </w:pPr>
    </w:p>
    <w:p w:rsidR="0086171B" w:rsidRDefault="0086171B" w:rsidP="000052F7">
      <w:pPr>
        <w:jc w:val="both"/>
        <w:rPr>
          <w:sz w:val="28"/>
          <w:szCs w:val="28"/>
        </w:rPr>
      </w:pPr>
    </w:p>
    <w:p w:rsidR="0086171B" w:rsidRDefault="0086171B" w:rsidP="000052F7">
      <w:pPr>
        <w:jc w:val="both"/>
        <w:rPr>
          <w:sz w:val="28"/>
          <w:szCs w:val="28"/>
        </w:rPr>
      </w:pPr>
    </w:p>
    <w:p w:rsidR="0086171B" w:rsidRDefault="0086171B" w:rsidP="000052F7">
      <w:pPr>
        <w:jc w:val="both"/>
        <w:rPr>
          <w:sz w:val="28"/>
          <w:szCs w:val="28"/>
        </w:rPr>
      </w:pPr>
    </w:p>
    <w:p w:rsidR="0086171B" w:rsidRPr="000047E7" w:rsidRDefault="0086171B" w:rsidP="000052F7">
      <w:pPr>
        <w:jc w:val="both"/>
        <w:rPr>
          <w:sz w:val="28"/>
          <w:szCs w:val="28"/>
        </w:rPr>
      </w:pPr>
    </w:p>
    <w:p w:rsidR="0086171B" w:rsidRPr="000047E7" w:rsidRDefault="0086171B" w:rsidP="000052F7">
      <w:pPr>
        <w:jc w:val="both"/>
        <w:rPr>
          <w:sz w:val="28"/>
          <w:szCs w:val="28"/>
        </w:rPr>
      </w:pPr>
    </w:p>
    <w:p w:rsidR="0086171B" w:rsidRPr="00982866" w:rsidRDefault="0086171B" w:rsidP="00182584">
      <w:pPr>
        <w:jc w:val="center"/>
        <w:rPr>
          <w:sz w:val="32"/>
          <w:szCs w:val="32"/>
        </w:rPr>
      </w:pPr>
      <w:r>
        <w:rPr>
          <w:sz w:val="32"/>
          <w:szCs w:val="32"/>
        </w:rPr>
        <w:t>РЕФЕРАТ</w:t>
      </w:r>
    </w:p>
    <w:p w:rsidR="0086171B" w:rsidRPr="0086171B" w:rsidRDefault="0086171B" w:rsidP="00182584">
      <w:pPr>
        <w:jc w:val="center"/>
        <w:rPr>
          <w:sz w:val="36"/>
          <w:szCs w:val="36"/>
        </w:rPr>
      </w:pPr>
      <w:r w:rsidRPr="0086171B">
        <w:rPr>
          <w:sz w:val="36"/>
          <w:szCs w:val="36"/>
        </w:rPr>
        <w:t>Назначение и организация технического надзора в строительстве.</w:t>
      </w:r>
    </w:p>
    <w:p w:rsidR="0086171B" w:rsidRPr="000047E7" w:rsidRDefault="0086171B" w:rsidP="000052F7">
      <w:pPr>
        <w:jc w:val="both"/>
        <w:rPr>
          <w:sz w:val="28"/>
          <w:szCs w:val="28"/>
        </w:rPr>
      </w:pPr>
    </w:p>
    <w:p w:rsidR="0086171B" w:rsidRPr="000047E7" w:rsidRDefault="0086171B" w:rsidP="000052F7">
      <w:pPr>
        <w:jc w:val="both"/>
        <w:rPr>
          <w:sz w:val="28"/>
          <w:szCs w:val="28"/>
        </w:rPr>
      </w:pPr>
    </w:p>
    <w:p w:rsidR="0086171B" w:rsidRPr="000047E7" w:rsidRDefault="0086171B" w:rsidP="000052F7">
      <w:pPr>
        <w:ind w:left="5670"/>
        <w:jc w:val="both"/>
        <w:rPr>
          <w:sz w:val="28"/>
          <w:szCs w:val="28"/>
        </w:rPr>
      </w:pPr>
    </w:p>
    <w:p w:rsidR="0086171B" w:rsidRPr="000047E7" w:rsidRDefault="0086171B" w:rsidP="000052F7">
      <w:pPr>
        <w:ind w:left="5670"/>
        <w:jc w:val="both"/>
        <w:rPr>
          <w:sz w:val="28"/>
          <w:szCs w:val="28"/>
        </w:rPr>
      </w:pPr>
    </w:p>
    <w:p w:rsidR="0086171B" w:rsidRPr="000047E7" w:rsidRDefault="0086171B" w:rsidP="000052F7">
      <w:pPr>
        <w:ind w:left="5670"/>
        <w:jc w:val="both"/>
        <w:rPr>
          <w:sz w:val="28"/>
          <w:szCs w:val="28"/>
        </w:rPr>
      </w:pPr>
    </w:p>
    <w:p w:rsidR="0086171B" w:rsidRPr="000047E7" w:rsidRDefault="0086171B" w:rsidP="000052F7">
      <w:pPr>
        <w:ind w:left="5670"/>
        <w:jc w:val="both"/>
        <w:rPr>
          <w:sz w:val="28"/>
          <w:szCs w:val="28"/>
        </w:rPr>
      </w:pPr>
    </w:p>
    <w:p w:rsidR="0086171B" w:rsidRPr="000047E7" w:rsidRDefault="0086171B" w:rsidP="000052F7">
      <w:pPr>
        <w:ind w:left="5670"/>
        <w:jc w:val="both"/>
        <w:rPr>
          <w:sz w:val="28"/>
          <w:szCs w:val="28"/>
        </w:rPr>
      </w:pPr>
      <w:r>
        <w:rPr>
          <w:sz w:val="28"/>
          <w:szCs w:val="28"/>
        </w:rPr>
        <w:t>Работу выполнила</w:t>
      </w:r>
    </w:p>
    <w:p w:rsidR="0086171B" w:rsidRPr="000047E7" w:rsidRDefault="0086171B" w:rsidP="000052F7">
      <w:pPr>
        <w:ind w:left="5670"/>
        <w:jc w:val="both"/>
        <w:rPr>
          <w:sz w:val="28"/>
          <w:szCs w:val="28"/>
        </w:rPr>
      </w:pPr>
      <w:r>
        <w:rPr>
          <w:sz w:val="28"/>
          <w:szCs w:val="28"/>
        </w:rPr>
        <w:t>студентка</w:t>
      </w:r>
      <w:r w:rsidRPr="000047E7">
        <w:rPr>
          <w:sz w:val="28"/>
          <w:szCs w:val="28"/>
        </w:rPr>
        <w:t xml:space="preserve"> </w:t>
      </w:r>
      <w:r>
        <w:rPr>
          <w:sz w:val="28"/>
          <w:szCs w:val="28"/>
        </w:rPr>
        <w:t>группы 1-МО-4</w:t>
      </w:r>
    </w:p>
    <w:p w:rsidR="0086171B" w:rsidRDefault="0086171B" w:rsidP="000052F7">
      <w:pPr>
        <w:ind w:left="5670"/>
        <w:jc w:val="both"/>
        <w:rPr>
          <w:sz w:val="28"/>
          <w:szCs w:val="28"/>
        </w:rPr>
      </w:pPr>
      <w:r>
        <w:rPr>
          <w:sz w:val="28"/>
          <w:szCs w:val="28"/>
        </w:rPr>
        <w:t>Макарова В.Р.</w:t>
      </w:r>
    </w:p>
    <w:p w:rsidR="0086171B" w:rsidRPr="000047E7" w:rsidRDefault="0086171B" w:rsidP="000052F7">
      <w:pPr>
        <w:ind w:left="5670"/>
        <w:jc w:val="both"/>
        <w:rPr>
          <w:sz w:val="28"/>
          <w:szCs w:val="28"/>
        </w:rPr>
      </w:pPr>
    </w:p>
    <w:p w:rsidR="0086171B" w:rsidRDefault="0086171B" w:rsidP="000052F7">
      <w:pPr>
        <w:ind w:left="5670"/>
        <w:jc w:val="both"/>
        <w:rPr>
          <w:sz w:val="28"/>
          <w:szCs w:val="28"/>
        </w:rPr>
      </w:pPr>
      <w:r>
        <w:rPr>
          <w:sz w:val="28"/>
          <w:szCs w:val="28"/>
        </w:rPr>
        <w:t>Работу проверила</w:t>
      </w:r>
    </w:p>
    <w:p w:rsidR="0086171B" w:rsidRDefault="0086171B" w:rsidP="000052F7">
      <w:pPr>
        <w:ind w:left="5670"/>
        <w:jc w:val="both"/>
        <w:rPr>
          <w:sz w:val="28"/>
          <w:szCs w:val="28"/>
        </w:rPr>
      </w:pPr>
      <w:r>
        <w:rPr>
          <w:sz w:val="28"/>
          <w:szCs w:val="28"/>
        </w:rPr>
        <w:t>Доцент кафедры ЭУН</w:t>
      </w:r>
    </w:p>
    <w:p w:rsidR="0086171B" w:rsidRPr="000047E7" w:rsidRDefault="0086171B" w:rsidP="000052F7">
      <w:pPr>
        <w:ind w:left="5670"/>
        <w:jc w:val="both"/>
        <w:rPr>
          <w:sz w:val="28"/>
          <w:szCs w:val="28"/>
        </w:rPr>
      </w:pPr>
      <w:r>
        <w:rPr>
          <w:sz w:val="28"/>
          <w:szCs w:val="28"/>
        </w:rPr>
        <w:t>Челнокова В.М.</w:t>
      </w:r>
    </w:p>
    <w:p w:rsidR="0086171B" w:rsidRPr="000047E7" w:rsidRDefault="0086171B" w:rsidP="000052F7">
      <w:pPr>
        <w:ind w:left="5670"/>
        <w:jc w:val="both"/>
        <w:rPr>
          <w:sz w:val="28"/>
          <w:szCs w:val="28"/>
        </w:rPr>
      </w:pPr>
    </w:p>
    <w:p w:rsidR="0086171B" w:rsidRPr="000047E7" w:rsidRDefault="0086171B" w:rsidP="000052F7">
      <w:pPr>
        <w:ind w:left="5670"/>
        <w:jc w:val="both"/>
        <w:rPr>
          <w:sz w:val="28"/>
          <w:szCs w:val="28"/>
        </w:rPr>
      </w:pPr>
    </w:p>
    <w:p w:rsidR="0086171B" w:rsidRPr="000047E7" w:rsidRDefault="0086171B" w:rsidP="000052F7">
      <w:pPr>
        <w:ind w:left="5670"/>
        <w:jc w:val="both"/>
        <w:rPr>
          <w:sz w:val="28"/>
          <w:szCs w:val="28"/>
        </w:rPr>
      </w:pPr>
    </w:p>
    <w:p w:rsidR="0086171B" w:rsidRPr="000047E7" w:rsidRDefault="0086171B" w:rsidP="000052F7">
      <w:pPr>
        <w:ind w:left="5670"/>
        <w:jc w:val="both"/>
        <w:rPr>
          <w:sz w:val="28"/>
          <w:szCs w:val="28"/>
        </w:rPr>
      </w:pPr>
    </w:p>
    <w:p w:rsidR="0086171B" w:rsidRPr="000047E7" w:rsidRDefault="0086171B" w:rsidP="000052F7">
      <w:pPr>
        <w:jc w:val="both"/>
        <w:rPr>
          <w:sz w:val="28"/>
          <w:szCs w:val="28"/>
        </w:rPr>
      </w:pPr>
    </w:p>
    <w:p w:rsidR="0086171B" w:rsidRPr="000047E7" w:rsidRDefault="0086171B" w:rsidP="000052F7">
      <w:pPr>
        <w:ind w:left="5670"/>
        <w:jc w:val="both"/>
        <w:rPr>
          <w:sz w:val="28"/>
          <w:szCs w:val="28"/>
        </w:rPr>
      </w:pPr>
    </w:p>
    <w:p w:rsidR="0086171B" w:rsidRPr="000047E7" w:rsidRDefault="0086171B" w:rsidP="00182584">
      <w:pPr>
        <w:jc w:val="center"/>
        <w:rPr>
          <w:sz w:val="28"/>
          <w:szCs w:val="28"/>
        </w:rPr>
      </w:pPr>
      <w:r w:rsidRPr="000047E7">
        <w:rPr>
          <w:sz w:val="28"/>
          <w:szCs w:val="28"/>
        </w:rPr>
        <w:t>Санкт-Петербург</w:t>
      </w:r>
    </w:p>
    <w:p w:rsidR="003645B5" w:rsidRDefault="0086171B" w:rsidP="00182584">
      <w:pPr>
        <w:jc w:val="center"/>
        <w:rPr>
          <w:sz w:val="28"/>
          <w:szCs w:val="28"/>
        </w:rPr>
      </w:pPr>
      <w:r>
        <w:rPr>
          <w:sz w:val="28"/>
          <w:szCs w:val="28"/>
        </w:rPr>
        <w:t>20</w:t>
      </w:r>
      <w:r w:rsidR="00182584">
        <w:rPr>
          <w:sz w:val="28"/>
          <w:szCs w:val="28"/>
        </w:rPr>
        <w:t>10</w:t>
      </w:r>
    </w:p>
    <w:p w:rsidR="0086171B" w:rsidRDefault="0086171B" w:rsidP="00182584">
      <w:pPr>
        <w:spacing w:line="360" w:lineRule="auto"/>
        <w:jc w:val="center"/>
      </w:pPr>
      <w:r w:rsidRPr="003C5442">
        <w:rPr>
          <w:sz w:val="28"/>
          <w:szCs w:val="28"/>
        </w:rPr>
        <w:t>СОДЕРЖАНИЕ</w:t>
      </w:r>
    </w:p>
    <w:p w:rsidR="007F7A11" w:rsidRPr="007F7A11" w:rsidRDefault="007F7A11" w:rsidP="007F7A11">
      <w:pPr>
        <w:spacing w:after="200" w:line="276" w:lineRule="auto"/>
        <w:jc w:val="both"/>
        <w:rPr>
          <w:sz w:val="28"/>
          <w:szCs w:val="28"/>
        </w:rPr>
      </w:pPr>
      <w:r>
        <w:rPr>
          <w:sz w:val="28"/>
          <w:szCs w:val="28"/>
        </w:rPr>
        <w:t>В</w:t>
      </w:r>
      <w:r w:rsidRPr="007F7A11">
        <w:rPr>
          <w:sz w:val="28"/>
          <w:szCs w:val="28"/>
        </w:rPr>
        <w:t>ВЕДЕНИЕ</w:t>
      </w:r>
      <w:r w:rsidRPr="007F7A11">
        <w:rPr>
          <w:sz w:val="28"/>
          <w:szCs w:val="28"/>
        </w:rPr>
        <w:tab/>
      </w:r>
      <w:r w:rsidRPr="007F7A11">
        <w:rPr>
          <w:sz w:val="28"/>
          <w:szCs w:val="28"/>
        </w:rPr>
        <w:tab/>
      </w:r>
      <w:r w:rsidRPr="007F7A11">
        <w:rPr>
          <w:sz w:val="28"/>
          <w:szCs w:val="28"/>
        </w:rPr>
        <w:tab/>
      </w:r>
      <w:r w:rsidRPr="007F7A11">
        <w:rPr>
          <w:sz w:val="28"/>
          <w:szCs w:val="28"/>
        </w:rPr>
        <w:tab/>
      </w:r>
      <w:r w:rsidRPr="007F7A11">
        <w:rPr>
          <w:sz w:val="28"/>
          <w:szCs w:val="28"/>
        </w:rPr>
        <w:tab/>
      </w:r>
      <w:r w:rsidRPr="007F7A11">
        <w:rPr>
          <w:sz w:val="28"/>
          <w:szCs w:val="28"/>
        </w:rPr>
        <w:tab/>
      </w:r>
      <w:r w:rsidRPr="007F7A11">
        <w:rPr>
          <w:sz w:val="28"/>
          <w:szCs w:val="28"/>
        </w:rPr>
        <w:tab/>
      </w:r>
      <w:r w:rsidRPr="007F7A11">
        <w:rPr>
          <w:sz w:val="28"/>
          <w:szCs w:val="28"/>
        </w:rPr>
        <w:tab/>
      </w:r>
      <w:r w:rsidRPr="007F7A11">
        <w:rPr>
          <w:sz w:val="28"/>
          <w:szCs w:val="28"/>
        </w:rPr>
        <w:tab/>
      </w:r>
      <w:r w:rsidRPr="007F7A11">
        <w:rPr>
          <w:sz w:val="28"/>
          <w:szCs w:val="28"/>
        </w:rPr>
        <w:tab/>
      </w:r>
      <w:r w:rsidRPr="007F7A11">
        <w:rPr>
          <w:sz w:val="28"/>
          <w:szCs w:val="28"/>
        </w:rPr>
        <w:tab/>
        <w:t>3</w:t>
      </w:r>
    </w:p>
    <w:p w:rsidR="007F7A11" w:rsidRDefault="007F7A11" w:rsidP="007F7A11">
      <w:pPr>
        <w:spacing w:after="200" w:line="276" w:lineRule="auto"/>
        <w:jc w:val="both"/>
        <w:rPr>
          <w:bCs/>
          <w:sz w:val="28"/>
          <w:szCs w:val="28"/>
        </w:rPr>
      </w:pPr>
      <w:r w:rsidRPr="007F7A11">
        <w:rPr>
          <w:bCs/>
          <w:sz w:val="28"/>
          <w:szCs w:val="28"/>
        </w:rPr>
        <w:t>Заказчик-застройщик, функции службы заказчика</w:t>
      </w:r>
      <w:r>
        <w:rPr>
          <w:bCs/>
          <w:sz w:val="28"/>
          <w:szCs w:val="28"/>
        </w:rPr>
        <w:tab/>
      </w:r>
      <w:r>
        <w:rPr>
          <w:bCs/>
          <w:sz w:val="28"/>
          <w:szCs w:val="28"/>
        </w:rPr>
        <w:tab/>
      </w:r>
      <w:r>
        <w:rPr>
          <w:bCs/>
          <w:sz w:val="28"/>
          <w:szCs w:val="28"/>
        </w:rPr>
        <w:tab/>
      </w:r>
      <w:r>
        <w:rPr>
          <w:bCs/>
          <w:sz w:val="28"/>
          <w:szCs w:val="28"/>
        </w:rPr>
        <w:tab/>
      </w:r>
      <w:r>
        <w:rPr>
          <w:bCs/>
          <w:sz w:val="28"/>
          <w:szCs w:val="28"/>
        </w:rPr>
        <w:tab/>
        <w:t>5</w:t>
      </w:r>
    </w:p>
    <w:p w:rsidR="007F7A11" w:rsidRDefault="00913484" w:rsidP="007F7A11">
      <w:pPr>
        <w:spacing w:after="200" w:line="276" w:lineRule="auto"/>
        <w:jc w:val="both"/>
        <w:rPr>
          <w:sz w:val="28"/>
          <w:szCs w:val="28"/>
        </w:rPr>
      </w:pPr>
      <w:r w:rsidRPr="00913484">
        <w:rPr>
          <w:sz w:val="28"/>
          <w:szCs w:val="28"/>
        </w:rPr>
        <w:t>Технический надзор Заказчика-Застройщика за строительством</w:t>
      </w:r>
      <w:r>
        <w:rPr>
          <w:sz w:val="28"/>
          <w:szCs w:val="28"/>
        </w:rPr>
        <w:tab/>
      </w:r>
      <w:r>
        <w:rPr>
          <w:sz w:val="28"/>
          <w:szCs w:val="28"/>
        </w:rPr>
        <w:tab/>
      </w:r>
      <w:r>
        <w:rPr>
          <w:sz w:val="28"/>
          <w:szCs w:val="28"/>
        </w:rPr>
        <w:tab/>
        <w:t>8</w:t>
      </w:r>
    </w:p>
    <w:p w:rsidR="00913484" w:rsidRDefault="00913484" w:rsidP="007F7A11">
      <w:pPr>
        <w:spacing w:after="200" w:line="276" w:lineRule="auto"/>
        <w:jc w:val="both"/>
        <w:rPr>
          <w:bCs/>
          <w:sz w:val="28"/>
          <w:szCs w:val="28"/>
        </w:rPr>
      </w:pPr>
      <w:r w:rsidRPr="00A7428D">
        <w:rPr>
          <w:bCs/>
          <w:sz w:val="28"/>
          <w:szCs w:val="28"/>
        </w:rPr>
        <w:t xml:space="preserve">Градостроительный кодекс </w:t>
      </w:r>
      <w:r w:rsidRPr="00913484">
        <w:rPr>
          <w:bCs/>
          <w:sz w:val="28"/>
          <w:szCs w:val="28"/>
        </w:rPr>
        <w:t>РФ — Глава 6. Архитектурно-строительное проектирование, строительство, реконструкция объектов капитального строительства — Статья 53. Строительный контроль</w:t>
      </w:r>
      <w:r>
        <w:rPr>
          <w:bCs/>
          <w:sz w:val="28"/>
          <w:szCs w:val="28"/>
        </w:rPr>
        <w:tab/>
      </w:r>
      <w:r>
        <w:rPr>
          <w:bCs/>
          <w:sz w:val="28"/>
          <w:szCs w:val="28"/>
        </w:rPr>
        <w:tab/>
      </w:r>
      <w:r>
        <w:rPr>
          <w:bCs/>
          <w:sz w:val="28"/>
          <w:szCs w:val="28"/>
        </w:rPr>
        <w:tab/>
      </w:r>
      <w:r>
        <w:rPr>
          <w:bCs/>
          <w:sz w:val="28"/>
          <w:szCs w:val="28"/>
        </w:rPr>
        <w:tab/>
        <w:t xml:space="preserve">        12</w:t>
      </w:r>
    </w:p>
    <w:p w:rsidR="00913484" w:rsidRDefault="00913484" w:rsidP="007F7A11">
      <w:pPr>
        <w:spacing w:after="200" w:line="276" w:lineRule="auto"/>
        <w:jc w:val="both"/>
        <w:rPr>
          <w:bCs/>
          <w:sz w:val="28"/>
          <w:szCs w:val="28"/>
        </w:rPr>
      </w:pPr>
      <w:r w:rsidRPr="00913484">
        <w:rPr>
          <w:bCs/>
          <w:sz w:val="28"/>
          <w:szCs w:val="28"/>
        </w:rPr>
        <w:t>Назначение технического надзора в строительстве</w:t>
      </w:r>
      <w:r>
        <w:rPr>
          <w:bCs/>
          <w:sz w:val="28"/>
          <w:szCs w:val="28"/>
        </w:rPr>
        <w:tab/>
      </w:r>
      <w:r>
        <w:rPr>
          <w:bCs/>
          <w:sz w:val="28"/>
          <w:szCs w:val="28"/>
        </w:rPr>
        <w:tab/>
      </w:r>
      <w:r>
        <w:rPr>
          <w:bCs/>
          <w:sz w:val="28"/>
          <w:szCs w:val="28"/>
        </w:rPr>
        <w:tab/>
      </w:r>
      <w:r>
        <w:rPr>
          <w:bCs/>
          <w:sz w:val="28"/>
          <w:szCs w:val="28"/>
        </w:rPr>
        <w:tab/>
        <w:t xml:space="preserve">        15</w:t>
      </w:r>
    </w:p>
    <w:p w:rsidR="00913484" w:rsidRDefault="00913484" w:rsidP="007F7A11">
      <w:pPr>
        <w:spacing w:after="200" w:line="276" w:lineRule="auto"/>
        <w:jc w:val="both"/>
        <w:rPr>
          <w:bCs/>
          <w:sz w:val="28"/>
          <w:szCs w:val="28"/>
        </w:rPr>
      </w:pPr>
      <w:r w:rsidRPr="00913484">
        <w:rPr>
          <w:bCs/>
          <w:sz w:val="28"/>
          <w:szCs w:val="28"/>
        </w:rPr>
        <w:t>Обязанности технического надзора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17</w:t>
      </w:r>
    </w:p>
    <w:p w:rsidR="00913484" w:rsidRDefault="00913484" w:rsidP="007F7A11">
      <w:pPr>
        <w:spacing w:after="200" w:line="276" w:lineRule="auto"/>
        <w:jc w:val="both"/>
        <w:rPr>
          <w:bCs/>
          <w:sz w:val="28"/>
          <w:szCs w:val="28"/>
        </w:rPr>
      </w:pPr>
      <w:r w:rsidRPr="00913484">
        <w:rPr>
          <w:bCs/>
          <w:sz w:val="28"/>
          <w:szCs w:val="28"/>
        </w:rPr>
        <w:t>Организация технического надзора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19</w:t>
      </w:r>
    </w:p>
    <w:p w:rsidR="00913484" w:rsidRDefault="00913484" w:rsidP="007F7A11">
      <w:pPr>
        <w:spacing w:after="200" w:line="276" w:lineRule="auto"/>
        <w:jc w:val="both"/>
        <w:rPr>
          <w:bCs/>
          <w:sz w:val="28"/>
          <w:szCs w:val="28"/>
        </w:rPr>
      </w:pPr>
      <w:r w:rsidRPr="00913484">
        <w:rPr>
          <w:bCs/>
          <w:sz w:val="28"/>
          <w:szCs w:val="28"/>
        </w:rPr>
        <w:t>ЗАКЛЮЧЕНИЕ</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24</w:t>
      </w:r>
    </w:p>
    <w:p w:rsidR="00913484" w:rsidRPr="00913484" w:rsidRDefault="00913484" w:rsidP="007F7A11">
      <w:pPr>
        <w:spacing w:after="200" w:line="276" w:lineRule="auto"/>
        <w:jc w:val="both"/>
        <w:rPr>
          <w:sz w:val="28"/>
          <w:szCs w:val="28"/>
        </w:rPr>
      </w:pPr>
      <w:r w:rsidRPr="00913484">
        <w:rPr>
          <w:bCs/>
          <w:sz w:val="28"/>
          <w:szCs w:val="28"/>
        </w:rPr>
        <w:t>СПИСОК ЛИТЕРАТУРЫ</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25</w:t>
      </w:r>
    </w:p>
    <w:p w:rsidR="0086171B" w:rsidRDefault="0086171B" w:rsidP="000052F7">
      <w:pPr>
        <w:spacing w:after="200" w:line="276" w:lineRule="auto"/>
        <w:jc w:val="both"/>
      </w:pPr>
      <w:r>
        <w:br w:type="page"/>
      </w:r>
    </w:p>
    <w:p w:rsidR="0086171B" w:rsidRDefault="0086171B" w:rsidP="001B441E">
      <w:pPr>
        <w:spacing w:line="360" w:lineRule="auto"/>
        <w:jc w:val="center"/>
        <w:rPr>
          <w:b/>
          <w:sz w:val="28"/>
          <w:szCs w:val="28"/>
        </w:rPr>
      </w:pPr>
      <w:r w:rsidRPr="00182584">
        <w:rPr>
          <w:b/>
          <w:sz w:val="28"/>
          <w:szCs w:val="28"/>
        </w:rPr>
        <w:t>ВВЕДЕНИЕ</w:t>
      </w:r>
    </w:p>
    <w:p w:rsidR="00F737C1" w:rsidRPr="00182584" w:rsidRDefault="00F737C1" w:rsidP="001B441E">
      <w:pPr>
        <w:spacing w:line="360" w:lineRule="auto"/>
        <w:jc w:val="center"/>
        <w:rPr>
          <w:b/>
        </w:rPr>
      </w:pPr>
    </w:p>
    <w:p w:rsidR="00F737C1" w:rsidRDefault="007F7A11" w:rsidP="000052F7">
      <w:pPr>
        <w:spacing w:line="360" w:lineRule="auto"/>
        <w:ind w:firstLine="709"/>
        <w:jc w:val="both"/>
        <w:rPr>
          <w:bCs/>
          <w:sz w:val="28"/>
          <w:szCs w:val="28"/>
        </w:rPr>
      </w:pPr>
      <w:r>
        <w:rPr>
          <w:bCs/>
          <w:sz w:val="28"/>
          <w:szCs w:val="28"/>
        </w:rPr>
        <w:t>Организация с</w:t>
      </w:r>
      <w:r w:rsidR="00F737C1" w:rsidRPr="000052F7">
        <w:rPr>
          <w:bCs/>
          <w:sz w:val="28"/>
          <w:szCs w:val="28"/>
        </w:rPr>
        <w:t>троительств</w:t>
      </w:r>
      <w:r>
        <w:rPr>
          <w:bCs/>
          <w:sz w:val="28"/>
          <w:szCs w:val="28"/>
        </w:rPr>
        <w:t>а, капитального и текущего</w:t>
      </w:r>
      <w:r w:rsidR="00F737C1" w:rsidRPr="000052F7">
        <w:rPr>
          <w:bCs/>
          <w:sz w:val="28"/>
          <w:szCs w:val="28"/>
        </w:rPr>
        <w:t xml:space="preserve"> ремонт</w:t>
      </w:r>
      <w:r>
        <w:rPr>
          <w:bCs/>
          <w:sz w:val="28"/>
          <w:szCs w:val="28"/>
        </w:rPr>
        <w:t>а</w:t>
      </w:r>
      <w:r w:rsidR="00F737C1" w:rsidRPr="000052F7">
        <w:rPr>
          <w:bCs/>
          <w:sz w:val="28"/>
          <w:szCs w:val="28"/>
        </w:rPr>
        <w:t xml:space="preserve">, </w:t>
      </w:r>
      <w:r>
        <w:rPr>
          <w:bCs/>
          <w:sz w:val="28"/>
          <w:szCs w:val="28"/>
        </w:rPr>
        <w:t>реконструкции всегда вызывала много вопросов</w:t>
      </w:r>
      <w:r w:rsidR="00F737C1" w:rsidRPr="000052F7">
        <w:rPr>
          <w:bCs/>
          <w:sz w:val="28"/>
          <w:szCs w:val="28"/>
        </w:rPr>
        <w:t>. Чтобы все эти процессы протекали в соответствии с требованиями действующих на территории РФ строительных норм и правил, существуют технический надзор за строительством, строительная экспертиза (экспертиза строительства), техническое обследование состояния объекта и анализ проектной документации (экспертиза проекта).</w:t>
      </w:r>
    </w:p>
    <w:p w:rsidR="00DA61AF" w:rsidRPr="00DA61AF" w:rsidRDefault="00DA61AF" w:rsidP="000052F7">
      <w:pPr>
        <w:spacing w:line="360" w:lineRule="auto"/>
        <w:ind w:firstLine="709"/>
        <w:jc w:val="both"/>
        <w:rPr>
          <w:sz w:val="28"/>
          <w:szCs w:val="28"/>
        </w:rPr>
      </w:pPr>
      <w:r w:rsidRPr="00DA61AF">
        <w:rPr>
          <w:bCs/>
          <w:sz w:val="28"/>
          <w:szCs w:val="28"/>
        </w:rPr>
        <w:t>Технический надзор</w:t>
      </w:r>
      <w:r w:rsidRPr="00DA61AF">
        <w:rPr>
          <w:sz w:val="28"/>
          <w:szCs w:val="28"/>
        </w:rPr>
        <w:t xml:space="preserve"> за строительством (реконструкцией) — это комплекс мероприятий, направленный на ко</w:t>
      </w:r>
      <w:r w:rsidR="002974A2">
        <w:rPr>
          <w:sz w:val="28"/>
          <w:szCs w:val="28"/>
        </w:rPr>
        <w:t>нтроль</w:t>
      </w:r>
      <w:r w:rsidRPr="00DA61AF">
        <w:rPr>
          <w:sz w:val="28"/>
          <w:szCs w:val="28"/>
        </w:rPr>
        <w:t> качеств</w:t>
      </w:r>
      <w:r w:rsidR="002974A2">
        <w:rPr>
          <w:sz w:val="28"/>
          <w:szCs w:val="28"/>
        </w:rPr>
        <w:t>а</w:t>
      </w:r>
      <w:r w:rsidR="004D3861">
        <w:rPr>
          <w:sz w:val="28"/>
          <w:szCs w:val="28"/>
        </w:rPr>
        <w:t xml:space="preserve"> строительных работ, материалов</w:t>
      </w:r>
      <w:r w:rsidR="008E1114">
        <w:rPr>
          <w:sz w:val="28"/>
          <w:szCs w:val="28"/>
        </w:rPr>
        <w:t>,  соблюдения</w:t>
      </w:r>
      <w:r w:rsidRPr="00DA61AF">
        <w:rPr>
          <w:sz w:val="28"/>
          <w:szCs w:val="28"/>
        </w:rPr>
        <w:t xml:space="preserve"> г</w:t>
      </w:r>
      <w:r w:rsidR="008E1114">
        <w:rPr>
          <w:sz w:val="28"/>
          <w:szCs w:val="28"/>
        </w:rPr>
        <w:t>рафика работ и инвестиционного</w:t>
      </w:r>
      <w:r w:rsidRPr="00DA61AF">
        <w:rPr>
          <w:sz w:val="28"/>
          <w:szCs w:val="28"/>
        </w:rPr>
        <w:t xml:space="preserve"> бюджет</w:t>
      </w:r>
      <w:r w:rsidR="008E1114">
        <w:rPr>
          <w:sz w:val="28"/>
          <w:szCs w:val="28"/>
        </w:rPr>
        <w:t>а</w:t>
      </w:r>
      <w:r w:rsidRPr="00DA61AF">
        <w:rPr>
          <w:sz w:val="28"/>
          <w:szCs w:val="28"/>
        </w:rPr>
        <w:t xml:space="preserve">. Служба </w:t>
      </w:r>
      <w:r w:rsidRPr="00DA61AF">
        <w:rPr>
          <w:bCs/>
          <w:sz w:val="28"/>
          <w:szCs w:val="28"/>
        </w:rPr>
        <w:t>технического надзора</w:t>
      </w:r>
      <w:r w:rsidRPr="00DA61AF">
        <w:rPr>
          <w:sz w:val="28"/>
          <w:szCs w:val="28"/>
        </w:rPr>
        <w:t xml:space="preserve"> гарантирует своевременную сдачу объекта и его дальнейшую успешную многолетнюю эксплуатацию. </w:t>
      </w:r>
    </w:p>
    <w:p w:rsidR="00DA61AF" w:rsidRPr="00DA61AF" w:rsidRDefault="00DA61AF" w:rsidP="000052F7">
      <w:pPr>
        <w:spacing w:line="360" w:lineRule="auto"/>
        <w:ind w:firstLine="709"/>
        <w:jc w:val="both"/>
        <w:rPr>
          <w:sz w:val="28"/>
          <w:szCs w:val="28"/>
        </w:rPr>
      </w:pPr>
      <w:r w:rsidRPr="00DA61AF">
        <w:rPr>
          <w:bCs/>
          <w:sz w:val="28"/>
          <w:szCs w:val="28"/>
        </w:rPr>
        <w:t>Строительный надзор</w:t>
      </w:r>
      <w:r w:rsidRPr="00DA61AF">
        <w:rPr>
          <w:sz w:val="28"/>
          <w:szCs w:val="28"/>
        </w:rPr>
        <w:t xml:space="preserve"> осуществляется </w:t>
      </w:r>
      <w:r w:rsidR="004D3861">
        <w:rPr>
          <w:sz w:val="28"/>
          <w:szCs w:val="28"/>
        </w:rPr>
        <w:t>службой технического надзора</w:t>
      </w:r>
      <w:r w:rsidRPr="00DA61AF">
        <w:rPr>
          <w:sz w:val="28"/>
          <w:szCs w:val="28"/>
        </w:rPr>
        <w:t xml:space="preserve"> с определенной регулярностью, достаточной для обеспечения своевременной сдачи объекта в эксплуатацию. Служба</w:t>
      </w:r>
      <w:r w:rsidRPr="00DA61AF">
        <w:rPr>
          <w:bCs/>
          <w:sz w:val="28"/>
          <w:szCs w:val="28"/>
        </w:rPr>
        <w:t xml:space="preserve"> технадзора</w:t>
      </w:r>
      <w:r w:rsidRPr="00DA61AF">
        <w:rPr>
          <w:sz w:val="28"/>
          <w:szCs w:val="28"/>
        </w:rPr>
        <w:t xml:space="preserve"> — это широкий круг специалистов различного профиля — геодезисты, конструкторы, архитекторы, проектировщики электрических систем, инженеры сантехнических систем, систем вентиляции и кондиционирования, сметчики. </w:t>
      </w:r>
    </w:p>
    <w:p w:rsidR="00DA61AF" w:rsidRPr="00DA61AF" w:rsidRDefault="00DA61AF" w:rsidP="000052F7">
      <w:pPr>
        <w:spacing w:line="360" w:lineRule="auto"/>
        <w:ind w:firstLine="709"/>
        <w:jc w:val="both"/>
        <w:rPr>
          <w:sz w:val="28"/>
          <w:szCs w:val="28"/>
        </w:rPr>
      </w:pPr>
      <w:r w:rsidRPr="00DA61AF">
        <w:rPr>
          <w:bCs/>
          <w:sz w:val="28"/>
          <w:szCs w:val="28"/>
        </w:rPr>
        <w:t>Надзор строительства</w:t>
      </w:r>
      <w:r w:rsidRPr="00DA61AF">
        <w:rPr>
          <w:sz w:val="28"/>
          <w:szCs w:val="28"/>
        </w:rPr>
        <w:t xml:space="preserve"> предполагает участие экспертов в приемке работ, выполненных подрядными организациями, и проверку соответствия документации фактическим показателям. </w:t>
      </w:r>
    </w:p>
    <w:p w:rsidR="00DA61AF" w:rsidRPr="00DA61AF" w:rsidRDefault="00DA61AF" w:rsidP="000052F7">
      <w:pPr>
        <w:spacing w:line="360" w:lineRule="auto"/>
        <w:ind w:firstLine="709"/>
        <w:jc w:val="both"/>
        <w:rPr>
          <w:sz w:val="28"/>
          <w:szCs w:val="28"/>
        </w:rPr>
      </w:pPr>
      <w:r w:rsidRPr="00DA61AF">
        <w:rPr>
          <w:bCs/>
          <w:sz w:val="28"/>
          <w:szCs w:val="28"/>
        </w:rPr>
        <w:t>Технадзор</w:t>
      </w:r>
      <w:r w:rsidRPr="00DA61AF">
        <w:rPr>
          <w:sz w:val="28"/>
          <w:szCs w:val="28"/>
        </w:rPr>
        <w:t xml:space="preserve"> осуществляется для жилых, офисных, промышленных помещений и строений. </w:t>
      </w:r>
    </w:p>
    <w:p w:rsidR="00DA61AF" w:rsidRPr="00DA61AF" w:rsidRDefault="00DA61AF" w:rsidP="000052F7">
      <w:pPr>
        <w:spacing w:line="360" w:lineRule="auto"/>
        <w:ind w:firstLine="709"/>
        <w:jc w:val="both"/>
        <w:rPr>
          <w:sz w:val="28"/>
          <w:szCs w:val="28"/>
        </w:rPr>
      </w:pPr>
      <w:r w:rsidRPr="00DA61AF">
        <w:rPr>
          <w:bCs/>
          <w:sz w:val="28"/>
          <w:szCs w:val="28"/>
        </w:rPr>
        <w:t>Надзор за строительством</w:t>
      </w:r>
      <w:r w:rsidRPr="00DA61AF">
        <w:rPr>
          <w:sz w:val="28"/>
          <w:szCs w:val="28"/>
        </w:rPr>
        <w:t xml:space="preserve"> позволяет экономить инвестиционный бюджет, время заказчика, снизить финансовые потери, избежать срыва сроков, а</w:t>
      </w:r>
      <w:r w:rsidR="008E1114">
        <w:rPr>
          <w:sz w:val="28"/>
          <w:szCs w:val="28"/>
        </w:rPr>
        <w:t>,</w:t>
      </w:r>
      <w:r w:rsidRPr="00DA61AF">
        <w:rPr>
          <w:sz w:val="28"/>
          <w:szCs w:val="28"/>
        </w:rPr>
        <w:t xml:space="preserve"> следовательно, обеспечить своевременную сдачу объекта в эксплуатацию. Специалисты службы </w:t>
      </w:r>
      <w:r w:rsidRPr="00DA61AF">
        <w:rPr>
          <w:bCs/>
          <w:sz w:val="28"/>
          <w:szCs w:val="28"/>
        </w:rPr>
        <w:t>технадзора</w:t>
      </w:r>
      <w:r w:rsidRPr="00DA61AF">
        <w:rPr>
          <w:sz w:val="28"/>
          <w:szCs w:val="28"/>
        </w:rPr>
        <w:t xml:space="preserve"> гарантируют юридическую поддержку и соблюдение экономических интересов инвестора.</w:t>
      </w:r>
    </w:p>
    <w:p w:rsidR="003C5442" w:rsidRDefault="003C5442" w:rsidP="000052F7">
      <w:pPr>
        <w:spacing w:after="200" w:line="276" w:lineRule="auto"/>
        <w:jc w:val="both"/>
      </w:pPr>
      <w:r>
        <w:br w:type="page"/>
      </w:r>
    </w:p>
    <w:p w:rsidR="00AC7D51" w:rsidRPr="00AC7D51" w:rsidRDefault="00AC7D51" w:rsidP="00AC7D51">
      <w:pPr>
        <w:spacing w:line="360" w:lineRule="auto"/>
        <w:ind w:firstLine="709"/>
        <w:jc w:val="center"/>
        <w:rPr>
          <w:b/>
          <w:bCs/>
          <w:sz w:val="28"/>
          <w:szCs w:val="28"/>
        </w:rPr>
      </w:pPr>
      <w:r w:rsidRPr="00AC7D51">
        <w:rPr>
          <w:b/>
          <w:bCs/>
          <w:sz w:val="28"/>
          <w:szCs w:val="28"/>
        </w:rPr>
        <w:t xml:space="preserve">Заказчик-застройщик, </w:t>
      </w:r>
      <w:r w:rsidR="00182584">
        <w:rPr>
          <w:b/>
          <w:bCs/>
          <w:sz w:val="28"/>
          <w:szCs w:val="28"/>
        </w:rPr>
        <w:t>функции</w:t>
      </w:r>
      <w:r w:rsidR="007F7A11">
        <w:rPr>
          <w:b/>
          <w:bCs/>
          <w:sz w:val="28"/>
          <w:szCs w:val="28"/>
        </w:rPr>
        <w:t xml:space="preserve"> службы заказчика</w:t>
      </w:r>
    </w:p>
    <w:p w:rsidR="009D7F13" w:rsidRDefault="009D7F13" w:rsidP="009D7F13">
      <w:pPr>
        <w:spacing w:line="360" w:lineRule="auto"/>
        <w:ind w:firstLine="709"/>
        <w:jc w:val="both"/>
        <w:rPr>
          <w:bCs/>
          <w:sz w:val="28"/>
          <w:szCs w:val="28"/>
        </w:rPr>
      </w:pPr>
      <w:r>
        <w:rPr>
          <w:bCs/>
          <w:sz w:val="28"/>
          <w:szCs w:val="28"/>
        </w:rPr>
        <w:t xml:space="preserve">Из «положения </w:t>
      </w:r>
      <w:r w:rsidRPr="009D7F13">
        <w:rPr>
          <w:bCs/>
          <w:sz w:val="28"/>
          <w:szCs w:val="28"/>
        </w:rPr>
        <w:t>о заказчике-застройщике (едином заказчике, дирекции строящего предприятия) и техническом надзоре</w:t>
      </w:r>
      <w:r>
        <w:rPr>
          <w:bCs/>
          <w:sz w:val="28"/>
          <w:szCs w:val="28"/>
        </w:rPr>
        <w:t xml:space="preserve">» </w:t>
      </w:r>
      <w:r w:rsidRPr="009D7F13">
        <w:rPr>
          <w:bCs/>
          <w:sz w:val="28"/>
          <w:szCs w:val="28"/>
        </w:rPr>
        <w:t>МДС 12-3.2000</w:t>
      </w:r>
      <w:r>
        <w:rPr>
          <w:bCs/>
          <w:sz w:val="28"/>
          <w:szCs w:val="28"/>
        </w:rPr>
        <w:t>:</w:t>
      </w:r>
    </w:p>
    <w:p w:rsidR="009D7F13" w:rsidRDefault="009D7F13" w:rsidP="009D7F13">
      <w:pPr>
        <w:spacing w:line="360" w:lineRule="auto"/>
        <w:ind w:firstLine="709"/>
        <w:jc w:val="both"/>
        <w:rPr>
          <w:bCs/>
          <w:sz w:val="28"/>
          <w:szCs w:val="28"/>
        </w:rPr>
      </w:pPr>
      <w:r>
        <w:rPr>
          <w:bCs/>
          <w:sz w:val="28"/>
          <w:szCs w:val="28"/>
        </w:rPr>
        <w:t>«</w:t>
      </w:r>
      <w:r w:rsidRPr="009D7F13">
        <w:rPr>
          <w:bCs/>
          <w:sz w:val="28"/>
          <w:szCs w:val="28"/>
        </w:rPr>
        <w:t>Положение устанавливает порядок организации и определяет задачи и функции группы технического надзора.</w:t>
      </w:r>
    </w:p>
    <w:p w:rsidR="009D7F13" w:rsidRDefault="009D7F13" w:rsidP="009D7F13">
      <w:pPr>
        <w:spacing w:line="360" w:lineRule="auto"/>
        <w:ind w:firstLine="709"/>
        <w:jc w:val="both"/>
        <w:rPr>
          <w:bCs/>
          <w:sz w:val="28"/>
          <w:szCs w:val="28"/>
        </w:rPr>
      </w:pPr>
      <w:r w:rsidRPr="009D7F13">
        <w:rPr>
          <w:bCs/>
          <w:sz w:val="28"/>
          <w:szCs w:val="28"/>
        </w:rPr>
        <w:t>1.2. Заказчик-застройщик</w:t>
      </w:r>
      <w:r w:rsidR="004D3861">
        <w:rPr>
          <w:rStyle w:val="ae"/>
          <w:bCs/>
          <w:sz w:val="28"/>
          <w:szCs w:val="28"/>
        </w:rPr>
        <w:footnoteReference w:id="1"/>
      </w:r>
      <w:r w:rsidRPr="009D7F13">
        <w:rPr>
          <w:bCs/>
          <w:sz w:val="28"/>
          <w:szCs w:val="28"/>
        </w:rPr>
        <w:t xml:space="preserve"> является юридическим лицом, распоряжается денежными средствами, выделяемыми на финансирование капитальных вложений, и всеми материальными ценностями, учитываемыми на балансе капитального строительства, а также имеет печать со своим наименованием.</w:t>
      </w:r>
    </w:p>
    <w:p w:rsidR="009D7F13" w:rsidRDefault="009D7F13" w:rsidP="009D7F13">
      <w:pPr>
        <w:spacing w:line="360" w:lineRule="auto"/>
        <w:ind w:firstLine="709"/>
        <w:jc w:val="both"/>
        <w:rPr>
          <w:bCs/>
          <w:sz w:val="28"/>
          <w:szCs w:val="28"/>
        </w:rPr>
      </w:pPr>
      <w:r w:rsidRPr="009D7F13">
        <w:rPr>
          <w:bCs/>
          <w:sz w:val="28"/>
          <w:szCs w:val="28"/>
        </w:rPr>
        <w:t>1.3. В своей деятельности заказчик-застройщик руководствуется действующим законодательством, "Правилами о договорах подряда на капитальное строительство", "Правилами финансирования и кредитования строительства" и другими нормативными актами, решениями своих вышестоящих организаций, а также настоящим Положением.</w:t>
      </w:r>
    </w:p>
    <w:p w:rsidR="009D7F13" w:rsidRDefault="009D7F13" w:rsidP="009D7F13">
      <w:pPr>
        <w:spacing w:line="360" w:lineRule="auto"/>
        <w:ind w:firstLine="709"/>
        <w:jc w:val="both"/>
        <w:rPr>
          <w:bCs/>
          <w:sz w:val="28"/>
          <w:szCs w:val="28"/>
        </w:rPr>
      </w:pPr>
      <w:r w:rsidRPr="009D7F13">
        <w:rPr>
          <w:bCs/>
          <w:sz w:val="28"/>
          <w:szCs w:val="28"/>
        </w:rPr>
        <w:t>1.4. Заказчик-застройщик несет ответственность за ввод в действие в установленные сроки производственных мощностей и объектов, сооружаемых в соответствии с утвержденной проектно-сметной документацией, за своевременную подготовку их к эксплуатации, обеспечение высокого уровня архитектуры и градостроительства, проектных решений и качества строительства, определение и соблюдение утвержденной сметной стоимости строительства, договорных цен (не допуская необоснованного их превышения), своевременную поставку оборудования, а также оплату выполненных строительно-монтажных работ и поставляемого оборудования.</w:t>
      </w:r>
      <w:r>
        <w:rPr>
          <w:bCs/>
          <w:sz w:val="28"/>
          <w:szCs w:val="28"/>
        </w:rPr>
        <w:t>»</w:t>
      </w:r>
    </w:p>
    <w:p w:rsidR="00AC7D51" w:rsidRPr="00AC7D51" w:rsidRDefault="00AC7D51" w:rsidP="00AC7D51">
      <w:pPr>
        <w:spacing w:line="360" w:lineRule="auto"/>
        <w:ind w:firstLine="709"/>
        <w:jc w:val="both"/>
        <w:rPr>
          <w:bCs/>
          <w:sz w:val="28"/>
          <w:szCs w:val="28"/>
        </w:rPr>
      </w:pPr>
      <w:r w:rsidRPr="00AC7D51">
        <w:rPr>
          <w:bCs/>
          <w:sz w:val="28"/>
          <w:szCs w:val="28"/>
        </w:rPr>
        <w:t>Функции Заказчика-застройщика подраз</w:t>
      </w:r>
      <w:r>
        <w:rPr>
          <w:bCs/>
          <w:sz w:val="28"/>
          <w:szCs w:val="28"/>
        </w:rPr>
        <w:t>умевают круг работ, связанных с</w:t>
      </w:r>
      <w:r w:rsidRPr="00AC7D51">
        <w:rPr>
          <w:bCs/>
          <w:sz w:val="28"/>
          <w:szCs w:val="28"/>
        </w:rPr>
        <w:t xml:space="preserve"> взаимодействием с подрядчиками и экспертизой строительства. Их общая цель — соблюдение качества строительных работ. Служба заказчика решает задачи, касающиеся оформления исходно-разрешительной документации, получения разрешения на строительство и разработки проектно-сметной документации. </w:t>
      </w:r>
    </w:p>
    <w:p w:rsidR="00AC7D51" w:rsidRPr="00AC7D51" w:rsidRDefault="00AC7D51" w:rsidP="00AC7D51">
      <w:pPr>
        <w:spacing w:line="360" w:lineRule="auto"/>
        <w:ind w:firstLine="709"/>
        <w:jc w:val="both"/>
        <w:rPr>
          <w:bCs/>
          <w:sz w:val="28"/>
          <w:szCs w:val="28"/>
        </w:rPr>
      </w:pPr>
      <w:r w:rsidRPr="00AC7D51">
        <w:rPr>
          <w:bCs/>
          <w:sz w:val="28"/>
          <w:szCs w:val="28"/>
        </w:rPr>
        <w:t xml:space="preserve">Исходно-разрешительная документация необходима для определения границ земельного участка, примерных технико-экономических показателей объекта. Она также включает основные требования и рекомендации по размещению, объемно-пространственному решению объекта и стадиям проектирования. </w:t>
      </w:r>
    </w:p>
    <w:p w:rsidR="00AC7D51" w:rsidRPr="00AC7D51" w:rsidRDefault="00AC7D51" w:rsidP="00AC7D51">
      <w:pPr>
        <w:spacing w:line="360" w:lineRule="auto"/>
        <w:ind w:firstLine="709"/>
        <w:jc w:val="both"/>
        <w:rPr>
          <w:bCs/>
          <w:sz w:val="28"/>
          <w:szCs w:val="28"/>
        </w:rPr>
      </w:pPr>
      <w:r w:rsidRPr="00AC7D51">
        <w:rPr>
          <w:bCs/>
          <w:sz w:val="28"/>
          <w:szCs w:val="28"/>
        </w:rPr>
        <w:t xml:space="preserve">Разработка проектно-сметной документации на строительство (реконструкцию) ведется в соответствии с материалами исходно-разрешительной документации и техническим заданием на проектирование. Ее должна осуществлять организация, имеющая на это соответствующую лицензию. Разрешение на строительство, реконструкцию градостроительного объекта удостоверяет право застройщика осуществлять строительство и реконструкцию. Заказчик-застройщик подает требуемые документы в соответствующие инстанции и получает согласования и разрешения на строительные работы. </w:t>
      </w:r>
    </w:p>
    <w:p w:rsidR="00AC7D51" w:rsidRPr="00AC7D51" w:rsidRDefault="00AC7D51" w:rsidP="00AC7D51">
      <w:pPr>
        <w:spacing w:line="360" w:lineRule="auto"/>
        <w:ind w:firstLine="709"/>
        <w:jc w:val="both"/>
        <w:rPr>
          <w:bCs/>
          <w:sz w:val="28"/>
          <w:szCs w:val="28"/>
        </w:rPr>
      </w:pPr>
      <w:r w:rsidRPr="00AC7D51">
        <w:rPr>
          <w:bCs/>
          <w:sz w:val="28"/>
          <w:szCs w:val="28"/>
        </w:rPr>
        <w:t xml:space="preserve">Кроме того, Служба заказчика оказывает помощь в выборе участка под застройку, компенсационное озеленение и в оформлении земельных отношений (отвод земельного участка, право аренды или владения земельным участком, зданием, сооружением или помещением). </w:t>
      </w:r>
    </w:p>
    <w:p w:rsidR="00AC7D51" w:rsidRPr="00AC7D51" w:rsidRDefault="00AC7D51" w:rsidP="00AC7D51">
      <w:pPr>
        <w:spacing w:line="360" w:lineRule="auto"/>
        <w:ind w:firstLine="709"/>
        <w:jc w:val="both"/>
        <w:rPr>
          <w:bCs/>
          <w:sz w:val="28"/>
          <w:szCs w:val="28"/>
        </w:rPr>
      </w:pPr>
      <w:r w:rsidRPr="00AC7D51">
        <w:rPr>
          <w:bCs/>
          <w:sz w:val="28"/>
          <w:szCs w:val="28"/>
        </w:rPr>
        <w:t xml:space="preserve">Еще одна функция Заказчика-застройщика — </w:t>
      </w:r>
      <w:r w:rsidRPr="00AC7D51">
        <w:rPr>
          <w:b/>
          <w:bCs/>
          <w:sz w:val="28"/>
          <w:szCs w:val="28"/>
        </w:rPr>
        <w:t>технический надзор за строительством</w:t>
      </w:r>
      <w:r w:rsidRPr="00AC7D51">
        <w:rPr>
          <w:bCs/>
          <w:sz w:val="28"/>
          <w:szCs w:val="28"/>
        </w:rPr>
        <w:t>. Технический надзор подразумевает контроль соответстви</w:t>
      </w:r>
      <w:r>
        <w:rPr>
          <w:bCs/>
          <w:sz w:val="28"/>
          <w:szCs w:val="28"/>
        </w:rPr>
        <w:t>я</w:t>
      </w:r>
      <w:r w:rsidRPr="00AC7D51">
        <w:rPr>
          <w:bCs/>
          <w:sz w:val="28"/>
          <w:szCs w:val="28"/>
        </w:rPr>
        <w:t xml:space="preserve"> строительно-монтажных и других видов работ, материалов, изделий и конструкций требованиям проекта. Заказчик-застройщик обеспечивает строительные работы материально-техническими ресурсами и оборудованием, предоставляет финансовую отчетность, осуществляет бухгалтерский учет, ведет контроль бюджет</w:t>
      </w:r>
      <w:r w:rsidR="00182584">
        <w:rPr>
          <w:bCs/>
          <w:sz w:val="28"/>
          <w:szCs w:val="28"/>
        </w:rPr>
        <w:t>а</w:t>
      </w:r>
      <w:r w:rsidRPr="00AC7D51">
        <w:rPr>
          <w:bCs/>
          <w:sz w:val="28"/>
          <w:szCs w:val="28"/>
        </w:rPr>
        <w:t>, оплат</w:t>
      </w:r>
      <w:r w:rsidR="00182584">
        <w:rPr>
          <w:bCs/>
          <w:sz w:val="28"/>
          <w:szCs w:val="28"/>
        </w:rPr>
        <w:t>ы</w:t>
      </w:r>
      <w:r w:rsidRPr="00AC7D51">
        <w:rPr>
          <w:bCs/>
          <w:sz w:val="28"/>
          <w:szCs w:val="28"/>
        </w:rPr>
        <w:t xml:space="preserve"> работ и т.д. </w:t>
      </w:r>
    </w:p>
    <w:p w:rsidR="00AC7D51" w:rsidRPr="00AC7D51" w:rsidRDefault="00AC7D51" w:rsidP="00AC7D51">
      <w:pPr>
        <w:spacing w:line="360" w:lineRule="auto"/>
        <w:ind w:firstLine="709"/>
        <w:jc w:val="both"/>
        <w:rPr>
          <w:bCs/>
          <w:sz w:val="28"/>
          <w:szCs w:val="28"/>
        </w:rPr>
      </w:pPr>
      <w:r w:rsidRPr="00AC7D51">
        <w:rPr>
          <w:bCs/>
          <w:sz w:val="28"/>
          <w:szCs w:val="28"/>
        </w:rPr>
        <w:t xml:space="preserve">На последнем этапе Заказчик-застройщик производит сдачу объекта в эксплуатацию. Для этого он предоставляет необходимые документы в Государственную приемочную комиссию и затем передает объект в эксплуатацию предприятию. </w:t>
      </w:r>
    </w:p>
    <w:p w:rsidR="00AC7D51" w:rsidRPr="00AC7D51" w:rsidRDefault="00AC7D51" w:rsidP="00AC7D51">
      <w:pPr>
        <w:spacing w:line="360" w:lineRule="auto"/>
        <w:ind w:firstLine="709"/>
        <w:jc w:val="both"/>
        <w:rPr>
          <w:bCs/>
          <w:sz w:val="28"/>
          <w:szCs w:val="28"/>
        </w:rPr>
      </w:pPr>
      <w:r w:rsidRPr="00AC7D51">
        <w:rPr>
          <w:bCs/>
          <w:sz w:val="28"/>
          <w:szCs w:val="28"/>
        </w:rPr>
        <w:t xml:space="preserve">Воспользоваться услугами Заказчика-застройщика могут заказчики строительства, управления капитального строительства, а также предприятия, которые выступают одновременно в качестве инвесторов, заказчиков строительства и подрядчиков и, таким образом, выполняют несколько ролей. </w:t>
      </w:r>
    </w:p>
    <w:p w:rsidR="00AC7D51" w:rsidRPr="00AC7D51" w:rsidRDefault="00AC7D51" w:rsidP="00AC7D51">
      <w:pPr>
        <w:spacing w:line="360" w:lineRule="auto"/>
        <w:ind w:firstLine="709"/>
        <w:jc w:val="both"/>
        <w:rPr>
          <w:bCs/>
          <w:sz w:val="28"/>
          <w:szCs w:val="28"/>
        </w:rPr>
      </w:pPr>
      <w:r w:rsidRPr="00AC7D51">
        <w:rPr>
          <w:bCs/>
          <w:sz w:val="28"/>
          <w:szCs w:val="28"/>
        </w:rPr>
        <w:t xml:space="preserve">По сути, основная задача Службы заказчика состоит в выстраивании эффективного взаимодействия между инвесторами, проектными организациями, подрядчиками и государственными надзорными структурами. </w:t>
      </w:r>
    </w:p>
    <w:p w:rsidR="009D7F13" w:rsidRDefault="00AC7D51" w:rsidP="00AC7D51">
      <w:pPr>
        <w:spacing w:line="360" w:lineRule="auto"/>
        <w:ind w:firstLine="709"/>
        <w:jc w:val="both"/>
        <w:rPr>
          <w:bCs/>
          <w:sz w:val="28"/>
          <w:szCs w:val="28"/>
        </w:rPr>
      </w:pPr>
      <w:r w:rsidRPr="00AC7D51">
        <w:rPr>
          <w:bCs/>
          <w:sz w:val="28"/>
          <w:szCs w:val="28"/>
        </w:rPr>
        <w:t>Служба заказчика — это профессиональное ведение переговоров и представление интересов клиента в государственных структурах. Со стороны Службы происходит постоянный контроль соответстви</w:t>
      </w:r>
      <w:r w:rsidR="00182584">
        <w:rPr>
          <w:bCs/>
          <w:sz w:val="28"/>
          <w:szCs w:val="28"/>
        </w:rPr>
        <w:t>я</w:t>
      </w:r>
      <w:r w:rsidRPr="00AC7D51">
        <w:rPr>
          <w:bCs/>
          <w:sz w:val="28"/>
          <w:szCs w:val="28"/>
        </w:rPr>
        <w:t xml:space="preserve"> проектных работ требованиям надзорных инстанций, а также соблюдени</w:t>
      </w:r>
      <w:r w:rsidR="00182584">
        <w:rPr>
          <w:bCs/>
          <w:sz w:val="28"/>
          <w:szCs w:val="28"/>
        </w:rPr>
        <w:t>я</w:t>
      </w:r>
      <w:r w:rsidRPr="00AC7D51">
        <w:rPr>
          <w:bCs/>
          <w:sz w:val="28"/>
          <w:szCs w:val="28"/>
        </w:rPr>
        <w:t xml:space="preserve"> условий договоров и сроков выполнения работ подрядчиками.</w:t>
      </w:r>
    </w:p>
    <w:p w:rsidR="009D7F13" w:rsidRDefault="009D7F13">
      <w:pPr>
        <w:spacing w:after="200" w:line="276" w:lineRule="auto"/>
        <w:rPr>
          <w:bCs/>
          <w:sz w:val="28"/>
          <w:szCs w:val="28"/>
        </w:rPr>
      </w:pPr>
      <w:r>
        <w:rPr>
          <w:bCs/>
          <w:sz w:val="28"/>
          <w:szCs w:val="28"/>
        </w:rPr>
        <w:br w:type="page"/>
      </w:r>
    </w:p>
    <w:p w:rsidR="009D7F13" w:rsidRDefault="009D7F13" w:rsidP="009D7F13">
      <w:pPr>
        <w:jc w:val="center"/>
        <w:rPr>
          <w:b/>
          <w:sz w:val="28"/>
          <w:szCs w:val="28"/>
        </w:rPr>
      </w:pPr>
      <w:r>
        <w:rPr>
          <w:b/>
          <w:sz w:val="28"/>
          <w:szCs w:val="28"/>
        </w:rPr>
        <w:t>Технический надзор Заказчика-Застройщика за строительством</w:t>
      </w:r>
    </w:p>
    <w:p w:rsidR="008E679E" w:rsidRPr="009D7F13" w:rsidRDefault="008E679E" w:rsidP="008E679E">
      <w:pPr>
        <w:ind w:firstLine="709"/>
        <w:jc w:val="both"/>
        <w:rPr>
          <w:b/>
          <w:sz w:val="28"/>
          <w:szCs w:val="28"/>
        </w:rPr>
      </w:pPr>
    </w:p>
    <w:p w:rsidR="009D7F13" w:rsidRDefault="008E679E" w:rsidP="009D7F13">
      <w:pPr>
        <w:spacing w:line="360" w:lineRule="auto"/>
        <w:ind w:firstLine="709"/>
        <w:jc w:val="both"/>
        <w:rPr>
          <w:bCs/>
          <w:sz w:val="28"/>
          <w:szCs w:val="28"/>
        </w:rPr>
      </w:pPr>
      <w:r>
        <w:rPr>
          <w:bCs/>
          <w:sz w:val="28"/>
          <w:szCs w:val="28"/>
        </w:rPr>
        <w:t xml:space="preserve">(Из «положения </w:t>
      </w:r>
      <w:r w:rsidRPr="009D7F13">
        <w:rPr>
          <w:bCs/>
          <w:sz w:val="28"/>
          <w:szCs w:val="28"/>
        </w:rPr>
        <w:t>о заказчике-застройщике (едином заказчике, дирекции строящего предприятия) и техническом надзоре</w:t>
      </w:r>
      <w:r>
        <w:rPr>
          <w:bCs/>
          <w:sz w:val="28"/>
          <w:szCs w:val="28"/>
        </w:rPr>
        <w:t xml:space="preserve">» </w:t>
      </w:r>
      <w:r w:rsidRPr="009D7F13">
        <w:rPr>
          <w:bCs/>
          <w:sz w:val="28"/>
          <w:szCs w:val="28"/>
        </w:rPr>
        <w:t>МДС 12-3.2000</w:t>
      </w:r>
      <w:r>
        <w:rPr>
          <w:bCs/>
          <w:sz w:val="28"/>
          <w:szCs w:val="28"/>
        </w:rPr>
        <w:t>)</w:t>
      </w:r>
    </w:p>
    <w:p w:rsidR="009D7F13" w:rsidRDefault="009D7F13" w:rsidP="009D7F13">
      <w:pPr>
        <w:spacing w:line="360" w:lineRule="auto"/>
        <w:ind w:firstLine="709"/>
        <w:jc w:val="both"/>
        <w:rPr>
          <w:bCs/>
          <w:sz w:val="28"/>
          <w:szCs w:val="28"/>
        </w:rPr>
      </w:pPr>
      <w:r w:rsidRPr="009D7F13">
        <w:rPr>
          <w:bCs/>
          <w:sz w:val="28"/>
          <w:szCs w:val="28"/>
        </w:rPr>
        <w:t>6.1. Технический надзор осуществляется единым заказчиком, дирекцией строящихся предприятий, дирекцией действующих предприятий (организаций), а также специальным аппаратом (группой) технического надзора в течение всего периода вновь начинаемого строительства предприятий, реконструкции, расширения и технического перевооружения действующих предприятий промышленности, транспорта, энергетики, связи, мелиорации и водного хозяйства, сельского хозяйства и объектов другого назначения, а также строительства, реконструкции и расширения жилищно-гражданских зданий и сооружений.</w:t>
      </w:r>
    </w:p>
    <w:p w:rsidR="009D7F13" w:rsidRDefault="009D7F13" w:rsidP="009D7F13">
      <w:pPr>
        <w:spacing w:line="360" w:lineRule="auto"/>
        <w:ind w:firstLine="709"/>
        <w:jc w:val="both"/>
        <w:rPr>
          <w:bCs/>
          <w:sz w:val="28"/>
          <w:szCs w:val="28"/>
        </w:rPr>
      </w:pPr>
      <w:r w:rsidRPr="009D7F13">
        <w:rPr>
          <w:bCs/>
          <w:sz w:val="28"/>
          <w:szCs w:val="28"/>
        </w:rPr>
        <w:t>6.2. Основными задачами технического надзора являются:</w:t>
      </w:r>
      <w:r w:rsidRPr="009D7F13">
        <w:rPr>
          <w:bCs/>
          <w:sz w:val="28"/>
          <w:szCs w:val="28"/>
        </w:rPr>
        <w:br/>
        <w:t>контроль за соблюдением проектных решений, сроков строительства и требований нормативных документов, в том числе качества строительно-монтажных работ, соответствия стоимости строительства, реконструкции, расширения, технического перевооружения предприятий (объектов) утвержденным в установленном порядке проектам и сметам.</w:t>
      </w:r>
    </w:p>
    <w:p w:rsidR="009D7F13" w:rsidRDefault="009D7F13" w:rsidP="009D7F13">
      <w:pPr>
        <w:spacing w:line="360" w:lineRule="auto"/>
        <w:ind w:firstLine="709"/>
        <w:jc w:val="both"/>
        <w:rPr>
          <w:bCs/>
          <w:sz w:val="28"/>
          <w:szCs w:val="28"/>
        </w:rPr>
      </w:pPr>
      <w:r w:rsidRPr="009D7F13">
        <w:rPr>
          <w:bCs/>
          <w:sz w:val="28"/>
          <w:szCs w:val="28"/>
        </w:rPr>
        <w:t>6.3. В соответствии с основными задачами на работников, осуществляющих технический надзор, возлагаются следующие обязанности:</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контроль за соответствием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принятие своевременных мер и контроль за устранением выявленных дефектов в проектно-сметной документации, ее пересмотр (в случае необходимости) и недопущение необоснованного увеличения сметной стоимости строительства;</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контроль за выполнением геодезических работ в процессе строительства;</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освидетельствование и оценка совместно с работниками строительно-монтажных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осуществление по мере готовности с участием представителей генподрядной и специализированной (монтажной) организаций, а также проектных организаций промежуточной приемки ответственных конструкций зданий и сооружений - опор и пролетных строений мостов, емкостных сооружений, несущих металлических и жел</w:t>
      </w:r>
      <w:r w:rsidR="009D7F13">
        <w:rPr>
          <w:bCs/>
          <w:sz w:val="28"/>
          <w:szCs w:val="28"/>
        </w:rPr>
        <w:t>езобетонных конструкций и т. п.;</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участие в проверках состояния и соответствия проекту поступающего на монтаж оборудования, в оценке качества его монтажа, комплексном опробовании и приемке, проводимых органами государственного надзора, строительного контроля и Госприемки;</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контроль за соответствием объемов и качества выполненных и предъявленных к оплате строительно-монтажных работ проектно-сметной документации;</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проведение учета объемов и стоимости принятых и оплаченных строительно-монтажных работ, а также объемов и стоимости некачественно выполненных подрядной организацией строительно-монтажных работ и затрат на устранение дефектов и переделки;</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частей зданий, сооружений и инженерных коммуникаций, общих и специальных журналов работ) и внесение в нее изменений в связи с выявленными недостатками и дефектами при производстве строительно-монтажных работ;</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контроль за исполнением строительно-монтажными организациями указаний и предписаний авторского надзора и органов государственного строительного контроля, а также требований технического надзора заказчика, относящихся к вопросам качества выполняемых строительно-монтажных работ и применяемых конструкций, изделий, материалов и оборудования, обеспечение своевременного устранения дефектов и недоделок, выявленных при приемке отдельных видов работ, конструктивных элементов зданий, сооружений и объектов в целом;</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участие в проведении рабочими комиссиями (приемочными комиссиями) проверок качества отдельных конструкций и узлов, видов строительно-монтажных работ, оборудования и механизмов при их приемке;</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участие в освидетельствовании объектов, зданий и сооружений, подлежащих консервации, и в оформлении документации на консервацию или временное прекращение строительства предприятий, зданий и сооружений, а также в оценке технического состояния объектов при передаче их строительно-монтажным организациям для продолжения работ;</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участие в проверках, проводимых органами государственного надзора и строительного контроля, отделениями и конторами финансирующих банков, а также ведомственными инспекциями и комиссиями;</w:t>
      </w:r>
    </w:p>
    <w:p w:rsidR="009D7F13" w:rsidRDefault="008E679E" w:rsidP="009D7F13">
      <w:pPr>
        <w:spacing w:line="360" w:lineRule="auto"/>
        <w:ind w:firstLine="709"/>
        <w:jc w:val="both"/>
        <w:rPr>
          <w:bCs/>
          <w:sz w:val="28"/>
          <w:szCs w:val="28"/>
        </w:rPr>
      </w:pPr>
      <w:r>
        <w:rPr>
          <w:bCs/>
          <w:sz w:val="28"/>
          <w:szCs w:val="28"/>
        </w:rPr>
        <w:t xml:space="preserve">- </w:t>
      </w:r>
      <w:r w:rsidR="009D7F13" w:rsidRPr="009D7F13">
        <w:rPr>
          <w:bCs/>
          <w:sz w:val="28"/>
          <w:szCs w:val="28"/>
        </w:rPr>
        <w:t>извещение органов государственного строительного контроля о всех случаях аварийного состояния на объектах строительства и объемах работ по ликвидации аварий.</w:t>
      </w:r>
    </w:p>
    <w:p w:rsidR="009D7F13" w:rsidRDefault="009D7F13" w:rsidP="009D7F13">
      <w:pPr>
        <w:spacing w:line="360" w:lineRule="auto"/>
        <w:ind w:firstLine="709"/>
        <w:jc w:val="both"/>
        <w:rPr>
          <w:bCs/>
          <w:sz w:val="28"/>
          <w:szCs w:val="28"/>
        </w:rPr>
      </w:pPr>
      <w:r w:rsidRPr="009D7F13">
        <w:rPr>
          <w:bCs/>
          <w:sz w:val="28"/>
          <w:szCs w:val="28"/>
        </w:rPr>
        <w:t>6.4. К основным обязанностям группы технического надзора относятся также функции заказчика-застройщика.</w:t>
      </w:r>
    </w:p>
    <w:p w:rsidR="009D7F13" w:rsidRDefault="009D7F13" w:rsidP="009D7F13">
      <w:pPr>
        <w:spacing w:line="360" w:lineRule="auto"/>
        <w:ind w:firstLine="709"/>
        <w:jc w:val="both"/>
        <w:rPr>
          <w:bCs/>
          <w:sz w:val="28"/>
          <w:szCs w:val="28"/>
        </w:rPr>
      </w:pPr>
      <w:r w:rsidRPr="009D7F13">
        <w:rPr>
          <w:bCs/>
          <w:sz w:val="28"/>
          <w:szCs w:val="28"/>
        </w:rPr>
        <w:t>6.5. Права и обязанности заказчика-застройщика по заключению подрядных и других договоров, финансированию строительства, самостоятельному приобретению и оплате материалов и оборудования, а также права и обязанности распорядителя кредитов на группу технического надзора не распространяются.</w:t>
      </w:r>
      <w:r>
        <w:rPr>
          <w:bCs/>
          <w:sz w:val="28"/>
          <w:szCs w:val="28"/>
        </w:rPr>
        <w:t xml:space="preserve"> </w:t>
      </w:r>
      <w:r w:rsidRPr="009D7F13">
        <w:rPr>
          <w:bCs/>
          <w:sz w:val="28"/>
          <w:szCs w:val="28"/>
        </w:rPr>
        <w:t>Эти функции выполняет УКС (ОКС) или администрация той организации, при которой создана группа технического надзора.</w:t>
      </w:r>
    </w:p>
    <w:p w:rsidR="00A33E19" w:rsidRDefault="009D7F13" w:rsidP="009D7F13">
      <w:pPr>
        <w:spacing w:line="360" w:lineRule="auto"/>
        <w:ind w:firstLine="709"/>
        <w:jc w:val="both"/>
        <w:rPr>
          <w:bCs/>
          <w:sz w:val="28"/>
          <w:szCs w:val="28"/>
        </w:rPr>
      </w:pPr>
      <w:r w:rsidRPr="009D7F13">
        <w:rPr>
          <w:bCs/>
          <w:sz w:val="28"/>
          <w:szCs w:val="28"/>
        </w:rPr>
        <w:t>6.6. При строительстве нескольких объектов, для которых настоящим Положением не предусматривается возможность создания аппарата заказчика-застройщика (единого заказчика или дирекции) допускается создание объединенного аппарата технического надзора</w:t>
      </w:r>
    </w:p>
    <w:p w:rsidR="00A33E19" w:rsidRDefault="00A33E19">
      <w:pPr>
        <w:spacing w:after="200" w:line="276" w:lineRule="auto"/>
        <w:rPr>
          <w:bCs/>
          <w:sz w:val="28"/>
          <w:szCs w:val="28"/>
        </w:rPr>
      </w:pPr>
      <w:r>
        <w:rPr>
          <w:bCs/>
          <w:sz w:val="28"/>
          <w:szCs w:val="28"/>
        </w:rPr>
        <w:br w:type="page"/>
      </w:r>
    </w:p>
    <w:p w:rsidR="00A33E19" w:rsidRPr="003C5442" w:rsidRDefault="00A33E19" w:rsidP="00A33E19">
      <w:pPr>
        <w:spacing w:line="360" w:lineRule="auto"/>
        <w:ind w:firstLine="709"/>
        <w:jc w:val="center"/>
        <w:rPr>
          <w:b/>
          <w:bCs/>
          <w:sz w:val="28"/>
          <w:szCs w:val="28"/>
        </w:rPr>
      </w:pPr>
      <w:r w:rsidRPr="00A7428D">
        <w:rPr>
          <w:b/>
          <w:bCs/>
          <w:sz w:val="28"/>
          <w:szCs w:val="28"/>
        </w:rPr>
        <w:t xml:space="preserve">Градостроительный кодекс </w:t>
      </w:r>
      <w:r>
        <w:rPr>
          <w:b/>
          <w:bCs/>
          <w:sz w:val="28"/>
          <w:szCs w:val="28"/>
        </w:rPr>
        <w:t xml:space="preserve">РФ </w:t>
      </w:r>
      <w:r w:rsidRPr="00F737C1">
        <w:rPr>
          <w:b/>
          <w:bCs/>
          <w:sz w:val="28"/>
          <w:szCs w:val="28"/>
        </w:rPr>
        <w:t>— Глава 6. Архитектурно-строительное проектирование, строительство, реконструкция объектов капитального строительства — Статья 53. Строительный контроль</w:t>
      </w:r>
    </w:p>
    <w:p w:rsidR="00A33E19" w:rsidRDefault="00A33E19" w:rsidP="00A33E19">
      <w:pPr>
        <w:spacing w:line="360" w:lineRule="auto"/>
        <w:ind w:firstLine="709"/>
        <w:jc w:val="both"/>
        <w:rPr>
          <w:sz w:val="28"/>
          <w:szCs w:val="28"/>
        </w:rPr>
      </w:pPr>
      <w:r w:rsidRPr="003C5442">
        <w:rPr>
          <w:sz w:val="28"/>
          <w:szCs w:val="28"/>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A33E19" w:rsidRDefault="00A33E19" w:rsidP="00A33E19">
      <w:pPr>
        <w:spacing w:line="360" w:lineRule="auto"/>
        <w:ind w:firstLine="709"/>
        <w:jc w:val="both"/>
        <w:rPr>
          <w:sz w:val="28"/>
          <w:szCs w:val="28"/>
        </w:rPr>
      </w:pPr>
      <w:r w:rsidRPr="003C5442">
        <w:rPr>
          <w:sz w:val="28"/>
          <w:szCs w:val="28"/>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33E19" w:rsidRDefault="00A33E19" w:rsidP="00A33E19">
      <w:pPr>
        <w:spacing w:line="360" w:lineRule="auto"/>
        <w:ind w:firstLine="709"/>
        <w:jc w:val="both"/>
        <w:rPr>
          <w:sz w:val="28"/>
          <w:szCs w:val="28"/>
        </w:rPr>
      </w:pPr>
      <w:r w:rsidRPr="003C5442">
        <w:rPr>
          <w:sz w:val="28"/>
          <w:szCs w:val="28"/>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A33E19" w:rsidRDefault="00A33E19" w:rsidP="00A33E19">
      <w:pPr>
        <w:spacing w:line="360" w:lineRule="auto"/>
        <w:ind w:firstLine="709"/>
        <w:jc w:val="both"/>
        <w:rPr>
          <w:sz w:val="28"/>
          <w:szCs w:val="28"/>
        </w:rPr>
      </w:pPr>
      <w:r w:rsidRPr="003C5442">
        <w:rPr>
          <w:sz w:val="28"/>
          <w:szCs w:val="28"/>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33E19" w:rsidRDefault="00A33E19" w:rsidP="00A33E19">
      <w:pPr>
        <w:spacing w:line="360" w:lineRule="auto"/>
        <w:ind w:firstLine="709"/>
        <w:jc w:val="both"/>
        <w:rPr>
          <w:sz w:val="28"/>
          <w:szCs w:val="28"/>
        </w:rPr>
      </w:pPr>
      <w:r w:rsidRPr="003C5442">
        <w:rPr>
          <w:sz w:val="28"/>
          <w:szCs w:val="28"/>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33E19" w:rsidRDefault="00A33E19" w:rsidP="00A33E19">
      <w:pPr>
        <w:spacing w:line="360" w:lineRule="auto"/>
        <w:ind w:firstLine="709"/>
        <w:jc w:val="both"/>
        <w:rPr>
          <w:sz w:val="28"/>
          <w:szCs w:val="28"/>
        </w:rPr>
      </w:pPr>
      <w:r w:rsidRPr="003C5442">
        <w:rPr>
          <w:sz w:val="28"/>
          <w:szCs w:val="28"/>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w:t>
      </w:r>
      <w:r>
        <w:rPr>
          <w:sz w:val="28"/>
          <w:szCs w:val="28"/>
        </w:rPr>
        <w:t>тавлением соответствующих актов.</w:t>
      </w:r>
    </w:p>
    <w:p w:rsidR="00A33E19" w:rsidRPr="003C5442" w:rsidRDefault="00A33E19" w:rsidP="00A33E19">
      <w:pPr>
        <w:spacing w:line="360" w:lineRule="auto"/>
        <w:ind w:firstLine="709"/>
        <w:jc w:val="both"/>
        <w:rPr>
          <w:sz w:val="28"/>
          <w:szCs w:val="28"/>
        </w:rPr>
      </w:pPr>
      <w:r w:rsidRPr="003C5442">
        <w:rPr>
          <w:sz w:val="28"/>
          <w:szCs w:val="28"/>
        </w:rPr>
        <w:t xml:space="preserve">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 </w:t>
      </w:r>
    </w:p>
    <w:p w:rsidR="00AC7D51" w:rsidRDefault="00A33E19" w:rsidP="00A33E19">
      <w:pPr>
        <w:spacing w:line="360" w:lineRule="auto"/>
        <w:ind w:firstLine="709"/>
        <w:jc w:val="both"/>
        <w:rPr>
          <w:b/>
          <w:bCs/>
          <w:sz w:val="28"/>
          <w:szCs w:val="28"/>
        </w:rPr>
      </w:pPr>
      <w:r w:rsidRPr="003C5442">
        <w:rPr>
          <w:sz w:val="28"/>
          <w:szCs w:val="28"/>
        </w:rPr>
        <w:t>8. Порядок проведения строительного контроля может устанавливаться нормативными правовыми актами Российской Федерации.</w:t>
      </w:r>
      <w:r w:rsidR="00AC7D51">
        <w:rPr>
          <w:b/>
          <w:bCs/>
          <w:sz w:val="28"/>
          <w:szCs w:val="28"/>
        </w:rPr>
        <w:br w:type="page"/>
      </w:r>
    </w:p>
    <w:p w:rsidR="001B441E" w:rsidRPr="001B441E" w:rsidRDefault="001B441E" w:rsidP="00AC7D51">
      <w:pPr>
        <w:spacing w:line="360" w:lineRule="auto"/>
        <w:ind w:firstLine="709"/>
        <w:jc w:val="center"/>
        <w:rPr>
          <w:b/>
          <w:bCs/>
          <w:sz w:val="28"/>
          <w:szCs w:val="28"/>
        </w:rPr>
      </w:pPr>
      <w:r>
        <w:rPr>
          <w:b/>
          <w:bCs/>
          <w:sz w:val="28"/>
          <w:szCs w:val="28"/>
        </w:rPr>
        <w:t>Назначение техни</w:t>
      </w:r>
      <w:r w:rsidR="00913484">
        <w:rPr>
          <w:b/>
          <w:bCs/>
          <w:sz w:val="28"/>
          <w:szCs w:val="28"/>
        </w:rPr>
        <w:t>ческого надзора в строительстве</w:t>
      </w:r>
    </w:p>
    <w:p w:rsidR="000052F7" w:rsidRDefault="000052F7" w:rsidP="000052F7">
      <w:pPr>
        <w:spacing w:line="360" w:lineRule="auto"/>
        <w:ind w:firstLine="709"/>
        <w:jc w:val="both"/>
        <w:rPr>
          <w:bCs/>
          <w:sz w:val="28"/>
          <w:szCs w:val="28"/>
        </w:rPr>
      </w:pPr>
      <w:r w:rsidRPr="000052F7">
        <w:rPr>
          <w:bCs/>
          <w:sz w:val="28"/>
          <w:szCs w:val="28"/>
        </w:rPr>
        <w:t>Основное назначение технического надзора</w:t>
      </w:r>
      <w:r>
        <w:rPr>
          <w:bCs/>
          <w:sz w:val="28"/>
          <w:szCs w:val="28"/>
        </w:rPr>
        <w:t xml:space="preserve"> </w:t>
      </w:r>
      <w:r w:rsidRPr="000052F7">
        <w:rPr>
          <w:bCs/>
          <w:sz w:val="28"/>
          <w:szCs w:val="28"/>
        </w:rPr>
        <w:t>–</w:t>
      </w:r>
      <w:r>
        <w:rPr>
          <w:bCs/>
          <w:sz w:val="28"/>
          <w:szCs w:val="28"/>
        </w:rPr>
        <w:t xml:space="preserve"> </w:t>
      </w:r>
      <w:r w:rsidRPr="000052F7">
        <w:rPr>
          <w:bCs/>
          <w:sz w:val="28"/>
          <w:szCs w:val="28"/>
        </w:rPr>
        <w:t xml:space="preserve"> это тщательное планирование строительства и строгий контроль над его процессом. Ключевое слово в описании функций технического надзора это «контроль».</w:t>
      </w:r>
      <w:r w:rsidRPr="000052F7">
        <w:rPr>
          <w:bCs/>
          <w:sz w:val="28"/>
          <w:szCs w:val="28"/>
        </w:rPr>
        <w:br/>
        <w:t>Привлечение технического надзора в ходе реализации проекта позволяет обеспечить точное соблюдение, определяемых проектом, сроков, объемов, стоимости и качества производимых работ и строительных материалов. Кроме того, технический надзор включает в себя и проверку правильности соблюдения технологии ведения строительно-монтажных и ремонтно-отделочных работ.</w:t>
      </w:r>
    </w:p>
    <w:p w:rsidR="000052F7" w:rsidRDefault="00182584" w:rsidP="000052F7">
      <w:pPr>
        <w:spacing w:line="360" w:lineRule="auto"/>
        <w:ind w:firstLine="709"/>
        <w:jc w:val="both"/>
        <w:rPr>
          <w:bCs/>
          <w:sz w:val="28"/>
          <w:szCs w:val="28"/>
        </w:rPr>
      </w:pPr>
      <w:r>
        <w:rPr>
          <w:bCs/>
          <w:sz w:val="28"/>
          <w:szCs w:val="28"/>
        </w:rPr>
        <w:t>О</w:t>
      </w:r>
      <w:r w:rsidR="000052F7" w:rsidRPr="000052F7">
        <w:rPr>
          <w:bCs/>
          <w:sz w:val="28"/>
          <w:szCs w:val="28"/>
        </w:rPr>
        <w:t>сновной задачей технического надзора является не поиск ошибок и брака, а предотвращение выполнения строительно-монтажных работ и принятия технических решений в ущерб качеству объекта строительства.</w:t>
      </w:r>
    </w:p>
    <w:p w:rsidR="000052F7" w:rsidRDefault="000052F7" w:rsidP="000052F7">
      <w:pPr>
        <w:spacing w:line="360" w:lineRule="auto"/>
        <w:ind w:firstLine="709"/>
        <w:jc w:val="both"/>
        <w:rPr>
          <w:bCs/>
          <w:sz w:val="28"/>
          <w:szCs w:val="28"/>
        </w:rPr>
      </w:pPr>
      <w:r w:rsidRPr="000052F7">
        <w:rPr>
          <w:bCs/>
          <w:sz w:val="28"/>
          <w:szCs w:val="28"/>
        </w:rPr>
        <w:t>Технический надзор за ходом строительно-монтажных и ремонтно-отделочных работ позволяет избавиться от перерасхода средств и гарантировать сдачу объекта в срок и в соответствии с проектом.</w:t>
      </w:r>
    </w:p>
    <w:p w:rsidR="000052F7" w:rsidRDefault="000052F7" w:rsidP="00F737C1">
      <w:pPr>
        <w:spacing w:line="360" w:lineRule="auto"/>
        <w:ind w:firstLine="709"/>
        <w:jc w:val="both"/>
        <w:rPr>
          <w:bCs/>
          <w:sz w:val="28"/>
          <w:szCs w:val="28"/>
        </w:rPr>
      </w:pPr>
      <w:r w:rsidRPr="000052F7">
        <w:rPr>
          <w:bCs/>
          <w:sz w:val="28"/>
          <w:szCs w:val="28"/>
        </w:rPr>
        <w:t>Технический надзор</w:t>
      </w:r>
      <w:r>
        <w:rPr>
          <w:bCs/>
          <w:sz w:val="28"/>
          <w:szCs w:val="28"/>
        </w:rPr>
        <w:t xml:space="preserve"> </w:t>
      </w:r>
      <w:r w:rsidRPr="000052F7">
        <w:rPr>
          <w:bCs/>
          <w:sz w:val="28"/>
          <w:szCs w:val="28"/>
        </w:rPr>
        <w:t xml:space="preserve">– </w:t>
      </w:r>
      <w:r>
        <w:rPr>
          <w:bCs/>
          <w:sz w:val="28"/>
          <w:szCs w:val="28"/>
        </w:rPr>
        <w:t xml:space="preserve"> </w:t>
      </w:r>
      <w:r w:rsidRPr="000052F7">
        <w:rPr>
          <w:bCs/>
          <w:sz w:val="28"/>
          <w:szCs w:val="28"/>
        </w:rPr>
        <w:t>это полный и прозрачный для Заказчика контроль за всем, что происходит на стройке, начиная от самих работ и используемых материалов и заканчивая финансовыми отчетами (экспертиза смет).</w:t>
      </w:r>
    </w:p>
    <w:p w:rsidR="00F737C1" w:rsidRDefault="000052F7" w:rsidP="000052F7">
      <w:pPr>
        <w:spacing w:line="360" w:lineRule="auto"/>
        <w:ind w:firstLine="709"/>
        <w:jc w:val="both"/>
        <w:rPr>
          <w:bCs/>
          <w:sz w:val="28"/>
          <w:szCs w:val="28"/>
        </w:rPr>
      </w:pPr>
      <w:r w:rsidRPr="000052F7">
        <w:rPr>
          <w:bCs/>
          <w:sz w:val="28"/>
          <w:szCs w:val="28"/>
        </w:rPr>
        <w:t>Технический надзор в строительстве позволяет все работы сделать максимально управляемыми и понятными для Заказчика. Причем на любой стадии – с момента начала проектирования объекта до сдачи его в эксплуатацию. В процессе строительства объекта технический надзор ведет контроль</w:t>
      </w:r>
      <w:r w:rsidR="00F737C1">
        <w:rPr>
          <w:bCs/>
          <w:sz w:val="28"/>
          <w:szCs w:val="28"/>
        </w:rPr>
        <w:t xml:space="preserve"> за</w:t>
      </w:r>
      <w:r w:rsidRPr="000052F7">
        <w:rPr>
          <w:bCs/>
          <w:sz w:val="28"/>
          <w:szCs w:val="28"/>
        </w:rPr>
        <w:t xml:space="preserve"> соблюдени</w:t>
      </w:r>
      <w:r w:rsidR="00F737C1">
        <w:rPr>
          <w:bCs/>
          <w:sz w:val="28"/>
          <w:szCs w:val="28"/>
        </w:rPr>
        <w:t>ем</w:t>
      </w:r>
      <w:r w:rsidRPr="000052F7">
        <w:rPr>
          <w:bCs/>
          <w:sz w:val="28"/>
          <w:szCs w:val="28"/>
        </w:rPr>
        <w:t xml:space="preserve"> сроков строительства и требований нормативных документов (контроль качества строительства). В некоторых случаях для контроля качества строительства необходимо проведение различных строительных экспертиз, например, лабораторного исследования качества используемых материалов.</w:t>
      </w:r>
    </w:p>
    <w:p w:rsidR="000052F7" w:rsidRPr="000052F7" w:rsidRDefault="000052F7" w:rsidP="000052F7">
      <w:pPr>
        <w:spacing w:line="360" w:lineRule="auto"/>
        <w:ind w:firstLine="709"/>
        <w:jc w:val="both"/>
        <w:rPr>
          <w:bCs/>
          <w:sz w:val="28"/>
          <w:szCs w:val="28"/>
        </w:rPr>
      </w:pPr>
      <w:r w:rsidRPr="000052F7">
        <w:rPr>
          <w:bCs/>
          <w:sz w:val="28"/>
          <w:szCs w:val="28"/>
        </w:rPr>
        <w:t>Не менее важной задачей технического надзора является контроль за устранением обнаруженного строительного брака и недоделок</w:t>
      </w:r>
      <w:r>
        <w:rPr>
          <w:bCs/>
          <w:sz w:val="28"/>
          <w:szCs w:val="28"/>
        </w:rPr>
        <w:t>.</w:t>
      </w:r>
    </w:p>
    <w:p w:rsidR="00A33E19" w:rsidRDefault="00A33E19">
      <w:pPr>
        <w:spacing w:after="200" w:line="276" w:lineRule="auto"/>
        <w:rPr>
          <w:b/>
          <w:bCs/>
          <w:sz w:val="28"/>
          <w:szCs w:val="28"/>
        </w:rPr>
      </w:pPr>
      <w:r>
        <w:rPr>
          <w:b/>
          <w:bCs/>
          <w:sz w:val="28"/>
          <w:szCs w:val="28"/>
        </w:rPr>
        <w:br w:type="page"/>
      </w:r>
    </w:p>
    <w:p w:rsidR="00A33E19" w:rsidRPr="00A33E19" w:rsidRDefault="00A33E19" w:rsidP="00A33E19">
      <w:pPr>
        <w:spacing w:line="360" w:lineRule="auto"/>
        <w:ind w:firstLine="709"/>
        <w:jc w:val="center"/>
        <w:rPr>
          <w:b/>
          <w:bCs/>
          <w:sz w:val="28"/>
          <w:szCs w:val="28"/>
        </w:rPr>
      </w:pPr>
      <w:r w:rsidRPr="00A33E19">
        <w:rPr>
          <w:b/>
          <w:bCs/>
          <w:sz w:val="28"/>
          <w:szCs w:val="28"/>
        </w:rPr>
        <w:t>Обязанности те</w:t>
      </w:r>
      <w:r>
        <w:rPr>
          <w:b/>
          <w:bCs/>
          <w:sz w:val="28"/>
          <w:szCs w:val="28"/>
        </w:rPr>
        <w:t>хнического надзора</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обязан обеспечить контроль соблюдения проектных решений.</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принимает участие в разработке планов и графиков производства строительно-монтажных работ.</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за соблюдением сроков строительных работ и требований нормативных документов.</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за качеством применяемых строительных материалов.</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за соблюдением качества строительно-монтажных работ.</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соответствия стоимости строительства среднерыночным расценкам.</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проверку наличия документов, удостоверяющих качество используемых при строительстве конструкций, изделий, материалов (паспортов, сертификатов, результатов лабораторных испытаний и др.).</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за устранением выявленных дефектов, контроль за выполнением геодезических исследований, освидетельствование и оценка выполненных строительно-монтажных работ.</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промежуточную приемку самых важных конструкций зданий, с участием представителей генподрядной организации.</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за соответствием выполненных работ проектно-сметной документации и нормативным документам.</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за наличием и правильным ведением первичной, технической документации.</w:t>
      </w:r>
    </w:p>
    <w:p w:rsidR="00A33E19" w:rsidRPr="00A33E19" w:rsidRDefault="00A33E19" w:rsidP="00A33E19">
      <w:pPr>
        <w:numPr>
          <w:ilvl w:val="0"/>
          <w:numId w:val="1"/>
        </w:numPr>
        <w:spacing w:line="360" w:lineRule="auto"/>
        <w:jc w:val="both"/>
        <w:rPr>
          <w:bCs/>
          <w:sz w:val="28"/>
          <w:szCs w:val="28"/>
        </w:rPr>
      </w:pPr>
      <w:r w:rsidRPr="00A33E19">
        <w:rPr>
          <w:bCs/>
          <w:sz w:val="28"/>
          <w:szCs w:val="28"/>
        </w:rPr>
        <w:t xml:space="preserve">Технический надзор осуществляет контроль за исполнением предписаний авторского надзора, </w:t>
      </w:r>
      <w:r>
        <w:rPr>
          <w:bCs/>
          <w:sz w:val="28"/>
          <w:szCs w:val="28"/>
        </w:rPr>
        <w:t>требований технического надзора.</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участвует в оформлении документов на консервацию или временное прекращение строительства.</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над соблюдением подрядной организацией и рекомендаций фирм производителей материалов и оборудования.</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за внесением необоснованных изменений в техническую документацию и за увеличением стоимости строительства.</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принимает участие при проверках состояния и соответствия проекту поступающего на монтаж инженерного оборудования, в качестве его монтажа и введение его в эксплуатацию.</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правильности ведения исполнительной документации (общий журнал работ, журнал сварочных работ, журнал арматурных работ и т.д.), актов, исполнительных схем.</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промежуточную приемку этапов выполненных работ.</w:t>
      </w:r>
    </w:p>
    <w:p w:rsidR="00A33E19" w:rsidRPr="00A33E19" w:rsidRDefault="00A33E19" w:rsidP="00A33E19">
      <w:pPr>
        <w:numPr>
          <w:ilvl w:val="0"/>
          <w:numId w:val="1"/>
        </w:numPr>
        <w:spacing w:line="360" w:lineRule="auto"/>
        <w:jc w:val="both"/>
        <w:rPr>
          <w:bCs/>
          <w:sz w:val="28"/>
          <w:szCs w:val="28"/>
        </w:rPr>
      </w:pPr>
      <w:r w:rsidRPr="00A33E19">
        <w:rPr>
          <w:bCs/>
          <w:sz w:val="28"/>
          <w:szCs w:val="28"/>
        </w:rPr>
        <w:t>Технический надзор осуществляет контроль за своевременным устранением выявленных дефектов и недоделок.</w:t>
      </w:r>
    </w:p>
    <w:p w:rsidR="00A33E19" w:rsidRDefault="00A33E19" w:rsidP="00A33E19">
      <w:pPr>
        <w:numPr>
          <w:ilvl w:val="0"/>
          <w:numId w:val="1"/>
        </w:numPr>
        <w:spacing w:line="360" w:lineRule="auto"/>
        <w:ind w:hanging="436"/>
        <w:jc w:val="both"/>
        <w:rPr>
          <w:bCs/>
          <w:sz w:val="28"/>
          <w:szCs w:val="28"/>
        </w:rPr>
      </w:pPr>
      <w:r w:rsidRPr="00A33E19">
        <w:rPr>
          <w:bCs/>
          <w:sz w:val="28"/>
          <w:szCs w:val="28"/>
        </w:rPr>
        <w:t>Технический надзор ведет переговоры с подрядной организацией для защиты интересов Заказчика.</w:t>
      </w:r>
    </w:p>
    <w:p w:rsidR="000052F7" w:rsidRDefault="00A33E19" w:rsidP="00A33E19">
      <w:pPr>
        <w:numPr>
          <w:ilvl w:val="0"/>
          <w:numId w:val="1"/>
        </w:numPr>
        <w:spacing w:line="360" w:lineRule="auto"/>
        <w:ind w:hanging="436"/>
        <w:jc w:val="both"/>
        <w:rPr>
          <w:bCs/>
          <w:sz w:val="28"/>
          <w:szCs w:val="28"/>
        </w:rPr>
      </w:pPr>
      <w:r w:rsidRPr="00A33E19">
        <w:rPr>
          <w:bCs/>
          <w:sz w:val="28"/>
          <w:szCs w:val="28"/>
        </w:rPr>
        <w:t>Технический надзор обосновывает требования и замечания технического надзора</w:t>
      </w:r>
      <w:r>
        <w:rPr>
          <w:bCs/>
          <w:sz w:val="28"/>
          <w:szCs w:val="28"/>
        </w:rPr>
        <w:t>.</w:t>
      </w:r>
    </w:p>
    <w:p w:rsidR="008E679E" w:rsidRDefault="008E679E" w:rsidP="008E679E">
      <w:pPr>
        <w:spacing w:line="360" w:lineRule="auto"/>
        <w:ind w:left="720"/>
        <w:jc w:val="both"/>
        <w:rPr>
          <w:bCs/>
          <w:sz w:val="28"/>
          <w:szCs w:val="28"/>
        </w:rPr>
      </w:pPr>
    </w:p>
    <w:p w:rsidR="008E679E" w:rsidRDefault="008E679E">
      <w:pPr>
        <w:spacing w:after="200" w:line="276" w:lineRule="auto"/>
        <w:rPr>
          <w:bCs/>
          <w:sz w:val="28"/>
          <w:szCs w:val="28"/>
        </w:rPr>
      </w:pPr>
      <w:r>
        <w:rPr>
          <w:bCs/>
          <w:sz w:val="28"/>
          <w:szCs w:val="28"/>
        </w:rPr>
        <w:br w:type="page"/>
      </w:r>
    </w:p>
    <w:p w:rsidR="008E679E" w:rsidRPr="00A652D4" w:rsidRDefault="00A652D4" w:rsidP="00A652D4">
      <w:pPr>
        <w:spacing w:line="360" w:lineRule="auto"/>
        <w:ind w:firstLine="709"/>
        <w:jc w:val="center"/>
        <w:rPr>
          <w:b/>
          <w:bCs/>
          <w:sz w:val="28"/>
          <w:szCs w:val="28"/>
        </w:rPr>
      </w:pPr>
      <w:r>
        <w:rPr>
          <w:b/>
          <w:bCs/>
          <w:sz w:val="28"/>
          <w:szCs w:val="28"/>
        </w:rPr>
        <w:t>Организация технического надзора</w:t>
      </w:r>
    </w:p>
    <w:p w:rsidR="006D498F" w:rsidRDefault="006D498F" w:rsidP="008E679E">
      <w:pPr>
        <w:spacing w:line="360" w:lineRule="auto"/>
        <w:ind w:firstLine="709"/>
        <w:jc w:val="both"/>
        <w:rPr>
          <w:bCs/>
          <w:sz w:val="28"/>
          <w:szCs w:val="28"/>
        </w:rPr>
      </w:pPr>
      <w:r w:rsidRPr="006D498F">
        <w:rPr>
          <w:bCs/>
          <w:sz w:val="28"/>
          <w:szCs w:val="28"/>
        </w:rPr>
        <w:t xml:space="preserve">Службу технического надзора лучше всего привлекать еще на этапе нулевого цикла строительных работ. Своевременный профессиональный анализ проектно-сметной документации (проверка объемов работ, единичных расценок на работы и материалы, правильности составления сметы, обоснованности указанного подрядчиками перечня работ) снижает затраты </w:t>
      </w:r>
      <w:r>
        <w:rPr>
          <w:bCs/>
          <w:sz w:val="28"/>
          <w:szCs w:val="28"/>
        </w:rPr>
        <w:t>на строительство до 30%.</w:t>
      </w:r>
      <w:r w:rsidRPr="006D498F">
        <w:rPr>
          <w:bCs/>
          <w:sz w:val="28"/>
          <w:szCs w:val="28"/>
        </w:rPr>
        <w:t xml:space="preserve"> </w:t>
      </w:r>
      <w:r>
        <w:rPr>
          <w:bCs/>
          <w:sz w:val="28"/>
          <w:szCs w:val="28"/>
        </w:rPr>
        <w:t xml:space="preserve"> </w:t>
      </w:r>
      <w:r w:rsidRPr="006D498F">
        <w:rPr>
          <w:bCs/>
          <w:sz w:val="28"/>
          <w:szCs w:val="28"/>
        </w:rPr>
        <w:t>Дальнейший технический надзор за всеми этапами строительно-монтажных и ремонтных работ дает возможность избежать ошибок и нарушений качества в строительстве, которые все равно допускают строительные бригады. Своевременно выявленные ошибки уменьшают финансовые расходы Заказчика, так как  при дальнейшем исправлении этих ошибок, которые могут проявиться в уже построенном и эксплуатируемом здании, финансовые затраты  могут быть значительны</w:t>
      </w:r>
      <w:r>
        <w:rPr>
          <w:bCs/>
          <w:sz w:val="28"/>
          <w:szCs w:val="28"/>
        </w:rPr>
        <w:t>.</w:t>
      </w:r>
    </w:p>
    <w:p w:rsidR="00034BD6" w:rsidRPr="00034BD6" w:rsidRDefault="00034BD6" w:rsidP="00034BD6">
      <w:pPr>
        <w:spacing w:line="360" w:lineRule="auto"/>
        <w:ind w:firstLine="709"/>
        <w:jc w:val="both"/>
        <w:rPr>
          <w:bCs/>
          <w:sz w:val="28"/>
          <w:szCs w:val="28"/>
        </w:rPr>
      </w:pPr>
      <w:r w:rsidRPr="00034BD6">
        <w:rPr>
          <w:bCs/>
          <w:sz w:val="28"/>
          <w:szCs w:val="28"/>
        </w:rPr>
        <w:t>Передача функций технического надзора от Заказчика осуществляется в присутствии подрядчиков-строителей инженеру-специалисту технического надзора. Подрядчики ознакамливаются с обязанностями инженера-специалиста, после чего инженер, регулярно, еженедельно, проводит инспекцию тех</w:t>
      </w:r>
      <w:r>
        <w:rPr>
          <w:bCs/>
          <w:sz w:val="28"/>
          <w:szCs w:val="28"/>
        </w:rPr>
        <w:t>нического надзора</w:t>
      </w:r>
      <w:r w:rsidRPr="00034BD6">
        <w:rPr>
          <w:bCs/>
          <w:sz w:val="28"/>
          <w:szCs w:val="28"/>
        </w:rPr>
        <w:t xml:space="preserve">. </w:t>
      </w:r>
    </w:p>
    <w:p w:rsidR="00034BD6" w:rsidRPr="00034BD6" w:rsidRDefault="00034BD6" w:rsidP="00034BD6">
      <w:pPr>
        <w:pStyle w:val="a4"/>
        <w:spacing w:line="360" w:lineRule="auto"/>
        <w:jc w:val="both"/>
        <w:rPr>
          <w:bCs/>
          <w:sz w:val="28"/>
          <w:szCs w:val="28"/>
        </w:rPr>
      </w:pPr>
      <w:r>
        <w:rPr>
          <w:bCs/>
          <w:sz w:val="28"/>
          <w:szCs w:val="28"/>
        </w:rPr>
        <w:t xml:space="preserve">На объекте производятся </w:t>
      </w:r>
      <w:r w:rsidRPr="00034BD6">
        <w:rPr>
          <w:bCs/>
          <w:sz w:val="28"/>
          <w:szCs w:val="28"/>
        </w:rPr>
        <w:t>измерения, а также контрольные замеры:</w:t>
      </w:r>
    </w:p>
    <w:p w:rsidR="00034BD6" w:rsidRPr="00034BD6" w:rsidRDefault="00034BD6" w:rsidP="00034BD6">
      <w:pPr>
        <w:pStyle w:val="a4"/>
        <w:numPr>
          <w:ilvl w:val="0"/>
          <w:numId w:val="7"/>
        </w:numPr>
        <w:spacing w:line="360" w:lineRule="auto"/>
        <w:jc w:val="both"/>
        <w:rPr>
          <w:bCs/>
          <w:sz w:val="28"/>
          <w:szCs w:val="28"/>
        </w:rPr>
      </w:pPr>
      <w:r w:rsidRPr="00034BD6">
        <w:rPr>
          <w:bCs/>
          <w:sz w:val="28"/>
          <w:szCs w:val="28"/>
        </w:rPr>
        <w:t>Проверка качества выполненных, выполняемых работ;</w:t>
      </w:r>
    </w:p>
    <w:p w:rsidR="00034BD6" w:rsidRPr="00034BD6" w:rsidRDefault="00034BD6" w:rsidP="00034BD6">
      <w:pPr>
        <w:pStyle w:val="a4"/>
        <w:numPr>
          <w:ilvl w:val="0"/>
          <w:numId w:val="7"/>
        </w:numPr>
        <w:spacing w:line="360" w:lineRule="auto"/>
        <w:jc w:val="both"/>
        <w:rPr>
          <w:bCs/>
          <w:sz w:val="28"/>
          <w:szCs w:val="28"/>
        </w:rPr>
      </w:pPr>
      <w:r w:rsidRPr="00034BD6">
        <w:rPr>
          <w:bCs/>
          <w:sz w:val="28"/>
          <w:szCs w:val="28"/>
        </w:rPr>
        <w:t>Проверка вертикальных плоскостей конструкций здания по строительным нормам и правилам, с указанием отклонений;</w:t>
      </w:r>
    </w:p>
    <w:p w:rsidR="00034BD6" w:rsidRPr="00034BD6" w:rsidRDefault="00034BD6" w:rsidP="00034BD6">
      <w:pPr>
        <w:pStyle w:val="a4"/>
        <w:numPr>
          <w:ilvl w:val="0"/>
          <w:numId w:val="7"/>
        </w:numPr>
        <w:spacing w:line="360" w:lineRule="auto"/>
        <w:jc w:val="both"/>
        <w:rPr>
          <w:bCs/>
          <w:sz w:val="28"/>
          <w:szCs w:val="28"/>
        </w:rPr>
      </w:pPr>
      <w:r w:rsidRPr="00034BD6">
        <w:rPr>
          <w:bCs/>
          <w:sz w:val="28"/>
          <w:szCs w:val="28"/>
        </w:rPr>
        <w:t>Проверка горизонтальных плоскостей конструкций здания на соответствие строительным нормам и правилам, с указанием отклонений;</w:t>
      </w:r>
    </w:p>
    <w:p w:rsidR="00034BD6" w:rsidRPr="00034BD6" w:rsidRDefault="00034BD6" w:rsidP="00034BD6">
      <w:pPr>
        <w:pStyle w:val="a4"/>
        <w:numPr>
          <w:ilvl w:val="0"/>
          <w:numId w:val="7"/>
        </w:numPr>
        <w:spacing w:line="360" w:lineRule="auto"/>
        <w:jc w:val="both"/>
        <w:rPr>
          <w:bCs/>
          <w:sz w:val="28"/>
          <w:szCs w:val="28"/>
        </w:rPr>
      </w:pPr>
      <w:r w:rsidRPr="00034BD6">
        <w:rPr>
          <w:bCs/>
          <w:sz w:val="28"/>
          <w:szCs w:val="28"/>
        </w:rPr>
        <w:t>Проверка и приемка работ, которые закрываются последующими работами, например, крепление сетки на стенах перед оштукатуриванием;</w:t>
      </w:r>
    </w:p>
    <w:p w:rsidR="00034BD6" w:rsidRPr="00034BD6" w:rsidRDefault="00034BD6" w:rsidP="00034BD6">
      <w:pPr>
        <w:pStyle w:val="a4"/>
        <w:numPr>
          <w:ilvl w:val="0"/>
          <w:numId w:val="7"/>
        </w:numPr>
        <w:spacing w:line="360" w:lineRule="auto"/>
        <w:jc w:val="both"/>
        <w:rPr>
          <w:bCs/>
          <w:sz w:val="28"/>
          <w:szCs w:val="28"/>
        </w:rPr>
      </w:pPr>
      <w:r w:rsidRPr="00034BD6">
        <w:rPr>
          <w:bCs/>
          <w:sz w:val="28"/>
          <w:szCs w:val="28"/>
        </w:rPr>
        <w:t>Фиксируются дефекты, производятся контрольные замеры;</w:t>
      </w:r>
    </w:p>
    <w:p w:rsidR="00034BD6" w:rsidRPr="00034BD6" w:rsidRDefault="00034BD6" w:rsidP="00034BD6">
      <w:pPr>
        <w:pStyle w:val="a4"/>
        <w:numPr>
          <w:ilvl w:val="0"/>
          <w:numId w:val="7"/>
        </w:numPr>
        <w:spacing w:line="360" w:lineRule="auto"/>
        <w:jc w:val="both"/>
        <w:rPr>
          <w:bCs/>
          <w:sz w:val="28"/>
          <w:szCs w:val="28"/>
        </w:rPr>
      </w:pPr>
      <w:r w:rsidRPr="00034BD6">
        <w:rPr>
          <w:bCs/>
          <w:sz w:val="28"/>
          <w:szCs w:val="28"/>
        </w:rPr>
        <w:t>Проверка фактически выполненных объемов работ на соответствие проекту и смете;</w:t>
      </w:r>
    </w:p>
    <w:p w:rsidR="00034BD6" w:rsidRDefault="00034BD6" w:rsidP="00034BD6">
      <w:pPr>
        <w:spacing w:line="360" w:lineRule="auto"/>
        <w:ind w:firstLine="709"/>
        <w:jc w:val="both"/>
        <w:rPr>
          <w:bCs/>
          <w:sz w:val="28"/>
          <w:szCs w:val="28"/>
        </w:rPr>
      </w:pPr>
      <w:r w:rsidRPr="00034BD6">
        <w:rPr>
          <w:bCs/>
          <w:sz w:val="28"/>
          <w:szCs w:val="28"/>
        </w:rPr>
        <w:t>Весь ход работ фиксируется в журнале работ.</w:t>
      </w:r>
    </w:p>
    <w:p w:rsidR="008E679E" w:rsidRPr="00A652D4" w:rsidRDefault="008E679E" w:rsidP="008E679E">
      <w:pPr>
        <w:spacing w:line="360" w:lineRule="auto"/>
        <w:ind w:firstLine="709"/>
        <w:jc w:val="both"/>
        <w:rPr>
          <w:bCs/>
          <w:sz w:val="28"/>
          <w:szCs w:val="28"/>
        </w:rPr>
      </w:pPr>
      <w:r w:rsidRPr="00A652D4">
        <w:rPr>
          <w:bCs/>
          <w:sz w:val="28"/>
          <w:szCs w:val="28"/>
        </w:rPr>
        <w:t>Технический надзор осуществляется в соответстви</w:t>
      </w:r>
      <w:r w:rsidR="00A943D4">
        <w:rPr>
          <w:bCs/>
          <w:sz w:val="28"/>
          <w:szCs w:val="28"/>
        </w:rPr>
        <w:t>и с требованиями СНиП 12-01-2004</w:t>
      </w:r>
      <w:r w:rsidRPr="00A652D4">
        <w:rPr>
          <w:bCs/>
          <w:sz w:val="28"/>
          <w:szCs w:val="28"/>
        </w:rPr>
        <w:t xml:space="preserve"> «Организация строительства» и предусматривает следующие виды технадзора: </w:t>
      </w:r>
    </w:p>
    <w:p w:rsidR="008E679E" w:rsidRPr="00A652D4" w:rsidRDefault="008E679E" w:rsidP="008E679E">
      <w:pPr>
        <w:spacing w:line="360" w:lineRule="auto"/>
        <w:ind w:firstLine="709"/>
        <w:jc w:val="both"/>
        <w:rPr>
          <w:bCs/>
          <w:sz w:val="28"/>
          <w:szCs w:val="28"/>
        </w:rPr>
      </w:pPr>
      <w:r w:rsidRPr="00A652D4">
        <w:rPr>
          <w:bCs/>
          <w:sz w:val="28"/>
          <w:szCs w:val="28"/>
        </w:rPr>
        <w:t>- Проверка наличия у исполнителя работ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 таким образом инженер технадзора осуществляет контроль качества строительных материалов;</w:t>
      </w:r>
    </w:p>
    <w:p w:rsidR="008E679E" w:rsidRPr="00A652D4" w:rsidRDefault="008E679E" w:rsidP="008E679E">
      <w:pPr>
        <w:spacing w:line="360" w:lineRule="auto"/>
        <w:ind w:firstLine="709"/>
        <w:jc w:val="both"/>
        <w:rPr>
          <w:bCs/>
          <w:sz w:val="28"/>
          <w:szCs w:val="28"/>
        </w:rPr>
      </w:pPr>
      <w:r w:rsidRPr="00A652D4">
        <w:rPr>
          <w:bCs/>
          <w:sz w:val="28"/>
          <w:szCs w:val="28"/>
        </w:rPr>
        <w:t>- Контроль соблюдения исполнителем работ правил складирования и хранения применяемых материалов, изделий и оборудования; при выявлении нарушений этих правил представитель технадзора может запретить применение неправильно складированных и хранящихся материалов;</w:t>
      </w:r>
    </w:p>
    <w:p w:rsidR="008E679E" w:rsidRPr="00A652D4" w:rsidRDefault="008E679E" w:rsidP="008E679E">
      <w:pPr>
        <w:spacing w:line="360" w:lineRule="auto"/>
        <w:ind w:firstLine="709"/>
        <w:jc w:val="both"/>
        <w:rPr>
          <w:bCs/>
          <w:sz w:val="28"/>
          <w:szCs w:val="28"/>
        </w:rPr>
      </w:pPr>
      <w:r w:rsidRPr="00A652D4">
        <w:rPr>
          <w:bCs/>
          <w:sz w:val="28"/>
          <w:szCs w:val="28"/>
        </w:rPr>
        <w:t>- При контроле соответствия выполняемой исполнителем работ последовательности и состава выполняемых технологических операций - технологической и нормативной документации, распространяющейся на данные технологические операции, технический надзор контролирует соблюдение технологических режимов, установленных технологическими картами и регламентами, соответствие показателей качества выполнения операций и их результатов требованиям проектной и технологической документации, а также распространяющейся на данные технологические операции нормативной документации;</w:t>
      </w:r>
    </w:p>
    <w:p w:rsidR="008E679E" w:rsidRPr="00A652D4" w:rsidRDefault="008E679E" w:rsidP="008E679E">
      <w:pPr>
        <w:spacing w:line="360" w:lineRule="auto"/>
        <w:ind w:firstLine="709"/>
        <w:jc w:val="both"/>
        <w:rPr>
          <w:bCs/>
          <w:sz w:val="28"/>
          <w:szCs w:val="28"/>
        </w:rPr>
      </w:pPr>
      <w:r w:rsidRPr="00A652D4">
        <w:rPr>
          <w:bCs/>
          <w:sz w:val="28"/>
          <w:szCs w:val="28"/>
        </w:rPr>
        <w:t>- Технический надзор контролирует наличие и правильность ведения исполнителем работ исполнительной технической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конструктивных элементов;</w:t>
      </w:r>
    </w:p>
    <w:p w:rsidR="008E679E" w:rsidRPr="00A652D4" w:rsidRDefault="008E679E" w:rsidP="008E679E">
      <w:pPr>
        <w:spacing w:line="360" w:lineRule="auto"/>
        <w:ind w:firstLine="709"/>
        <w:jc w:val="both"/>
        <w:rPr>
          <w:bCs/>
          <w:sz w:val="28"/>
          <w:szCs w:val="28"/>
        </w:rPr>
      </w:pPr>
      <w:r w:rsidRPr="00A652D4">
        <w:rPr>
          <w:bCs/>
          <w:sz w:val="28"/>
          <w:szCs w:val="28"/>
        </w:rPr>
        <w:t>- Контроль за устранением дефектов в проектной документации, выявленных в процессе строительства, документированный возврат дефектной документации проектировщику, контроль и документированная приемка исправленной документации, передача ее исполнителю работ;</w:t>
      </w:r>
    </w:p>
    <w:p w:rsidR="008E679E" w:rsidRPr="00A652D4" w:rsidRDefault="008E679E" w:rsidP="008E679E">
      <w:pPr>
        <w:spacing w:line="360" w:lineRule="auto"/>
        <w:ind w:firstLine="709"/>
        <w:jc w:val="both"/>
        <w:rPr>
          <w:bCs/>
          <w:sz w:val="28"/>
          <w:szCs w:val="28"/>
        </w:rPr>
      </w:pPr>
      <w:r w:rsidRPr="00A652D4">
        <w:rPr>
          <w:bCs/>
          <w:sz w:val="28"/>
          <w:szCs w:val="28"/>
        </w:rPr>
        <w:t>- Контроль исполнения исполнителем работ предписаний органов государственного надзора и местного самоуправления;</w:t>
      </w:r>
    </w:p>
    <w:p w:rsidR="008E679E" w:rsidRPr="00A652D4" w:rsidRDefault="008E679E" w:rsidP="008E679E">
      <w:pPr>
        <w:spacing w:line="360" w:lineRule="auto"/>
        <w:ind w:firstLine="709"/>
        <w:jc w:val="both"/>
        <w:rPr>
          <w:bCs/>
          <w:sz w:val="28"/>
          <w:szCs w:val="28"/>
        </w:rPr>
      </w:pPr>
      <w:r w:rsidRPr="00A652D4">
        <w:rPr>
          <w:bCs/>
          <w:sz w:val="28"/>
          <w:szCs w:val="28"/>
        </w:rPr>
        <w:t>- Извещение органов государственного надзора обо всех случаях аварийного состояния на объекте строительства;</w:t>
      </w:r>
    </w:p>
    <w:p w:rsidR="008E679E" w:rsidRPr="00A652D4" w:rsidRDefault="008E679E" w:rsidP="008E679E">
      <w:pPr>
        <w:spacing w:line="360" w:lineRule="auto"/>
        <w:ind w:firstLine="709"/>
        <w:jc w:val="both"/>
        <w:rPr>
          <w:bCs/>
          <w:sz w:val="28"/>
          <w:szCs w:val="28"/>
        </w:rPr>
      </w:pPr>
      <w:r w:rsidRPr="00A652D4">
        <w:rPr>
          <w:bCs/>
          <w:sz w:val="28"/>
          <w:szCs w:val="28"/>
        </w:rPr>
        <w:t>- Контроль соответствия объемов и сроков выполнения работ условиям договора и календарному плану строительства;</w:t>
      </w:r>
    </w:p>
    <w:p w:rsidR="008E679E" w:rsidRPr="00A652D4" w:rsidRDefault="008E679E" w:rsidP="008E679E">
      <w:pPr>
        <w:spacing w:line="360" w:lineRule="auto"/>
        <w:ind w:firstLine="709"/>
        <w:jc w:val="both"/>
        <w:rPr>
          <w:bCs/>
          <w:sz w:val="28"/>
          <w:szCs w:val="28"/>
        </w:rPr>
      </w:pPr>
      <w:r w:rsidRPr="00A652D4">
        <w:rPr>
          <w:bCs/>
          <w:sz w:val="28"/>
          <w:szCs w:val="28"/>
        </w:rPr>
        <w:t>- Оценку (совместно с исполнителем работ)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исполнителем работ требования о недопустимости выполнения последующих работ до подписания указанных актов;</w:t>
      </w:r>
    </w:p>
    <w:p w:rsidR="008E679E" w:rsidRPr="00A652D4" w:rsidRDefault="008E679E" w:rsidP="008E679E">
      <w:pPr>
        <w:spacing w:line="360" w:lineRule="auto"/>
        <w:ind w:firstLine="709"/>
        <w:jc w:val="both"/>
        <w:rPr>
          <w:bCs/>
          <w:sz w:val="28"/>
          <w:szCs w:val="28"/>
        </w:rPr>
      </w:pPr>
      <w:r w:rsidRPr="00A652D4">
        <w:rPr>
          <w:bCs/>
          <w:sz w:val="28"/>
          <w:szCs w:val="28"/>
        </w:rPr>
        <w:t xml:space="preserve">- Заключительную оценку (совместно с исполнителем работ) соответствия законченного строительством объекта требованиям законодательства, проектной и нормативной документации. </w:t>
      </w:r>
    </w:p>
    <w:p w:rsidR="00A652D4" w:rsidRPr="00A652D4" w:rsidRDefault="00A652D4" w:rsidP="008E679E">
      <w:pPr>
        <w:spacing w:line="360" w:lineRule="auto"/>
        <w:ind w:firstLine="709"/>
        <w:jc w:val="both"/>
        <w:rPr>
          <w:bCs/>
          <w:sz w:val="28"/>
          <w:szCs w:val="28"/>
        </w:rPr>
      </w:pPr>
    </w:p>
    <w:p w:rsidR="008E679E" w:rsidRPr="00A652D4" w:rsidRDefault="008E679E" w:rsidP="008E679E">
      <w:pPr>
        <w:spacing w:line="360" w:lineRule="auto"/>
        <w:ind w:firstLine="709"/>
        <w:jc w:val="both"/>
        <w:rPr>
          <w:bCs/>
          <w:sz w:val="28"/>
          <w:szCs w:val="28"/>
        </w:rPr>
      </w:pPr>
      <w:r w:rsidRPr="00A652D4">
        <w:rPr>
          <w:bCs/>
          <w:sz w:val="28"/>
          <w:szCs w:val="28"/>
        </w:rPr>
        <w:t>Финансовый технический надзор осуществляется в целях контроля расходования средств заказчика. По составу работ финансовый технический надзор несет в себе те же виды, что и строительный аудит, с той разницей, что строительный аудит строительства осуществляется, как правило, после окончания строительства объекта, финансовый технический надзор ведется с момента начала строительства.</w:t>
      </w:r>
    </w:p>
    <w:p w:rsidR="008E679E" w:rsidRPr="00A652D4" w:rsidRDefault="008E679E" w:rsidP="008E679E">
      <w:pPr>
        <w:spacing w:line="360" w:lineRule="auto"/>
        <w:ind w:firstLine="709"/>
        <w:jc w:val="both"/>
        <w:rPr>
          <w:bCs/>
          <w:sz w:val="28"/>
          <w:szCs w:val="28"/>
        </w:rPr>
      </w:pPr>
      <w:r w:rsidRPr="00A652D4">
        <w:rPr>
          <w:bCs/>
          <w:sz w:val="28"/>
          <w:szCs w:val="28"/>
        </w:rPr>
        <w:t>Финансовый технический надзор включает в себя:</w:t>
      </w:r>
    </w:p>
    <w:p w:rsidR="008E679E" w:rsidRDefault="008E679E" w:rsidP="008E679E">
      <w:pPr>
        <w:spacing w:line="360" w:lineRule="auto"/>
        <w:ind w:firstLine="709"/>
        <w:jc w:val="both"/>
        <w:rPr>
          <w:bCs/>
          <w:sz w:val="28"/>
          <w:szCs w:val="28"/>
        </w:rPr>
      </w:pPr>
      <w:r w:rsidRPr="00A652D4">
        <w:rPr>
          <w:bCs/>
          <w:sz w:val="28"/>
          <w:szCs w:val="28"/>
        </w:rPr>
        <w:t>- Проведение освидетельствования состава и объемов фактически выполненных работ за определенный графиком строительства календарный период на их соответствие актам выполненных работ и проектной документации</w:t>
      </w:r>
      <w:r w:rsidR="006D498F">
        <w:rPr>
          <w:bCs/>
          <w:sz w:val="28"/>
          <w:szCs w:val="28"/>
        </w:rPr>
        <w:t>;</w:t>
      </w:r>
    </w:p>
    <w:p w:rsidR="008E679E" w:rsidRPr="00A652D4" w:rsidRDefault="008E679E" w:rsidP="008E679E">
      <w:pPr>
        <w:spacing w:line="360" w:lineRule="auto"/>
        <w:ind w:firstLine="709"/>
        <w:jc w:val="both"/>
        <w:rPr>
          <w:bCs/>
          <w:sz w:val="28"/>
          <w:szCs w:val="28"/>
        </w:rPr>
      </w:pPr>
      <w:r w:rsidRPr="00A652D4">
        <w:rPr>
          <w:bCs/>
          <w:sz w:val="28"/>
          <w:szCs w:val="28"/>
        </w:rPr>
        <w:t>- Проверку достоверности стоимости предусмотренных для применения при строительстве материалов и оборудования ;</w:t>
      </w:r>
    </w:p>
    <w:p w:rsidR="00A652D4" w:rsidRDefault="008E679E" w:rsidP="00A652D4">
      <w:pPr>
        <w:spacing w:line="360" w:lineRule="auto"/>
        <w:ind w:firstLine="709"/>
        <w:jc w:val="both"/>
        <w:rPr>
          <w:bCs/>
          <w:sz w:val="28"/>
          <w:szCs w:val="28"/>
        </w:rPr>
      </w:pPr>
      <w:r w:rsidRPr="00A652D4">
        <w:rPr>
          <w:bCs/>
          <w:sz w:val="28"/>
          <w:szCs w:val="28"/>
        </w:rPr>
        <w:t>- Экспертизу отчетной документации: проверку правильности расчета и применения в Актах выполненных работ расценок, коэффициентов, индексов пересчета, норм накладных расходов, косвенных затрат, сметной прибыли и т.п. на соответствие нормативным и сметным</w:t>
      </w:r>
      <w:r>
        <w:rPr>
          <w:bCs/>
          <w:sz w:val="28"/>
          <w:szCs w:val="28"/>
        </w:rPr>
        <w:t>.</w:t>
      </w:r>
    </w:p>
    <w:p w:rsidR="00A652D4" w:rsidRPr="00A652D4" w:rsidRDefault="00034BD6" w:rsidP="00A652D4">
      <w:pPr>
        <w:spacing w:line="360" w:lineRule="auto"/>
        <w:ind w:firstLine="709"/>
        <w:jc w:val="both"/>
        <w:rPr>
          <w:bCs/>
          <w:sz w:val="28"/>
          <w:szCs w:val="28"/>
        </w:rPr>
      </w:pPr>
      <w:r>
        <w:rPr>
          <w:bCs/>
          <w:sz w:val="28"/>
          <w:szCs w:val="28"/>
        </w:rPr>
        <w:t xml:space="preserve">Привлечь службу технического надзора можно на любом этапе работ, но лучше – как можно раньше. </w:t>
      </w:r>
      <w:r w:rsidR="00A652D4">
        <w:rPr>
          <w:bCs/>
          <w:sz w:val="28"/>
          <w:szCs w:val="28"/>
        </w:rPr>
        <w:t>П</w:t>
      </w:r>
      <w:r w:rsidR="00A652D4" w:rsidRPr="00A652D4">
        <w:rPr>
          <w:bCs/>
          <w:sz w:val="28"/>
          <w:szCs w:val="28"/>
        </w:rPr>
        <w:t>роведение технического надзора на уже строящемся объекте начинается с выполнения технического обследования. Экспертиза строительных объектов – это проверка следующих аспектов:</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осей здания (на соответствие проекту);</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стен, перегородок (на соответствие размерам на планах здания, возможных отклонений);</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вертикальных отметок;</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прочности конструкции специальными приборами;</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качества бетонных работ (опалубка, армирование, качество бетонирования (вибрирование));</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земляных работ (объемы, качество, водоотведение и т.д.);</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качества материалов несущих конструкций специальными приборами (с привлечением специальной лаборатории);</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гидроизоляции фундаментов, горизонтальной гидроизоляции стен и т.д. (очень важный вопрос);</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кирпичной кладки (на соответствие проектным размерам, перевязка швов, толщина швов, отклонение от вертикали, наличие кладочной сетки и т.д.);</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качества плотницких работ (все деревянные конструкции) – антисептирование, несущая способность, утепление, воздушные зазоры, укладка покрытия кровли и многое др.);</w:t>
      </w:r>
    </w:p>
    <w:p w:rsidR="00A652D4" w:rsidRDefault="00A652D4" w:rsidP="00A652D4">
      <w:pPr>
        <w:numPr>
          <w:ilvl w:val="0"/>
          <w:numId w:val="3"/>
        </w:numPr>
        <w:spacing w:line="360" w:lineRule="auto"/>
        <w:jc w:val="both"/>
        <w:rPr>
          <w:bCs/>
          <w:sz w:val="28"/>
          <w:szCs w:val="28"/>
        </w:rPr>
      </w:pPr>
      <w:r w:rsidRPr="00A652D4">
        <w:rPr>
          <w:bCs/>
          <w:sz w:val="28"/>
          <w:szCs w:val="28"/>
        </w:rPr>
        <w:t>Экспертиза соответствия фактических объемов сметным;</w:t>
      </w:r>
    </w:p>
    <w:p w:rsidR="006D498F" w:rsidRPr="006D498F" w:rsidRDefault="00A652D4" w:rsidP="006D498F">
      <w:pPr>
        <w:numPr>
          <w:ilvl w:val="0"/>
          <w:numId w:val="3"/>
        </w:numPr>
        <w:spacing w:line="360" w:lineRule="auto"/>
        <w:jc w:val="both"/>
        <w:rPr>
          <w:bCs/>
          <w:sz w:val="28"/>
          <w:szCs w:val="28"/>
        </w:rPr>
      </w:pPr>
      <w:r w:rsidRPr="006D498F">
        <w:rPr>
          <w:bCs/>
          <w:sz w:val="28"/>
          <w:szCs w:val="28"/>
        </w:rPr>
        <w:t>Экспертиза сметной документации;</w:t>
      </w:r>
    </w:p>
    <w:p w:rsidR="00A652D4" w:rsidRPr="00A652D4" w:rsidRDefault="00A652D4" w:rsidP="00A652D4">
      <w:pPr>
        <w:numPr>
          <w:ilvl w:val="0"/>
          <w:numId w:val="3"/>
        </w:numPr>
        <w:spacing w:line="360" w:lineRule="auto"/>
        <w:jc w:val="both"/>
        <w:rPr>
          <w:bCs/>
          <w:sz w:val="28"/>
          <w:szCs w:val="28"/>
        </w:rPr>
      </w:pPr>
      <w:r w:rsidRPr="00A652D4">
        <w:rPr>
          <w:bCs/>
          <w:sz w:val="28"/>
          <w:szCs w:val="28"/>
        </w:rPr>
        <w:t>Экспертиза проекта (для этого необходимо выполнить анализ всей проектной документации);</w:t>
      </w:r>
    </w:p>
    <w:p w:rsidR="00A652D4" w:rsidRDefault="00A943D4" w:rsidP="00A943D4">
      <w:pPr>
        <w:spacing w:line="360" w:lineRule="auto"/>
        <w:ind w:firstLine="709"/>
        <w:rPr>
          <w:bCs/>
          <w:sz w:val="28"/>
          <w:szCs w:val="28"/>
        </w:rPr>
      </w:pPr>
      <w:r>
        <w:rPr>
          <w:bCs/>
          <w:sz w:val="28"/>
          <w:szCs w:val="28"/>
        </w:rPr>
        <w:t xml:space="preserve">И </w:t>
      </w:r>
      <w:r w:rsidR="00A652D4">
        <w:rPr>
          <w:bCs/>
          <w:sz w:val="28"/>
          <w:szCs w:val="28"/>
        </w:rPr>
        <w:t>так далее.</w:t>
      </w:r>
      <w:r w:rsidR="00A652D4">
        <w:rPr>
          <w:bCs/>
          <w:sz w:val="28"/>
          <w:szCs w:val="28"/>
        </w:rPr>
        <w:br w:type="page"/>
      </w:r>
    </w:p>
    <w:p w:rsidR="00A652D4" w:rsidRDefault="00A652D4" w:rsidP="00A652D4">
      <w:pPr>
        <w:spacing w:line="360" w:lineRule="auto"/>
        <w:ind w:firstLine="709"/>
        <w:jc w:val="center"/>
        <w:rPr>
          <w:b/>
          <w:bCs/>
          <w:sz w:val="28"/>
          <w:szCs w:val="28"/>
        </w:rPr>
      </w:pPr>
      <w:r>
        <w:rPr>
          <w:b/>
          <w:bCs/>
          <w:sz w:val="28"/>
          <w:szCs w:val="28"/>
        </w:rPr>
        <w:t>ЗАКЛЮЧЕНИЕ</w:t>
      </w:r>
    </w:p>
    <w:p w:rsidR="00A652D4" w:rsidRPr="00A652D4" w:rsidRDefault="00A652D4" w:rsidP="00A652D4">
      <w:pPr>
        <w:spacing w:line="360" w:lineRule="auto"/>
        <w:ind w:firstLine="709"/>
        <w:jc w:val="both"/>
        <w:rPr>
          <w:bCs/>
          <w:sz w:val="28"/>
          <w:szCs w:val="28"/>
        </w:rPr>
      </w:pPr>
      <w:r>
        <w:rPr>
          <w:bCs/>
          <w:sz w:val="28"/>
          <w:szCs w:val="28"/>
        </w:rPr>
        <w:t>С помощью технического надзора за ходом строительства можно избежать множества проблем, таких как:</w:t>
      </w:r>
    </w:p>
    <w:p w:rsidR="00A652D4" w:rsidRDefault="00A652D4" w:rsidP="00A652D4">
      <w:pPr>
        <w:numPr>
          <w:ilvl w:val="0"/>
          <w:numId w:val="2"/>
        </w:numPr>
        <w:tabs>
          <w:tab w:val="clear" w:pos="720"/>
          <w:tab w:val="num" w:pos="0"/>
        </w:tabs>
        <w:spacing w:line="360" w:lineRule="auto"/>
        <w:ind w:left="0" w:firstLine="709"/>
        <w:jc w:val="both"/>
        <w:rPr>
          <w:bCs/>
          <w:sz w:val="28"/>
          <w:szCs w:val="28"/>
        </w:rPr>
      </w:pPr>
      <w:r w:rsidRPr="00A652D4">
        <w:rPr>
          <w:bCs/>
          <w:sz w:val="28"/>
          <w:szCs w:val="28"/>
        </w:rPr>
        <w:t>Неравномерная осадка здания, трещины, деформации и обрушения здания, вызванные несоблюдением нормативных и проектных требований и технологий;</w:t>
      </w:r>
    </w:p>
    <w:p w:rsidR="00A652D4" w:rsidRPr="00A652D4" w:rsidRDefault="00A652D4" w:rsidP="00A652D4">
      <w:pPr>
        <w:numPr>
          <w:ilvl w:val="0"/>
          <w:numId w:val="2"/>
        </w:numPr>
        <w:tabs>
          <w:tab w:val="clear" w:pos="720"/>
          <w:tab w:val="num" w:pos="0"/>
        </w:tabs>
        <w:spacing w:line="360" w:lineRule="auto"/>
        <w:ind w:left="0" w:firstLine="709"/>
        <w:jc w:val="both"/>
        <w:rPr>
          <w:bCs/>
          <w:sz w:val="28"/>
          <w:szCs w:val="28"/>
        </w:rPr>
      </w:pPr>
      <w:r w:rsidRPr="00A652D4">
        <w:rPr>
          <w:bCs/>
          <w:sz w:val="28"/>
          <w:szCs w:val="28"/>
        </w:rPr>
        <w:t>Нарушение прочностных характеристик конструкций, ухудшение ситуации в результате использования подрядчиками дешевых строительных материалов, не указанных в проекте.</w:t>
      </w:r>
    </w:p>
    <w:p w:rsidR="00A652D4" w:rsidRPr="00A652D4" w:rsidRDefault="00A652D4" w:rsidP="00A652D4">
      <w:pPr>
        <w:numPr>
          <w:ilvl w:val="0"/>
          <w:numId w:val="2"/>
        </w:numPr>
        <w:tabs>
          <w:tab w:val="clear" w:pos="720"/>
          <w:tab w:val="num" w:pos="0"/>
        </w:tabs>
        <w:spacing w:line="360" w:lineRule="auto"/>
        <w:ind w:left="0" w:firstLine="709"/>
        <w:jc w:val="both"/>
        <w:rPr>
          <w:bCs/>
          <w:sz w:val="28"/>
          <w:szCs w:val="28"/>
        </w:rPr>
      </w:pPr>
      <w:r w:rsidRPr="00A652D4">
        <w:rPr>
          <w:bCs/>
          <w:sz w:val="28"/>
          <w:szCs w:val="28"/>
        </w:rPr>
        <w:t>Снижение рентабельности проекта, вызванное срывом сроков проведения работ;</w:t>
      </w:r>
    </w:p>
    <w:p w:rsidR="00A652D4" w:rsidRPr="00A652D4" w:rsidRDefault="00A652D4" w:rsidP="00A652D4">
      <w:pPr>
        <w:numPr>
          <w:ilvl w:val="0"/>
          <w:numId w:val="2"/>
        </w:numPr>
        <w:tabs>
          <w:tab w:val="clear" w:pos="720"/>
          <w:tab w:val="num" w:pos="0"/>
        </w:tabs>
        <w:spacing w:line="360" w:lineRule="auto"/>
        <w:ind w:left="0" w:firstLine="709"/>
        <w:jc w:val="both"/>
        <w:rPr>
          <w:bCs/>
          <w:sz w:val="28"/>
          <w:szCs w:val="28"/>
        </w:rPr>
      </w:pPr>
      <w:r w:rsidRPr="00A652D4">
        <w:rPr>
          <w:bCs/>
          <w:sz w:val="28"/>
          <w:szCs w:val="28"/>
        </w:rPr>
        <w:t>Некорректное ведение исполнительной технической документации, затрудняющее поиск нарушений технологий в ходе строительства и сознательных отступлений от проекта и строительных норм со стороны подрядчиков, а также создающее трудности для технических служб при последующей эксплуатации здания;</w:t>
      </w:r>
    </w:p>
    <w:p w:rsidR="008E679E" w:rsidRDefault="00A652D4" w:rsidP="00A652D4">
      <w:pPr>
        <w:numPr>
          <w:ilvl w:val="0"/>
          <w:numId w:val="2"/>
        </w:numPr>
        <w:tabs>
          <w:tab w:val="clear" w:pos="720"/>
          <w:tab w:val="num" w:pos="0"/>
        </w:tabs>
        <w:spacing w:line="360" w:lineRule="auto"/>
        <w:ind w:left="0" w:firstLine="709"/>
        <w:jc w:val="both"/>
        <w:rPr>
          <w:bCs/>
          <w:sz w:val="28"/>
          <w:szCs w:val="28"/>
        </w:rPr>
      </w:pPr>
      <w:r w:rsidRPr="00A652D4">
        <w:rPr>
          <w:bCs/>
          <w:sz w:val="28"/>
          <w:szCs w:val="28"/>
        </w:rPr>
        <w:t>Необоснованное увеличение затрат на реализацию проекта вследствие некорректно составленной сметы.</w:t>
      </w:r>
    </w:p>
    <w:p w:rsidR="00034BD6" w:rsidRDefault="00034BD6" w:rsidP="00034BD6">
      <w:pPr>
        <w:spacing w:line="360" w:lineRule="auto"/>
        <w:ind w:firstLine="709"/>
        <w:jc w:val="both"/>
        <w:rPr>
          <w:bCs/>
          <w:sz w:val="28"/>
          <w:szCs w:val="28"/>
        </w:rPr>
      </w:pPr>
      <w:r>
        <w:rPr>
          <w:bCs/>
          <w:sz w:val="28"/>
          <w:szCs w:val="28"/>
        </w:rPr>
        <w:t>Для того, чтобы не столкнуться с этими проблемами, необходимо привлекать службу технического надзора на самых ранних этапах строительства объекта.</w:t>
      </w:r>
    </w:p>
    <w:p w:rsidR="00034BD6" w:rsidRDefault="00034BD6">
      <w:pPr>
        <w:spacing w:after="200" w:line="276" w:lineRule="auto"/>
        <w:rPr>
          <w:bCs/>
          <w:sz w:val="28"/>
          <w:szCs w:val="28"/>
        </w:rPr>
      </w:pPr>
      <w:r>
        <w:rPr>
          <w:bCs/>
          <w:sz w:val="28"/>
          <w:szCs w:val="28"/>
        </w:rPr>
        <w:br w:type="page"/>
      </w:r>
    </w:p>
    <w:p w:rsidR="00A652D4" w:rsidRDefault="00034BD6" w:rsidP="00034BD6">
      <w:pPr>
        <w:spacing w:line="360" w:lineRule="auto"/>
        <w:ind w:firstLine="709"/>
        <w:jc w:val="center"/>
        <w:rPr>
          <w:b/>
          <w:bCs/>
          <w:sz w:val="28"/>
          <w:szCs w:val="28"/>
        </w:rPr>
      </w:pPr>
      <w:r>
        <w:rPr>
          <w:b/>
          <w:bCs/>
          <w:sz w:val="28"/>
          <w:szCs w:val="28"/>
        </w:rPr>
        <w:t>СПИСОК ЛИТЕРАТУРЫ</w:t>
      </w:r>
    </w:p>
    <w:p w:rsidR="00034BD6" w:rsidRDefault="007F7A11" w:rsidP="007F7A11">
      <w:pPr>
        <w:pStyle w:val="a4"/>
        <w:numPr>
          <w:ilvl w:val="0"/>
          <w:numId w:val="8"/>
        </w:numPr>
        <w:spacing w:line="360" w:lineRule="auto"/>
        <w:rPr>
          <w:bCs/>
          <w:sz w:val="28"/>
          <w:szCs w:val="28"/>
        </w:rPr>
      </w:pPr>
      <w:r>
        <w:rPr>
          <w:bCs/>
          <w:sz w:val="28"/>
          <w:szCs w:val="28"/>
        </w:rPr>
        <w:t>Градостроительный Кодекс РФ;</w:t>
      </w:r>
    </w:p>
    <w:p w:rsidR="007F7A11" w:rsidRDefault="007F7A11" w:rsidP="007F7A11">
      <w:pPr>
        <w:pStyle w:val="a4"/>
        <w:numPr>
          <w:ilvl w:val="0"/>
          <w:numId w:val="8"/>
        </w:numPr>
        <w:spacing w:line="360" w:lineRule="auto"/>
        <w:rPr>
          <w:bCs/>
          <w:sz w:val="28"/>
          <w:szCs w:val="28"/>
        </w:rPr>
      </w:pPr>
      <w:r w:rsidRPr="007F7A11">
        <w:rPr>
          <w:bCs/>
          <w:sz w:val="28"/>
          <w:szCs w:val="28"/>
        </w:rPr>
        <w:t>Положение о заказчике-застройщике (едином заказчике, дирекции строящегося предприятия) и техническом надзоре</w:t>
      </w:r>
      <w:r>
        <w:rPr>
          <w:bCs/>
          <w:sz w:val="28"/>
          <w:szCs w:val="28"/>
        </w:rPr>
        <w:t>;</w:t>
      </w:r>
    </w:p>
    <w:p w:rsidR="007F7A11" w:rsidRPr="007F7A11" w:rsidRDefault="007F7A11" w:rsidP="007F7A11">
      <w:pPr>
        <w:pStyle w:val="a4"/>
        <w:numPr>
          <w:ilvl w:val="0"/>
          <w:numId w:val="8"/>
        </w:numPr>
        <w:spacing w:line="360" w:lineRule="auto"/>
        <w:rPr>
          <w:bCs/>
          <w:sz w:val="28"/>
          <w:szCs w:val="28"/>
        </w:rPr>
      </w:pPr>
      <w:r w:rsidRPr="00A7428D">
        <w:rPr>
          <w:bCs/>
          <w:sz w:val="28"/>
          <w:szCs w:val="28"/>
        </w:rPr>
        <w:t>www.teh-nadzor.ru</w:t>
      </w:r>
      <w:r w:rsidR="00F96911">
        <w:rPr>
          <w:bCs/>
          <w:sz w:val="28"/>
          <w:szCs w:val="28"/>
        </w:rPr>
        <w:t xml:space="preserve"> – «Строй Технадзор – технический надзор, контроль качества строительства и ремонта»</w:t>
      </w:r>
    </w:p>
    <w:p w:rsidR="007F7A11" w:rsidRPr="00F96911" w:rsidRDefault="007F7A11" w:rsidP="00F96911">
      <w:pPr>
        <w:pStyle w:val="a4"/>
        <w:numPr>
          <w:ilvl w:val="0"/>
          <w:numId w:val="8"/>
        </w:numPr>
        <w:spacing w:line="360" w:lineRule="auto"/>
        <w:rPr>
          <w:b/>
          <w:bCs/>
          <w:sz w:val="28"/>
          <w:szCs w:val="28"/>
        </w:rPr>
      </w:pPr>
      <w:r w:rsidRPr="00A7428D">
        <w:rPr>
          <w:bCs/>
          <w:sz w:val="28"/>
          <w:szCs w:val="28"/>
        </w:rPr>
        <w:t>http://www.apies.ru/</w:t>
      </w:r>
      <w:r w:rsidR="00F96911">
        <w:rPr>
          <w:bCs/>
          <w:sz w:val="28"/>
          <w:szCs w:val="28"/>
        </w:rPr>
        <w:t xml:space="preserve"> - «</w:t>
      </w:r>
      <w:r w:rsidR="00F96911" w:rsidRPr="00F96911">
        <w:rPr>
          <w:bCs/>
          <w:sz w:val="28"/>
          <w:szCs w:val="28"/>
        </w:rPr>
        <w:t>Группа компаний "АПЭС":</w:t>
      </w:r>
      <w:r w:rsidR="00F96911" w:rsidRPr="00F96911">
        <w:rPr>
          <w:bCs/>
          <w:sz w:val="28"/>
          <w:szCs w:val="28"/>
        </w:rPr>
        <w:br/>
        <w:t>Анализ проектирования и экспертиза строительства.</w:t>
      </w:r>
      <w:r w:rsidR="00F96911" w:rsidRPr="00F96911">
        <w:rPr>
          <w:bCs/>
          <w:sz w:val="28"/>
          <w:szCs w:val="28"/>
        </w:rPr>
        <w:br/>
        <w:t>Проектирование зданий и сооружений</w:t>
      </w:r>
      <w:r w:rsidR="00F96911">
        <w:rPr>
          <w:bCs/>
          <w:sz w:val="28"/>
          <w:szCs w:val="28"/>
        </w:rPr>
        <w:t>»</w:t>
      </w:r>
    </w:p>
    <w:p w:rsidR="007F7A11" w:rsidRPr="007F7A11" w:rsidRDefault="00F96911" w:rsidP="007F7A11">
      <w:pPr>
        <w:pStyle w:val="a4"/>
        <w:numPr>
          <w:ilvl w:val="0"/>
          <w:numId w:val="8"/>
        </w:numPr>
        <w:spacing w:line="360" w:lineRule="auto"/>
        <w:rPr>
          <w:bCs/>
          <w:sz w:val="28"/>
          <w:szCs w:val="28"/>
        </w:rPr>
      </w:pPr>
      <w:r w:rsidRPr="00A7428D">
        <w:rPr>
          <w:bCs/>
          <w:sz w:val="28"/>
          <w:szCs w:val="28"/>
        </w:rPr>
        <w:t>http://www.stroynadzor.ru/</w:t>
      </w:r>
      <w:r>
        <w:rPr>
          <w:bCs/>
          <w:sz w:val="28"/>
          <w:szCs w:val="28"/>
        </w:rPr>
        <w:t xml:space="preserve"> - ООО «Строй Надзор» - технический надзор (технадзор). Строительная экспертиза. Техническое обследование. Контроль качества.</w:t>
      </w:r>
      <w:bookmarkStart w:id="0" w:name="_GoBack"/>
      <w:bookmarkEnd w:id="0"/>
    </w:p>
    <w:sectPr w:rsidR="007F7A11" w:rsidRPr="007F7A11" w:rsidSect="007F7A1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5C3" w:rsidRDefault="001B55C3" w:rsidP="007F7A11">
      <w:r>
        <w:separator/>
      </w:r>
    </w:p>
  </w:endnote>
  <w:endnote w:type="continuationSeparator" w:id="0">
    <w:p w:rsidR="001B55C3" w:rsidRDefault="001B55C3" w:rsidP="007F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5C3" w:rsidRDefault="001B55C3" w:rsidP="007F7A11">
      <w:r>
        <w:separator/>
      </w:r>
    </w:p>
  </w:footnote>
  <w:footnote w:type="continuationSeparator" w:id="0">
    <w:p w:rsidR="001B55C3" w:rsidRDefault="001B55C3" w:rsidP="007F7A11">
      <w:r>
        <w:continuationSeparator/>
      </w:r>
    </w:p>
  </w:footnote>
  <w:footnote w:id="1">
    <w:p w:rsidR="004D3861" w:rsidRDefault="004D3861">
      <w:pPr>
        <w:pStyle w:val="ac"/>
      </w:pPr>
      <w:r>
        <w:rPr>
          <w:rStyle w:val="ae"/>
        </w:rPr>
        <w:footnoteRef/>
      </w:r>
      <w:r>
        <w:t xml:space="preserve"> Дословный текст «</w:t>
      </w:r>
      <w:r w:rsidRPr="004D3861">
        <w:rPr>
          <w:bCs/>
        </w:rPr>
        <w:t>положения о заказчике-застройщике (едином заказчике, дирекции строящего предприятия) и техническом надзоре»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A11" w:rsidRDefault="007F7A11">
    <w:pPr>
      <w:pStyle w:val="a5"/>
      <w:jc w:val="right"/>
    </w:pPr>
    <w:r>
      <w:fldChar w:fldCharType="begin"/>
    </w:r>
    <w:r>
      <w:instrText xml:space="preserve"> PAGE   \* MERGEFORMAT </w:instrText>
    </w:r>
    <w:r>
      <w:fldChar w:fldCharType="separate"/>
    </w:r>
    <w:r w:rsidR="004D3861">
      <w:rPr>
        <w:noProof/>
      </w:rPr>
      <w:t>3</w:t>
    </w:r>
    <w:r>
      <w:fldChar w:fldCharType="end"/>
    </w:r>
  </w:p>
  <w:p w:rsidR="007F7A11" w:rsidRDefault="007F7A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1F5"/>
    <w:multiLevelType w:val="hybridMultilevel"/>
    <w:tmpl w:val="9A7C0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14CE6"/>
    <w:multiLevelType w:val="multilevel"/>
    <w:tmpl w:val="BE10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20904"/>
    <w:multiLevelType w:val="multilevel"/>
    <w:tmpl w:val="07C4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661CE"/>
    <w:multiLevelType w:val="multilevel"/>
    <w:tmpl w:val="E6EEC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A0300"/>
    <w:multiLevelType w:val="hybridMultilevel"/>
    <w:tmpl w:val="6BB0A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5A2D82"/>
    <w:multiLevelType w:val="hybridMultilevel"/>
    <w:tmpl w:val="2850F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853D1F"/>
    <w:multiLevelType w:val="multilevel"/>
    <w:tmpl w:val="313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C70150"/>
    <w:multiLevelType w:val="multilevel"/>
    <w:tmpl w:val="728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71B"/>
    <w:rsid w:val="000052F7"/>
    <w:rsid w:val="00034BD6"/>
    <w:rsid w:val="00182584"/>
    <w:rsid w:val="001B441E"/>
    <w:rsid w:val="001B55C3"/>
    <w:rsid w:val="002974A2"/>
    <w:rsid w:val="003645B5"/>
    <w:rsid w:val="003C5442"/>
    <w:rsid w:val="004D3861"/>
    <w:rsid w:val="00690939"/>
    <w:rsid w:val="006D498F"/>
    <w:rsid w:val="007E60C9"/>
    <w:rsid w:val="007F7A11"/>
    <w:rsid w:val="0086171B"/>
    <w:rsid w:val="008E1114"/>
    <w:rsid w:val="008E679E"/>
    <w:rsid w:val="00913484"/>
    <w:rsid w:val="009D7F13"/>
    <w:rsid w:val="00A33E19"/>
    <w:rsid w:val="00A652D4"/>
    <w:rsid w:val="00A7428D"/>
    <w:rsid w:val="00A943D4"/>
    <w:rsid w:val="00AC7D51"/>
    <w:rsid w:val="00C159A5"/>
    <w:rsid w:val="00DA61AF"/>
    <w:rsid w:val="00F47227"/>
    <w:rsid w:val="00F737C1"/>
    <w:rsid w:val="00F9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E19FE-210A-4379-8DF5-D37CA113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71B"/>
    <w:rPr>
      <w:rFonts w:ascii="Times New Roman" w:eastAsia="Times New Roman" w:hAnsi="Times New Roman"/>
      <w:sz w:val="24"/>
      <w:szCs w:val="24"/>
    </w:rPr>
  </w:style>
  <w:style w:type="paragraph" w:styleId="1">
    <w:name w:val="heading 1"/>
    <w:basedOn w:val="a"/>
    <w:next w:val="a"/>
    <w:link w:val="10"/>
    <w:uiPriority w:val="9"/>
    <w:qFormat/>
    <w:rsid w:val="00F9691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7C1"/>
    <w:rPr>
      <w:color w:val="0000FF"/>
      <w:u w:val="single"/>
    </w:rPr>
  </w:style>
  <w:style w:type="paragraph" w:styleId="a4">
    <w:name w:val="List Paragraph"/>
    <w:basedOn w:val="a"/>
    <w:uiPriority w:val="34"/>
    <w:qFormat/>
    <w:rsid w:val="00034BD6"/>
    <w:pPr>
      <w:ind w:left="720"/>
      <w:contextualSpacing/>
    </w:pPr>
  </w:style>
  <w:style w:type="paragraph" w:styleId="a5">
    <w:name w:val="header"/>
    <w:basedOn w:val="a"/>
    <w:link w:val="a6"/>
    <w:uiPriority w:val="99"/>
    <w:unhideWhenUsed/>
    <w:rsid w:val="007F7A11"/>
    <w:pPr>
      <w:tabs>
        <w:tab w:val="center" w:pos="4677"/>
        <w:tab w:val="right" w:pos="9355"/>
      </w:tabs>
    </w:pPr>
  </w:style>
  <w:style w:type="character" w:customStyle="1" w:styleId="a6">
    <w:name w:val="Верхній колонтитул Знак"/>
    <w:basedOn w:val="a0"/>
    <w:link w:val="a5"/>
    <w:uiPriority w:val="99"/>
    <w:rsid w:val="007F7A1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F7A11"/>
    <w:pPr>
      <w:tabs>
        <w:tab w:val="center" w:pos="4677"/>
        <w:tab w:val="right" w:pos="9355"/>
      </w:tabs>
    </w:pPr>
  </w:style>
  <w:style w:type="character" w:customStyle="1" w:styleId="a8">
    <w:name w:val="Нижній колонтитул Знак"/>
    <w:basedOn w:val="a0"/>
    <w:link w:val="a7"/>
    <w:uiPriority w:val="99"/>
    <w:semiHidden/>
    <w:rsid w:val="007F7A1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96911"/>
    <w:rPr>
      <w:rFonts w:ascii="Cambria" w:eastAsia="Times New Roman" w:hAnsi="Cambria" w:cs="Times New Roman"/>
      <w:b/>
      <w:bCs/>
      <w:kern w:val="32"/>
      <w:sz w:val="32"/>
      <w:szCs w:val="32"/>
    </w:rPr>
  </w:style>
  <w:style w:type="paragraph" w:styleId="a9">
    <w:name w:val="endnote text"/>
    <w:basedOn w:val="a"/>
    <w:link w:val="aa"/>
    <w:uiPriority w:val="99"/>
    <w:semiHidden/>
    <w:unhideWhenUsed/>
    <w:rsid w:val="004D3861"/>
    <w:rPr>
      <w:sz w:val="20"/>
      <w:szCs w:val="20"/>
    </w:rPr>
  </w:style>
  <w:style w:type="character" w:customStyle="1" w:styleId="aa">
    <w:name w:val="Текст кінцевої виноски Знак"/>
    <w:basedOn w:val="a0"/>
    <w:link w:val="a9"/>
    <w:uiPriority w:val="99"/>
    <w:semiHidden/>
    <w:rsid w:val="004D3861"/>
    <w:rPr>
      <w:rFonts w:ascii="Times New Roman" w:eastAsia="Times New Roman" w:hAnsi="Times New Roman"/>
    </w:rPr>
  </w:style>
  <w:style w:type="character" w:styleId="ab">
    <w:name w:val="endnote reference"/>
    <w:basedOn w:val="a0"/>
    <w:uiPriority w:val="99"/>
    <w:semiHidden/>
    <w:unhideWhenUsed/>
    <w:rsid w:val="004D3861"/>
    <w:rPr>
      <w:vertAlign w:val="superscript"/>
    </w:rPr>
  </w:style>
  <w:style w:type="paragraph" w:styleId="ac">
    <w:name w:val="footnote text"/>
    <w:basedOn w:val="a"/>
    <w:link w:val="ad"/>
    <w:uiPriority w:val="99"/>
    <w:semiHidden/>
    <w:unhideWhenUsed/>
    <w:rsid w:val="004D3861"/>
    <w:rPr>
      <w:sz w:val="20"/>
      <w:szCs w:val="20"/>
    </w:rPr>
  </w:style>
  <w:style w:type="character" w:customStyle="1" w:styleId="ad">
    <w:name w:val="Текст виноски Знак"/>
    <w:basedOn w:val="a0"/>
    <w:link w:val="ac"/>
    <w:uiPriority w:val="99"/>
    <w:semiHidden/>
    <w:rsid w:val="004D3861"/>
    <w:rPr>
      <w:rFonts w:ascii="Times New Roman" w:eastAsia="Times New Roman" w:hAnsi="Times New Roman"/>
    </w:rPr>
  </w:style>
  <w:style w:type="character" w:styleId="ae">
    <w:name w:val="footnote reference"/>
    <w:basedOn w:val="a0"/>
    <w:uiPriority w:val="99"/>
    <w:semiHidden/>
    <w:unhideWhenUsed/>
    <w:rsid w:val="004D3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66554">
      <w:bodyDiv w:val="1"/>
      <w:marLeft w:val="0"/>
      <w:marRight w:val="0"/>
      <w:marTop w:val="0"/>
      <w:marBottom w:val="0"/>
      <w:divBdr>
        <w:top w:val="none" w:sz="0" w:space="0" w:color="auto"/>
        <w:left w:val="none" w:sz="0" w:space="0" w:color="auto"/>
        <w:bottom w:val="none" w:sz="0" w:space="0" w:color="auto"/>
        <w:right w:val="none" w:sz="0" w:space="0" w:color="auto"/>
      </w:divBdr>
      <w:divsChild>
        <w:div w:id="968361806">
          <w:marLeft w:val="0"/>
          <w:marRight w:val="0"/>
          <w:marTop w:val="0"/>
          <w:marBottom w:val="0"/>
          <w:divBdr>
            <w:top w:val="none" w:sz="0" w:space="0" w:color="auto"/>
            <w:left w:val="none" w:sz="0" w:space="0" w:color="auto"/>
            <w:bottom w:val="none" w:sz="0" w:space="0" w:color="auto"/>
            <w:right w:val="none" w:sz="0" w:space="0" w:color="auto"/>
          </w:divBdr>
          <w:divsChild>
            <w:div w:id="18563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D757E-2A2C-4243-9006-4745F83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26251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30795</CharactersWithSpaces>
  <SharedDoc>false</SharedDoc>
  <HLinks>
    <vt:vector size="30" baseType="variant">
      <vt:variant>
        <vt:i4>6750325</vt:i4>
      </vt:variant>
      <vt:variant>
        <vt:i4>12</vt:i4>
      </vt:variant>
      <vt:variant>
        <vt:i4>0</vt:i4>
      </vt:variant>
      <vt:variant>
        <vt:i4>5</vt:i4>
      </vt:variant>
      <vt:variant>
        <vt:lpwstr>http://www.stroynadzor.ru/</vt:lpwstr>
      </vt:variant>
      <vt:variant>
        <vt:lpwstr/>
      </vt:variant>
      <vt:variant>
        <vt:i4>851998</vt:i4>
      </vt:variant>
      <vt:variant>
        <vt:i4>9</vt:i4>
      </vt:variant>
      <vt:variant>
        <vt:i4>0</vt:i4>
      </vt:variant>
      <vt:variant>
        <vt:i4>5</vt:i4>
      </vt:variant>
      <vt:variant>
        <vt:lpwstr>http://www.apies.ru/</vt:lpwstr>
      </vt:variant>
      <vt:variant>
        <vt:lpwstr/>
      </vt:variant>
      <vt:variant>
        <vt:i4>589827</vt:i4>
      </vt:variant>
      <vt:variant>
        <vt:i4>6</vt:i4>
      </vt:variant>
      <vt:variant>
        <vt:i4>0</vt:i4>
      </vt:variant>
      <vt:variant>
        <vt:i4>5</vt:i4>
      </vt:variant>
      <vt:variant>
        <vt:lpwstr>http://www.teh-nadzor.ru/</vt:lpwstr>
      </vt:variant>
      <vt:variant>
        <vt:lpwstr/>
      </vt:variant>
      <vt:variant>
        <vt:i4>3080198</vt:i4>
      </vt:variant>
      <vt:variant>
        <vt:i4>3</vt:i4>
      </vt:variant>
      <vt:variant>
        <vt:i4>0</vt:i4>
      </vt:variant>
      <vt:variant>
        <vt:i4>5</vt:i4>
      </vt:variant>
      <vt:variant>
        <vt:lpwstr>http://www.domkontrol.ru/legal/kodeks_grad.phtml</vt:lpwstr>
      </vt:variant>
      <vt:variant>
        <vt:lpwstr/>
      </vt:variant>
      <vt:variant>
        <vt:i4>3080198</vt:i4>
      </vt:variant>
      <vt:variant>
        <vt:i4>0</vt:i4>
      </vt:variant>
      <vt:variant>
        <vt:i4>0</vt:i4>
      </vt:variant>
      <vt:variant>
        <vt:i4>5</vt:i4>
      </vt:variant>
      <vt:variant>
        <vt:lpwstr>http://www.domkontrol.ru/legal/kodeks_grad.phtml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Викуля</dc:creator>
  <cp:keywords/>
  <cp:lastModifiedBy>Irina</cp:lastModifiedBy>
  <cp:revision>2</cp:revision>
  <dcterms:created xsi:type="dcterms:W3CDTF">2014-08-15T08:40:00Z</dcterms:created>
  <dcterms:modified xsi:type="dcterms:W3CDTF">2014-08-15T08:40:00Z</dcterms:modified>
</cp:coreProperties>
</file>