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81" w:rsidRDefault="00755881">
      <w:pPr>
        <w:pStyle w:val="a3"/>
        <w:spacing w:line="340" w:lineRule="exact"/>
        <w:jc w:val="center"/>
        <w:rPr>
          <w:b/>
          <w:sz w:val="24"/>
          <w:lang w:val="ru-RU"/>
        </w:rPr>
      </w:pPr>
    </w:p>
    <w:p w:rsidR="007D1F92" w:rsidRDefault="007D1F92">
      <w:pPr>
        <w:pStyle w:val="a3"/>
        <w:spacing w:line="340" w:lineRule="exact"/>
        <w:jc w:val="center"/>
        <w:rPr>
          <w:b/>
          <w:sz w:val="24"/>
          <w:lang w:val="ru-RU"/>
        </w:rPr>
      </w:pPr>
      <w:r>
        <w:rPr>
          <w:b/>
          <w:sz w:val="24"/>
          <w:lang w:val="ru-RU"/>
        </w:rPr>
        <w:t>Российская академия государственной службы</w:t>
      </w:r>
    </w:p>
    <w:p w:rsidR="007D1F92" w:rsidRDefault="007D1F92">
      <w:pPr>
        <w:pStyle w:val="a3"/>
        <w:spacing w:line="340" w:lineRule="exact"/>
        <w:jc w:val="center"/>
        <w:rPr>
          <w:b/>
          <w:sz w:val="24"/>
          <w:lang w:val="ru-RU"/>
        </w:rPr>
      </w:pPr>
      <w:r>
        <w:rPr>
          <w:b/>
          <w:sz w:val="24"/>
          <w:lang w:val="ru-RU"/>
        </w:rPr>
        <w:t>при Президенте Российской Федерации.</w:t>
      </w:r>
    </w:p>
    <w:p w:rsidR="007D1F92" w:rsidRDefault="007D1F92">
      <w:pPr>
        <w:pStyle w:val="a3"/>
        <w:spacing w:line="340" w:lineRule="exact"/>
        <w:jc w:val="center"/>
        <w:rPr>
          <w:b/>
          <w:sz w:val="24"/>
          <w:lang w:val="ru-RU"/>
        </w:rPr>
      </w:pPr>
    </w:p>
    <w:p w:rsidR="007D1F92" w:rsidRDefault="007D1F92">
      <w:pPr>
        <w:pStyle w:val="a3"/>
        <w:spacing w:line="340" w:lineRule="exact"/>
        <w:jc w:val="center"/>
        <w:rPr>
          <w:b/>
          <w:sz w:val="24"/>
          <w:lang w:val="ru-RU"/>
        </w:rPr>
      </w:pPr>
      <w:r>
        <w:rPr>
          <w:b/>
          <w:sz w:val="24"/>
          <w:lang w:val="ru-RU"/>
        </w:rPr>
        <w:t>Поволжская академия государственной службы.</w:t>
      </w:r>
    </w:p>
    <w:p w:rsidR="007D1F92" w:rsidRDefault="007D1F92">
      <w:pPr>
        <w:pStyle w:val="a3"/>
        <w:spacing w:line="340" w:lineRule="exact"/>
        <w:jc w:val="center"/>
        <w:rPr>
          <w:b/>
          <w:sz w:val="24"/>
          <w:lang w:val="ru-RU"/>
        </w:rPr>
      </w:pPr>
    </w:p>
    <w:p w:rsidR="007D1F92" w:rsidRDefault="007D1F92">
      <w:pPr>
        <w:pStyle w:val="a3"/>
        <w:spacing w:line="340" w:lineRule="exact"/>
        <w:jc w:val="center"/>
        <w:rPr>
          <w:b/>
          <w:sz w:val="24"/>
          <w:lang w:val="ru-RU"/>
        </w:rPr>
      </w:pPr>
      <w:r>
        <w:rPr>
          <w:b/>
          <w:sz w:val="24"/>
          <w:lang w:val="ru-RU"/>
        </w:rPr>
        <w:t>Программа высшего профессионального образования</w:t>
      </w:r>
    </w:p>
    <w:p w:rsidR="007D1F92" w:rsidRDefault="007D1F92">
      <w:pPr>
        <w:pStyle w:val="a3"/>
        <w:spacing w:line="340" w:lineRule="exact"/>
        <w:jc w:val="center"/>
        <w:rPr>
          <w:b/>
          <w:sz w:val="24"/>
          <w:lang w:val="ru-RU"/>
        </w:rPr>
      </w:pPr>
      <w:r>
        <w:rPr>
          <w:b/>
          <w:sz w:val="24"/>
          <w:lang w:val="ru-RU"/>
        </w:rPr>
        <w:t>по специальности 061000</w:t>
      </w:r>
    </w:p>
    <w:p w:rsidR="007D1F92" w:rsidRDefault="007D1F92">
      <w:pPr>
        <w:pStyle w:val="a3"/>
        <w:spacing w:line="340" w:lineRule="exact"/>
        <w:jc w:val="center"/>
        <w:rPr>
          <w:b/>
          <w:sz w:val="24"/>
          <w:lang w:val="ru-RU"/>
        </w:rPr>
      </w:pPr>
      <w:r>
        <w:rPr>
          <w:b/>
          <w:sz w:val="24"/>
          <w:lang w:val="ru-RU"/>
        </w:rPr>
        <w:t>«Государственное и муниципальное управление»</w:t>
      </w:r>
    </w:p>
    <w:p w:rsidR="007D1F92" w:rsidRDefault="00AF58F6">
      <w:pPr>
        <w:pStyle w:val="a3"/>
        <w:spacing w:line="340" w:lineRule="exact"/>
        <w:jc w:val="center"/>
        <w:rPr>
          <w:b/>
          <w:lang w:val="ru-RU"/>
        </w:rPr>
      </w:pPr>
      <w:r>
        <w:rPr>
          <w:b/>
          <w:noProof/>
        </w:rPr>
        <w:pict>
          <v:line id="_x0000_s1128" style="position:absolute;left:0;text-align:left;z-index:251698688" from="44.55pt,16.1pt" to="418.95pt,16.1pt" o:allowincell="f" strokeweight="3pt">
            <v:stroke linestyle="thinThin"/>
          </v:line>
        </w:pict>
      </w:r>
    </w:p>
    <w:p w:rsidR="007D1F92" w:rsidRDefault="007D1F92">
      <w:pPr>
        <w:pStyle w:val="a3"/>
        <w:spacing w:line="340" w:lineRule="exact"/>
        <w:jc w:val="center"/>
        <w:rPr>
          <w:b/>
          <w:sz w:val="24"/>
          <w:lang w:val="ru-RU"/>
        </w:rPr>
      </w:pPr>
      <w:r>
        <w:rPr>
          <w:b/>
          <w:sz w:val="24"/>
          <w:lang w:val="ru-RU"/>
        </w:rPr>
        <w:t>Кафедра финансов и аудита</w:t>
      </w:r>
    </w:p>
    <w:p w:rsidR="007D1F92" w:rsidRDefault="007D1F92">
      <w:pPr>
        <w:pStyle w:val="a3"/>
        <w:spacing w:line="340" w:lineRule="exact"/>
        <w:jc w:val="center"/>
        <w:rPr>
          <w:b/>
          <w:sz w:val="24"/>
          <w:lang w:val="ru-RU"/>
        </w:rPr>
      </w:pPr>
    </w:p>
    <w:p w:rsidR="007D1F92" w:rsidRDefault="007D1F92">
      <w:pPr>
        <w:pStyle w:val="a3"/>
        <w:spacing w:line="340" w:lineRule="exact"/>
        <w:jc w:val="right"/>
        <w:rPr>
          <w:sz w:val="24"/>
          <w:lang w:val="ru-RU"/>
        </w:rPr>
      </w:pPr>
      <w:r>
        <w:rPr>
          <w:sz w:val="24"/>
          <w:lang w:val="ru-RU"/>
        </w:rPr>
        <w:t>Специализация</w:t>
      </w:r>
    </w:p>
    <w:p w:rsidR="007D1F92" w:rsidRDefault="007D1F92">
      <w:pPr>
        <w:pStyle w:val="a3"/>
        <w:spacing w:line="340" w:lineRule="exact"/>
        <w:jc w:val="right"/>
        <w:rPr>
          <w:sz w:val="24"/>
          <w:lang w:val="ru-RU"/>
        </w:rPr>
      </w:pPr>
      <w:r>
        <w:rPr>
          <w:sz w:val="24"/>
          <w:lang w:val="ru-RU"/>
        </w:rPr>
        <w:t>«Финансы и аудит»</w:t>
      </w:r>
    </w:p>
    <w:p w:rsidR="007D1F92" w:rsidRDefault="007D1F92">
      <w:pPr>
        <w:pStyle w:val="a3"/>
        <w:spacing w:line="340" w:lineRule="exact"/>
        <w:jc w:val="center"/>
        <w:rPr>
          <w:b/>
          <w:lang w:val="ru-RU"/>
        </w:rPr>
      </w:pPr>
    </w:p>
    <w:p w:rsidR="007D1F92" w:rsidRDefault="007D1F92">
      <w:pPr>
        <w:pStyle w:val="a3"/>
        <w:spacing w:line="340" w:lineRule="exact"/>
        <w:jc w:val="center"/>
        <w:rPr>
          <w:b/>
          <w:lang w:val="ru-RU"/>
        </w:rPr>
      </w:pPr>
    </w:p>
    <w:p w:rsidR="007D1F92" w:rsidRDefault="007D1F92">
      <w:pPr>
        <w:pStyle w:val="a3"/>
        <w:spacing w:line="340" w:lineRule="exact"/>
        <w:jc w:val="center"/>
        <w:rPr>
          <w:b/>
          <w:sz w:val="32"/>
          <w:lang w:val="ru-RU"/>
        </w:rPr>
      </w:pPr>
      <w:r>
        <w:rPr>
          <w:b/>
          <w:sz w:val="32"/>
          <w:lang w:val="ru-RU"/>
        </w:rPr>
        <w:t>Дипломная работа</w:t>
      </w:r>
    </w:p>
    <w:p w:rsidR="007D1F92" w:rsidRDefault="007D1F92">
      <w:pPr>
        <w:pStyle w:val="a3"/>
        <w:spacing w:line="340" w:lineRule="exact"/>
        <w:jc w:val="center"/>
        <w:rPr>
          <w:b/>
          <w:sz w:val="32"/>
          <w:lang w:val="ru-RU"/>
        </w:rPr>
      </w:pPr>
      <w:r>
        <w:rPr>
          <w:b/>
          <w:sz w:val="32"/>
          <w:lang w:val="ru-RU"/>
        </w:rPr>
        <w:t>на тему</w:t>
      </w:r>
    </w:p>
    <w:p w:rsidR="007D1F92" w:rsidRDefault="007D1F92">
      <w:pPr>
        <w:pStyle w:val="a3"/>
        <w:spacing w:line="340" w:lineRule="exact"/>
        <w:jc w:val="center"/>
        <w:rPr>
          <w:b/>
          <w:sz w:val="36"/>
          <w:lang w:val="ru-RU"/>
        </w:rPr>
      </w:pPr>
      <w:r>
        <w:rPr>
          <w:b/>
          <w:sz w:val="36"/>
          <w:lang w:val="ru-RU"/>
        </w:rPr>
        <w:t xml:space="preserve">«Управление деятельностью </w:t>
      </w:r>
    </w:p>
    <w:p w:rsidR="007D1F92" w:rsidRDefault="007D1F92">
      <w:pPr>
        <w:pStyle w:val="a3"/>
        <w:spacing w:line="340" w:lineRule="exact"/>
        <w:jc w:val="center"/>
        <w:rPr>
          <w:b/>
          <w:sz w:val="36"/>
          <w:lang w:val="ru-RU"/>
        </w:rPr>
      </w:pPr>
      <w:r>
        <w:rPr>
          <w:b/>
          <w:sz w:val="36"/>
          <w:lang w:val="ru-RU"/>
        </w:rPr>
        <w:t>профессиональных участников</w:t>
      </w:r>
    </w:p>
    <w:p w:rsidR="007D1F92" w:rsidRDefault="007D1F92">
      <w:pPr>
        <w:pStyle w:val="a3"/>
        <w:spacing w:line="340" w:lineRule="exact"/>
        <w:jc w:val="center"/>
        <w:rPr>
          <w:b/>
          <w:sz w:val="36"/>
          <w:lang w:val="ru-RU"/>
        </w:rPr>
      </w:pPr>
      <w:r>
        <w:rPr>
          <w:b/>
          <w:sz w:val="36"/>
          <w:lang w:val="ru-RU"/>
        </w:rPr>
        <w:t xml:space="preserve">регионального рынка </w:t>
      </w:r>
    </w:p>
    <w:p w:rsidR="007D1F92" w:rsidRDefault="007D1F92">
      <w:pPr>
        <w:pStyle w:val="a3"/>
        <w:spacing w:line="340" w:lineRule="exact"/>
        <w:jc w:val="center"/>
        <w:rPr>
          <w:b/>
          <w:sz w:val="36"/>
          <w:lang w:val="ru-RU"/>
        </w:rPr>
      </w:pPr>
      <w:r>
        <w:rPr>
          <w:b/>
          <w:sz w:val="36"/>
          <w:lang w:val="ru-RU"/>
        </w:rPr>
        <w:t>ценных бумаг»</w:t>
      </w:r>
    </w:p>
    <w:p w:rsidR="007D1F92" w:rsidRDefault="007D1F92">
      <w:pPr>
        <w:pStyle w:val="a3"/>
        <w:spacing w:line="340" w:lineRule="exact"/>
        <w:jc w:val="center"/>
        <w:rPr>
          <w:b/>
          <w:lang w:val="ru-RU"/>
        </w:rPr>
      </w:pPr>
    </w:p>
    <w:p w:rsidR="007D1F92" w:rsidRDefault="007D1F92">
      <w:pPr>
        <w:pStyle w:val="a3"/>
        <w:spacing w:line="340" w:lineRule="exact"/>
        <w:jc w:val="right"/>
        <w:rPr>
          <w:b/>
          <w:sz w:val="24"/>
          <w:lang w:val="ru-RU"/>
        </w:rPr>
      </w:pPr>
      <w:r>
        <w:rPr>
          <w:b/>
          <w:lang w:val="ru-RU"/>
        </w:rPr>
        <w:t xml:space="preserve"> </w:t>
      </w:r>
      <w:r>
        <w:rPr>
          <w:b/>
          <w:sz w:val="24"/>
          <w:lang w:val="ru-RU"/>
        </w:rPr>
        <w:t>Автор работы - студентка</w:t>
      </w:r>
    </w:p>
    <w:p w:rsidR="007D1F92" w:rsidRDefault="007D1F92">
      <w:pPr>
        <w:pStyle w:val="a3"/>
        <w:spacing w:line="340" w:lineRule="exact"/>
        <w:jc w:val="right"/>
        <w:rPr>
          <w:b/>
          <w:sz w:val="24"/>
          <w:lang w:val="ru-RU"/>
        </w:rPr>
      </w:pPr>
      <w:r>
        <w:rPr>
          <w:b/>
          <w:sz w:val="24"/>
          <w:lang w:val="ru-RU"/>
        </w:rPr>
        <w:t>Валова Екатерина Андреевна</w:t>
      </w:r>
    </w:p>
    <w:p w:rsidR="007D1F92" w:rsidRDefault="007D1F92">
      <w:pPr>
        <w:pStyle w:val="a3"/>
        <w:spacing w:line="340" w:lineRule="exact"/>
        <w:jc w:val="right"/>
        <w:rPr>
          <w:b/>
          <w:sz w:val="24"/>
          <w:lang w:val="ru-RU"/>
        </w:rPr>
      </w:pPr>
    </w:p>
    <w:p w:rsidR="007D1F92" w:rsidRDefault="00AF58F6">
      <w:pPr>
        <w:pStyle w:val="a3"/>
        <w:spacing w:line="340" w:lineRule="exact"/>
        <w:jc w:val="right"/>
        <w:rPr>
          <w:b/>
          <w:sz w:val="24"/>
          <w:lang w:val="ru-RU"/>
        </w:rPr>
      </w:pPr>
      <w:r>
        <w:rPr>
          <w:b/>
          <w:noProof/>
          <w:sz w:val="24"/>
        </w:rPr>
        <w:pict>
          <v:line id="_x0000_s1125" style="position:absolute;left:0;text-align:left;z-index:251695616" from="267.75pt,7.9pt" to="469.35pt,7.9pt" o:allowincell="f" strokeweight=".25pt"/>
        </w:pict>
      </w:r>
    </w:p>
    <w:p w:rsidR="007D1F92" w:rsidRDefault="007D1F92">
      <w:pPr>
        <w:pStyle w:val="a3"/>
        <w:spacing w:line="340" w:lineRule="exact"/>
        <w:jc w:val="right"/>
        <w:rPr>
          <w:b/>
          <w:sz w:val="24"/>
          <w:lang w:val="ru-RU"/>
        </w:rPr>
      </w:pPr>
      <w:r>
        <w:rPr>
          <w:b/>
          <w:sz w:val="24"/>
          <w:lang w:val="ru-RU"/>
        </w:rPr>
        <w:t>Руководитель работы-</w:t>
      </w:r>
    </w:p>
    <w:p w:rsidR="007D1F92" w:rsidRDefault="007D1F92">
      <w:pPr>
        <w:pStyle w:val="a3"/>
        <w:spacing w:line="340" w:lineRule="exact"/>
        <w:jc w:val="right"/>
        <w:rPr>
          <w:b/>
          <w:sz w:val="24"/>
          <w:lang w:val="ru-RU"/>
        </w:rPr>
      </w:pPr>
      <w:r>
        <w:rPr>
          <w:b/>
          <w:sz w:val="24"/>
          <w:lang w:val="ru-RU"/>
        </w:rPr>
        <w:t>к.э.н. Слепнёва Ирана Евгеньевна</w:t>
      </w:r>
    </w:p>
    <w:p w:rsidR="007D1F92" w:rsidRDefault="007D1F92">
      <w:pPr>
        <w:pStyle w:val="a3"/>
        <w:spacing w:line="340" w:lineRule="exact"/>
        <w:jc w:val="center"/>
        <w:rPr>
          <w:b/>
          <w:lang w:val="ru-RU"/>
        </w:rPr>
      </w:pPr>
    </w:p>
    <w:p w:rsidR="007D1F92" w:rsidRDefault="00AF58F6">
      <w:pPr>
        <w:pStyle w:val="a3"/>
        <w:spacing w:line="340" w:lineRule="exact"/>
        <w:jc w:val="right"/>
        <w:rPr>
          <w:b/>
          <w:sz w:val="24"/>
          <w:lang w:val="ru-RU"/>
        </w:rPr>
      </w:pPr>
      <w:r>
        <w:rPr>
          <w:b/>
          <w:noProof/>
          <w:sz w:val="24"/>
        </w:rPr>
        <w:pict>
          <v:line id="_x0000_s1126" style="position:absolute;left:0;text-align:left;z-index:251696640" from="267.75pt,7.3pt" to="469.35pt,7.3pt" o:allowincell="f" strokeweight=".25pt"/>
        </w:pict>
      </w:r>
    </w:p>
    <w:p w:rsidR="007D1F92" w:rsidRDefault="007D1F92">
      <w:pPr>
        <w:pStyle w:val="a3"/>
        <w:spacing w:line="340" w:lineRule="exact"/>
        <w:jc w:val="right"/>
        <w:rPr>
          <w:b/>
          <w:sz w:val="24"/>
          <w:lang w:val="ru-RU"/>
        </w:rPr>
      </w:pPr>
      <w:r>
        <w:rPr>
          <w:b/>
          <w:sz w:val="24"/>
          <w:lang w:val="ru-RU"/>
        </w:rPr>
        <w:t>Заведующий кафедрой –</w:t>
      </w:r>
    </w:p>
    <w:p w:rsidR="007D1F92" w:rsidRDefault="007D1F92">
      <w:pPr>
        <w:pStyle w:val="a3"/>
        <w:spacing w:line="340" w:lineRule="exact"/>
        <w:jc w:val="right"/>
        <w:rPr>
          <w:b/>
          <w:sz w:val="24"/>
          <w:lang w:val="ru-RU"/>
        </w:rPr>
      </w:pPr>
      <w:r>
        <w:rPr>
          <w:b/>
          <w:sz w:val="24"/>
          <w:lang w:val="ru-RU"/>
        </w:rPr>
        <w:t xml:space="preserve">д.э.н., профессор </w:t>
      </w:r>
    </w:p>
    <w:p w:rsidR="007D1F92" w:rsidRDefault="007D1F92">
      <w:pPr>
        <w:pStyle w:val="a3"/>
        <w:spacing w:line="340" w:lineRule="exact"/>
        <w:jc w:val="right"/>
        <w:rPr>
          <w:b/>
          <w:sz w:val="24"/>
          <w:lang w:val="ru-RU"/>
        </w:rPr>
      </w:pPr>
      <w:r>
        <w:rPr>
          <w:b/>
          <w:sz w:val="24"/>
          <w:lang w:val="ru-RU"/>
        </w:rPr>
        <w:t>Черкасов Василий Евдокимович</w:t>
      </w:r>
    </w:p>
    <w:p w:rsidR="007D1F92" w:rsidRDefault="007D1F92">
      <w:pPr>
        <w:pStyle w:val="a3"/>
        <w:spacing w:line="340" w:lineRule="exact"/>
        <w:jc w:val="center"/>
        <w:rPr>
          <w:b/>
          <w:lang w:val="ru-RU"/>
        </w:rPr>
      </w:pPr>
    </w:p>
    <w:p w:rsidR="007D1F92" w:rsidRDefault="00AF58F6">
      <w:pPr>
        <w:pStyle w:val="a3"/>
        <w:spacing w:line="340" w:lineRule="exact"/>
        <w:jc w:val="center"/>
        <w:rPr>
          <w:b/>
          <w:lang w:val="ru-RU"/>
        </w:rPr>
      </w:pPr>
      <w:r>
        <w:rPr>
          <w:b/>
          <w:noProof/>
          <w:sz w:val="24"/>
        </w:rPr>
        <w:pict>
          <v:line id="_x0000_s1127" style="position:absolute;left:0;text-align:left;z-index:251697664" from="267.75pt,8.7pt" to="469.35pt,8.7pt" o:allowincell="f" strokeweight=".25pt"/>
        </w:pict>
      </w:r>
    </w:p>
    <w:p w:rsidR="007D1F92" w:rsidRDefault="007D1F92">
      <w:pPr>
        <w:pStyle w:val="a3"/>
        <w:spacing w:line="340" w:lineRule="exact"/>
        <w:jc w:val="center"/>
        <w:rPr>
          <w:b/>
          <w:lang w:val="ru-RU"/>
        </w:rPr>
      </w:pPr>
    </w:p>
    <w:p w:rsidR="007D1F92" w:rsidRDefault="007D1F92">
      <w:pPr>
        <w:pStyle w:val="a3"/>
        <w:spacing w:line="340" w:lineRule="exact"/>
        <w:jc w:val="center"/>
        <w:rPr>
          <w:b/>
          <w:lang w:val="ru-RU"/>
        </w:rPr>
      </w:pPr>
    </w:p>
    <w:p w:rsidR="007D1F92" w:rsidRDefault="007D1F92">
      <w:pPr>
        <w:pStyle w:val="a3"/>
        <w:spacing w:line="340" w:lineRule="exact"/>
        <w:jc w:val="center"/>
        <w:rPr>
          <w:b/>
          <w:lang w:val="ru-RU"/>
        </w:rPr>
      </w:pPr>
    </w:p>
    <w:p w:rsidR="007D1F92" w:rsidRDefault="007D1F92">
      <w:pPr>
        <w:pStyle w:val="a3"/>
        <w:spacing w:line="340" w:lineRule="exact"/>
        <w:jc w:val="center"/>
        <w:rPr>
          <w:b/>
          <w:lang w:val="ru-RU"/>
        </w:rPr>
      </w:pPr>
    </w:p>
    <w:p w:rsidR="007D1F92" w:rsidRDefault="007D1F92">
      <w:pPr>
        <w:pStyle w:val="a3"/>
        <w:spacing w:line="340" w:lineRule="exact"/>
        <w:jc w:val="center"/>
        <w:rPr>
          <w:b/>
          <w:lang w:val="ru-RU"/>
        </w:rPr>
      </w:pPr>
    </w:p>
    <w:p w:rsidR="007D1F92" w:rsidRDefault="007D1F92">
      <w:pPr>
        <w:pStyle w:val="a3"/>
        <w:spacing w:line="340" w:lineRule="exact"/>
        <w:jc w:val="center"/>
        <w:rPr>
          <w:b/>
          <w:lang w:val="ru-RU"/>
        </w:rPr>
      </w:pPr>
      <w:r>
        <w:rPr>
          <w:b/>
          <w:lang w:val="ru-RU"/>
        </w:rPr>
        <w:t>г. Саратов</w:t>
      </w:r>
    </w:p>
    <w:p w:rsidR="007D1F92" w:rsidRDefault="007D1F92">
      <w:pPr>
        <w:pStyle w:val="a3"/>
        <w:spacing w:line="340" w:lineRule="exact"/>
        <w:jc w:val="center"/>
        <w:rPr>
          <w:b/>
          <w:lang w:val="ru-RU"/>
        </w:rPr>
      </w:pPr>
      <w:r>
        <w:rPr>
          <w:b/>
          <w:lang w:val="ru-RU"/>
        </w:rPr>
        <w:t>1999г.</w:t>
      </w:r>
    </w:p>
    <w:p w:rsidR="007D1F92" w:rsidRDefault="007D1F92">
      <w:pPr>
        <w:pStyle w:val="a3"/>
        <w:spacing w:line="340" w:lineRule="exact"/>
        <w:jc w:val="center"/>
        <w:rPr>
          <w:b/>
          <w:sz w:val="32"/>
          <w:lang w:val="ru-RU"/>
        </w:rPr>
      </w:pPr>
      <w:r>
        <w:rPr>
          <w:b/>
          <w:sz w:val="32"/>
          <w:lang w:val="ru-RU"/>
        </w:rPr>
        <w:t>Содержание.</w:t>
      </w:r>
    </w:p>
    <w:p w:rsidR="007D1F92" w:rsidRDefault="007D1F92">
      <w:pPr>
        <w:pStyle w:val="a3"/>
        <w:spacing w:line="340" w:lineRule="exact"/>
        <w:rPr>
          <w:b/>
          <w:lang w:val="ru-RU"/>
        </w:rPr>
      </w:pPr>
      <w:r>
        <w:rPr>
          <w:lang w:val="ru-RU"/>
        </w:rPr>
        <w:t xml:space="preserve">                                                                                                          </w:t>
      </w:r>
      <w:r>
        <w:rPr>
          <w:b/>
          <w:lang w:val="ru-RU"/>
        </w:rPr>
        <w:t>стр.</w:t>
      </w:r>
    </w:p>
    <w:tbl>
      <w:tblPr>
        <w:tblW w:w="0" w:type="auto"/>
        <w:tblLayout w:type="fixed"/>
        <w:tblLook w:val="0000" w:firstRow="0" w:lastRow="0" w:firstColumn="0" w:lastColumn="0" w:noHBand="0" w:noVBand="0"/>
      </w:tblPr>
      <w:tblGrid>
        <w:gridCol w:w="7054"/>
        <w:gridCol w:w="1950"/>
      </w:tblGrid>
      <w:tr w:rsidR="007D1F92">
        <w:tc>
          <w:tcPr>
            <w:tcW w:w="7054" w:type="dxa"/>
          </w:tcPr>
          <w:p w:rsidR="007D1F92" w:rsidRDefault="007D1F92">
            <w:pPr>
              <w:pStyle w:val="a3"/>
              <w:spacing w:line="340" w:lineRule="exact"/>
              <w:ind w:firstLine="426"/>
              <w:rPr>
                <w:b/>
                <w:lang w:val="ru-RU"/>
              </w:rPr>
            </w:pPr>
            <w:r>
              <w:rPr>
                <w:b/>
                <w:lang w:val="ru-RU"/>
              </w:rPr>
              <w:t xml:space="preserve">Введение </w:t>
            </w:r>
          </w:p>
        </w:tc>
        <w:tc>
          <w:tcPr>
            <w:tcW w:w="1950" w:type="dxa"/>
          </w:tcPr>
          <w:p w:rsidR="007D1F92" w:rsidRDefault="007D1F92">
            <w:pPr>
              <w:pStyle w:val="a3"/>
              <w:spacing w:line="340" w:lineRule="exact"/>
              <w:jc w:val="center"/>
              <w:rPr>
                <w:b/>
                <w:sz w:val="32"/>
                <w:lang w:val="ru-RU"/>
              </w:rPr>
            </w:pPr>
            <w:r>
              <w:rPr>
                <w:b/>
                <w:sz w:val="32"/>
                <w:lang w:val="ru-RU"/>
              </w:rPr>
              <w:t>2</w:t>
            </w:r>
          </w:p>
        </w:tc>
      </w:tr>
      <w:tr w:rsidR="007D1F92">
        <w:tc>
          <w:tcPr>
            <w:tcW w:w="7054" w:type="dxa"/>
          </w:tcPr>
          <w:p w:rsidR="007D1F92" w:rsidRDefault="007D1F92">
            <w:pPr>
              <w:pStyle w:val="a3"/>
              <w:spacing w:line="340" w:lineRule="exact"/>
              <w:ind w:left="1276" w:hanging="708"/>
              <w:rPr>
                <w:b/>
                <w:lang w:val="ru-RU"/>
              </w:rPr>
            </w:pPr>
            <w:r>
              <w:rPr>
                <w:b/>
                <w:lang w:val="ru-RU"/>
              </w:rPr>
              <w:t>Глава 1. Деятельность профессиональных участников рынка ценных бумаг в РФ и управление ими</w:t>
            </w:r>
          </w:p>
        </w:tc>
        <w:tc>
          <w:tcPr>
            <w:tcW w:w="1950" w:type="dxa"/>
          </w:tcPr>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r>
              <w:rPr>
                <w:b/>
                <w:sz w:val="32"/>
                <w:lang w:val="ru-RU"/>
              </w:rPr>
              <w:t>4</w:t>
            </w:r>
          </w:p>
        </w:tc>
      </w:tr>
      <w:tr w:rsidR="007D1F92">
        <w:tc>
          <w:tcPr>
            <w:tcW w:w="7054" w:type="dxa"/>
          </w:tcPr>
          <w:p w:rsidR="007D1F92" w:rsidRDefault="007D1F92">
            <w:pPr>
              <w:pStyle w:val="a3"/>
              <w:spacing w:line="340" w:lineRule="exact"/>
              <w:ind w:left="1276" w:hanging="709"/>
              <w:rPr>
                <w:b/>
                <w:lang w:val="ru-RU"/>
              </w:rPr>
            </w:pPr>
            <w:r>
              <w:rPr>
                <w:b/>
                <w:lang w:val="ru-RU"/>
              </w:rPr>
              <w:t>1.1. Участники рынка ценных бумаг</w:t>
            </w:r>
          </w:p>
        </w:tc>
        <w:tc>
          <w:tcPr>
            <w:tcW w:w="1950" w:type="dxa"/>
          </w:tcPr>
          <w:p w:rsidR="007D1F92" w:rsidRDefault="007D1F92">
            <w:pPr>
              <w:pStyle w:val="a3"/>
              <w:spacing w:line="340" w:lineRule="exact"/>
              <w:jc w:val="center"/>
              <w:rPr>
                <w:b/>
                <w:sz w:val="32"/>
                <w:lang w:val="ru-RU"/>
              </w:rPr>
            </w:pPr>
            <w:r>
              <w:rPr>
                <w:b/>
                <w:sz w:val="32"/>
                <w:lang w:val="ru-RU"/>
              </w:rPr>
              <w:t>4</w:t>
            </w:r>
          </w:p>
        </w:tc>
      </w:tr>
      <w:tr w:rsidR="007D1F92">
        <w:tc>
          <w:tcPr>
            <w:tcW w:w="7054" w:type="dxa"/>
          </w:tcPr>
          <w:p w:rsidR="007D1F92" w:rsidRDefault="007D1F92">
            <w:pPr>
              <w:pStyle w:val="a3"/>
              <w:spacing w:line="340" w:lineRule="exact"/>
              <w:ind w:left="1276" w:hanging="709"/>
              <w:rPr>
                <w:b/>
                <w:lang w:val="ru-RU"/>
              </w:rPr>
            </w:pPr>
            <w:r>
              <w:rPr>
                <w:b/>
                <w:lang w:val="ru-RU"/>
              </w:rPr>
              <w:t>1.2. Профессиональная деятельность на рынке ценных бумаг: сущность и виды</w:t>
            </w:r>
          </w:p>
        </w:tc>
        <w:tc>
          <w:tcPr>
            <w:tcW w:w="1950" w:type="dxa"/>
          </w:tcPr>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r>
              <w:rPr>
                <w:b/>
                <w:sz w:val="32"/>
                <w:lang w:val="ru-RU"/>
              </w:rPr>
              <w:t>12</w:t>
            </w:r>
          </w:p>
        </w:tc>
      </w:tr>
      <w:tr w:rsidR="007D1F92">
        <w:tc>
          <w:tcPr>
            <w:tcW w:w="7054" w:type="dxa"/>
          </w:tcPr>
          <w:p w:rsidR="007D1F92" w:rsidRDefault="007D1F92">
            <w:pPr>
              <w:pStyle w:val="a3"/>
              <w:spacing w:line="340" w:lineRule="exact"/>
              <w:ind w:left="1276" w:hanging="709"/>
              <w:rPr>
                <w:b/>
                <w:lang w:val="ru-RU"/>
              </w:rPr>
            </w:pPr>
            <w:r>
              <w:rPr>
                <w:b/>
                <w:lang w:val="ru-RU"/>
              </w:rPr>
              <w:t>Глава 2. Механизм лицензирования профессиональной деятельности на фондовом рынке России</w:t>
            </w:r>
          </w:p>
        </w:tc>
        <w:tc>
          <w:tcPr>
            <w:tcW w:w="1950" w:type="dxa"/>
          </w:tcPr>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r>
              <w:rPr>
                <w:b/>
                <w:sz w:val="32"/>
                <w:lang w:val="ru-RU"/>
              </w:rPr>
              <w:t>25</w:t>
            </w:r>
          </w:p>
        </w:tc>
      </w:tr>
      <w:tr w:rsidR="007D1F92">
        <w:tc>
          <w:tcPr>
            <w:tcW w:w="7054" w:type="dxa"/>
          </w:tcPr>
          <w:p w:rsidR="007D1F92" w:rsidRDefault="007D1F92">
            <w:pPr>
              <w:pStyle w:val="a3"/>
              <w:spacing w:line="340" w:lineRule="exact"/>
              <w:ind w:left="1276" w:hanging="709"/>
              <w:rPr>
                <w:b/>
                <w:lang w:val="ru-RU"/>
              </w:rPr>
            </w:pPr>
            <w:r>
              <w:rPr>
                <w:b/>
                <w:lang w:val="ru-RU"/>
              </w:rPr>
              <w:t>2.1. Порядок выдачи, приостановления и аннулирования лицензий</w:t>
            </w:r>
          </w:p>
        </w:tc>
        <w:tc>
          <w:tcPr>
            <w:tcW w:w="1950" w:type="dxa"/>
          </w:tcPr>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r>
              <w:rPr>
                <w:b/>
                <w:sz w:val="32"/>
                <w:lang w:val="ru-RU"/>
              </w:rPr>
              <w:t>25</w:t>
            </w:r>
          </w:p>
        </w:tc>
      </w:tr>
      <w:tr w:rsidR="007D1F92">
        <w:tc>
          <w:tcPr>
            <w:tcW w:w="7054" w:type="dxa"/>
          </w:tcPr>
          <w:p w:rsidR="007D1F92" w:rsidRDefault="007D1F92">
            <w:pPr>
              <w:pStyle w:val="a3"/>
              <w:spacing w:line="340" w:lineRule="exact"/>
              <w:ind w:left="1276" w:hanging="709"/>
              <w:rPr>
                <w:b/>
                <w:lang w:val="ru-RU"/>
              </w:rPr>
            </w:pPr>
            <w:r>
              <w:rPr>
                <w:b/>
                <w:lang w:val="ru-RU"/>
              </w:rPr>
              <w:t>2.2. Региональные особенности лицензирования профессиональных участников рынка ценных бумаг</w:t>
            </w:r>
          </w:p>
        </w:tc>
        <w:tc>
          <w:tcPr>
            <w:tcW w:w="1950" w:type="dxa"/>
          </w:tcPr>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r>
              <w:rPr>
                <w:b/>
                <w:sz w:val="32"/>
                <w:lang w:val="ru-RU"/>
              </w:rPr>
              <w:t>49</w:t>
            </w:r>
          </w:p>
        </w:tc>
      </w:tr>
      <w:tr w:rsidR="007D1F92">
        <w:tc>
          <w:tcPr>
            <w:tcW w:w="7054" w:type="dxa"/>
          </w:tcPr>
          <w:p w:rsidR="007D1F92" w:rsidRDefault="007D1F92">
            <w:pPr>
              <w:pStyle w:val="a3"/>
              <w:spacing w:line="340" w:lineRule="exact"/>
              <w:ind w:left="1276" w:hanging="709"/>
              <w:rPr>
                <w:b/>
                <w:lang w:val="ru-RU"/>
              </w:rPr>
            </w:pPr>
            <w:r>
              <w:rPr>
                <w:b/>
                <w:lang w:val="ru-RU"/>
              </w:rPr>
              <w:t>Заключение</w:t>
            </w:r>
          </w:p>
        </w:tc>
        <w:tc>
          <w:tcPr>
            <w:tcW w:w="1950" w:type="dxa"/>
          </w:tcPr>
          <w:p w:rsidR="007D1F92" w:rsidRDefault="007D1F92">
            <w:pPr>
              <w:pStyle w:val="a3"/>
              <w:spacing w:line="340" w:lineRule="exact"/>
              <w:jc w:val="center"/>
              <w:rPr>
                <w:b/>
                <w:sz w:val="32"/>
                <w:lang w:val="ru-RU"/>
              </w:rPr>
            </w:pPr>
            <w:r>
              <w:rPr>
                <w:b/>
                <w:sz w:val="32"/>
                <w:lang w:val="ru-RU"/>
              </w:rPr>
              <w:t>57</w:t>
            </w:r>
          </w:p>
        </w:tc>
      </w:tr>
      <w:tr w:rsidR="007D1F92">
        <w:tc>
          <w:tcPr>
            <w:tcW w:w="7054" w:type="dxa"/>
          </w:tcPr>
          <w:p w:rsidR="007D1F92" w:rsidRDefault="007D1F92">
            <w:pPr>
              <w:pStyle w:val="a3"/>
              <w:spacing w:line="340" w:lineRule="exact"/>
              <w:ind w:left="1276" w:hanging="709"/>
              <w:rPr>
                <w:b/>
                <w:lang w:val="ru-RU"/>
              </w:rPr>
            </w:pPr>
            <w:r>
              <w:rPr>
                <w:b/>
                <w:lang w:val="ru-RU"/>
              </w:rPr>
              <w:t>Библиографический список использованной литературы</w:t>
            </w:r>
          </w:p>
        </w:tc>
        <w:tc>
          <w:tcPr>
            <w:tcW w:w="1950" w:type="dxa"/>
          </w:tcPr>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r>
              <w:rPr>
                <w:b/>
                <w:sz w:val="32"/>
                <w:lang w:val="ru-RU"/>
              </w:rPr>
              <w:t>59</w:t>
            </w:r>
          </w:p>
        </w:tc>
      </w:tr>
      <w:tr w:rsidR="007D1F92">
        <w:tc>
          <w:tcPr>
            <w:tcW w:w="7054" w:type="dxa"/>
          </w:tcPr>
          <w:p w:rsidR="007D1F92" w:rsidRDefault="007D1F92">
            <w:pPr>
              <w:pStyle w:val="a3"/>
              <w:spacing w:line="340" w:lineRule="exact"/>
              <w:ind w:left="1276" w:hanging="709"/>
              <w:rPr>
                <w:b/>
                <w:lang w:val="ru-RU"/>
              </w:rPr>
            </w:pPr>
            <w:r>
              <w:rPr>
                <w:b/>
                <w:lang w:val="ru-RU"/>
              </w:rPr>
              <w:t>Приложения</w:t>
            </w:r>
          </w:p>
        </w:tc>
        <w:tc>
          <w:tcPr>
            <w:tcW w:w="1950" w:type="dxa"/>
          </w:tcPr>
          <w:p w:rsidR="007D1F92" w:rsidRDefault="007D1F92">
            <w:pPr>
              <w:pStyle w:val="a3"/>
              <w:spacing w:line="340" w:lineRule="exact"/>
              <w:jc w:val="center"/>
              <w:rPr>
                <w:b/>
                <w:sz w:val="32"/>
                <w:lang w:val="ru-RU"/>
              </w:rPr>
            </w:pPr>
            <w:r>
              <w:rPr>
                <w:b/>
                <w:sz w:val="32"/>
                <w:lang w:val="ru-RU"/>
              </w:rPr>
              <w:t>62</w:t>
            </w:r>
          </w:p>
        </w:tc>
      </w:tr>
    </w:tbl>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ind w:firstLine="426"/>
        <w:rPr>
          <w:b/>
          <w:sz w:val="32"/>
          <w:lang w:val="ru-RU"/>
        </w:rPr>
      </w:pPr>
    </w:p>
    <w:p w:rsidR="007D1F92" w:rsidRDefault="007D1F92">
      <w:pPr>
        <w:pStyle w:val="a3"/>
        <w:spacing w:line="340" w:lineRule="exact"/>
        <w:jc w:val="center"/>
        <w:rPr>
          <w:b/>
          <w:sz w:val="32"/>
          <w:lang w:val="ru-RU"/>
        </w:rPr>
      </w:pPr>
    </w:p>
    <w:p w:rsidR="007D1F92" w:rsidRDefault="007D1F92">
      <w:pPr>
        <w:pStyle w:val="a3"/>
        <w:spacing w:line="340" w:lineRule="exact"/>
        <w:jc w:val="center"/>
        <w:rPr>
          <w:b/>
          <w:sz w:val="32"/>
          <w:lang w:val="ru-RU"/>
        </w:rPr>
      </w:pPr>
    </w:p>
    <w:p w:rsidR="007D1F92" w:rsidRDefault="007D1F92">
      <w:pPr>
        <w:pStyle w:val="a3"/>
        <w:spacing w:line="340" w:lineRule="exact"/>
        <w:jc w:val="center"/>
        <w:rPr>
          <w:b/>
          <w:lang w:val="ru-RU"/>
        </w:rPr>
      </w:pPr>
      <w:r>
        <w:rPr>
          <w:b/>
          <w:sz w:val="32"/>
          <w:lang w:val="ru-RU"/>
        </w:rPr>
        <w:t>Введение</w:t>
      </w:r>
      <w:r>
        <w:rPr>
          <w:b/>
          <w:lang w:val="ru-RU"/>
        </w:rPr>
        <w:t>.</w:t>
      </w:r>
    </w:p>
    <w:p w:rsidR="007D1F92" w:rsidRDefault="007D1F92">
      <w:pPr>
        <w:pStyle w:val="a3"/>
        <w:spacing w:line="340" w:lineRule="exact"/>
        <w:jc w:val="center"/>
        <w:rPr>
          <w:b/>
          <w:lang w:val="ru-RU"/>
        </w:rPr>
      </w:pPr>
    </w:p>
    <w:p w:rsidR="007D1F92" w:rsidRDefault="007D1F92">
      <w:pPr>
        <w:pStyle w:val="a3"/>
        <w:spacing w:line="340" w:lineRule="exact"/>
        <w:ind w:firstLine="851"/>
        <w:jc w:val="both"/>
        <w:rPr>
          <w:lang w:val="ru-RU"/>
        </w:rPr>
      </w:pPr>
      <w:r>
        <w:rPr>
          <w:lang w:val="ru-RU"/>
        </w:rPr>
        <w:t>В настоящее время Россия все  еще находится на переходном этапе от централизованной плановой экономики к рыночной. В связи с чем меняются отношения собственности, структура и механизм функционирования хозяйствующих субъектов, формы финансовых связей между ними, степень заинтересованности всех слоев общества в результатах хозяйственной деятельности.</w:t>
      </w:r>
    </w:p>
    <w:p w:rsidR="007D1F92" w:rsidRDefault="007D1F92">
      <w:pPr>
        <w:pStyle w:val="a3"/>
        <w:spacing w:line="340" w:lineRule="exact"/>
        <w:ind w:firstLine="851"/>
        <w:jc w:val="both"/>
        <w:rPr>
          <w:lang w:val="ru-RU"/>
        </w:rPr>
      </w:pPr>
      <w:r>
        <w:rPr>
          <w:lang w:val="ru-RU"/>
        </w:rPr>
        <w:t>С развитием рынка все большая роль отводится ценным бумагам. Рынок ценных бумаг является неотъемлемым элементом рыночной экономики. Фондовый рынок с сопутствующей ему системой финансовых инструментов – сфера, в которой формируются финансовые источники экономического роста, концентрируются и распределяются инвестиционные ресурсы.</w:t>
      </w:r>
    </w:p>
    <w:p w:rsidR="007D1F92" w:rsidRDefault="007D1F92">
      <w:pPr>
        <w:pStyle w:val="a3"/>
        <w:spacing w:line="340" w:lineRule="exact"/>
        <w:ind w:firstLine="851"/>
        <w:jc w:val="both"/>
        <w:rPr>
          <w:lang w:val="ru-RU"/>
        </w:rPr>
      </w:pPr>
      <w:r>
        <w:rPr>
          <w:lang w:val="ru-RU"/>
        </w:rPr>
        <w:t>На протяжении последних лет на рынке ценных бумаг России происходит развитие инфраструктуры, увеличение количества участников рынка, повышение их профессионализма, быстрыми темпами нарастают объемы операций с ценными бумагами. Но, несмотря на это, фондовый рынок в России сегодня характеризуется небольшими масштабами, низкой ликвидностью, «неоформленностью» в макроэкономическом смысле, неразвитостью материальной базы, технологий торговли, депозитарной и клиринговой сети, отсутствием хорошо продуманной, долгосрочной фондовой политики.</w:t>
      </w:r>
    </w:p>
    <w:p w:rsidR="007D1F92" w:rsidRDefault="007D1F92">
      <w:pPr>
        <w:pStyle w:val="a3"/>
        <w:spacing w:line="340" w:lineRule="exact"/>
        <w:ind w:firstLine="851"/>
        <w:jc w:val="both"/>
        <w:rPr>
          <w:lang w:val="ru-RU"/>
        </w:rPr>
      </w:pPr>
      <w:r>
        <w:rPr>
          <w:lang w:val="ru-RU"/>
        </w:rPr>
        <w:t>События августа 1998 года подчеркнули нерешенность важнейшей задачи фондового рынка – формирование его инфраструктуры. Наиболее опасным проявлением фондового кризиса стало обострение противостояния ведомств, призванных регулировать деятельность данного финансового сегмента, - Центрального банка России и Федеральной комиссии по рынку ценных бумаг.</w:t>
      </w:r>
    </w:p>
    <w:p w:rsidR="007D1F92" w:rsidRDefault="007D1F92">
      <w:pPr>
        <w:pStyle w:val="a3"/>
        <w:spacing w:line="340" w:lineRule="exact"/>
        <w:ind w:firstLine="851"/>
        <w:jc w:val="both"/>
        <w:rPr>
          <w:lang w:val="ru-RU"/>
        </w:rPr>
      </w:pPr>
      <w:r>
        <w:rPr>
          <w:lang w:val="ru-RU"/>
        </w:rPr>
        <w:t>Кризис показал необходимость целенаправленного государственного участия в деятельности рынка ценных бумаг России, необходимость создания единой системы регулирующих органов в целях обеспечения единства государственной политики регулирования фондового рынка.</w:t>
      </w:r>
    </w:p>
    <w:p w:rsidR="007D1F92" w:rsidRDefault="007D1F92">
      <w:pPr>
        <w:pStyle w:val="a3"/>
        <w:spacing w:line="340" w:lineRule="exact"/>
        <w:ind w:firstLine="851"/>
        <w:jc w:val="both"/>
        <w:rPr>
          <w:lang w:val="ru-RU"/>
        </w:rPr>
      </w:pPr>
      <w:r>
        <w:rPr>
          <w:lang w:val="ru-RU"/>
        </w:rPr>
        <w:t>Рынок ценных бумаг является очень масштабным и рискованным для финансовой безопасности нашей страны. В связи с этим тема является особенно актуальной на современном этапе.</w:t>
      </w:r>
    </w:p>
    <w:p w:rsidR="007D1F92" w:rsidRDefault="007D1F92">
      <w:pPr>
        <w:pStyle w:val="a3"/>
        <w:spacing w:line="340" w:lineRule="exact"/>
        <w:ind w:firstLine="851"/>
        <w:jc w:val="both"/>
        <w:rPr>
          <w:lang w:val="ru-RU"/>
        </w:rPr>
      </w:pPr>
      <w:r>
        <w:rPr>
          <w:lang w:val="ru-RU"/>
        </w:rPr>
        <w:t>Очевидно, что особая роль в регулировании рынка ценных бумаг отводится государству, которое обладает специфическим набором инструментов, управляющих данным рынком.</w:t>
      </w:r>
    </w:p>
    <w:p w:rsidR="007D1F92" w:rsidRDefault="007D1F92">
      <w:pPr>
        <w:pStyle w:val="a3"/>
        <w:spacing w:line="340" w:lineRule="exact"/>
        <w:ind w:firstLine="851"/>
        <w:jc w:val="both"/>
        <w:rPr>
          <w:lang w:val="ru-RU"/>
        </w:rPr>
      </w:pPr>
      <w:r>
        <w:rPr>
          <w:lang w:val="ru-RU"/>
        </w:rPr>
        <w:t>Одной из основных форм государственного участия в управлении фондовым рынком является лицензирование деятельности его профессиональных участников. Основная цель лицензирования – максимальная защита интересов инвесторов, установление цивилизованных правил поведения и обеспечение государственной безопасности.</w:t>
      </w:r>
    </w:p>
    <w:p w:rsidR="007D1F92" w:rsidRDefault="007D1F92">
      <w:pPr>
        <w:pStyle w:val="a3"/>
        <w:spacing w:line="340" w:lineRule="exact"/>
        <w:ind w:firstLine="851"/>
        <w:jc w:val="both"/>
        <w:rPr>
          <w:lang w:val="ru-RU"/>
        </w:rPr>
      </w:pPr>
      <w:r>
        <w:rPr>
          <w:lang w:val="ru-RU"/>
        </w:rPr>
        <w:t>Тема дипломной работы, особенно в той ее части, которая касается лицензирования, разработана в правовом аспекте. Однако недостаточно находит отражения в научных исследованиях.</w:t>
      </w:r>
    </w:p>
    <w:p w:rsidR="007D1F92" w:rsidRDefault="007D1F92">
      <w:pPr>
        <w:pStyle w:val="a3"/>
        <w:spacing w:line="340" w:lineRule="exact"/>
        <w:ind w:firstLine="851"/>
        <w:jc w:val="both"/>
        <w:rPr>
          <w:lang w:val="ru-RU"/>
        </w:rPr>
      </w:pPr>
      <w:r>
        <w:rPr>
          <w:u w:val="single"/>
          <w:lang w:val="ru-RU"/>
        </w:rPr>
        <w:t>Целью работы</w:t>
      </w:r>
      <w:r>
        <w:rPr>
          <w:lang w:val="ru-RU"/>
        </w:rPr>
        <w:t xml:space="preserve">  является анализ процесса управления деятельностью профессионалов фондового рынка.</w:t>
      </w:r>
    </w:p>
    <w:p w:rsidR="007D1F92" w:rsidRDefault="007D1F92">
      <w:pPr>
        <w:pStyle w:val="a3"/>
        <w:spacing w:line="340" w:lineRule="exact"/>
        <w:ind w:firstLine="851"/>
        <w:jc w:val="both"/>
        <w:rPr>
          <w:lang w:val="ru-RU"/>
        </w:rPr>
      </w:pPr>
      <w:r>
        <w:rPr>
          <w:lang w:val="ru-RU"/>
        </w:rPr>
        <w:t xml:space="preserve">В соответствии с выбранной целью определены </w:t>
      </w:r>
      <w:r>
        <w:rPr>
          <w:u w:val="single"/>
          <w:lang w:val="ru-RU"/>
        </w:rPr>
        <w:t xml:space="preserve">следующие задачи: </w:t>
      </w:r>
    </w:p>
    <w:p w:rsidR="007D1F92" w:rsidRDefault="007D1F92" w:rsidP="007D1F92">
      <w:pPr>
        <w:pStyle w:val="a3"/>
        <w:numPr>
          <w:ilvl w:val="0"/>
          <w:numId w:val="12"/>
        </w:numPr>
        <w:spacing w:line="340" w:lineRule="exact"/>
        <w:ind w:left="1211"/>
        <w:jc w:val="both"/>
        <w:rPr>
          <w:lang w:val="ru-RU"/>
        </w:rPr>
      </w:pPr>
      <w:r>
        <w:rPr>
          <w:lang w:val="ru-RU"/>
        </w:rPr>
        <w:t>анализ профессиональной деятельности на фондовом рынке;</w:t>
      </w:r>
    </w:p>
    <w:p w:rsidR="007D1F92" w:rsidRDefault="007D1F92" w:rsidP="007D1F92">
      <w:pPr>
        <w:pStyle w:val="a3"/>
        <w:numPr>
          <w:ilvl w:val="0"/>
          <w:numId w:val="12"/>
        </w:numPr>
        <w:spacing w:line="340" w:lineRule="exact"/>
        <w:ind w:left="1211"/>
        <w:jc w:val="both"/>
        <w:rPr>
          <w:lang w:val="ru-RU"/>
        </w:rPr>
      </w:pPr>
      <w:r>
        <w:rPr>
          <w:lang w:val="ru-RU"/>
        </w:rPr>
        <w:t>раскрытие механизма выдачи, аннулирования и приостановления действия лицензий;</w:t>
      </w:r>
    </w:p>
    <w:p w:rsidR="007D1F92" w:rsidRDefault="007D1F92" w:rsidP="007D1F92">
      <w:pPr>
        <w:pStyle w:val="a3"/>
        <w:numPr>
          <w:ilvl w:val="0"/>
          <w:numId w:val="44"/>
        </w:numPr>
        <w:tabs>
          <w:tab w:val="clear" w:pos="360"/>
          <w:tab w:val="num" w:pos="1211"/>
        </w:tabs>
        <w:spacing w:line="340" w:lineRule="exact"/>
        <w:ind w:left="1211"/>
        <w:jc w:val="both"/>
        <w:rPr>
          <w:lang w:val="ru-RU"/>
        </w:rPr>
      </w:pPr>
      <w:r>
        <w:rPr>
          <w:lang w:val="ru-RU"/>
        </w:rPr>
        <w:t>анализ деятельности лицензирующих органов на региональном рынке ценных бумаг, выявление проблем и разработка мер по ее совершенствованию.</w:t>
      </w:r>
    </w:p>
    <w:p w:rsidR="007D1F92" w:rsidRDefault="007D1F92">
      <w:pPr>
        <w:pStyle w:val="a3"/>
        <w:spacing w:line="340" w:lineRule="exact"/>
        <w:ind w:firstLine="851"/>
        <w:jc w:val="both"/>
        <w:rPr>
          <w:lang w:val="ru-RU"/>
        </w:rPr>
      </w:pPr>
      <w:r>
        <w:rPr>
          <w:u w:val="single"/>
          <w:lang w:val="ru-RU"/>
        </w:rPr>
        <w:t>Объектом</w:t>
      </w:r>
      <w:r>
        <w:rPr>
          <w:lang w:val="ru-RU"/>
        </w:rPr>
        <w:t xml:space="preserve"> исследования являются профессиональные участники фондового рынка.</w:t>
      </w:r>
    </w:p>
    <w:p w:rsidR="007D1F92" w:rsidRDefault="007D1F92">
      <w:pPr>
        <w:pStyle w:val="a3"/>
        <w:spacing w:line="340" w:lineRule="exact"/>
        <w:ind w:firstLine="851"/>
        <w:jc w:val="both"/>
        <w:rPr>
          <w:lang w:val="ru-RU"/>
        </w:rPr>
      </w:pPr>
      <w:r>
        <w:rPr>
          <w:u w:val="single"/>
          <w:lang w:val="ru-RU"/>
        </w:rPr>
        <w:t>Предметом</w:t>
      </w:r>
      <w:r>
        <w:rPr>
          <w:lang w:val="ru-RU"/>
        </w:rPr>
        <w:t xml:space="preserve"> исследования являются экономические отношения участников рынка ценных бумаг в процессе его развития.</w:t>
      </w:r>
    </w:p>
    <w:p w:rsidR="007D1F92" w:rsidRDefault="007D1F92">
      <w:pPr>
        <w:pStyle w:val="a3"/>
        <w:spacing w:line="340" w:lineRule="exact"/>
        <w:ind w:firstLine="851"/>
        <w:jc w:val="both"/>
        <w:rPr>
          <w:lang w:val="ru-RU"/>
        </w:rPr>
      </w:pPr>
      <w:r>
        <w:rPr>
          <w:lang w:val="ru-RU"/>
        </w:rPr>
        <w:t>При написании дипломной работы использованы нормативно-правовые акты РФ, труды российских ученых, данные ФКЦБ, информация, полученная автором в процессе прохождения преддипломной практики в Региональном отделении ФКЦБ России в отделе лицензирования.</w:t>
      </w:r>
    </w:p>
    <w:p w:rsidR="007D1F92" w:rsidRDefault="007D1F92">
      <w:pPr>
        <w:pStyle w:val="a3"/>
        <w:spacing w:line="340" w:lineRule="exact"/>
        <w:ind w:firstLine="851"/>
        <w:jc w:val="both"/>
        <w:rPr>
          <w:lang w:val="ru-RU"/>
        </w:rPr>
      </w:pPr>
      <w:r>
        <w:rPr>
          <w:lang w:val="ru-RU"/>
        </w:rPr>
        <w:t>В процессе исследования использованы научные методы, статастический анализ данных.</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center"/>
        <w:rPr>
          <w:b/>
          <w:sz w:val="32"/>
          <w:lang w:val="ru-RU"/>
        </w:rPr>
      </w:pPr>
      <w:r>
        <w:rPr>
          <w:b/>
          <w:sz w:val="32"/>
          <w:lang w:val="ru-RU"/>
        </w:rPr>
        <w:t>Глава 1. Деятельность профессиональных участников</w:t>
      </w:r>
    </w:p>
    <w:p w:rsidR="007D1F92" w:rsidRDefault="007D1F92">
      <w:pPr>
        <w:pStyle w:val="a3"/>
        <w:spacing w:line="340" w:lineRule="exact"/>
        <w:ind w:firstLine="851"/>
        <w:jc w:val="center"/>
        <w:rPr>
          <w:b/>
          <w:sz w:val="32"/>
          <w:lang w:val="ru-RU"/>
        </w:rPr>
      </w:pPr>
      <w:r>
        <w:rPr>
          <w:b/>
          <w:sz w:val="32"/>
          <w:lang w:val="ru-RU"/>
        </w:rPr>
        <w:t xml:space="preserve"> рынка ценных бумаг</w:t>
      </w:r>
    </w:p>
    <w:p w:rsidR="007D1F92" w:rsidRDefault="007D1F92">
      <w:pPr>
        <w:pStyle w:val="a3"/>
        <w:spacing w:line="340" w:lineRule="exact"/>
        <w:ind w:firstLine="851"/>
        <w:jc w:val="center"/>
        <w:rPr>
          <w:b/>
          <w:sz w:val="32"/>
          <w:lang w:val="ru-RU"/>
        </w:rPr>
      </w:pPr>
      <w:r>
        <w:rPr>
          <w:b/>
          <w:sz w:val="32"/>
          <w:lang w:val="ru-RU"/>
        </w:rPr>
        <w:t xml:space="preserve"> в Российской Федерации и управление ими.</w:t>
      </w:r>
    </w:p>
    <w:p w:rsidR="007D1F92" w:rsidRDefault="007D1F92">
      <w:pPr>
        <w:pStyle w:val="a3"/>
        <w:spacing w:line="340" w:lineRule="exact"/>
        <w:ind w:firstLine="851"/>
        <w:jc w:val="center"/>
        <w:rPr>
          <w:b/>
          <w:lang w:val="ru-RU"/>
        </w:rPr>
      </w:pPr>
    </w:p>
    <w:p w:rsidR="007D1F92" w:rsidRDefault="007D1F92" w:rsidP="007D1F92">
      <w:pPr>
        <w:pStyle w:val="a3"/>
        <w:numPr>
          <w:ilvl w:val="1"/>
          <w:numId w:val="16"/>
        </w:numPr>
        <w:spacing w:line="340" w:lineRule="exact"/>
        <w:jc w:val="both"/>
        <w:rPr>
          <w:lang w:val="ru-RU"/>
        </w:rPr>
      </w:pPr>
      <w:r>
        <w:rPr>
          <w:b/>
          <w:lang w:val="ru-RU"/>
        </w:rPr>
        <w:t>Участники рынка ценных бумаг</w:t>
      </w:r>
      <w:r>
        <w:rPr>
          <w:lang w:val="ru-RU"/>
        </w:rPr>
        <w:t>.</w:t>
      </w:r>
    </w:p>
    <w:p w:rsidR="007D1F92" w:rsidRDefault="007D1F92">
      <w:pPr>
        <w:pStyle w:val="a3"/>
        <w:spacing w:line="340" w:lineRule="exact"/>
        <w:jc w:val="both"/>
        <w:rPr>
          <w:lang w:val="ru-RU"/>
        </w:rPr>
      </w:pPr>
    </w:p>
    <w:p w:rsidR="007D1F92" w:rsidRDefault="007D1F92">
      <w:pPr>
        <w:pStyle w:val="a3"/>
        <w:spacing w:line="340" w:lineRule="exact"/>
        <w:ind w:firstLine="851"/>
        <w:jc w:val="both"/>
        <w:rPr>
          <w:lang w:val="ru-RU"/>
        </w:rPr>
      </w:pPr>
      <w:r>
        <w:rPr>
          <w:lang w:val="ru-RU"/>
        </w:rPr>
        <w:t>Возникновение рынка ценных бумаг связано с развитием торговли и ростовщических операций. Оба вида деятельности выступают родоначальниками  первых ценных бумаг – веселей и коносаментов. Дальнейшее развитие рынка связано с появлением акционерных обществ и эмиссионной деятельностью государства.</w:t>
      </w:r>
    </w:p>
    <w:p w:rsidR="007D1F92" w:rsidRDefault="007D1F92">
      <w:pPr>
        <w:pStyle w:val="a3"/>
        <w:spacing w:line="340" w:lineRule="exact"/>
        <w:ind w:firstLine="851"/>
        <w:jc w:val="both"/>
        <w:rPr>
          <w:lang w:val="ru-RU"/>
        </w:rPr>
      </w:pPr>
      <w:r>
        <w:rPr>
          <w:lang w:val="ru-RU"/>
        </w:rPr>
        <w:t xml:space="preserve">Инвестирование капитала в ценные бумаги в широких размерах началось в середине </w:t>
      </w:r>
      <w:r>
        <w:t xml:space="preserve">XIX </w:t>
      </w:r>
      <w:r>
        <w:rPr>
          <w:lang w:val="ru-RU"/>
        </w:rPr>
        <w:t>века. К тому времени рынок ценных бумаг уже получил значительное развитие. Определился и круг его участников. Первоначально ими были физические лица, выступающие в качестве трейдер-индивидуалов и владельцев банкирских домов. Затем к операциям с ценными бумагами приступили и юридические лица.</w:t>
      </w:r>
    </w:p>
    <w:p w:rsidR="007D1F92" w:rsidRDefault="007D1F92">
      <w:pPr>
        <w:pStyle w:val="a3"/>
        <w:spacing w:line="340" w:lineRule="exact"/>
        <w:ind w:firstLine="851"/>
        <w:jc w:val="both"/>
        <w:rPr>
          <w:lang w:val="ru-RU"/>
        </w:rPr>
      </w:pPr>
      <w:r>
        <w:rPr>
          <w:i/>
          <w:lang w:val="ru-RU"/>
        </w:rPr>
        <w:t>Участники рынка ценных бумаг</w:t>
      </w:r>
      <w:r>
        <w:rPr>
          <w:lang w:val="ru-RU"/>
        </w:rPr>
        <w:t xml:space="preserve"> – это физические или юридические лица, которые продают или покупают ценные бумаги или обслуживают их оборот и расчеты по ним; это те, кто вступает между собой в определенные отношения по поводу обращения ценных бумаг.</w:t>
      </w:r>
    </w:p>
    <w:p w:rsidR="007D1F92" w:rsidRDefault="007D1F92">
      <w:pPr>
        <w:pStyle w:val="a3"/>
        <w:spacing w:line="340" w:lineRule="exact"/>
        <w:ind w:firstLine="851"/>
        <w:jc w:val="both"/>
        <w:rPr>
          <w:lang w:val="ru-RU"/>
        </w:rPr>
      </w:pPr>
      <w:r>
        <w:rPr>
          <w:lang w:val="ru-RU"/>
        </w:rPr>
        <w:t>Ранее, когда рынок ценных бумаг в России зарождался, ученые выделяли следующие группы участников рынка (см. рис.1).</w:t>
      </w:r>
    </w:p>
    <w:p w:rsidR="007D1F92" w:rsidRDefault="007D1F92">
      <w:pPr>
        <w:pStyle w:val="a3"/>
        <w:spacing w:line="340" w:lineRule="exact"/>
        <w:ind w:firstLine="851"/>
        <w:jc w:val="both"/>
        <w:rPr>
          <w:lang w:val="ru-RU"/>
        </w:rPr>
      </w:pPr>
      <w:r>
        <w:rPr>
          <w:lang w:val="ru-RU"/>
        </w:rPr>
        <w:t>На современном этапе в данной схеме произошли значительные изменения: фондовые посредники и организации обслуживающие рынок, объединились в группу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На сегодняшний день в научной литературе существуют несколько подходов к выделению групп участников рынка ценных бумаг.</w:t>
      </w:r>
    </w:p>
    <w:p w:rsidR="007D1F92" w:rsidRDefault="007D1F92">
      <w:pPr>
        <w:pStyle w:val="a3"/>
        <w:spacing w:line="340" w:lineRule="exact"/>
        <w:ind w:firstLine="851"/>
        <w:jc w:val="both"/>
        <w:rPr>
          <w:lang w:val="ru-RU"/>
        </w:rPr>
      </w:pPr>
      <w:r>
        <w:rPr>
          <w:i/>
          <w:lang w:val="ru-RU"/>
        </w:rPr>
        <w:t>Первый подход</w:t>
      </w:r>
      <w:r>
        <w:rPr>
          <w:lang w:val="ru-RU"/>
        </w:rPr>
        <w:t>, по моему мнению, несколько устаревший, выделяет следующих участников фондового рынка:</w:t>
      </w:r>
    </w:p>
    <w:p w:rsidR="007D1F92" w:rsidRDefault="007D1F92" w:rsidP="007D1F92">
      <w:pPr>
        <w:pStyle w:val="a3"/>
        <w:numPr>
          <w:ilvl w:val="0"/>
          <w:numId w:val="17"/>
        </w:numPr>
        <w:spacing w:line="340" w:lineRule="exact"/>
        <w:jc w:val="both"/>
        <w:rPr>
          <w:lang w:val="ru-RU"/>
        </w:rPr>
      </w:pPr>
      <w:r>
        <w:rPr>
          <w:lang w:val="ru-RU"/>
        </w:rPr>
        <w:t xml:space="preserve">Эмитенты. </w:t>
      </w:r>
      <w:r>
        <w:rPr>
          <w:i/>
          <w:lang w:val="ru-RU"/>
        </w:rPr>
        <w:t>Эмитент</w:t>
      </w:r>
      <w:r>
        <w:rPr>
          <w:lang w:val="ru-RU"/>
        </w:rPr>
        <w:t>, по Федеральному закону «О рынке ценных бумаг» от 22.04.96.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7D1F92" w:rsidRDefault="007D1F92" w:rsidP="007D1F92">
      <w:pPr>
        <w:pStyle w:val="a3"/>
        <w:numPr>
          <w:ilvl w:val="0"/>
          <w:numId w:val="17"/>
        </w:numPr>
        <w:spacing w:line="340" w:lineRule="exact"/>
        <w:jc w:val="both"/>
        <w:rPr>
          <w:lang w:val="ru-RU"/>
        </w:rPr>
      </w:pPr>
      <w:r>
        <w:rPr>
          <w:i/>
          <w:lang w:val="ru-RU"/>
        </w:rPr>
        <w:t>Инвесторы</w:t>
      </w:r>
      <w:r>
        <w:rPr>
          <w:lang w:val="ru-RU"/>
        </w:rPr>
        <w:t>, по законодательству о рынке ценных бумаг, - это лица, которым ценные бумаги принадлежат на праве собственности или ином вещном праве.</w:t>
      </w:r>
    </w:p>
    <w:p w:rsidR="007D1F92" w:rsidRDefault="00AF58F6">
      <w:pPr>
        <w:pStyle w:val="a3"/>
        <w:spacing w:line="340" w:lineRule="exact"/>
        <w:jc w:val="both"/>
        <w:rPr>
          <w:lang w:val="ru-RU"/>
        </w:rPr>
      </w:pPr>
      <w:r>
        <w:rPr>
          <w:noProof/>
        </w:rPr>
        <w:pict>
          <v:rect id="_x0000_s1049" style="position:absolute;left:0;text-align:left;margin-left:184.4pt;margin-top:6.5pt;width:86.4pt;height:36pt;z-index:-251697664" o:allowincell="f"/>
        </w:pict>
      </w:r>
    </w:p>
    <w:p w:rsidR="007D1F92" w:rsidRDefault="00AF58F6">
      <w:pPr>
        <w:pStyle w:val="a3"/>
        <w:spacing w:line="340" w:lineRule="exact"/>
        <w:jc w:val="center"/>
        <w:rPr>
          <w:lang w:val="ru-RU"/>
        </w:rPr>
      </w:pPr>
      <w:r>
        <w:rPr>
          <w:noProof/>
        </w:rPr>
        <w:pict>
          <v:polyline id="_x0000_s1061" style="position:absolute;left:0;text-align:left;z-index:251631104;mso-position-horizontal:absolute;mso-position-horizontal-relative:text;mso-position-vertical:absolute;mso-position-vertical-relative:text" points="270.8pt,11.1pt,285.2pt,11.1pt,285.2pt,169.5pt" coordsize="288,3168" o:allowincell="f" filled="f">
            <v:path arrowok="t"/>
          </v:polyline>
        </w:pict>
      </w:r>
      <w:r>
        <w:rPr>
          <w:noProof/>
        </w:rPr>
        <w:pict>
          <v:polyline id="_x0000_s1060" style="position:absolute;left:0;text-align:left;z-index:251630080;mso-position-horizontal:absolute;mso-position-horizontal-relative:text;mso-position-vertical:absolute;mso-position-vertical-relative:text" points="184.4pt,11.1pt,112.4pt,11.1pt,112.4pt,191.1pt,148.4pt,191.1pt" coordsize="1440,3600" o:allowincell="f" filled="f">
            <v:path arrowok="t"/>
          </v:polyline>
        </w:pict>
      </w:r>
      <w:r w:rsidR="007D1F92">
        <w:rPr>
          <w:lang w:val="ru-RU"/>
        </w:rPr>
        <w:t>Эмитенты</w:t>
      </w:r>
    </w:p>
    <w:p w:rsidR="007D1F92" w:rsidRDefault="007D1F92">
      <w:pPr>
        <w:pStyle w:val="a3"/>
        <w:spacing w:line="340" w:lineRule="exact"/>
        <w:jc w:val="center"/>
        <w:rPr>
          <w:lang w:val="ru-RU"/>
        </w:rPr>
      </w:pPr>
    </w:p>
    <w:p w:rsidR="007D1F92" w:rsidRDefault="00AF58F6">
      <w:pPr>
        <w:pStyle w:val="a3"/>
        <w:spacing w:line="340" w:lineRule="exact"/>
        <w:jc w:val="center"/>
        <w:rPr>
          <w:lang w:val="ru-RU"/>
        </w:rPr>
      </w:pPr>
      <w:r>
        <w:rPr>
          <w:noProof/>
        </w:rPr>
        <w:pict>
          <v:rect id="_x0000_s1048" style="position:absolute;left:0;text-align:left;margin-left:184.4pt;margin-top:13.1pt;width:86.4pt;height:36pt;z-index:-251698688" o:allowincell="f"/>
        </w:pict>
      </w:r>
    </w:p>
    <w:p w:rsidR="007D1F92" w:rsidRDefault="00AF58F6">
      <w:pPr>
        <w:pStyle w:val="a3"/>
        <w:spacing w:line="340" w:lineRule="exact"/>
        <w:jc w:val="center"/>
        <w:rPr>
          <w:lang w:val="ru-RU"/>
        </w:rPr>
      </w:pPr>
      <w:r>
        <w:rPr>
          <w:noProof/>
        </w:rPr>
        <w:pict>
          <v:line id="_x0000_s1065" style="position:absolute;left:0;text-align:left;z-index:251635200" from="270.8pt,10.5pt" to="285.2pt,10.5pt" o:allowincell="f"/>
        </w:pict>
      </w:r>
      <w:r w:rsidR="007D1F92">
        <w:rPr>
          <w:lang w:val="ru-RU"/>
        </w:rPr>
        <w:t>Инвесторы</w:t>
      </w:r>
    </w:p>
    <w:p w:rsidR="007D1F92" w:rsidRDefault="00AF58F6">
      <w:pPr>
        <w:pStyle w:val="a3"/>
        <w:spacing w:line="340" w:lineRule="exact"/>
        <w:jc w:val="center"/>
        <w:rPr>
          <w:lang w:val="ru-RU"/>
        </w:rPr>
      </w:pPr>
      <w:r>
        <w:rPr>
          <w:noProof/>
        </w:rPr>
        <w:pict>
          <v:line id="_x0000_s1063" style="position:absolute;left:0;text-align:left;z-index:251633152" from="112.4pt,.7pt" to="184.4pt,.7pt" o:allowincell="f"/>
        </w:pict>
      </w:r>
    </w:p>
    <w:p w:rsidR="007D1F92" w:rsidRDefault="007D1F92">
      <w:pPr>
        <w:pStyle w:val="a3"/>
        <w:spacing w:line="340" w:lineRule="exact"/>
        <w:jc w:val="center"/>
        <w:rPr>
          <w:lang w:val="ru-RU"/>
        </w:rPr>
      </w:pPr>
    </w:p>
    <w:p w:rsidR="007D1F92" w:rsidRDefault="00AF58F6">
      <w:pPr>
        <w:pStyle w:val="a3"/>
        <w:spacing w:line="340" w:lineRule="exact"/>
        <w:jc w:val="center"/>
        <w:rPr>
          <w:lang w:val="ru-RU"/>
        </w:rPr>
      </w:pPr>
      <w:r>
        <w:rPr>
          <w:noProof/>
        </w:rPr>
        <w:pict>
          <v:rect id="_x0000_s1047" style="position:absolute;left:0;text-align:left;margin-left:184.4pt;margin-top:2.7pt;width:86.4pt;height:36pt;z-index:-251699712" o:allowincell="f"/>
        </w:pict>
      </w:r>
      <w:r w:rsidR="007D1F92">
        <w:rPr>
          <w:lang w:val="ru-RU"/>
        </w:rPr>
        <w:t xml:space="preserve">Фондовые </w:t>
      </w:r>
    </w:p>
    <w:p w:rsidR="007D1F92" w:rsidRDefault="00AF58F6">
      <w:pPr>
        <w:pStyle w:val="a3"/>
        <w:spacing w:line="340" w:lineRule="exact"/>
        <w:jc w:val="center"/>
        <w:rPr>
          <w:lang w:val="ru-RU"/>
        </w:rPr>
      </w:pPr>
      <w:r>
        <w:rPr>
          <w:noProof/>
        </w:rPr>
        <w:pict>
          <v:line id="_x0000_s1066" style="position:absolute;left:0;text-align:left;z-index:251636224" from="270.8pt,7.3pt" to="285.2pt,7.3pt" o:allowincell="f"/>
        </w:pict>
      </w:r>
      <w:r>
        <w:rPr>
          <w:noProof/>
        </w:rPr>
        <w:pict>
          <v:line id="_x0000_s1064" style="position:absolute;left:0;text-align:left;z-index:251634176" from="112.4pt,7.3pt" to="184.4pt,7.3pt" o:allowincell="f"/>
        </w:pict>
      </w:r>
      <w:r w:rsidR="007D1F92">
        <w:rPr>
          <w:lang w:val="ru-RU"/>
        </w:rPr>
        <w:t xml:space="preserve">  посредники</w:t>
      </w:r>
    </w:p>
    <w:p w:rsidR="007D1F92" w:rsidRDefault="00AF58F6">
      <w:pPr>
        <w:pStyle w:val="a3"/>
        <w:spacing w:line="340" w:lineRule="exact"/>
        <w:jc w:val="center"/>
        <w:rPr>
          <w:lang w:val="ru-RU"/>
        </w:rPr>
      </w:pPr>
      <w:r>
        <w:rPr>
          <w:noProof/>
        </w:rPr>
        <w:pict>
          <v:rect id="_x0000_s1052" style="position:absolute;left:0;text-align:left;margin-left:321.2pt;margin-top:9.3pt;width:108pt;height:50.4pt;z-index:-251694592" o:allowincell="f"/>
        </w:pict>
      </w:r>
      <w:r>
        <w:rPr>
          <w:noProof/>
        </w:rPr>
        <w:pict>
          <v:rect id="_x0000_s1050" style="position:absolute;left:0;text-align:left;margin-left:-10pt;margin-top:16.5pt;width:100.8pt;height:57.6pt;z-index:-251696640" o:allowincell="f"/>
        </w:pict>
      </w:r>
    </w:p>
    <w:p w:rsidR="007D1F92" w:rsidRDefault="00AF58F6">
      <w:pPr>
        <w:pStyle w:val="a3"/>
        <w:spacing w:line="340" w:lineRule="exact"/>
        <w:jc w:val="both"/>
        <w:rPr>
          <w:lang w:val="ru-RU"/>
        </w:rPr>
      </w:pPr>
      <w:r>
        <w:rPr>
          <w:noProof/>
        </w:rPr>
        <w:pict>
          <v:rect id="_x0000_s1051" style="position:absolute;left:0;text-align:left;margin-left:148.4pt;margin-top:13.9pt;width:151.2pt;height:43.2pt;z-index:-251695616" o:allowincell="f"/>
        </w:pict>
      </w:r>
      <w:r w:rsidR="007D1F92">
        <w:rPr>
          <w:lang w:val="ru-RU"/>
        </w:rPr>
        <w:t xml:space="preserve">  Гос. органы                                                                    Информационные </w:t>
      </w:r>
    </w:p>
    <w:p w:rsidR="007D1F92" w:rsidRDefault="00AF58F6">
      <w:pPr>
        <w:pStyle w:val="a3"/>
        <w:spacing w:line="340" w:lineRule="exact"/>
        <w:jc w:val="both"/>
        <w:rPr>
          <w:lang w:val="ru-RU"/>
        </w:rPr>
      </w:pPr>
      <w:r>
        <w:rPr>
          <w:noProof/>
        </w:rPr>
        <w:pict>
          <v:line id="_x0000_s1067" style="position:absolute;left:0;text-align:left;z-index:251637248" from="299.6pt,6.7pt" to="321.2pt,6.7pt" o:allowincell="f"/>
        </w:pict>
      </w:r>
      <w:r>
        <w:rPr>
          <w:noProof/>
        </w:rPr>
        <w:pict>
          <v:line id="_x0000_s1062" style="position:absolute;left:0;text-align:left;z-index:251632128" from="90.8pt,-.5pt" to="112.4pt,-.5pt" o:allowincell="f"/>
        </w:pict>
      </w:r>
      <w:r w:rsidR="007D1F92">
        <w:rPr>
          <w:lang w:val="ru-RU"/>
        </w:rPr>
        <w:t>регулирования                            Организации,                      агентства</w:t>
      </w:r>
    </w:p>
    <w:p w:rsidR="007D1F92" w:rsidRDefault="007D1F92">
      <w:pPr>
        <w:pStyle w:val="a3"/>
        <w:spacing w:line="340" w:lineRule="exact"/>
        <w:jc w:val="both"/>
        <w:rPr>
          <w:lang w:val="ru-RU"/>
        </w:rPr>
      </w:pPr>
      <w:r>
        <w:rPr>
          <w:lang w:val="ru-RU"/>
        </w:rPr>
        <w:t xml:space="preserve">   и контроля                      обслуживающие рынок</w:t>
      </w:r>
    </w:p>
    <w:p w:rsidR="007D1F92" w:rsidRDefault="00AF58F6">
      <w:pPr>
        <w:pStyle w:val="a3"/>
        <w:spacing w:line="340" w:lineRule="exact"/>
        <w:jc w:val="both"/>
        <w:rPr>
          <w:lang w:val="ru-RU"/>
        </w:rPr>
      </w:pPr>
      <w:r>
        <w:rPr>
          <w:noProof/>
        </w:rPr>
        <w:pict>
          <v:line id="_x0000_s1069" style="position:absolute;left:0;text-align:left;z-index:251639296" from="170pt,8.7pt" to="170pt,30.3pt" o:allowincell="f"/>
        </w:pict>
      </w:r>
      <w:r>
        <w:rPr>
          <w:noProof/>
        </w:rPr>
        <w:pict>
          <v:line id="_x0000_s1068" style="position:absolute;left:0;text-align:left;z-index:251638272" from="278pt,8.7pt" to="278pt,30.3pt" o:allowincell="f"/>
        </w:pict>
      </w:r>
    </w:p>
    <w:p w:rsidR="007D1F92" w:rsidRDefault="00AF58F6">
      <w:pPr>
        <w:pStyle w:val="a3"/>
        <w:spacing w:line="340" w:lineRule="exact"/>
        <w:jc w:val="both"/>
        <w:rPr>
          <w:lang w:val="ru-RU"/>
        </w:rPr>
      </w:pPr>
      <w:r>
        <w:rPr>
          <w:noProof/>
        </w:rPr>
        <w:pict>
          <v:rect id="_x0000_s1056" style="position:absolute;left:0;text-align:left;margin-left:234.8pt;margin-top:10.7pt;width:3in;height:112.45pt;z-index:-251690496" o:allowincell="f"/>
        </w:pict>
      </w:r>
      <w:r>
        <w:rPr>
          <w:noProof/>
        </w:rPr>
        <w:pict>
          <v:rect id="_x0000_s1053" style="position:absolute;left:0;text-align:left;margin-left:-10pt;margin-top:10.7pt;width:3in;height:113.85pt;z-index:-251693568" o:allowincell="f"/>
        </w:pict>
      </w:r>
    </w:p>
    <w:p w:rsidR="007D1F92" w:rsidRDefault="007D1F92">
      <w:pPr>
        <w:pStyle w:val="a3"/>
        <w:spacing w:line="340" w:lineRule="exact"/>
        <w:jc w:val="both"/>
        <w:rPr>
          <w:lang w:val="ru-RU"/>
        </w:rPr>
      </w:pPr>
      <w:r>
        <w:rPr>
          <w:lang w:val="ru-RU"/>
        </w:rPr>
        <w:t>Организации, обеспечивающие                 Организации, обеспечивающие</w:t>
      </w:r>
    </w:p>
    <w:p w:rsidR="007D1F92" w:rsidRDefault="007D1F92">
      <w:pPr>
        <w:pStyle w:val="a3"/>
        <w:spacing w:line="340" w:lineRule="exact"/>
        <w:jc w:val="both"/>
        <w:rPr>
          <w:lang w:val="ru-RU"/>
        </w:rPr>
      </w:pPr>
      <w:r>
        <w:rPr>
          <w:lang w:val="ru-RU"/>
        </w:rPr>
        <w:t xml:space="preserve">         заключение сделок                                           исполнение сделок</w:t>
      </w:r>
    </w:p>
    <w:p w:rsidR="007D1F92" w:rsidRDefault="00AF58F6">
      <w:pPr>
        <w:pStyle w:val="a3"/>
        <w:spacing w:line="340" w:lineRule="exact"/>
        <w:jc w:val="both"/>
        <w:rPr>
          <w:lang w:val="ru-RU"/>
        </w:rPr>
      </w:pPr>
      <w:r>
        <w:rPr>
          <w:noProof/>
        </w:rPr>
        <w:pict>
          <v:line id="_x0000_s1059" style="position:absolute;left:0;text-align:left;z-index:251629056" from="378.8pt,10.1pt" to="378.8pt,70.3pt" o:allowincell="f"/>
        </w:pict>
      </w:r>
      <w:r>
        <w:rPr>
          <w:noProof/>
        </w:rPr>
        <w:pict>
          <v:line id="_x0000_s1058" style="position:absolute;left:0;text-align:left;z-index:251628032" from="314pt,10.1pt" to="314pt,70.3pt" o:allowincell="f"/>
        </w:pict>
      </w:r>
      <w:r>
        <w:rPr>
          <w:noProof/>
        </w:rPr>
        <w:pict>
          <v:line id="_x0000_s1055" style="position:absolute;left:0;text-align:left;z-index:251624960" from="112.4pt,10.1pt" to="112.4pt,70.3pt" o:allowincell="f"/>
        </w:pict>
      </w:r>
      <w:r>
        <w:rPr>
          <w:noProof/>
        </w:rPr>
        <w:pict>
          <v:line id="_x0000_s1057" style="position:absolute;left:0;text-align:left;z-index:251627008" from="234.8pt,10.1pt" to="450.8pt,10.1pt" o:allowincell="f"/>
        </w:pict>
      </w:r>
      <w:r>
        <w:rPr>
          <w:noProof/>
        </w:rPr>
        <w:pict>
          <v:line id="_x0000_s1054" style="position:absolute;left:0;text-align:left;z-index:251623936" from="-10pt,10.1pt" to="206pt,10.1pt" o:allowincell="f"/>
        </w:pict>
      </w:r>
    </w:p>
    <w:p w:rsidR="007D1F92" w:rsidRDefault="007D1F92">
      <w:pPr>
        <w:pStyle w:val="a3"/>
        <w:spacing w:line="340" w:lineRule="exact"/>
        <w:jc w:val="both"/>
        <w:rPr>
          <w:lang w:val="ru-RU"/>
        </w:rPr>
      </w:pPr>
      <w:r>
        <w:rPr>
          <w:lang w:val="ru-RU"/>
        </w:rPr>
        <w:t>Фондовая биржа      Небиржевые               Расчетные   Депозита  Регистра</w:t>
      </w:r>
    </w:p>
    <w:p w:rsidR="007D1F92" w:rsidRDefault="007D1F92">
      <w:pPr>
        <w:pStyle w:val="a3"/>
        <w:spacing w:line="340" w:lineRule="exact"/>
        <w:jc w:val="both"/>
        <w:rPr>
          <w:lang w:val="ru-RU"/>
        </w:rPr>
      </w:pPr>
      <w:r>
        <w:rPr>
          <w:lang w:val="ru-RU"/>
        </w:rPr>
        <w:t xml:space="preserve">                                  организаторы                 центры           рии         торы</w:t>
      </w:r>
    </w:p>
    <w:p w:rsidR="007D1F92" w:rsidRDefault="007D1F92">
      <w:pPr>
        <w:pStyle w:val="a3"/>
        <w:spacing w:line="340" w:lineRule="exact"/>
        <w:jc w:val="both"/>
        <w:rPr>
          <w:lang w:val="ru-RU"/>
        </w:rPr>
      </w:pPr>
      <w:r>
        <w:rPr>
          <w:lang w:val="ru-RU"/>
        </w:rPr>
        <w:t xml:space="preserve">                                        рынка</w:t>
      </w:r>
    </w:p>
    <w:p w:rsidR="007D1F92" w:rsidRDefault="007D1F92">
      <w:pPr>
        <w:pStyle w:val="a3"/>
        <w:spacing w:line="340" w:lineRule="exact"/>
        <w:ind w:firstLine="851"/>
        <w:jc w:val="right"/>
        <w:rPr>
          <w:b/>
          <w:sz w:val="24"/>
          <w:lang w:val="ru-RU"/>
        </w:rPr>
      </w:pPr>
    </w:p>
    <w:p w:rsidR="007D1F92" w:rsidRDefault="007D1F92">
      <w:pPr>
        <w:pStyle w:val="a3"/>
        <w:spacing w:line="340" w:lineRule="exact"/>
        <w:ind w:firstLine="851"/>
        <w:jc w:val="right"/>
        <w:rPr>
          <w:b/>
          <w:sz w:val="24"/>
          <w:lang w:val="ru-RU"/>
        </w:rPr>
      </w:pPr>
      <w:r>
        <w:rPr>
          <w:b/>
          <w:sz w:val="24"/>
          <w:lang w:val="ru-RU"/>
        </w:rPr>
        <w:t>Рис 1. Участники рынка ценных бумаг.</w:t>
      </w:r>
    </w:p>
    <w:p w:rsidR="007D1F92" w:rsidRDefault="007D1F92">
      <w:pPr>
        <w:pStyle w:val="a3"/>
        <w:spacing w:line="340" w:lineRule="exact"/>
        <w:ind w:firstLine="851"/>
        <w:jc w:val="right"/>
        <w:rPr>
          <w:b/>
          <w:sz w:val="24"/>
          <w:lang w:val="ru-RU"/>
        </w:rPr>
      </w:pPr>
    </w:p>
    <w:p w:rsidR="007D1F92" w:rsidRDefault="007D1F92" w:rsidP="007D1F92">
      <w:pPr>
        <w:pStyle w:val="a3"/>
        <w:numPr>
          <w:ilvl w:val="0"/>
          <w:numId w:val="17"/>
        </w:numPr>
        <w:spacing w:line="340" w:lineRule="exact"/>
        <w:jc w:val="both"/>
        <w:rPr>
          <w:lang w:val="ru-RU"/>
        </w:rPr>
      </w:pPr>
      <w:r>
        <w:rPr>
          <w:i/>
          <w:lang w:val="ru-RU"/>
        </w:rPr>
        <w:t>Фондовые посредники</w:t>
      </w:r>
      <w:r>
        <w:rPr>
          <w:lang w:val="ru-RU"/>
        </w:rPr>
        <w:t>. В качестве фондовых посредников</w:t>
      </w:r>
      <w:r>
        <w:rPr>
          <w:u w:val="single"/>
          <w:lang w:val="ru-RU"/>
        </w:rPr>
        <w:t xml:space="preserve">, </w:t>
      </w:r>
      <w:r>
        <w:rPr>
          <w:lang w:val="ru-RU"/>
        </w:rPr>
        <w:t>представляющих на рынке интересы покупателей и продавцов, обычно выступают брокеры и дилеры, а также фондовые биржи.</w:t>
      </w:r>
    </w:p>
    <w:p w:rsidR="007D1F92" w:rsidRDefault="007D1F92" w:rsidP="007D1F92">
      <w:pPr>
        <w:pStyle w:val="a3"/>
        <w:numPr>
          <w:ilvl w:val="0"/>
          <w:numId w:val="17"/>
        </w:numPr>
        <w:spacing w:line="340" w:lineRule="exact"/>
        <w:jc w:val="both"/>
        <w:rPr>
          <w:lang w:val="ru-RU"/>
        </w:rPr>
      </w:pPr>
      <w:r>
        <w:rPr>
          <w:i/>
          <w:lang w:val="ru-RU"/>
        </w:rPr>
        <w:t>Организации, обслуживающие рынок ценных бумаг</w:t>
      </w:r>
      <w:r>
        <w:rPr>
          <w:lang w:val="ru-RU"/>
        </w:rPr>
        <w:t>, куда включаются организации, обеспечивающие заключение сделок (фондовые биржи, небиржевые организаторы рынка), и организации, обеспечивающие исполнение сделок (расчетные центры, депозитарии, регистраторы).</w:t>
      </w:r>
    </w:p>
    <w:p w:rsidR="007D1F92" w:rsidRDefault="007D1F92" w:rsidP="007D1F92">
      <w:pPr>
        <w:pStyle w:val="a3"/>
        <w:numPr>
          <w:ilvl w:val="0"/>
          <w:numId w:val="17"/>
        </w:numPr>
        <w:spacing w:line="340" w:lineRule="exact"/>
        <w:jc w:val="both"/>
        <w:rPr>
          <w:lang w:val="ru-RU"/>
        </w:rPr>
      </w:pPr>
      <w:r>
        <w:rPr>
          <w:i/>
          <w:lang w:val="ru-RU"/>
        </w:rPr>
        <w:t>Государственные органы регулирования и управления</w:t>
      </w:r>
      <w:r>
        <w:rPr>
          <w:lang w:val="ru-RU"/>
        </w:rPr>
        <w:t>. Цель государственного регулирования рынка ценных бумаг заключается в обеспечении надежности ценных бумаг, выработке национальной модели рынка ценных бумаг, которая с учетом существующих в стране условий в наибольшей мере способствовала бы экономическому росту в стране.</w:t>
      </w:r>
    </w:p>
    <w:p w:rsidR="007D1F92" w:rsidRDefault="007D1F92">
      <w:pPr>
        <w:pStyle w:val="a3"/>
        <w:spacing w:line="340" w:lineRule="exact"/>
        <w:ind w:firstLine="851"/>
        <w:jc w:val="both"/>
        <w:rPr>
          <w:lang w:val="ru-RU"/>
        </w:rPr>
      </w:pPr>
      <w:r>
        <w:rPr>
          <w:lang w:val="ru-RU"/>
        </w:rPr>
        <w:t>На сегодняшний день государственное регулирование фондового рынка – наиболее актуальный и надежный способ достижения стабильности на этом финансовом сегменте.</w:t>
      </w:r>
    </w:p>
    <w:p w:rsidR="007D1F92" w:rsidRDefault="007D1F92">
      <w:pPr>
        <w:pStyle w:val="a3"/>
        <w:spacing w:line="340" w:lineRule="exact"/>
        <w:ind w:firstLine="851"/>
        <w:jc w:val="both"/>
        <w:rPr>
          <w:lang w:val="ru-RU"/>
        </w:rPr>
      </w:pPr>
      <w:r>
        <w:rPr>
          <w:lang w:val="ru-RU"/>
        </w:rPr>
        <w:t>Государственное регулирование на рынке ценных бумаг осуществляется в соответствии со следующими законодательными актами: Гражданский кодекс РФ (</w:t>
      </w:r>
      <w:r>
        <w:t>I</w:t>
      </w:r>
      <w:r>
        <w:rPr>
          <w:lang w:val="ru-RU"/>
        </w:rPr>
        <w:t xml:space="preserve"> и</w:t>
      </w:r>
      <w:r>
        <w:t xml:space="preserve"> II</w:t>
      </w:r>
      <w:r>
        <w:rPr>
          <w:lang w:val="ru-RU"/>
        </w:rPr>
        <w:t xml:space="preserve"> части), Указы Президента о развитие рынка ценных бумаг, Постановления правительства по развитию рынка ценных бумаг, Федеральные законы «О банках и банковской деятельности», О рынке ценных бумаг», «О товарных биржах и биржевых торгах», «Об акционерных обществах» и др.</w:t>
      </w:r>
    </w:p>
    <w:p w:rsidR="007D1F92" w:rsidRDefault="007D1F92">
      <w:pPr>
        <w:pStyle w:val="a3"/>
        <w:spacing w:line="340" w:lineRule="exact"/>
        <w:ind w:firstLine="851"/>
        <w:jc w:val="both"/>
        <w:rPr>
          <w:lang w:val="ru-RU"/>
        </w:rPr>
      </w:pPr>
      <w:r>
        <w:rPr>
          <w:lang w:val="ru-RU"/>
        </w:rPr>
        <w:t xml:space="preserve">Так какие же существуют </w:t>
      </w:r>
      <w:r>
        <w:rPr>
          <w:u w:val="single"/>
          <w:lang w:val="ru-RU"/>
        </w:rPr>
        <w:t>государственные органы регулирования и контроля рынка ценных бумаг</w:t>
      </w:r>
      <w:r>
        <w:rPr>
          <w:lang w:val="ru-RU"/>
        </w:rPr>
        <w:t xml:space="preserve">: </w:t>
      </w:r>
    </w:p>
    <w:p w:rsidR="007D1F92" w:rsidRDefault="007D1F92" w:rsidP="007D1F92">
      <w:pPr>
        <w:pStyle w:val="a3"/>
        <w:numPr>
          <w:ilvl w:val="0"/>
          <w:numId w:val="18"/>
        </w:numPr>
        <w:spacing w:line="340" w:lineRule="exact"/>
        <w:ind w:left="1211"/>
        <w:jc w:val="both"/>
        <w:rPr>
          <w:lang w:val="ru-RU"/>
        </w:rPr>
      </w:pPr>
      <w:r>
        <w:rPr>
          <w:lang w:val="ru-RU"/>
        </w:rPr>
        <w:t>Государственная Дума РФ;</w:t>
      </w:r>
    </w:p>
    <w:p w:rsidR="007D1F92" w:rsidRDefault="007D1F92" w:rsidP="007D1F92">
      <w:pPr>
        <w:pStyle w:val="a3"/>
        <w:numPr>
          <w:ilvl w:val="0"/>
          <w:numId w:val="18"/>
        </w:numPr>
        <w:spacing w:line="340" w:lineRule="exact"/>
        <w:ind w:left="1211"/>
        <w:jc w:val="both"/>
        <w:rPr>
          <w:lang w:val="ru-RU"/>
        </w:rPr>
      </w:pPr>
      <w:r>
        <w:rPr>
          <w:lang w:val="ru-RU"/>
        </w:rPr>
        <w:t>Президент РФ;</w:t>
      </w:r>
    </w:p>
    <w:p w:rsidR="007D1F92" w:rsidRDefault="007D1F92" w:rsidP="007D1F92">
      <w:pPr>
        <w:pStyle w:val="a3"/>
        <w:numPr>
          <w:ilvl w:val="0"/>
          <w:numId w:val="18"/>
        </w:numPr>
        <w:spacing w:line="340" w:lineRule="exact"/>
        <w:ind w:left="1211"/>
        <w:jc w:val="both"/>
        <w:rPr>
          <w:lang w:val="ru-RU"/>
        </w:rPr>
      </w:pPr>
      <w:r>
        <w:rPr>
          <w:lang w:val="ru-RU"/>
        </w:rPr>
        <w:t>Правительство;</w:t>
      </w:r>
    </w:p>
    <w:p w:rsidR="007D1F92" w:rsidRDefault="007D1F92" w:rsidP="007D1F92">
      <w:pPr>
        <w:pStyle w:val="a3"/>
        <w:numPr>
          <w:ilvl w:val="0"/>
          <w:numId w:val="18"/>
        </w:numPr>
        <w:spacing w:line="340" w:lineRule="exact"/>
        <w:ind w:left="1211"/>
        <w:jc w:val="both"/>
        <w:rPr>
          <w:lang w:val="ru-RU"/>
        </w:rPr>
      </w:pPr>
      <w:r>
        <w:rPr>
          <w:lang w:val="ru-RU"/>
        </w:rPr>
        <w:t>Федеральная комиссия по рынку ценных бумаг;</w:t>
      </w:r>
    </w:p>
    <w:p w:rsidR="007D1F92" w:rsidRDefault="007D1F92" w:rsidP="007D1F92">
      <w:pPr>
        <w:pStyle w:val="a3"/>
        <w:numPr>
          <w:ilvl w:val="0"/>
          <w:numId w:val="18"/>
        </w:numPr>
        <w:spacing w:line="340" w:lineRule="exact"/>
        <w:ind w:left="1211"/>
        <w:jc w:val="both"/>
        <w:rPr>
          <w:lang w:val="ru-RU"/>
        </w:rPr>
      </w:pPr>
      <w:r>
        <w:rPr>
          <w:lang w:val="ru-RU"/>
        </w:rPr>
        <w:t>Министерство финансов РФ;</w:t>
      </w:r>
    </w:p>
    <w:p w:rsidR="007D1F92" w:rsidRDefault="007D1F92" w:rsidP="007D1F92">
      <w:pPr>
        <w:pStyle w:val="a3"/>
        <w:numPr>
          <w:ilvl w:val="0"/>
          <w:numId w:val="18"/>
        </w:numPr>
        <w:spacing w:line="340" w:lineRule="exact"/>
        <w:ind w:left="1211"/>
        <w:jc w:val="both"/>
        <w:rPr>
          <w:lang w:val="ru-RU"/>
        </w:rPr>
      </w:pPr>
      <w:r>
        <w:rPr>
          <w:lang w:val="ru-RU"/>
        </w:rPr>
        <w:t>Банк России;</w:t>
      </w:r>
    </w:p>
    <w:p w:rsidR="007D1F92" w:rsidRDefault="007D1F92" w:rsidP="007D1F92">
      <w:pPr>
        <w:pStyle w:val="a3"/>
        <w:numPr>
          <w:ilvl w:val="0"/>
          <w:numId w:val="18"/>
        </w:numPr>
        <w:spacing w:line="340" w:lineRule="exact"/>
        <w:ind w:left="1211"/>
        <w:jc w:val="both"/>
        <w:rPr>
          <w:lang w:val="ru-RU"/>
        </w:rPr>
      </w:pPr>
      <w:r>
        <w:rPr>
          <w:lang w:val="ru-RU"/>
        </w:rPr>
        <w:t>Комитет по управлению государственным имуществом;</w:t>
      </w:r>
    </w:p>
    <w:p w:rsidR="007D1F92" w:rsidRDefault="007D1F92" w:rsidP="007D1F92">
      <w:pPr>
        <w:pStyle w:val="a3"/>
        <w:numPr>
          <w:ilvl w:val="0"/>
          <w:numId w:val="18"/>
        </w:numPr>
        <w:spacing w:line="340" w:lineRule="exact"/>
        <w:ind w:left="1211"/>
        <w:jc w:val="both"/>
        <w:rPr>
          <w:lang w:val="ru-RU"/>
        </w:rPr>
      </w:pPr>
      <w:r>
        <w:rPr>
          <w:lang w:val="ru-RU"/>
        </w:rPr>
        <w:t>Государственный антимонопольный комитет;</w:t>
      </w:r>
    </w:p>
    <w:p w:rsidR="007D1F92" w:rsidRDefault="007D1F92" w:rsidP="007D1F92">
      <w:pPr>
        <w:pStyle w:val="a3"/>
        <w:numPr>
          <w:ilvl w:val="0"/>
          <w:numId w:val="18"/>
        </w:numPr>
        <w:spacing w:line="340" w:lineRule="exact"/>
        <w:ind w:left="1211"/>
        <w:jc w:val="both"/>
        <w:rPr>
          <w:lang w:val="ru-RU"/>
        </w:rPr>
      </w:pPr>
      <w:r>
        <w:rPr>
          <w:lang w:val="ru-RU"/>
        </w:rPr>
        <w:t>Государственные налоговые инспекции и др.</w:t>
      </w:r>
    </w:p>
    <w:p w:rsidR="007D1F92" w:rsidRDefault="007D1F92">
      <w:pPr>
        <w:pStyle w:val="a3"/>
        <w:spacing w:line="340" w:lineRule="exact"/>
        <w:ind w:firstLine="851"/>
        <w:jc w:val="both"/>
        <w:rPr>
          <w:i/>
          <w:lang w:val="ru-RU"/>
        </w:rPr>
      </w:pPr>
      <w:r>
        <w:rPr>
          <w:lang w:val="ru-RU"/>
        </w:rPr>
        <w:t xml:space="preserve">В целях обеспечения единства государственной политики регулирования финансового рынка необходимо создание </w:t>
      </w:r>
      <w:r>
        <w:rPr>
          <w:i/>
          <w:lang w:val="ru-RU"/>
        </w:rPr>
        <w:t>единой системы регулирующих органов.</w:t>
      </w:r>
    </w:p>
    <w:p w:rsidR="007D1F92" w:rsidRDefault="007D1F92">
      <w:pPr>
        <w:pStyle w:val="a3"/>
        <w:spacing w:line="340" w:lineRule="exact"/>
        <w:ind w:firstLine="851"/>
        <w:jc w:val="both"/>
        <w:rPr>
          <w:lang w:val="ru-RU"/>
        </w:rPr>
      </w:pPr>
      <w:r>
        <w:rPr>
          <w:lang w:val="ru-RU"/>
        </w:rPr>
        <w:t>Для этого необходимо четкое распределение обязанностей, чтобы исключить дублирование функций регулирующих органов, таких, как Правительства РФ, Министерство финансов, Центральный банк, Государственный антимонопольный комитет; Федеральная комиссия по ценным бумагам.</w:t>
      </w:r>
    </w:p>
    <w:p w:rsidR="007D1F92" w:rsidRDefault="007D1F92">
      <w:pPr>
        <w:pStyle w:val="a3"/>
        <w:spacing w:line="340" w:lineRule="exact"/>
        <w:ind w:firstLine="851"/>
        <w:jc w:val="both"/>
        <w:rPr>
          <w:lang w:val="ru-RU"/>
        </w:rPr>
      </w:pPr>
      <w:r>
        <w:rPr>
          <w:lang w:val="ru-RU"/>
        </w:rPr>
        <w:t>Так как тема дипломной работы непосредственно затрагивает деятельность Федеральной комиссии по рынку ценных бумаг (далее ФКЦБ) представляется целесообразным остановиться не ней подробнее.</w:t>
      </w:r>
    </w:p>
    <w:p w:rsidR="007D1F92" w:rsidRDefault="007D1F92">
      <w:pPr>
        <w:pStyle w:val="a3"/>
        <w:spacing w:line="340" w:lineRule="exact"/>
        <w:ind w:firstLine="851"/>
        <w:jc w:val="both"/>
        <w:rPr>
          <w:lang w:val="ru-RU"/>
        </w:rPr>
      </w:pPr>
      <w:r>
        <w:rPr>
          <w:lang w:val="ru-RU"/>
        </w:rPr>
        <w:t>Деятельность ФКЦБ регулируется Федеральным законом «О рынке ценных бумаг» и Положением №1009 от 1 июля 1996 г. «О Федеральной комиссии по рынку ценных бумаг».</w:t>
      </w:r>
    </w:p>
    <w:p w:rsidR="007D1F92" w:rsidRDefault="007D1F92">
      <w:pPr>
        <w:pStyle w:val="a3"/>
        <w:spacing w:line="340" w:lineRule="exact"/>
        <w:ind w:firstLine="851"/>
        <w:jc w:val="both"/>
        <w:rPr>
          <w:lang w:val="ru-RU"/>
        </w:rPr>
      </w:pPr>
      <w:r>
        <w:rPr>
          <w:i/>
          <w:lang w:val="ru-RU"/>
        </w:rPr>
        <w:t>Федеральная комиссия по рынку ценных бумаг</w:t>
      </w:r>
      <w:r>
        <w:rPr>
          <w:lang w:val="ru-RU"/>
        </w:rPr>
        <w:t xml:space="preserve">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обеспечению прав инвесторов, акционеров и вкладчиков.</w:t>
      </w:r>
    </w:p>
    <w:p w:rsidR="007D1F92" w:rsidRDefault="007D1F92">
      <w:pPr>
        <w:pStyle w:val="a3"/>
        <w:spacing w:line="340" w:lineRule="exact"/>
        <w:ind w:firstLine="851"/>
        <w:jc w:val="both"/>
        <w:rPr>
          <w:lang w:val="ru-RU"/>
        </w:rPr>
      </w:pPr>
      <w:r>
        <w:rPr>
          <w:lang w:val="ru-RU"/>
        </w:rPr>
        <w:t xml:space="preserve">ФКЦБ России: </w:t>
      </w:r>
    </w:p>
    <w:p w:rsidR="007D1F92" w:rsidRDefault="007D1F92">
      <w:pPr>
        <w:pStyle w:val="a3"/>
        <w:spacing w:line="340" w:lineRule="exact"/>
        <w:ind w:firstLine="851"/>
        <w:jc w:val="both"/>
        <w:rPr>
          <w:lang w:val="ru-RU"/>
        </w:rPr>
      </w:pPr>
      <w:r>
        <w:rPr>
          <w:lang w:val="ru-RU"/>
        </w:rPr>
        <w:tab/>
        <w:t>1) осуществляет разработку основных направлений развития рынка ценных бумаг и координацию деятельности федеральных органов исполнительной власти по вопросам регулирования рынка ценных бумаг;</w:t>
      </w:r>
    </w:p>
    <w:p w:rsidR="007D1F92" w:rsidRDefault="007D1F92">
      <w:pPr>
        <w:pStyle w:val="a3"/>
        <w:spacing w:line="340" w:lineRule="exact"/>
        <w:ind w:firstLine="851"/>
        <w:jc w:val="both"/>
        <w:rPr>
          <w:lang w:val="ru-RU"/>
        </w:rPr>
      </w:pPr>
      <w:r>
        <w:rPr>
          <w:lang w:val="ru-RU"/>
        </w:rPr>
        <w:tab/>
        <w:t>2) утверждает стандарты эмиссии ценных бумаг, проспектов эмиссии ценных бумаг эмитентов, в том числе иностранных эмитентов, осуществляющих эмиссию ценных бумаг на территории Российской Федерации, и порядок регистрации эмиссии и проспектов эмиссии ценных бумаг;</w:t>
      </w:r>
    </w:p>
    <w:p w:rsidR="007D1F92" w:rsidRDefault="007D1F92">
      <w:pPr>
        <w:pStyle w:val="a3"/>
        <w:spacing w:line="340" w:lineRule="exact"/>
        <w:ind w:firstLine="851"/>
        <w:jc w:val="both"/>
        <w:rPr>
          <w:lang w:val="ru-RU"/>
        </w:rPr>
      </w:pPr>
      <w:r>
        <w:rPr>
          <w:lang w:val="ru-RU"/>
        </w:rPr>
        <w:tab/>
        <w:t>3) разрабатывает и утверждает единые требования к правилам осуществления профессиональной деятельности с ценными бумагами, в том числе стандарты страхования и гарантий на рынке ценных бумаг;</w:t>
      </w:r>
    </w:p>
    <w:p w:rsidR="007D1F92" w:rsidRDefault="007D1F92">
      <w:pPr>
        <w:pStyle w:val="a3"/>
        <w:spacing w:line="340" w:lineRule="exact"/>
        <w:ind w:firstLine="851"/>
        <w:jc w:val="both"/>
        <w:rPr>
          <w:lang w:val="ru-RU"/>
        </w:rPr>
      </w:pPr>
      <w:r>
        <w:rPr>
          <w:lang w:val="ru-RU"/>
        </w:rPr>
        <w:tab/>
        <w:t>4) устанавливает обязательные требования к операциям с ценными бумагами, в том числе обеспеченными недвижимым имуществом, нормы допуска ценных бумаг к их публичному размещению, обращению, котированию и листингу, расчетно-депозитарной деятельности. Правила ведения учета и составления отчетности эмитентами и профессиональными участниками рынка ценных бумаг устанавливаются ФКЦБ России совместно с Министерством финансов Российской Федерации;</w:t>
      </w:r>
    </w:p>
    <w:p w:rsidR="007D1F92" w:rsidRDefault="007D1F92">
      <w:pPr>
        <w:pStyle w:val="a3"/>
        <w:spacing w:line="340" w:lineRule="exact"/>
        <w:ind w:firstLine="851"/>
        <w:jc w:val="both"/>
        <w:rPr>
          <w:lang w:val="ru-RU"/>
        </w:rPr>
      </w:pPr>
      <w:r>
        <w:rPr>
          <w:lang w:val="ru-RU"/>
        </w:rPr>
        <w:tab/>
        <w:t>5) устанавливает единые требования к порядку ведения реестра именных ценных бумаг;</w:t>
      </w:r>
    </w:p>
    <w:p w:rsidR="007D1F92" w:rsidRDefault="007D1F92">
      <w:pPr>
        <w:pStyle w:val="a3"/>
        <w:spacing w:line="340" w:lineRule="exact"/>
        <w:ind w:firstLine="851"/>
        <w:jc w:val="both"/>
        <w:rPr>
          <w:lang w:val="ru-RU"/>
        </w:rPr>
      </w:pPr>
      <w:r>
        <w:rPr>
          <w:lang w:val="ru-RU"/>
        </w:rPr>
        <w:tab/>
        <w:t>6) устанавливает порядок и осуществляет лицензирование различных видов профессиональной деятельности на рынке ценных бумаг и деятельности по оценке и управлению имуществом паевых инвестиционных фондов, а также приостанавливает или аннулирует указанные лицензии в случае нарушения законодательства Российской Федерации о ценных бумагах;</w:t>
      </w:r>
    </w:p>
    <w:p w:rsidR="007D1F92" w:rsidRDefault="007D1F92">
      <w:pPr>
        <w:pStyle w:val="a3"/>
        <w:spacing w:line="340" w:lineRule="exact"/>
        <w:ind w:firstLine="851"/>
        <w:jc w:val="both"/>
        <w:rPr>
          <w:lang w:val="ru-RU"/>
        </w:rPr>
      </w:pPr>
      <w:r>
        <w:rPr>
          <w:lang w:val="ru-RU"/>
        </w:rPr>
        <w:tab/>
        <w:t>7) выдает генеральные лицензии на осуществление деятельности по лицензированию деятельности профессиональных участников рынка ценных бумаг, а также приостанавливает или аннулирует указанные лицензии. Аннулирование генеральной лицензии, выданной уполномоченному органу, не влечет аннулирования лицензий, выданных им профессиональным участникам рынка ценных бумаг;</w:t>
      </w:r>
    </w:p>
    <w:p w:rsidR="007D1F92" w:rsidRDefault="007D1F92">
      <w:pPr>
        <w:pStyle w:val="a3"/>
        <w:spacing w:line="340" w:lineRule="exact"/>
        <w:ind w:firstLine="851"/>
        <w:jc w:val="both"/>
        <w:rPr>
          <w:lang w:val="ru-RU"/>
        </w:rPr>
      </w:pPr>
      <w:r>
        <w:rPr>
          <w:lang w:val="ru-RU"/>
        </w:rPr>
        <w:tab/>
        <w:t>8) устанавливает порядок, осуществляет лицензирование и ведет реестр саморегулируемых организаций профессиональных участников рынка ценных бумаг и аннулирует указанные лицензии при нарушении требований законодательства Российской Федерации о ценных бумагах, а также стандартов и требований, утвержденных ФКЦБ России;</w:t>
      </w:r>
    </w:p>
    <w:p w:rsidR="007D1F92" w:rsidRDefault="007D1F92">
      <w:pPr>
        <w:pStyle w:val="a3"/>
        <w:spacing w:line="340" w:lineRule="exact"/>
        <w:ind w:firstLine="851"/>
        <w:jc w:val="both"/>
        <w:rPr>
          <w:lang w:val="ru-RU"/>
        </w:rPr>
      </w:pPr>
      <w:r>
        <w:rPr>
          <w:lang w:val="ru-RU"/>
        </w:rPr>
        <w:tab/>
        <w:t>9) определяет стандарты деятельности инвестиционных (в том числе паевых), негосударственных пенсионных, страховых фондов и их управляющих компаний, а также страховых компаний на рынке ценных бумаг;</w:t>
      </w:r>
    </w:p>
    <w:p w:rsidR="007D1F92" w:rsidRDefault="007D1F92">
      <w:pPr>
        <w:pStyle w:val="a3"/>
        <w:spacing w:line="340" w:lineRule="exact"/>
        <w:ind w:firstLine="851"/>
        <w:jc w:val="both"/>
        <w:rPr>
          <w:lang w:val="ru-RU"/>
        </w:rPr>
      </w:pPr>
      <w:r>
        <w:rPr>
          <w:lang w:val="ru-RU"/>
        </w:rPr>
        <w:tab/>
        <w:t>10) осуществляет контроль за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Российской Федерации о ценных бумагах, стандартов и требований, утвержденных ФКЦБ России;</w:t>
      </w:r>
    </w:p>
    <w:p w:rsidR="007D1F92" w:rsidRDefault="007D1F92">
      <w:pPr>
        <w:pStyle w:val="a3"/>
        <w:spacing w:line="340" w:lineRule="exact"/>
        <w:ind w:firstLine="851"/>
        <w:jc w:val="both"/>
        <w:rPr>
          <w:lang w:val="ru-RU"/>
        </w:rPr>
      </w:pPr>
      <w:r>
        <w:rPr>
          <w:lang w:val="ru-RU"/>
        </w:rPr>
        <w:tab/>
        <w:t>11) обеспечивает раскрытие информации о зарегистрированных выпусках ценных бумаг, деятельности, связанной с управлением имуществом паевых инвестиционных фондов, профессиональных участниках рынка ценных бумаг и регулировании рынка ценных бумаг;</w:t>
      </w:r>
    </w:p>
    <w:p w:rsidR="007D1F92" w:rsidRDefault="007D1F92">
      <w:pPr>
        <w:pStyle w:val="a3"/>
        <w:spacing w:line="340" w:lineRule="exact"/>
        <w:ind w:firstLine="851"/>
        <w:jc w:val="both"/>
        <w:rPr>
          <w:lang w:val="ru-RU"/>
        </w:rPr>
      </w:pPr>
      <w:r>
        <w:rPr>
          <w:lang w:val="ru-RU"/>
        </w:rPr>
        <w:tab/>
        <w:t>12) обеспечивает создание общедоступной системы раскрытия информации на рынке ценных бумаг;</w:t>
      </w:r>
    </w:p>
    <w:p w:rsidR="007D1F92" w:rsidRDefault="007D1F92">
      <w:pPr>
        <w:pStyle w:val="a3"/>
        <w:spacing w:line="340" w:lineRule="exact"/>
        <w:ind w:firstLine="851"/>
        <w:jc w:val="both"/>
        <w:rPr>
          <w:lang w:val="ru-RU"/>
        </w:rPr>
      </w:pPr>
      <w:r>
        <w:rPr>
          <w:lang w:val="ru-RU"/>
        </w:rPr>
        <w:tab/>
        <w:t>13) утверждает квалификационные требования, предъявляемые к лицам и организациям, осуществляющим профессиональную деятельность с ценными бумагами, к персоналу этих организаций, организует исследования по вопросам развития рынка ценных бумаг;</w:t>
      </w:r>
    </w:p>
    <w:p w:rsidR="007D1F92" w:rsidRDefault="007D1F92">
      <w:pPr>
        <w:pStyle w:val="a3"/>
        <w:spacing w:line="340" w:lineRule="exact"/>
        <w:ind w:firstLine="851"/>
        <w:jc w:val="both"/>
        <w:rPr>
          <w:lang w:val="ru-RU"/>
        </w:rPr>
      </w:pPr>
      <w:r>
        <w:rPr>
          <w:lang w:val="ru-RU"/>
        </w:rPr>
        <w:tab/>
        <w:t>14) разрабатывает проекты законодательных и иных нормативных актов, связанных с вопросами регулирования рынка ценных бумаг, лицензирования деятельности его профессиональных участников, саморегулируемых организаций профессиональных участников рынка ценных бумаг, контроля за соблюдением законодательных и нормативных актов о ценных бумагах, проводит их экспертизу;</w:t>
      </w:r>
    </w:p>
    <w:p w:rsidR="007D1F92" w:rsidRDefault="007D1F92">
      <w:pPr>
        <w:pStyle w:val="a3"/>
        <w:spacing w:line="340" w:lineRule="exact"/>
        <w:ind w:firstLine="851"/>
        <w:jc w:val="both"/>
        <w:rPr>
          <w:lang w:val="ru-RU"/>
        </w:rPr>
      </w:pPr>
      <w:r>
        <w:rPr>
          <w:lang w:val="ru-RU"/>
        </w:rPr>
        <w:tab/>
        <w:t>15) разрабатывает соответствующие методические рекомендации по практике применения законодательства Российской Федерации о ценных бумагах;</w:t>
      </w:r>
    </w:p>
    <w:p w:rsidR="007D1F92" w:rsidRDefault="007D1F92">
      <w:pPr>
        <w:pStyle w:val="a3"/>
        <w:spacing w:line="340" w:lineRule="exact"/>
        <w:ind w:firstLine="851"/>
        <w:jc w:val="both"/>
        <w:rPr>
          <w:lang w:val="ru-RU"/>
        </w:rPr>
      </w:pPr>
      <w:r>
        <w:rPr>
          <w:lang w:val="ru-RU"/>
        </w:rPr>
        <w:tab/>
        <w:t>16) осуществляет руководство региональными отделениями ФКЦБ России;</w:t>
      </w:r>
    </w:p>
    <w:p w:rsidR="007D1F92" w:rsidRDefault="007D1F92">
      <w:pPr>
        <w:pStyle w:val="a3"/>
        <w:spacing w:line="340" w:lineRule="exact"/>
        <w:ind w:firstLine="851"/>
        <w:jc w:val="both"/>
        <w:rPr>
          <w:lang w:val="ru-RU"/>
        </w:rPr>
      </w:pPr>
      <w:r>
        <w:rPr>
          <w:lang w:val="ru-RU"/>
        </w:rPr>
        <w:tab/>
        <w:t>17) ведет реестр выданных, приостановленных и аннулированных лицензий;</w:t>
      </w:r>
    </w:p>
    <w:p w:rsidR="007D1F92" w:rsidRDefault="007D1F92">
      <w:pPr>
        <w:pStyle w:val="a3"/>
        <w:spacing w:line="340" w:lineRule="exact"/>
        <w:ind w:firstLine="851"/>
        <w:jc w:val="both"/>
        <w:rPr>
          <w:lang w:val="ru-RU"/>
        </w:rPr>
      </w:pPr>
      <w:r>
        <w:rPr>
          <w:lang w:val="ru-RU"/>
        </w:rPr>
        <w:tab/>
        <w:t>18) устанавливает и определяет порядок допуска к первичному размещению и обращению вне территории Российской Федерации ценных бумаг, выпущенных эмитентами, зарегистрированными в Российской Федерации;</w:t>
      </w:r>
    </w:p>
    <w:p w:rsidR="007D1F92" w:rsidRDefault="007D1F92">
      <w:pPr>
        <w:pStyle w:val="a3"/>
        <w:spacing w:line="340" w:lineRule="exact"/>
        <w:ind w:firstLine="851"/>
        <w:jc w:val="both"/>
        <w:rPr>
          <w:lang w:val="ru-RU"/>
        </w:rPr>
      </w:pPr>
      <w:r>
        <w:rPr>
          <w:lang w:val="ru-RU"/>
        </w:rPr>
        <w:tab/>
        <w:t>19) обращается в арбитражный суд с иском о ликвидации юридического лица, нарушившего требования законодательства Российской Федерации о ценных бумагах и о применении к нарушителям санкций, установленных законодательством Российской Федерации;</w:t>
      </w:r>
    </w:p>
    <w:p w:rsidR="007D1F92" w:rsidRDefault="007D1F92">
      <w:pPr>
        <w:pStyle w:val="a3"/>
        <w:spacing w:line="340" w:lineRule="exact"/>
        <w:ind w:firstLine="851"/>
        <w:jc w:val="both"/>
        <w:rPr>
          <w:lang w:val="ru-RU"/>
        </w:rPr>
      </w:pPr>
      <w:r>
        <w:rPr>
          <w:lang w:val="ru-RU"/>
        </w:rPr>
        <w:tab/>
        <w:t>20) осуществляет надзор за соответствием объема выпуска эмиссионных ценных бумаг их количеству в обращении;</w:t>
      </w:r>
    </w:p>
    <w:p w:rsidR="007D1F92" w:rsidRDefault="007D1F92">
      <w:pPr>
        <w:pStyle w:val="a3"/>
        <w:spacing w:line="340" w:lineRule="exact"/>
        <w:ind w:firstLine="851"/>
        <w:jc w:val="both"/>
        <w:rPr>
          <w:lang w:val="ru-RU"/>
        </w:rPr>
      </w:pPr>
      <w:r>
        <w:rPr>
          <w:lang w:val="ru-RU"/>
        </w:rPr>
        <w:tab/>
        <w:t>21) устанавливает соотношения между размерами объявленной эмиссии акций на предъявителя и оплаченного уставного капитала.</w:t>
      </w:r>
    </w:p>
    <w:p w:rsidR="007D1F92" w:rsidRDefault="007D1F92">
      <w:pPr>
        <w:pStyle w:val="a3"/>
        <w:spacing w:line="340" w:lineRule="exact"/>
        <w:ind w:firstLine="851"/>
        <w:jc w:val="both"/>
        <w:rPr>
          <w:lang w:val="ru-RU"/>
        </w:rPr>
      </w:pPr>
      <w:r>
        <w:rPr>
          <w:lang w:val="ru-RU"/>
        </w:rPr>
        <w:t>Решения ФКЦБ по вопросам, входящим в ее компетенцию, принимаются в форме постановлений. ФКЦБ России вправе:</w:t>
      </w:r>
    </w:p>
    <w:p w:rsidR="007D1F92" w:rsidRDefault="007D1F92">
      <w:pPr>
        <w:pStyle w:val="a3"/>
        <w:spacing w:line="340" w:lineRule="exact"/>
        <w:ind w:firstLine="851"/>
        <w:jc w:val="both"/>
        <w:rPr>
          <w:lang w:val="ru-RU"/>
        </w:rPr>
      </w:pPr>
      <w:r>
        <w:rPr>
          <w:lang w:val="ru-RU"/>
        </w:rPr>
        <w:tab/>
        <w:t>1) выдавать генеральные лицензии на осуществление лицензирования профессиональных участников рынка ценных бумаг, а также на осуществление контроля на рынке ценных бумаг федеральным органам исполнительной власти (с правом делегирования функций по лицензированию их территориальным органам);</w:t>
      </w:r>
    </w:p>
    <w:p w:rsidR="007D1F92" w:rsidRDefault="007D1F92">
      <w:pPr>
        <w:pStyle w:val="a3"/>
        <w:spacing w:line="340" w:lineRule="exact"/>
        <w:ind w:firstLine="851"/>
        <w:jc w:val="both"/>
        <w:rPr>
          <w:lang w:val="ru-RU"/>
        </w:rPr>
      </w:pPr>
      <w:r>
        <w:rPr>
          <w:lang w:val="ru-RU"/>
        </w:rPr>
        <w:tab/>
        <w:t>2) квалифицировать ценные бумаги и определять их виды в соответствии с законодательством Российской Федерации;</w:t>
      </w:r>
    </w:p>
    <w:p w:rsidR="007D1F92" w:rsidRDefault="007D1F92">
      <w:pPr>
        <w:pStyle w:val="a3"/>
        <w:spacing w:line="340" w:lineRule="exact"/>
        <w:ind w:firstLine="851"/>
        <w:jc w:val="both"/>
        <w:rPr>
          <w:lang w:val="ru-RU"/>
        </w:rPr>
      </w:pPr>
      <w:r>
        <w:rPr>
          <w:lang w:val="ru-RU"/>
        </w:rPr>
        <w:tab/>
        <w:t>3)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 и иные показатели, ограничивающие риски по операциям с ценными бумагами;</w:t>
      </w:r>
    </w:p>
    <w:p w:rsidR="007D1F92" w:rsidRDefault="007D1F92">
      <w:pPr>
        <w:pStyle w:val="a3"/>
        <w:spacing w:line="340" w:lineRule="exact"/>
        <w:ind w:firstLine="851"/>
        <w:jc w:val="both"/>
        <w:rPr>
          <w:lang w:val="ru-RU"/>
        </w:rPr>
      </w:pPr>
      <w:r>
        <w:rPr>
          <w:lang w:val="ru-RU"/>
        </w:rPr>
        <w:tab/>
        <w:t>4) в случаях неоднократного или грубого нарушения профессиональными участниками рынка ценных бумаг законодательства Российской Федерации о ценных бумагах принимать решение о приостановлении или аннулировании лицензии, выданной на осуществление профессиональной деятельности с ценными бумагами. Немедленно после вступления в силу решения ФКЦБ России о приостановлении действия лицензии государственный орган, выдавший соответствующую лицензию, должен принять меры по устранению нарушений либо аннулировать лицензию;</w:t>
      </w:r>
    </w:p>
    <w:p w:rsidR="007D1F92" w:rsidRDefault="007D1F92">
      <w:pPr>
        <w:pStyle w:val="a3"/>
        <w:spacing w:line="340" w:lineRule="exact"/>
        <w:ind w:firstLine="851"/>
        <w:jc w:val="both"/>
        <w:rPr>
          <w:lang w:val="ru-RU"/>
        </w:rPr>
      </w:pPr>
      <w:r>
        <w:rPr>
          <w:lang w:val="ru-RU"/>
        </w:rPr>
        <w:tab/>
        <w:t>5) по основаниям, предусмотренным законодательством Российской Федерации, отказать в выдаче лицензии саморегулируемой организации профессиональных участников рынка ценных бумаг, аннулировать выданную ей лицензию с обязательным опубликованием сообщения об этом в средствах массовой информации;</w:t>
      </w:r>
    </w:p>
    <w:p w:rsidR="007D1F92" w:rsidRDefault="007D1F92">
      <w:pPr>
        <w:pStyle w:val="a3"/>
        <w:spacing w:line="340" w:lineRule="exact"/>
        <w:ind w:firstLine="851"/>
        <w:jc w:val="both"/>
        <w:rPr>
          <w:lang w:val="ru-RU"/>
        </w:rPr>
      </w:pPr>
      <w:r>
        <w:rPr>
          <w:lang w:val="ru-RU"/>
        </w:rPr>
        <w:tab/>
        <w:t>6) организовывать или совместно с соответствующими федеральными органами исполнительной власти проводить проверки деятельности, назначать инспекторов для контроля за деятельностью эмитентов, профессиональных участников рынка ценных бумаг, саморегулируемых организаций профессиональных участников рынка ценных бумаг, а также отзывать их;</w:t>
      </w:r>
    </w:p>
    <w:p w:rsidR="007D1F92" w:rsidRDefault="007D1F92">
      <w:pPr>
        <w:pStyle w:val="a3"/>
        <w:spacing w:line="340" w:lineRule="exact"/>
        <w:ind w:firstLine="851"/>
        <w:jc w:val="both"/>
        <w:rPr>
          <w:lang w:val="ru-RU"/>
        </w:rPr>
      </w:pPr>
      <w:r>
        <w:rPr>
          <w:lang w:val="ru-RU"/>
        </w:rPr>
        <w:tab/>
        <w:t>7) направлять эмитентам и профессиональным участникам рынка ценных бумаг, а также их саморегулируемым организациям предписания, обязательные для исполнения, а также требовать от них представления документов, необходимых для решения вопросов, находящихся в компетенции ФКЦБ России;</w:t>
      </w:r>
    </w:p>
    <w:p w:rsidR="007D1F92" w:rsidRDefault="007D1F92">
      <w:pPr>
        <w:pStyle w:val="a3"/>
        <w:spacing w:line="340" w:lineRule="exact"/>
        <w:ind w:firstLine="851"/>
        <w:jc w:val="both"/>
        <w:rPr>
          <w:lang w:val="ru-RU"/>
        </w:rPr>
      </w:pPr>
      <w:r>
        <w:rPr>
          <w:lang w:val="ru-RU"/>
        </w:rPr>
        <w:tab/>
        <w:t>8) направлять материалы в правоохранительные органы и обращаться с исками в суд (арбитражный суд) по вопросам, отнесенным к компетенции ФКЦБ России (включая недействительность сделок с ценными бумагами);</w:t>
      </w:r>
    </w:p>
    <w:p w:rsidR="007D1F92" w:rsidRDefault="007D1F92">
      <w:pPr>
        <w:pStyle w:val="a3"/>
        <w:spacing w:line="340" w:lineRule="exact"/>
        <w:ind w:firstLine="851"/>
        <w:jc w:val="both"/>
        <w:rPr>
          <w:lang w:val="ru-RU"/>
        </w:rPr>
      </w:pPr>
      <w:r>
        <w:rPr>
          <w:lang w:val="ru-RU"/>
        </w:rPr>
        <w:tab/>
        <w:t>9) принимать решения о создании и ликвидации региональных отделений ФКЦБ России;</w:t>
      </w:r>
    </w:p>
    <w:p w:rsidR="007D1F92" w:rsidRDefault="007D1F92">
      <w:pPr>
        <w:pStyle w:val="a3"/>
        <w:spacing w:line="340" w:lineRule="exact"/>
        <w:ind w:firstLine="851"/>
        <w:jc w:val="both"/>
        <w:rPr>
          <w:lang w:val="ru-RU"/>
        </w:rPr>
      </w:pPr>
      <w:r>
        <w:rPr>
          <w:lang w:val="ru-RU"/>
        </w:rPr>
        <w:tab/>
        <w:t>10) применять меры к должностным лицам и специалистам, имеющим квалификационные аттестаты на право совершения операций с ценными бумагами, в случае нарушения законодательства Российской Федерации;</w:t>
      </w:r>
    </w:p>
    <w:p w:rsidR="007D1F92" w:rsidRDefault="007D1F92">
      <w:pPr>
        <w:pStyle w:val="a3"/>
        <w:spacing w:line="340" w:lineRule="exact"/>
        <w:ind w:firstLine="851"/>
        <w:jc w:val="both"/>
        <w:rPr>
          <w:lang w:val="ru-RU"/>
        </w:rPr>
      </w:pPr>
      <w:r>
        <w:rPr>
          <w:lang w:val="ru-RU"/>
        </w:rPr>
        <w:tab/>
        <w:t>11) устанавливать нормативы, обязательные для соблюдения эмитентами ценных бумаг, и правила их применения.</w:t>
      </w:r>
    </w:p>
    <w:p w:rsidR="007D1F92" w:rsidRDefault="007D1F92">
      <w:pPr>
        <w:pStyle w:val="a3"/>
        <w:spacing w:line="340" w:lineRule="exact"/>
        <w:ind w:firstLine="851"/>
        <w:jc w:val="both"/>
        <w:rPr>
          <w:lang w:val="ru-RU"/>
        </w:rPr>
      </w:pPr>
      <w:r>
        <w:rPr>
          <w:lang w:val="ru-RU"/>
        </w:rPr>
        <w:t xml:space="preserve">Федеральная комиссия по рынку ценных бумаг России имеет свои региональные отделения на территории Российской Федерации, которые обеспечивают: </w:t>
      </w:r>
    </w:p>
    <w:p w:rsidR="007D1F92" w:rsidRDefault="007D1F92" w:rsidP="007D1F92">
      <w:pPr>
        <w:pStyle w:val="a3"/>
        <w:numPr>
          <w:ilvl w:val="0"/>
          <w:numId w:val="13"/>
        </w:numPr>
        <w:tabs>
          <w:tab w:val="num" w:pos="1796"/>
        </w:tabs>
        <w:spacing w:line="340" w:lineRule="exact"/>
        <w:ind w:left="1796"/>
        <w:jc w:val="both"/>
        <w:rPr>
          <w:lang w:val="ru-RU"/>
        </w:rPr>
      </w:pPr>
      <w:r>
        <w:rPr>
          <w:lang w:val="ru-RU"/>
        </w:rPr>
        <w:t>выполнение установленных законодательством Российской Федерации норм, правил и условий функционирования фондового рынка;</w:t>
      </w:r>
    </w:p>
    <w:p w:rsidR="007D1F92" w:rsidRDefault="007D1F92" w:rsidP="007D1F92">
      <w:pPr>
        <w:pStyle w:val="a3"/>
        <w:numPr>
          <w:ilvl w:val="0"/>
          <w:numId w:val="14"/>
        </w:numPr>
        <w:spacing w:line="340" w:lineRule="exact"/>
        <w:ind w:left="1796"/>
        <w:jc w:val="both"/>
        <w:rPr>
          <w:lang w:val="ru-RU"/>
        </w:rPr>
      </w:pPr>
      <w:r>
        <w:rPr>
          <w:lang w:val="ru-RU"/>
        </w:rPr>
        <w:t>реализацию принимаемых ФКЦБ России решений;</w:t>
      </w:r>
    </w:p>
    <w:p w:rsidR="007D1F92" w:rsidRDefault="007D1F92" w:rsidP="007D1F92">
      <w:pPr>
        <w:pStyle w:val="a3"/>
        <w:numPr>
          <w:ilvl w:val="0"/>
          <w:numId w:val="15"/>
        </w:numPr>
        <w:spacing w:line="340" w:lineRule="exact"/>
        <w:ind w:left="1796"/>
        <w:jc w:val="both"/>
        <w:rPr>
          <w:lang w:val="ru-RU"/>
        </w:rPr>
      </w:pPr>
      <w:r>
        <w:rPr>
          <w:lang w:val="ru-RU"/>
        </w:rPr>
        <w:t>контроль деятельности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На сегодняшний день существует 15 региональных отделений ФКЦБ (далее – РО ФКЦБ): Екатеринбургское, Иркутское, Красноярское, Московское, Нижегородское, Новосибирское, Омское, Орловское, Приморское, Татарстан, Ростовское, Самарское, Санкт-Петербургское, Саратовское,  Челябинское.</w:t>
      </w:r>
    </w:p>
    <w:p w:rsidR="007D1F92" w:rsidRDefault="007D1F92">
      <w:pPr>
        <w:pStyle w:val="a3"/>
        <w:spacing w:line="340" w:lineRule="exact"/>
        <w:ind w:firstLine="851"/>
        <w:jc w:val="both"/>
        <w:rPr>
          <w:lang w:val="ru-RU"/>
        </w:rPr>
      </w:pPr>
      <w:r>
        <w:rPr>
          <w:lang w:val="ru-RU"/>
        </w:rPr>
        <w:t>ФКЦБ подписаны соглашения о сотрудничестве в области развития региональных рынков с администрациями Москвы, Новосибирска, Санкт-Петербурга, Екатеринбурга и Омска. Это позитивно сказывается на развитии рынка ценных бумаг в данных  регионах.</w:t>
      </w:r>
    </w:p>
    <w:p w:rsidR="007D1F92" w:rsidRDefault="007D1F92">
      <w:pPr>
        <w:pStyle w:val="a3"/>
        <w:spacing w:line="340" w:lineRule="exact"/>
        <w:ind w:firstLine="851"/>
        <w:jc w:val="both"/>
        <w:rPr>
          <w:lang w:val="ru-RU"/>
        </w:rPr>
      </w:pPr>
      <w:r>
        <w:rPr>
          <w:lang w:val="ru-RU"/>
        </w:rPr>
        <w:t>Распределены полномочия между ФКЦБ России, Банком России и Минфином России. Центробанку переданы полномочия по регистрации выпусков ценных бумаг кредитных организаций, регулированию их деятельности в качестве профессиональных участников на фондовом рынке. Минфином будут осуществляться функции по регистрации выпусков федеральных и субфедеральных ценных бумаг, ценных бумаг страховых компаний, а также ценных бумаг компаний, выпускаемых с целью реструктуризации задолженности перед бюджетом.</w:t>
      </w:r>
      <w:r>
        <w:rPr>
          <w:rStyle w:val="aa"/>
          <w:lang w:val="ru-RU"/>
        </w:rPr>
        <w:footnoteReference w:customMarkFollows="1" w:id="1"/>
        <w:t>*</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i/>
          <w:lang w:val="ru-RU"/>
        </w:rPr>
        <w:t>Второй подход</w:t>
      </w:r>
      <w:r>
        <w:rPr>
          <w:lang w:val="ru-RU"/>
        </w:rPr>
        <w:t xml:space="preserve"> делит всех участников рынка ценных бумаг в зависимости от их отношения к нему условно на три группы.</w:t>
      </w:r>
    </w:p>
    <w:p w:rsidR="007D1F92" w:rsidRDefault="007D1F92">
      <w:pPr>
        <w:pStyle w:val="a3"/>
        <w:spacing w:line="340" w:lineRule="exact"/>
        <w:ind w:firstLine="851"/>
        <w:jc w:val="both"/>
        <w:rPr>
          <w:lang w:val="ru-RU"/>
        </w:rPr>
      </w:pPr>
      <w:r>
        <w:rPr>
          <w:lang w:val="ru-RU"/>
        </w:rPr>
        <w:t xml:space="preserve">К </w:t>
      </w:r>
      <w:r>
        <w:rPr>
          <w:u w:val="single"/>
          <w:lang w:val="ru-RU"/>
        </w:rPr>
        <w:t>первой группе</w:t>
      </w:r>
      <w:r>
        <w:rPr>
          <w:lang w:val="ru-RU"/>
        </w:rPr>
        <w:t xml:space="preserve"> относятся «клиенты» или «пользователи» фондового рынка. Это эмитенты и инвесторы. Их профессиональные интересы, их основная «деловая жизнь» часто лежит вне рынка ценных бумаг. </w:t>
      </w:r>
    </w:p>
    <w:p w:rsidR="007D1F92" w:rsidRDefault="007D1F92">
      <w:pPr>
        <w:pStyle w:val="a3"/>
        <w:spacing w:line="340" w:lineRule="exact"/>
        <w:ind w:firstLine="851"/>
        <w:jc w:val="both"/>
        <w:rPr>
          <w:lang w:val="ru-RU"/>
        </w:rPr>
      </w:pPr>
      <w:r>
        <w:rPr>
          <w:i/>
          <w:lang w:val="ru-RU"/>
        </w:rPr>
        <w:t xml:space="preserve">Эмитенту </w:t>
      </w:r>
      <w:r>
        <w:rPr>
          <w:lang w:val="ru-RU"/>
        </w:rPr>
        <w:t>фондовый рынок позволяет:</w:t>
      </w:r>
    </w:p>
    <w:p w:rsidR="007D1F92" w:rsidRDefault="007D1F92" w:rsidP="007D1F92">
      <w:pPr>
        <w:pStyle w:val="a3"/>
        <w:numPr>
          <w:ilvl w:val="0"/>
          <w:numId w:val="19"/>
        </w:numPr>
        <w:spacing w:line="340" w:lineRule="exact"/>
        <w:ind w:left="1211"/>
        <w:jc w:val="both"/>
        <w:rPr>
          <w:lang w:val="ru-RU"/>
        </w:rPr>
      </w:pPr>
      <w:r>
        <w:rPr>
          <w:lang w:val="ru-RU"/>
        </w:rPr>
        <w:t>аккумулировать средства для финансирования реального сектора;</w:t>
      </w:r>
    </w:p>
    <w:p w:rsidR="007D1F92" w:rsidRDefault="007D1F92" w:rsidP="007D1F92">
      <w:pPr>
        <w:pStyle w:val="a3"/>
        <w:numPr>
          <w:ilvl w:val="0"/>
          <w:numId w:val="19"/>
        </w:numPr>
        <w:spacing w:line="340" w:lineRule="exact"/>
        <w:ind w:left="1211"/>
        <w:jc w:val="both"/>
        <w:rPr>
          <w:lang w:val="ru-RU"/>
        </w:rPr>
      </w:pPr>
      <w:r>
        <w:rPr>
          <w:lang w:val="ru-RU"/>
        </w:rPr>
        <w:t>обеспечить межотраслевой и межрегиональный переток капиталов;</w:t>
      </w:r>
    </w:p>
    <w:p w:rsidR="007D1F92" w:rsidRDefault="007D1F92" w:rsidP="007D1F92">
      <w:pPr>
        <w:pStyle w:val="a3"/>
        <w:numPr>
          <w:ilvl w:val="0"/>
          <w:numId w:val="19"/>
        </w:numPr>
        <w:spacing w:line="340" w:lineRule="exact"/>
        <w:ind w:left="1211"/>
        <w:jc w:val="both"/>
        <w:rPr>
          <w:lang w:val="ru-RU"/>
        </w:rPr>
      </w:pPr>
      <w:r>
        <w:rPr>
          <w:lang w:val="ru-RU"/>
        </w:rPr>
        <w:t>обеспечить возможность перехода контрольных пакетов предприятий от менее эффективных собственников к более эффективным.</w:t>
      </w:r>
    </w:p>
    <w:p w:rsidR="007D1F92" w:rsidRDefault="007D1F92">
      <w:pPr>
        <w:pStyle w:val="a3"/>
        <w:spacing w:line="340" w:lineRule="exact"/>
        <w:ind w:firstLine="851"/>
        <w:jc w:val="both"/>
        <w:rPr>
          <w:lang w:val="ru-RU"/>
        </w:rPr>
      </w:pPr>
      <w:r>
        <w:rPr>
          <w:i/>
          <w:lang w:val="ru-RU"/>
        </w:rPr>
        <w:t>Инвестору</w:t>
      </w:r>
      <w:r>
        <w:rPr>
          <w:lang w:val="ru-RU"/>
        </w:rPr>
        <w:t xml:space="preserve"> фондовый рынок дает возможность:</w:t>
      </w:r>
    </w:p>
    <w:p w:rsidR="007D1F92" w:rsidRDefault="007D1F92" w:rsidP="007D1F92">
      <w:pPr>
        <w:pStyle w:val="a3"/>
        <w:numPr>
          <w:ilvl w:val="0"/>
          <w:numId w:val="20"/>
        </w:numPr>
        <w:spacing w:line="340" w:lineRule="exact"/>
        <w:ind w:left="1211"/>
        <w:jc w:val="both"/>
        <w:rPr>
          <w:lang w:val="ru-RU"/>
        </w:rPr>
      </w:pPr>
      <w:r>
        <w:rPr>
          <w:lang w:val="ru-RU"/>
        </w:rPr>
        <w:t>производительно использовать временно свободные средства, обеспечить максимальную доходность на вложенный капитал;</w:t>
      </w:r>
    </w:p>
    <w:p w:rsidR="007D1F92" w:rsidRDefault="007D1F92" w:rsidP="007D1F92">
      <w:pPr>
        <w:pStyle w:val="a3"/>
        <w:numPr>
          <w:ilvl w:val="0"/>
          <w:numId w:val="20"/>
        </w:numPr>
        <w:spacing w:line="340" w:lineRule="exact"/>
        <w:ind w:left="1211"/>
        <w:jc w:val="both"/>
        <w:rPr>
          <w:lang w:val="ru-RU"/>
        </w:rPr>
      </w:pPr>
      <w:r>
        <w:rPr>
          <w:lang w:val="ru-RU"/>
        </w:rPr>
        <w:t>широко диверсифицировать вложенные средства с целью минимизации инвестиционных рисков.</w:t>
      </w:r>
    </w:p>
    <w:p w:rsidR="007D1F92" w:rsidRDefault="007D1F92">
      <w:pPr>
        <w:pStyle w:val="a3"/>
        <w:spacing w:line="340" w:lineRule="exact"/>
        <w:ind w:firstLine="851"/>
        <w:jc w:val="both"/>
        <w:rPr>
          <w:lang w:val="ru-RU"/>
        </w:rPr>
      </w:pPr>
      <w:r>
        <w:rPr>
          <w:lang w:val="ru-RU"/>
        </w:rPr>
        <w:t>Эти возможности широко используются в развитых странах. Именно поэтому, например, в США капитализация рынка акций составляет порядка 7 трлн.</w:t>
      </w:r>
      <w:r>
        <w:rPr>
          <w:rFonts w:ascii="Tahoma" w:hAnsi="Tahoma"/>
          <w:lang w:val="ru-RU"/>
        </w:rPr>
        <w:t>$</w:t>
      </w:r>
      <w:r>
        <w:rPr>
          <w:lang w:val="ru-RU"/>
        </w:rPr>
        <w:t>, а среднедневной оборот рынка составляет порядка 1% общего количества акций, находящихся в обращении. В Японии капитализация рынка акций составляет порядка 3,7 трлн.</w:t>
      </w:r>
      <w:r>
        <w:rPr>
          <w:rFonts w:ascii="Tahoma" w:hAnsi="Tahoma"/>
          <w:lang w:val="ru-RU"/>
        </w:rPr>
        <w:t>$</w:t>
      </w:r>
      <w:r>
        <w:rPr>
          <w:lang w:val="ru-RU"/>
        </w:rPr>
        <w:t>,  в Великобритании – 1,3 трлн.</w:t>
      </w:r>
      <w:r>
        <w:rPr>
          <w:rFonts w:ascii="Tahoma" w:hAnsi="Tahoma"/>
          <w:lang w:val="ru-RU"/>
        </w:rPr>
        <w:t xml:space="preserve">$, </w:t>
      </w:r>
      <w:r>
        <w:rPr>
          <w:lang w:val="ru-RU"/>
        </w:rPr>
        <w:t>в Германии – 0,6 трлн., во Франции – 0,5 трлн.</w:t>
      </w:r>
      <w:r>
        <w:rPr>
          <w:rFonts w:ascii="Tahoma" w:hAnsi="Tahoma"/>
          <w:lang w:val="ru-RU"/>
        </w:rPr>
        <w:t xml:space="preserve">$. </w:t>
      </w:r>
    </w:p>
    <w:p w:rsidR="007D1F92" w:rsidRDefault="007D1F92">
      <w:pPr>
        <w:pStyle w:val="a3"/>
        <w:spacing w:line="340" w:lineRule="exact"/>
        <w:ind w:firstLine="851"/>
        <w:jc w:val="both"/>
        <w:rPr>
          <w:lang w:val="ru-RU"/>
        </w:rPr>
      </w:pPr>
      <w:r>
        <w:rPr>
          <w:lang w:val="ru-RU"/>
        </w:rPr>
        <w:t>Эти возможности можно было бы использовать и в нашей стране. Однако развитие фондового рынка в период реформ пошло в другом направлении</w:t>
      </w:r>
    </w:p>
    <w:p w:rsidR="007D1F92" w:rsidRDefault="007D1F92">
      <w:pPr>
        <w:pStyle w:val="a3"/>
        <w:spacing w:line="340" w:lineRule="exact"/>
        <w:ind w:firstLine="851"/>
        <w:jc w:val="both"/>
        <w:rPr>
          <w:i/>
          <w:lang w:val="ru-RU"/>
        </w:rPr>
      </w:pPr>
      <w:r>
        <w:rPr>
          <w:i/>
          <w:lang w:val="ru-RU"/>
        </w:rPr>
        <w:t>Российский фондовый рынок еще всерьез не начал обслуживать инвестиционные потребности реального сектора.</w:t>
      </w:r>
    </w:p>
    <w:p w:rsidR="007D1F92" w:rsidRDefault="007D1F92">
      <w:pPr>
        <w:pStyle w:val="a3"/>
        <w:spacing w:line="340" w:lineRule="exact"/>
        <w:ind w:firstLine="851"/>
        <w:jc w:val="both"/>
        <w:rPr>
          <w:lang w:val="ru-RU"/>
        </w:rPr>
      </w:pPr>
      <w:r>
        <w:rPr>
          <w:lang w:val="ru-RU"/>
        </w:rPr>
        <w:t>Собственно, именно поэтому капитализация рынка в сравнении с развитыми странами у нас невысока – после начала кризиса она составляет чуть более 11 млрд.</w:t>
      </w:r>
      <w:r>
        <w:rPr>
          <w:rFonts w:ascii="Tahoma" w:hAnsi="Tahoma"/>
          <w:lang w:val="ru-RU"/>
        </w:rPr>
        <w:t xml:space="preserve">$. </w:t>
      </w:r>
      <w:r>
        <w:rPr>
          <w:lang w:val="ru-RU"/>
        </w:rPr>
        <w:t>На нашем рынке в обороте ежедневно находятся сотые доли процента общего количества ценных бумаг.</w:t>
      </w:r>
    </w:p>
    <w:p w:rsidR="007D1F92" w:rsidRDefault="007D1F92">
      <w:pPr>
        <w:pStyle w:val="a3"/>
        <w:spacing w:line="340" w:lineRule="exact"/>
        <w:ind w:firstLine="851"/>
        <w:jc w:val="both"/>
        <w:rPr>
          <w:lang w:val="ru-RU"/>
        </w:rPr>
      </w:pPr>
      <w:r>
        <w:rPr>
          <w:u w:val="single"/>
          <w:lang w:val="ru-RU"/>
        </w:rPr>
        <w:t>Вторую группу</w:t>
      </w:r>
      <w:r>
        <w:rPr>
          <w:lang w:val="ru-RU"/>
        </w:rPr>
        <w:t xml:space="preserve"> составляют фондовые посредники, т.е. те, кого называют брокерами и дилерами. Это организации, а в ряде стран и граждане, для которых торговля ценными бумагами – основная профессиональная деятельность. Их главная задача состоит в том, чтобы обслуживать эмитентов и инвесторов, удовлетворять их потребности в выходе на фондовый рынок. Система взаимоотношений «клиенты – профессиональные продавцы» – это «розничный сегмент фондового рынка, ориентированный на потребности эмитентов и инвесторов. Профессиональные продавцы здесь предлагают клиентам рынка широкий спектр финансовых услуг и финансовых инструментов.</w:t>
      </w:r>
    </w:p>
    <w:p w:rsidR="007D1F92" w:rsidRDefault="007D1F92">
      <w:pPr>
        <w:pStyle w:val="a3"/>
        <w:spacing w:line="340" w:lineRule="exact"/>
        <w:ind w:firstLine="851"/>
        <w:jc w:val="both"/>
        <w:rPr>
          <w:lang w:val="ru-RU"/>
        </w:rPr>
      </w:pPr>
      <w:r>
        <w:rPr>
          <w:lang w:val="ru-RU"/>
        </w:rPr>
        <w:t>Рядом с «розничным» сегментом фондового рынка существует не менее значительный «оптовый» сегмент – сфера отношений непосредственно между профессиональными торговцами. Здесь профессионалы торгуют друг с другом на равных.</w:t>
      </w:r>
    </w:p>
    <w:p w:rsidR="007D1F92" w:rsidRDefault="007D1F92">
      <w:pPr>
        <w:pStyle w:val="a3"/>
        <w:spacing w:line="340" w:lineRule="exact"/>
        <w:ind w:firstLine="851"/>
        <w:jc w:val="both"/>
        <w:rPr>
          <w:lang w:val="ru-RU"/>
        </w:rPr>
      </w:pPr>
      <w:r>
        <w:rPr>
          <w:u w:val="single"/>
          <w:lang w:val="ru-RU"/>
        </w:rPr>
        <w:t>Третью группу</w:t>
      </w:r>
      <w:r>
        <w:rPr>
          <w:lang w:val="ru-RU"/>
        </w:rPr>
        <w:t xml:space="preserve"> составляют организации, которые специализируются на предоставлении услуг для всех участников фондового рынка. Всю совокупность этих организаций еще именуют «инфраструктурой» фондового рынка. К ним относятся фондовые биржи и другие организации торговли, клиринговые и расчетные организации, депозитарии и регистраторы и др.</w:t>
      </w:r>
    </w:p>
    <w:p w:rsidR="007D1F92" w:rsidRDefault="007D1F92">
      <w:pPr>
        <w:pStyle w:val="a3"/>
        <w:spacing w:line="340" w:lineRule="exact"/>
        <w:ind w:firstLine="851"/>
        <w:jc w:val="both"/>
        <w:rPr>
          <w:lang w:val="ru-RU"/>
        </w:rPr>
      </w:pPr>
    </w:p>
    <w:p w:rsidR="007D1F92" w:rsidRDefault="007D1F92" w:rsidP="007D1F92">
      <w:pPr>
        <w:pStyle w:val="a3"/>
        <w:numPr>
          <w:ilvl w:val="1"/>
          <w:numId w:val="16"/>
        </w:numPr>
        <w:spacing w:line="340" w:lineRule="exact"/>
        <w:jc w:val="both"/>
        <w:rPr>
          <w:b/>
          <w:lang w:val="ru-RU"/>
        </w:rPr>
      </w:pPr>
      <w:r>
        <w:rPr>
          <w:b/>
          <w:lang w:val="ru-RU"/>
        </w:rPr>
        <w:t>Профессиональная деятельности на рынке ценных бумаг: сущность и виды.</w:t>
      </w:r>
    </w:p>
    <w:p w:rsidR="007D1F92" w:rsidRDefault="007D1F92">
      <w:pPr>
        <w:pStyle w:val="a3"/>
        <w:spacing w:line="340" w:lineRule="exact"/>
        <w:jc w:val="both"/>
        <w:rPr>
          <w:b/>
          <w:lang w:val="ru-RU"/>
        </w:rPr>
      </w:pPr>
    </w:p>
    <w:p w:rsidR="007D1F92" w:rsidRDefault="007D1F92">
      <w:pPr>
        <w:pStyle w:val="a3"/>
        <w:spacing w:line="340" w:lineRule="exact"/>
        <w:ind w:firstLine="851"/>
        <w:jc w:val="both"/>
        <w:rPr>
          <w:lang w:val="ru-RU"/>
        </w:rPr>
      </w:pPr>
      <w:r>
        <w:rPr>
          <w:u w:val="single"/>
          <w:lang w:val="ru-RU"/>
        </w:rPr>
        <w:t>Профессиональная деятельности на рынке ценных бумаг</w:t>
      </w:r>
      <w:r>
        <w:rPr>
          <w:lang w:val="ru-RU"/>
        </w:rPr>
        <w:t xml:space="preserve"> – это специализированная деятельности на фондовом рынке по перераспределению денежных ресурсов на основе ценных бумаг, по организационно-техническому и информационному обслуживанию выпуска и обращения ценных бумаг. Как правило, она должна вестись на исключительной и преимущественной основе, составляя стержень работы участника рынка ценных бумаг.</w:t>
      </w:r>
    </w:p>
    <w:p w:rsidR="007D1F92" w:rsidRDefault="007D1F92">
      <w:pPr>
        <w:pStyle w:val="a3"/>
        <w:spacing w:line="340" w:lineRule="exact"/>
        <w:ind w:firstLine="851"/>
        <w:jc w:val="both"/>
        <w:rPr>
          <w:lang w:val="ru-RU"/>
        </w:rPr>
      </w:pPr>
      <w:r>
        <w:rPr>
          <w:b/>
          <w:lang w:val="ru-RU"/>
        </w:rPr>
        <w:t xml:space="preserve">Виды профессиональной деятельности на рынке ценных бумаг, </w:t>
      </w:r>
      <w:r>
        <w:rPr>
          <w:lang w:val="ru-RU"/>
        </w:rPr>
        <w:t>признаваемые в качестве таковых российской правовой практикой приведены на рис.2.</w:t>
      </w:r>
    </w:p>
    <w:p w:rsidR="007D1F92" w:rsidRDefault="007D1F92">
      <w:pPr>
        <w:pStyle w:val="a3"/>
        <w:spacing w:line="340" w:lineRule="exact"/>
        <w:ind w:firstLine="851"/>
        <w:jc w:val="both"/>
        <w:rPr>
          <w:lang w:val="ru-RU"/>
        </w:rPr>
      </w:pPr>
      <w:r>
        <w:rPr>
          <w:lang w:val="ru-RU"/>
        </w:rPr>
        <w:t>На основании главы 2 Федерального закона «О рынке ценных бумаг» от 22 апреля 1996 г. можно выделить следующие виды профессиональной деятельности на рынке ценных бумаг:</w:t>
      </w:r>
    </w:p>
    <w:p w:rsidR="007D1F92" w:rsidRDefault="007D1F92" w:rsidP="007D1F92">
      <w:pPr>
        <w:pStyle w:val="a3"/>
        <w:numPr>
          <w:ilvl w:val="0"/>
          <w:numId w:val="21"/>
        </w:numPr>
        <w:spacing w:line="340" w:lineRule="exact"/>
        <w:jc w:val="both"/>
        <w:rPr>
          <w:lang w:val="ru-RU"/>
        </w:rPr>
      </w:pPr>
      <w:r>
        <w:rPr>
          <w:lang w:val="ru-RU"/>
        </w:rPr>
        <w:t>Брокерская деятельность;</w:t>
      </w:r>
    </w:p>
    <w:p w:rsidR="007D1F92" w:rsidRDefault="007D1F92" w:rsidP="007D1F92">
      <w:pPr>
        <w:pStyle w:val="a3"/>
        <w:numPr>
          <w:ilvl w:val="0"/>
          <w:numId w:val="21"/>
        </w:numPr>
        <w:spacing w:line="340" w:lineRule="exact"/>
        <w:jc w:val="both"/>
        <w:rPr>
          <w:lang w:val="ru-RU"/>
        </w:rPr>
      </w:pPr>
      <w:r>
        <w:rPr>
          <w:lang w:val="ru-RU"/>
        </w:rPr>
        <w:t>Деятельность по управлению ценными бумагами;</w:t>
      </w:r>
    </w:p>
    <w:p w:rsidR="007D1F92" w:rsidRDefault="007D1F92" w:rsidP="007D1F92">
      <w:pPr>
        <w:pStyle w:val="a3"/>
        <w:numPr>
          <w:ilvl w:val="0"/>
          <w:numId w:val="21"/>
        </w:numPr>
        <w:spacing w:line="340" w:lineRule="exact"/>
        <w:jc w:val="both"/>
        <w:rPr>
          <w:lang w:val="ru-RU"/>
        </w:rPr>
      </w:pPr>
      <w:r>
        <w:rPr>
          <w:lang w:val="ru-RU"/>
        </w:rPr>
        <w:t>Дилерская деятельность;</w:t>
      </w:r>
    </w:p>
    <w:p w:rsidR="007D1F92" w:rsidRDefault="007D1F92" w:rsidP="007D1F92">
      <w:pPr>
        <w:pStyle w:val="a3"/>
        <w:numPr>
          <w:ilvl w:val="0"/>
          <w:numId w:val="21"/>
        </w:numPr>
        <w:spacing w:line="340" w:lineRule="exact"/>
        <w:jc w:val="both"/>
        <w:rPr>
          <w:lang w:val="ru-RU"/>
        </w:rPr>
      </w:pPr>
      <w:r>
        <w:rPr>
          <w:lang w:val="ru-RU"/>
        </w:rPr>
        <w:t>Деятельность по определению взаимных обязательств (клиринг);</w:t>
      </w:r>
    </w:p>
    <w:p w:rsidR="007D1F92" w:rsidRDefault="007D1F92" w:rsidP="007D1F92">
      <w:pPr>
        <w:pStyle w:val="a3"/>
        <w:numPr>
          <w:ilvl w:val="0"/>
          <w:numId w:val="21"/>
        </w:numPr>
        <w:spacing w:line="340" w:lineRule="exact"/>
        <w:jc w:val="both"/>
        <w:rPr>
          <w:lang w:val="ru-RU"/>
        </w:rPr>
      </w:pPr>
      <w:r>
        <w:rPr>
          <w:lang w:val="ru-RU"/>
        </w:rPr>
        <w:t>Депозитарная деятельность;</w:t>
      </w:r>
    </w:p>
    <w:p w:rsidR="007D1F92" w:rsidRDefault="007D1F92" w:rsidP="007D1F92">
      <w:pPr>
        <w:pStyle w:val="a3"/>
        <w:numPr>
          <w:ilvl w:val="0"/>
          <w:numId w:val="21"/>
        </w:numPr>
        <w:spacing w:line="340" w:lineRule="exact"/>
        <w:jc w:val="both"/>
        <w:rPr>
          <w:lang w:val="ru-RU"/>
        </w:rPr>
      </w:pPr>
      <w:r>
        <w:rPr>
          <w:lang w:val="ru-RU"/>
        </w:rPr>
        <w:t>Деятельность по ведению реестра владельцев ценных бумаг;</w:t>
      </w:r>
    </w:p>
    <w:p w:rsidR="007D1F92" w:rsidRDefault="007D1F92" w:rsidP="007D1F92">
      <w:pPr>
        <w:pStyle w:val="a3"/>
        <w:numPr>
          <w:ilvl w:val="0"/>
          <w:numId w:val="21"/>
        </w:numPr>
        <w:spacing w:line="340" w:lineRule="exact"/>
        <w:jc w:val="both"/>
        <w:rPr>
          <w:lang w:val="ru-RU"/>
        </w:rPr>
      </w:pPr>
      <w:r>
        <w:rPr>
          <w:lang w:val="ru-RU"/>
        </w:rPr>
        <w:t>Деятельность по организации торговли на рынке ценных бумаг.</w:t>
      </w:r>
    </w:p>
    <w:p w:rsidR="007D1F92" w:rsidRDefault="00AF58F6">
      <w:pPr>
        <w:pStyle w:val="a3"/>
        <w:spacing w:line="340" w:lineRule="exact"/>
        <w:ind w:firstLine="851"/>
        <w:jc w:val="both"/>
        <w:rPr>
          <w:u w:val="single"/>
          <w:lang w:val="ru-RU"/>
        </w:rPr>
      </w:pPr>
      <w:r>
        <w:rPr>
          <w:noProof/>
          <w:sz w:val="24"/>
        </w:rPr>
        <w:pict>
          <v:rect id="_x0000_s1070" style="position:absolute;left:0;text-align:left;margin-left:151.2pt;margin-top:10.75pt;width:2in;height:64.8pt;z-index:-251676160" o:allowincell="f"/>
        </w:pict>
      </w:r>
    </w:p>
    <w:p w:rsidR="007D1F92" w:rsidRDefault="007D1F92">
      <w:pPr>
        <w:pStyle w:val="a3"/>
        <w:spacing w:line="340" w:lineRule="exact"/>
        <w:jc w:val="center"/>
        <w:rPr>
          <w:sz w:val="24"/>
          <w:lang w:val="ru-RU"/>
        </w:rPr>
      </w:pPr>
      <w:r>
        <w:rPr>
          <w:sz w:val="24"/>
          <w:lang w:val="ru-RU"/>
        </w:rPr>
        <w:t>Виды профессиональной</w:t>
      </w:r>
    </w:p>
    <w:p w:rsidR="007D1F92" w:rsidRDefault="007D1F92">
      <w:pPr>
        <w:pStyle w:val="a3"/>
        <w:spacing w:line="340" w:lineRule="exact"/>
        <w:jc w:val="center"/>
        <w:rPr>
          <w:sz w:val="24"/>
          <w:lang w:val="ru-RU"/>
        </w:rPr>
      </w:pPr>
      <w:r>
        <w:rPr>
          <w:sz w:val="24"/>
          <w:lang w:val="ru-RU"/>
        </w:rPr>
        <w:t xml:space="preserve"> деятельности на рынке</w:t>
      </w:r>
    </w:p>
    <w:p w:rsidR="007D1F92" w:rsidRDefault="007D1F92">
      <w:pPr>
        <w:pStyle w:val="a3"/>
        <w:spacing w:line="340" w:lineRule="exact"/>
        <w:jc w:val="center"/>
        <w:rPr>
          <w:sz w:val="24"/>
          <w:lang w:val="ru-RU"/>
        </w:rPr>
      </w:pPr>
      <w:r>
        <w:rPr>
          <w:sz w:val="24"/>
          <w:lang w:val="ru-RU"/>
        </w:rPr>
        <w:t xml:space="preserve"> ценных бумаг</w:t>
      </w:r>
    </w:p>
    <w:p w:rsidR="007D1F92" w:rsidRDefault="00AF58F6">
      <w:pPr>
        <w:pStyle w:val="a3"/>
        <w:spacing w:line="340" w:lineRule="exact"/>
        <w:jc w:val="center"/>
        <w:rPr>
          <w:sz w:val="24"/>
          <w:lang w:val="ru-RU"/>
        </w:rPr>
      </w:pPr>
      <w:r>
        <w:rPr>
          <w:noProof/>
          <w:sz w:val="24"/>
        </w:rPr>
        <w:pict>
          <v:polyline id="_x0000_s1081" style="position:absolute;left:0;text-align:left;z-index:251651584;mso-position-horizontal:absolute;mso-position-horizontal-relative:text;mso-position-vertical:absolute;mso-position-vertical-relative:text" points="249.2pt,7.5pt,249.2pt,14.7pt,350pt,14.7pt,350pt,36.3pt" coordsize="2016,576" o:allowincell="f" filled="f">
            <v:path arrowok="t"/>
          </v:polyline>
        </w:pict>
      </w:r>
      <w:r>
        <w:rPr>
          <w:noProof/>
          <w:sz w:val="24"/>
        </w:rPr>
        <w:pict>
          <v:polyline id="_x0000_s1080" style="position:absolute;left:0;text-align:left;z-index:251650560;mso-position-horizontal:absolute;mso-position-horizontal-relative:text;mso-position-vertical:absolute;mso-position-vertical-relative:text" points="198.8pt,7.5pt,198.8pt,14.7pt,76.4pt,14.7pt,76.4pt,36.3pt" coordsize="2448,576" o:allowincell="f" filled="f">
            <v:path arrowok="t"/>
          </v:polyline>
        </w:pict>
      </w:r>
    </w:p>
    <w:p w:rsidR="007D1F92" w:rsidRDefault="007D1F92">
      <w:pPr>
        <w:pStyle w:val="a3"/>
        <w:spacing w:line="340" w:lineRule="exact"/>
        <w:jc w:val="center"/>
        <w:rPr>
          <w:sz w:val="24"/>
          <w:lang w:val="ru-RU"/>
        </w:rPr>
      </w:pPr>
    </w:p>
    <w:p w:rsidR="007D1F92" w:rsidRDefault="00AF58F6">
      <w:pPr>
        <w:pStyle w:val="a3"/>
        <w:spacing w:line="340" w:lineRule="exact"/>
        <w:jc w:val="both"/>
        <w:rPr>
          <w:sz w:val="24"/>
          <w:lang w:val="ru-RU"/>
        </w:rPr>
      </w:pPr>
      <w:r>
        <w:rPr>
          <w:noProof/>
          <w:sz w:val="24"/>
        </w:rPr>
        <w:pict>
          <v:rect id="_x0000_s1072" style="position:absolute;left:0;text-align:left;margin-left:270.8pt;margin-top:2.3pt;width:165.6pt;height:50.4pt;z-index:-251674112" o:allowincell="f"/>
        </w:pict>
      </w:r>
      <w:r>
        <w:rPr>
          <w:noProof/>
          <w:sz w:val="24"/>
        </w:rPr>
        <w:pict>
          <v:rect id="_x0000_s1071" style="position:absolute;left:0;text-align:left;margin-left:4.4pt;margin-top:2.3pt;width:151.2pt;height:50.4pt;z-index:-251675136" o:allowincell="f"/>
        </w:pict>
      </w:r>
      <w:r w:rsidR="007D1F92">
        <w:rPr>
          <w:sz w:val="24"/>
          <w:lang w:val="ru-RU"/>
        </w:rPr>
        <w:t xml:space="preserve">        Перераспределение                                                   Организационно-техническое</w:t>
      </w:r>
    </w:p>
    <w:p w:rsidR="007D1F92" w:rsidRDefault="007D1F92">
      <w:pPr>
        <w:pStyle w:val="a3"/>
        <w:spacing w:line="340" w:lineRule="exact"/>
        <w:jc w:val="both"/>
        <w:rPr>
          <w:sz w:val="24"/>
          <w:lang w:val="ru-RU"/>
        </w:rPr>
      </w:pPr>
      <w:r>
        <w:rPr>
          <w:sz w:val="24"/>
          <w:lang w:val="ru-RU"/>
        </w:rPr>
        <w:t xml:space="preserve">       денежных ресурсов и                                                     обслуживание операций</w:t>
      </w:r>
    </w:p>
    <w:p w:rsidR="007D1F92" w:rsidRDefault="007D1F92">
      <w:pPr>
        <w:pStyle w:val="a3"/>
        <w:spacing w:line="340" w:lineRule="exact"/>
        <w:jc w:val="both"/>
        <w:rPr>
          <w:lang w:val="ru-RU"/>
        </w:rPr>
      </w:pPr>
      <w:r>
        <w:rPr>
          <w:sz w:val="24"/>
          <w:lang w:val="ru-RU"/>
        </w:rPr>
        <w:t xml:space="preserve">  финансовое посредничество                                                 с ценными бумагами</w:t>
      </w:r>
    </w:p>
    <w:p w:rsidR="007D1F92" w:rsidRDefault="00AF58F6">
      <w:pPr>
        <w:pStyle w:val="a3"/>
        <w:spacing w:line="340" w:lineRule="exact"/>
        <w:jc w:val="both"/>
        <w:rPr>
          <w:lang w:val="ru-RU"/>
        </w:rPr>
      </w:pPr>
      <w:r>
        <w:rPr>
          <w:noProof/>
        </w:rPr>
        <w:pict>
          <v:polyline id="_x0000_s1088" style="position:absolute;left:0;text-align:left;z-index:251658752;mso-position-horizontal:absolute;mso-position-horizontal-relative:text;mso-position-vertical:absolute;mso-position-vertical-relative:text" points="278pt,1.7pt,278pt,16.1pt,242pt,16.1pt,242pt,37.7pt" coordsize="720,720" o:allowincell="f" filled="f">
            <v:path arrowok="t"/>
          </v:polyline>
        </w:pict>
      </w:r>
      <w:r>
        <w:rPr>
          <w:noProof/>
        </w:rPr>
        <w:pict>
          <v:line id="_x0000_s1087" style="position:absolute;left:0;text-align:left;z-index:251657728" from="422pt,1.7pt" to="422pt,37.7pt" o:allowincell="f"/>
        </w:pict>
      </w:r>
      <w:r>
        <w:rPr>
          <w:noProof/>
        </w:rPr>
        <w:pict>
          <v:line id="_x0000_s1086" style="position:absolute;left:0;text-align:left;z-index:251656704" from="364.4pt,1.7pt" to="364.4pt,37.7pt" o:allowincell="f"/>
        </w:pict>
      </w:r>
      <w:r>
        <w:rPr>
          <w:noProof/>
        </w:rPr>
        <w:pict>
          <v:line id="_x0000_s1085" style="position:absolute;left:0;text-align:left;z-index:251655680" from="306.8pt,1.7pt" to="306.8pt,37.7pt" o:allowincell="f"/>
        </w:pict>
      </w:r>
      <w:r>
        <w:rPr>
          <w:noProof/>
        </w:rPr>
        <w:pict>
          <v:line id="_x0000_s1084" style="position:absolute;left:0;text-align:left;z-index:251654656" from="148.4pt,1.7pt" to="148.4pt,37.7pt" o:allowincell="f"/>
        </w:pict>
      </w:r>
      <w:r>
        <w:rPr>
          <w:noProof/>
        </w:rPr>
        <w:pict>
          <v:line id="_x0000_s1083" style="position:absolute;left:0;text-align:left;z-index:251653632" from="98pt,1.7pt" to="98pt,37.7pt" o:allowincell="f"/>
        </w:pict>
      </w:r>
      <w:r>
        <w:rPr>
          <w:noProof/>
        </w:rPr>
        <w:pict>
          <v:line id="_x0000_s1082" style="position:absolute;left:0;text-align:left;z-index:251652608" from="26pt,1.7pt" to="26pt,37.7pt" o:allowincell="f"/>
        </w:pict>
      </w:r>
      <w:r w:rsidR="007D1F92">
        <w:rPr>
          <w:lang w:val="ru-RU"/>
        </w:rPr>
        <w:t xml:space="preserve">  </w:t>
      </w:r>
    </w:p>
    <w:p w:rsidR="007D1F92" w:rsidRDefault="007D1F92">
      <w:pPr>
        <w:pStyle w:val="a3"/>
        <w:spacing w:line="340" w:lineRule="exact"/>
        <w:jc w:val="both"/>
        <w:rPr>
          <w:lang w:val="ru-RU"/>
        </w:rPr>
      </w:pPr>
    </w:p>
    <w:p w:rsidR="007D1F92" w:rsidRDefault="00AF58F6">
      <w:pPr>
        <w:pStyle w:val="a3"/>
        <w:spacing w:line="340" w:lineRule="exact"/>
        <w:ind w:right="-229"/>
        <w:rPr>
          <w:sz w:val="18"/>
          <w:lang w:val="ru-RU"/>
        </w:rPr>
      </w:pPr>
      <w:r>
        <w:rPr>
          <w:noProof/>
          <w:sz w:val="18"/>
        </w:rPr>
        <w:pict>
          <v:rect id="_x0000_s1079" style="position:absolute;margin-left:407.6pt;margin-top:3.7pt;width:57.6pt;height:151.2pt;z-index:-251666944" o:allowincell="f"/>
        </w:pict>
      </w:r>
      <w:r>
        <w:rPr>
          <w:noProof/>
          <w:sz w:val="18"/>
        </w:rPr>
        <w:pict>
          <v:rect id="_x0000_s1078" style="position:absolute;margin-left:342.8pt;margin-top:3.7pt;width:57.6pt;height:86.4pt;z-index:-251667968" o:allowincell="f"/>
        </w:pict>
      </w:r>
      <w:r>
        <w:rPr>
          <w:noProof/>
          <w:sz w:val="18"/>
        </w:rPr>
        <w:pict>
          <v:rect id="_x0000_s1077" style="position:absolute;margin-left:278pt;margin-top:3.7pt;width:57.6pt;height:86.4pt;z-index:-251668992" o:allowincell="f"/>
        </w:pict>
      </w:r>
      <w:r>
        <w:rPr>
          <w:noProof/>
          <w:sz w:val="18"/>
        </w:rPr>
        <w:pict>
          <v:rect id="_x0000_s1076" style="position:absolute;margin-left:206pt;margin-top:3.7pt;width:64.8pt;height:36pt;z-index:-251670016" o:allowincell="f"/>
        </w:pict>
      </w:r>
      <w:r>
        <w:rPr>
          <w:noProof/>
          <w:sz w:val="18"/>
        </w:rPr>
        <w:pict>
          <v:rect id="_x0000_s1075" style="position:absolute;margin-left:134pt;margin-top:3.7pt;width:64.8pt;height:86.4pt;z-index:-251671040" o:allowincell="f"/>
        </w:pict>
      </w:r>
      <w:r>
        <w:rPr>
          <w:noProof/>
          <w:sz w:val="18"/>
        </w:rPr>
        <w:pict>
          <v:rect id="_x0000_s1074" style="position:absolute;margin-left:69.2pt;margin-top:3.7pt;width:57.6pt;height:36pt;z-index:-251672064" o:allowincell="f"/>
        </w:pict>
      </w:r>
      <w:r>
        <w:rPr>
          <w:noProof/>
          <w:sz w:val="18"/>
        </w:rPr>
        <w:pict>
          <v:rect id="_x0000_s1073" style="position:absolute;margin-left:-2.8pt;margin-top:3.7pt;width:64.8pt;height:28.8pt;z-index:-251673088" o:allowincell="f"/>
        </w:pict>
      </w:r>
      <w:r w:rsidR="007D1F92">
        <w:rPr>
          <w:sz w:val="18"/>
          <w:lang w:val="ru-RU"/>
        </w:rPr>
        <w:t xml:space="preserve">   Брокерская           Дилерская          Деятельность       Депозитарная        Деятельность      Расчетно            Расчетно</w:t>
      </w:r>
    </w:p>
    <w:p w:rsidR="007D1F92" w:rsidRDefault="007D1F92">
      <w:pPr>
        <w:pStyle w:val="a3"/>
        <w:spacing w:line="340" w:lineRule="exact"/>
        <w:ind w:right="-426"/>
        <w:rPr>
          <w:sz w:val="18"/>
          <w:lang w:val="ru-RU"/>
        </w:rPr>
      </w:pPr>
      <w:r>
        <w:rPr>
          <w:sz w:val="18"/>
          <w:lang w:val="ru-RU"/>
        </w:rPr>
        <w:t xml:space="preserve"> деятельность         деятельность     по организации        деятельность       по ведению        клиринговая      клиринговая </w:t>
      </w:r>
    </w:p>
    <w:p w:rsidR="007D1F92" w:rsidRDefault="007D1F92">
      <w:pPr>
        <w:pStyle w:val="a3"/>
        <w:spacing w:line="340" w:lineRule="exact"/>
        <w:ind w:right="-568"/>
        <w:rPr>
          <w:sz w:val="18"/>
          <w:lang w:val="ru-RU"/>
        </w:rPr>
      </w:pPr>
      <w:r>
        <w:rPr>
          <w:sz w:val="18"/>
          <w:lang w:val="ru-RU"/>
        </w:rPr>
        <w:t xml:space="preserve">                                                                торговли                                        и хранению       деятельность      деятельность                                                                       </w:t>
      </w:r>
    </w:p>
    <w:p w:rsidR="007D1F92" w:rsidRDefault="007D1F92">
      <w:pPr>
        <w:pStyle w:val="a3"/>
        <w:spacing w:line="340" w:lineRule="exact"/>
        <w:ind w:right="-568"/>
        <w:rPr>
          <w:sz w:val="18"/>
          <w:lang w:val="ru-RU"/>
        </w:rPr>
      </w:pPr>
      <w:r>
        <w:rPr>
          <w:sz w:val="18"/>
          <w:lang w:val="ru-RU"/>
        </w:rPr>
        <w:t xml:space="preserve">                                                               ценными                                              реестра           по ценным       по денежным</w:t>
      </w:r>
    </w:p>
    <w:p w:rsidR="007D1F92" w:rsidRDefault="007D1F92">
      <w:pPr>
        <w:pStyle w:val="a3"/>
        <w:spacing w:line="340" w:lineRule="exact"/>
        <w:ind w:right="-284"/>
        <w:rPr>
          <w:sz w:val="18"/>
          <w:lang w:val="ru-RU"/>
        </w:rPr>
      </w:pPr>
      <w:r>
        <w:rPr>
          <w:sz w:val="18"/>
          <w:lang w:val="ru-RU"/>
        </w:rPr>
        <w:t xml:space="preserve">                                                              бумагами                                           акционеров           бумагам         средствам </w:t>
      </w:r>
    </w:p>
    <w:p w:rsidR="007D1F92" w:rsidRDefault="007D1F92">
      <w:pPr>
        <w:pStyle w:val="a3"/>
        <w:spacing w:line="340" w:lineRule="exact"/>
        <w:ind w:right="-284"/>
        <w:jc w:val="both"/>
        <w:rPr>
          <w:sz w:val="18"/>
          <w:lang w:val="ru-RU"/>
        </w:rPr>
      </w:pPr>
      <w:r>
        <w:rPr>
          <w:sz w:val="18"/>
          <w:lang w:val="ru-RU"/>
        </w:rPr>
        <w:t xml:space="preserve">                                                                                                                                                                             (в связи с</w:t>
      </w:r>
    </w:p>
    <w:p w:rsidR="007D1F92" w:rsidRDefault="007D1F92">
      <w:pPr>
        <w:pStyle w:val="a3"/>
        <w:spacing w:line="340" w:lineRule="exact"/>
        <w:ind w:right="-426"/>
        <w:jc w:val="both"/>
        <w:rPr>
          <w:sz w:val="18"/>
          <w:lang w:val="ru-RU"/>
        </w:rPr>
      </w:pPr>
      <w:r>
        <w:rPr>
          <w:sz w:val="18"/>
          <w:lang w:val="ru-RU"/>
        </w:rPr>
        <w:t xml:space="preserve">                                                                                                                                                                            операциями</w:t>
      </w:r>
    </w:p>
    <w:p w:rsidR="007D1F92" w:rsidRDefault="007D1F92">
      <w:pPr>
        <w:pStyle w:val="a3"/>
        <w:spacing w:line="340" w:lineRule="exact"/>
        <w:ind w:right="-284"/>
        <w:rPr>
          <w:sz w:val="18"/>
          <w:lang w:val="ru-RU"/>
        </w:rPr>
      </w:pPr>
      <w:r>
        <w:rPr>
          <w:sz w:val="18"/>
          <w:lang w:val="ru-RU"/>
        </w:rPr>
        <w:t xml:space="preserve">                                                                                                                                                                           с ценными</w:t>
      </w:r>
    </w:p>
    <w:p w:rsidR="007D1F92" w:rsidRDefault="007D1F92">
      <w:pPr>
        <w:pStyle w:val="a3"/>
        <w:spacing w:line="340" w:lineRule="exact"/>
        <w:ind w:right="-284"/>
        <w:rPr>
          <w:sz w:val="18"/>
          <w:lang w:val="ru-RU"/>
        </w:rPr>
      </w:pPr>
      <w:r>
        <w:rPr>
          <w:sz w:val="18"/>
          <w:lang w:val="ru-RU"/>
        </w:rPr>
        <w:t xml:space="preserve">                                                                                                                                                                            бумагами)</w:t>
      </w:r>
    </w:p>
    <w:p w:rsidR="007D1F92" w:rsidRDefault="007D1F92">
      <w:pPr>
        <w:pStyle w:val="a3"/>
        <w:spacing w:line="340" w:lineRule="exact"/>
        <w:jc w:val="right"/>
        <w:rPr>
          <w:b/>
          <w:sz w:val="24"/>
          <w:lang w:val="ru-RU"/>
        </w:rPr>
      </w:pPr>
      <w:r>
        <w:rPr>
          <w:b/>
          <w:sz w:val="24"/>
          <w:lang w:val="ru-RU"/>
        </w:rPr>
        <w:t>Рис 2. Виды  профессиональной деятельности</w:t>
      </w:r>
    </w:p>
    <w:p w:rsidR="007D1F92" w:rsidRDefault="007D1F92">
      <w:pPr>
        <w:pStyle w:val="a3"/>
        <w:spacing w:line="340" w:lineRule="exact"/>
        <w:jc w:val="right"/>
        <w:rPr>
          <w:b/>
          <w:sz w:val="20"/>
          <w:lang w:val="ru-RU"/>
        </w:rPr>
      </w:pPr>
      <w:r>
        <w:rPr>
          <w:b/>
          <w:sz w:val="24"/>
          <w:lang w:val="ru-RU"/>
        </w:rPr>
        <w:t xml:space="preserve"> на рынке ценных бумаг</w:t>
      </w:r>
    </w:p>
    <w:p w:rsidR="007D1F92" w:rsidRDefault="007D1F92">
      <w:pPr>
        <w:pStyle w:val="a3"/>
        <w:spacing w:line="340" w:lineRule="exact"/>
        <w:ind w:firstLine="851"/>
        <w:jc w:val="both"/>
        <w:rPr>
          <w:lang w:val="ru-RU"/>
        </w:rPr>
      </w:pPr>
      <w:r>
        <w:rPr>
          <w:lang w:val="ru-RU"/>
        </w:rPr>
        <w:t>На самом деле, виды профессиональной деятельности на  рынке ценных бумаг намного множественнее, чем они представлены в российской нормативной практике.</w:t>
      </w:r>
    </w:p>
    <w:p w:rsidR="007D1F92" w:rsidRDefault="007D1F92">
      <w:pPr>
        <w:pStyle w:val="a3"/>
        <w:spacing w:line="340" w:lineRule="exact"/>
        <w:ind w:firstLine="851"/>
        <w:jc w:val="both"/>
        <w:rPr>
          <w:lang w:val="ru-RU"/>
        </w:rPr>
      </w:pPr>
      <w:r>
        <w:rPr>
          <w:lang w:val="ru-RU"/>
        </w:rPr>
        <w:t>Существуют следующие виды операций с ценными бумагами, которые характеризуют своим многообразием возможности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Виды операций:</w:t>
      </w:r>
    </w:p>
    <w:p w:rsidR="007D1F92" w:rsidRDefault="007D1F92" w:rsidP="007D1F92">
      <w:pPr>
        <w:pStyle w:val="a3"/>
        <w:numPr>
          <w:ilvl w:val="0"/>
          <w:numId w:val="22"/>
        </w:numPr>
        <w:spacing w:line="340" w:lineRule="exact"/>
        <w:jc w:val="both"/>
        <w:rPr>
          <w:lang w:val="ru-RU"/>
        </w:rPr>
      </w:pPr>
      <w:r>
        <w:rPr>
          <w:b/>
          <w:lang w:val="ru-RU"/>
        </w:rPr>
        <w:t>Осуществление инвестиций в ценные бумаги</w:t>
      </w:r>
      <w:r>
        <w:rPr>
          <w:lang w:val="ru-RU"/>
        </w:rPr>
        <w:t xml:space="preserve"> на основе покупки  по поручению, от имени и за счет средств владельца портфеля (на основе договора комиссии или договора поручения).</w:t>
      </w:r>
    </w:p>
    <w:p w:rsidR="007D1F92" w:rsidRDefault="007D1F92" w:rsidP="007D1F92">
      <w:pPr>
        <w:pStyle w:val="a3"/>
        <w:numPr>
          <w:ilvl w:val="0"/>
          <w:numId w:val="22"/>
        </w:numPr>
        <w:spacing w:line="340" w:lineRule="exact"/>
        <w:jc w:val="both"/>
        <w:rPr>
          <w:lang w:val="ru-RU"/>
        </w:rPr>
      </w:pPr>
      <w:r>
        <w:rPr>
          <w:b/>
          <w:lang w:val="ru-RU"/>
        </w:rPr>
        <w:t xml:space="preserve">Продажа по поручению </w:t>
      </w:r>
      <w:r>
        <w:rPr>
          <w:lang w:val="ru-RU"/>
        </w:rPr>
        <w:t>(на основе договора комиссии или договора поручения).</w:t>
      </w:r>
      <w:r>
        <w:rPr>
          <w:b/>
          <w:lang w:val="ru-RU"/>
        </w:rPr>
        <w:t xml:space="preserve"> </w:t>
      </w:r>
    </w:p>
    <w:p w:rsidR="007D1F92" w:rsidRDefault="007D1F92" w:rsidP="007D1F92">
      <w:pPr>
        <w:pStyle w:val="a3"/>
        <w:numPr>
          <w:ilvl w:val="0"/>
          <w:numId w:val="22"/>
        </w:numPr>
        <w:spacing w:line="340" w:lineRule="exact"/>
        <w:jc w:val="both"/>
        <w:rPr>
          <w:lang w:val="ru-RU"/>
        </w:rPr>
      </w:pPr>
      <w:r>
        <w:rPr>
          <w:b/>
          <w:lang w:val="ru-RU"/>
        </w:rPr>
        <w:t>Осуществление инвестиций в ценные бумаги за собственный счет.</w:t>
      </w:r>
    </w:p>
    <w:p w:rsidR="007D1F92" w:rsidRDefault="007D1F92" w:rsidP="007D1F92">
      <w:pPr>
        <w:pStyle w:val="a3"/>
        <w:numPr>
          <w:ilvl w:val="0"/>
          <w:numId w:val="22"/>
        </w:numPr>
        <w:spacing w:line="340" w:lineRule="exact"/>
        <w:jc w:val="both"/>
        <w:rPr>
          <w:lang w:val="ru-RU"/>
        </w:rPr>
      </w:pPr>
      <w:r>
        <w:rPr>
          <w:b/>
          <w:lang w:val="ru-RU"/>
        </w:rPr>
        <w:t xml:space="preserve">Продажа </w:t>
      </w:r>
      <w:r>
        <w:rPr>
          <w:lang w:val="ru-RU"/>
        </w:rPr>
        <w:t>собственных ценных бумаг.</w:t>
      </w:r>
    </w:p>
    <w:p w:rsidR="007D1F92" w:rsidRDefault="007D1F92" w:rsidP="007D1F92">
      <w:pPr>
        <w:pStyle w:val="a3"/>
        <w:numPr>
          <w:ilvl w:val="0"/>
          <w:numId w:val="22"/>
        </w:numPr>
        <w:spacing w:line="340" w:lineRule="exact"/>
        <w:jc w:val="both"/>
        <w:rPr>
          <w:lang w:val="ru-RU"/>
        </w:rPr>
      </w:pPr>
      <w:r>
        <w:rPr>
          <w:b/>
          <w:lang w:val="ru-RU"/>
        </w:rPr>
        <w:t xml:space="preserve">Информационное, методическое, правовое, аналитическое и консультационное обслуживание, услуги по сопровождению операций с ценными бумагами </w:t>
      </w:r>
      <w:r>
        <w:rPr>
          <w:lang w:val="ru-RU"/>
        </w:rPr>
        <w:t>(регистрация их выпуска, организации допуска на фондовую биржу и т.п.).</w:t>
      </w:r>
    </w:p>
    <w:p w:rsidR="007D1F92" w:rsidRDefault="007D1F92" w:rsidP="007D1F92">
      <w:pPr>
        <w:pStyle w:val="a3"/>
        <w:numPr>
          <w:ilvl w:val="0"/>
          <w:numId w:val="22"/>
        </w:numPr>
        <w:spacing w:line="340" w:lineRule="exact"/>
        <w:jc w:val="both"/>
        <w:rPr>
          <w:lang w:val="ru-RU"/>
        </w:rPr>
      </w:pPr>
      <w:r>
        <w:rPr>
          <w:b/>
          <w:lang w:val="ru-RU"/>
        </w:rPr>
        <w:t>Посредничество в организации выпуска и первичном размещении ценных бумаг.</w:t>
      </w:r>
    </w:p>
    <w:p w:rsidR="007D1F92" w:rsidRDefault="007D1F92" w:rsidP="007D1F92">
      <w:pPr>
        <w:pStyle w:val="a3"/>
        <w:numPr>
          <w:ilvl w:val="0"/>
          <w:numId w:val="22"/>
        </w:numPr>
        <w:spacing w:line="340" w:lineRule="exact"/>
        <w:jc w:val="both"/>
        <w:rPr>
          <w:lang w:val="ru-RU"/>
        </w:rPr>
      </w:pPr>
      <w:r>
        <w:rPr>
          <w:b/>
          <w:lang w:val="ru-RU"/>
        </w:rPr>
        <w:t xml:space="preserve">Осуществление расчетов </w:t>
      </w:r>
      <w:r>
        <w:rPr>
          <w:lang w:val="ru-RU"/>
        </w:rPr>
        <w:t>по ценным бумагам по поручению (как денежных, так и связанных с перемещением самих ценных бумаг в материальной и безналичной форме)</w:t>
      </w:r>
    </w:p>
    <w:p w:rsidR="007D1F92" w:rsidRDefault="007D1F92" w:rsidP="007D1F92">
      <w:pPr>
        <w:pStyle w:val="a3"/>
        <w:numPr>
          <w:ilvl w:val="0"/>
          <w:numId w:val="22"/>
        </w:numPr>
        <w:spacing w:line="340" w:lineRule="exact"/>
        <w:jc w:val="both"/>
        <w:rPr>
          <w:lang w:val="ru-RU"/>
        </w:rPr>
      </w:pPr>
      <w:r>
        <w:rPr>
          <w:b/>
          <w:lang w:val="ru-RU"/>
        </w:rPr>
        <w:t xml:space="preserve">Перерегистрация ценных бумаг на номинального держателя - </w:t>
      </w:r>
      <w:r>
        <w:rPr>
          <w:lang w:val="ru-RU"/>
        </w:rPr>
        <w:t>в этом  случае профессиональный участник – стороннее лицо - будет зарегистрирован эмитентом в качестве владельца ценной бумаги, соответственно, все отношения связанные с жизненным циклом ценной бумаги, будут поддерживаться между эмитентом и номинальным держателем</w:t>
      </w:r>
    </w:p>
    <w:p w:rsidR="007D1F92" w:rsidRDefault="007D1F92" w:rsidP="007D1F92">
      <w:pPr>
        <w:pStyle w:val="a3"/>
        <w:numPr>
          <w:ilvl w:val="0"/>
          <w:numId w:val="22"/>
        </w:numPr>
        <w:spacing w:line="340" w:lineRule="exact"/>
        <w:jc w:val="both"/>
        <w:rPr>
          <w:lang w:val="ru-RU"/>
        </w:rPr>
      </w:pPr>
      <w:r>
        <w:rPr>
          <w:b/>
          <w:lang w:val="ru-RU"/>
        </w:rPr>
        <w:t>Хранение, охрана, перевозка и пересылка ценных бумаг по поручению.</w:t>
      </w:r>
    </w:p>
    <w:p w:rsidR="007D1F92" w:rsidRDefault="007D1F92" w:rsidP="007D1F92">
      <w:pPr>
        <w:pStyle w:val="a3"/>
        <w:numPr>
          <w:ilvl w:val="0"/>
          <w:numId w:val="22"/>
        </w:numPr>
        <w:spacing w:line="340" w:lineRule="exact"/>
        <w:jc w:val="both"/>
        <w:rPr>
          <w:lang w:val="ru-RU"/>
        </w:rPr>
      </w:pPr>
      <w:r>
        <w:rPr>
          <w:b/>
          <w:lang w:val="ru-RU"/>
        </w:rPr>
        <w:t xml:space="preserve">Возврат </w:t>
      </w:r>
      <w:r>
        <w:rPr>
          <w:lang w:val="ru-RU"/>
        </w:rPr>
        <w:t xml:space="preserve">(частичный или полный) </w:t>
      </w:r>
      <w:r>
        <w:rPr>
          <w:b/>
          <w:lang w:val="ru-RU"/>
        </w:rPr>
        <w:t>отзывных облигаций или привилегированных акций</w:t>
      </w:r>
      <w:r>
        <w:rPr>
          <w:lang w:val="ru-RU"/>
        </w:rPr>
        <w:t xml:space="preserve"> в случае их отзыва эмитентом до срока погашения (в интересах инвестора)</w:t>
      </w:r>
    </w:p>
    <w:p w:rsidR="007D1F92" w:rsidRDefault="007D1F92" w:rsidP="007D1F92">
      <w:pPr>
        <w:pStyle w:val="a3"/>
        <w:numPr>
          <w:ilvl w:val="0"/>
          <w:numId w:val="22"/>
        </w:numPr>
        <w:spacing w:line="340" w:lineRule="exact"/>
        <w:jc w:val="both"/>
        <w:rPr>
          <w:lang w:val="ru-RU"/>
        </w:rPr>
      </w:pPr>
      <w:r>
        <w:rPr>
          <w:b/>
          <w:lang w:val="ru-RU"/>
        </w:rPr>
        <w:t xml:space="preserve">Погашение ценных бумаг </w:t>
      </w:r>
      <w:r>
        <w:rPr>
          <w:lang w:val="ru-RU"/>
        </w:rPr>
        <w:t>при наступлении срока погашения.</w:t>
      </w:r>
    </w:p>
    <w:p w:rsidR="007D1F92" w:rsidRDefault="007D1F92" w:rsidP="007D1F92">
      <w:pPr>
        <w:pStyle w:val="a3"/>
        <w:numPr>
          <w:ilvl w:val="0"/>
          <w:numId w:val="22"/>
        </w:numPr>
        <w:spacing w:line="340" w:lineRule="exact"/>
        <w:jc w:val="both"/>
        <w:rPr>
          <w:lang w:val="ru-RU"/>
        </w:rPr>
      </w:pPr>
      <w:r>
        <w:rPr>
          <w:b/>
          <w:lang w:val="ru-RU"/>
        </w:rPr>
        <w:t>Безвозмездная поставка ценных бумаг на счет клиента (безвозмездная передача ценных бумаг со счета клиента),</w:t>
      </w:r>
      <w:r>
        <w:rPr>
          <w:lang w:val="ru-RU"/>
        </w:rPr>
        <w:t xml:space="preserve"> например, в случаях дарения, открытия-закрытия счета, передачи ценных бумаг в порядке наследования, их передачи между счетами клиента, совершение платежа ценными бумагами при взносе средств в уставные фонды, удовлетворения требований кредиторов и т.д.</w:t>
      </w:r>
    </w:p>
    <w:p w:rsidR="007D1F92" w:rsidRDefault="007D1F92" w:rsidP="007D1F92">
      <w:pPr>
        <w:pStyle w:val="a3"/>
        <w:numPr>
          <w:ilvl w:val="0"/>
          <w:numId w:val="22"/>
        </w:numPr>
        <w:spacing w:line="340" w:lineRule="exact"/>
        <w:jc w:val="both"/>
        <w:rPr>
          <w:lang w:val="ru-RU"/>
        </w:rPr>
      </w:pPr>
      <w:r>
        <w:rPr>
          <w:b/>
          <w:lang w:val="ru-RU"/>
        </w:rPr>
        <w:t>Выплата девидентов акциями</w:t>
      </w:r>
      <w:r>
        <w:rPr>
          <w:lang w:val="ru-RU"/>
        </w:rPr>
        <w:t xml:space="preserve"> (в процентах к количеству акций).</w:t>
      </w:r>
    </w:p>
    <w:p w:rsidR="007D1F92" w:rsidRDefault="007D1F92" w:rsidP="007D1F92">
      <w:pPr>
        <w:pStyle w:val="a3"/>
        <w:numPr>
          <w:ilvl w:val="0"/>
          <w:numId w:val="22"/>
        </w:numPr>
        <w:spacing w:line="340" w:lineRule="exact"/>
        <w:jc w:val="both"/>
        <w:rPr>
          <w:lang w:val="ru-RU"/>
        </w:rPr>
      </w:pPr>
      <w:r>
        <w:rPr>
          <w:b/>
          <w:lang w:val="ru-RU"/>
        </w:rPr>
        <w:t xml:space="preserve">Сплит акций </w:t>
      </w:r>
      <w:r>
        <w:rPr>
          <w:lang w:val="ru-RU"/>
        </w:rPr>
        <w:t xml:space="preserve">(расщепление, увеличение количества акций без изменения величины акционерного капитала), </w:t>
      </w:r>
      <w:r>
        <w:rPr>
          <w:b/>
          <w:lang w:val="ru-RU"/>
        </w:rPr>
        <w:t>реверсивный сплит</w:t>
      </w:r>
      <w:r>
        <w:rPr>
          <w:lang w:val="ru-RU"/>
        </w:rPr>
        <w:t xml:space="preserve"> (укрупнение количества акций без изменения величины акционерного капитала)</w:t>
      </w:r>
    </w:p>
    <w:p w:rsidR="007D1F92" w:rsidRDefault="007D1F92" w:rsidP="007D1F92">
      <w:pPr>
        <w:pStyle w:val="a3"/>
        <w:numPr>
          <w:ilvl w:val="0"/>
          <w:numId w:val="22"/>
        </w:numPr>
        <w:spacing w:line="340" w:lineRule="exact"/>
        <w:jc w:val="both"/>
        <w:rPr>
          <w:lang w:val="ru-RU"/>
        </w:rPr>
      </w:pPr>
      <w:r>
        <w:rPr>
          <w:b/>
          <w:lang w:val="ru-RU"/>
        </w:rPr>
        <w:t xml:space="preserve">Конвертирование </w:t>
      </w:r>
      <w:r>
        <w:rPr>
          <w:lang w:val="ru-RU"/>
        </w:rPr>
        <w:t xml:space="preserve"> в простые акции конвертируемых привилегированных акций и облигаций</w:t>
      </w:r>
    </w:p>
    <w:p w:rsidR="007D1F92" w:rsidRDefault="007D1F92" w:rsidP="007D1F92">
      <w:pPr>
        <w:pStyle w:val="a3"/>
        <w:numPr>
          <w:ilvl w:val="0"/>
          <w:numId w:val="22"/>
        </w:numPr>
        <w:spacing w:line="340" w:lineRule="exact"/>
        <w:jc w:val="both"/>
        <w:rPr>
          <w:lang w:val="ru-RU"/>
        </w:rPr>
      </w:pPr>
      <w:r>
        <w:rPr>
          <w:b/>
          <w:lang w:val="ru-RU"/>
        </w:rPr>
        <w:t xml:space="preserve">Использование прав покупки и вариантов </w:t>
      </w:r>
      <w:r>
        <w:rPr>
          <w:lang w:val="ru-RU"/>
        </w:rPr>
        <w:t>(производимых ценных бумаг, дающих акционерам льготное право на приобретение акций компании)</w:t>
      </w:r>
    </w:p>
    <w:p w:rsidR="007D1F92" w:rsidRDefault="007D1F92" w:rsidP="007D1F92">
      <w:pPr>
        <w:pStyle w:val="a3"/>
        <w:numPr>
          <w:ilvl w:val="0"/>
          <w:numId w:val="22"/>
        </w:numPr>
        <w:spacing w:line="340" w:lineRule="exact"/>
        <w:jc w:val="both"/>
        <w:rPr>
          <w:lang w:val="ru-RU"/>
        </w:rPr>
      </w:pPr>
      <w:r>
        <w:rPr>
          <w:b/>
          <w:lang w:val="ru-RU"/>
        </w:rPr>
        <w:t xml:space="preserve">Замена ценных бумаг при их порче, краже, потере и т.д. </w:t>
      </w:r>
      <w:r>
        <w:rPr>
          <w:lang w:val="ru-RU"/>
        </w:rPr>
        <w:t>(включая юридические документальные и организационные процедуры, связанные с заменой)</w:t>
      </w:r>
    </w:p>
    <w:p w:rsidR="007D1F92" w:rsidRDefault="007D1F92" w:rsidP="007D1F92">
      <w:pPr>
        <w:pStyle w:val="a3"/>
        <w:numPr>
          <w:ilvl w:val="0"/>
          <w:numId w:val="22"/>
        </w:numPr>
        <w:spacing w:line="340" w:lineRule="exact"/>
        <w:jc w:val="both"/>
        <w:rPr>
          <w:lang w:val="ru-RU"/>
        </w:rPr>
      </w:pPr>
      <w:r>
        <w:rPr>
          <w:b/>
          <w:lang w:val="ru-RU"/>
        </w:rPr>
        <w:t>Замена ценных бумаг при изменении имени акционерного общества.</w:t>
      </w:r>
    </w:p>
    <w:p w:rsidR="007D1F92" w:rsidRDefault="007D1F92" w:rsidP="007D1F92">
      <w:pPr>
        <w:pStyle w:val="a3"/>
        <w:numPr>
          <w:ilvl w:val="0"/>
          <w:numId w:val="22"/>
        </w:numPr>
        <w:spacing w:line="340" w:lineRule="exact"/>
        <w:jc w:val="both"/>
        <w:rPr>
          <w:lang w:val="ru-RU"/>
        </w:rPr>
      </w:pPr>
      <w:r>
        <w:rPr>
          <w:b/>
          <w:lang w:val="ru-RU"/>
        </w:rPr>
        <w:t>Обмен ценных бумаг при разделении компании</w:t>
      </w:r>
      <w:r>
        <w:rPr>
          <w:lang w:val="ru-RU"/>
        </w:rPr>
        <w:t xml:space="preserve"> (например, акции старой компании, по выбору, на акции любой из нескольких новых компаний, образованных из нее)</w:t>
      </w:r>
    </w:p>
    <w:p w:rsidR="007D1F92" w:rsidRDefault="007D1F92" w:rsidP="007D1F92">
      <w:pPr>
        <w:pStyle w:val="a3"/>
        <w:numPr>
          <w:ilvl w:val="0"/>
          <w:numId w:val="22"/>
        </w:numPr>
        <w:spacing w:line="340" w:lineRule="exact"/>
        <w:jc w:val="both"/>
        <w:rPr>
          <w:lang w:val="ru-RU"/>
        </w:rPr>
      </w:pPr>
      <w:r>
        <w:rPr>
          <w:b/>
          <w:lang w:val="ru-RU"/>
        </w:rPr>
        <w:t xml:space="preserve">Обмен ценными бумагами между акционерными обществами </w:t>
      </w:r>
      <w:r>
        <w:rPr>
          <w:lang w:val="ru-RU"/>
        </w:rPr>
        <w:t>(долями участия), обмене на акции инвестиционных фондов в процессе приватизации.</w:t>
      </w:r>
    </w:p>
    <w:p w:rsidR="007D1F92" w:rsidRDefault="007D1F92" w:rsidP="007D1F92">
      <w:pPr>
        <w:pStyle w:val="a3"/>
        <w:numPr>
          <w:ilvl w:val="0"/>
          <w:numId w:val="22"/>
        </w:numPr>
        <w:spacing w:line="340" w:lineRule="exact"/>
        <w:jc w:val="both"/>
        <w:rPr>
          <w:lang w:val="ru-RU"/>
        </w:rPr>
      </w:pPr>
      <w:r>
        <w:rPr>
          <w:b/>
          <w:lang w:val="ru-RU"/>
        </w:rPr>
        <w:t xml:space="preserve">Реализация тендерного предложения </w:t>
      </w:r>
      <w:r>
        <w:rPr>
          <w:lang w:val="ru-RU"/>
        </w:rPr>
        <w:t>(публичное предложение о приобретении контрольного участия в акционерном обществе путем покупке его акций на установленную дату по определенной цене, часто выше рыночной; предложение выкупа акционерным обществом своих акций).</w:t>
      </w:r>
    </w:p>
    <w:p w:rsidR="007D1F92" w:rsidRDefault="007D1F92" w:rsidP="007D1F92">
      <w:pPr>
        <w:pStyle w:val="a3"/>
        <w:numPr>
          <w:ilvl w:val="0"/>
          <w:numId w:val="22"/>
        </w:numPr>
        <w:spacing w:line="340" w:lineRule="exact"/>
        <w:jc w:val="both"/>
        <w:rPr>
          <w:lang w:val="ru-RU"/>
        </w:rPr>
      </w:pPr>
      <w:r>
        <w:rPr>
          <w:b/>
          <w:lang w:val="ru-RU"/>
        </w:rPr>
        <w:t xml:space="preserve">«Спин-оф» </w:t>
      </w:r>
      <w:r>
        <w:rPr>
          <w:lang w:val="ru-RU"/>
        </w:rPr>
        <w:t>(выделение из компании структурного подразделения и создание на его базе нового акционерного общества)</w:t>
      </w:r>
    </w:p>
    <w:p w:rsidR="007D1F92" w:rsidRDefault="007D1F92" w:rsidP="007D1F92">
      <w:pPr>
        <w:pStyle w:val="a3"/>
        <w:numPr>
          <w:ilvl w:val="0"/>
          <w:numId w:val="22"/>
        </w:numPr>
        <w:spacing w:line="340" w:lineRule="exact"/>
        <w:jc w:val="both"/>
        <w:rPr>
          <w:lang w:val="ru-RU"/>
        </w:rPr>
      </w:pPr>
      <w:r>
        <w:rPr>
          <w:b/>
          <w:lang w:val="ru-RU"/>
        </w:rPr>
        <w:t xml:space="preserve">Передача доверенному лицу полномочий по голосованию </w:t>
      </w:r>
      <w:r>
        <w:rPr>
          <w:lang w:val="ru-RU"/>
        </w:rPr>
        <w:t>при ежегодном опросе акционеров на основе рассылки доверенностей акционерными обществами; реализация указанных полномочий.</w:t>
      </w:r>
    </w:p>
    <w:p w:rsidR="007D1F92" w:rsidRDefault="007D1F92" w:rsidP="007D1F92">
      <w:pPr>
        <w:pStyle w:val="a3"/>
        <w:numPr>
          <w:ilvl w:val="0"/>
          <w:numId w:val="22"/>
        </w:numPr>
        <w:spacing w:line="340" w:lineRule="exact"/>
        <w:jc w:val="both"/>
        <w:rPr>
          <w:lang w:val="ru-RU"/>
        </w:rPr>
      </w:pPr>
      <w:r>
        <w:rPr>
          <w:b/>
          <w:lang w:val="ru-RU"/>
        </w:rPr>
        <w:t>Инкассация платежей, причитающихся по ценным бумагам (</w:t>
      </w:r>
      <w:r>
        <w:rPr>
          <w:lang w:val="ru-RU"/>
        </w:rPr>
        <w:t xml:space="preserve">дивидендов, процентов и т.п.); </w:t>
      </w:r>
      <w:r>
        <w:rPr>
          <w:b/>
          <w:lang w:val="ru-RU"/>
        </w:rPr>
        <w:t>производство платежей</w:t>
      </w:r>
      <w:r>
        <w:rPr>
          <w:lang w:val="ru-RU"/>
        </w:rPr>
        <w:t xml:space="preserve">, причитающихся посредникам, инвестиционным консультантам и т.п. по операциям с ценными бумагами (комиссионных, платы за услуги и т.д.). </w:t>
      </w:r>
      <w:r>
        <w:rPr>
          <w:b/>
          <w:lang w:val="ru-RU"/>
        </w:rPr>
        <w:t>Выплаты положительных курсовых разниц,</w:t>
      </w:r>
      <w:r>
        <w:rPr>
          <w:lang w:val="ru-RU"/>
        </w:rPr>
        <w:t xml:space="preserve"> возникающих при продаже акций инвестиционных фондов (в сумме реализованного превышения их оценочной стоимости). </w:t>
      </w:r>
      <w:r>
        <w:rPr>
          <w:b/>
          <w:lang w:val="ru-RU"/>
        </w:rPr>
        <w:t xml:space="preserve">Получение различных других платежей </w:t>
      </w:r>
      <w:r>
        <w:rPr>
          <w:lang w:val="ru-RU"/>
        </w:rPr>
        <w:t xml:space="preserve">(разовых и периодических), например, денежных взносов в пенсионный и другие фонды для их последующего обращения на инвестиции в ценные бумаги, </w:t>
      </w:r>
      <w:r>
        <w:rPr>
          <w:b/>
          <w:lang w:val="ru-RU"/>
        </w:rPr>
        <w:t xml:space="preserve">денежные поступления </w:t>
      </w:r>
      <w:r>
        <w:rPr>
          <w:lang w:val="ru-RU"/>
        </w:rPr>
        <w:t>на открытие счета т.д.</w:t>
      </w:r>
    </w:p>
    <w:p w:rsidR="007D1F92" w:rsidRDefault="007D1F92" w:rsidP="007D1F92">
      <w:pPr>
        <w:pStyle w:val="a3"/>
        <w:numPr>
          <w:ilvl w:val="0"/>
          <w:numId w:val="22"/>
        </w:numPr>
        <w:spacing w:line="340" w:lineRule="exact"/>
        <w:jc w:val="both"/>
        <w:rPr>
          <w:lang w:val="ru-RU"/>
        </w:rPr>
      </w:pPr>
      <w:r>
        <w:rPr>
          <w:b/>
          <w:lang w:val="ru-RU"/>
        </w:rPr>
        <w:t>Реинвестирование дивидендов от ценных бумаг, а также доходов, получаемых от прироста курсовой стоимости,</w:t>
      </w:r>
      <w:r>
        <w:rPr>
          <w:lang w:val="ru-RU"/>
        </w:rPr>
        <w:t xml:space="preserve"> другие формы использования дохода от ценных бумаг (зачисление на определенные счета, производство определенных расходов). Создание и использование резервов против возможных потерь по ценным бумагам.</w:t>
      </w:r>
    </w:p>
    <w:p w:rsidR="007D1F92" w:rsidRDefault="007D1F92" w:rsidP="007D1F92">
      <w:pPr>
        <w:pStyle w:val="a3"/>
        <w:numPr>
          <w:ilvl w:val="0"/>
          <w:numId w:val="22"/>
        </w:numPr>
        <w:spacing w:line="340" w:lineRule="exact"/>
        <w:jc w:val="both"/>
        <w:rPr>
          <w:lang w:val="ru-RU"/>
        </w:rPr>
      </w:pPr>
      <w:r>
        <w:rPr>
          <w:b/>
          <w:lang w:val="ru-RU"/>
        </w:rPr>
        <w:t>Размещение ценных бумаг в залог</w:t>
      </w:r>
      <w:r>
        <w:rPr>
          <w:lang w:val="ru-RU"/>
        </w:rPr>
        <w:t xml:space="preserve"> и посредничество в этом.</w:t>
      </w:r>
    </w:p>
    <w:p w:rsidR="007D1F92" w:rsidRDefault="007D1F92" w:rsidP="007D1F92">
      <w:pPr>
        <w:pStyle w:val="a3"/>
        <w:numPr>
          <w:ilvl w:val="0"/>
          <w:numId w:val="22"/>
        </w:numPr>
        <w:spacing w:line="340" w:lineRule="exact"/>
        <w:jc w:val="both"/>
        <w:rPr>
          <w:lang w:val="ru-RU"/>
        </w:rPr>
      </w:pPr>
      <w:r>
        <w:rPr>
          <w:b/>
          <w:lang w:val="ru-RU"/>
        </w:rPr>
        <w:t>Предоставление и получение ссуд ценными бумагами.</w:t>
      </w:r>
    </w:p>
    <w:p w:rsidR="007D1F92" w:rsidRDefault="007D1F92" w:rsidP="007D1F92">
      <w:pPr>
        <w:pStyle w:val="a3"/>
        <w:numPr>
          <w:ilvl w:val="0"/>
          <w:numId w:val="22"/>
        </w:numPr>
        <w:spacing w:line="340" w:lineRule="exact"/>
        <w:jc w:val="both"/>
        <w:rPr>
          <w:lang w:val="ru-RU"/>
        </w:rPr>
      </w:pPr>
      <w:r>
        <w:rPr>
          <w:b/>
          <w:lang w:val="ru-RU"/>
        </w:rPr>
        <w:t xml:space="preserve">Получение </w:t>
      </w:r>
      <w:r>
        <w:rPr>
          <w:lang w:val="ru-RU"/>
        </w:rPr>
        <w:t xml:space="preserve">и (в некоторых случаях) </w:t>
      </w:r>
      <w:r>
        <w:rPr>
          <w:b/>
          <w:lang w:val="ru-RU"/>
        </w:rPr>
        <w:t xml:space="preserve">предоставление гарантий по операциям с ценными бумагами, </w:t>
      </w:r>
      <w:r>
        <w:rPr>
          <w:lang w:val="ru-RU"/>
        </w:rPr>
        <w:t>находящимися в портфеле, посредничество в получении гарантий</w:t>
      </w:r>
    </w:p>
    <w:p w:rsidR="007D1F92" w:rsidRDefault="007D1F92" w:rsidP="007D1F92">
      <w:pPr>
        <w:pStyle w:val="a3"/>
        <w:numPr>
          <w:ilvl w:val="0"/>
          <w:numId w:val="22"/>
        </w:numPr>
        <w:spacing w:line="340" w:lineRule="exact"/>
        <w:jc w:val="both"/>
        <w:rPr>
          <w:lang w:val="ru-RU"/>
        </w:rPr>
      </w:pPr>
      <w:r>
        <w:rPr>
          <w:b/>
          <w:lang w:val="ru-RU"/>
        </w:rPr>
        <w:t xml:space="preserve">Посредничество в страховании рисков, </w:t>
      </w:r>
      <w:r>
        <w:rPr>
          <w:lang w:val="ru-RU"/>
        </w:rPr>
        <w:t>связанных с ценными бумагами и операциями с ними.</w:t>
      </w:r>
    </w:p>
    <w:p w:rsidR="007D1F92" w:rsidRDefault="007D1F92" w:rsidP="007D1F92">
      <w:pPr>
        <w:pStyle w:val="a3"/>
        <w:numPr>
          <w:ilvl w:val="0"/>
          <w:numId w:val="22"/>
        </w:numPr>
        <w:spacing w:line="340" w:lineRule="exact"/>
        <w:jc w:val="both"/>
        <w:rPr>
          <w:lang w:val="ru-RU"/>
        </w:rPr>
      </w:pPr>
      <w:r>
        <w:rPr>
          <w:b/>
          <w:lang w:val="ru-RU"/>
        </w:rPr>
        <w:t xml:space="preserve">Ведение бухгалтерского учета и составление отчетности по операциям с ценными бумагами. </w:t>
      </w:r>
      <w:r>
        <w:rPr>
          <w:lang w:val="ru-RU"/>
        </w:rPr>
        <w:t>Внутренний контроль и аудит операций с ценными бумагами. Производство налоговых расчетов и осуществление налоговых платежей.</w:t>
      </w:r>
    </w:p>
    <w:p w:rsidR="007D1F92" w:rsidRDefault="007D1F92" w:rsidP="007D1F92">
      <w:pPr>
        <w:pStyle w:val="a3"/>
        <w:numPr>
          <w:ilvl w:val="0"/>
          <w:numId w:val="22"/>
        </w:numPr>
        <w:spacing w:line="340" w:lineRule="exact"/>
        <w:jc w:val="both"/>
        <w:rPr>
          <w:lang w:val="ru-RU"/>
        </w:rPr>
      </w:pPr>
      <w:r>
        <w:rPr>
          <w:b/>
          <w:lang w:val="ru-RU"/>
        </w:rPr>
        <w:t>Выполнение административных работ по управлению портфелем ценных бумаг.</w:t>
      </w:r>
    </w:p>
    <w:p w:rsidR="007D1F92" w:rsidRDefault="007D1F92">
      <w:pPr>
        <w:pStyle w:val="a3"/>
        <w:spacing w:line="340" w:lineRule="exact"/>
        <w:ind w:left="1276" w:hanging="425"/>
        <w:jc w:val="both"/>
        <w:rPr>
          <w:b/>
          <w:lang w:val="ru-RU"/>
        </w:rPr>
      </w:pPr>
      <w:r>
        <w:rPr>
          <w:lang w:val="ru-RU"/>
        </w:rPr>
        <w:t>32.</w:t>
      </w:r>
      <w:r>
        <w:rPr>
          <w:b/>
          <w:lang w:val="ru-RU"/>
        </w:rPr>
        <w:t xml:space="preserve">Агрегированное управление портфелем ценных бумаг </w:t>
      </w:r>
      <w:r>
        <w:rPr>
          <w:lang w:val="ru-RU"/>
        </w:rPr>
        <w:t>(реализация через операции, указанные в п.п.1-29, стратегий по достижению целей портфелей при поддержании необходимого уровня риска и ликвидности),</w:t>
      </w:r>
      <w:r>
        <w:rPr>
          <w:b/>
          <w:lang w:val="ru-RU"/>
        </w:rPr>
        <w:t xml:space="preserve"> реализация разработанных стратегий портфельного инвестирования.</w:t>
      </w:r>
    </w:p>
    <w:p w:rsidR="007D1F92" w:rsidRDefault="007D1F92">
      <w:pPr>
        <w:pStyle w:val="a3"/>
        <w:spacing w:line="340" w:lineRule="exact"/>
        <w:ind w:left="1276" w:hanging="425"/>
        <w:jc w:val="both"/>
        <w:rPr>
          <w:lang w:val="ru-RU"/>
        </w:rPr>
      </w:pPr>
      <w:r>
        <w:rPr>
          <w:lang w:val="ru-RU"/>
        </w:rPr>
        <w:t xml:space="preserve">33. </w:t>
      </w:r>
      <w:r>
        <w:rPr>
          <w:b/>
          <w:lang w:val="ru-RU"/>
        </w:rPr>
        <w:t>Выполнение</w:t>
      </w:r>
      <w:r>
        <w:rPr>
          <w:lang w:val="ru-RU"/>
        </w:rPr>
        <w:t xml:space="preserve"> определенных законом </w:t>
      </w:r>
      <w:r>
        <w:rPr>
          <w:b/>
          <w:lang w:val="ru-RU"/>
        </w:rPr>
        <w:t>процедур по правовой фиксации факта неплатежа по долговым ценным бумагам,</w:t>
      </w:r>
      <w:r>
        <w:rPr>
          <w:lang w:val="ru-RU"/>
        </w:rPr>
        <w:t xml:space="preserve"> а также </w:t>
      </w:r>
      <w:r>
        <w:rPr>
          <w:b/>
          <w:lang w:val="ru-RU"/>
        </w:rPr>
        <w:t>последующему взысканию невыполненных денежных обязательств</w:t>
      </w:r>
      <w:r>
        <w:rPr>
          <w:lang w:val="ru-RU"/>
        </w:rPr>
        <w:t>, включая реализацию залога (если ценные бумаги выпускались под обеспечение залогом), вексельный протест.</w:t>
      </w:r>
    </w:p>
    <w:p w:rsidR="007D1F92" w:rsidRDefault="007D1F92">
      <w:pPr>
        <w:pStyle w:val="a3"/>
        <w:spacing w:line="340" w:lineRule="exact"/>
        <w:ind w:left="1276" w:hanging="425"/>
        <w:jc w:val="both"/>
        <w:rPr>
          <w:b/>
          <w:lang w:val="ru-RU"/>
        </w:rPr>
      </w:pPr>
      <w:r>
        <w:rPr>
          <w:lang w:val="ru-RU"/>
        </w:rPr>
        <w:t xml:space="preserve">34. </w:t>
      </w:r>
      <w:r>
        <w:rPr>
          <w:b/>
          <w:lang w:val="ru-RU"/>
        </w:rPr>
        <w:t>Операции с вексельным и чековым портфелем.</w:t>
      </w:r>
    </w:p>
    <w:p w:rsidR="007D1F92" w:rsidRDefault="007D1F92">
      <w:pPr>
        <w:pStyle w:val="a3"/>
        <w:spacing w:line="340" w:lineRule="exact"/>
        <w:ind w:left="1276" w:hanging="425"/>
        <w:jc w:val="both"/>
        <w:rPr>
          <w:lang w:val="ru-RU"/>
        </w:rPr>
      </w:pPr>
      <w:r>
        <w:rPr>
          <w:lang w:val="ru-RU"/>
        </w:rPr>
        <w:t>35.</w:t>
      </w:r>
      <w:r>
        <w:rPr>
          <w:b/>
          <w:lang w:val="ru-RU"/>
        </w:rPr>
        <w:t xml:space="preserve"> Страхование финансовых рисков </w:t>
      </w:r>
      <w:r>
        <w:rPr>
          <w:lang w:val="ru-RU"/>
        </w:rPr>
        <w:t>по кредитно-депозитным операциям.</w:t>
      </w:r>
    </w:p>
    <w:p w:rsidR="007D1F92" w:rsidRDefault="007D1F92">
      <w:pPr>
        <w:pStyle w:val="a3"/>
        <w:spacing w:line="340" w:lineRule="exact"/>
        <w:ind w:firstLine="851"/>
        <w:jc w:val="both"/>
        <w:rPr>
          <w:lang w:val="ru-RU"/>
        </w:rPr>
      </w:pPr>
      <w:r>
        <w:rPr>
          <w:lang w:val="ru-RU"/>
        </w:rPr>
        <w:t xml:space="preserve">В параграфе </w:t>
      </w:r>
      <w:r>
        <w:rPr>
          <w:b/>
          <w:lang w:val="ru-RU"/>
        </w:rPr>
        <w:t>1.1. Участники рынка ценных бумаг</w:t>
      </w:r>
      <w:r>
        <w:rPr>
          <w:lang w:val="ru-RU"/>
        </w:rPr>
        <w:t xml:space="preserve"> дается определение участникам рынка ценных бумаг и указывается на их отличие от профессиональных участников. Федеральный закон «О рынке ценных бумаг» от 22 апреля 1996г. дает следующую формулировку профессиональным участникам рынка ценных бумаг: </w:t>
      </w:r>
      <w:r>
        <w:rPr>
          <w:i/>
          <w:lang w:val="ru-RU"/>
        </w:rPr>
        <w:t>«Профессиональные участники рынка ценных бумаг</w:t>
      </w:r>
      <w:r>
        <w:rPr>
          <w:lang w:val="ru-RU"/>
        </w:rPr>
        <w:t xml:space="preserve"> – 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виды деятельности, указанные в главе 2 настоящего Федерального закона».</w:t>
      </w:r>
    </w:p>
    <w:p w:rsidR="007D1F92" w:rsidRDefault="007D1F92">
      <w:pPr>
        <w:pStyle w:val="a3"/>
        <w:spacing w:line="340" w:lineRule="exact"/>
        <w:ind w:firstLine="851"/>
        <w:jc w:val="both"/>
        <w:rPr>
          <w:lang w:val="ru-RU"/>
        </w:rPr>
      </w:pPr>
      <w:r>
        <w:rPr>
          <w:u w:val="single"/>
          <w:lang w:val="ru-RU"/>
        </w:rPr>
        <w:t>Брокером</w:t>
      </w:r>
      <w:r>
        <w:rPr>
          <w:lang w:val="ru-RU"/>
        </w:rPr>
        <w:t xml:space="preserve"> считают профессионального участника рынка ценных бумаг, который занимается брокерской деятельностью.</w:t>
      </w:r>
    </w:p>
    <w:p w:rsidR="007D1F92" w:rsidRDefault="007D1F92">
      <w:pPr>
        <w:pStyle w:val="a3"/>
        <w:spacing w:line="340" w:lineRule="exact"/>
        <w:ind w:firstLine="851"/>
        <w:jc w:val="both"/>
        <w:rPr>
          <w:lang w:val="ru-RU"/>
        </w:rPr>
      </w:pPr>
      <w:r>
        <w:rPr>
          <w:lang w:val="ru-RU"/>
        </w:rPr>
        <w:t>В качестве брокера могут выступать как физические лица, так и организации.</w:t>
      </w:r>
    </w:p>
    <w:p w:rsidR="007D1F92" w:rsidRDefault="007D1F92">
      <w:pPr>
        <w:pStyle w:val="a3"/>
        <w:spacing w:line="340" w:lineRule="exact"/>
        <w:ind w:firstLine="851"/>
        <w:jc w:val="both"/>
        <w:rPr>
          <w:lang w:val="ru-RU"/>
        </w:rPr>
      </w:pPr>
      <w:r>
        <w:rPr>
          <w:u w:val="single"/>
          <w:lang w:val="ru-RU"/>
        </w:rPr>
        <w:t>Дилером</w:t>
      </w:r>
      <w:r>
        <w:rPr>
          <w:lang w:val="ru-RU"/>
        </w:rPr>
        <w:t xml:space="preserve"> называется профессиональный участник рынка ценных бумаг (физическое  лицо или организация), осуществляющий дилерскую деятельность.</w:t>
      </w:r>
    </w:p>
    <w:p w:rsidR="007D1F92" w:rsidRDefault="007D1F92">
      <w:pPr>
        <w:pStyle w:val="a3"/>
        <w:spacing w:line="340" w:lineRule="exact"/>
        <w:ind w:firstLine="851"/>
        <w:jc w:val="both"/>
        <w:rPr>
          <w:lang w:val="ru-RU"/>
        </w:rPr>
      </w:pPr>
      <w:r>
        <w:rPr>
          <w:lang w:val="ru-RU"/>
        </w:rPr>
        <w:t>Для лиц, осуществляющих брокерскую и дилерскую деятельность, ФКЦБ устанавливает:</w:t>
      </w:r>
    </w:p>
    <w:p w:rsidR="007D1F92" w:rsidRDefault="007D1F92" w:rsidP="007D1F92">
      <w:pPr>
        <w:pStyle w:val="a3"/>
        <w:numPr>
          <w:ilvl w:val="0"/>
          <w:numId w:val="23"/>
        </w:numPr>
        <w:spacing w:line="340" w:lineRule="exact"/>
        <w:ind w:left="1211"/>
        <w:jc w:val="both"/>
        <w:rPr>
          <w:lang w:val="ru-RU"/>
        </w:rPr>
      </w:pPr>
      <w:r>
        <w:rPr>
          <w:lang w:val="ru-RU"/>
        </w:rPr>
        <w:t>финансовые требования;</w:t>
      </w:r>
    </w:p>
    <w:p w:rsidR="007D1F92" w:rsidRDefault="007D1F92" w:rsidP="007D1F92">
      <w:pPr>
        <w:pStyle w:val="a3"/>
        <w:numPr>
          <w:ilvl w:val="0"/>
          <w:numId w:val="23"/>
        </w:numPr>
        <w:spacing w:line="340" w:lineRule="exact"/>
        <w:ind w:left="1211"/>
        <w:jc w:val="both"/>
        <w:rPr>
          <w:lang w:val="ru-RU"/>
        </w:rPr>
      </w:pPr>
      <w:r>
        <w:rPr>
          <w:lang w:val="ru-RU"/>
        </w:rPr>
        <w:t>профессиональные и квалификационные требования к руководителям и специалистам;</w:t>
      </w:r>
    </w:p>
    <w:p w:rsidR="007D1F92" w:rsidRDefault="007D1F92" w:rsidP="007D1F92">
      <w:pPr>
        <w:pStyle w:val="a3"/>
        <w:numPr>
          <w:ilvl w:val="0"/>
          <w:numId w:val="23"/>
        </w:numPr>
        <w:spacing w:line="340" w:lineRule="exact"/>
        <w:ind w:left="1211"/>
        <w:jc w:val="both"/>
        <w:rPr>
          <w:lang w:val="ru-RU"/>
        </w:rPr>
      </w:pPr>
      <w:r>
        <w:rPr>
          <w:lang w:val="ru-RU"/>
        </w:rPr>
        <w:t>организационно-технические требования;</w:t>
      </w:r>
    </w:p>
    <w:p w:rsidR="007D1F92" w:rsidRDefault="007D1F92" w:rsidP="007D1F92">
      <w:pPr>
        <w:pStyle w:val="a3"/>
        <w:numPr>
          <w:ilvl w:val="0"/>
          <w:numId w:val="23"/>
        </w:numPr>
        <w:spacing w:line="340" w:lineRule="exact"/>
        <w:ind w:left="1211"/>
        <w:jc w:val="both"/>
        <w:rPr>
          <w:lang w:val="ru-RU"/>
        </w:rPr>
      </w:pPr>
      <w:r>
        <w:rPr>
          <w:lang w:val="ru-RU"/>
        </w:rPr>
        <w:t>специальные требования.</w:t>
      </w:r>
    </w:p>
    <w:p w:rsidR="007D1F92" w:rsidRDefault="007D1F92">
      <w:pPr>
        <w:pStyle w:val="a3"/>
        <w:spacing w:line="340" w:lineRule="exact"/>
        <w:ind w:firstLine="851"/>
        <w:jc w:val="both"/>
        <w:rPr>
          <w:lang w:val="ru-RU"/>
        </w:rPr>
      </w:pPr>
      <w:r>
        <w:rPr>
          <w:lang w:val="ru-RU"/>
        </w:rPr>
        <w:t>Брокерская деятельность может осуществляться на основании договора, как поручения, так и комиссии. Если заключен договор поручения, то это означает, что брокер будет выступать от имени клиента и за счет клиента, т.е. стороной по заключенным сделкам является клиент и он несет ответственность за исполнение сделки. Если же предпочтение отдается договору комиссии, то при заключение сделки брокер выступает от своего имени, но действует в интересах клиента и за его счет. Стороной по сделке в этом случае выступает брокер, и он несет ответственность за ее исполнение. Основной доход брокер получает за счет комиссионных, взимаемых от суммы сделки. Поэтому задача брокера заключается в том, чтобы иметь клиентов, среди которых были бы как поставщики, так и их покупатели, владельцы временно свободных средств.</w:t>
      </w:r>
    </w:p>
    <w:p w:rsidR="007D1F92" w:rsidRDefault="007D1F92">
      <w:pPr>
        <w:pStyle w:val="a3"/>
        <w:spacing w:line="340" w:lineRule="exact"/>
        <w:ind w:firstLine="851"/>
        <w:jc w:val="both"/>
        <w:rPr>
          <w:lang w:val="ru-RU"/>
        </w:rPr>
      </w:pPr>
      <w:r>
        <w:rPr>
          <w:lang w:val="ru-RU"/>
        </w:rPr>
        <w:t>Чаще всего брокер совмещает свою деятельность с консультированием клиентов на рынке ценных бумаг.</w:t>
      </w:r>
    </w:p>
    <w:p w:rsidR="007D1F92" w:rsidRDefault="007D1F92">
      <w:pPr>
        <w:pStyle w:val="a3"/>
        <w:spacing w:line="340" w:lineRule="exact"/>
        <w:ind w:firstLine="851"/>
        <w:jc w:val="both"/>
        <w:rPr>
          <w:lang w:val="ru-RU"/>
        </w:rPr>
      </w:pPr>
      <w:r>
        <w:rPr>
          <w:lang w:val="ru-RU"/>
        </w:rPr>
        <w:t>В отличие от брокера, доход дилера состоит из разницы цен продажи и покупки. Поэтому дилер должен постоянно контролировать и учитывать меняющуюся конъюнктуру рынка. Обычно дилер специализируется на определенных видах ценных бумаг, но крупные организации могут обслуживать рынок ценных бумаг в целом.</w:t>
      </w:r>
    </w:p>
    <w:p w:rsidR="007D1F92" w:rsidRDefault="007D1F92">
      <w:pPr>
        <w:pStyle w:val="a3"/>
        <w:spacing w:line="340" w:lineRule="exact"/>
        <w:ind w:firstLine="851"/>
        <w:jc w:val="both"/>
        <w:rPr>
          <w:lang w:val="ru-RU"/>
        </w:rPr>
      </w:pPr>
      <w:r>
        <w:rPr>
          <w:lang w:val="ru-RU"/>
        </w:rPr>
        <w:t>Выступая в роли оператора рынка, дилер объявляет цену продажи и покупки, минимальное и максимальное количество покупаемых и (или) продаваемых бумаг, а также срок, в течение которого действуют объявленные цены.</w:t>
      </w:r>
    </w:p>
    <w:p w:rsidR="007D1F92" w:rsidRDefault="007D1F92">
      <w:pPr>
        <w:pStyle w:val="a3"/>
        <w:spacing w:line="340" w:lineRule="exact"/>
        <w:ind w:firstLine="851"/>
        <w:jc w:val="both"/>
        <w:rPr>
          <w:lang w:val="ru-RU"/>
        </w:rPr>
      </w:pPr>
      <w:r>
        <w:rPr>
          <w:lang w:val="ru-RU"/>
        </w:rPr>
        <w:t xml:space="preserve">На российском рынке в роли дилера может выступать инвестиционная компания. </w:t>
      </w:r>
    </w:p>
    <w:p w:rsidR="007D1F92" w:rsidRDefault="007D1F92">
      <w:pPr>
        <w:pStyle w:val="a3"/>
        <w:spacing w:line="340" w:lineRule="exact"/>
        <w:ind w:firstLine="851"/>
        <w:jc w:val="both"/>
        <w:rPr>
          <w:lang w:val="ru-RU"/>
        </w:rPr>
      </w:pPr>
      <w:r>
        <w:rPr>
          <w:lang w:val="ru-RU"/>
        </w:rPr>
        <w:t xml:space="preserve">Следующий участник фондового рынка – </w:t>
      </w:r>
      <w:r>
        <w:rPr>
          <w:u w:val="single"/>
          <w:lang w:val="ru-RU"/>
        </w:rPr>
        <w:t>управляющая компания</w:t>
      </w:r>
      <w:r>
        <w:rPr>
          <w:lang w:val="ru-RU"/>
        </w:rPr>
        <w:t xml:space="preserve">, независимо от конкретной юридической формы ее организации, или </w:t>
      </w:r>
      <w:r>
        <w:rPr>
          <w:u w:val="single"/>
          <w:lang w:val="ru-RU"/>
        </w:rPr>
        <w:t>управляющий</w:t>
      </w:r>
      <w:r>
        <w:rPr>
          <w:lang w:val="ru-RU"/>
        </w:rPr>
        <w:t>, являющийся индивидуальным предпринимателем.</w:t>
      </w:r>
    </w:p>
    <w:p w:rsidR="007D1F92" w:rsidRDefault="007D1F92">
      <w:pPr>
        <w:pStyle w:val="a3"/>
        <w:spacing w:line="340" w:lineRule="exact"/>
        <w:ind w:firstLine="851"/>
        <w:jc w:val="both"/>
        <w:rPr>
          <w:lang w:val="ru-RU"/>
        </w:rPr>
      </w:pPr>
      <w:r>
        <w:rPr>
          <w:lang w:val="ru-RU"/>
        </w:rPr>
        <w:t>Положительные стороны функционирования управляющих компаний на рынке ценных бумаг:</w:t>
      </w:r>
    </w:p>
    <w:p w:rsidR="007D1F92" w:rsidRDefault="007D1F92" w:rsidP="007D1F92">
      <w:pPr>
        <w:pStyle w:val="a3"/>
        <w:numPr>
          <w:ilvl w:val="0"/>
          <w:numId w:val="24"/>
        </w:numPr>
        <w:spacing w:line="340" w:lineRule="exact"/>
        <w:ind w:left="1211"/>
        <w:jc w:val="both"/>
        <w:rPr>
          <w:lang w:val="ru-RU"/>
        </w:rPr>
      </w:pPr>
      <w:r>
        <w:rPr>
          <w:lang w:val="ru-RU"/>
        </w:rPr>
        <w:t>обеспечение лучших результатов от управления ценными бумагами клиентов по сравнению с деятельностью последних за счет своего профессионализма;</w:t>
      </w:r>
    </w:p>
    <w:p w:rsidR="007D1F92" w:rsidRDefault="007D1F92" w:rsidP="007D1F92">
      <w:pPr>
        <w:pStyle w:val="a3"/>
        <w:numPr>
          <w:ilvl w:val="0"/>
          <w:numId w:val="24"/>
        </w:numPr>
        <w:spacing w:line="340" w:lineRule="exact"/>
        <w:ind w:left="1211"/>
        <w:jc w:val="both"/>
        <w:rPr>
          <w:lang w:val="ru-RU"/>
        </w:rPr>
      </w:pPr>
      <w:r>
        <w:rPr>
          <w:lang w:val="ru-RU"/>
        </w:rPr>
        <w:t>снижение затрат на обслуживание операций на фондовом рынке за счет масштабов своей деятельности;</w:t>
      </w:r>
    </w:p>
    <w:p w:rsidR="007D1F92" w:rsidRDefault="007D1F92" w:rsidP="007D1F92">
      <w:pPr>
        <w:pStyle w:val="a3"/>
        <w:numPr>
          <w:ilvl w:val="0"/>
          <w:numId w:val="24"/>
        </w:numPr>
        <w:spacing w:line="340" w:lineRule="exact"/>
        <w:ind w:left="1211"/>
        <w:jc w:val="both"/>
        <w:rPr>
          <w:lang w:val="ru-RU"/>
        </w:rPr>
      </w:pPr>
      <w:r>
        <w:rPr>
          <w:lang w:val="ru-RU"/>
        </w:rPr>
        <w:t>повышение эффективности операций за счет работы одновременно на многих рынках ив разных странах.</w:t>
      </w:r>
    </w:p>
    <w:p w:rsidR="007D1F92" w:rsidRDefault="007D1F92">
      <w:pPr>
        <w:pStyle w:val="a3"/>
        <w:spacing w:line="340" w:lineRule="exact"/>
        <w:ind w:firstLine="851"/>
        <w:jc w:val="both"/>
        <w:rPr>
          <w:lang w:val="ru-RU"/>
        </w:rPr>
      </w:pPr>
      <w:r>
        <w:rPr>
          <w:u w:val="single"/>
          <w:lang w:val="ru-RU"/>
        </w:rPr>
        <w:t xml:space="preserve">Регистраторами </w:t>
      </w:r>
      <w:r>
        <w:rPr>
          <w:lang w:val="ru-RU"/>
        </w:rPr>
        <w:t xml:space="preserve">на рынке ценных бумаг обычно называют организации, которые по договору с эмитентом ведут реестр. Реестром называется список владельцев именных ценных бумаг, составленный на определенную дату. Задача регистратора состоит в том, чтобы вовремя и без ошибок предоставить реестр эмитенту. А для чего реестр эмитенту? В первую очередь он нужен для того, чтобы эмитент мог исполнить свои обязанности перед владельцем выпущенных им ценных бумаг. </w:t>
      </w:r>
    </w:p>
    <w:p w:rsidR="007D1F92" w:rsidRDefault="007D1F92">
      <w:pPr>
        <w:pStyle w:val="a3"/>
        <w:spacing w:line="340" w:lineRule="exact"/>
        <w:ind w:firstLine="851"/>
        <w:jc w:val="both"/>
        <w:rPr>
          <w:lang w:val="ru-RU"/>
        </w:rPr>
      </w:pPr>
      <w:r>
        <w:rPr>
          <w:lang w:val="ru-RU"/>
        </w:rPr>
        <w:t>Функции регистратора может выполнять само акционерное общество, но, зачастую, акционерное общество передает ведение реестра сторонней организации, профессионально оказывающей услуги по ведению реестров. Традиционно в роли таких организаций выступают банки или специализированные регистраторы. Эмитент заключает с регистратором договор о ведение реестра и платит ему за выполняемую работу.</w:t>
      </w:r>
    </w:p>
    <w:p w:rsidR="007D1F92" w:rsidRDefault="007D1F92">
      <w:pPr>
        <w:pStyle w:val="a3"/>
        <w:spacing w:line="340" w:lineRule="exact"/>
        <w:ind w:firstLine="851"/>
        <w:jc w:val="both"/>
        <w:rPr>
          <w:lang w:val="ru-RU"/>
        </w:rPr>
      </w:pPr>
      <w:r>
        <w:rPr>
          <w:lang w:val="ru-RU"/>
        </w:rPr>
        <w:t>Помимо своих основных функций регистраторы, как правило, исполняют и дополнительные обязанности, тесно связанные с ведением реестра. Для документарных выпусков регистратор отвечает за выдачу на руки и контроль за обращением сертификатов ценных бумаг. При смене владельца регистратор должен выписать сертификаты на имя нового владельца и при этом убедиться, что сданный ему для переоформления сертификат действительно принадлежит тому, кто его сдал, а не украден и не находится в розыске. Кроме того, регистратор оформляет блокировку  ценных бумаг, связанную с арестом, залогом или другими операциями. Регистратор, как правило, является агентом эмитента по выполнению корпоративных действий в отношение ценных бумаг, каких, как сплит (расщепление акций на более мелкие), консолидация, конвертация и др. Через регистратора эмитент может передавать информационные сообщения своим инвесторам. Кроме того, если роль регистратора выполняет банк, то он может выступать в роли платежного агента эмитента.</w:t>
      </w:r>
    </w:p>
    <w:p w:rsidR="007D1F92" w:rsidRDefault="007D1F92">
      <w:pPr>
        <w:pStyle w:val="a3"/>
        <w:spacing w:line="340" w:lineRule="exact"/>
        <w:ind w:firstLine="851"/>
        <w:jc w:val="both"/>
        <w:rPr>
          <w:lang w:val="ru-RU"/>
        </w:rPr>
      </w:pPr>
      <w:r>
        <w:rPr>
          <w:lang w:val="ru-RU"/>
        </w:rPr>
        <w:t>Регистратору помимо предоставления реестра в большинстве случаев приходится вести лицевые счета владельцев ценных бумаг. На лицевом счете указаны число принадлежащих владельцу ценных бумаг, а также вся необходимая информация о владельце. Все эти данные составляют то, что принято называть "системой ведения реестра".</w:t>
      </w:r>
    </w:p>
    <w:p w:rsidR="007D1F92" w:rsidRDefault="007D1F92">
      <w:pPr>
        <w:pStyle w:val="a3"/>
        <w:spacing w:line="340" w:lineRule="exact"/>
        <w:ind w:firstLine="851"/>
        <w:jc w:val="both"/>
        <w:rPr>
          <w:lang w:val="ru-RU"/>
        </w:rPr>
      </w:pPr>
      <w:r>
        <w:rPr>
          <w:lang w:val="ru-RU"/>
        </w:rPr>
        <w:t xml:space="preserve">В реальности регистрационная деятельность в России затруднена. Например, крайне неудобно, когда для регистрации каждой сделки приходится постоянно ездить к регистратору, особенно если тот расположен далеко. Это очень замедляет исполнение сделок и сильно повышает стоимость регистрации. Да и эмитенту его реестр нужен не каждый день, а лишь в определенные моменты, По всем этим причинам широкое распространение должен получить институт «номинального держателя». </w:t>
      </w:r>
      <w:r>
        <w:rPr>
          <w:u w:val="single"/>
          <w:lang w:val="ru-RU"/>
        </w:rPr>
        <w:t xml:space="preserve">Номинальный держатель – это лицо, на которое в реестре записано некоторое количество ценных бумаг, тогда как он их собственником не является. </w:t>
      </w:r>
      <w:r>
        <w:rPr>
          <w:lang w:val="ru-RU"/>
        </w:rPr>
        <w:t>Номинальный держатель сам ведет учет реальных собственников. Если старый и новый собственники ценной бумаги открыли счет у номинального держателя, то при купли продаже меняется состояние счетов у номинального держателя, но общее количество ценных бумаг, записанных на него, остается неизменным и состояние его счета у регистратора не меняется. Поэтому не нужно далеко ехать к регистратору и оформлять у него произведенную сделку. Смена собственника оформляется у номинального держателя. Это очень удобно, если эмитент и его регистратор находятся далеко от основных финансовых рынков. Институт номинальных держателей  позволяет приблизить место оформления смены собственника к месту совершения большинства сделок и вследствие этого значительно ускорить и удешевить регистрацию сделок. В те моменты, когда эмитенту нужен полный реестр владельцев его бумаг, регистратор посылает запрос номинальному держателю, и тот предоставляет ему полный список истинных собственников, чьи счета он ведет.</w:t>
      </w:r>
    </w:p>
    <w:p w:rsidR="007D1F92" w:rsidRDefault="007D1F92">
      <w:pPr>
        <w:pStyle w:val="a3"/>
        <w:spacing w:line="340" w:lineRule="exact"/>
        <w:ind w:firstLine="851"/>
        <w:jc w:val="both"/>
        <w:rPr>
          <w:lang w:val="ru-RU"/>
        </w:rPr>
      </w:pPr>
      <w:r>
        <w:rPr>
          <w:lang w:val="ru-RU"/>
        </w:rPr>
        <w:t xml:space="preserve">Следующим профессиональным участником фондового рынка является </w:t>
      </w:r>
      <w:r>
        <w:rPr>
          <w:u w:val="single"/>
          <w:lang w:val="ru-RU"/>
        </w:rPr>
        <w:t>депозитарий.</w:t>
      </w:r>
      <w:r>
        <w:rPr>
          <w:lang w:val="ru-RU"/>
        </w:rPr>
        <w:t xml:space="preserve"> Депозитариями называются организации, которые оказывают услуги по хранению сертификатов ценных бумаг и</w:t>
      </w:r>
      <w:r>
        <w:t>/</w:t>
      </w:r>
      <w:r>
        <w:rPr>
          <w:lang w:val="ru-RU"/>
        </w:rPr>
        <w:t>или учету прав собственности на ценные бумаги, т.е. депозитарий ведет счета, на которых учитываются ценные бумаги, переданные ему клиентами на хранение, а также непосредственно хранит сертификаты этих ценных бумаг. Счета, предназначенные для учета ценных бумаг, называются «счетами депо».</w:t>
      </w:r>
    </w:p>
    <w:p w:rsidR="007D1F92" w:rsidRDefault="007D1F92">
      <w:pPr>
        <w:pStyle w:val="a3"/>
        <w:spacing w:line="340" w:lineRule="exact"/>
        <w:ind w:firstLine="851"/>
        <w:jc w:val="both"/>
        <w:rPr>
          <w:lang w:val="ru-RU"/>
        </w:rPr>
      </w:pPr>
      <w:r>
        <w:rPr>
          <w:lang w:val="ru-RU"/>
        </w:rPr>
        <w:t>Депозитарием может быть только юридическое лицо.</w:t>
      </w:r>
    </w:p>
    <w:p w:rsidR="007D1F92" w:rsidRDefault="007D1F92">
      <w:pPr>
        <w:pStyle w:val="a3"/>
        <w:spacing w:line="340" w:lineRule="exact"/>
        <w:ind w:firstLine="851"/>
        <w:jc w:val="both"/>
        <w:rPr>
          <w:lang w:val="ru-RU"/>
        </w:rPr>
      </w:pPr>
      <w:r>
        <w:rPr>
          <w:lang w:val="ru-RU"/>
        </w:rPr>
        <w:t>Депозитарии появились для ускорения расчетов на организованных рынках ценных бумаг.</w:t>
      </w:r>
    </w:p>
    <w:p w:rsidR="007D1F92" w:rsidRDefault="007D1F92">
      <w:pPr>
        <w:pStyle w:val="a3"/>
        <w:spacing w:line="340" w:lineRule="exact"/>
        <w:ind w:firstLine="851"/>
        <w:jc w:val="both"/>
        <w:rPr>
          <w:lang w:val="ru-RU"/>
        </w:rPr>
      </w:pPr>
      <w:r>
        <w:rPr>
          <w:lang w:val="ru-RU"/>
        </w:rPr>
        <w:t>К основным функциям депозитария относятся:</w:t>
      </w:r>
    </w:p>
    <w:p w:rsidR="007D1F92" w:rsidRDefault="007D1F92">
      <w:pPr>
        <w:pStyle w:val="a3"/>
        <w:spacing w:line="340" w:lineRule="exact"/>
        <w:ind w:left="1440"/>
        <w:jc w:val="both"/>
        <w:rPr>
          <w:lang w:val="ru-RU"/>
        </w:rPr>
      </w:pPr>
      <w:r>
        <w:rPr>
          <w:lang w:val="ru-RU"/>
        </w:rPr>
        <w:t>а) ведение счетов депо по договору с клиентом (такой договор называют депозитарным договором или договором счета депо);</w:t>
      </w:r>
    </w:p>
    <w:p w:rsidR="007D1F92" w:rsidRDefault="007D1F92">
      <w:pPr>
        <w:pStyle w:val="a3"/>
        <w:spacing w:line="340" w:lineRule="exact"/>
        <w:ind w:left="1440"/>
        <w:jc w:val="both"/>
        <w:rPr>
          <w:lang w:val="ru-RU"/>
        </w:rPr>
      </w:pPr>
      <w:r>
        <w:rPr>
          <w:lang w:val="ru-RU"/>
        </w:rPr>
        <w:t>б) хранение счетов ценных бумаг;</w:t>
      </w:r>
    </w:p>
    <w:p w:rsidR="007D1F92" w:rsidRDefault="007D1F92">
      <w:pPr>
        <w:pStyle w:val="a3"/>
        <w:spacing w:line="340" w:lineRule="exact"/>
        <w:ind w:left="1440"/>
        <w:jc w:val="both"/>
        <w:rPr>
          <w:lang w:val="ru-RU"/>
        </w:rPr>
      </w:pPr>
      <w:r>
        <w:rPr>
          <w:lang w:val="ru-RU"/>
        </w:rPr>
        <w:t>в) выполнение роли посредника между эмитентом и инвестором.</w:t>
      </w:r>
    </w:p>
    <w:p w:rsidR="007D1F92" w:rsidRDefault="007D1F92">
      <w:pPr>
        <w:pStyle w:val="a3"/>
        <w:spacing w:line="340" w:lineRule="exact"/>
        <w:ind w:firstLine="851"/>
        <w:jc w:val="both"/>
        <w:rPr>
          <w:lang w:val="ru-RU"/>
        </w:rPr>
      </w:pPr>
      <w:r>
        <w:rPr>
          <w:lang w:val="ru-RU"/>
        </w:rPr>
        <w:t>Депозитарии могут выполнять также близкие, сопутствующие работы, например, перевозка сертификатов, проверка их на подлинность и платежность и т.п.</w:t>
      </w:r>
    </w:p>
    <w:p w:rsidR="007D1F92" w:rsidRDefault="007D1F92">
      <w:pPr>
        <w:pStyle w:val="a3"/>
        <w:spacing w:line="340" w:lineRule="exact"/>
        <w:ind w:firstLine="851"/>
        <w:jc w:val="both"/>
        <w:rPr>
          <w:lang w:val="ru-RU"/>
        </w:rPr>
      </w:pPr>
      <w:r>
        <w:rPr>
          <w:lang w:val="ru-RU"/>
        </w:rPr>
        <w:t>Появление депозитариев и, как следствие этого, обезналичивания оборота ценных бумаг постепенно привело к тому, что ценная бумага в виде бумажного документа используется все реже и реже. Роль документа (сертификата) играет запись на счете депо. В целом ряде стран такое положение закреплено законодательно.</w:t>
      </w:r>
    </w:p>
    <w:p w:rsidR="007D1F92" w:rsidRDefault="007D1F92">
      <w:pPr>
        <w:pStyle w:val="a3"/>
        <w:spacing w:line="340" w:lineRule="exact"/>
        <w:ind w:firstLine="851"/>
        <w:jc w:val="both"/>
        <w:rPr>
          <w:lang w:val="ru-RU"/>
        </w:rPr>
      </w:pPr>
      <w:r>
        <w:rPr>
          <w:lang w:val="ru-RU"/>
        </w:rPr>
        <w:t>Ряд видов профессиональной деятельности на фондовом рынке не свойственен депозитариям. Это, в первую очередь, активные операции, связанные с совершением по поручению клиента или от своего имени сделок купли-продажи. Доверительное управление ценными бумагами также не является депозитарной деятельностью. Такое разделение не случайно. Ведение учета ценных бумаг дает очень много информации о собственниках ценных бумаг, тенденциях движения цен, динамике совершаемых сделок. Использование этой информации может поставить депозитарий в привилегированное положение по сравнению с другими игроками на фондовом рынке, что считается недопустимым для эффективных рынков. Поэтому на развитых фондовых рынках принято разграничивать учетную деятельность и проведение активных операций.</w:t>
      </w:r>
    </w:p>
    <w:p w:rsidR="007D1F92" w:rsidRDefault="007D1F92">
      <w:pPr>
        <w:pStyle w:val="a3"/>
        <w:spacing w:line="340" w:lineRule="exact"/>
        <w:ind w:firstLine="851"/>
        <w:jc w:val="both"/>
        <w:rPr>
          <w:lang w:val="ru-RU"/>
        </w:rPr>
      </w:pPr>
      <w:r>
        <w:rPr>
          <w:lang w:val="ru-RU"/>
        </w:rPr>
        <w:t>В России эта проблема до конца не решена: с одной стороны, она полностью игнорируется (система депозитарного обслуживания Казначейских обязательств), с другой стороны, проблема решается полным запретом на совмещение деятельности регистратора с другими видами профессиональной деятельности на фондовом рынке (Федеральный закон «О рынке ценных бумаг»). Таким образом, в будущем предстоит кропотливая работа по созданию контрольных систем мониторинга фондового рынка.</w:t>
      </w:r>
    </w:p>
    <w:p w:rsidR="007D1F92" w:rsidRDefault="007D1F92">
      <w:pPr>
        <w:pStyle w:val="a3"/>
        <w:spacing w:line="340" w:lineRule="exact"/>
        <w:ind w:firstLine="851"/>
        <w:jc w:val="both"/>
        <w:rPr>
          <w:lang w:val="ru-RU"/>
        </w:rPr>
      </w:pPr>
      <w:r>
        <w:rPr>
          <w:lang w:val="ru-RU"/>
        </w:rPr>
        <w:t>В настоящее время многие специалисты в области рынка ценных бумаг не уверены в необходимости существования регистраторской системы в России, по крайней мере, в таком виде, в котором она сложилась сейчас. Регистратор - это организация, с некоторой периодичностью составляющая список владельцев тех или иных именных ценных бумаг. На основании этого списка владельцы осуществляют свои права. Но во многих странах с этой ролью прекрасно справляется центральный депозитарий, получающий сведения от депозитариев регионального масштаба. В этой схеме нет места для независимых регистраторов.</w:t>
      </w:r>
    </w:p>
    <w:p w:rsidR="007D1F92" w:rsidRDefault="007D1F92">
      <w:pPr>
        <w:pStyle w:val="a3"/>
        <w:spacing w:line="340" w:lineRule="exact"/>
        <w:ind w:firstLine="851"/>
        <w:jc w:val="both"/>
        <w:rPr>
          <w:lang w:val="ru-RU"/>
        </w:rPr>
      </w:pPr>
      <w:r>
        <w:rPr>
          <w:lang w:val="ru-RU"/>
        </w:rPr>
        <w:t>Схема регистраторов возникла во время приватизации, породившее огромное количество «собственников», которых записали к регистраторам. Однако приватизация государственных предприятий происходила на основании аукционов. Списки новых владельцев концентрировались в аукционных центрах. На базе этих центров при поддержке государства можно было создать региональные депозитарии. Если бы это осуществилось, то сейчас мы имели бы сеть региональных депозитариев – основу инфраструктуры фондового рынка.</w:t>
      </w:r>
    </w:p>
    <w:p w:rsidR="007D1F92" w:rsidRDefault="007D1F92">
      <w:pPr>
        <w:pStyle w:val="a3"/>
        <w:spacing w:line="340" w:lineRule="exact"/>
        <w:ind w:firstLine="851"/>
        <w:jc w:val="both"/>
        <w:rPr>
          <w:u w:val="single"/>
          <w:lang w:val="ru-RU"/>
        </w:rPr>
      </w:pPr>
      <w:r>
        <w:rPr>
          <w:lang w:val="ru-RU"/>
        </w:rPr>
        <w:t xml:space="preserve">Совершение сделок с ценными бумагами сопровождаются не только их передачей от одного владельца к другому или переучетом прав собственности на них у реестродержателей или в депозитариях, но и противоположно направленной передачей денег за эти ценные бумаги от их покупателей к продавцу. Если речь идет о разовых или немногочисленных сделках, то расчеты по ним производятся обычным путем, как и при сделках купли-продажи других товаров. Однако на ранке ценных бумаг, организованном в форме биржевой торговли или на основе компьютерных систем торговли, число сделок и участников торговли очень велико, что объективно привело к выделению деятельности по расчетам с ценными бумагами в специфическую сферу с образованием присущих ей специализированных на указанных расчетов организаций – </w:t>
      </w:r>
      <w:r>
        <w:rPr>
          <w:u w:val="single"/>
          <w:lang w:val="ru-RU"/>
        </w:rPr>
        <w:t>расчетно-клиринговых.</w:t>
      </w:r>
    </w:p>
    <w:p w:rsidR="007D1F92" w:rsidRDefault="007D1F92">
      <w:pPr>
        <w:pStyle w:val="a3"/>
        <w:spacing w:line="340" w:lineRule="exact"/>
        <w:ind w:firstLine="851"/>
        <w:jc w:val="both"/>
        <w:rPr>
          <w:lang w:val="ru-RU"/>
        </w:rPr>
      </w:pPr>
      <w:r>
        <w:rPr>
          <w:lang w:val="ru-RU"/>
        </w:rPr>
        <w:t>В практике эти организации могут иметь такие названия, как: Расчетная палата, Клиринговая палата, Клиринговый центр и т.п.</w:t>
      </w:r>
    </w:p>
    <w:p w:rsidR="007D1F92" w:rsidRDefault="007D1F92">
      <w:pPr>
        <w:pStyle w:val="a3"/>
        <w:spacing w:line="340" w:lineRule="exact"/>
        <w:ind w:firstLine="851"/>
        <w:jc w:val="both"/>
        <w:rPr>
          <w:lang w:val="ru-RU"/>
        </w:rPr>
      </w:pPr>
      <w:r>
        <w:rPr>
          <w:lang w:val="ru-RU"/>
        </w:rPr>
        <w:t>В самом общем плане расчетно-клиринговая организация – это специализированная организация банковского типа, которая осуществляет расчетное обслуживание участников организованного рынка ценных бумаг. Ее главными целями являются:</w:t>
      </w:r>
    </w:p>
    <w:p w:rsidR="007D1F92" w:rsidRDefault="007D1F92" w:rsidP="007D1F92">
      <w:pPr>
        <w:pStyle w:val="a3"/>
        <w:numPr>
          <w:ilvl w:val="0"/>
          <w:numId w:val="25"/>
        </w:numPr>
        <w:tabs>
          <w:tab w:val="num" w:pos="1271"/>
        </w:tabs>
        <w:spacing w:line="340" w:lineRule="exact"/>
        <w:ind w:left="1211"/>
        <w:jc w:val="both"/>
        <w:rPr>
          <w:lang w:val="ru-RU"/>
        </w:rPr>
      </w:pPr>
      <w:r>
        <w:rPr>
          <w:lang w:val="ru-RU"/>
        </w:rPr>
        <w:t>минимальные издержки по расчетному обслуживанию участников рынка;</w:t>
      </w:r>
    </w:p>
    <w:p w:rsidR="007D1F92" w:rsidRDefault="007D1F92" w:rsidP="007D1F92">
      <w:pPr>
        <w:pStyle w:val="a3"/>
        <w:numPr>
          <w:ilvl w:val="0"/>
          <w:numId w:val="25"/>
        </w:numPr>
        <w:tabs>
          <w:tab w:val="num" w:pos="1271"/>
        </w:tabs>
        <w:spacing w:line="340" w:lineRule="exact"/>
        <w:ind w:left="1211"/>
        <w:jc w:val="both"/>
        <w:rPr>
          <w:lang w:val="ru-RU"/>
        </w:rPr>
      </w:pPr>
      <w:r>
        <w:rPr>
          <w:lang w:val="ru-RU"/>
        </w:rPr>
        <w:t>сокращение времени расчета;</w:t>
      </w:r>
    </w:p>
    <w:p w:rsidR="007D1F92" w:rsidRDefault="007D1F92" w:rsidP="007D1F92">
      <w:pPr>
        <w:pStyle w:val="a3"/>
        <w:numPr>
          <w:ilvl w:val="0"/>
          <w:numId w:val="25"/>
        </w:numPr>
        <w:tabs>
          <w:tab w:val="num" w:pos="1271"/>
        </w:tabs>
        <w:spacing w:line="340" w:lineRule="exact"/>
        <w:ind w:left="1211"/>
        <w:jc w:val="both"/>
        <w:rPr>
          <w:lang w:val="ru-RU"/>
        </w:rPr>
      </w:pPr>
      <w:r>
        <w:rPr>
          <w:lang w:val="ru-RU"/>
        </w:rPr>
        <w:t>снижение до минимального уровня всех видов риска, которые имеют место при расчете.</w:t>
      </w:r>
    </w:p>
    <w:p w:rsidR="007D1F92" w:rsidRDefault="007D1F92">
      <w:pPr>
        <w:pStyle w:val="a3"/>
        <w:spacing w:line="340" w:lineRule="exact"/>
        <w:ind w:firstLine="851"/>
        <w:jc w:val="both"/>
        <w:rPr>
          <w:lang w:val="ru-RU"/>
        </w:rPr>
      </w:pPr>
      <w:r>
        <w:rPr>
          <w:lang w:val="ru-RU"/>
        </w:rPr>
        <w:t>Расчетно-клиринговая организация обычно существует в тех же юридических формах, что и коммерческие банки, но чаще – в форме акционерного общества закрытого типа, и должна иметь лицензию Центрального банка на право обслуживания всех видов расчетных операций на соответствующем рынке ценных бумаг.</w:t>
      </w:r>
    </w:p>
    <w:p w:rsidR="007D1F92" w:rsidRDefault="007D1F92">
      <w:pPr>
        <w:pStyle w:val="a3"/>
        <w:spacing w:line="340" w:lineRule="exact"/>
        <w:ind w:firstLine="851"/>
        <w:jc w:val="both"/>
        <w:rPr>
          <w:lang w:val="ru-RU"/>
        </w:rPr>
      </w:pPr>
      <w:r>
        <w:rPr>
          <w:lang w:val="ru-RU"/>
        </w:rPr>
        <w:t>Расчетно-клиринговые организации может обслуживать какую-нибудь одну фондовую биржу или сразу несколько фондовых бирж или рынков ценных бумаг. Последний вариант предпочтительнее, так как обычно профессиональные фондовые посредники работают сразу на многих фондовых рынках и для них удобнее и выгоднее, если расчетное обслуживание всех таких рынков ведется в одном месте.</w:t>
      </w:r>
    </w:p>
    <w:p w:rsidR="007D1F92" w:rsidRDefault="007D1F92">
      <w:pPr>
        <w:pStyle w:val="a3"/>
        <w:spacing w:line="340" w:lineRule="exact"/>
        <w:ind w:firstLine="851"/>
        <w:jc w:val="both"/>
        <w:rPr>
          <w:lang w:val="ru-RU"/>
        </w:rPr>
      </w:pPr>
      <w:r>
        <w:rPr>
          <w:lang w:val="ru-RU"/>
        </w:rPr>
        <w:t>Расчетно-клиринговые организации могут быть не только национальными, но и международными, а в перспективе – всемирными. Это отражает происхождение процесса интернационализации национальных рынков ценных бумаг.</w:t>
      </w:r>
    </w:p>
    <w:p w:rsidR="007D1F92" w:rsidRDefault="007D1F92">
      <w:pPr>
        <w:pStyle w:val="a3"/>
        <w:spacing w:line="340" w:lineRule="exact"/>
        <w:ind w:firstLine="851"/>
        <w:jc w:val="both"/>
        <w:rPr>
          <w:lang w:val="ru-RU"/>
        </w:rPr>
      </w:pPr>
      <w:r>
        <w:rPr>
          <w:lang w:val="ru-RU"/>
        </w:rPr>
        <w:t>Расчетно-клиринговые организации осуществляют расчетно-клиринговую деятельность, которая, в частности, включает:</w:t>
      </w:r>
    </w:p>
    <w:p w:rsidR="007D1F92" w:rsidRDefault="007D1F92" w:rsidP="007D1F92">
      <w:pPr>
        <w:pStyle w:val="a3"/>
        <w:numPr>
          <w:ilvl w:val="0"/>
          <w:numId w:val="26"/>
        </w:numPr>
        <w:tabs>
          <w:tab w:val="num" w:pos="1271"/>
        </w:tabs>
        <w:spacing w:line="340" w:lineRule="exact"/>
        <w:ind w:left="1211"/>
        <w:jc w:val="both"/>
        <w:rPr>
          <w:lang w:val="ru-RU"/>
        </w:rPr>
      </w:pPr>
      <w:r>
        <w:rPr>
          <w:lang w:val="ru-RU"/>
        </w:rPr>
        <w:t>проведение расчетных операций между членами расчетно-клиринговой организации (а в ряде случаев – и другими участниками фондового рынка);</w:t>
      </w:r>
    </w:p>
    <w:p w:rsidR="007D1F92" w:rsidRDefault="007D1F92" w:rsidP="007D1F92">
      <w:pPr>
        <w:pStyle w:val="a3"/>
        <w:numPr>
          <w:ilvl w:val="0"/>
          <w:numId w:val="26"/>
        </w:numPr>
        <w:tabs>
          <w:tab w:val="num" w:pos="1271"/>
        </w:tabs>
        <w:spacing w:line="340" w:lineRule="exact"/>
        <w:ind w:left="1211"/>
        <w:jc w:val="both"/>
        <w:rPr>
          <w:lang w:val="ru-RU"/>
        </w:rPr>
      </w:pPr>
      <w:r>
        <w:rPr>
          <w:lang w:val="ru-RU"/>
        </w:rPr>
        <w:t>осуществление зачета взаимных требований между участниками расчетов, или осуществление клиринга;</w:t>
      </w:r>
    </w:p>
    <w:p w:rsidR="007D1F92" w:rsidRDefault="007D1F92" w:rsidP="007D1F92">
      <w:pPr>
        <w:pStyle w:val="a3"/>
        <w:numPr>
          <w:ilvl w:val="0"/>
          <w:numId w:val="26"/>
        </w:numPr>
        <w:tabs>
          <w:tab w:val="num" w:pos="1271"/>
        </w:tabs>
        <w:spacing w:line="340" w:lineRule="exact"/>
        <w:ind w:left="1211"/>
        <w:jc w:val="both"/>
        <w:rPr>
          <w:lang w:val="ru-RU"/>
        </w:rPr>
      </w:pPr>
      <w:r>
        <w:rPr>
          <w:lang w:val="ru-RU"/>
        </w:rPr>
        <w:t>сбор, сверку и корректировку информации по сделкам, совершенным на рынках, которые обслуживаются данной организацией;</w:t>
      </w:r>
    </w:p>
    <w:p w:rsidR="007D1F92" w:rsidRDefault="007D1F92" w:rsidP="007D1F92">
      <w:pPr>
        <w:pStyle w:val="a3"/>
        <w:numPr>
          <w:ilvl w:val="0"/>
          <w:numId w:val="26"/>
        </w:numPr>
        <w:tabs>
          <w:tab w:val="num" w:pos="1271"/>
        </w:tabs>
        <w:spacing w:line="340" w:lineRule="exact"/>
        <w:ind w:left="1211"/>
        <w:jc w:val="both"/>
        <w:rPr>
          <w:lang w:val="ru-RU"/>
        </w:rPr>
      </w:pPr>
      <w:r>
        <w:rPr>
          <w:lang w:val="ru-RU"/>
        </w:rPr>
        <w:t>разработку расписания расчетов, т.е. установление строгих сроков, в течение которых денежные средства и соответствующая им информация и документация должны поступать в расчетно-клиринговую организацию;</w:t>
      </w:r>
    </w:p>
    <w:p w:rsidR="007D1F92" w:rsidRDefault="007D1F92" w:rsidP="007D1F92">
      <w:pPr>
        <w:pStyle w:val="a3"/>
        <w:numPr>
          <w:ilvl w:val="0"/>
          <w:numId w:val="26"/>
        </w:numPr>
        <w:tabs>
          <w:tab w:val="num" w:pos="1271"/>
        </w:tabs>
        <w:spacing w:line="340" w:lineRule="exact"/>
        <w:ind w:left="1211"/>
        <w:jc w:val="both"/>
        <w:rPr>
          <w:lang w:val="ru-RU"/>
        </w:rPr>
      </w:pPr>
      <w:r>
        <w:rPr>
          <w:lang w:val="ru-RU"/>
        </w:rPr>
        <w:t>контроль за перемещением ценных бумаг (или других активов, лежащих в основе биржевых сделок) в результате исполнения контрактов;</w:t>
      </w:r>
    </w:p>
    <w:p w:rsidR="007D1F92" w:rsidRDefault="007D1F92" w:rsidP="007D1F92">
      <w:pPr>
        <w:pStyle w:val="a3"/>
        <w:numPr>
          <w:ilvl w:val="0"/>
          <w:numId w:val="26"/>
        </w:numPr>
        <w:tabs>
          <w:tab w:val="num" w:pos="1271"/>
        </w:tabs>
        <w:spacing w:line="340" w:lineRule="exact"/>
        <w:ind w:left="1211"/>
        <w:jc w:val="both"/>
        <w:rPr>
          <w:lang w:val="ru-RU"/>
        </w:rPr>
      </w:pPr>
      <w:r>
        <w:rPr>
          <w:lang w:val="ru-RU"/>
        </w:rPr>
        <w:t>гарантирование исполнения заключенных на бирже контрактов (сделок);</w:t>
      </w:r>
    </w:p>
    <w:p w:rsidR="007D1F92" w:rsidRDefault="007D1F92" w:rsidP="007D1F92">
      <w:pPr>
        <w:pStyle w:val="a3"/>
        <w:numPr>
          <w:ilvl w:val="0"/>
          <w:numId w:val="26"/>
        </w:numPr>
        <w:tabs>
          <w:tab w:val="num" w:pos="1271"/>
        </w:tabs>
        <w:spacing w:line="340" w:lineRule="exact"/>
        <w:ind w:left="1211"/>
        <w:jc w:val="both"/>
        <w:rPr>
          <w:lang w:val="ru-RU"/>
        </w:rPr>
      </w:pPr>
      <w:r>
        <w:rPr>
          <w:lang w:val="ru-RU"/>
        </w:rPr>
        <w:t>бухгалтерское и документальное оформление произведенных расчетов;</w:t>
      </w:r>
    </w:p>
    <w:p w:rsidR="007D1F92" w:rsidRDefault="007D1F92" w:rsidP="007D1F92">
      <w:pPr>
        <w:pStyle w:val="a3"/>
        <w:numPr>
          <w:ilvl w:val="0"/>
          <w:numId w:val="26"/>
        </w:numPr>
        <w:tabs>
          <w:tab w:val="num" w:pos="1271"/>
        </w:tabs>
        <w:spacing w:line="340" w:lineRule="exact"/>
        <w:ind w:left="1211"/>
        <w:jc w:val="both"/>
        <w:rPr>
          <w:lang w:val="ru-RU"/>
        </w:rPr>
      </w:pPr>
      <w:r>
        <w:rPr>
          <w:lang w:val="ru-RU"/>
        </w:rPr>
        <w:t>другую деятельность.</w:t>
      </w:r>
    </w:p>
    <w:p w:rsidR="007D1F92" w:rsidRDefault="007D1F92">
      <w:pPr>
        <w:pStyle w:val="a3"/>
        <w:spacing w:line="340" w:lineRule="exact"/>
        <w:ind w:firstLine="851"/>
        <w:jc w:val="both"/>
        <w:rPr>
          <w:lang w:val="ru-RU"/>
        </w:rPr>
      </w:pPr>
      <w:r>
        <w:rPr>
          <w:lang w:val="ru-RU"/>
        </w:rPr>
        <w:t>Расчетно-клиринговые организации занимают центральное место в торговли производными ценными бумагами: фьючерскими контрактами и биржевыми опционами. Без них современный рынок ценных бумаг был бы просто невозможен.</w:t>
      </w:r>
    </w:p>
    <w:p w:rsidR="007D1F92" w:rsidRDefault="007D1F92">
      <w:pPr>
        <w:pStyle w:val="a3"/>
        <w:spacing w:line="340" w:lineRule="exact"/>
        <w:ind w:firstLine="851"/>
        <w:jc w:val="both"/>
        <w:rPr>
          <w:lang w:val="ru-RU"/>
        </w:rPr>
      </w:pPr>
      <w:r>
        <w:rPr>
          <w:lang w:val="ru-RU"/>
        </w:rPr>
        <w:t>Взаимоотношения между расчетно-клиринговой организацией и ее членами, биржами и другими организациями строятся на основе соответствующих договоров.</w:t>
      </w:r>
    </w:p>
    <w:p w:rsidR="007D1F92" w:rsidRDefault="007D1F92">
      <w:pPr>
        <w:pStyle w:val="a3"/>
        <w:spacing w:line="340" w:lineRule="exact"/>
        <w:ind w:firstLine="851"/>
        <w:jc w:val="both"/>
        <w:rPr>
          <w:lang w:val="ru-RU"/>
        </w:rPr>
      </w:pPr>
      <w:r>
        <w:rPr>
          <w:lang w:val="ru-RU"/>
        </w:rPr>
        <w:t>Членами расчетно-клиринговой организации обычно являются крупные банки и крупные финансовые компании, а также фондовые и фьючерсные биржи.</w:t>
      </w:r>
    </w:p>
    <w:p w:rsidR="007D1F92" w:rsidRDefault="007D1F92">
      <w:pPr>
        <w:pStyle w:val="a3"/>
        <w:spacing w:line="340" w:lineRule="exact"/>
        <w:ind w:firstLine="851"/>
        <w:jc w:val="both"/>
        <w:rPr>
          <w:lang w:val="ru-RU"/>
        </w:rPr>
      </w:pPr>
      <w:r>
        <w:rPr>
          <w:lang w:val="ru-RU"/>
        </w:rPr>
        <w:t>Расчетно-клиринговые организации не имеют права проводить кредитные и большинство других активных операций (вкладывали деньги в ценные бумаги и т.д.) в отличие от коммерческих банков. Содержание расчетно-клиринговой деятельности на рынке ценных бумаг рассматривается в главе, посвященной клирингу и расчетам.</w:t>
      </w:r>
    </w:p>
    <w:p w:rsidR="007D1F92" w:rsidRDefault="007D1F92">
      <w:pPr>
        <w:pStyle w:val="a3"/>
        <w:spacing w:line="340" w:lineRule="exact"/>
        <w:ind w:firstLine="851"/>
        <w:jc w:val="both"/>
        <w:rPr>
          <w:lang w:val="ru-RU"/>
        </w:rPr>
      </w:pPr>
      <w:r>
        <w:rPr>
          <w:lang w:val="ru-RU"/>
        </w:rPr>
        <w:t>Часто расчетно-клиринговые организации не ограничивают круг своей деятельности только расчетным обслуживанием, а одновременно выполняют и услуги депозитарного характера.</w:t>
      </w:r>
    </w:p>
    <w:p w:rsidR="007D1F92" w:rsidRDefault="007D1F92">
      <w:pPr>
        <w:pStyle w:val="a3"/>
        <w:spacing w:line="340" w:lineRule="exact"/>
        <w:ind w:firstLine="851"/>
        <w:jc w:val="both"/>
        <w:rPr>
          <w:lang w:val="ru-RU"/>
        </w:rPr>
      </w:pPr>
      <w:r>
        <w:rPr>
          <w:lang w:val="ru-RU"/>
        </w:rPr>
        <w:t>Профессиональный участник рынка ценных бумаг, осуществляющий деятельность по организации торговли на рынке ценных бумаг,</w:t>
      </w:r>
      <w:r>
        <w:rPr>
          <w:u w:val="single"/>
          <w:lang w:val="ru-RU"/>
        </w:rPr>
        <w:t xml:space="preserve"> называется организатором торговли на рынке ценных бумаг. </w:t>
      </w:r>
      <w:r>
        <w:rPr>
          <w:lang w:val="ru-RU"/>
        </w:rPr>
        <w:t xml:space="preserve">Организаторы торговли представляют услуги, непосредственно способствующие заключению гражданско-правовых сделок. Они обязаны раскрывать следующую информацию любому заинтересованному лицу: </w:t>
      </w:r>
    </w:p>
    <w:p w:rsidR="007D1F92" w:rsidRDefault="007D1F92" w:rsidP="007D1F92">
      <w:pPr>
        <w:pStyle w:val="a3"/>
        <w:numPr>
          <w:ilvl w:val="0"/>
          <w:numId w:val="27"/>
        </w:numPr>
        <w:spacing w:line="340" w:lineRule="exact"/>
        <w:ind w:left="1211"/>
        <w:jc w:val="both"/>
        <w:rPr>
          <w:lang w:val="ru-RU"/>
        </w:rPr>
      </w:pPr>
      <w:r>
        <w:rPr>
          <w:lang w:val="ru-RU"/>
        </w:rPr>
        <w:t>правила допуска участника рынка ценных бумаг к торгам;</w:t>
      </w:r>
    </w:p>
    <w:p w:rsidR="007D1F92" w:rsidRDefault="007D1F92" w:rsidP="007D1F92">
      <w:pPr>
        <w:pStyle w:val="a3"/>
        <w:numPr>
          <w:ilvl w:val="0"/>
          <w:numId w:val="28"/>
        </w:numPr>
        <w:spacing w:line="340" w:lineRule="exact"/>
        <w:ind w:left="1211"/>
        <w:jc w:val="both"/>
        <w:rPr>
          <w:lang w:val="ru-RU"/>
        </w:rPr>
      </w:pPr>
      <w:r>
        <w:rPr>
          <w:lang w:val="ru-RU"/>
        </w:rPr>
        <w:t>правила допуска к торгам ценных бумаг;</w:t>
      </w:r>
    </w:p>
    <w:p w:rsidR="007D1F92" w:rsidRDefault="007D1F92" w:rsidP="007D1F92">
      <w:pPr>
        <w:pStyle w:val="a3"/>
        <w:numPr>
          <w:ilvl w:val="0"/>
          <w:numId w:val="29"/>
        </w:numPr>
        <w:spacing w:line="340" w:lineRule="exact"/>
        <w:ind w:left="1211"/>
        <w:jc w:val="both"/>
        <w:rPr>
          <w:lang w:val="ru-RU"/>
        </w:rPr>
      </w:pPr>
      <w:r>
        <w:rPr>
          <w:lang w:val="ru-RU"/>
        </w:rPr>
        <w:t>правила заключения и сверки сделок;</w:t>
      </w:r>
    </w:p>
    <w:p w:rsidR="007D1F92" w:rsidRDefault="007D1F92" w:rsidP="007D1F92">
      <w:pPr>
        <w:pStyle w:val="a3"/>
        <w:numPr>
          <w:ilvl w:val="0"/>
          <w:numId w:val="30"/>
        </w:numPr>
        <w:spacing w:line="340" w:lineRule="exact"/>
        <w:ind w:left="1211"/>
        <w:jc w:val="both"/>
        <w:rPr>
          <w:lang w:val="ru-RU"/>
        </w:rPr>
      </w:pPr>
      <w:r>
        <w:rPr>
          <w:lang w:val="ru-RU"/>
        </w:rPr>
        <w:t>правила регистрации сделок;</w:t>
      </w:r>
    </w:p>
    <w:p w:rsidR="007D1F92" w:rsidRDefault="007D1F92" w:rsidP="007D1F92">
      <w:pPr>
        <w:pStyle w:val="a3"/>
        <w:numPr>
          <w:ilvl w:val="0"/>
          <w:numId w:val="31"/>
        </w:numPr>
        <w:spacing w:line="340" w:lineRule="exact"/>
        <w:ind w:left="1211"/>
        <w:jc w:val="both"/>
        <w:rPr>
          <w:lang w:val="ru-RU"/>
        </w:rPr>
      </w:pPr>
      <w:r>
        <w:rPr>
          <w:lang w:val="ru-RU"/>
        </w:rPr>
        <w:t>порядок исполнения сделок;</w:t>
      </w:r>
    </w:p>
    <w:p w:rsidR="007D1F92" w:rsidRDefault="007D1F92" w:rsidP="007D1F92">
      <w:pPr>
        <w:pStyle w:val="a3"/>
        <w:numPr>
          <w:ilvl w:val="0"/>
          <w:numId w:val="32"/>
        </w:numPr>
        <w:spacing w:line="340" w:lineRule="exact"/>
        <w:ind w:left="1211"/>
        <w:jc w:val="both"/>
        <w:rPr>
          <w:lang w:val="ru-RU"/>
        </w:rPr>
      </w:pPr>
      <w:r>
        <w:rPr>
          <w:lang w:val="ru-RU"/>
        </w:rPr>
        <w:t>правила, ограничивающие манипулирование ценами;</w:t>
      </w:r>
    </w:p>
    <w:p w:rsidR="007D1F92" w:rsidRDefault="007D1F92" w:rsidP="007D1F92">
      <w:pPr>
        <w:pStyle w:val="a3"/>
        <w:numPr>
          <w:ilvl w:val="0"/>
          <w:numId w:val="33"/>
        </w:numPr>
        <w:spacing w:line="340" w:lineRule="exact"/>
        <w:ind w:left="1211"/>
        <w:jc w:val="both"/>
        <w:rPr>
          <w:lang w:val="ru-RU"/>
        </w:rPr>
      </w:pPr>
      <w:r>
        <w:rPr>
          <w:lang w:val="ru-RU"/>
        </w:rPr>
        <w:t>расписание предоставления услуг организатором торговли на рынке ценных бумаг;</w:t>
      </w:r>
    </w:p>
    <w:p w:rsidR="007D1F92" w:rsidRDefault="007D1F92" w:rsidP="007D1F92">
      <w:pPr>
        <w:pStyle w:val="a3"/>
        <w:numPr>
          <w:ilvl w:val="0"/>
          <w:numId w:val="34"/>
        </w:numPr>
        <w:spacing w:line="340" w:lineRule="exact"/>
        <w:ind w:left="1211"/>
        <w:jc w:val="both"/>
        <w:rPr>
          <w:lang w:val="ru-RU"/>
        </w:rPr>
      </w:pPr>
      <w:r>
        <w:rPr>
          <w:lang w:val="ru-RU"/>
        </w:rPr>
        <w:t>регламент внесения изменений и дополнений в вышеперечисленные позиции;</w:t>
      </w:r>
    </w:p>
    <w:p w:rsidR="007D1F92" w:rsidRDefault="007D1F92" w:rsidP="007D1F92">
      <w:pPr>
        <w:pStyle w:val="a3"/>
        <w:numPr>
          <w:ilvl w:val="0"/>
          <w:numId w:val="35"/>
        </w:numPr>
        <w:spacing w:line="340" w:lineRule="exact"/>
        <w:ind w:left="1211"/>
        <w:jc w:val="both"/>
        <w:rPr>
          <w:lang w:val="ru-RU"/>
        </w:rPr>
      </w:pPr>
      <w:r>
        <w:rPr>
          <w:lang w:val="ru-RU"/>
        </w:rPr>
        <w:t>список ценных бумаг, допущенных к торгам.</w:t>
      </w:r>
    </w:p>
    <w:p w:rsidR="007D1F92" w:rsidRDefault="007D1F92">
      <w:pPr>
        <w:pStyle w:val="a3"/>
        <w:spacing w:line="340" w:lineRule="exact"/>
        <w:ind w:firstLine="851"/>
        <w:jc w:val="both"/>
        <w:rPr>
          <w:lang w:val="ru-RU"/>
        </w:rPr>
      </w:pPr>
      <w:r>
        <w:rPr>
          <w:lang w:val="ru-RU"/>
        </w:rPr>
        <w:t>О каждой сделке, заключенной в соответствии с установленными организатором торговли правилами, любому заинтересованному лицу предоставляется следующая информация:</w:t>
      </w:r>
    </w:p>
    <w:p w:rsidR="007D1F92" w:rsidRDefault="007D1F92" w:rsidP="007D1F92">
      <w:pPr>
        <w:pStyle w:val="a3"/>
        <w:numPr>
          <w:ilvl w:val="0"/>
          <w:numId w:val="36"/>
        </w:numPr>
        <w:spacing w:line="340" w:lineRule="exact"/>
        <w:ind w:left="1211"/>
        <w:jc w:val="both"/>
        <w:rPr>
          <w:lang w:val="ru-RU"/>
        </w:rPr>
      </w:pPr>
      <w:r>
        <w:rPr>
          <w:lang w:val="ru-RU"/>
        </w:rPr>
        <w:t>дата и время заключения сделки;</w:t>
      </w:r>
    </w:p>
    <w:p w:rsidR="007D1F92" w:rsidRDefault="007D1F92" w:rsidP="007D1F92">
      <w:pPr>
        <w:pStyle w:val="a3"/>
        <w:numPr>
          <w:ilvl w:val="0"/>
          <w:numId w:val="37"/>
        </w:numPr>
        <w:spacing w:line="340" w:lineRule="exact"/>
        <w:ind w:left="1211"/>
        <w:jc w:val="both"/>
        <w:rPr>
          <w:lang w:val="ru-RU"/>
        </w:rPr>
      </w:pPr>
      <w:r>
        <w:rPr>
          <w:lang w:val="ru-RU"/>
        </w:rPr>
        <w:t>наименование ценных бумаг, являющихся предметом сделки;</w:t>
      </w:r>
    </w:p>
    <w:p w:rsidR="007D1F92" w:rsidRDefault="007D1F92" w:rsidP="007D1F92">
      <w:pPr>
        <w:pStyle w:val="a3"/>
        <w:numPr>
          <w:ilvl w:val="0"/>
          <w:numId w:val="38"/>
        </w:numPr>
        <w:spacing w:line="340" w:lineRule="exact"/>
        <w:ind w:left="1211"/>
        <w:jc w:val="both"/>
        <w:rPr>
          <w:lang w:val="ru-RU"/>
        </w:rPr>
      </w:pPr>
      <w:r>
        <w:rPr>
          <w:lang w:val="ru-RU"/>
        </w:rPr>
        <w:t>государственный регистрационный номер ценных бумаг;</w:t>
      </w:r>
    </w:p>
    <w:p w:rsidR="007D1F92" w:rsidRDefault="007D1F92" w:rsidP="007D1F92">
      <w:pPr>
        <w:pStyle w:val="a3"/>
        <w:numPr>
          <w:ilvl w:val="0"/>
          <w:numId w:val="39"/>
        </w:numPr>
        <w:spacing w:line="340" w:lineRule="exact"/>
        <w:ind w:left="1211"/>
        <w:jc w:val="both"/>
        <w:rPr>
          <w:lang w:val="ru-RU"/>
        </w:rPr>
      </w:pPr>
      <w:r>
        <w:rPr>
          <w:lang w:val="ru-RU"/>
        </w:rPr>
        <w:t>цена одной ценной бумаги;</w:t>
      </w:r>
    </w:p>
    <w:p w:rsidR="007D1F92" w:rsidRDefault="007D1F92" w:rsidP="007D1F92">
      <w:pPr>
        <w:pStyle w:val="a3"/>
        <w:numPr>
          <w:ilvl w:val="0"/>
          <w:numId w:val="40"/>
        </w:numPr>
        <w:spacing w:line="340" w:lineRule="exact"/>
        <w:ind w:left="1211"/>
        <w:jc w:val="both"/>
        <w:rPr>
          <w:lang w:val="ru-RU"/>
        </w:rPr>
      </w:pPr>
      <w:r>
        <w:rPr>
          <w:lang w:val="ru-RU"/>
        </w:rPr>
        <w:t>количество ценных бумаг.</w:t>
      </w:r>
    </w:p>
    <w:p w:rsidR="007D1F92" w:rsidRDefault="007D1F92">
      <w:pPr>
        <w:pStyle w:val="a3"/>
        <w:spacing w:line="340" w:lineRule="exact"/>
        <w:ind w:firstLine="851"/>
        <w:jc w:val="both"/>
        <w:rPr>
          <w:lang w:val="ru-RU"/>
        </w:rPr>
      </w:pPr>
      <w:r>
        <w:rPr>
          <w:lang w:val="ru-RU"/>
        </w:rPr>
        <w:t>Таким образом, организаторы торговли должны содействовать открытости рынка ценных бумаг.</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lang w:val="ru-RU"/>
        </w:rPr>
        <w:t xml:space="preserve">В России стихийно сложилась смешанная </w:t>
      </w:r>
      <w:r>
        <w:rPr>
          <w:u w:val="single"/>
          <w:lang w:val="ru-RU"/>
        </w:rPr>
        <w:t>полицентрическая модель рынка ценных бумаг,</w:t>
      </w:r>
      <w:r>
        <w:rPr>
          <w:lang w:val="ru-RU"/>
        </w:rPr>
        <w:t xml:space="preserve"> на котором одновременно и с равными правилами присутствуют коммерческие банки, фондовые биржи и др. финансовые институты. Эта модель отличается от американской, в которой запрещено участие коммерческих банков на фондовом рынке. Отмечают сходство отечественной модели рынка ценных бумаг с германской,  которая предполагает исключительное участие банков на рынке, где осуществляются операции с ценными бумагами.</w:t>
      </w:r>
    </w:p>
    <w:p w:rsidR="007D1F92" w:rsidRDefault="007D1F92">
      <w:pPr>
        <w:pStyle w:val="a3"/>
        <w:spacing w:line="340" w:lineRule="exact"/>
        <w:ind w:firstLine="851"/>
        <w:jc w:val="both"/>
        <w:rPr>
          <w:lang w:val="ru-RU"/>
        </w:rPr>
      </w:pPr>
      <w:r>
        <w:rPr>
          <w:lang w:val="ru-RU"/>
        </w:rPr>
        <w:t>Важно понимать, что любая модель вытекает из конкретных исторических обстоятельств и условий развития конкретной страны. Таким образом, РФ будет формировать собственную модель рынка ценных бумаг на основе ее национальных интересов и традиций. При этом не исключено использование зарубежного опыта и усиление государственного регулирования.</w:t>
      </w:r>
    </w:p>
    <w:p w:rsidR="007D1F92" w:rsidRDefault="007D1F92">
      <w:pPr>
        <w:pStyle w:val="a3"/>
        <w:spacing w:line="340" w:lineRule="exact"/>
        <w:ind w:firstLine="851"/>
        <w:jc w:val="both"/>
        <w:rPr>
          <w:lang w:val="ru-RU"/>
        </w:rPr>
      </w:pPr>
      <w:r>
        <w:rPr>
          <w:lang w:val="ru-RU"/>
        </w:rPr>
        <w:t>Переходя ко второй главе дипломной работы, необходимо отметить, что для того, чтобы понять необходимость лицензирования, понять механизм получения, приостановления и аннулирования лицензий, необходимо было ознакомиться видами профессионалов фондового рынка, рассмотреть и понять суть их деятельности на рынке ценных бумаг.</w:t>
      </w: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both"/>
        <w:rPr>
          <w:b/>
          <w:lang w:val="ru-RU"/>
        </w:rPr>
      </w:pPr>
    </w:p>
    <w:p w:rsidR="007D1F92" w:rsidRDefault="007D1F92">
      <w:pPr>
        <w:pStyle w:val="a3"/>
        <w:spacing w:line="340" w:lineRule="exact"/>
        <w:ind w:firstLine="851"/>
        <w:jc w:val="center"/>
        <w:rPr>
          <w:b/>
          <w:sz w:val="32"/>
          <w:lang w:val="ru-RU"/>
        </w:rPr>
      </w:pPr>
      <w:r>
        <w:rPr>
          <w:b/>
          <w:sz w:val="32"/>
        </w:rPr>
        <w:t>Глава 2. Механизм лицензирования</w:t>
      </w:r>
    </w:p>
    <w:p w:rsidR="007D1F92" w:rsidRDefault="007D1F92">
      <w:pPr>
        <w:pStyle w:val="a3"/>
        <w:spacing w:line="340" w:lineRule="exact"/>
        <w:ind w:firstLine="851"/>
        <w:jc w:val="center"/>
        <w:rPr>
          <w:b/>
          <w:sz w:val="32"/>
          <w:lang w:val="ru-RU"/>
        </w:rPr>
      </w:pPr>
      <w:r>
        <w:rPr>
          <w:b/>
          <w:sz w:val="32"/>
        </w:rPr>
        <w:t>различных видов профессиональной деятельности</w:t>
      </w:r>
    </w:p>
    <w:p w:rsidR="007D1F92" w:rsidRDefault="007D1F92">
      <w:pPr>
        <w:pStyle w:val="a3"/>
        <w:spacing w:line="340" w:lineRule="exact"/>
        <w:ind w:firstLine="851"/>
        <w:jc w:val="center"/>
        <w:rPr>
          <w:b/>
          <w:sz w:val="32"/>
          <w:lang w:val="ru-RU"/>
        </w:rPr>
      </w:pPr>
      <w:r>
        <w:rPr>
          <w:b/>
          <w:sz w:val="32"/>
        </w:rPr>
        <w:t>на рынке ценных бумаг.</w:t>
      </w:r>
    </w:p>
    <w:p w:rsidR="007D1F92" w:rsidRDefault="007D1F92">
      <w:pPr>
        <w:pStyle w:val="a3"/>
        <w:spacing w:line="340" w:lineRule="exact"/>
        <w:ind w:firstLine="851"/>
        <w:jc w:val="center"/>
        <w:rPr>
          <w:b/>
          <w:sz w:val="32"/>
          <w:lang w:val="ru-RU"/>
        </w:rPr>
      </w:pPr>
    </w:p>
    <w:p w:rsidR="007D1F92" w:rsidRDefault="007D1F92">
      <w:pPr>
        <w:pStyle w:val="a3"/>
        <w:spacing w:line="340" w:lineRule="exact"/>
        <w:ind w:firstLine="851"/>
        <w:jc w:val="both"/>
        <w:rPr>
          <w:b/>
          <w:lang w:val="ru-RU"/>
        </w:rPr>
      </w:pPr>
      <w:r>
        <w:rPr>
          <w:b/>
          <w:lang w:val="ru-RU"/>
        </w:rPr>
        <w:t>2.1. Порядок лицензирования деятельности профессиональных участников на фондовом рынке.</w:t>
      </w:r>
    </w:p>
    <w:p w:rsidR="007D1F92" w:rsidRDefault="007D1F92">
      <w:pPr>
        <w:pStyle w:val="a3"/>
        <w:spacing w:line="340" w:lineRule="exact"/>
        <w:ind w:firstLine="851"/>
        <w:jc w:val="both"/>
        <w:rPr>
          <w:lang w:val="ru-RU"/>
        </w:rPr>
      </w:pPr>
      <w:r>
        <w:rPr>
          <w:lang w:val="ru-RU"/>
        </w:rPr>
        <w:t>В главе 1 было сказано, что порядок и условия осуществления профессиональной деятельности на рынке ценных бумаг в настоящий момент устанавливаются федеральным законом №39-ФЗ от 22 апреля 1996 г. «О рынке ценных бумаг».</w:t>
      </w:r>
    </w:p>
    <w:p w:rsidR="007D1F92" w:rsidRDefault="007D1F92">
      <w:pPr>
        <w:pStyle w:val="a3"/>
        <w:spacing w:line="340" w:lineRule="exact"/>
        <w:ind w:firstLine="851"/>
        <w:jc w:val="both"/>
        <w:rPr>
          <w:lang w:val="ru-RU"/>
        </w:rPr>
      </w:pPr>
      <w:r>
        <w:rPr>
          <w:lang w:val="ru-RU"/>
        </w:rPr>
        <w:t>С целью упорядочения положения на  рынке ценных бумаг в России введена система государственного лицензирования, согласно которой все юридические лица, осуществляющие операции с ценными бумагами и работающие на рынке ценных бумаг, т.е. профессионалы фондового рынка, обязаны получить лицензию ФКЦБ России и уполномоченными ею органами.</w:t>
      </w:r>
    </w:p>
    <w:p w:rsidR="007D1F92" w:rsidRDefault="007D1F92">
      <w:pPr>
        <w:pStyle w:val="a3"/>
        <w:spacing w:line="340" w:lineRule="exact"/>
        <w:ind w:firstLine="851"/>
        <w:jc w:val="both"/>
        <w:rPr>
          <w:lang w:val="ru-RU"/>
        </w:rPr>
      </w:pPr>
      <w:r>
        <w:rPr>
          <w:lang w:val="ru-RU"/>
        </w:rPr>
        <w:t>Порядок выдачи, аннулирования и приостановления действия лицензий, требования, предъявляемые при лицензировании к профессиональным участникам рынка ценных бумаг, деятельность лицензирующих органов регулируется «Положением о порядке лицензирования различных видов профессиональной деятельности на рынке ценных бумаг Российской Федерации», утвержденным Постановлением ФКЦБ России №26 от 19 сентября 1997 г., «Положением  о лицензировании различных видов профессиональной деятельности на рынке ценных бумаг Российской Федерации», утвержденным Постановлением ФКЦБ России №50 от 23 ноября 1998г. и дополнениями к ним.</w:t>
      </w:r>
    </w:p>
    <w:p w:rsidR="007D1F92" w:rsidRDefault="007D1F92">
      <w:pPr>
        <w:pStyle w:val="a3"/>
        <w:spacing w:line="340" w:lineRule="exact"/>
        <w:ind w:firstLine="851"/>
        <w:jc w:val="both"/>
        <w:rPr>
          <w:lang w:val="ru-RU"/>
        </w:rPr>
      </w:pPr>
      <w:r>
        <w:rPr>
          <w:lang w:val="ru-RU"/>
        </w:rPr>
        <w:t>При рассмотрения механизма лицензирования в первую очередь необходимо раскрыть роль саморегулируемых организаций на рынке ценных бумаг.</w:t>
      </w:r>
    </w:p>
    <w:p w:rsidR="007D1F92" w:rsidRDefault="007D1F92">
      <w:pPr>
        <w:pStyle w:val="a3"/>
        <w:spacing w:line="340" w:lineRule="exact"/>
        <w:ind w:firstLine="851"/>
        <w:jc w:val="both"/>
        <w:rPr>
          <w:lang w:val="ru-RU"/>
        </w:rPr>
      </w:pPr>
      <w:r>
        <w:rPr>
          <w:u w:val="single"/>
          <w:lang w:val="ru-RU"/>
        </w:rPr>
        <w:t xml:space="preserve">Саморегулируемая организация профессиональных участников рынка ценных бумаг </w:t>
      </w:r>
      <w:r>
        <w:rPr>
          <w:lang w:val="ru-RU"/>
        </w:rPr>
        <w:t>(далее - саморегулируемая организация) – это добровольное объединение профессиональных участников рынка ценных бумаг, действующее в соответствии с Федеральным законом «О рынке ценных бумаг» и функционирующее на принципах некоммерческой организации.</w:t>
      </w:r>
    </w:p>
    <w:p w:rsidR="007D1F92" w:rsidRDefault="007D1F92">
      <w:pPr>
        <w:pStyle w:val="a3"/>
        <w:spacing w:line="340" w:lineRule="exact"/>
        <w:ind w:firstLine="851"/>
        <w:jc w:val="both"/>
        <w:rPr>
          <w:lang w:val="ru-RU"/>
        </w:rPr>
      </w:pPr>
      <w:r>
        <w:rPr>
          <w:lang w:val="ru-RU"/>
        </w:rPr>
        <w:tab/>
        <w:t>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7D1F92" w:rsidRDefault="007D1F92">
      <w:pPr>
        <w:pStyle w:val="a3"/>
        <w:spacing w:line="340" w:lineRule="exact"/>
        <w:ind w:firstLine="851"/>
        <w:jc w:val="both"/>
        <w:rPr>
          <w:lang w:val="ru-RU"/>
        </w:rPr>
      </w:pPr>
      <w:r>
        <w:rPr>
          <w:lang w:val="ru-RU"/>
        </w:rPr>
        <w:t>Все доходы саморегулируемой организации используются ею исключительно для выполнения уставных задач и не распределяются среди ее членов.</w:t>
      </w:r>
    </w:p>
    <w:p w:rsidR="007D1F92" w:rsidRDefault="007D1F92">
      <w:pPr>
        <w:pStyle w:val="a3"/>
        <w:spacing w:line="340" w:lineRule="exact"/>
        <w:ind w:firstLine="851"/>
        <w:jc w:val="both"/>
        <w:rPr>
          <w:lang w:val="ru-RU"/>
        </w:rPr>
      </w:pPr>
      <w:r>
        <w:rPr>
          <w:lang w:val="ru-RU"/>
        </w:rPr>
        <w:t>Саморегулируемая организация в соответствии с требованиями осуществления профессиональной деятельности и проведения операций с ценными бумагами, утвержденными ФКЦБ,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контроль за их соблюдением.</w:t>
      </w:r>
    </w:p>
    <w:p w:rsidR="007D1F92" w:rsidRDefault="007D1F92">
      <w:pPr>
        <w:pStyle w:val="a3"/>
        <w:spacing w:line="340" w:lineRule="exact"/>
        <w:ind w:firstLine="851"/>
        <w:jc w:val="both"/>
        <w:rPr>
          <w:lang w:val="ru-RU"/>
        </w:rPr>
      </w:pPr>
      <w:r>
        <w:rPr>
          <w:lang w:val="ru-RU"/>
        </w:rPr>
        <w:t>Саморегулируемая организация устанавливает обязательные для своих членов правила профессиональной деятельности, стандарты проведения операций с ценными бумагами и контролирует их соблюдение.</w:t>
      </w:r>
    </w:p>
    <w:p w:rsidR="007D1F92" w:rsidRDefault="007D1F92">
      <w:pPr>
        <w:pStyle w:val="a3"/>
        <w:spacing w:line="340" w:lineRule="exact"/>
        <w:ind w:firstLine="851"/>
        <w:jc w:val="both"/>
        <w:rPr>
          <w:lang w:val="ru-RU"/>
        </w:rPr>
      </w:pPr>
      <w:r>
        <w:rPr>
          <w:lang w:val="ru-RU"/>
        </w:rPr>
        <w:t>Саморегулируемая организация утверждается не менее чем десятью профессиональными участниками рынка ценных бумаг. Организация приобретает статус саморегулируемой на основе разрешения, выдаваемого Федеральной комиссией по рынку ценных бумаг.</w:t>
      </w:r>
    </w:p>
    <w:p w:rsidR="007D1F92" w:rsidRDefault="007D1F92">
      <w:pPr>
        <w:pStyle w:val="a3"/>
        <w:spacing w:line="340" w:lineRule="exact"/>
        <w:ind w:firstLine="851"/>
        <w:jc w:val="both"/>
        <w:rPr>
          <w:lang w:val="ru-RU"/>
        </w:rPr>
      </w:pPr>
      <w:r>
        <w:rPr>
          <w:lang w:val="ru-RU"/>
        </w:rPr>
        <w:t xml:space="preserve">Для получения разрешения в ФКЦБ представляются: </w:t>
      </w:r>
    </w:p>
    <w:p w:rsidR="007D1F92" w:rsidRDefault="007D1F92">
      <w:pPr>
        <w:pStyle w:val="a3"/>
        <w:spacing w:line="340" w:lineRule="exact"/>
        <w:ind w:firstLine="851"/>
        <w:jc w:val="both"/>
        <w:rPr>
          <w:lang w:val="ru-RU"/>
        </w:rPr>
      </w:pPr>
      <w:r>
        <w:rPr>
          <w:lang w:val="ru-RU"/>
        </w:rPr>
        <w:t>заверенные копии документов о создании саморегулируемой организации;</w:t>
      </w:r>
    </w:p>
    <w:p w:rsidR="007D1F92" w:rsidRDefault="007D1F92">
      <w:pPr>
        <w:pStyle w:val="a3"/>
        <w:spacing w:line="340" w:lineRule="exact"/>
        <w:ind w:firstLine="851"/>
        <w:jc w:val="both"/>
        <w:rPr>
          <w:lang w:val="ru-RU"/>
        </w:rPr>
      </w:pPr>
      <w:r>
        <w:rPr>
          <w:lang w:val="ru-RU"/>
        </w:rPr>
        <w:t>правила и положения организации, принятые ее членами и обязательные для исполнения всеми членами саморегулируемой организации.</w:t>
      </w:r>
    </w:p>
    <w:p w:rsidR="007D1F92" w:rsidRDefault="007D1F92">
      <w:pPr>
        <w:pStyle w:val="a3"/>
        <w:spacing w:line="340" w:lineRule="exact"/>
        <w:ind w:firstLine="851"/>
        <w:jc w:val="both"/>
        <w:rPr>
          <w:lang w:val="ru-RU"/>
        </w:rPr>
      </w:pPr>
      <w:r>
        <w:rPr>
          <w:lang w:val="ru-RU"/>
        </w:rPr>
        <w:t>Правила и положения саморегулируемой организации должны содержать требования, предъявляемые к саморегулируемой организации и ее членам в отношении:</w:t>
      </w:r>
    </w:p>
    <w:p w:rsidR="007D1F92" w:rsidRDefault="007D1F92">
      <w:pPr>
        <w:pStyle w:val="a3"/>
        <w:spacing w:line="340" w:lineRule="exact"/>
        <w:ind w:firstLine="851"/>
        <w:jc w:val="both"/>
        <w:rPr>
          <w:lang w:val="ru-RU"/>
        </w:rPr>
      </w:pPr>
      <w:r>
        <w:rPr>
          <w:lang w:val="ru-RU"/>
        </w:rPr>
        <w:tab/>
        <w:t>1) профессиональной квалификации персонала (за исключением технического);</w:t>
      </w:r>
    </w:p>
    <w:p w:rsidR="007D1F92" w:rsidRDefault="007D1F92">
      <w:pPr>
        <w:pStyle w:val="a3"/>
        <w:spacing w:line="340" w:lineRule="exact"/>
        <w:ind w:firstLine="851"/>
        <w:jc w:val="both"/>
        <w:rPr>
          <w:lang w:val="ru-RU"/>
        </w:rPr>
      </w:pPr>
      <w:r>
        <w:rPr>
          <w:lang w:val="ru-RU"/>
        </w:rPr>
        <w:tab/>
        <w:t>2) правил и стандартов осуществления профессиональной деятельности;</w:t>
      </w:r>
    </w:p>
    <w:p w:rsidR="007D1F92" w:rsidRDefault="007D1F92">
      <w:pPr>
        <w:pStyle w:val="a3"/>
        <w:spacing w:line="340" w:lineRule="exact"/>
        <w:ind w:firstLine="851"/>
        <w:jc w:val="both"/>
        <w:rPr>
          <w:lang w:val="ru-RU"/>
        </w:rPr>
      </w:pPr>
      <w:r>
        <w:rPr>
          <w:lang w:val="ru-RU"/>
        </w:rPr>
        <w:tab/>
        <w:t>3) правил, ограничивающих манипулирование ценами;</w:t>
      </w:r>
    </w:p>
    <w:p w:rsidR="007D1F92" w:rsidRDefault="007D1F92">
      <w:pPr>
        <w:pStyle w:val="a3"/>
        <w:spacing w:line="340" w:lineRule="exact"/>
        <w:ind w:firstLine="851"/>
        <w:jc w:val="both"/>
        <w:rPr>
          <w:lang w:val="ru-RU"/>
        </w:rPr>
      </w:pPr>
      <w:r>
        <w:rPr>
          <w:lang w:val="ru-RU"/>
        </w:rPr>
        <w:tab/>
        <w:t>4) документации, ведения учета и отчетности;</w:t>
      </w:r>
    </w:p>
    <w:p w:rsidR="007D1F92" w:rsidRDefault="007D1F92">
      <w:pPr>
        <w:pStyle w:val="a3"/>
        <w:spacing w:line="340" w:lineRule="exact"/>
        <w:ind w:firstLine="851"/>
        <w:jc w:val="both"/>
        <w:rPr>
          <w:lang w:val="ru-RU"/>
        </w:rPr>
      </w:pPr>
      <w:r>
        <w:rPr>
          <w:lang w:val="ru-RU"/>
        </w:rPr>
        <w:tab/>
        <w:t>5) минимальной величины их собственных средств;</w:t>
      </w:r>
    </w:p>
    <w:p w:rsidR="007D1F92" w:rsidRDefault="007D1F92">
      <w:pPr>
        <w:pStyle w:val="a3"/>
        <w:spacing w:line="340" w:lineRule="exact"/>
        <w:ind w:firstLine="851"/>
        <w:jc w:val="both"/>
        <w:rPr>
          <w:lang w:val="ru-RU"/>
        </w:rPr>
      </w:pPr>
      <w:r>
        <w:rPr>
          <w:lang w:val="ru-RU"/>
        </w:rPr>
        <w:tab/>
        <w:t>6) правил вступления в организацию профессионального участника рынка ценных бумаг и выхода или исключения из нее;</w:t>
      </w:r>
    </w:p>
    <w:p w:rsidR="007D1F92" w:rsidRDefault="007D1F92">
      <w:pPr>
        <w:pStyle w:val="a3"/>
        <w:spacing w:line="340" w:lineRule="exact"/>
        <w:ind w:firstLine="851"/>
        <w:jc w:val="both"/>
        <w:rPr>
          <w:lang w:val="ru-RU"/>
        </w:rPr>
      </w:pPr>
      <w:r>
        <w:rPr>
          <w:lang w:val="ru-RU"/>
        </w:rPr>
        <w:tab/>
        <w:t>7) равных прав на представительство при выборах в органы управления организации и участие в управлении организацией;</w:t>
      </w:r>
    </w:p>
    <w:p w:rsidR="007D1F92" w:rsidRDefault="007D1F92">
      <w:pPr>
        <w:pStyle w:val="a3"/>
        <w:spacing w:line="340" w:lineRule="exact"/>
        <w:ind w:firstLine="851"/>
        <w:jc w:val="both"/>
        <w:rPr>
          <w:lang w:val="ru-RU"/>
        </w:rPr>
      </w:pPr>
      <w:r>
        <w:rPr>
          <w:lang w:val="ru-RU"/>
        </w:rPr>
        <w:tab/>
        <w:t>8) порядка распределения издержек, выплат, сборов среди членов организации;</w:t>
      </w:r>
    </w:p>
    <w:p w:rsidR="007D1F92" w:rsidRDefault="007D1F92">
      <w:pPr>
        <w:pStyle w:val="a3"/>
        <w:spacing w:line="340" w:lineRule="exact"/>
        <w:ind w:firstLine="851"/>
        <w:jc w:val="both"/>
        <w:rPr>
          <w:lang w:val="ru-RU"/>
        </w:rPr>
      </w:pPr>
      <w:r>
        <w:rPr>
          <w:lang w:val="ru-RU"/>
        </w:rPr>
        <w:tab/>
        <w:t>9) защиты прав клиентов, включая порядок рассмотрения претензий и жалоб клиентов членов организации;</w:t>
      </w:r>
    </w:p>
    <w:p w:rsidR="007D1F92" w:rsidRDefault="007D1F92">
      <w:pPr>
        <w:pStyle w:val="a3"/>
        <w:spacing w:line="340" w:lineRule="exact"/>
        <w:ind w:firstLine="851"/>
        <w:jc w:val="both"/>
        <w:rPr>
          <w:lang w:val="ru-RU"/>
        </w:rPr>
      </w:pPr>
      <w:r>
        <w:rPr>
          <w:lang w:val="ru-RU"/>
        </w:rPr>
        <w:tab/>
        <w:t>10) обязательств ее членов по отношению к клиентам и другим лицам по возмещению ущерба из-за ошибок или упущений при осуществлении членом организации его профессиональной деятельности, а также неправомерных действий члена организации или его должностных лиц и / или персонала;</w:t>
      </w:r>
    </w:p>
    <w:p w:rsidR="007D1F92" w:rsidRDefault="007D1F92">
      <w:pPr>
        <w:pStyle w:val="a3"/>
        <w:spacing w:line="340" w:lineRule="exact"/>
        <w:ind w:firstLine="851"/>
        <w:jc w:val="both"/>
        <w:rPr>
          <w:lang w:val="ru-RU"/>
        </w:rPr>
      </w:pPr>
      <w:r>
        <w:rPr>
          <w:lang w:val="ru-RU"/>
        </w:rPr>
        <w:tab/>
        <w:t>11) соблюдения порядка рассмотрения претензий и жалоб членов организации;</w:t>
      </w:r>
    </w:p>
    <w:p w:rsidR="007D1F92" w:rsidRDefault="007D1F92">
      <w:pPr>
        <w:pStyle w:val="a3"/>
        <w:spacing w:line="340" w:lineRule="exact"/>
        <w:ind w:firstLine="851"/>
        <w:jc w:val="both"/>
        <w:rPr>
          <w:lang w:val="ru-RU"/>
        </w:rPr>
      </w:pPr>
      <w:r>
        <w:rPr>
          <w:lang w:val="ru-RU"/>
        </w:rPr>
        <w:tab/>
        <w:t>12) процедур проведения проверок соблюдения членами организации установленных правил и стандартов, включая создание контрольного органа и порядок ознакомления с результатами проверок других членов организации;</w:t>
      </w:r>
    </w:p>
    <w:p w:rsidR="007D1F92" w:rsidRDefault="007D1F92">
      <w:pPr>
        <w:pStyle w:val="a3"/>
        <w:spacing w:line="340" w:lineRule="exact"/>
        <w:ind w:firstLine="851"/>
        <w:jc w:val="both"/>
        <w:rPr>
          <w:lang w:val="ru-RU"/>
        </w:rPr>
      </w:pPr>
      <w:r>
        <w:rPr>
          <w:lang w:val="ru-RU"/>
        </w:rPr>
        <w:tab/>
        <w:t>13) санкций и иных мер в отношении членов организации, их должностных лиц и / или персонала и порядка их применения;</w:t>
      </w:r>
    </w:p>
    <w:p w:rsidR="007D1F92" w:rsidRDefault="007D1F92">
      <w:pPr>
        <w:pStyle w:val="a3"/>
        <w:spacing w:line="340" w:lineRule="exact"/>
        <w:ind w:firstLine="851"/>
        <w:jc w:val="both"/>
        <w:rPr>
          <w:lang w:val="ru-RU"/>
        </w:rPr>
      </w:pPr>
      <w:r>
        <w:rPr>
          <w:lang w:val="ru-RU"/>
        </w:rPr>
        <w:tab/>
        <w:t>14) требований по обеспечению открытости информации для проверок, проводимых по инициативе организации;</w:t>
      </w:r>
    </w:p>
    <w:p w:rsidR="007D1F92" w:rsidRDefault="007D1F92">
      <w:pPr>
        <w:pStyle w:val="a3"/>
        <w:spacing w:line="340" w:lineRule="exact"/>
        <w:ind w:firstLine="851"/>
        <w:jc w:val="both"/>
        <w:rPr>
          <w:lang w:val="ru-RU"/>
        </w:rPr>
      </w:pPr>
      <w:r>
        <w:rPr>
          <w:lang w:val="ru-RU"/>
        </w:rPr>
        <w:tab/>
        <w:t>15) контроля за исполнением санкций и мер, применяемых к членам организации, и порядка их учета.</w:t>
      </w:r>
    </w:p>
    <w:p w:rsidR="007D1F92" w:rsidRDefault="007D1F92">
      <w:pPr>
        <w:pStyle w:val="a3"/>
        <w:spacing w:line="340" w:lineRule="exact"/>
        <w:ind w:firstLine="851"/>
        <w:jc w:val="both"/>
        <w:rPr>
          <w:lang w:val="ru-RU"/>
        </w:rPr>
      </w:pPr>
      <w:r>
        <w:rPr>
          <w:lang w:val="ru-RU"/>
        </w:rPr>
        <w:t>Саморегулируемая организация, являющаяся организатором торговли, обязана помимо требований, предусмотренных выше, установить и соблюдать правила:</w:t>
      </w:r>
    </w:p>
    <w:p w:rsidR="007D1F92" w:rsidRDefault="007D1F92">
      <w:pPr>
        <w:pStyle w:val="a3"/>
        <w:spacing w:line="340" w:lineRule="exact"/>
        <w:ind w:firstLine="851"/>
        <w:jc w:val="both"/>
        <w:rPr>
          <w:lang w:val="ru-RU"/>
        </w:rPr>
      </w:pPr>
      <w:r>
        <w:rPr>
          <w:lang w:val="ru-RU"/>
        </w:rPr>
        <w:tab/>
        <w:t>заключения, регистрации и подтверждения сделок с ценными бумагами;</w:t>
      </w:r>
    </w:p>
    <w:p w:rsidR="007D1F92" w:rsidRDefault="007D1F92">
      <w:pPr>
        <w:pStyle w:val="a3"/>
        <w:spacing w:line="340" w:lineRule="exact"/>
        <w:ind w:firstLine="851"/>
        <w:jc w:val="both"/>
        <w:rPr>
          <w:lang w:val="ru-RU"/>
        </w:rPr>
      </w:pPr>
      <w:r>
        <w:rPr>
          <w:lang w:val="ru-RU"/>
        </w:rPr>
        <w:tab/>
        <w:t>проведения операций, обеспечивающих торговлю ценными бумагами (клиринговых и / или расчетных операций);</w:t>
      </w:r>
    </w:p>
    <w:p w:rsidR="007D1F92" w:rsidRDefault="007D1F92">
      <w:pPr>
        <w:pStyle w:val="a3"/>
        <w:spacing w:line="340" w:lineRule="exact"/>
        <w:ind w:firstLine="851"/>
        <w:jc w:val="both"/>
        <w:rPr>
          <w:lang w:val="ru-RU"/>
        </w:rPr>
      </w:pPr>
      <w:r>
        <w:rPr>
          <w:lang w:val="ru-RU"/>
        </w:rPr>
        <w:tab/>
        <w:t>оформления и учета документов, используемых членами организации при заключении сделок, проведении операций с ценными бумагами;</w:t>
      </w:r>
    </w:p>
    <w:p w:rsidR="007D1F92" w:rsidRDefault="007D1F92">
      <w:pPr>
        <w:pStyle w:val="a3"/>
        <w:spacing w:line="340" w:lineRule="exact"/>
        <w:ind w:firstLine="851"/>
        <w:jc w:val="both"/>
        <w:rPr>
          <w:lang w:val="ru-RU"/>
        </w:rPr>
      </w:pPr>
      <w:r>
        <w:rPr>
          <w:lang w:val="ru-RU"/>
        </w:rPr>
        <w:tab/>
        <w:t>разрешения споров, возникающих между членами организации при совершении операций с ценными бумагами и расчетов по ним, включая денежные;</w:t>
      </w:r>
    </w:p>
    <w:p w:rsidR="007D1F92" w:rsidRDefault="007D1F92">
      <w:pPr>
        <w:pStyle w:val="a3"/>
        <w:spacing w:line="340" w:lineRule="exact"/>
        <w:ind w:firstLine="851"/>
        <w:jc w:val="both"/>
        <w:rPr>
          <w:lang w:val="ru-RU"/>
        </w:rPr>
      </w:pPr>
      <w:r>
        <w:rPr>
          <w:lang w:val="ru-RU"/>
        </w:rPr>
        <w:tab/>
        <w:t>процедуры предоставления информации о ценах спроса и предложения, о ценах и об объеме сделок с ценными бумагами, совершаемых членами организации;</w:t>
      </w:r>
    </w:p>
    <w:p w:rsidR="007D1F92" w:rsidRDefault="007D1F92">
      <w:pPr>
        <w:pStyle w:val="a3"/>
        <w:spacing w:line="340" w:lineRule="exact"/>
        <w:ind w:firstLine="851"/>
        <w:jc w:val="both"/>
        <w:rPr>
          <w:lang w:val="ru-RU"/>
        </w:rPr>
      </w:pPr>
      <w:r>
        <w:rPr>
          <w:lang w:val="ru-RU"/>
        </w:rPr>
        <w:tab/>
        <w:t>оказания услуг лицам, не являющимся членами организации.</w:t>
      </w:r>
    </w:p>
    <w:p w:rsidR="007D1F92" w:rsidRDefault="007D1F92">
      <w:pPr>
        <w:pStyle w:val="a3"/>
        <w:spacing w:line="340" w:lineRule="exact"/>
        <w:ind w:firstLine="851"/>
        <w:jc w:val="both"/>
        <w:rPr>
          <w:lang w:val="ru-RU"/>
        </w:rPr>
      </w:pPr>
      <w:r>
        <w:rPr>
          <w:lang w:val="ru-RU"/>
        </w:rPr>
        <w:t>В выдаче разрешения может быть отказано, если в представленных организацией профессиональных участников рынка ценных бумаг документах не содержится соответствующих требований, а также предусматривается хотя бы одно из следующих положений:</w:t>
      </w:r>
    </w:p>
    <w:p w:rsidR="007D1F92" w:rsidRDefault="007D1F92">
      <w:pPr>
        <w:pStyle w:val="a3"/>
        <w:spacing w:line="340" w:lineRule="exact"/>
        <w:ind w:firstLine="851"/>
        <w:jc w:val="both"/>
        <w:rPr>
          <w:lang w:val="ru-RU"/>
        </w:rPr>
      </w:pPr>
      <w:r>
        <w:rPr>
          <w:lang w:val="ru-RU"/>
        </w:rPr>
        <w:tab/>
        <w:t>возможность дискриминации прав клиентов, пользующихся услугами членов организации;</w:t>
      </w:r>
    </w:p>
    <w:p w:rsidR="007D1F92" w:rsidRDefault="007D1F92">
      <w:pPr>
        <w:pStyle w:val="a3"/>
        <w:spacing w:line="340" w:lineRule="exact"/>
        <w:ind w:firstLine="851"/>
        <w:jc w:val="both"/>
        <w:rPr>
          <w:lang w:val="ru-RU"/>
        </w:rPr>
      </w:pPr>
      <w:r>
        <w:rPr>
          <w:lang w:val="ru-RU"/>
        </w:rPr>
        <w:tab/>
        <w:t>необоснованная дискриминация членов организации;</w:t>
      </w:r>
    </w:p>
    <w:p w:rsidR="007D1F92" w:rsidRDefault="007D1F92">
      <w:pPr>
        <w:pStyle w:val="a3"/>
        <w:spacing w:line="340" w:lineRule="exact"/>
        <w:ind w:firstLine="851"/>
        <w:jc w:val="both"/>
        <w:rPr>
          <w:lang w:val="ru-RU"/>
        </w:rPr>
      </w:pPr>
      <w:r>
        <w:rPr>
          <w:lang w:val="ru-RU"/>
        </w:rPr>
        <w:tab/>
        <w:t>необоснованные ограничения на вступление в организацию и выход из нее;</w:t>
      </w:r>
    </w:p>
    <w:p w:rsidR="007D1F92" w:rsidRDefault="007D1F92">
      <w:pPr>
        <w:pStyle w:val="a3"/>
        <w:spacing w:line="340" w:lineRule="exact"/>
        <w:ind w:firstLine="851"/>
        <w:jc w:val="both"/>
        <w:rPr>
          <w:lang w:val="ru-RU"/>
        </w:rPr>
      </w:pPr>
      <w:r>
        <w:rPr>
          <w:lang w:val="ru-RU"/>
        </w:rPr>
        <w:tab/>
        <w:t>ограничения, препятствующие развитию конкуренции профессиональных участников рынка ценных бумаг, в том числе регламентация ставок вознаграждения и доходов от профессиональной деятельности членов организации;</w:t>
      </w:r>
    </w:p>
    <w:p w:rsidR="007D1F92" w:rsidRDefault="007D1F92">
      <w:pPr>
        <w:pStyle w:val="a3"/>
        <w:spacing w:line="340" w:lineRule="exact"/>
        <w:ind w:firstLine="851"/>
        <w:jc w:val="both"/>
        <w:rPr>
          <w:lang w:val="ru-RU"/>
        </w:rPr>
      </w:pPr>
      <w:r>
        <w:rPr>
          <w:lang w:val="ru-RU"/>
        </w:rPr>
        <w:tab/>
        <w:t>регулирование вопросов, не относящихся к компетенции, а также не соответствующих целям деятельности саморегулируемой организации;</w:t>
      </w:r>
    </w:p>
    <w:p w:rsidR="007D1F92" w:rsidRDefault="007D1F92">
      <w:pPr>
        <w:pStyle w:val="a3"/>
        <w:spacing w:line="340" w:lineRule="exact"/>
        <w:ind w:firstLine="851"/>
        <w:jc w:val="both"/>
        <w:rPr>
          <w:lang w:val="ru-RU"/>
        </w:rPr>
      </w:pPr>
      <w:r>
        <w:rPr>
          <w:lang w:val="ru-RU"/>
        </w:rPr>
        <w:tab/>
        <w:t>предоставление недостоверной или неполной информации.</w:t>
      </w:r>
    </w:p>
    <w:p w:rsidR="007D1F92" w:rsidRDefault="007D1F92">
      <w:pPr>
        <w:pStyle w:val="a3"/>
        <w:spacing w:line="340" w:lineRule="exact"/>
        <w:ind w:firstLine="851"/>
        <w:jc w:val="both"/>
        <w:rPr>
          <w:lang w:val="ru-RU"/>
        </w:rPr>
      </w:pPr>
      <w:r>
        <w:rPr>
          <w:lang w:val="ru-RU"/>
        </w:rPr>
        <w:t>Отказ в выдаче разрешения по иным основаниям не допускается.</w:t>
      </w:r>
    </w:p>
    <w:p w:rsidR="007D1F92" w:rsidRDefault="007D1F92">
      <w:pPr>
        <w:pStyle w:val="a3"/>
        <w:spacing w:line="340" w:lineRule="exact"/>
        <w:ind w:firstLine="851"/>
        <w:jc w:val="both"/>
        <w:rPr>
          <w:lang w:val="ru-RU"/>
        </w:rPr>
      </w:pPr>
      <w:r>
        <w:rPr>
          <w:lang w:val="ru-RU"/>
        </w:rPr>
        <w:t>Отзыв разрешения саморегулируемой организации производится в случае установления ФКЦБ нарушений законодательства Российской Федерации о ценных бумагах, требований и стандартов, установленных ФКЦБ, правил и положений саморегулируемой организации, предоставления недостоверной или неполной информации.</w:t>
      </w:r>
    </w:p>
    <w:p w:rsidR="007D1F92" w:rsidRDefault="007D1F92">
      <w:pPr>
        <w:pStyle w:val="a3"/>
        <w:spacing w:line="340" w:lineRule="exact"/>
        <w:ind w:firstLine="851"/>
        <w:jc w:val="both"/>
        <w:rPr>
          <w:lang w:val="ru-RU"/>
        </w:rPr>
      </w:pPr>
      <w:r>
        <w:rPr>
          <w:lang w:val="ru-RU"/>
        </w:rPr>
        <w:t>Саморегулируемая организация обязана представлять в Федеральную комиссию данные обо всех изменениях, вносимых в документы о создании, положения и правила саморегулируемой организации, с кратким обоснованием причин и целей таких изменений.</w:t>
      </w:r>
    </w:p>
    <w:p w:rsidR="007D1F92" w:rsidRDefault="007D1F92">
      <w:pPr>
        <w:pStyle w:val="a3"/>
        <w:spacing w:line="340" w:lineRule="exact"/>
        <w:ind w:firstLine="851"/>
        <w:jc w:val="both"/>
        <w:rPr>
          <w:lang w:val="ru-RU"/>
        </w:rPr>
      </w:pPr>
      <w:r>
        <w:rPr>
          <w:lang w:val="ru-RU"/>
        </w:rPr>
        <w:t>Изменения и дополнения считаются принятыми, если в течение 30 календарных дней с момента их поступления ФКЦБ не направлено письменное уведомление об отказе с указанием его причин.</w:t>
      </w:r>
    </w:p>
    <w:p w:rsidR="007D1F92" w:rsidRDefault="007D1F92">
      <w:pPr>
        <w:pStyle w:val="a3"/>
        <w:spacing w:line="340" w:lineRule="exact"/>
        <w:ind w:firstLine="851"/>
        <w:jc w:val="both"/>
        <w:rPr>
          <w:lang w:val="ru-RU"/>
        </w:rPr>
      </w:pPr>
      <w:r>
        <w:rPr>
          <w:lang w:val="ru-RU"/>
        </w:rPr>
        <w:t>Условием функционирования организации служит выполнение ею и ее членами всех федеральных законов. Саморегулируемая организация обязана регулярно представлять в Федеральную комиссию отчеты о своей деятельности и другую информацию.</w:t>
      </w:r>
    </w:p>
    <w:p w:rsidR="007D1F92" w:rsidRDefault="007D1F92">
      <w:pPr>
        <w:pStyle w:val="a3"/>
        <w:ind w:firstLine="851"/>
        <w:jc w:val="both"/>
        <w:rPr>
          <w:lang w:val="ru-RU"/>
        </w:rPr>
      </w:pPr>
      <w:r>
        <w:t>Саморегулируемая организация в соответствии с требованиями Федеральной комиссии по рынку ценных бумаг устанавливает обязательные для своих членов правила осуществления профессиональной деятельности, стандарты проведения операций с ценными бумагами и осуществляет контроль за их соблюдением. Она вправе получать информацию по результатам проверок деятельности своих членов, контролировать соблюден</w:t>
      </w:r>
      <w:r>
        <w:rPr>
          <w:lang w:val="ru-RU"/>
        </w:rPr>
        <w:t>ие</w:t>
      </w:r>
      <w:r>
        <w:t xml:space="preserve"> ими принятых саморегулируемой организацией правил и стандартов  профессиональной деятельности и операций с ценными бумагами, разрабатывать учебные программы и планы подготовки специалистов       рынка ценных бумаг.</w:t>
      </w:r>
    </w:p>
    <w:p w:rsidR="007D1F92" w:rsidRDefault="007D1F92">
      <w:pPr>
        <w:pStyle w:val="a3"/>
        <w:ind w:firstLine="851"/>
        <w:jc w:val="both"/>
      </w:pPr>
      <w:r>
        <w:t>В России роль саморегулируемых организаций менялась на разных этапах развития рынка ценных бумаг. На этапе зарождения рынка они занимались профессиональным образованием, обменом опытом работы, ло</w:t>
      </w:r>
      <w:r>
        <w:rPr>
          <w:lang w:val="ru-RU"/>
        </w:rPr>
        <w:t>б</w:t>
      </w:r>
      <w:r>
        <w:t xml:space="preserve">бированием на разных уровнях власти. Решения их носили рекомендательный характер. Когда саморегулируемые организации получили официальный статус, они стали заниматься зашитой своих членов, клиентов, вопросами этики. Решения их приобрели обязательный характер (отказ от их выполнения означал исключение из организации). </w:t>
      </w:r>
    </w:p>
    <w:p w:rsidR="007D1F92" w:rsidRDefault="007D1F92">
      <w:pPr>
        <w:pStyle w:val="a3"/>
        <w:ind w:firstLine="851"/>
        <w:jc w:val="both"/>
        <w:rPr>
          <w:lang w:val="ru-RU"/>
        </w:rPr>
      </w:pPr>
      <w:r>
        <w:t>Саморегулируемые организации призваны сделать российский рынок</w:t>
      </w:r>
      <w:r>
        <w:rPr>
          <w:lang w:val="ru-RU"/>
        </w:rPr>
        <w:t xml:space="preserve"> </w:t>
      </w:r>
      <w:r>
        <w:t xml:space="preserve">бумаг цивилизованным, укрепить доверие </w:t>
      </w:r>
      <w:r>
        <w:rPr>
          <w:i/>
        </w:rPr>
        <w:t xml:space="preserve">к </w:t>
      </w:r>
      <w:r>
        <w:t xml:space="preserve">нему российских  и иностранных инвесторов. Разобраться </w:t>
      </w:r>
      <w:r>
        <w:rPr>
          <w:lang w:val="ru-RU"/>
        </w:rPr>
        <w:t>в</w:t>
      </w:r>
      <w:r>
        <w:rPr>
          <w:i/>
        </w:rPr>
        <w:t xml:space="preserve"> </w:t>
      </w:r>
      <w:r>
        <w:t>сложных условиях рынка</w:t>
      </w:r>
      <w:r>
        <w:rPr>
          <w:lang w:val="ru-RU"/>
        </w:rPr>
        <w:t xml:space="preserve"> </w:t>
      </w:r>
      <w:r>
        <w:t xml:space="preserve">ценных бумаг могут только профессионалы. Там, где контроль над рынком ценных бумаг находится только в руках государства, он недостаточно эффективен </w:t>
      </w:r>
      <w:r>
        <w:rPr>
          <w:i/>
        </w:rPr>
        <w:t xml:space="preserve">и </w:t>
      </w:r>
      <w:r>
        <w:t>почти всегда опаздывает с принятием решений</w:t>
      </w:r>
      <w:r>
        <w:rPr>
          <w:lang w:val="ru-RU"/>
        </w:rPr>
        <w:t>.</w:t>
      </w:r>
    </w:p>
    <w:p w:rsidR="007D1F92" w:rsidRDefault="007D1F92">
      <w:pPr>
        <w:pStyle w:val="a3"/>
        <w:ind w:firstLine="851"/>
        <w:jc w:val="both"/>
        <w:rPr>
          <w:lang w:val="ru-RU"/>
        </w:rPr>
      </w:pPr>
      <w:r>
        <w:t>В</w:t>
      </w:r>
      <w:r>
        <w:rPr>
          <w:lang w:val="ru-RU"/>
        </w:rPr>
        <w:t xml:space="preserve"> </w:t>
      </w:r>
      <w:r>
        <w:t>1992 – 1999гг. в России (в Центральном районе и в других регионах) по инициативе участников рынка ценных бумаг возникли многие виды саморегулируемых организаций. К их числу относятся объединения брокеров при крупных эмитентах, территориальные объединения профессионалов фондово-эмиссионных синдикатов и т.п. Наибольшую роль на рынке ценных бумаг играют крупные всероссийские некоммерческие профессиональные обьединения.</w:t>
      </w:r>
    </w:p>
    <w:p w:rsidR="007D1F92" w:rsidRDefault="007D1F92">
      <w:pPr>
        <w:pStyle w:val="a3"/>
        <w:spacing w:line="340" w:lineRule="exact"/>
        <w:ind w:firstLine="851"/>
        <w:jc w:val="both"/>
        <w:rPr>
          <w:lang w:val="ru-RU"/>
        </w:rPr>
      </w:pPr>
      <w:r>
        <w:rPr>
          <w:lang w:val="ru-RU"/>
        </w:rPr>
        <w:t>Из них наиболее известны и влиятельны Национальная ассоциация участников фондового рынка (далее – НАУФОР) и Профессиональная ассоциация регистраторов, трансфер-агентов и депозитариев (далее – ПАРТАД), филиалы которых есть и в Саратове. Как видно из названия в ПАРТАД входят депозитарии, трансфер-агенты и регистраторы, все остальные профессиональные участники рынка ценных бумаг входят в НАУФОР (брокеры, дилеры, управляющие, клиринговые организации и организаторы торговли на рынке ценных бумаг). Однако это касается только нашего регионального фондового рынка, на котором существует только две саморегулируемые организации.</w:t>
      </w:r>
    </w:p>
    <w:p w:rsidR="007D1F92" w:rsidRDefault="007D1F92">
      <w:pPr>
        <w:pStyle w:val="a3"/>
        <w:spacing w:line="340" w:lineRule="exact"/>
        <w:ind w:firstLine="851"/>
        <w:jc w:val="both"/>
        <w:rPr>
          <w:lang w:val="ru-RU"/>
        </w:rPr>
      </w:pPr>
      <w:r>
        <w:rPr>
          <w:lang w:val="ru-RU"/>
        </w:rPr>
        <w:t>Членство в саморегулируемых организациях профессиональным участникам рынка ценных бумаг обязательно в соответствии с Постановлением ФКЦБ от 3 июня 1998г. №22 «Об усилении роли саморегулируемых организаций на рынке ценных бумаг в Российской федерации и внесении дополнений в Положение о порядке лицензирования различных видов профессиональной деятельности на рынке ценных бумаг Российской Федерации, утвержденного Постановлением ФКЦБ от 19 сентября 1997 г. №26», в котором сказано, что в соответствии  со статьями 42, 44 Федерального закона от 22 апреля 1996 года N 39-ФЗ "О рынке ценных бумаг" во исполнение подпункта 4.5.2 Комплексной программы мер по обеспечению прав вкладчиков и акционеров, утвержденной Указом Президента Российской Федерации от 21 марта 1996 года N 408 и пункта 7 раздела III Концепции развития рынка ценных бумаг в Российской Федерации, утвержденной Указом Президента Российской Федерации от 1 июля 1996 года N 1008, Федеральная комиссия по рынку ценных бумаг постановляет:</w:t>
      </w:r>
      <w:r>
        <w:rPr>
          <w:lang w:val="ru-RU"/>
        </w:rPr>
        <w:cr/>
      </w:r>
      <w:r>
        <w:rPr>
          <w:lang w:val="ru-RU"/>
        </w:rPr>
        <w:tab/>
        <w:t>1. Профессиональный участник рынка ценных бумаг, осуществляющий брокерскую, дилерскую деятельность и деятельность по доверительному управлению ценными бумагами, обязан в срок до 1 января 1999 года стать членом саморегулируемой организации профессиональных участников рынка ценных бумаг, получившей в установленном порядке лицензию Федеральной комиссии по рынку ценных бумаг, учредительные документы которой предусматривают членство названных профессиональных участников рынка ценных бумаг. (в ред. Постановления ФКЦБ РФ от 22.09.98 N 37) (см. текст в предыдущей редакции)</w:t>
      </w:r>
    </w:p>
    <w:p w:rsidR="007D1F92" w:rsidRDefault="007D1F92">
      <w:pPr>
        <w:pStyle w:val="a3"/>
        <w:spacing w:line="340" w:lineRule="exact"/>
        <w:ind w:firstLine="851"/>
        <w:jc w:val="both"/>
        <w:rPr>
          <w:lang w:val="ru-RU"/>
        </w:rPr>
      </w:pPr>
      <w:r>
        <w:rPr>
          <w:lang w:val="ru-RU"/>
        </w:rPr>
        <w:t>2. Профессиональный участник рынка ценных бумаг, осуществляющий депозитарную деятельность, обязан в срок до 1 августа 1998 года стать членом саморегулируемой организации профессиональных участников рынка ценных бумаг, получившей в установленном порядке лицензию Федеральной комиссии по рынку ценных бумаг, учредительные документы которой предусматривают членство названных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Не смотря на то, что и ПАРТАД и НАУФОР объединяют профессионалов фондового рынка, сотрудничество между этими двумя саморегулирующими организациями началось лишь летом 1997 года, когда было заключено соглашение о сотрудничестве, направленное на координацию усилий, отстаивание прав и полномочий саморегулируемых организаций перед лицом государственных регуляторов, что не так просто, если учитывать неоднозначное отношение структур власти к самой идее саморегулирования.</w:t>
      </w:r>
    </w:p>
    <w:p w:rsidR="007D1F92" w:rsidRDefault="007D1F92">
      <w:pPr>
        <w:pStyle w:val="a3"/>
        <w:ind w:firstLine="851"/>
        <w:jc w:val="both"/>
        <w:rPr>
          <w:lang w:val="ru-RU"/>
        </w:rPr>
      </w:pPr>
      <w:r>
        <w:rPr>
          <w:lang w:val="ru-RU"/>
        </w:rPr>
        <w:t xml:space="preserve">В обозримом будущем планируется создание единого третейского </w:t>
      </w:r>
      <w:r>
        <w:t xml:space="preserve"> суд</w:t>
      </w:r>
      <w:r>
        <w:rPr>
          <w:lang w:val="ru-RU"/>
        </w:rPr>
        <w:t>а</w:t>
      </w:r>
      <w:r>
        <w:t xml:space="preserve"> для </w:t>
      </w:r>
      <w:r>
        <w:rPr>
          <w:lang w:val="ru-RU"/>
        </w:rPr>
        <w:t>профессиональных участников рынка</w:t>
      </w:r>
      <w:r>
        <w:t>. Ве</w:t>
      </w:r>
      <w:r>
        <w:rPr>
          <w:lang w:val="ru-RU"/>
        </w:rPr>
        <w:t xml:space="preserve">дь </w:t>
      </w:r>
      <w:r>
        <w:t>по</w:t>
      </w:r>
      <w:r>
        <w:rPr>
          <w:lang w:val="ru-RU"/>
        </w:rPr>
        <w:t>нятно</w:t>
      </w:r>
      <w:r>
        <w:t xml:space="preserve">, что регистратору </w:t>
      </w:r>
      <w:r>
        <w:rPr>
          <w:lang w:val="ru-RU"/>
        </w:rPr>
        <w:t>вряд ли</w:t>
      </w:r>
      <w:r>
        <w:t xml:space="preserve"> имеет смысл обр</w:t>
      </w:r>
      <w:r>
        <w:rPr>
          <w:lang w:val="ru-RU"/>
        </w:rPr>
        <w:t>ащаться</w:t>
      </w:r>
      <w:r>
        <w:t xml:space="preserve"> с</w:t>
      </w:r>
      <w:r>
        <w:rPr>
          <w:lang w:val="ru-RU"/>
        </w:rPr>
        <w:t xml:space="preserve"> </w:t>
      </w:r>
      <w:r>
        <w:t xml:space="preserve">жапобой на брокера </w:t>
      </w:r>
      <w:r>
        <w:rPr>
          <w:lang w:val="ru-RU"/>
        </w:rPr>
        <w:t>в</w:t>
      </w:r>
      <w:r>
        <w:t xml:space="preserve"> третейский суд</w:t>
      </w:r>
      <w:r>
        <w:rPr>
          <w:lang w:val="ru-RU"/>
        </w:rPr>
        <w:t xml:space="preserve"> </w:t>
      </w:r>
      <w:r>
        <w:t>НАУФОР.</w:t>
      </w:r>
      <w:r>
        <w:rPr>
          <w:lang w:val="ru-RU"/>
        </w:rPr>
        <w:t xml:space="preserve"> </w:t>
      </w:r>
      <w:r>
        <w:t xml:space="preserve"> Да и брокер</w:t>
      </w:r>
      <w:r>
        <w:rPr>
          <w:lang w:val="ru-RU"/>
        </w:rPr>
        <w:t xml:space="preserve"> в аналогичной ситуации </w:t>
      </w:r>
      <w:r>
        <w:t>едва ли будет доверять</w:t>
      </w:r>
      <w:r>
        <w:rPr>
          <w:lang w:val="ru-RU"/>
        </w:rPr>
        <w:t xml:space="preserve"> </w:t>
      </w:r>
      <w:r>
        <w:t>обь</w:t>
      </w:r>
      <w:r>
        <w:rPr>
          <w:lang w:val="ru-RU"/>
        </w:rPr>
        <w:t>ективности</w:t>
      </w:r>
      <w:r>
        <w:t xml:space="preserve"> суда, </w:t>
      </w:r>
      <w:r>
        <w:rPr>
          <w:lang w:val="ru-RU"/>
        </w:rPr>
        <w:t>состоящего сплошь из членов</w:t>
      </w:r>
      <w:r>
        <w:t xml:space="preserve"> ПАРТАД. Следова</w:t>
      </w:r>
      <w:r>
        <w:rPr>
          <w:lang w:val="ru-RU"/>
        </w:rPr>
        <w:t>тельно</w:t>
      </w:r>
      <w:r>
        <w:t>,</w:t>
      </w:r>
      <w:r>
        <w:rPr>
          <w:lang w:val="ru-RU"/>
        </w:rPr>
        <w:t xml:space="preserve"> </w:t>
      </w:r>
      <w:r>
        <w:t>необходима некая общ</w:t>
      </w:r>
      <w:r>
        <w:rPr>
          <w:lang w:val="ru-RU"/>
        </w:rPr>
        <w:t>ая</w:t>
      </w:r>
      <w:r>
        <w:t xml:space="preserve"> судебная</w:t>
      </w:r>
      <w:r>
        <w:rPr>
          <w:lang w:val="ru-RU"/>
        </w:rPr>
        <w:t xml:space="preserve"> п</w:t>
      </w:r>
      <w:r>
        <w:t>роцедура, в об</w:t>
      </w:r>
      <w:r>
        <w:rPr>
          <w:lang w:val="ru-RU"/>
        </w:rPr>
        <w:t>ъ</w:t>
      </w:r>
      <w:r>
        <w:t>ектив</w:t>
      </w:r>
      <w:r>
        <w:rPr>
          <w:lang w:val="ru-RU"/>
        </w:rPr>
        <w:t>ности</w:t>
      </w:r>
      <w:r>
        <w:t xml:space="preserve"> которой</w:t>
      </w:r>
      <w:r>
        <w:rPr>
          <w:lang w:val="ru-RU"/>
        </w:rPr>
        <w:t xml:space="preserve"> </w:t>
      </w:r>
      <w:r>
        <w:t>бы</w:t>
      </w:r>
      <w:r>
        <w:rPr>
          <w:lang w:val="ru-RU"/>
        </w:rPr>
        <w:t>ли</w:t>
      </w:r>
      <w:r>
        <w:t xml:space="preserve"> бы совершенно увере</w:t>
      </w:r>
      <w:r>
        <w:rPr>
          <w:lang w:val="ru-RU"/>
        </w:rPr>
        <w:t>н</w:t>
      </w:r>
      <w:r>
        <w:t>ы обе</w:t>
      </w:r>
      <w:r>
        <w:rPr>
          <w:lang w:val="ru-RU"/>
        </w:rPr>
        <w:t xml:space="preserve"> </w:t>
      </w:r>
      <w:r>
        <w:t>кон</w:t>
      </w:r>
      <w:r>
        <w:rPr>
          <w:lang w:val="ru-RU"/>
        </w:rPr>
        <w:t xml:space="preserve">фликтующие </w:t>
      </w:r>
      <w:r>
        <w:t>сторон</w:t>
      </w:r>
      <w:r>
        <w:rPr>
          <w:b/>
        </w:rPr>
        <w:t>.</w:t>
      </w:r>
      <w:r>
        <w:t xml:space="preserve"> </w:t>
      </w:r>
      <w:r>
        <w:rPr>
          <w:lang w:val="ru-RU"/>
        </w:rPr>
        <w:t xml:space="preserve"> </w:t>
      </w:r>
      <w:r>
        <w:t>К</w:t>
      </w:r>
      <w:r>
        <w:rPr>
          <w:lang w:val="ru-RU"/>
        </w:rPr>
        <w:t>ста</w:t>
      </w:r>
      <w:r>
        <w:t>ти сказать, в качестве временной меры</w:t>
      </w:r>
      <w:r>
        <w:rPr>
          <w:lang w:val="ru-RU"/>
        </w:rPr>
        <w:t xml:space="preserve"> </w:t>
      </w:r>
      <w:r>
        <w:t>П</w:t>
      </w:r>
      <w:r>
        <w:rPr>
          <w:lang w:val="ru-RU"/>
        </w:rPr>
        <w:t>АР</w:t>
      </w:r>
      <w:r>
        <w:t>Т</w:t>
      </w:r>
      <w:r>
        <w:rPr>
          <w:lang w:val="ru-RU"/>
        </w:rPr>
        <w:t>А</w:t>
      </w:r>
      <w:r>
        <w:t>Д уже направила своих пред</w:t>
      </w:r>
      <w:r>
        <w:rPr>
          <w:lang w:val="ru-RU"/>
        </w:rPr>
        <w:t>ставителей в</w:t>
      </w:r>
      <w:r>
        <w:t xml:space="preserve"> трет</w:t>
      </w:r>
      <w:r>
        <w:rPr>
          <w:lang w:val="ru-RU"/>
        </w:rPr>
        <w:t>е</w:t>
      </w:r>
      <w:r>
        <w:t>йский суд НАУФОР</w:t>
      </w:r>
      <w:r>
        <w:rPr>
          <w:lang w:val="ru-RU"/>
        </w:rPr>
        <w:t>. *</w:t>
      </w:r>
      <w:r>
        <w:rPr>
          <w:rStyle w:val="aa"/>
          <w:lang w:val="ru-RU"/>
        </w:rPr>
        <w:footnoteReference w:id="2"/>
      </w:r>
    </w:p>
    <w:p w:rsidR="007D1F92" w:rsidRDefault="007D1F92">
      <w:pPr>
        <w:pStyle w:val="a3"/>
        <w:ind w:firstLine="851"/>
        <w:jc w:val="both"/>
        <w:rPr>
          <w:lang w:val="ru-RU"/>
        </w:rPr>
      </w:pPr>
      <w:r>
        <w:t>Саморегулируемые организации свои предлисания дают на основе со</w:t>
      </w:r>
      <w:r>
        <w:rPr>
          <w:lang w:val="ru-RU"/>
        </w:rPr>
        <w:t>глашения</w:t>
      </w:r>
      <w:r>
        <w:t xml:space="preserve"> со своими членами, а не на законодате</w:t>
      </w:r>
      <w:r>
        <w:rPr>
          <w:lang w:val="ru-RU"/>
        </w:rPr>
        <w:t>л</w:t>
      </w:r>
      <w:r>
        <w:t>ьной базе. Санкци</w:t>
      </w:r>
      <w:r>
        <w:rPr>
          <w:lang w:val="ru-RU"/>
        </w:rPr>
        <w:t>и</w:t>
      </w:r>
      <w:r>
        <w:t xml:space="preserve"> их  </w:t>
      </w:r>
      <w:r>
        <w:rPr>
          <w:lang w:val="ru-RU"/>
        </w:rPr>
        <w:t>б</w:t>
      </w:r>
      <w:r>
        <w:t>олее строгие и действенные, чем санкц</w:t>
      </w:r>
      <w:r>
        <w:rPr>
          <w:lang w:val="ru-RU"/>
        </w:rPr>
        <w:t xml:space="preserve">ции </w:t>
      </w:r>
      <w:r>
        <w:t xml:space="preserve"> государства (в частности, </w:t>
      </w:r>
      <w:r>
        <w:rPr>
          <w:lang w:val="ru-RU"/>
        </w:rPr>
        <w:t>бойкот</w:t>
      </w:r>
      <w:r>
        <w:t xml:space="preserve"> фирмы-нарушителя, ко</w:t>
      </w:r>
      <w:r>
        <w:rPr>
          <w:lang w:val="ru-RU"/>
        </w:rPr>
        <w:t>т</w:t>
      </w:r>
      <w:r>
        <w:t>орый</w:t>
      </w:r>
      <w:r>
        <w:rPr>
          <w:lang w:val="ru-RU"/>
        </w:rPr>
        <w:t xml:space="preserve"> </w:t>
      </w:r>
      <w:r>
        <w:t>ве</w:t>
      </w:r>
      <w:r>
        <w:rPr>
          <w:lang w:val="ru-RU"/>
        </w:rPr>
        <w:t>дет</w:t>
      </w:r>
      <w:r>
        <w:t xml:space="preserve"> к ее разорению).</w:t>
      </w:r>
    </w:p>
    <w:p w:rsidR="007D1F92" w:rsidRDefault="007D1F92">
      <w:pPr>
        <w:pStyle w:val="a3"/>
        <w:spacing w:line="340" w:lineRule="exact"/>
        <w:ind w:firstLine="851"/>
        <w:jc w:val="both"/>
        <w:rPr>
          <w:lang w:val="ru-RU"/>
        </w:rPr>
      </w:pPr>
      <w:r>
        <w:rPr>
          <w:lang w:val="ru-RU"/>
        </w:rPr>
        <w:t>Очевидно, что на российском рынке ценных бумаг саморегулируемые организации приобретают все более важную роль.</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lang w:val="ru-RU"/>
        </w:rPr>
        <w:t>В соответствии с Федеральным законом «О рынке ценных бумаг» на деятельность профессиональных участников рынка ценных бумаг выдаются лицензии трех видов:</w:t>
      </w:r>
    </w:p>
    <w:p w:rsidR="007D1F92" w:rsidRDefault="007D1F92">
      <w:pPr>
        <w:pStyle w:val="a3"/>
        <w:numPr>
          <w:ilvl w:val="0"/>
          <w:numId w:val="1"/>
        </w:numPr>
        <w:tabs>
          <w:tab w:val="clear" w:pos="360"/>
          <w:tab w:val="num" w:pos="1211"/>
        </w:tabs>
        <w:spacing w:line="340" w:lineRule="exact"/>
        <w:ind w:left="1211"/>
        <w:jc w:val="both"/>
        <w:rPr>
          <w:lang w:val="ru-RU"/>
        </w:rPr>
      </w:pPr>
      <w:r>
        <w:rPr>
          <w:lang w:val="ru-RU"/>
        </w:rPr>
        <w:t>лицензия профессионального участника рынка ценных бумаг;</w:t>
      </w:r>
    </w:p>
    <w:p w:rsidR="007D1F92" w:rsidRDefault="007D1F92">
      <w:pPr>
        <w:pStyle w:val="a3"/>
        <w:numPr>
          <w:ilvl w:val="0"/>
          <w:numId w:val="1"/>
        </w:numPr>
        <w:tabs>
          <w:tab w:val="clear" w:pos="360"/>
          <w:tab w:val="num" w:pos="1211"/>
        </w:tabs>
        <w:spacing w:line="340" w:lineRule="exact"/>
        <w:ind w:left="1211"/>
        <w:jc w:val="both"/>
        <w:rPr>
          <w:lang w:val="ru-RU"/>
        </w:rPr>
      </w:pPr>
      <w:r>
        <w:rPr>
          <w:lang w:val="ru-RU"/>
        </w:rPr>
        <w:t>лицензия на осуществление деятельности по ведению реестра;</w:t>
      </w:r>
    </w:p>
    <w:p w:rsidR="007D1F92" w:rsidRDefault="007D1F92">
      <w:pPr>
        <w:pStyle w:val="a3"/>
        <w:numPr>
          <w:ilvl w:val="0"/>
          <w:numId w:val="1"/>
        </w:numPr>
        <w:tabs>
          <w:tab w:val="clear" w:pos="360"/>
          <w:tab w:val="num" w:pos="1211"/>
        </w:tabs>
        <w:spacing w:line="340" w:lineRule="exact"/>
        <w:ind w:left="1211"/>
        <w:jc w:val="both"/>
        <w:rPr>
          <w:lang w:val="ru-RU"/>
        </w:rPr>
      </w:pPr>
      <w:r>
        <w:rPr>
          <w:lang w:val="ru-RU"/>
        </w:rPr>
        <w:t>лицензия фондовой биржи.</w:t>
      </w:r>
    </w:p>
    <w:p w:rsidR="007D1F92" w:rsidRDefault="007D1F92">
      <w:pPr>
        <w:pStyle w:val="a3"/>
        <w:spacing w:line="340" w:lineRule="exact"/>
        <w:ind w:firstLine="851"/>
        <w:jc w:val="both"/>
        <w:rPr>
          <w:lang w:val="ru-RU"/>
        </w:rPr>
      </w:pPr>
      <w:r>
        <w:rPr>
          <w:lang w:val="ru-RU"/>
        </w:rPr>
        <w:t>Лицензия профессионального участника рынка ценных бумаг предоставляет право осуществлять на рынке ценных бумаг следующие виды деятельности:</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брокерскую деятельность на рынке ценных бумаг за исключением операций с физическими лицами;</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дилерскую деятельность;</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брокерскую деятельность, включая операции с физическими лицами;</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деятельность по доверительному управлению ценными бумагами;</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депозитарная деятельность;</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клиринговая деятельность на рынке ценных бумаг;</w:t>
      </w:r>
    </w:p>
    <w:p w:rsidR="007D1F92" w:rsidRDefault="007D1F92">
      <w:pPr>
        <w:pStyle w:val="a3"/>
        <w:numPr>
          <w:ilvl w:val="0"/>
          <w:numId w:val="2"/>
        </w:numPr>
        <w:tabs>
          <w:tab w:val="clear" w:pos="360"/>
          <w:tab w:val="num" w:pos="1211"/>
        </w:tabs>
        <w:spacing w:line="340" w:lineRule="exact"/>
        <w:ind w:left="1211"/>
        <w:jc w:val="both"/>
        <w:rPr>
          <w:lang w:val="ru-RU"/>
        </w:rPr>
      </w:pPr>
      <w:r>
        <w:rPr>
          <w:lang w:val="ru-RU"/>
        </w:rPr>
        <w:t>деятельность по организации торговли на рынке ценных бумаг.</w:t>
      </w:r>
    </w:p>
    <w:p w:rsidR="007D1F92" w:rsidRDefault="007D1F92">
      <w:pPr>
        <w:pStyle w:val="a3"/>
        <w:spacing w:line="340" w:lineRule="exact"/>
        <w:ind w:firstLine="851"/>
        <w:jc w:val="both"/>
        <w:rPr>
          <w:lang w:val="ru-RU"/>
        </w:rPr>
      </w:pPr>
      <w:r>
        <w:rPr>
          <w:lang w:val="ru-RU"/>
        </w:rPr>
        <w:t>Лицензия, выданная профессиональному участнику, не может быть передана другому лицу.</w:t>
      </w:r>
    </w:p>
    <w:p w:rsidR="007D1F92" w:rsidRDefault="007D1F92">
      <w:pPr>
        <w:pStyle w:val="a3"/>
        <w:spacing w:line="340" w:lineRule="exact"/>
        <w:ind w:firstLine="851"/>
        <w:jc w:val="both"/>
        <w:rPr>
          <w:lang w:val="ru-RU"/>
        </w:rPr>
      </w:pPr>
      <w:r>
        <w:rPr>
          <w:lang w:val="ru-RU"/>
        </w:rPr>
        <w:t>Ограничения на совмещение видов деятельности и операций с ценными бумагами устанавливаются ФЦКБ России, что представлено в таблице 1.</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b/>
          <w:sz w:val="24"/>
          <w:lang w:val="ru-RU"/>
        </w:rPr>
      </w:pPr>
    </w:p>
    <w:p w:rsidR="007D1F92" w:rsidRDefault="007D1F92">
      <w:pPr>
        <w:pStyle w:val="a3"/>
        <w:spacing w:line="340" w:lineRule="exact"/>
        <w:ind w:firstLine="851"/>
        <w:jc w:val="right"/>
        <w:rPr>
          <w:b/>
          <w:sz w:val="24"/>
          <w:lang w:val="ru-RU"/>
        </w:rPr>
      </w:pPr>
      <w:r>
        <w:rPr>
          <w:b/>
          <w:sz w:val="24"/>
          <w:lang w:val="ru-RU"/>
        </w:rPr>
        <w:t>Таблица 1.Совмещение различных видов профессиональной деятельности на рынке ценных бумаг</w:t>
      </w:r>
    </w:p>
    <w:p w:rsidR="007D1F92" w:rsidRDefault="007D1F92">
      <w:pPr>
        <w:pStyle w:val="a3"/>
        <w:spacing w:line="340" w:lineRule="exact"/>
        <w:ind w:firstLine="851"/>
        <w:jc w:val="right"/>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67"/>
        <w:gridCol w:w="567"/>
        <w:gridCol w:w="850"/>
        <w:gridCol w:w="1134"/>
        <w:gridCol w:w="851"/>
        <w:gridCol w:w="992"/>
        <w:gridCol w:w="850"/>
        <w:gridCol w:w="954"/>
      </w:tblGrid>
      <w:tr w:rsidR="007D1F92">
        <w:trPr>
          <w:cantSplit/>
          <w:trHeight w:val="415"/>
        </w:trPr>
        <w:tc>
          <w:tcPr>
            <w:tcW w:w="2235" w:type="dxa"/>
            <w:vMerge w:val="restart"/>
            <w:textDirection w:val="btLr"/>
          </w:tcPr>
          <w:p w:rsidR="007D1F92" w:rsidRDefault="007D1F92">
            <w:pPr>
              <w:pStyle w:val="a3"/>
              <w:spacing w:line="340" w:lineRule="exact"/>
              <w:ind w:left="113" w:right="113"/>
              <w:jc w:val="center"/>
              <w:rPr>
                <w:b/>
                <w:sz w:val="20"/>
                <w:lang w:val="ru-RU"/>
              </w:rPr>
            </w:pPr>
            <w:r>
              <w:rPr>
                <w:b/>
                <w:sz w:val="20"/>
                <w:lang w:val="ru-RU"/>
              </w:rPr>
              <w:t>Вид</w:t>
            </w:r>
          </w:p>
          <w:p w:rsidR="007D1F92" w:rsidRDefault="007D1F92">
            <w:pPr>
              <w:pStyle w:val="a3"/>
              <w:spacing w:line="340" w:lineRule="exact"/>
              <w:ind w:left="113" w:right="113"/>
              <w:jc w:val="center"/>
              <w:rPr>
                <w:b/>
                <w:sz w:val="20"/>
                <w:lang w:val="ru-RU"/>
              </w:rPr>
            </w:pPr>
            <w:r>
              <w:rPr>
                <w:b/>
                <w:sz w:val="20"/>
                <w:lang w:val="ru-RU"/>
              </w:rPr>
              <w:t>деятельности</w:t>
            </w:r>
          </w:p>
        </w:tc>
        <w:tc>
          <w:tcPr>
            <w:tcW w:w="567" w:type="dxa"/>
            <w:vMerge w:val="restart"/>
            <w:textDirection w:val="btLr"/>
          </w:tcPr>
          <w:p w:rsidR="007D1F92" w:rsidRDefault="007D1F92">
            <w:pPr>
              <w:pStyle w:val="a3"/>
              <w:spacing w:line="340" w:lineRule="exact"/>
              <w:ind w:left="113" w:right="113"/>
              <w:jc w:val="center"/>
              <w:rPr>
                <w:b/>
                <w:sz w:val="20"/>
                <w:lang w:val="ru-RU"/>
              </w:rPr>
            </w:pPr>
            <w:r>
              <w:rPr>
                <w:b/>
                <w:sz w:val="20"/>
                <w:lang w:val="ru-RU"/>
              </w:rPr>
              <w:t>Брокерская</w:t>
            </w:r>
          </w:p>
        </w:tc>
        <w:tc>
          <w:tcPr>
            <w:tcW w:w="567" w:type="dxa"/>
            <w:vMerge w:val="restart"/>
            <w:textDirection w:val="btLr"/>
          </w:tcPr>
          <w:p w:rsidR="007D1F92" w:rsidRDefault="007D1F92">
            <w:pPr>
              <w:pStyle w:val="a3"/>
              <w:spacing w:line="340" w:lineRule="exact"/>
              <w:ind w:left="113" w:right="113"/>
              <w:jc w:val="center"/>
              <w:rPr>
                <w:b/>
                <w:sz w:val="20"/>
                <w:lang w:val="ru-RU"/>
              </w:rPr>
            </w:pPr>
            <w:r>
              <w:rPr>
                <w:b/>
                <w:sz w:val="20"/>
                <w:lang w:val="ru-RU"/>
              </w:rPr>
              <w:t>Дилерская</w:t>
            </w:r>
          </w:p>
        </w:tc>
        <w:tc>
          <w:tcPr>
            <w:tcW w:w="850" w:type="dxa"/>
            <w:vMerge w:val="restart"/>
            <w:textDirection w:val="btLr"/>
          </w:tcPr>
          <w:p w:rsidR="007D1F92" w:rsidRDefault="007D1F92">
            <w:pPr>
              <w:pStyle w:val="a3"/>
              <w:spacing w:line="340" w:lineRule="exact"/>
              <w:ind w:left="113" w:right="113"/>
              <w:jc w:val="center"/>
              <w:rPr>
                <w:b/>
                <w:sz w:val="20"/>
                <w:lang w:val="ru-RU"/>
              </w:rPr>
            </w:pPr>
            <w:r>
              <w:rPr>
                <w:b/>
                <w:sz w:val="20"/>
                <w:lang w:val="ru-RU"/>
              </w:rPr>
              <w:t>Доверительное управление</w:t>
            </w:r>
          </w:p>
        </w:tc>
        <w:tc>
          <w:tcPr>
            <w:tcW w:w="1985" w:type="dxa"/>
            <w:gridSpan w:val="2"/>
          </w:tcPr>
          <w:p w:rsidR="007D1F92" w:rsidRDefault="007D1F92">
            <w:pPr>
              <w:pStyle w:val="a3"/>
              <w:spacing w:line="340" w:lineRule="exact"/>
              <w:jc w:val="center"/>
              <w:rPr>
                <w:b/>
                <w:sz w:val="20"/>
                <w:lang w:val="ru-RU"/>
              </w:rPr>
            </w:pPr>
            <w:r>
              <w:rPr>
                <w:b/>
                <w:sz w:val="20"/>
                <w:lang w:val="ru-RU"/>
              </w:rPr>
              <w:t>Депозитарная</w:t>
            </w:r>
          </w:p>
        </w:tc>
        <w:tc>
          <w:tcPr>
            <w:tcW w:w="1842" w:type="dxa"/>
            <w:gridSpan w:val="2"/>
          </w:tcPr>
          <w:p w:rsidR="007D1F92" w:rsidRDefault="007D1F92">
            <w:pPr>
              <w:pStyle w:val="a3"/>
              <w:spacing w:line="340" w:lineRule="exact"/>
              <w:jc w:val="center"/>
              <w:rPr>
                <w:b/>
                <w:sz w:val="20"/>
                <w:lang w:val="ru-RU"/>
              </w:rPr>
            </w:pPr>
            <w:r>
              <w:rPr>
                <w:b/>
                <w:sz w:val="20"/>
                <w:lang w:val="ru-RU"/>
              </w:rPr>
              <w:t>Клиринговая</w:t>
            </w:r>
          </w:p>
        </w:tc>
        <w:tc>
          <w:tcPr>
            <w:tcW w:w="954" w:type="dxa"/>
            <w:vMerge w:val="restart"/>
            <w:textDirection w:val="btLr"/>
          </w:tcPr>
          <w:p w:rsidR="007D1F92" w:rsidRDefault="007D1F92">
            <w:pPr>
              <w:pStyle w:val="a3"/>
              <w:spacing w:line="340" w:lineRule="exact"/>
              <w:ind w:left="113" w:right="113"/>
              <w:jc w:val="center"/>
              <w:rPr>
                <w:b/>
                <w:sz w:val="20"/>
                <w:lang w:val="ru-RU"/>
              </w:rPr>
            </w:pPr>
            <w:r>
              <w:rPr>
                <w:b/>
                <w:sz w:val="20"/>
                <w:lang w:val="ru-RU"/>
              </w:rPr>
              <w:t>Операции торговли ценными бумагами</w:t>
            </w:r>
          </w:p>
        </w:tc>
      </w:tr>
      <w:tr w:rsidR="007D1F92">
        <w:trPr>
          <w:cantSplit/>
          <w:trHeight w:val="2122"/>
        </w:trPr>
        <w:tc>
          <w:tcPr>
            <w:tcW w:w="2235" w:type="dxa"/>
            <w:vMerge/>
          </w:tcPr>
          <w:p w:rsidR="007D1F92" w:rsidRDefault="007D1F92">
            <w:pPr>
              <w:pStyle w:val="a3"/>
              <w:spacing w:line="340" w:lineRule="exact"/>
              <w:jc w:val="center"/>
              <w:rPr>
                <w:b/>
                <w:sz w:val="20"/>
                <w:lang w:val="ru-RU"/>
              </w:rPr>
            </w:pPr>
          </w:p>
        </w:tc>
        <w:tc>
          <w:tcPr>
            <w:tcW w:w="567" w:type="dxa"/>
            <w:vMerge/>
          </w:tcPr>
          <w:p w:rsidR="007D1F92" w:rsidRDefault="007D1F92">
            <w:pPr>
              <w:pStyle w:val="a3"/>
              <w:spacing w:line="340" w:lineRule="exact"/>
              <w:jc w:val="center"/>
              <w:rPr>
                <w:b/>
                <w:sz w:val="20"/>
                <w:lang w:val="ru-RU"/>
              </w:rPr>
            </w:pPr>
          </w:p>
        </w:tc>
        <w:tc>
          <w:tcPr>
            <w:tcW w:w="567" w:type="dxa"/>
            <w:vMerge/>
          </w:tcPr>
          <w:p w:rsidR="007D1F92" w:rsidRDefault="007D1F92">
            <w:pPr>
              <w:pStyle w:val="a3"/>
              <w:spacing w:line="340" w:lineRule="exact"/>
              <w:jc w:val="center"/>
              <w:rPr>
                <w:b/>
                <w:sz w:val="20"/>
                <w:lang w:val="ru-RU"/>
              </w:rPr>
            </w:pPr>
          </w:p>
        </w:tc>
        <w:tc>
          <w:tcPr>
            <w:tcW w:w="850" w:type="dxa"/>
            <w:vMerge/>
          </w:tcPr>
          <w:p w:rsidR="007D1F92" w:rsidRDefault="007D1F92">
            <w:pPr>
              <w:pStyle w:val="a3"/>
              <w:spacing w:line="340" w:lineRule="exact"/>
              <w:jc w:val="center"/>
              <w:rPr>
                <w:b/>
                <w:sz w:val="20"/>
                <w:lang w:val="ru-RU"/>
              </w:rPr>
            </w:pPr>
          </w:p>
        </w:tc>
        <w:tc>
          <w:tcPr>
            <w:tcW w:w="1134" w:type="dxa"/>
            <w:textDirection w:val="btLr"/>
          </w:tcPr>
          <w:p w:rsidR="007D1F92" w:rsidRDefault="007D1F92">
            <w:pPr>
              <w:pStyle w:val="a3"/>
              <w:spacing w:line="340" w:lineRule="exact"/>
              <w:ind w:left="113" w:right="113"/>
              <w:jc w:val="center"/>
              <w:rPr>
                <w:b/>
                <w:sz w:val="20"/>
                <w:lang w:val="ru-RU"/>
              </w:rPr>
            </w:pPr>
            <w:r>
              <w:rPr>
                <w:b/>
                <w:sz w:val="20"/>
                <w:lang w:val="ru-RU"/>
              </w:rPr>
              <w:t>Исключая расчетный депозитарий</w:t>
            </w:r>
          </w:p>
        </w:tc>
        <w:tc>
          <w:tcPr>
            <w:tcW w:w="851" w:type="dxa"/>
            <w:textDirection w:val="btLr"/>
          </w:tcPr>
          <w:p w:rsidR="007D1F92" w:rsidRDefault="007D1F92">
            <w:pPr>
              <w:pStyle w:val="a3"/>
              <w:spacing w:line="340" w:lineRule="exact"/>
              <w:ind w:left="113" w:right="113"/>
              <w:jc w:val="center"/>
              <w:rPr>
                <w:b/>
                <w:sz w:val="20"/>
                <w:lang w:val="ru-RU"/>
              </w:rPr>
            </w:pPr>
            <w:r>
              <w:rPr>
                <w:b/>
                <w:sz w:val="20"/>
                <w:lang w:val="ru-RU"/>
              </w:rPr>
              <w:t>Расчетный депозитарий</w:t>
            </w:r>
          </w:p>
        </w:tc>
        <w:tc>
          <w:tcPr>
            <w:tcW w:w="992" w:type="dxa"/>
            <w:textDirection w:val="btLr"/>
          </w:tcPr>
          <w:p w:rsidR="007D1F92" w:rsidRDefault="007D1F92">
            <w:pPr>
              <w:pStyle w:val="a3"/>
              <w:spacing w:line="340" w:lineRule="exact"/>
              <w:ind w:left="113" w:right="113"/>
              <w:jc w:val="center"/>
              <w:rPr>
                <w:b/>
                <w:sz w:val="20"/>
                <w:lang w:val="ru-RU"/>
              </w:rPr>
            </w:pPr>
            <w:r>
              <w:rPr>
                <w:b/>
                <w:sz w:val="20"/>
                <w:lang w:val="ru-RU"/>
              </w:rPr>
              <w:t>Исключая клиринговый центр</w:t>
            </w:r>
          </w:p>
        </w:tc>
        <w:tc>
          <w:tcPr>
            <w:tcW w:w="850" w:type="dxa"/>
            <w:textDirection w:val="btLr"/>
          </w:tcPr>
          <w:p w:rsidR="007D1F92" w:rsidRDefault="007D1F92">
            <w:pPr>
              <w:pStyle w:val="a3"/>
              <w:spacing w:line="340" w:lineRule="exact"/>
              <w:ind w:left="113" w:right="113"/>
              <w:jc w:val="center"/>
              <w:rPr>
                <w:b/>
                <w:sz w:val="20"/>
                <w:lang w:val="ru-RU"/>
              </w:rPr>
            </w:pPr>
            <w:r>
              <w:rPr>
                <w:b/>
                <w:sz w:val="20"/>
                <w:lang w:val="ru-RU"/>
              </w:rPr>
              <w:t>Клиринговый центр</w:t>
            </w:r>
          </w:p>
        </w:tc>
        <w:tc>
          <w:tcPr>
            <w:tcW w:w="954" w:type="dxa"/>
            <w:vMerge/>
          </w:tcPr>
          <w:p w:rsidR="007D1F92" w:rsidRDefault="007D1F92">
            <w:pPr>
              <w:pStyle w:val="a3"/>
              <w:spacing w:line="340" w:lineRule="exact"/>
              <w:jc w:val="center"/>
              <w:rPr>
                <w:sz w:val="20"/>
                <w:lang w:val="ru-RU"/>
              </w:rPr>
            </w:pPr>
          </w:p>
        </w:tc>
      </w:tr>
      <w:tr w:rsidR="007D1F92">
        <w:tc>
          <w:tcPr>
            <w:tcW w:w="2235" w:type="dxa"/>
          </w:tcPr>
          <w:p w:rsidR="007D1F92" w:rsidRDefault="007D1F92">
            <w:pPr>
              <w:pStyle w:val="a3"/>
              <w:spacing w:line="340" w:lineRule="exact"/>
              <w:jc w:val="center"/>
              <w:rPr>
                <w:b/>
                <w:sz w:val="20"/>
                <w:lang w:val="ru-RU"/>
              </w:rPr>
            </w:pPr>
            <w:r>
              <w:rPr>
                <w:b/>
                <w:sz w:val="20"/>
                <w:lang w:val="ru-RU"/>
              </w:rPr>
              <w:t>Брокерская</w:t>
            </w:r>
          </w:p>
        </w:tc>
        <w:tc>
          <w:tcPr>
            <w:tcW w:w="567" w:type="dxa"/>
          </w:tcPr>
          <w:p w:rsidR="007D1F92" w:rsidRDefault="007D1F92">
            <w:pPr>
              <w:pStyle w:val="a3"/>
              <w:spacing w:line="340" w:lineRule="exact"/>
              <w:jc w:val="center"/>
              <w:rPr>
                <w:b/>
                <w:sz w:val="48"/>
                <w:lang w:val="ru-RU"/>
              </w:rPr>
            </w:pPr>
          </w:p>
        </w:tc>
        <w:tc>
          <w:tcPr>
            <w:tcW w:w="567" w:type="dxa"/>
          </w:tcPr>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r>
              <w:rPr>
                <w:b/>
                <w:sz w:val="48"/>
                <w:lang w:val="ru-RU"/>
              </w:rPr>
              <w:t>+</w:t>
            </w:r>
          </w:p>
        </w:tc>
        <w:tc>
          <w:tcPr>
            <w:tcW w:w="851" w:type="dxa"/>
          </w:tcPr>
          <w:p w:rsidR="007D1F92" w:rsidRDefault="007D1F92">
            <w:pPr>
              <w:pStyle w:val="a3"/>
              <w:spacing w:line="340" w:lineRule="exact"/>
              <w:jc w:val="center"/>
              <w:rPr>
                <w:b/>
                <w:sz w:val="48"/>
                <w:lang w:val="ru-RU"/>
              </w:rPr>
            </w:pPr>
            <w:r>
              <w:rPr>
                <w:b/>
                <w:sz w:val="48"/>
                <w:lang w:val="ru-RU"/>
              </w:rPr>
              <w:t>-</w:t>
            </w:r>
          </w:p>
        </w:tc>
        <w:tc>
          <w:tcPr>
            <w:tcW w:w="992" w:type="dxa"/>
          </w:tcPr>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r>
              <w:rPr>
                <w:b/>
                <w:sz w:val="48"/>
                <w:lang w:val="ru-RU"/>
              </w:rPr>
              <w:t>-</w:t>
            </w:r>
          </w:p>
        </w:tc>
        <w:tc>
          <w:tcPr>
            <w:tcW w:w="954" w:type="dxa"/>
          </w:tcPr>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Дилерская</w:t>
            </w:r>
          </w:p>
        </w:tc>
        <w:tc>
          <w:tcPr>
            <w:tcW w:w="567" w:type="dxa"/>
          </w:tcPr>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p>
        </w:tc>
        <w:tc>
          <w:tcPr>
            <w:tcW w:w="850" w:type="dxa"/>
          </w:tcPr>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r>
              <w:rPr>
                <w:b/>
                <w:sz w:val="48"/>
                <w:lang w:val="ru-RU"/>
              </w:rPr>
              <w:t>+</w:t>
            </w:r>
          </w:p>
        </w:tc>
        <w:tc>
          <w:tcPr>
            <w:tcW w:w="851" w:type="dxa"/>
          </w:tcPr>
          <w:p w:rsidR="007D1F92" w:rsidRDefault="007D1F92">
            <w:pPr>
              <w:pStyle w:val="a3"/>
              <w:spacing w:line="340" w:lineRule="exact"/>
              <w:jc w:val="center"/>
              <w:rPr>
                <w:b/>
                <w:sz w:val="48"/>
                <w:lang w:val="ru-RU"/>
              </w:rPr>
            </w:pPr>
            <w:r>
              <w:rPr>
                <w:b/>
                <w:sz w:val="48"/>
                <w:lang w:val="ru-RU"/>
              </w:rPr>
              <w:t>-</w:t>
            </w:r>
          </w:p>
        </w:tc>
        <w:tc>
          <w:tcPr>
            <w:tcW w:w="992" w:type="dxa"/>
          </w:tcPr>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r>
              <w:rPr>
                <w:b/>
                <w:sz w:val="48"/>
                <w:lang w:val="ru-RU"/>
              </w:rPr>
              <w:t>-</w:t>
            </w:r>
          </w:p>
        </w:tc>
        <w:tc>
          <w:tcPr>
            <w:tcW w:w="954" w:type="dxa"/>
          </w:tcPr>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Доверительное управление</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tc>
        <w:tc>
          <w:tcPr>
            <w:tcW w:w="113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1"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92"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5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Депозитарная (исключая расчетный депозитарий)</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p>
        </w:tc>
        <w:tc>
          <w:tcPr>
            <w:tcW w:w="851" w:type="dxa"/>
          </w:tcPr>
          <w:p w:rsidR="007D1F92" w:rsidRDefault="007D1F92">
            <w:pPr>
              <w:pStyle w:val="a3"/>
              <w:spacing w:line="340" w:lineRule="exact"/>
              <w:jc w:val="center"/>
              <w:rPr>
                <w:b/>
                <w:sz w:val="48"/>
                <w:lang w:val="ru-RU"/>
              </w:rPr>
            </w:pPr>
          </w:p>
        </w:tc>
        <w:tc>
          <w:tcPr>
            <w:tcW w:w="992"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5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Расчетный депозитарий</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p>
        </w:tc>
        <w:tc>
          <w:tcPr>
            <w:tcW w:w="851" w:type="dxa"/>
          </w:tcPr>
          <w:p w:rsidR="007D1F92" w:rsidRDefault="007D1F92">
            <w:pPr>
              <w:pStyle w:val="a3"/>
              <w:spacing w:line="340" w:lineRule="exact"/>
              <w:jc w:val="center"/>
              <w:rPr>
                <w:b/>
                <w:sz w:val="48"/>
                <w:lang w:val="ru-RU"/>
              </w:rPr>
            </w:pPr>
          </w:p>
        </w:tc>
        <w:tc>
          <w:tcPr>
            <w:tcW w:w="992"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5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Клиринговая (исключая клиринговый центр)</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1"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92" w:type="dxa"/>
          </w:tcPr>
          <w:p w:rsidR="007D1F92" w:rsidRDefault="007D1F92">
            <w:pPr>
              <w:pStyle w:val="a3"/>
              <w:spacing w:line="340" w:lineRule="exact"/>
              <w:jc w:val="center"/>
              <w:rPr>
                <w:b/>
                <w:sz w:val="48"/>
                <w:lang w:val="ru-RU"/>
              </w:rPr>
            </w:pPr>
          </w:p>
        </w:tc>
        <w:tc>
          <w:tcPr>
            <w:tcW w:w="850" w:type="dxa"/>
          </w:tcPr>
          <w:p w:rsidR="007D1F92" w:rsidRDefault="007D1F92">
            <w:pPr>
              <w:pStyle w:val="a3"/>
              <w:spacing w:line="340" w:lineRule="exact"/>
              <w:jc w:val="center"/>
              <w:rPr>
                <w:b/>
                <w:sz w:val="48"/>
                <w:lang w:val="ru-RU"/>
              </w:rPr>
            </w:pPr>
          </w:p>
        </w:tc>
        <w:tc>
          <w:tcPr>
            <w:tcW w:w="95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Клиринговый центр</w:t>
            </w:r>
          </w:p>
        </w:tc>
        <w:tc>
          <w:tcPr>
            <w:tcW w:w="567" w:type="dxa"/>
          </w:tcPr>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r>
              <w:rPr>
                <w:b/>
                <w:sz w:val="48"/>
                <w:lang w:val="ru-RU"/>
              </w:rPr>
              <w:t>+</w:t>
            </w:r>
          </w:p>
        </w:tc>
        <w:tc>
          <w:tcPr>
            <w:tcW w:w="851" w:type="dxa"/>
          </w:tcPr>
          <w:p w:rsidR="007D1F92" w:rsidRDefault="007D1F92">
            <w:pPr>
              <w:pStyle w:val="a3"/>
              <w:spacing w:line="340" w:lineRule="exact"/>
              <w:jc w:val="center"/>
              <w:rPr>
                <w:b/>
                <w:sz w:val="48"/>
                <w:lang w:val="ru-RU"/>
              </w:rPr>
            </w:pPr>
            <w:r>
              <w:rPr>
                <w:b/>
                <w:sz w:val="48"/>
                <w:lang w:val="ru-RU"/>
              </w:rPr>
              <w:t>+</w:t>
            </w:r>
          </w:p>
        </w:tc>
        <w:tc>
          <w:tcPr>
            <w:tcW w:w="992" w:type="dxa"/>
          </w:tcPr>
          <w:p w:rsidR="007D1F92" w:rsidRDefault="007D1F92">
            <w:pPr>
              <w:pStyle w:val="a3"/>
              <w:spacing w:line="340" w:lineRule="exact"/>
              <w:jc w:val="center"/>
              <w:rPr>
                <w:b/>
                <w:sz w:val="48"/>
                <w:lang w:val="ru-RU"/>
              </w:rPr>
            </w:pPr>
          </w:p>
        </w:tc>
        <w:tc>
          <w:tcPr>
            <w:tcW w:w="850" w:type="dxa"/>
          </w:tcPr>
          <w:p w:rsidR="007D1F92" w:rsidRDefault="007D1F92">
            <w:pPr>
              <w:pStyle w:val="a3"/>
              <w:spacing w:line="340" w:lineRule="exact"/>
              <w:jc w:val="center"/>
              <w:rPr>
                <w:b/>
                <w:sz w:val="48"/>
                <w:lang w:val="ru-RU"/>
              </w:rPr>
            </w:pPr>
          </w:p>
        </w:tc>
        <w:tc>
          <w:tcPr>
            <w:tcW w:w="954" w:type="dxa"/>
          </w:tcPr>
          <w:p w:rsidR="007D1F92" w:rsidRDefault="007D1F92">
            <w:pPr>
              <w:pStyle w:val="a3"/>
              <w:spacing w:line="340" w:lineRule="exact"/>
              <w:jc w:val="center"/>
              <w:rPr>
                <w:b/>
                <w:sz w:val="48"/>
                <w:lang w:val="ru-RU"/>
              </w:rPr>
            </w:pPr>
            <w:r>
              <w:rPr>
                <w:b/>
                <w:sz w:val="48"/>
                <w:lang w:val="ru-RU"/>
              </w:rPr>
              <w:t>+</w:t>
            </w:r>
          </w:p>
        </w:tc>
      </w:tr>
      <w:tr w:rsidR="007D1F92">
        <w:tc>
          <w:tcPr>
            <w:tcW w:w="2235" w:type="dxa"/>
          </w:tcPr>
          <w:p w:rsidR="007D1F92" w:rsidRDefault="007D1F92">
            <w:pPr>
              <w:pStyle w:val="a3"/>
              <w:spacing w:line="340" w:lineRule="exact"/>
              <w:jc w:val="center"/>
              <w:rPr>
                <w:b/>
                <w:sz w:val="20"/>
                <w:lang w:val="ru-RU"/>
              </w:rPr>
            </w:pPr>
            <w:r>
              <w:rPr>
                <w:b/>
                <w:sz w:val="20"/>
                <w:lang w:val="ru-RU"/>
              </w:rPr>
              <w:t>Операции торговли ценными бумагами</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567"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1134"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1"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92"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850" w:type="dxa"/>
          </w:tcPr>
          <w:p w:rsidR="007D1F92" w:rsidRDefault="007D1F92">
            <w:pPr>
              <w:pStyle w:val="a3"/>
              <w:spacing w:line="340" w:lineRule="exact"/>
              <w:jc w:val="center"/>
              <w:rPr>
                <w:b/>
                <w:sz w:val="48"/>
                <w:lang w:val="ru-RU"/>
              </w:rPr>
            </w:pPr>
          </w:p>
          <w:p w:rsidR="007D1F92" w:rsidRDefault="007D1F92">
            <w:pPr>
              <w:pStyle w:val="a3"/>
              <w:spacing w:line="340" w:lineRule="exact"/>
              <w:jc w:val="center"/>
              <w:rPr>
                <w:b/>
                <w:sz w:val="48"/>
                <w:lang w:val="ru-RU"/>
              </w:rPr>
            </w:pPr>
            <w:r>
              <w:rPr>
                <w:b/>
                <w:sz w:val="48"/>
                <w:lang w:val="ru-RU"/>
              </w:rPr>
              <w:t>+</w:t>
            </w:r>
          </w:p>
        </w:tc>
        <w:tc>
          <w:tcPr>
            <w:tcW w:w="954" w:type="dxa"/>
          </w:tcPr>
          <w:p w:rsidR="007D1F92" w:rsidRDefault="007D1F92">
            <w:pPr>
              <w:pStyle w:val="a3"/>
              <w:spacing w:line="340" w:lineRule="exact"/>
              <w:jc w:val="center"/>
              <w:rPr>
                <w:b/>
                <w:sz w:val="48"/>
                <w:lang w:val="ru-RU"/>
              </w:rPr>
            </w:pPr>
          </w:p>
        </w:tc>
      </w:tr>
    </w:tbl>
    <w:p w:rsidR="007D1F92" w:rsidRDefault="007D1F92">
      <w:pPr>
        <w:pStyle w:val="a3"/>
        <w:spacing w:line="340" w:lineRule="exact"/>
        <w:ind w:firstLine="851"/>
        <w:jc w:val="right"/>
        <w:rPr>
          <w:b/>
          <w:sz w:val="24"/>
          <w:lang w:val="ru-RU"/>
        </w:rPr>
      </w:pPr>
      <w:r>
        <w:rPr>
          <w:b/>
          <w:sz w:val="24"/>
          <w:lang w:val="ru-RU"/>
        </w:rPr>
        <w:t>.</w:t>
      </w:r>
    </w:p>
    <w:p w:rsidR="007D1F92" w:rsidRDefault="007D1F92">
      <w:pPr>
        <w:pStyle w:val="a9"/>
      </w:pPr>
      <w:r>
        <w:rPr>
          <w:i/>
        </w:rPr>
        <w:t>Примечания.</w:t>
      </w:r>
      <w:r>
        <w:t xml:space="preserve"> </w:t>
      </w:r>
      <w:r>
        <w:rPr>
          <w:b/>
        </w:rPr>
        <w:t xml:space="preserve">Расчетный депозитарий – </w:t>
      </w:r>
      <w:r>
        <w:t>депозитарий, который организовывает централизованное обслуживание сделок с ценными бумагами, заключаемых между профессиональными участниками рынка ценных бумаг на фондовых биржах или у других организаторов торговли на рынке ценных бумаг, а также осуществляет переводы  ценных бумаг по депозитарным счетам профессиональных участников рынка ценных бумаг по итогам таких сделок.</w:t>
      </w:r>
    </w:p>
    <w:p w:rsidR="007D1F92" w:rsidRDefault="007D1F92">
      <w:pPr>
        <w:pStyle w:val="a9"/>
      </w:pPr>
      <w:r>
        <w:rPr>
          <w:b/>
        </w:rPr>
        <w:t xml:space="preserve">Клиринговый центр – </w:t>
      </w:r>
      <w:r>
        <w:t>клиринговая организация, действующая на основании договора с организатором торговли, осуществляющая центральный клиринг обязательств, совершенных участниками клиринга на торгах, проводимых организатором торговли.</w:t>
      </w:r>
    </w:p>
    <w:p w:rsidR="007D1F92" w:rsidRDefault="007D1F92">
      <w:pPr>
        <w:pStyle w:val="a9"/>
      </w:pPr>
      <w:r>
        <w:t>Если деятельность по доверительному управлению является исключительным видом профессиональной деятельности на рынке ценных бумаг, то она может совмещаться с деятельностью по доверительному управлению имуществом паевых инвестиционных фондов, управлению активами негосударственных пенсионных фондов, управлению инвестиционными фондами и специализированными инвестиционными фондами приватизации, аккумулировавшими приватизационные чеки граждан.</w:t>
      </w:r>
    </w:p>
    <w:p w:rsidR="007D1F92" w:rsidRDefault="007D1F92">
      <w:pPr>
        <w:pStyle w:val="a9"/>
      </w:pPr>
      <w:r>
        <w:t>Доверительный управляющий не вправе осуществлять сделки, в которых он одновременно выступает в качестве брокера (комиссионера, поверенного) на стороне другого лица.</w:t>
      </w:r>
    </w:p>
    <w:p w:rsidR="007D1F92" w:rsidRDefault="007D1F92">
      <w:pPr>
        <w:pStyle w:val="a9"/>
      </w:pPr>
      <w:r>
        <w:t>Профессиональные участники рынка ценных бумаг, имеющие лицензию на брокерскую и дилерскую деятельность, могут совершать а соответствии с требованиями законодательства Российской Федерации форвардные, фьючерские и иные срочные сделки. Некредитные организации могут совершать срочные сделки, базисным активом которых является акции, только через фондовые биржи и через организаторов торговли, которые зарегистрировали правила совершения таких сделок в ФКЦБ России (Постановление №21 от 1 июля 1998г.)</w:t>
      </w:r>
    </w:p>
    <w:p w:rsidR="007D1F92" w:rsidRDefault="007D1F92">
      <w:pPr>
        <w:pStyle w:val="a9"/>
      </w:pPr>
      <w:r>
        <w:t>В случае совмещения депозитарной деятельности на рынке ценных бумаг депозитарий обязан уведомлять  своих членов.</w:t>
      </w:r>
    </w:p>
    <w:p w:rsidR="007D1F92" w:rsidRDefault="007D1F92">
      <w:pPr>
        <w:pStyle w:val="a3"/>
        <w:spacing w:line="340" w:lineRule="exact"/>
        <w:ind w:firstLine="851"/>
        <w:jc w:val="both"/>
        <w:rPr>
          <w:lang w:val="ru-RU"/>
        </w:rPr>
      </w:pPr>
      <w:r>
        <w:rPr>
          <w:lang w:val="ru-RU"/>
        </w:rPr>
        <w:t xml:space="preserve">В таблице наглядно видно, что </w:t>
      </w:r>
    </w:p>
    <w:p w:rsidR="007D1F92" w:rsidRDefault="007D1F92" w:rsidP="007D1F92">
      <w:pPr>
        <w:pStyle w:val="a3"/>
        <w:numPr>
          <w:ilvl w:val="0"/>
          <w:numId w:val="8"/>
        </w:numPr>
        <w:tabs>
          <w:tab w:val="clear" w:pos="360"/>
          <w:tab w:val="num" w:pos="1211"/>
        </w:tabs>
        <w:spacing w:line="340" w:lineRule="exact"/>
        <w:ind w:left="1211"/>
        <w:jc w:val="both"/>
        <w:rPr>
          <w:lang w:val="ru-RU"/>
        </w:rPr>
      </w:pPr>
      <w:r>
        <w:rPr>
          <w:lang w:val="ru-RU"/>
        </w:rPr>
        <w:t>брокерская деятельность, дилерская деятельность, деятельность по управлению ценными бумагами и депозитарная деятельность может осуществляться одной организацией, имеющей лицензию на осуществление соответствующих видов профессиональной деятельности, с учетом требований настоящего Положения.</w:t>
      </w:r>
    </w:p>
    <w:p w:rsidR="007D1F92" w:rsidRDefault="007D1F92" w:rsidP="007D1F92">
      <w:pPr>
        <w:pStyle w:val="a3"/>
        <w:numPr>
          <w:ilvl w:val="0"/>
          <w:numId w:val="9"/>
        </w:numPr>
        <w:tabs>
          <w:tab w:val="clear" w:pos="360"/>
          <w:tab w:val="num" w:pos="1211"/>
        </w:tabs>
        <w:spacing w:line="340" w:lineRule="exact"/>
        <w:ind w:left="1211"/>
        <w:jc w:val="both"/>
        <w:rPr>
          <w:lang w:val="ru-RU"/>
        </w:rPr>
      </w:pPr>
      <w:r>
        <w:rPr>
          <w:lang w:val="ru-RU"/>
        </w:rPr>
        <w:t>клиринговая деятельность может совмещаться с депозитарной деятельностью или деятельностью по организации торговли на рынке ценных бумаг.</w:t>
      </w:r>
    </w:p>
    <w:p w:rsidR="007D1F92" w:rsidRDefault="007D1F92" w:rsidP="007D1F92">
      <w:pPr>
        <w:pStyle w:val="a3"/>
        <w:numPr>
          <w:ilvl w:val="0"/>
          <w:numId w:val="10"/>
        </w:numPr>
        <w:tabs>
          <w:tab w:val="clear" w:pos="360"/>
          <w:tab w:val="num" w:pos="1211"/>
        </w:tabs>
        <w:spacing w:line="340" w:lineRule="exact"/>
        <w:ind w:left="1211"/>
        <w:jc w:val="both"/>
        <w:rPr>
          <w:lang w:val="ru-RU"/>
        </w:rPr>
      </w:pPr>
      <w:r>
        <w:rPr>
          <w:lang w:val="ru-RU"/>
        </w:rPr>
        <w:t>деятельность по управлению ценными бумагами может совмещаться с деятельностью по доверительному управлению имуществом паевых инвестиционных фондов, управлению активами негосударственных пенсионных фондов и (или) деятельностью по управлению инвестиционными фондами. В случае такого совмещения деятельность по управлению ценными бумагами не может совмещаться с брокерской, дилерской и депозитарной деятельностью.</w:t>
      </w:r>
    </w:p>
    <w:p w:rsidR="007D1F92" w:rsidRDefault="007D1F92" w:rsidP="007D1F92">
      <w:pPr>
        <w:pStyle w:val="a3"/>
        <w:numPr>
          <w:ilvl w:val="0"/>
          <w:numId w:val="11"/>
        </w:numPr>
        <w:tabs>
          <w:tab w:val="clear" w:pos="360"/>
          <w:tab w:val="num" w:pos="1211"/>
        </w:tabs>
        <w:spacing w:line="340" w:lineRule="exact"/>
        <w:ind w:left="1211"/>
        <w:jc w:val="both"/>
        <w:rPr>
          <w:lang w:val="ru-RU"/>
        </w:rPr>
      </w:pPr>
      <w:r>
        <w:rPr>
          <w:lang w:val="ru-RU"/>
        </w:rPr>
        <w:t>брокерская деятельность, дилерская деятельность, деятельность по управлению ценными бумагами могут совмещаться с совершением на рынке ценных бумаг фьючерсных, опционных и иных срочных сделок.</w:t>
      </w:r>
    </w:p>
    <w:p w:rsidR="007D1F92" w:rsidRDefault="007D1F92">
      <w:pPr>
        <w:pStyle w:val="a3"/>
        <w:spacing w:line="340" w:lineRule="exact"/>
        <w:ind w:firstLine="851"/>
        <w:jc w:val="both"/>
        <w:rPr>
          <w:lang w:val="ru-RU"/>
        </w:rPr>
      </w:pPr>
      <w:r>
        <w:rPr>
          <w:lang w:val="ru-RU"/>
        </w:rPr>
        <w:t>Совмещение профессиональной деятельности на рынке ценных бумаг с иными видами предпринимательской деятельности, не предусмотренное законодательством Российской Федерации, не допускается.</w:t>
      </w:r>
    </w:p>
    <w:p w:rsidR="007D1F92" w:rsidRDefault="007D1F92">
      <w:pPr>
        <w:pStyle w:val="a3"/>
        <w:spacing w:line="340" w:lineRule="exact"/>
        <w:ind w:firstLine="851"/>
        <w:jc w:val="both"/>
        <w:rPr>
          <w:lang w:val="ru-RU"/>
        </w:rPr>
      </w:pPr>
      <w:r>
        <w:rPr>
          <w:lang w:val="ru-RU"/>
        </w:rPr>
        <w:t>Профессиональная деятельность на рынке ценных бумаг осуществляется исключительно на основании лицензий выдаваемых ФКЦБ России и уполномоченными ею организациями.</w:t>
      </w:r>
    </w:p>
    <w:p w:rsidR="007D1F92" w:rsidRDefault="007D1F92">
      <w:pPr>
        <w:pStyle w:val="a3"/>
        <w:spacing w:line="340" w:lineRule="exact"/>
        <w:ind w:firstLine="851"/>
        <w:jc w:val="both"/>
        <w:rPr>
          <w:lang w:val="ru-RU"/>
        </w:rPr>
      </w:pPr>
      <w:r>
        <w:rPr>
          <w:lang w:val="ru-RU"/>
        </w:rPr>
        <w:t xml:space="preserve">Органам, уполномоченным ФКЦБ выдавать лицензии на право осуществления профессиональной деятельности, необходимо иметь генеральные лицензии на осуществление лицензирования профессионалов рынка ценных бумаг в соответствии с Постановлением ФКЦБ от 17 августа 1998г. №29, утверждающим Положение «О генеральных лицензиях на осуществление лицензирования профессиональной деятельности на рынке ценных бумаг» </w:t>
      </w:r>
    </w:p>
    <w:p w:rsidR="007D1F92" w:rsidRDefault="007D1F92">
      <w:pPr>
        <w:pStyle w:val="a3"/>
        <w:spacing w:line="340" w:lineRule="exact"/>
        <w:ind w:firstLine="851"/>
        <w:jc w:val="both"/>
        <w:rPr>
          <w:lang w:val="ru-RU"/>
        </w:rPr>
      </w:pPr>
      <w:r>
        <w:rPr>
          <w:lang w:val="ru-RU"/>
        </w:rPr>
        <w:t>Генеральная лицензия, выданная в соответствии с данным Положением, предоставляет федеральному органу исполнительной власти, Банку России (далее - лицензирующий орган) право на осуществление лицензирования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Лицензирующий орган вправе делегировать функции по лицензированию своим территориальным органам, в этом случае на него возлагается обязанность по осуществлению контроля за деятельностью своих территориальных органов по лицензированию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Лицензирующий орган осуществляет контроль за деятельностью профессиональных участников рынка ценных бумаг, которым им были выданы лицензии, и принимает в отношении них меры по пресечению нарушений законодательства Российской Федерации о ценных бумагах и нормативных актов Федеральной комиссии, а также применяет к ним меры ответственности.</w:t>
      </w:r>
    </w:p>
    <w:p w:rsidR="007D1F92" w:rsidRDefault="007D1F92">
      <w:pPr>
        <w:pStyle w:val="a3"/>
        <w:spacing w:line="340" w:lineRule="exact"/>
        <w:ind w:firstLine="851"/>
        <w:jc w:val="both"/>
        <w:rPr>
          <w:lang w:val="ru-RU"/>
        </w:rPr>
      </w:pPr>
      <w:r>
        <w:rPr>
          <w:lang w:val="ru-RU"/>
        </w:rPr>
        <w:t>Генеральная лицензия выдается Федеральной комиссией по заявлению федерального органа исполнительной власти.</w:t>
      </w:r>
    </w:p>
    <w:p w:rsidR="007D1F92" w:rsidRDefault="007D1F92">
      <w:pPr>
        <w:pStyle w:val="a3"/>
        <w:spacing w:line="340" w:lineRule="exact"/>
        <w:ind w:firstLine="851"/>
        <w:jc w:val="both"/>
        <w:rPr>
          <w:lang w:val="ru-RU"/>
        </w:rPr>
      </w:pPr>
      <w:r>
        <w:rPr>
          <w:lang w:val="ru-RU"/>
        </w:rPr>
        <w:t>Данное заявление должно включать в себя следующую информацию:</w:t>
      </w:r>
    </w:p>
    <w:p w:rsidR="007D1F92" w:rsidRDefault="007D1F92">
      <w:pPr>
        <w:pStyle w:val="a3"/>
        <w:spacing w:line="340" w:lineRule="exact"/>
        <w:ind w:firstLine="851"/>
        <w:jc w:val="both"/>
        <w:rPr>
          <w:lang w:val="ru-RU"/>
        </w:rPr>
      </w:pPr>
      <w:r>
        <w:rPr>
          <w:lang w:val="ru-RU"/>
        </w:rPr>
        <w:t>о видах профессиональной деятельности на рынке ценных бумаг, которые собирается лицензировать заявитель;</w:t>
      </w:r>
    </w:p>
    <w:p w:rsidR="007D1F92" w:rsidRDefault="007D1F92">
      <w:pPr>
        <w:pStyle w:val="a3"/>
        <w:spacing w:line="340" w:lineRule="exact"/>
        <w:ind w:firstLine="851"/>
        <w:jc w:val="both"/>
        <w:rPr>
          <w:lang w:val="ru-RU"/>
        </w:rPr>
      </w:pPr>
      <w:r>
        <w:rPr>
          <w:lang w:val="ru-RU"/>
        </w:rPr>
        <w:t>о предполагаемом сроке осуществления деятельности по лицензированию;</w:t>
      </w:r>
    </w:p>
    <w:p w:rsidR="007D1F92" w:rsidRDefault="007D1F92">
      <w:pPr>
        <w:pStyle w:val="a3"/>
        <w:spacing w:line="340" w:lineRule="exact"/>
        <w:ind w:firstLine="851"/>
        <w:jc w:val="both"/>
        <w:rPr>
          <w:lang w:val="ru-RU"/>
        </w:rPr>
      </w:pPr>
      <w:r>
        <w:rPr>
          <w:lang w:val="ru-RU"/>
        </w:rPr>
        <w:t>о наличии материально - технической базы для осуществления деятельности по лицензированию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о наличии департаментов, структурных подразделений и персонала, имеющего необходимую квалификацию для осуществления лицензирования и надзора за деятельностью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о порядке и сроках рассмотрения жалоб и заявлений владельцев ценных бумаг и иных лиц по поводу деятельности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 xml:space="preserve">Генеральная лицензия выдается на бланке Федеральной комиссии установленного образца (по форме согласно приложению 1). </w:t>
      </w:r>
    </w:p>
    <w:p w:rsidR="007D1F92" w:rsidRDefault="007D1F92">
      <w:pPr>
        <w:pStyle w:val="a3"/>
        <w:spacing w:line="340" w:lineRule="exact"/>
        <w:ind w:firstLine="851"/>
        <w:jc w:val="both"/>
        <w:rPr>
          <w:lang w:val="ru-RU"/>
        </w:rPr>
      </w:pPr>
      <w:r>
        <w:rPr>
          <w:lang w:val="ru-RU"/>
        </w:rPr>
        <w:t>Генеральная лицензия выдается на срок не более одного года.</w:t>
      </w:r>
    </w:p>
    <w:p w:rsidR="007D1F92" w:rsidRDefault="007D1F92">
      <w:pPr>
        <w:pStyle w:val="a3"/>
        <w:spacing w:line="340" w:lineRule="exact"/>
        <w:ind w:firstLine="851"/>
        <w:jc w:val="both"/>
        <w:rPr>
          <w:lang w:val="ru-RU"/>
        </w:rPr>
      </w:pPr>
      <w:r>
        <w:rPr>
          <w:lang w:val="ru-RU"/>
        </w:rPr>
        <w:t>Лицензионный сбор за выдачу генеральной лицензии не взимается.</w:t>
      </w:r>
    </w:p>
    <w:p w:rsidR="007D1F92" w:rsidRDefault="007D1F92">
      <w:pPr>
        <w:pStyle w:val="a3"/>
        <w:spacing w:line="340" w:lineRule="exact"/>
        <w:ind w:firstLine="851"/>
        <w:jc w:val="both"/>
        <w:rPr>
          <w:lang w:val="ru-RU"/>
        </w:rPr>
      </w:pPr>
      <w:r>
        <w:rPr>
          <w:lang w:val="ru-RU"/>
        </w:rPr>
        <w:t>На основании выданной генеральной лицензии лицензирующий орган:</w:t>
      </w:r>
    </w:p>
    <w:p w:rsidR="007D1F92" w:rsidRDefault="007D1F92">
      <w:pPr>
        <w:pStyle w:val="a3"/>
        <w:spacing w:line="340" w:lineRule="exact"/>
        <w:ind w:firstLine="851"/>
        <w:jc w:val="both"/>
        <w:rPr>
          <w:lang w:val="ru-RU"/>
        </w:rPr>
      </w:pPr>
      <w:r>
        <w:rPr>
          <w:lang w:val="ru-RU"/>
        </w:rPr>
        <w:t>осуществляет прием и рассмотрение заявлений на получение лицензий на право осуществления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принимает решение о выдаче или об отказе в выдаче лицензии по результатам рассмотрения заявления в порядке, установленном нормативными актами Федеральной комиссии;</w:t>
      </w:r>
    </w:p>
    <w:p w:rsidR="007D1F92" w:rsidRDefault="007D1F92">
      <w:pPr>
        <w:pStyle w:val="a3"/>
        <w:spacing w:line="340" w:lineRule="exact"/>
        <w:ind w:firstLine="851"/>
        <w:jc w:val="both"/>
        <w:rPr>
          <w:lang w:val="ru-RU"/>
        </w:rPr>
      </w:pPr>
      <w:r>
        <w:rPr>
          <w:lang w:val="ru-RU"/>
        </w:rPr>
        <w:t>запрашивает необходимую информацию у лиц, претендующих на получение лицензий, а также у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осуществляет ведение реестра выданных, приостановленных и аннулированных лицензий;</w:t>
      </w:r>
    </w:p>
    <w:p w:rsidR="007D1F92" w:rsidRDefault="007D1F92">
      <w:pPr>
        <w:pStyle w:val="a3"/>
        <w:spacing w:line="340" w:lineRule="exact"/>
        <w:ind w:firstLine="851"/>
        <w:jc w:val="both"/>
        <w:rPr>
          <w:lang w:val="ru-RU"/>
        </w:rPr>
      </w:pPr>
      <w:r>
        <w:rPr>
          <w:lang w:val="ru-RU"/>
        </w:rPr>
        <w:t>представляет отчетность в Федеральную комиссию;</w:t>
      </w:r>
    </w:p>
    <w:p w:rsidR="007D1F92" w:rsidRDefault="007D1F92">
      <w:pPr>
        <w:pStyle w:val="a3"/>
        <w:spacing w:line="340" w:lineRule="exact"/>
        <w:ind w:firstLine="851"/>
        <w:jc w:val="both"/>
        <w:rPr>
          <w:lang w:val="ru-RU"/>
        </w:rPr>
      </w:pPr>
      <w:r>
        <w:rPr>
          <w:lang w:val="ru-RU"/>
        </w:rPr>
        <w:t>осуществляет проведение плановых и внеплановых проверок деятельности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осуществляет рассмотрение жалоб и заявлений владельцев ценных бумаг и иных лиц по поводу деятельности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публикует в средствах массовой информации сведения о выданных, приостановленных и аннулированных лицензиях немедленно после принятия соответствующего решения;</w:t>
      </w:r>
    </w:p>
    <w:p w:rsidR="007D1F92" w:rsidRDefault="007D1F92">
      <w:pPr>
        <w:pStyle w:val="a3"/>
        <w:spacing w:line="340" w:lineRule="exact"/>
        <w:ind w:firstLine="851"/>
        <w:jc w:val="both"/>
        <w:rPr>
          <w:lang w:val="ru-RU"/>
        </w:rPr>
      </w:pPr>
      <w:r>
        <w:rPr>
          <w:lang w:val="ru-RU"/>
        </w:rPr>
        <w:t>применяет в отношении профессиональных участников рынка ценных бумаг меры, установленные законодательством Российской Федерации о ценных бумагах и нормативными актами Федеральной комиссии;</w:t>
      </w:r>
    </w:p>
    <w:p w:rsidR="007D1F92" w:rsidRDefault="007D1F92">
      <w:pPr>
        <w:pStyle w:val="a3"/>
        <w:spacing w:line="340" w:lineRule="exact"/>
        <w:ind w:firstLine="851"/>
        <w:jc w:val="both"/>
        <w:rPr>
          <w:lang w:val="ru-RU"/>
        </w:rPr>
      </w:pPr>
      <w:r>
        <w:rPr>
          <w:lang w:val="ru-RU"/>
        </w:rPr>
        <w:t>осуществляет иные полномочия в соответствии с нормативными актами Федеральной комиссии.</w:t>
      </w:r>
    </w:p>
    <w:p w:rsidR="007D1F92" w:rsidRDefault="007D1F92">
      <w:pPr>
        <w:pStyle w:val="a3"/>
        <w:spacing w:line="340" w:lineRule="exact"/>
        <w:ind w:firstLine="851"/>
        <w:jc w:val="both"/>
        <w:rPr>
          <w:lang w:val="ru-RU"/>
        </w:rPr>
      </w:pPr>
      <w:r>
        <w:rPr>
          <w:lang w:val="ru-RU"/>
        </w:rPr>
        <w:t>ФКЦБ вправе:</w:t>
      </w:r>
    </w:p>
    <w:p w:rsidR="007D1F92" w:rsidRDefault="007D1F92">
      <w:pPr>
        <w:pStyle w:val="a3"/>
        <w:spacing w:line="340" w:lineRule="exact"/>
        <w:ind w:firstLine="851"/>
        <w:jc w:val="both"/>
        <w:rPr>
          <w:lang w:val="ru-RU"/>
        </w:rPr>
      </w:pPr>
      <w:r>
        <w:rPr>
          <w:lang w:val="ru-RU"/>
        </w:rPr>
        <w:t>потребовать от лицензирующего органа предоставления документов и информации, связанных с осуществлением им и его территориальными органами деятельности по лицензированию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назначать проверки деятельности профессиональных участников рынка ценных бумаг, осуществляемые лицензирующим органом, осуществлять контроль за их проведением, включать в состав проверяющей группы своих представителей.</w:t>
      </w:r>
    </w:p>
    <w:p w:rsidR="007D1F92" w:rsidRDefault="007D1F92">
      <w:pPr>
        <w:pStyle w:val="a3"/>
        <w:spacing w:line="340" w:lineRule="exact"/>
        <w:ind w:firstLine="851"/>
        <w:jc w:val="both"/>
        <w:rPr>
          <w:lang w:val="ru-RU"/>
        </w:rPr>
      </w:pPr>
      <w:r>
        <w:rPr>
          <w:lang w:val="ru-RU"/>
        </w:rPr>
        <w:t>Федеральная комиссия может приостановить действие или аннулировать выданную лицензирующему органу генеральную лицензию в случае:</w:t>
      </w:r>
    </w:p>
    <w:p w:rsidR="007D1F92" w:rsidRDefault="007D1F92">
      <w:pPr>
        <w:pStyle w:val="a3"/>
        <w:spacing w:line="340" w:lineRule="exact"/>
        <w:ind w:firstLine="851"/>
        <w:jc w:val="both"/>
        <w:rPr>
          <w:lang w:val="ru-RU"/>
        </w:rPr>
      </w:pPr>
      <w:r>
        <w:rPr>
          <w:lang w:val="ru-RU"/>
        </w:rPr>
        <w:t>выявления допущенных при осуществлении лицензирования лицензирующим органом или его территориальными органами нарушений законодательства Российской Федерации о ценных бумагах, настоящего Положения и иных нормативных актов Федеральной комиссии;</w:t>
      </w:r>
    </w:p>
    <w:p w:rsidR="007D1F92" w:rsidRDefault="007D1F92">
      <w:pPr>
        <w:pStyle w:val="a3"/>
        <w:spacing w:line="340" w:lineRule="exact"/>
        <w:ind w:firstLine="851"/>
        <w:jc w:val="both"/>
        <w:rPr>
          <w:lang w:val="ru-RU"/>
        </w:rPr>
      </w:pPr>
      <w:r>
        <w:rPr>
          <w:lang w:val="ru-RU"/>
        </w:rPr>
        <w:t>отсутствия надлежащего контроля лицензирующего органа за деятельностью профессиональных участников рынка ценных бумаг, которым им были выданы лицензии, и непринятия в отношении них мер при выявлении нарушений законодательства Российской Федерации о ценных бумагах и нормативных актах Федеральной комиссии;</w:t>
      </w:r>
    </w:p>
    <w:p w:rsidR="007D1F92" w:rsidRDefault="007D1F92">
      <w:pPr>
        <w:pStyle w:val="a3"/>
        <w:spacing w:line="340" w:lineRule="exact"/>
        <w:ind w:firstLine="851"/>
        <w:jc w:val="both"/>
        <w:rPr>
          <w:lang w:val="ru-RU"/>
        </w:rPr>
      </w:pPr>
      <w:r>
        <w:rPr>
          <w:lang w:val="ru-RU"/>
        </w:rPr>
        <w:t>непредставления или несвоевременного представления отчетности в Федеральную комиссию, а также несоответствия отчетности по форме или содержанию требованиям, установленным Федеральной комиссией;</w:t>
      </w:r>
    </w:p>
    <w:p w:rsidR="007D1F92" w:rsidRDefault="007D1F92">
      <w:pPr>
        <w:pStyle w:val="a3"/>
        <w:spacing w:line="340" w:lineRule="exact"/>
        <w:ind w:firstLine="851"/>
        <w:jc w:val="both"/>
        <w:rPr>
          <w:lang w:val="ru-RU"/>
        </w:rPr>
      </w:pPr>
      <w:r>
        <w:rPr>
          <w:lang w:val="ru-RU"/>
        </w:rPr>
        <w:t>нарушения порядка рассмотрения жалоб и заявлений владельцев ценных бумаг и иных лиц по поводу деятельности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иного нарушения требований законодательства Российской Федерации о ценных бумагах, настоящего Положения и иных нормативных актов ФКЦБ, повлекшего или могущего повлечь за собой нарушение прав и имущественных интересов инвесторов;</w:t>
      </w:r>
    </w:p>
    <w:p w:rsidR="007D1F92" w:rsidRDefault="007D1F92">
      <w:pPr>
        <w:pStyle w:val="a3"/>
        <w:spacing w:line="340" w:lineRule="exact"/>
        <w:ind w:firstLine="851"/>
        <w:jc w:val="both"/>
        <w:rPr>
          <w:lang w:val="ru-RU"/>
        </w:rPr>
      </w:pPr>
      <w:r>
        <w:rPr>
          <w:lang w:val="ru-RU"/>
        </w:rPr>
        <w:t>нарушение лицензирующим органом ограничений, установленных Федеральной комиссией в отношении профессиональных участников рынка ценных бумаг и их саморегулируемых организаций.</w:t>
      </w:r>
    </w:p>
    <w:p w:rsidR="007D1F92" w:rsidRDefault="007D1F92">
      <w:pPr>
        <w:pStyle w:val="a3"/>
        <w:spacing w:line="340" w:lineRule="exact"/>
        <w:ind w:firstLine="851"/>
        <w:jc w:val="both"/>
        <w:rPr>
          <w:lang w:val="ru-RU"/>
        </w:rPr>
      </w:pPr>
      <w:r>
        <w:rPr>
          <w:lang w:val="ru-RU"/>
        </w:rPr>
        <w:t>Аннулирование генеральной лицензии, выданной федеральному органу исполнительной власти, не влечет аннулирования лицензий, выданных им профессиональным участникам рынка ценных бумаг.</w:t>
      </w:r>
    </w:p>
    <w:p w:rsidR="007D1F92" w:rsidRDefault="007D1F92">
      <w:pPr>
        <w:pStyle w:val="a3"/>
        <w:spacing w:line="340" w:lineRule="exact"/>
        <w:ind w:firstLine="851"/>
        <w:jc w:val="both"/>
        <w:rPr>
          <w:lang w:val="ru-RU"/>
        </w:rPr>
      </w:pPr>
      <w:r>
        <w:rPr>
          <w:lang w:val="ru-RU"/>
        </w:rPr>
        <w:t>Какие же требования предъявляются к организациям при получении лицензии</w:t>
      </w:r>
      <w:r>
        <w:t>?</w:t>
      </w:r>
      <w:r>
        <w:rPr>
          <w:lang w:val="ru-RU"/>
        </w:rPr>
        <w:t xml:space="preserve"> Существуют следующие требования, предъявляемые к профессионалам фондового рынка:</w:t>
      </w:r>
    </w:p>
    <w:p w:rsidR="007D1F92" w:rsidRDefault="007D1F92">
      <w:pPr>
        <w:pStyle w:val="a3"/>
        <w:numPr>
          <w:ilvl w:val="0"/>
          <w:numId w:val="3"/>
        </w:numPr>
        <w:tabs>
          <w:tab w:val="clear" w:pos="360"/>
          <w:tab w:val="num" w:pos="1211"/>
        </w:tabs>
        <w:spacing w:line="340" w:lineRule="exact"/>
        <w:ind w:left="1211"/>
        <w:jc w:val="both"/>
        <w:rPr>
          <w:lang w:val="ru-RU"/>
        </w:rPr>
      </w:pPr>
      <w:r>
        <w:rPr>
          <w:lang w:val="ru-RU"/>
        </w:rPr>
        <w:t>Документы, представленные на лицензирование должны соответствовать законодательству РФ о ценных бумагах, правовым актам РФ и нормативным актам ФКЦБ России.</w:t>
      </w:r>
    </w:p>
    <w:p w:rsidR="007D1F92" w:rsidRDefault="007D1F92">
      <w:pPr>
        <w:pStyle w:val="a3"/>
        <w:spacing w:line="340" w:lineRule="exact"/>
        <w:ind w:left="1134"/>
        <w:jc w:val="both"/>
        <w:rPr>
          <w:lang w:val="ru-RU"/>
        </w:rPr>
      </w:pPr>
      <w:r>
        <w:rPr>
          <w:lang w:val="ru-RU"/>
        </w:rPr>
        <w:t>К этому пункту относятся: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заявление на выдачу (продление) лицензии профессионального участника рынка ценных бумаг, составленное по форме согласно приложению 2;</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регистрационная форма на бумажном носителе, составленная по форме согласно приложению 3, и на магнитном носителе в формате, установленном Федеральной комиссией.</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Копия документа, подтверждающего государственную регистрацию организации, засвидетельствованная нотариально.</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 xml:space="preserve"> Копия учредительных документов с зарегистрированными изменениями и дополнениями, засвидетельствованная нотариально.</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Копия письма о присвоении кодов общероссийского классификатора предприятий и организаций и классификационных признаков, засвидетельствованная нотариально.</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Копия карты постановки на учет налогоплательщика с приложениями, засвидетельствованная нотариально.</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Копия документа об избрании или назначении единоличного исполнительного органа заявителя. При наличии коллегиального исполнительного органа представляется копия документа об избрании или назначении его руководителя. В случае, если по решению высшего органа управления заявителя полномочия исполнительного органа переданы по договору коммерческой организации (управляющей организации) или индивидуальному предпринимателю (управляющему), должна быть представлена копия соответствующего решения.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 xml:space="preserve">Положения об отдельных подразделениях юридического лица, осуществляющих профессиональную деятельность, утвержденные в установленном заявителем порядке. </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Выписка из трудовой книжки лиц, являющихся единоличным исполнительным органом профессионального участника, руководителем отдельного подразделения, осуществляющего профессиональную деятельность (при совмещении различных видов профессиональной деятельности), контролером или руководителем отдела внутреннего контроля профессионального участника, содержащая сведения о стаже работы, заверенная в установленном нормативными правовыми актами Российской Федерации порядке.</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Справка о структуре уставного капитала с указанием количества, категорий (типов) акций (долей), а также формы оплаты акций (долей), составляющих уставный капитал заявителя, подписанная должностным лицом и заверенная печатью заявителя.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Для заявителя, являющегося некоммерческой организацией, - справка о составе участников (учредителей) и величине взноса, внесенного участниками в имущество некоммерческой организации на момент подачи заявления. Указанные справки составляются на момент подачи заявления.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Для заявителя, являющегося акционерным обществом, - копии документов, подтверждающих государственную регистрацию всех выпусков акций общества, и последнего зарегистрированного отчета об итогах выпуска акций, в соответствии с законодательством Российской Федерации, засвидетельствованные нотариально.</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Копии бухгалтерского баланса с отметкой налоговой инспекции и отчета о прибылях и убытках, заверенные подписью и печатью аудитора с приложением заключения аудитора, имеющего лицензию на осуществление аудиторской деятельности в области аудита бирж, внебюджетных фондов и инвестиционных институтов, засвидетельствованные нотариально, с приложением засвидетельствованной нотариально копии лицензии аудитора, а также расчет размера собственного капитала на последнюю отчетную дату.</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Для заявителей, образованных после отчетной даты, - копии бухгалтерского баланса и отчета о прибылях и убытках, заверенные подписью и печатью аудитора с приложением заключения аудитора, имеющего лицензию на осуществление аудиторской деятельности в области аудита бирж, внебюджетных фондов и инвестиционных институтов, засвидетельствованные нотариально, с приложением засвидетельствованной нотариально копии лицензии аудитора, а также справку о расчете размера собственного капитала на текущую дату. При этом период времени между датой составления баланса и датой подачи заявления не может превышать 30 дней.</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Документы (копии платежных поручений и (или) актов приема - передачи имущества, акт оценки указанного имущества в случае оплаты уставного капитала неденежными средствами или иные документы), подтверждающие оплату уставного капитала заявителя. Указанные документы представляются только юридическими лицами, созданными в срок менее года до даты подачи заявления.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Аналитические ведомости по счетам бухгалтерского учета 06 "Долгосрочные финансовые вложения" и 58 "Краткосрочные финансовые вложения" с указанием наименования, количества и балансовой стоимости финансового вложения.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Выписка из штатного расписания, содержащая данные о внутренней структуре подразделений заявителя, осуществляющих профессиональную деятельность, с указанием информации о фамилиях, именах, отчествах сотрудников организации с указанием подразделений, занимаемых ими должностей и информации о работе по совместительству, а также о наличии квалификационных аттестатов Федеральной комиссии, подписанную должностным лицом и заверенную печатью заявителя.</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Копии квалификационных аттестатов работников заявителя, засвидетельствованные нотариально.</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Положение о внутреннем контроле, утвержденное в установленном заявителем порядке.</w:t>
      </w:r>
    </w:p>
    <w:p w:rsidR="007D1F92" w:rsidRDefault="007D1F92">
      <w:pPr>
        <w:pStyle w:val="a3"/>
        <w:numPr>
          <w:ilvl w:val="0"/>
          <w:numId w:val="4"/>
        </w:numPr>
        <w:tabs>
          <w:tab w:val="clear" w:pos="360"/>
          <w:tab w:val="num" w:pos="1494"/>
          <w:tab w:val="num" w:pos="2694"/>
        </w:tabs>
        <w:spacing w:line="340" w:lineRule="exact"/>
        <w:ind w:left="1494"/>
        <w:jc w:val="both"/>
        <w:rPr>
          <w:lang w:val="ru-RU"/>
        </w:rPr>
      </w:pPr>
      <w:r>
        <w:rPr>
          <w:lang w:val="ru-RU"/>
        </w:rPr>
        <w:t>Копия платежных документов, подтверждающих уплату заявителем лицензионного сбора, подписанная должностным лицом заявителя и заверенная печатью заявителя и кредитной организации, осуществившей платеж.</w:t>
      </w:r>
    </w:p>
    <w:p w:rsidR="007D1F92" w:rsidRDefault="007D1F92">
      <w:pPr>
        <w:pStyle w:val="a3"/>
        <w:numPr>
          <w:ilvl w:val="0"/>
          <w:numId w:val="3"/>
        </w:numPr>
        <w:tabs>
          <w:tab w:val="clear" w:pos="360"/>
        </w:tabs>
        <w:spacing w:line="340" w:lineRule="exact"/>
        <w:ind w:left="0" w:firstLine="851"/>
        <w:jc w:val="both"/>
        <w:rPr>
          <w:lang w:val="ru-RU"/>
        </w:rPr>
      </w:pPr>
      <w:r>
        <w:rPr>
          <w:lang w:val="ru-RU"/>
        </w:rPr>
        <w:t>Требование к размеру собственного капитала, рассчитанного по методике ФКЦБ России, которая заключается в следующем:</w:t>
      </w:r>
    </w:p>
    <w:p w:rsidR="007D1F92" w:rsidRDefault="007D1F92">
      <w:pPr>
        <w:pStyle w:val="a3"/>
        <w:spacing w:line="340" w:lineRule="exact"/>
        <w:ind w:left="720"/>
        <w:jc w:val="both"/>
        <w:rPr>
          <w:lang w:val="ru-RU"/>
        </w:rPr>
      </w:pPr>
      <w:r>
        <w:rPr>
          <w:lang w:val="ru-RU"/>
        </w:rPr>
        <w:t xml:space="preserve">при расчете размера собственного капитала профессионального участника из </w:t>
      </w:r>
      <w:r>
        <w:t xml:space="preserve">IV </w:t>
      </w:r>
      <w:r>
        <w:rPr>
          <w:lang w:val="ru-RU"/>
        </w:rPr>
        <w:t>раздела бухгалтерского баланса («Капитал и резервы») вычитаются:</w:t>
      </w:r>
    </w:p>
    <w:p w:rsidR="007D1F92" w:rsidRDefault="007D1F92">
      <w:pPr>
        <w:pStyle w:val="a3"/>
        <w:spacing w:line="340" w:lineRule="exact"/>
        <w:ind w:left="720"/>
        <w:jc w:val="both"/>
        <w:rPr>
          <w:lang w:val="ru-RU"/>
        </w:rPr>
      </w:pPr>
      <w:r>
        <w:rPr>
          <w:lang w:val="ru-RU"/>
        </w:rPr>
        <w:t>1)Целевое финансирование и поступления (не вычитаются профессиональными участниками, являющимися некоммерческими организациями).</w:t>
      </w:r>
    </w:p>
    <w:p w:rsidR="007D1F92" w:rsidRDefault="007D1F92">
      <w:pPr>
        <w:pStyle w:val="a3"/>
        <w:spacing w:line="340" w:lineRule="exact"/>
        <w:ind w:left="720"/>
        <w:jc w:val="both"/>
        <w:rPr>
          <w:lang w:val="ru-RU"/>
        </w:rPr>
      </w:pPr>
      <w:r>
        <w:rPr>
          <w:lang w:val="ru-RU"/>
        </w:rPr>
        <w:t>2)Нематериальные активы по остаточной стоимости (за вычетом стоимости сертифицированного программного обеспечения, используемого при осуществлении профессиональной деятельности и учитываемого в составе нематериальных активов).</w:t>
      </w:r>
    </w:p>
    <w:p w:rsidR="007D1F92" w:rsidRDefault="007D1F92">
      <w:pPr>
        <w:pStyle w:val="a3"/>
        <w:spacing w:line="340" w:lineRule="exact"/>
        <w:ind w:left="720"/>
        <w:jc w:val="both"/>
        <w:rPr>
          <w:lang w:val="ru-RU"/>
        </w:rPr>
      </w:pPr>
      <w:r>
        <w:rPr>
          <w:lang w:val="ru-RU"/>
        </w:rPr>
        <w:t>3)Незавершенное строительство.</w:t>
      </w:r>
    </w:p>
    <w:p w:rsidR="007D1F92" w:rsidRDefault="007D1F92">
      <w:pPr>
        <w:pStyle w:val="a3"/>
        <w:spacing w:line="340" w:lineRule="exact"/>
        <w:ind w:left="720"/>
        <w:jc w:val="both"/>
        <w:rPr>
          <w:lang w:val="ru-RU"/>
        </w:rPr>
      </w:pPr>
      <w:r>
        <w:rPr>
          <w:lang w:val="ru-RU"/>
        </w:rPr>
        <w:t>4)Собственные акции (доли, паи), приобретенные и (или) выкупленные у акционеров (участников).</w:t>
      </w:r>
    </w:p>
    <w:p w:rsidR="007D1F92" w:rsidRDefault="007D1F92">
      <w:pPr>
        <w:pStyle w:val="a3"/>
        <w:spacing w:line="340" w:lineRule="exact"/>
        <w:ind w:left="720"/>
        <w:jc w:val="both"/>
        <w:rPr>
          <w:lang w:val="ru-RU"/>
        </w:rPr>
      </w:pPr>
      <w:r>
        <w:rPr>
          <w:lang w:val="ru-RU"/>
        </w:rPr>
        <w:t>5)Задолженность участников (учредителей) по оплате уставного капитала.</w:t>
      </w:r>
    </w:p>
    <w:p w:rsidR="007D1F92" w:rsidRDefault="007D1F92">
      <w:pPr>
        <w:pStyle w:val="a3"/>
        <w:spacing w:line="340" w:lineRule="exact"/>
        <w:ind w:left="720"/>
        <w:jc w:val="both"/>
        <w:rPr>
          <w:lang w:val="ru-RU"/>
        </w:rPr>
      </w:pPr>
      <w:r>
        <w:rPr>
          <w:lang w:val="ru-RU"/>
        </w:rPr>
        <w:t>6)Инвестиции в дочерние и зависимые общества.</w:t>
      </w:r>
    </w:p>
    <w:p w:rsidR="007D1F92" w:rsidRDefault="007D1F92">
      <w:pPr>
        <w:pStyle w:val="a3"/>
        <w:spacing w:line="340" w:lineRule="exact"/>
        <w:ind w:left="720"/>
        <w:jc w:val="both"/>
        <w:rPr>
          <w:lang w:val="ru-RU"/>
        </w:rPr>
      </w:pPr>
      <w:r>
        <w:rPr>
          <w:lang w:val="ru-RU"/>
        </w:rPr>
        <w:t>7)Запасы.</w:t>
      </w:r>
    </w:p>
    <w:p w:rsidR="007D1F92" w:rsidRDefault="007D1F92">
      <w:pPr>
        <w:pStyle w:val="a3"/>
        <w:spacing w:line="340" w:lineRule="exact"/>
        <w:ind w:left="720"/>
        <w:jc w:val="both"/>
        <w:rPr>
          <w:lang w:val="ru-RU"/>
        </w:rPr>
      </w:pPr>
      <w:r>
        <w:rPr>
          <w:lang w:val="ru-RU"/>
        </w:rPr>
        <w:t>8)Дебиторская задолженность, платежи по которой ожидаются более чем через 12 месяцев после отчетной даты.</w:t>
      </w:r>
    </w:p>
    <w:p w:rsidR="007D1F92" w:rsidRDefault="007D1F92">
      <w:pPr>
        <w:pStyle w:val="a3"/>
        <w:spacing w:line="340" w:lineRule="exact"/>
        <w:ind w:left="720"/>
        <w:jc w:val="both"/>
        <w:rPr>
          <w:lang w:val="ru-RU"/>
        </w:rPr>
      </w:pPr>
      <w:r>
        <w:rPr>
          <w:lang w:val="ru-RU"/>
        </w:rPr>
        <w:t>9)Векселя к получению, включая векселя, учтенные по счетам финансовых вложений.</w:t>
      </w:r>
    </w:p>
    <w:p w:rsidR="007D1F92" w:rsidRDefault="007D1F92">
      <w:pPr>
        <w:pStyle w:val="a3"/>
        <w:spacing w:line="340" w:lineRule="exact"/>
        <w:ind w:left="720"/>
        <w:jc w:val="both"/>
        <w:rPr>
          <w:lang w:val="ru-RU"/>
        </w:rPr>
      </w:pPr>
      <w:r>
        <w:rPr>
          <w:lang w:val="ru-RU"/>
        </w:rPr>
        <w:t>10)Раздел III бухгалтерского баланса ("Убытки").</w:t>
      </w:r>
    </w:p>
    <w:p w:rsidR="007D1F92" w:rsidRDefault="007D1F92">
      <w:pPr>
        <w:pStyle w:val="a3"/>
        <w:spacing w:line="340" w:lineRule="exact"/>
        <w:ind w:left="720"/>
        <w:jc w:val="both"/>
        <w:rPr>
          <w:lang w:val="ru-RU"/>
        </w:rPr>
      </w:pPr>
      <w:r>
        <w:rPr>
          <w:lang w:val="ru-RU"/>
        </w:rPr>
        <w:t>11)Балансовая стоимость имущества профессионального участника, являющегося предметом залога.</w:t>
      </w:r>
    </w:p>
    <w:p w:rsidR="007D1F92" w:rsidRDefault="007D1F92">
      <w:pPr>
        <w:pStyle w:val="a3"/>
        <w:spacing w:line="340" w:lineRule="exact"/>
        <w:ind w:left="720"/>
        <w:jc w:val="both"/>
        <w:rPr>
          <w:lang w:val="ru-RU"/>
        </w:rPr>
      </w:pPr>
      <w:r>
        <w:rPr>
          <w:lang w:val="ru-RU"/>
        </w:rPr>
        <w:t>12)Балансовая стоимость ценных бумаг, не допущенных к обращению через организаторов торговли на рынке ценных бумаг, имеющих соответствующую лицензию Федеральной комиссии, эмитентами которых являются участники (акционеры, учредители, члены) профессионального участника.</w:t>
      </w:r>
    </w:p>
    <w:p w:rsidR="007D1F92" w:rsidRDefault="007D1F92">
      <w:pPr>
        <w:pStyle w:val="a3"/>
        <w:spacing w:line="340" w:lineRule="exact"/>
        <w:ind w:left="720"/>
        <w:jc w:val="both"/>
        <w:rPr>
          <w:lang w:val="ru-RU"/>
        </w:rPr>
      </w:pPr>
      <w:r>
        <w:rPr>
          <w:lang w:val="ru-RU"/>
        </w:rPr>
        <w:t>13)Балансовая стоимость ценных бумаг, не допущенных к обращению через организаторов торговли на рынке ценных бумаг, имеющих соответствующую лицензию Федеральной комиссии, эмитентами которых являются организации, в уставном (складочном) капитале которых профессиональному участнику принадлежит более 10 процентов акций (долей, паев).</w:t>
      </w:r>
    </w:p>
    <w:p w:rsidR="007D1F92" w:rsidRDefault="007D1F92">
      <w:pPr>
        <w:pStyle w:val="a3"/>
        <w:spacing w:line="340" w:lineRule="exact"/>
        <w:ind w:left="720"/>
        <w:jc w:val="both"/>
        <w:rPr>
          <w:lang w:val="ru-RU"/>
        </w:rPr>
      </w:pPr>
      <w:r>
        <w:rPr>
          <w:lang w:val="ru-RU"/>
        </w:rPr>
        <w:t>14)Балансовая стоимость финансовых вложений в уставный (складочный) капитал организаций, в уставном (складочном) капитале которых профессиональному участнику принадлежит более 10 процентов акций (долей, паев), за исключением ценных бумаг, указанных в подпункте 13.</w:t>
      </w:r>
    </w:p>
    <w:p w:rsidR="007D1F92" w:rsidRDefault="007D1F92">
      <w:pPr>
        <w:pStyle w:val="a3"/>
        <w:spacing w:line="340" w:lineRule="exact"/>
        <w:ind w:left="720"/>
        <w:jc w:val="both"/>
        <w:rPr>
          <w:lang w:val="ru-RU"/>
        </w:rPr>
      </w:pPr>
      <w:r>
        <w:rPr>
          <w:lang w:val="ru-RU"/>
        </w:rPr>
        <w:t>15)Балансовая стоимость финансовых вложений в уставный (складочный) капитал, участников (акционеров, учредителей, членов) профессионального участника за исключением ценных бумаг, указанных в подпункте 12.</w:t>
      </w:r>
    </w:p>
    <w:p w:rsidR="007D1F92" w:rsidRDefault="007D1F92">
      <w:pPr>
        <w:pStyle w:val="a3"/>
        <w:spacing w:line="340" w:lineRule="exact"/>
        <w:ind w:left="720"/>
        <w:jc w:val="both"/>
        <w:rPr>
          <w:lang w:val="ru-RU"/>
        </w:rPr>
      </w:pPr>
      <w:r>
        <w:rPr>
          <w:lang w:val="ru-RU"/>
        </w:rPr>
        <w:t>16)Балансовая стоимость ценных бумаг (долей, паев), выпущенных организациями, которые на момент подачи заявления ликвидированы или признаны несостоятельными (банкротами) в установленном законодательством Российской Федерации порядке.</w:t>
      </w:r>
    </w:p>
    <w:p w:rsidR="007D1F92" w:rsidRDefault="007D1F92">
      <w:pPr>
        <w:pStyle w:val="a3"/>
        <w:spacing w:line="340" w:lineRule="exact"/>
        <w:ind w:left="720"/>
        <w:jc w:val="both"/>
        <w:rPr>
          <w:lang w:val="ru-RU"/>
        </w:rPr>
      </w:pPr>
      <w:r>
        <w:rPr>
          <w:lang w:val="ru-RU"/>
        </w:rPr>
        <w:t>17)Дебиторская задолженность, платежи по которой ожидаются в течение 12 месяцев после отчетной даты, в том случае, если она просрочена или пролонгирована.</w:t>
      </w:r>
    </w:p>
    <w:p w:rsidR="007D1F92" w:rsidRDefault="007D1F92">
      <w:pPr>
        <w:pStyle w:val="a3"/>
        <w:spacing w:line="340" w:lineRule="exact"/>
        <w:ind w:left="720"/>
        <w:jc w:val="both"/>
        <w:rPr>
          <w:lang w:val="ru-RU"/>
        </w:rPr>
      </w:pPr>
      <w:r>
        <w:rPr>
          <w:lang w:val="ru-RU"/>
        </w:rPr>
        <w:t>18)Балансовая стоимость ценных бумаг, выпуски которых не зарегистрированы в установленном законодательством Российской Федерации порядке.</w:t>
      </w:r>
    </w:p>
    <w:p w:rsidR="007D1F92" w:rsidRDefault="007D1F92">
      <w:pPr>
        <w:pStyle w:val="a3"/>
        <w:spacing w:line="340" w:lineRule="exact"/>
        <w:ind w:firstLine="851"/>
        <w:jc w:val="both"/>
        <w:rPr>
          <w:lang w:val="ru-RU"/>
        </w:rPr>
      </w:pPr>
      <w:r>
        <w:rPr>
          <w:lang w:val="ru-RU"/>
        </w:rPr>
        <w:t>На момент подачи юридическим лицом заявления о выдаче (продлении) лицензии и в течение всего срока действия лицензии размер его собственного капитала должен быть не менее следующей величины:</w:t>
      </w:r>
    </w:p>
    <w:p w:rsidR="007D1F92" w:rsidRDefault="007D1F92" w:rsidP="007D1F92">
      <w:pPr>
        <w:pStyle w:val="a3"/>
        <w:numPr>
          <w:ilvl w:val="0"/>
          <w:numId w:val="5"/>
        </w:numPr>
        <w:tabs>
          <w:tab w:val="clear" w:pos="360"/>
          <w:tab w:val="num" w:pos="1211"/>
        </w:tabs>
        <w:spacing w:line="340" w:lineRule="exact"/>
        <w:ind w:left="1211"/>
        <w:jc w:val="both"/>
        <w:rPr>
          <w:lang w:val="ru-RU"/>
        </w:rPr>
      </w:pPr>
      <w:r>
        <w:rPr>
          <w:lang w:val="ru-RU"/>
        </w:rPr>
        <w:t xml:space="preserve"> брокерская деятельность - 5 000 минимальных размеров оплаты труда, установленных законодательством Российской Федерации (далее - МРОТ) на дату расчета размера собственного капитала профессионального участника;</w:t>
      </w:r>
    </w:p>
    <w:p w:rsidR="007D1F92" w:rsidRDefault="007D1F92" w:rsidP="007D1F92">
      <w:pPr>
        <w:pStyle w:val="a3"/>
        <w:numPr>
          <w:ilvl w:val="0"/>
          <w:numId w:val="5"/>
        </w:numPr>
        <w:tabs>
          <w:tab w:val="clear" w:pos="360"/>
          <w:tab w:val="num" w:pos="1211"/>
        </w:tabs>
        <w:spacing w:line="340" w:lineRule="exact"/>
        <w:ind w:left="1211"/>
        <w:jc w:val="both"/>
        <w:rPr>
          <w:lang w:val="ru-RU"/>
        </w:rPr>
      </w:pPr>
      <w:r>
        <w:rPr>
          <w:lang w:val="ru-RU"/>
        </w:rPr>
        <w:tab/>
        <w:t>дилерская деятельность - 8 000 МРОТ на дату расчета размера собственного капитала профессионального участника;</w:t>
      </w:r>
    </w:p>
    <w:p w:rsidR="007D1F92" w:rsidRDefault="007D1F92" w:rsidP="007D1F92">
      <w:pPr>
        <w:pStyle w:val="a3"/>
        <w:numPr>
          <w:ilvl w:val="0"/>
          <w:numId w:val="5"/>
        </w:numPr>
        <w:tabs>
          <w:tab w:val="clear" w:pos="360"/>
          <w:tab w:val="num" w:pos="1211"/>
        </w:tabs>
        <w:spacing w:line="340" w:lineRule="exact"/>
        <w:ind w:left="1211"/>
        <w:jc w:val="both"/>
        <w:rPr>
          <w:lang w:val="ru-RU"/>
        </w:rPr>
      </w:pPr>
      <w:r>
        <w:rPr>
          <w:lang w:val="ru-RU"/>
        </w:rPr>
        <w:tab/>
        <w:t>деятельность по управлению ценными бумагами - 35 000 МРОТ на дату расчета размера собственного капитала профессионального участника;</w:t>
      </w:r>
    </w:p>
    <w:p w:rsidR="007D1F92" w:rsidRDefault="007D1F92" w:rsidP="007D1F92">
      <w:pPr>
        <w:pStyle w:val="a3"/>
        <w:numPr>
          <w:ilvl w:val="0"/>
          <w:numId w:val="5"/>
        </w:numPr>
        <w:tabs>
          <w:tab w:val="clear" w:pos="360"/>
          <w:tab w:val="num" w:pos="1211"/>
        </w:tabs>
        <w:spacing w:line="340" w:lineRule="exact"/>
        <w:ind w:left="1211"/>
        <w:jc w:val="both"/>
        <w:rPr>
          <w:lang w:val="ru-RU"/>
        </w:rPr>
      </w:pPr>
      <w:r>
        <w:rPr>
          <w:lang w:val="ru-RU"/>
        </w:rPr>
        <w:tab/>
        <w:t>деятельность по организации торговли на рынке ценных бумаг - 150 000 МРОТ, а после 1 января 2000 года - 200 000 МРОТ на дату расчета размера собственного капитала профессионального участника;</w:t>
      </w:r>
    </w:p>
    <w:p w:rsidR="007D1F92" w:rsidRDefault="007D1F92" w:rsidP="007D1F92">
      <w:pPr>
        <w:pStyle w:val="a3"/>
        <w:numPr>
          <w:ilvl w:val="0"/>
          <w:numId w:val="5"/>
        </w:numPr>
        <w:tabs>
          <w:tab w:val="clear" w:pos="360"/>
          <w:tab w:val="num" w:pos="1211"/>
        </w:tabs>
        <w:spacing w:line="340" w:lineRule="exact"/>
        <w:ind w:left="1211"/>
        <w:jc w:val="both"/>
        <w:rPr>
          <w:lang w:val="ru-RU"/>
        </w:rPr>
      </w:pPr>
      <w:r>
        <w:rPr>
          <w:lang w:val="ru-RU"/>
        </w:rPr>
        <w:tab/>
        <w:t>депозитарная деятельность - 75 000 МРОТ на дату расчета размера собственного капитала профессионального участника;</w:t>
      </w:r>
    </w:p>
    <w:p w:rsidR="007D1F92" w:rsidRDefault="007D1F92" w:rsidP="007D1F92">
      <w:pPr>
        <w:pStyle w:val="a3"/>
        <w:numPr>
          <w:ilvl w:val="0"/>
          <w:numId w:val="5"/>
        </w:numPr>
        <w:tabs>
          <w:tab w:val="clear" w:pos="360"/>
          <w:tab w:val="num" w:pos="1211"/>
        </w:tabs>
        <w:spacing w:line="340" w:lineRule="exact"/>
        <w:ind w:left="1211"/>
        <w:jc w:val="both"/>
        <w:rPr>
          <w:lang w:val="ru-RU"/>
        </w:rPr>
      </w:pPr>
      <w:r>
        <w:rPr>
          <w:lang w:val="ru-RU"/>
        </w:rPr>
        <w:tab/>
        <w:t>клиринговая деятельность - 100 000 МРОТ на дату расчета размера собственного капитала профессионального участника.</w:t>
      </w:r>
    </w:p>
    <w:p w:rsidR="007D1F92" w:rsidRDefault="007D1F92">
      <w:pPr>
        <w:pStyle w:val="a3"/>
        <w:spacing w:line="340" w:lineRule="exact"/>
        <w:ind w:firstLine="851"/>
        <w:jc w:val="both"/>
        <w:rPr>
          <w:lang w:val="ru-RU"/>
        </w:rPr>
      </w:pPr>
      <w:r>
        <w:rPr>
          <w:lang w:val="ru-RU"/>
        </w:rPr>
        <w:t>При осуществлении на условиях совмещения нескольких видов профессиональной деятельности минимальный размер собственного капитала профессионального участника определяется в соответствии с требованиями, предъявляемыми к тому из видов деятельности, в отношение которого установлен наибольший минимальный размер собственного капитала.</w:t>
      </w:r>
    </w:p>
    <w:p w:rsidR="007D1F92" w:rsidRDefault="007D1F92">
      <w:pPr>
        <w:pStyle w:val="a3"/>
        <w:spacing w:line="340" w:lineRule="exact"/>
        <w:ind w:firstLine="851"/>
        <w:jc w:val="both"/>
        <w:rPr>
          <w:lang w:val="ru-RU"/>
        </w:rPr>
      </w:pPr>
      <w:r>
        <w:rPr>
          <w:lang w:val="ru-RU"/>
        </w:rPr>
        <w:t>По согласованию с ФКЦБ иной лицензирующий орган вправе установить особенности расчета собственного капитала профессионального участника рынка ценных бумаг, лицензирование которых осуществляет.</w:t>
      </w:r>
    </w:p>
    <w:p w:rsidR="007D1F92" w:rsidRDefault="007D1F92">
      <w:pPr>
        <w:pStyle w:val="a3"/>
        <w:numPr>
          <w:ilvl w:val="0"/>
          <w:numId w:val="3"/>
        </w:numPr>
        <w:tabs>
          <w:tab w:val="clear" w:pos="360"/>
          <w:tab w:val="num" w:pos="0"/>
        </w:tabs>
        <w:spacing w:line="340" w:lineRule="exact"/>
        <w:ind w:left="0" w:firstLine="851"/>
        <w:jc w:val="both"/>
        <w:rPr>
          <w:lang w:val="ru-RU"/>
        </w:rPr>
      </w:pPr>
      <w:r>
        <w:rPr>
          <w:lang w:val="ru-RU"/>
        </w:rPr>
        <w:t>Требование к сотрудникам организации и к штатному расписанию.</w:t>
      </w:r>
    </w:p>
    <w:p w:rsidR="007D1F92" w:rsidRDefault="007D1F92">
      <w:pPr>
        <w:pStyle w:val="a3"/>
        <w:spacing w:line="340" w:lineRule="exact"/>
        <w:ind w:firstLine="851"/>
        <w:jc w:val="both"/>
        <w:rPr>
          <w:lang w:val="ru-RU"/>
        </w:rPr>
      </w:pPr>
      <w:r>
        <w:rPr>
          <w:lang w:val="ru-RU"/>
        </w:rPr>
        <w:t>В штате организации должны быть:</w:t>
      </w:r>
    </w:p>
    <w:p w:rsidR="007D1F92" w:rsidRDefault="007D1F92" w:rsidP="007D1F92">
      <w:pPr>
        <w:pStyle w:val="a3"/>
        <w:numPr>
          <w:ilvl w:val="0"/>
          <w:numId w:val="6"/>
        </w:numPr>
        <w:tabs>
          <w:tab w:val="clear" w:pos="360"/>
          <w:tab w:val="num" w:pos="1211"/>
        </w:tabs>
        <w:spacing w:line="340" w:lineRule="exact"/>
        <w:ind w:left="1211"/>
        <w:jc w:val="both"/>
        <w:rPr>
          <w:lang w:val="ru-RU"/>
        </w:rPr>
      </w:pPr>
      <w:r>
        <w:rPr>
          <w:lang w:val="ru-RU"/>
        </w:rPr>
        <w:t>не менее одного специалиста по каждому виду профессиональной деятельности и операциям на рынке ценных бумаг;</w:t>
      </w:r>
    </w:p>
    <w:p w:rsidR="007D1F92" w:rsidRDefault="007D1F92" w:rsidP="007D1F92">
      <w:pPr>
        <w:pStyle w:val="a3"/>
        <w:numPr>
          <w:ilvl w:val="0"/>
          <w:numId w:val="6"/>
        </w:numPr>
        <w:tabs>
          <w:tab w:val="clear" w:pos="360"/>
          <w:tab w:val="num" w:pos="1211"/>
        </w:tabs>
        <w:spacing w:line="340" w:lineRule="exact"/>
        <w:ind w:left="1211"/>
        <w:jc w:val="both"/>
        <w:rPr>
          <w:lang w:val="ru-RU"/>
        </w:rPr>
      </w:pPr>
      <w:r>
        <w:rPr>
          <w:lang w:val="ru-RU"/>
        </w:rPr>
        <w:t>контролер (обязательно любое высшее образование);</w:t>
      </w:r>
    </w:p>
    <w:p w:rsidR="007D1F92" w:rsidRDefault="007D1F92" w:rsidP="007D1F92">
      <w:pPr>
        <w:pStyle w:val="a3"/>
        <w:numPr>
          <w:ilvl w:val="0"/>
          <w:numId w:val="6"/>
        </w:numPr>
        <w:tabs>
          <w:tab w:val="clear" w:pos="360"/>
          <w:tab w:val="num" w:pos="1211"/>
        </w:tabs>
        <w:spacing w:line="340" w:lineRule="exact"/>
        <w:ind w:left="1211"/>
        <w:jc w:val="both"/>
        <w:rPr>
          <w:lang w:val="ru-RU"/>
        </w:rPr>
      </w:pPr>
      <w:r>
        <w:rPr>
          <w:lang w:val="ru-RU"/>
        </w:rPr>
        <w:t>сотрудник, отвечающий за ведение системы внутреннего учета и внутренней отчетности;</w:t>
      </w:r>
    </w:p>
    <w:p w:rsidR="007D1F92" w:rsidRDefault="007D1F92">
      <w:pPr>
        <w:pStyle w:val="a3"/>
        <w:spacing w:line="340" w:lineRule="exact"/>
        <w:ind w:firstLine="851"/>
        <w:jc w:val="both"/>
        <w:rPr>
          <w:lang w:val="ru-RU"/>
        </w:rPr>
      </w:pPr>
      <w:r>
        <w:rPr>
          <w:lang w:val="ru-RU"/>
        </w:rPr>
        <w:t>Для контролера организация заявитель должна быть основным местом работы. Из разъяснений Госналогслужбы РФ (письмо №ПВ-6-08</w:t>
      </w:r>
      <w:r>
        <w:t>/</w:t>
      </w:r>
      <w:r>
        <w:rPr>
          <w:lang w:val="ru-RU"/>
        </w:rPr>
        <w:t>58 от 20 января 1997 года) основным местом работы считается та организация, где хранится трудовая книжка работника и с которой он находится в трудовых отношениях. Если физическое лицо помимо этого находится в трудовых отношениях с другими организациями, то считается работающим в них по совместительству.</w:t>
      </w:r>
    </w:p>
    <w:p w:rsidR="007D1F92" w:rsidRDefault="007D1F92">
      <w:pPr>
        <w:pStyle w:val="a3"/>
        <w:spacing w:line="340" w:lineRule="exact"/>
        <w:ind w:firstLine="851"/>
        <w:jc w:val="both"/>
        <w:rPr>
          <w:lang w:val="ru-RU"/>
        </w:rPr>
      </w:pPr>
      <w:r>
        <w:rPr>
          <w:lang w:val="ru-RU"/>
        </w:rPr>
        <w:t xml:space="preserve">К 22 апреля 1999г. руководители, контролеры и специалисты организации должны удовлетворять квалификационным требованиям ФКЦБ и иметь не менее чем двухлетний стаж работы на должности руководителя или специалиста подразделения, осуществляющего соответствующую профессиональную деятельность, или в органах государственной власти, деятельность которых связана с регулированием рынка ценных бумаг, или в саморегулируемой организации, учредительные документы которой предусматривают соответствующий вид профессиональной деятельности, получивших в установленном порядке лицензию ФКЦБ. Согласно постановлению ФКЦБ России №28 от 2 октября 1997 г. </w:t>
      </w:r>
      <w:r>
        <w:rPr>
          <w:b/>
          <w:lang w:val="ru-RU"/>
        </w:rPr>
        <w:t>квалификационные требования включают:</w:t>
      </w:r>
      <w:r>
        <w:rPr>
          <w:lang w:val="ru-RU"/>
        </w:rPr>
        <w:t xml:space="preserve"> наличие высшего образования; успешное прохождение базового квалификационного экзамена;  успешное прохождение специализированного экзамена для соответствующей профессиональной деятельности.  </w:t>
      </w:r>
    </w:p>
    <w:p w:rsidR="007D1F92" w:rsidRDefault="007D1F92">
      <w:pPr>
        <w:pStyle w:val="a3"/>
        <w:spacing w:line="340" w:lineRule="exact"/>
        <w:ind w:firstLine="851"/>
        <w:jc w:val="both"/>
        <w:rPr>
          <w:lang w:val="ru-RU"/>
        </w:rPr>
      </w:pPr>
      <w:r>
        <w:rPr>
          <w:lang w:val="ru-RU"/>
        </w:rPr>
        <w:t>Этим требованиям должны удовлетворять:</w:t>
      </w:r>
    </w:p>
    <w:p w:rsidR="007D1F92" w:rsidRDefault="007D1F92">
      <w:pPr>
        <w:pStyle w:val="a3"/>
        <w:spacing w:line="340" w:lineRule="exact"/>
        <w:ind w:left="720" w:firstLine="851"/>
        <w:jc w:val="both"/>
        <w:rPr>
          <w:lang w:val="ru-RU"/>
        </w:rPr>
      </w:pPr>
      <w:r>
        <w:rPr>
          <w:lang w:val="ru-RU"/>
        </w:rPr>
        <w:t>а) должностное лицо, выполняющее функции единоличного исполнительного органа в организации, осуществляющей один из видов профессиональной деятельности, или не менее половины членов коллегиального исполнительного органа в организации, осуществляющей несколько видов профессиональной деятельности на рынке ценных бумаг на условиях их совмещения;</w:t>
      </w:r>
    </w:p>
    <w:p w:rsidR="007D1F92" w:rsidRDefault="007D1F92">
      <w:pPr>
        <w:pStyle w:val="a3"/>
        <w:spacing w:line="340" w:lineRule="exact"/>
        <w:ind w:left="720" w:firstLine="851"/>
        <w:jc w:val="both"/>
        <w:rPr>
          <w:lang w:val="ru-RU"/>
        </w:rPr>
      </w:pPr>
      <w:r>
        <w:rPr>
          <w:lang w:val="ru-RU"/>
        </w:rPr>
        <w:t>б) руководители среднего звена и контролеры должны удовлетворять тем же самым требованиям. К руководителям среднего звена относятся должностные лица, возглавляющие структурные подразделения организации, непосредственно обеспечивающие осуществление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Специалисты организации могут не иметь высшего образования, но должны успешно сдать базовый и специализированный экзамен для соответствующей профессиональной деятельности. Промежуток времени между сдачей базового и специализированного экзамена не может быть больше одного года. Причем, если генеральный директор организации или начальник отдела, например, ценных бумаг, выполняет обязанности специалиста по брокерской деятельности, то он должен иметь квалификационные аттестаты 1.0 и 1.1.</w:t>
      </w:r>
    </w:p>
    <w:p w:rsidR="007D1F92" w:rsidRDefault="007D1F92">
      <w:pPr>
        <w:pStyle w:val="a3"/>
        <w:spacing w:line="340" w:lineRule="exact"/>
        <w:ind w:firstLine="851"/>
        <w:jc w:val="both"/>
        <w:rPr>
          <w:lang w:val="ru-RU"/>
        </w:rPr>
      </w:pPr>
      <w:r>
        <w:rPr>
          <w:lang w:val="ru-RU"/>
        </w:rPr>
        <w:t xml:space="preserve"> Не могут быть единоличным исполнительным органом профессионального участника, руководителем отдельного подразделения, осуществляющего профессиональную деятельность (при совмещении различных видов профессиональной деятельности), контролером профессионального участника или руководителем службы внутреннего контроля профессионального участника лица, имеющие непогашенную или неснятую судимость за преступления в сфере экономики. (Требования этого пункта вступили в силу с 1 мая 1999 года.)</w:t>
      </w:r>
    </w:p>
    <w:p w:rsidR="007D1F92" w:rsidRDefault="007D1F92">
      <w:pPr>
        <w:pStyle w:val="a3"/>
        <w:spacing w:line="340" w:lineRule="exact"/>
        <w:ind w:firstLine="851"/>
        <w:jc w:val="both"/>
        <w:rPr>
          <w:lang w:val="ru-RU"/>
        </w:rPr>
      </w:pPr>
      <w:r>
        <w:rPr>
          <w:lang w:val="ru-RU"/>
        </w:rPr>
        <w:t xml:space="preserve"> Профессиональные участники обязаны иметь штатного сотрудника - контролера, в компетенцию которого входит осуществление контроля за соответствием профессиональной деятельности требованиям законодательства Российской Федерации о ценных бумагах, нормативных актов Федеральной комиссии, или создать службу внутреннего контроля.</w:t>
      </w:r>
    </w:p>
    <w:p w:rsidR="007D1F92" w:rsidRDefault="007D1F92">
      <w:pPr>
        <w:pStyle w:val="a3"/>
        <w:spacing w:line="340" w:lineRule="exact"/>
        <w:ind w:firstLine="851"/>
        <w:jc w:val="both"/>
        <w:rPr>
          <w:lang w:val="ru-RU"/>
        </w:rPr>
      </w:pPr>
      <w:r>
        <w:rPr>
          <w:lang w:val="ru-RU"/>
        </w:rPr>
        <w:t>Профессиональные участники, совмещающие различные виды профессиональной деятельности, обязаны разработать и утвердить документы, определяющие систему мер снижения рисков совмещения различных видов профессиональной деятельности, в соответствии с требованиями саморегулируемых организаций, получивших соответствующую лицензию Федеральной комиссии (далее - саморегулируемая организация).</w:t>
      </w:r>
    </w:p>
    <w:p w:rsidR="007D1F92" w:rsidRDefault="007D1F92">
      <w:pPr>
        <w:pStyle w:val="a3"/>
        <w:spacing w:line="340" w:lineRule="exact"/>
        <w:ind w:firstLine="851"/>
        <w:jc w:val="both"/>
        <w:rPr>
          <w:lang w:val="ru-RU"/>
        </w:rPr>
      </w:pPr>
      <w:r>
        <w:rPr>
          <w:lang w:val="ru-RU"/>
        </w:rPr>
        <w:t>Перечисленные выше требования должны соблюдаться профессиональными участниками в течение всего срока действия лицензии.</w:t>
      </w:r>
    </w:p>
    <w:p w:rsidR="007D1F92" w:rsidRDefault="007D1F92">
      <w:pPr>
        <w:pStyle w:val="a3"/>
        <w:spacing w:line="340" w:lineRule="exact"/>
        <w:ind w:firstLine="851"/>
        <w:jc w:val="both"/>
        <w:rPr>
          <w:lang w:val="ru-RU"/>
        </w:rPr>
      </w:pPr>
      <w:r>
        <w:rPr>
          <w:lang w:val="ru-RU"/>
        </w:rPr>
        <w:t>В настоящий момент начался новый этап рассмотрения заявлений на получение, замену, переоформление лицензии профессионального участника рынка ценных бумаг. Теперь в соответствии с Постановлением ФКЦБ России №22 от  3 июня 1998г. организации для получения лицензии должны предъявить ходатайство саморегулирующей организации (СРО), внутренние документы которой предусматривают членство профессиональных участников рынка ценных бумаг в этих организациях. Причем документы, представленные заявителями, будут непосредственно поступать в ФКЦБ России, минуя проверки их в региональных отделениях ФКЦБ. В региональные отделения передается комплект документов для их хранения и использования в работе по плановым и внеплановым проверкам лицензии профессиональных участников рынка ценных бумаг.</w:t>
      </w:r>
    </w:p>
    <w:p w:rsidR="007D1F92" w:rsidRDefault="007D1F92">
      <w:pPr>
        <w:pStyle w:val="a3"/>
        <w:spacing w:line="340" w:lineRule="exact"/>
        <w:ind w:firstLine="851"/>
        <w:jc w:val="both"/>
        <w:rPr>
          <w:lang w:val="ru-RU"/>
        </w:rPr>
      </w:pPr>
      <w:r>
        <w:rPr>
          <w:lang w:val="ru-RU"/>
        </w:rPr>
        <w:t>Региональные отделения ФКЦБ России только в случае необходимости или по собственному усмотрению могут направлять свои предложения о выдаче или об отказе а выдаче лицензии а ФКЦБ России не позднее 15 дней с момента получения документов с СРО. Профессиональные участники рынка ценных бумаг, осуществляющие брокерскую, дилерскую и  деятельность по доверительному управлению, обязаны в срок до 1 января 1999г. стать членами СПО</w:t>
      </w:r>
    </w:p>
    <w:p w:rsidR="007D1F92" w:rsidRDefault="007D1F92">
      <w:pPr>
        <w:pStyle w:val="a3"/>
        <w:spacing w:line="340" w:lineRule="exact"/>
        <w:ind w:firstLine="851"/>
        <w:jc w:val="both"/>
        <w:rPr>
          <w:lang w:val="ru-RU"/>
        </w:rPr>
      </w:pPr>
      <w:r>
        <w:rPr>
          <w:lang w:val="ru-RU"/>
        </w:rPr>
        <w:t>Документы на лицензирование (перечисленные ранее) представляются в двух экземплярах, Документы должны быть прочитаны, пронумерованы и скреплены печатью организации.</w:t>
      </w:r>
    </w:p>
    <w:p w:rsidR="007D1F92" w:rsidRDefault="007D1F92">
      <w:pPr>
        <w:pStyle w:val="a3"/>
        <w:spacing w:line="340" w:lineRule="exact"/>
        <w:ind w:firstLine="851"/>
        <w:jc w:val="both"/>
        <w:rPr>
          <w:lang w:val="ru-RU"/>
        </w:rPr>
      </w:pPr>
      <w:r>
        <w:rPr>
          <w:lang w:val="ru-RU"/>
        </w:rPr>
        <w:t>Саморегулируемая организация принимает решение о выдаче ходатайства на выдачу (продление) лицензии профессионального участника рынка ценных бумаг, составленного по форме согласно Приложению 4, либо уведомления об отказе в выдаче ходатайства, составленного по форме согласно Приложения 5.</w:t>
      </w:r>
    </w:p>
    <w:p w:rsidR="007D1F92" w:rsidRDefault="007D1F92">
      <w:pPr>
        <w:pStyle w:val="a3"/>
        <w:spacing w:line="340" w:lineRule="exact"/>
        <w:ind w:firstLine="851"/>
        <w:jc w:val="both"/>
        <w:rPr>
          <w:lang w:val="ru-RU"/>
        </w:rPr>
      </w:pPr>
      <w:r>
        <w:rPr>
          <w:lang w:val="ru-RU"/>
        </w:rPr>
        <w:t>Саморегулируемая организация обязана уведомить заявителя о принятом решении в срок, не превышающий 7 дней со дня принятия решения о выдаче ходатайства (уведомления об отказе выдачи ходатайства).</w:t>
      </w:r>
    </w:p>
    <w:p w:rsidR="007D1F92" w:rsidRDefault="007D1F92">
      <w:pPr>
        <w:pStyle w:val="a3"/>
        <w:spacing w:line="340" w:lineRule="exact"/>
        <w:ind w:firstLine="851"/>
        <w:jc w:val="both"/>
        <w:rPr>
          <w:lang w:val="ru-RU"/>
        </w:rPr>
      </w:pPr>
      <w:r>
        <w:rPr>
          <w:lang w:val="ru-RU"/>
        </w:rPr>
        <w:t>Саморегулируемая организация передает в Федеральную комиссию или иной лицензирующий орган не позднее 27 дней с даты регистрации документов в саморегулируемой организации документы заявителя с приложением ходатайства или уведомления об отказе выдачи ходатайства.</w:t>
      </w:r>
    </w:p>
    <w:p w:rsidR="007D1F92" w:rsidRDefault="007D1F92">
      <w:pPr>
        <w:pStyle w:val="a3"/>
        <w:spacing w:line="340" w:lineRule="exact"/>
        <w:ind w:firstLine="851"/>
        <w:jc w:val="both"/>
        <w:rPr>
          <w:lang w:val="ru-RU"/>
        </w:rPr>
      </w:pPr>
      <w:r>
        <w:rPr>
          <w:lang w:val="ru-RU"/>
        </w:rPr>
        <w:t>Федеральная комиссия или иной лицензирующий орган в срок не более 30 дней со дня регистрации полного комплекта документов, переданного саморегулируемой организацией, в Федеральной комиссии или ином лицензирующем органе должна принять решение о выдаче (продлении) лицензии или об отказе в ее выдаче (продлении).</w:t>
      </w:r>
    </w:p>
    <w:p w:rsidR="007D1F92" w:rsidRDefault="007D1F92">
      <w:pPr>
        <w:pStyle w:val="a3"/>
        <w:spacing w:line="340" w:lineRule="exact"/>
        <w:ind w:firstLine="851"/>
        <w:jc w:val="both"/>
        <w:rPr>
          <w:lang w:val="ru-RU"/>
        </w:rPr>
      </w:pPr>
      <w:r>
        <w:rPr>
          <w:lang w:val="ru-RU"/>
        </w:rPr>
        <w:t>Профессиональный участник в случае, если он намеревается продолжать осуществление профессиональной деятельности, обязан подать заявление о продлении лицензии не позднее 60 дней до истечения срока действия лицензии.</w:t>
      </w:r>
    </w:p>
    <w:p w:rsidR="007D1F92" w:rsidRDefault="007D1F92">
      <w:pPr>
        <w:pStyle w:val="a3"/>
        <w:spacing w:line="340" w:lineRule="exact"/>
        <w:ind w:firstLine="851"/>
        <w:jc w:val="both"/>
        <w:rPr>
          <w:lang w:val="ru-RU"/>
        </w:rPr>
      </w:pPr>
      <w:r>
        <w:rPr>
          <w:lang w:val="ru-RU"/>
        </w:rPr>
        <w:t>Федеральная комиссия или иной лицензирующий орган вправе запрашивать дополнительную информацию по содержанию документов, представленных профессиональным участником для выдачи (продления) лицензии, а также информацию о его участниках (акционерах, членах).</w:t>
      </w:r>
    </w:p>
    <w:p w:rsidR="007D1F92" w:rsidRDefault="007D1F92">
      <w:pPr>
        <w:pStyle w:val="a3"/>
        <w:spacing w:line="340" w:lineRule="exact"/>
        <w:ind w:firstLine="851"/>
        <w:jc w:val="both"/>
        <w:rPr>
          <w:lang w:val="ru-RU"/>
        </w:rPr>
      </w:pPr>
      <w:r>
        <w:rPr>
          <w:lang w:val="ru-RU"/>
        </w:rPr>
        <w:t>Федеральная комиссия или иной лицензирующий орган рассматривает представленные документы на предмет соответствия их требованиям законодательства Российской Федерации о ценных бумагах, нормативных правовых актов Российской Федерации, настоящего Положения и иных нормативных актов Федеральной комиссии.</w:t>
      </w:r>
    </w:p>
    <w:p w:rsidR="007D1F92" w:rsidRDefault="007D1F92">
      <w:pPr>
        <w:pStyle w:val="a3"/>
        <w:spacing w:line="340" w:lineRule="exact"/>
        <w:ind w:firstLine="851"/>
        <w:jc w:val="both"/>
        <w:rPr>
          <w:lang w:val="ru-RU"/>
        </w:rPr>
      </w:pPr>
      <w:r>
        <w:rPr>
          <w:lang w:val="ru-RU"/>
        </w:rPr>
        <w:t>Необходимо также отметить, что лицензирование каждого отдельного вида профессиональной деятельности имеет свои особенности. Это прежде всего касается разных требований к размеру собственного капитала, к организационно-правовой форме профессиональных участников рынка ценных бумаг (см. таблицу 2).</w:t>
      </w:r>
    </w:p>
    <w:p w:rsidR="007D1F92" w:rsidRDefault="007D1F92">
      <w:pPr>
        <w:pStyle w:val="a3"/>
        <w:spacing w:line="340" w:lineRule="exact"/>
        <w:ind w:firstLine="851"/>
        <w:jc w:val="both"/>
        <w:rPr>
          <w:lang w:val="ru-RU"/>
        </w:rPr>
      </w:pPr>
      <w:r>
        <w:rPr>
          <w:lang w:val="ru-RU"/>
        </w:rPr>
        <w:t>С профессионалов взимаются также разные суммы лицензионного сбора за рассмотрение заявления на выдачу (продление) лицензии (см. таблицу 3).</w:t>
      </w:r>
    </w:p>
    <w:p w:rsidR="007D1F92" w:rsidRDefault="007D1F92">
      <w:pPr>
        <w:pStyle w:val="a3"/>
        <w:spacing w:line="340" w:lineRule="exact"/>
        <w:ind w:firstLine="851"/>
        <w:jc w:val="both"/>
        <w:rPr>
          <w:lang w:val="ru-RU"/>
        </w:rPr>
      </w:pPr>
      <w:r>
        <w:rPr>
          <w:lang w:val="ru-RU"/>
        </w:rPr>
        <w:t>При совмещении различных видов профессиональной деятельности лицензионный сбор взимается за каждый вид профессиональной деятельности.</w:t>
      </w:r>
    </w:p>
    <w:p w:rsidR="007D1F92" w:rsidRDefault="007D1F92">
      <w:pPr>
        <w:pStyle w:val="a3"/>
        <w:spacing w:line="340" w:lineRule="exact"/>
        <w:ind w:firstLine="851"/>
        <w:jc w:val="both"/>
        <w:rPr>
          <w:lang w:val="ru-RU"/>
        </w:rPr>
      </w:pPr>
      <w:r>
        <w:rPr>
          <w:lang w:val="ru-RU"/>
        </w:rPr>
        <w:t>Единовременный лицензионный сбор перечисляется на текущий счет ФКЦБ России (80%) и в федеральный бюджет на § 88 «Поступления за лицензирование отдельных видов деятельности» раздела 12 «Прочие налоги, сборы и другие поступления» (20%).</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jc w:val="right"/>
        <w:rPr>
          <w:b/>
          <w:sz w:val="24"/>
          <w:lang w:val="ru-RU"/>
        </w:rPr>
      </w:pPr>
      <w:r>
        <w:rPr>
          <w:b/>
          <w:sz w:val="24"/>
          <w:lang w:val="ru-RU"/>
        </w:rPr>
        <w:t>Таблица 2.Требования к организационно-правовой форме профессиональных участников рынка ценных бумаг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276"/>
        <w:gridCol w:w="1381"/>
      </w:tblGrid>
      <w:tr w:rsidR="007D1F92">
        <w:trPr>
          <w:cantSplit/>
          <w:trHeight w:val="1898"/>
        </w:trPr>
        <w:tc>
          <w:tcPr>
            <w:tcW w:w="3794" w:type="dxa"/>
          </w:tcPr>
          <w:p w:rsidR="007D1F92" w:rsidRDefault="007D1F92">
            <w:pPr>
              <w:pStyle w:val="a3"/>
              <w:spacing w:line="340" w:lineRule="exact"/>
              <w:jc w:val="both"/>
              <w:rPr>
                <w:b/>
                <w:sz w:val="20"/>
                <w:lang w:val="ru-RU"/>
              </w:rPr>
            </w:pPr>
          </w:p>
          <w:p w:rsidR="007D1F92" w:rsidRDefault="007D1F92">
            <w:pPr>
              <w:pStyle w:val="a3"/>
              <w:spacing w:line="340" w:lineRule="exact"/>
              <w:jc w:val="center"/>
              <w:rPr>
                <w:b/>
                <w:sz w:val="20"/>
                <w:lang w:val="ru-RU"/>
              </w:rPr>
            </w:pPr>
          </w:p>
          <w:p w:rsidR="007D1F92" w:rsidRDefault="007D1F92">
            <w:pPr>
              <w:pStyle w:val="a3"/>
              <w:spacing w:line="340" w:lineRule="exact"/>
              <w:jc w:val="center"/>
              <w:rPr>
                <w:b/>
                <w:sz w:val="20"/>
                <w:lang w:val="ru-RU"/>
              </w:rPr>
            </w:pPr>
            <w:r>
              <w:rPr>
                <w:b/>
                <w:sz w:val="20"/>
                <w:lang w:val="ru-RU"/>
              </w:rPr>
              <w:t>Вид деятельности</w:t>
            </w:r>
          </w:p>
        </w:tc>
        <w:tc>
          <w:tcPr>
            <w:tcW w:w="1276" w:type="dxa"/>
          </w:tcPr>
          <w:p w:rsidR="007D1F92" w:rsidRDefault="007D1F92">
            <w:pPr>
              <w:pStyle w:val="a3"/>
              <w:spacing w:line="340" w:lineRule="exact"/>
              <w:jc w:val="both"/>
              <w:rPr>
                <w:b/>
                <w:sz w:val="20"/>
                <w:lang w:val="ru-RU"/>
              </w:rPr>
            </w:pPr>
          </w:p>
          <w:p w:rsidR="007D1F92" w:rsidRDefault="007D1F92">
            <w:pPr>
              <w:pStyle w:val="a3"/>
              <w:spacing w:line="340" w:lineRule="exact"/>
              <w:jc w:val="both"/>
              <w:rPr>
                <w:b/>
                <w:sz w:val="20"/>
                <w:lang w:val="ru-RU"/>
              </w:rPr>
            </w:pPr>
          </w:p>
          <w:p w:rsidR="007D1F92" w:rsidRDefault="007D1F92">
            <w:pPr>
              <w:pStyle w:val="a3"/>
              <w:spacing w:line="340" w:lineRule="exact"/>
              <w:jc w:val="center"/>
              <w:rPr>
                <w:b/>
                <w:sz w:val="20"/>
                <w:lang w:val="ru-RU"/>
              </w:rPr>
            </w:pPr>
            <w:r>
              <w:rPr>
                <w:b/>
                <w:sz w:val="20"/>
                <w:lang w:val="ru-RU"/>
              </w:rPr>
              <w:t>ООО</w:t>
            </w:r>
          </w:p>
        </w:tc>
        <w:tc>
          <w:tcPr>
            <w:tcW w:w="1275" w:type="dxa"/>
          </w:tcPr>
          <w:p w:rsidR="007D1F92" w:rsidRDefault="007D1F92">
            <w:pPr>
              <w:pStyle w:val="a3"/>
              <w:spacing w:line="340" w:lineRule="exact"/>
              <w:jc w:val="both"/>
              <w:rPr>
                <w:b/>
                <w:sz w:val="20"/>
                <w:lang w:val="ru-RU"/>
              </w:rPr>
            </w:pPr>
          </w:p>
          <w:p w:rsidR="007D1F92" w:rsidRDefault="007D1F92">
            <w:pPr>
              <w:pStyle w:val="a3"/>
              <w:spacing w:line="340" w:lineRule="exact"/>
              <w:jc w:val="both"/>
              <w:rPr>
                <w:b/>
                <w:sz w:val="20"/>
                <w:lang w:val="ru-RU"/>
              </w:rPr>
            </w:pPr>
          </w:p>
          <w:p w:rsidR="007D1F92" w:rsidRDefault="007D1F92">
            <w:pPr>
              <w:pStyle w:val="a3"/>
              <w:spacing w:line="340" w:lineRule="exact"/>
              <w:jc w:val="center"/>
              <w:rPr>
                <w:b/>
                <w:sz w:val="20"/>
                <w:lang w:val="ru-RU"/>
              </w:rPr>
            </w:pPr>
            <w:r>
              <w:rPr>
                <w:b/>
                <w:sz w:val="20"/>
                <w:lang w:val="ru-RU"/>
              </w:rPr>
              <w:t>ОАО</w:t>
            </w:r>
          </w:p>
        </w:tc>
        <w:tc>
          <w:tcPr>
            <w:tcW w:w="1276" w:type="dxa"/>
            <w:textDirection w:val="btLr"/>
          </w:tcPr>
          <w:p w:rsidR="007D1F92" w:rsidRDefault="007D1F92">
            <w:pPr>
              <w:pStyle w:val="a3"/>
              <w:spacing w:line="340" w:lineRule="exact"/>
              <w:ind w:left="113" w:right="113"/>
              <w:jc w:val="center"/>
              <w:rPr>
                <w:b/>
                <w:sz w:val="20"/>
                <w:lang w:val="ru-RU"/>
              </w:rPr>
            </w:pPr>
            <w:r>
              <w:rPr>
                <w:b/>
                <w:sz w:val="20"/>
                <w:lang w:val="ru-RU"/>
              </w:rPr>
              <w:t>Некоммерческая организация</w:t>
            </w:r>
          </w:p>
        </w:tc>
        <w:tc>
          <w:tcPr>
            <w:tcW w:w="1381" w:type="dxa"/>
            <w:textDirection w:val="btLr"/>
          </w:tcPr>
          <w:p w:rsidR="007D1F92" w:rsidRDefault="007D1F92">
            <w:pPr>
              <w:pStyle w:val="a3"/>
              <w:spacing w:line="340" w:lineRule="exact"/>
              <w:ind w:left="113" w:right="113"/>
              <w:jc w:val="center"/>
              <w:rPr>
                <w:b/>
                <w:sz w:val="20"/>
                <w:lang w:val="ru-RU"/>
              </w:rPr>
            </w:pPr>
            <w:r>
              <w:rPr>
                <w:b/>
                <w:sz w:val="20"/>
                <w:lang w:val="ru-RU"/>
              </w:rPr>
              <w:t>Индивидуальный предприниматель</w:t>
            </w:r>
          </w:p>
        </w:tc>
      </w:tr>
      <w:tr w:rsidR="007D1F92">
        <w:trPr>
          <w:cantSplit/>
        </w:trPr>
        <w:tc>
          <w:tcPr>
            <w:tcW w:w="3794" w:type="dxa"/>
          </w:tcPr>
          <w:p w:rsidR="007D1F92" w:rsidRDefault="007D1F92">
            <w:pPr>
              <w:pStyle w:val="a3"/>
              <w:spacing w:line="340" w:lineRule="exact"/>
              <w:jc w:val="both"/>
              <w:rPr>
                <w:b/>
                <w:sz w:val="20"/>
                <w:lang w:val="ru-RU"/>
              </w:rPr>
            </w:pPr>
            <w:r>
              <w:rPr>
                <w:b/>
                <w:sz w:val="20"/>
                <w:lang w:val="ru-RU"/>
              </w:rPr>
              <w:t>Брокерская</w:t>
            </w:r>
          </w:p>
        </w:tc>
        <w:tc>
          <w:tcPr>
            <w:tcW w:w="1276" w:type="dxa"/>
          </w:tcPr>
          <w:p w:rsidR="007D1F92" w:rsidRDefault="007D1F92">
            <w:pPr>
              <w:pStyle w:val="a3"/>
              <w:spacing w:line="340" w:lineRule="exact"/>
              <w:jc w:val="center"/>
              <w:rPr>
                <w:sz w:val="36"/>
                <w:lang w:val="ru-RU"/>
              </w:rPr>
            </w:pPr>
            <w:r>
              <w:rPr>
                <w:sz w:val="36"/>
                <w:lang w:val="ru-RU"/>
              </w:rPr>
              <w:t>+</w:t>
            </w:r>
          </w:p>
        </w:tc>
        <w:tc>
          <w:tcPr>
            <w:tcW w:w="1275" w:type="dxa"/>
          </w:tcPr>
          <w:p w:rsidR="007D1F92" w:rsidRDefault="007D1F92">
            <w:pPr>
              <w:pStyle w:val="a3"/>
              <w:spacing w:line="340" w:lineRule="exact"/>
              <w:jc w:val="center"/>
              <w:rPr>
                <w:sz w:val="36"/>
                <w:lang w:val="ru-RU"/>
              </w:rPr>
            </w:pPr>
            <w:r>
              <w:rPr>
                <w:sz w:val="36"/>
                <w:lang w:val="ru-RU"/>
              </w:rPr>
              <w:t>+</w:t>
            </w:r>
          </w:p>
        </w:tc>
        <w:tc>
          <w:tcPr>
            <w:tcW w:w="1276" w:type="dxa"/>
          </w:tcPr>
          <w:p w:rsidR="007D1F92" w:rsidRDefault="007D1F92">
            <w:pPr>
              <w:pStyle w:val="a3"/>
              <w:spacing w:line="340" w:lineRule="exact"/>
              <w:jc w:val="center"/>
              <w:rPr>
                <w:sz w:val="36"/>
                <w:lang w:val="ru-RU"/>
              </w:rPr>
            </w:pPr>
            <w:r>
              <w:rPr>
                <w:sz w:val="36"/>
                <w:lang w:val="ru-RU"/>
              </w:rPr>
              <w:t>-</w:t>
            </w:r>
          </w:p>
        </w:tc>
        <w:tc>
          <w:tcPr>
            <w:tcW w:w="1381" w:type="dxa"/>
          </w:tcPr>
          <w:p w:rsidR="007D1F92" w:rsidRDefault="007D1F92">
            <w:pPr>
              <w:pStyle w:val="a3"/>
              <w:spacing w:line="340" w:lineRule="exact"/>
              <w:ind w:right="-145"/>
              <w:rPr>
                <w:sz w:val="16"/>
                <w:lang w:val="ru-RU"/>
              </w:rPr>
            </w:pPr>
            <w:r>
              <w:rPr>
                <w:sz w:val="36"/>
                <w:lang w:val="ru-RU"/>
              </w:rPr>
              <w:t>+</w:t>
            </w:r>
            <w:r>
              <w:rPr>
                <w:b/>
                <w:sz w:val="16"/>
              </w:rPr>
              <w:t>/</w:t>
            </w:r>
            <w:r>
              <w:rPr>
                <w:sz w:val="16"/>
                <w:lang w:val="ru-RU"/>
              </w:rPr>
              <w:t xml:space="preserve"> если исключительный вид деят-ти</w:t>
            </w:r>
          </w:p>
        </w:tc>
      </w:tr>
      <w:tr w:rsidR="007D1F92">
        <w:trPr>
          <w:cantSplit/>
        </w:trPr>
        <w:tc>
          <w:tcPr>
            <w:tcW w:w="3794" w:type="dxa"/>
          </w:tcPr>
          <w:p w:rsidR="007D1F92" w:rsidRDefault="007D1F92">
            <w:pPr>
              <w:pStyle w:val="a3"/>
              <w:spacing w:line="340" w:lineRule="exact"/>
              <w:jc w:val="both"/>
              <w:rPr>
                <w:b/>
                <w:sz w:val="20"/>
                <w:lang w:val="ru-RU"/>
              </w:rPr>
            </w:pPr>
            <w:r>
              <w:rPr>
                <w:b/>
                <w:sz w:val="20"/>
                <w:lang w:val="ru-RU"/>
              </w:rPr>
              <w:t>Дилерская</w:t>
            </w:r>
          </w:p>
        </w:tc>
        <w:tc>
          <w:tcPr>
            <w:tcW w:w="1276" w:type="dxa"/>
          </w:tcPr>
          <w:p w:rsidR="007D1F92" w:rsidRDefault="007D1F92">
            <w:pPr>
              <w:pStyle w:val="a3"/>
              <w:spacing w:line="340" w:lineRule="exact"/>
              <w:jc w:val="center"/>
              <w:rPr>
                <w:sz w:val="36"/>
                <w:lang w:val="ru-RU"/>
              </w:rPr>
            </w:pPr>
            <w:r>
              <w:rPr>
                <w:sz w:val="36"/>
                <w:lang w:val="ru-RU"/>
              </w:rPr>
              <w:t>+</w:t>
            </w:r>
          </w:p>
        </w:tc>
        <w:tc>
          <w:tcPr>
            <w:tcW w:w="1275" w:type="dxa"/>
          </w:tcPr>
          <w:p w:rsidR="007D1F92" w:rsidRDefault="007D1F92">
            <w:pPr>
              <w:pStyle w:val="a3"/>
              <w:spacing w:line="340" w:lineRule="exact"/>
              <w:jc w:val="center"/>
              <w:rPr>
                <w:sz w:val="36"/>
                <w:lang w:val="ru-RU"/>
              </w:rPr>
            </w:pPr>
            <w:r>
              <w:rPr>
                <w:sz w:val="36"/>
                <w:lang w:val="ru-RU"/>
              </w:rPr>
              <w:t>+</w:t>
            </w:r>
          </w:p>
        </w:tc>
        <w:tc>
          <w:tcPr>
            <w:tcW w:w="1276" w:type="dxa"/>
          </w:tcPr>
          <w:p w:rsidR="007D1F92" w:rsidRDefault="007D1F92">
            <w:pPr>
              <w:pStyle w:val="a3"/>
              <w:spacing w:line="340" w:lineRule="exact"/>
              <w:jc w:val="center"/>
              <w:rPr>
                <w:sz w:val="36"/>
                <w:lang w:val="ru-RU"/>
              </w:rPr>
            </w:pPr>
            <w:r>
              <w:rPr>
                <w:sz w:val="36"/>
                <w:lang w:val="ru-RU"/>
              </w:rPr>
              <w:t>-</w:t>
            </w:r>
          </w:p>
        </w:tc>
        <w:tc>
          <w:tcPr>
            <w:tcW w:w="1381" w:type="dxa"/>
          </w:tcPr>
          <w:p w:rsidR="007D1F92" w:rsidRDefault="007D1F92">
            <w:pPr>
              <w:pStyle w:val="a3"/>
              <w:spacing w:line="340" w:lineRule="exact"/>
              <w:jc w:val="center"/>
              <w:rPr>
                <w:b/>
                <w:sz w:val="20"/>
                <w:lang w:val="ru-RU"/>
              </w:rPr>
            </w:pPr>
            <w:r>
              <w:rPr>
                <w:b/>
                <w:sz w:val="20"/>
                <w:lang w:val="ru-RU"/>
              </w:rPr>
              <w:t>-</w:t>
            </w:r>
          </w:p>
        </w:tc>
      </w:tr>
      <w:tr w:rsidR="007D1F92">
        <w:trPr>
          <w:cantSplit/>
        </w:trPr>
        <w:tc>
          <w:tcPr>
            <w:tcW w:w="3794" w:type="dxa"/>
          </w:tcPr>
          <w:p w:rsidR="007D1F92" w:rsidRDefault="007D1F92">
            <w:pPr>
              <w:pStyle w:val="a3"/>
              <w:spacing w:line="340" w:lineRule="exact"/>
              <w:jc w:val="both"/>
              <w:rPr>
                <w:b/>
                <w:sz w:val="20"/>
                <w:lang w:val="ru-RU"/>
              </w:rPr>
            </w:pPr>
            <w:r>
              <w:rPr>
                <w:b/>
                <w:sz w:val="20"/>
                <w:lang w:val="ru-RU"/>
              </w:rPr>
              <w:t>Доверительное управление</w:t>
            </w:r>
          </w:p>
        </w:tc>
        <w:tc>
          <w:tcPr>
            <w:tcW w:w="1276" w:type="dxa"/>
          </w:tcPr>
          <w:p w:rsidR="007D1F92" w:rsidRDefault="007D1F92">
            <w:pPr>
              <w:pStyle w:val="a3"/>
              <w:spacing w:line="340" w:lineRule="exact"/>
              <w:jc w:val="center"/>
              <w:rPr>
                <w:sz w:val="36"/>
                <w:lang w:val="ru-RU"/>
              </w:rPr>
            </w:pPr>
            <w:r>
              <w:rPr>
                <w:sz w:val="36"/>
                <w:lang w:val="ru-RU"/>
              </w:rPr>
              <w:t>+</w:t>
            </w:r>
          </w:p>
        </w:tc>
        <w:tc>
          <w:tcPr>
            <w:tcW w:w="1275" w:type="dxa"/>
          </w:tcPr>
          <w:p w:rsidR="007D1F92" w:rsidRDefault="007D1F92">
            <w:pPr>
              <w:pStyle w:val="a3"/>
              <w:spacing w:line="340" w:lineRule="exact"/>
              <w:jc w:val="center"/>
              <w:rPr>
                <w:sz w:val="36"/>
                <w:lang w:val="ru-RU"/>
              </w:rPr>
            </w:pPr>
            <w:r>
              <w:rPr>
                <w:sz w:val="36"/>
                <w:lang w:val="ru-RU"/>
              </w:rPr>
              <w:t>+</w:t>
            </w:r>
          </w:p>
        </w:tc>
        <w:tc>
          <w:tcPr>
            <w:tcW w:w="1276" w:type="dxa"/>
          </w:tcPr>
          <w:p w:rsidR="007D1F92" w:rsidRDefault="007D1F92">
            <w:pPr>
              <w:pStyle w:val="a3"/>
              <w:spacing w:line="340" w:lineRule="exact"/>
              <w:jc w:val="center"/>
              <w:rPr>
                <w:sz w:val="36"/>
                <w:lang w:val="ru-RU"/>
              </w:rPr>
            </w:pPr>
            <w:r>
              <w:rPr>
                <w:sz w:val="36"/>
                <w:lang w:val="ru-RU"/>
              </w:rPr>
              <w:t>-</w:t>
            </w:r>
          </w:p>
        </w:tc>
        <w:tc>
          <w:tcPr>
            <w:tcW w:w="1381" w:type="dxa"/>
          </w:tcPr>
          <w:p w:rsidR="007D1F92" w:rsidRDefault="007D1F92">
            <w:pPr>
              <w:pStyle w:val="a3"/>
              <w:spacing w:line="340" w:lineRule="exact"/>
              <w:ind w:right="-145"/>
              <w:rPr>
                <w:b/>
                <w:sz w:val="20"/>
              </w:rPr>
            </w:pPr>
            <w:r>
              <w:rPr>
                <w:sz w:val="36"/>
                <w:lang w:val="ru-RU"/>
              </w:rPr>
              <w:t>+</w:t>
            </w:r>
            <w:r>
              <w:rPr>
                <w:b/>
                <w:sz w:val="20"/>
              </w:rPr>
              <w:t>/</w:t>
            </w:r>
            <w:r>
              <w:rPr>
                <w:sz w:val="16"/>
                <w:lang w:val="ru-RU"/>
              </w:rPr>
              <w:t xml:space="preserve"> если исключительный вид деят-ти</w:t>
            </w:r>
          </w:p>
        </w:tc>
      </w:tr>
      <w:tr w:rsidR="007D1F92">
        <w:trPr>
          <w:cantSplit/>
        </w:trPr>
        <w:tc>
          <w:tcPr>
            <w:tcW w:w="3794" w:type="dxa"/>
          </w:tcPr>
          <w:p w:rsidR="007D1F92" w:rsidRDefault="007D1F92">
            <w:pPr>
              <w:pStyle w:val="a3"/>
              <w:spacing w:line="340" w:lineRule="exact"/>
              <w:jc w:val="both"/>
              <w:rPr>
                <w:b/>
                <w:sz w:val="20"/>
                <w:lang w:val="ru-RU"/>
              </w:rPr>
            </w:pPr>
            <w:r>
              <w:rPr>
                <w:b/>
                <w:sz w:val="20"/>
                <w:lang w:val="ru-RU"/>
              </w:rPr>
              <w:t>Депозитарная</w:t>
            </w:r>
          </w:p>
        </w:tc>
        <w:tc>
          <w:tcPr>
            <w:tcW w:w="1276" w:type="dxa"/>
          </w:tcPr>
          <w:p w:rsidR="007D1F92" w:rsidRDefault="007D1F92">
            <w:pPr>
              <w:pStyle w:val="a3"/>
              <w:spacing w:line="340" w:lineRule="exact"/>
              <w:jc w:val="center"/>
              <w:rPr>
                <w:sz w:val="36"/>
                <w:lang w:val="ru-RU"/>
              </w:rPr>
            </w:pPr>
            <w:r>
              <w:rPr>
                <w:sz w:val="36"/>
                <w:lang w:val="ru-RU"/>
              </w:rPr>
              <w:t>+</w:t>
            </w:r>
          </w:p>
        </w:tc>
        <w:tc>
          <w:tcPr>
            <w:tcW w:w="1275" w:type="dxa"/>
          </w:tcPr>
          <w:p w:rsidR="007D1F92" w:rsidRDefault="007D1F92">
            <w:pPr>
              <w:pStyle w:val="a3"/>
              <w:spacing w:line="340" w:lineRule="exact"/>
              <w:jc w:val="center"/>
              <w:rPr>
                <w:sz w:val="36"/>
                <w:lang w:val="ru-RU"/>
              </w:rPr>
            </w:pPr>
            <w:r>
              <w:rPr>
                <w:sz w:val="36"/>
                <w:lang w:val="ru-RU"/>
              </w:rPr>
              <w:t>+</w:t>
            </w:r>
          </w:p>
        </w:tc>
        <w:tc>
          <w:tcPr>
            <w:tcW w:w="1276" w:type="dxa"/>
          </w:tcPr>
          <w:p w:rsidR="007D1F92" w:rsidRDefault="007D1F92">
            <w:pPr>
              <w:pStyle w:val="a3"/>
              <w:spacing w:line="340" w:lineRule="exact"/>
              <w:jc w:val="center"/>
              <w:rPr>
                <w:sz w:val="36"/>
                <w:lang w:val="ru-RU"/>
              </w:rPr>
            </w:pPr>
            <w:r>
              <w:rPr>
                <w:sz w:val="36"/>
                <w:lang w:val="ru-RU"/>
              </w:rPr>
              <w:t>+</w:t>
            </w:r>
          </w:p>
        </w:tc>
        <w:tc>
          <w:tcPr>
            <w:tcW w:w="1381" w:type="dxa"/>
          </w:tcPr>
          <w:p w:rsidR="007D1F92" w:rsidRDefault="007D1F92">
            <w:pPr>
              <w:pStyle w:val="a3"/>
              <w:spacing w:line="340" w:lineRule="exact"/>
              <w:jc w:val="center"/>
              <w:rPr>
                <w:sz w:val="36"/>
                <w:lang w:val="ru-RU"/>
              </w:rPr>
            </w:pPr>
            <w:r>
              <w:rPr>
                <w:sz w:val="36"/>
                <w:lang w:val="ru-RU"/>
              </w:rPr>
              <w:t>-</w:t>
            </w:r>
          </w:p>
        </w:tc>
      </w:tr>
      <w:tr w:rsidR="007D1F92">
        <w:trPr>
          <w:cantSplit/>
        </w:trPr>
        <w:tc>
          <w:tcPr>
            <w:tcW w:w="3794" w:type="dxa"/>
          </w:tcPr>
          <w:p w:rsidR="007D1F92" w:rsidRDefault="007D1F92">
            <w:pPr>
              <w:pStyle w:val="a3"/>
              <w:spacing w:line="340" w:lineRule="exact"/>
              <w:jc w:val="both"/>
              <w:rPr>
                <w:b/>
                <w:sz w:val="20"/>
                <w:lang w:val="ru-RU"/>
              </w:rPr>
            </w:pPr>
            <w:r>
              <w:rPr>
                <w:b/>
                <w:sz w:val="20"/>
                <w:lang w:val="ru-RU"/>
              </w:rPr>
              <w:t>Клиринговая</w:t>
            </w:r>
          </w:p>
        </w:tc>
        <w:tc>
          <w:tcPr>
            <w:tcW w:w="1276" w:type="dxa"/>
          </w:tcPr>
          <w:p w:rsidR="007D1F92" w:rsidRDefault="007D1F92">
            <w:pPr>
              <w:pStyle w:val="a3"/>
              <w:spacing w:line="340" w:lineRule="exact"/>
              <w:jc w:val="center"/>
              <w:rPr>
                <w:sz w:val="36"/>
                <w:lang w:val="ru-RU"/>
              </w:rPr>
            </w:pPr>
            <w:r>
              <w:rPr>
                <w:sz w:val="36"/>
                <w:lang w:val="ru-RU"/>
              </w:rPr>
              <w:t>+</w:t>
            </w:r>
          </w:p>
        </w:tc>
        <w:tc>
          <w:tcPr>
            <w:tcW w:w="1275" w:type="dxa"/>
          </w:tcPr>
          <w:p w:rsidR="007D1F92" w:rsidRDefault="007D1F92">
            <w:pPr>
              <w:pStyle w:val="a3"/>
              <w:spacing w:line="340" w:lineRule="exact"/>
              <w:jc w:val="center"/>
              <w:rPr>
                <w:sz w:val="36"/>
                <w:lang w:val="ru-RU"/>
              </w:rPr>
            </w:pPr>
            <w:r>
              <w:rPr>
                <w:sz w:val="36"/>
                <w:lang w:val="ru-RU"/>
              </w:rPr>
              <w:t>+</w:t>
            </w:r>
          </w:p>
        </w:tc>
        <w:tc>
          <w:tcPr>
            <w:tcW w:w="1276" w:type="dxa"/>
          </w:tcPr>
          <w:p w:rsidR="007D1F92" w:rsidRDefault="007D1F92">
            <w:pPr>
              <w:pStyle w:val="a3"/>
              <w:spacing w:line="340" w:lineRule="exact"/>
              <w:jc w:val="center"/>
              <w:rPr>
                <w:sz w:val="36"/>
                <w:lang w:val="ru-RU"/>
              </w:rPr>
            </w:pPr>
            <w:r>
              <w:rPr>
                <w:sz w:val="36"/>
                <w:lang w:val="ru-RU"/>
              </w:rPr>
              <w:t>+</w:t>
            </w:r>
          </w:p>
        </w:tc>
        <w:tc>
          <w:tcPr>
            <w:tcW w:w="1381" w:type="dxa"/>
          </w:tcPr>
          <w:p w:rsidR="007D1F92" w:rsidRDefault="007D1F92">
            <w:pPr>
              <w:pStyle w:val="a3"/>
              <w:spacing w:line="340" w:lineRule="exact"/>
              <w:jc w:val="center"/>
              <w:rPr>
                <w:sz w:val="36"/>
                <w:lang w:val="ru-RU"/>
              </w:rPr>
            </w:pPr>
            <w:r>
              <w:rPr>
                <w:sz w:val="36"/>
                <w:lang w:val="ru-RU"/>
              </w:rPr>
              <w:t>-</w:t>
            </w:r>
          </w:p>
        </w:tc>
      </w:tr>
      <w:tr w:rsidR="007D1F92">
        <w:trPr>
          <w:cantSplit/>
        </w:trPr>
        <w:tc>
          <w:tcPr>
            <w:tcW w:w="3794" w:type="dxa"/>
          </w:tcPr>
          <w:p w:rsidR="007D1F92" w:rsidRDefault="007D1F92">
            <w:pPr>
              <w:pStyle w:val="a3"/>
              <w:spacing w:line="340" w:lineRule="exact"/>
              <w:rPr>
                <w:b/>
                <w:sz w:val="20"/>
                <w:lang w:val="ru-RU"/>
              </w:rPr>
            </w:pPr>
            <w:r>
              <w:rPr>
                <w:b/>
                <w:sz w:val="20"/>
                <w:lang w:val="ru-RU"/>
              </w:rPr>
              <w:t>Организация торговли ценными бумагами</w:t>
            </w:r>
          </w:p>
        </w:tc>
        <w:tc>
          <w:tcPr>
            <w:tcW w:w="1276" w:type="dxa"/>
          </w:tcPr>
          <w:p w:rsidR="007D1F92" w:rsidRDefault="007D1F92">
            <w:pPr>
              <w:pStyle w:val="a3"/>
              <w:spacing w:line="340" w:lineRule="exact"/>
              <w:jc w:val="center"/>
              <w:rPr>
                <w:sz w:val="36"/>
                <w:lang w:val="ru-RU"/>
              </w:rPr>
            </w:pPr>
            <w:r>
              <w:rPr>
                <w:sz w:val="36"/>
                <w:lang w:val="ru-RU"/>
              </w:rPr>
              <w:t>+</w:t>
            </w:r>
          </w:p>
        </w:tc>
        <w:tc>
          <w:tcPr>
            <w:tcW w:w="1275" w:type="dxa"/>
          </w:tcPr>
          <w:p w:rsidR="007D1F92" w:rsidRDefault="007D1F92">
            <w:pPr>
              <w:pStyle w:val="a3"/>
              <w:spacing w:line="340" w:lineRule="exact"/>
              <w:jc w:val="center"/>
              <w:rPr>
                <w:sz w:val="36"/>
                <w:lang w:val="ru-RU"/>
              </w:rPr>
            </w:pPr>
            <w:r>
              <w:rPr>
                <w:sz w:val="36"/>
                <w:lang w:val="ru-RU"/>
              </w:rPr>
              <w:t>+</w:t>
            </w:r>
          </w:p>
        </w:tc>
        <w:tc>
          <w:tcPr>
            <w:tcW w:w="1276" w:type="dxa"/>
          </w:tcPr>
          <w:p w:rsidR="007D1F92" w:rsidRDefault="007D1F92">
            <w:pPr>
              <w:pStyle w:val="a3"/>
              <w:spacing w:line="340" w:lineRule="exact"/>
              <w:jc w:val="center"/>
              <w:rPr>
                <w:sz w:val="36"/>
                <w:lang w:val="ru-RU"/>
              </w:rPr>
            </w:pPr>
            <w:r>
              <w:rPr>
                <w:sz w:val="36"/>
                <w:lang w:val="ru-RU"/>
              </w:rPr>
              <w:t>+</w:t>
            </w:r>
          </w:p>
        </w:tc>
        <w:tc>
          <w:tcPr>
            <w:tcW w:w="1381" w:type="dxa"/>
          </w:tcPr>
          <w:p w:rsidR="007D1F92" w:rsidRDefault="007D1F92">
            <w:pPr>
              <w:pStyle w:val="a3"/>
              <w:spacing w:line="340" w:lineRule="exact"/>
              <w:jc w:val="center"/>
              <w:rPr>
                <w:sz w:val="36"/>
                <w:lang w:val="ru-RU"/>
              </w:rPr>
            </w:pPr>
            <w:r>
              <w:rPr>
                <w:sz w:val="36"/>
                <w:lang w:val="ru-RU"/>
              </w:rPr>
              <w:t>-</w:t>
            </w:r>
          </w:p>
        </w:tc>
      </w:tr>
    </w:tbl>
    <w:p w:rsidR="007D1F92" w:rsidRDefault="007D1F92">
      <w:pPr>
        <w:pStyle w:val="a3"/>
        <w:spacing w:line="340" w:lineRule="exact"/>
        <w:jc w:val="both"/>
        <w:rPr>
          <w:lang w:val="ru-RU"/>
        </w:rPr>
      </w:pPr>
    </w:p>
    <w:p w:rsidR="007D1F92" w:rsidRDefault="007D1F92">
      <w:pPr>
        <w:pStyle w:val="a3"/>
        <w:spacing w:line="340" w:lineRule="exact"/>
        <w:ind w:firstLine="851"/>
        <w:jc w:val="right"/>
        <w:rPr>
          <w:b/>
          <w:sz w:val="24"/>
          <w:lang w:val="ru-RU"/>
        </w:rPr>
      </w:pPr>
      <w:r>
        <w:rPr>
          <w:b/>
          <w:sz w:val="24"/>
          <w:lang w:val="ru-RU"/>
        </w:rPr>
        <w:t>Таблица 3Требования к размеру единовременного лицензионного сбора.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4502"/>
      </w:tblGrid>
      <w:tr w:rsidR="007D1F92">
        <w:tc>
          <w:tcPr>
            <w:tcW w:w="4502" w:type="dxa"/>
          </w:tcPr>
          <w:p w:rsidR="007D1F92" w:rsidRDefault="007D1F92">
            <w:pPr>
              <w:pStyle w:val="a3"/>
              <w:spacing w:line="340" w:lineRule="exact"/>
              <w:jc w:val="center"/>
              <w:rPr>
                <w:b/>
                <w:sz w:val="24"/>
                <w:lang w:val="ru-RU"/>
              </w:rPr>
            </w:pPr>
          </w:p>
          <w:p w:rsidR="007D1F92" w:rsidRDefault="007D1F92">
            <w:pPr>
              <w:pStyle w:val="a3"/>
              <w:spacing w:line="340" w:lineRule="exact"/>
              <w:jc w:val="center"/>
              <w:rPr>
                <w:b/>
                <w:sz w:val="24"/>
                <w:lang w:val="ru-RU"/>
              </w:rPr>
            </w:pPr>
            <w:r>
              <w:rPr>
                <w:b/>
                <w:sz w:val="24"/>
                <w:lang w:val="ru-RU"/>
              </w:rPr>
              <w:t>Вид деятельности</w:t>
            </w:r>
          </w:p>
        </w:tc>
        <w:tc>
          <w:tcPr>
            <w:tcW w:w="4502" w:type="dxa"/>
          </w:tcPr>
          <w:p w:rsidR="007D1F92" w:rsidRDefault="007D1F92">
            <w:pPr>
              <w:pStyle w:val="a3"/>
              <w:spacing w:line="340" w:lineRule="exact"/>
              <w:jc w:val="center"/>
              <w:rPr>
                <w:b/>
                <w:sz w:val="24"/>
                <w:lang w:val="ru-RU"/>
              </w:rPr>
            </w:pPr>
            <w:r>
              <w:rPr>
                <w:b/>
                <w:sz w:val="24"/>
                <w:lang w:val="ru-RU"/>
              </w:rPr>
              <w:t xml:space="preserve">Единовременный лицензионный сбор </w:t>
            </w:r>
          </w:p>
          <w:p w:rsidR="007D1F92" w:rsidRDefault="007D1F92">
            <w:pPr>
              <w:pStyle w:val="a3"/>
              <w:spacing w:line="340" w:lineRule="exact"/>
              <w:jc w:val="center"/>
              <w:rPr>
                <w:sz w:val="24"/>
                <w:lang w:val="ru-RU"/>
              </w:rPr>
            </w:pPr>
            <w:r>
              <w:rPr>
                <w:b/>
                <w:sz w:val="24"/>
                <w:lang w:val="ru-RU"/>
              </w:rPr>
              <w:t>(мин. размеров оплаты труда)</w:t>
            </w:r>
          </w:p>
        </w:tc>
      </w:tr>
      <w:tr w:rsidR="007D1F92">
        <w:tc>
          <w:tcPr>
            <w:tcW w:w="4502" w:type="dxa"/>
          </w:tcPr>
          <w:p w:rsidR="007D1F92" w:rsidRDefault="007D1F92">
            <w:pPr>
              <w:pStyle w:val="a3"/>
              <w:spacing w:line="340" w:lineRule="exact"/>
              <w:jc w:val="both"/>
              <w:rPr>
                <w:b/>
                <w:sz w:val="20"/>
                <w:lang w:val="ru-RU"/>
              </w:rPr>
            </w:pPr>
            <w:r>
              <w:rPr>
                <w:b/>
                <w:sz w:val="20"/>
                <w:lang w:val="ru-RU"/>
              </w:rPr>
              <w:t>Брокерская</w:t>
            </w:r>
          </w:p>
        </w:tc>
        <w:tc>
          <w:tcPr>
            <w:tcW w:w="4502" w:type="dxa"/>
          </w:tcPr>
          <w:p w:rsidR="007D1F92" w:rsidRDefault="007D1F92">
            <w:pPr>
              <w:pStyle w:val="a3"/>
              <w:spacing w:line="340" w:lineRule="exact"/>
              <w:jc w:val="center"/>
              <w:rPr>
                <w:b/>
                <w:sz w:val="24"/>
                <w:lang w:val="ru-RU"/>
              </w:rPr>
            </w:pPr>
            <w:r>
              <w:rPr>
                <w:b/>
                <w:sz w:val="24"/>
                <w:lang w:val="ru-RU"/>
              </w:rPr>
              <w:t>150</w:t>
            </w:r>
          </w:p>
        </w:tc>
      </w:tr>
      <w:tr w:rsidR="007D1F92">
        <w:tc>
          <w:tcPr>
            <w:tcW w:w="4502" w:type="dxa"/>
          </w:tcPr>
          <w:p w:rsidR="007D1F92" w:rsidRDefault="007D1F92">
            <w:pPr>
              <w:pStyle w:val="a3"/>
              <w:spacing w:line="340" w:lineRule="exact"/>
              <w:jc w:val="both"/>
              <w:rPr>
                <w:b/>
                <w:sz w:val="20"/>
                <w:lang w:val="ru-RU"/>
              </w:rPr>
            </w:pPr>
            <w:r>
              <w:rPr>
                <w:b/>
                <w:sz w:val="20"/>
                <w:lang w:val="ru-RU"/>
              </w:rPr>
              <w:t>Дилерская</w:t>
            </w:r>
          </w:p>
        </w:tc>
        <w:tc>
          <w:tcPr>
            <w:tcW w:w="4502" w:type="dxa"/>
          </w:tcPr>
          <w:p w:rsidR="007D1F92" w:rsidRDefault="007D1F92">
            <w:pPr>
              <w:pStyle w:val="a3"/>
              <w:spacing w:line="340" w:lineRule="exact"/>
              <w:jc w:val="center"/>
              <w:rPr>
                <w:b/>
                <w:sz w:val="24"/>
                <w:lang w:val="ru-RU"/>
              </w:rPr>
            </w:pPr>
            <w:r>
              <w:rPr>
                <w:b/>
                <w:sz w:val="24"/>
                <w:lang w:val="ru-RU"/>
              </w:rPr>
              <w:t>200</w:t>
            </w:r>
          </w:p>
        </w:tc>
      </w:tr>
      <w:tr w:rsidR="007D1F92">
        <w:tc>
          <w:tcPr>
            <w:tcW w:w="4502" w:type="dxa"/>
          </w:tcPr>
          <w:p w:rsidR="007D1F92" w:rsidRDefault="007D1F92">
            <w:pPr>
              <w:pStyle w:val="a3"/>
              <w:spacing w:line="340" w:lineRule="exact"/>
              <w:jc w:val="both"/>
              <w:rPr>
                <w:b/>
                <w:sz w:val="20"/>
                <w:lang w:val="ru-RU"/>
              </w:rPr>
            </w:pPr>
            <w:r>
              <w:rPr>
                <w:b/>
                <w:sz w:val="20"/>
                <w:lang w:val="ru-RU"/>
              </w:rPr>
              <w:t>Брокерская, включая операции с физическими лицами</w:t>
            </w:r>
          </w:p>
        </w:tc>
        <w:tc>
          <w:tcPr>
            <w:tcW w:w="4502" w:type="dxa"/>
          </w:tcPr>
          <w:p w:rsidR="007D1F92" w:rsidRDefault="007D1F92">
            <w:pPr>
              <w:pStyle w:val="a3"/>
              <w:spacing w:line="340" w:lineRule="exact"/>
              <w:jc w:val="center"/>
              <w:rPr>
                <w:b/>
                <w:sz w:val="24"/>
                <w:lang w:val="ru-RU"/>
              </w:rPr>
            </w:pPr>
            <w:r>
              <w:rPr>
                <w:b/>
                <w:sz w:val="24"/>
                <w:lang w:val="ru-RU"/>
              </w:rPr>
              <w:t>250</w:t>
            </w:r>
          </w:p>
        </w:tc>
      </w:tr>
      <w:tr w:rsidR="007D1F92">
        <w:tc>
          <w:tcPr>
            <w:tcW w:w="4502" w:type="dxa"/>
          </w:tcPr>
          <w:p w:rsidR="007D1F92" w:rsidRDefault="007D1F92">
            <w:pPr>
              <w:pStyle w:val="a3"/>
              <w:spacing w:line="340" w:lineRule="exact"/>
              <w:jc w:val="both"/>
              <w:rPr>
                <w:b/>
                <w:sz w:val="20"/>
                <w:lang w:val="ru-RU"/>
              </w:rPr>
            </w:pPr>
            <w:r>
              <w:rPr>
                <w:b/>
                <w:sz w:val="20"/>
                <w:lang w:val="ru-RU"/>
              </w:rPr>
              <w:t>Доверительное управление</w:t>
            </w:r>
          </w:p>
        </w:tc>
        <w:tc>
          <w:tcPr>
            <w:tcW w:w="4502" w:type="dxa"/>
          </w:tcPr>
          <w:p w:rsidR="007D1F92" w:rsidRDefault="007D1F92">
            <w:pPr>
              <w:pStyle w:val="a3"/>
              <w:spacing w:line="340" w:lineRule="exact"/>
              <w:jc w:val="center"/>
              <w:rPr>
                <w:b/>
                <w:sz w:val="24"/>
                <w:lang w:val="ru-RU"/>
              </w:rPr>
            </w:pPr>
            <w:r>
              <w:rPr>
                <w:b/>
                <w:sz w:val="24"/>
                <w:lang w:val="ru-RU"/>
              </w:rPr>
              <w:t>300</w:t>
            </w:r>
          </w:p>
        </w:tc>
      </w:tr>
      <w:tr w:rsidR="007D1F92">
        <w:tc>
          <w:tcPr>
            <w:tcW w:w="4502" w:type="dxa"/>
          </w:tcPr>
          <w:p w:rsidR="007D1F92" w:rsidRDefault="007D1F92">
            <w:pPr>
              <w:pStyle w:val="a3"/>
              <w:spacing w:line="340" w:lineRule="exact"/>
              <w:jc w:val="both"/>
              <w:rPr>
                <w:b/>
                <w:sz w:val="20"/>
                <w:lang w:val="ru-RU"/>
              </w:rPr>
            </w:pPr>
            <w:r>
              <w:rPr>
                <w:b/>
                <w:sz w:val="20"/>
                <w:lang w:val="ru-RU"/>
              </w:rPr>
              <w:t>Депозитарная</w:t>
            </w:r>
          </w:p>
        </w:tc>
        <w:tc>
          <w:tcPr>
            <w:tcW w:w="4502" w:type="dxa"/>
          </w:tcPr>
          <w:p w:rsidR="007D1F92" w:rsidRDefault="007D1F92">
            <w:pPr>
              <w:pStyle w:val="a3"/>
              <w:spacing w:line="340" w:lineRule="exact"/>
              <w:jc w:val="center"/>
              <w:rPr>
                <w:b/>
                <w:sz w:val="24"/>
                <w:lang w:val="ru-RU"/>
              </w:rPr>
            </w:pPr>
            <w:r>
              <w:rPr>
                <w:b/>
                <w:sz w:val="24"/>
                <w:lang w:val="ru-RU"/>
              </w:rPr>
              <w:t>300</w:t>
            </w:r>
          </w:p>
        </w:tc>
      </w:tr>
      <w:tr w:rsidR="007D1F92">
        <w:tc>
          <w:tcPr>
            <w:tcW w:w="4502" w:type="dxa"/>
          </w:tcPr>
          <w:p w:rsidR="007D1F92" w:rsidRDefault="007D1F92">
            <w:pPr>
              <w:pStyle w:val="a3"/>
              <w:spacing w:line="340" w:lineRule="exact"/>
              <w:jc w:val="both"/>
              <w:rPr>
                <w:b/>
                <w:sz w:val="20"/>
                <w:lang w:val="ru-RU"/>
              </w:rPr>
            </w:pPr>
            <w:r>
              <w:rPr>
                <w:b/>
                <w:sz w:val="20"/>
                <w:lang w:val="ru-RU"/>
              </w:rPr>
              <w:t>Клиринговая</w:t>
            </w:r>
          </w:p>
        </w:tc>
        <w:tc>
          <w:tcPr>
            <w:tcW w:w="4502" w:type="dxa"/>
          </w:tcPr>
          <w:p w:rsidR="007D1F92" w:rsidRDefault="007D1F92">
            <w:pPr>
              <w:pStyle w:val="a3"/>
              <w:spacing w:line="340" w:lineRule="exact"/>
              <w:jc w:val="center"/>
              <w:rPr>
                <w:b/>
                <w:sz w:val="24"/>
                <w:lang w:val="ru-RU"/>
              </w:rPr>
            </w:pPr>
            <w:r>
              <w:rPr>
                <w:b/>
                <w:sz w:val="24"/>
                <w:lang w:val="ru-RU"/>
              </w:rPr>
              <w:t>300</w:t>
            </w:r>
          </w:p>
        </w:tc>
      </w:tr>
      <w:tr w:rsidR="007D1F92">
        <w:tc>
          <w:tcPr>
            <w:tcW w:w="4502" w:type="dxa"/>
          </w:tcPr>
          <w:p w:rsidR="007D1F92" w:rsidRDefault="007D1F92">
            <w:pPr>
              <w:pStyle w:val="a3"/>
              <w:spacing w:line="340" w:lineRule="exact"/>
              <w:rPr>
                <w:b/>
                <w:sz w:val="20"/>
                <w:lang w:val="ru-RU"/>
              </w:rPr>
            </w:pPr>
            <w:r>
              <w:rPr>
                <w:b/>
                <w:sz w:val="20"/>
                <w:lang w:val="ru-RU"/>
              </w:rPr>
              <w:t>Организация торговли ценными бумагами</w:t>
            </w:r>
          </w:p>
        </w:tc>
        <w:tc>
          <w:tcPr>
            <w:tcW w:w="4502" w:type="dxa"/>
          </w:tcPr>
          <w:p w:rsidR="007D1F92" w:rsidRDefault="007D1F92">
            <w:pPr>
              <w:pStyle w:val="a3"/>
              <w:spacing w:line="340" w:lineRule="exact"/>
              <w:jc w:val="center"/>
              <w:rPr>
                <w:b/>
                <w:sz w:val="24"/>
                <w:lang w:val="ru-RU"/>
              </w:rPr>
            </w:pPr>
            <w:r>
              <w:rPr>
                <w:b/>
                <w:sz w:val="24"/>
                <w:lang w:val="ru-RU"/>
              </w:rPr>
              <w:t>1000</w:t>
            </w:r>
          </w:p>
        </w:tc>
      </w:tr>
    </w:tbl>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lang w:val="ru-RU"/>
        </w:rPr>
        <w:t>Сроки действия выданных лицензий:</w:t>
      </w:r>
    </w:p>
    <w:p w:rsidR="007D1F92" w:rsidRDefault="007D1F92" w:rsidP="007D1F92">
      <w:pPr>
        <w:pStyle w:val="a3"/>
        <w:numPr>
          <w:ilvl w:val="0"/>
          <w:numId w:val="7"/>
        </w:numPr>
        <w:spacing w:line="340" w:lineRule="exact"/>
        <w:jc w:val="both"/>
        <w:rPr>
          <w:lang w:val="ru-RU"/>
        </w:rPr>
      </w:pPr>
      <w:r>
        <w:rPr>
          <w:lang w:val="ru-RU"/>
        </w:rPr>
        <w:t>на осуществление брокерской деятельности и</w:t>
      </w:r>
      <w:r>
        <w:t>/</w:t>
      </w:r>
      <w:r>
        <w:rPr>
          <w:lang w:val="ru-RU"/>
        </w:rPr>
        <w:t>или дилерской деятельности, и</w:t>
      </w:r>
      <w:r>
        <w:t>/</w:t>
      </w:r>
      <w:r>
        <w:rPr>
          <w:lang w:val="ru-RU"/>
        </w:rPr>
        <w:t>или деятельности по управлению ценными бумагами – до 3-х лет;</w:t>
      </w:r>
    </w:p>
    <w:p w:rsidR="007D1F92" w:rsidRDefault="007D1F92" w:rsidP="007D1F92">
      <w:pPr>
        <w:pStyle w:val="a3"/>
        <w:numPr>
          <w:ilvl w:val="0"/>
          <w:numId w:val="7"/>
        </w:numPr>
        <w:spacing w:line="340" w:lineRule="exact"/>
        <w:jc w:val="both"/>
        <w:rPr>
          <w:lang w:val="ru-RU"/>
        </w:rPr>
      </w:pPr>
      <w:r>
        <w:rPr>
          <w:lang w:val="ru-RU"/>
        </w:rPr>
        <w:t>на осуществление деятельности по организации торговли на рынке ценных бумаг – до 10  лет, а при совмещении с иными видами деятельности – до 3-х лет;</w:t>
      </w:r>
    </w:p>
    <w:p w:rsidR="007D1F92" w:rsidRDefault="007D1F92" w:rsidP="007D1F92">
      <w:pPr>
        <w:pStyle w:val="a3"/>
        <w:numPr>
          <w:ilvl w:val="0"/>
          <w:numId w:val="7"/>
        </w:numPr>
        <w:spacing w:line="340" w:lineRule="exact"/>
        <w:jc w:val="both"/>
        <w:rPr>
          <w:lang w:val="ru-RU"/>
        </w:rPr>
      </w:pPr>
      <w:r>
        <w:rPr>
          <w:lang w:val="ru-RU"/>
        </w:rPr>
        <w:t>на осуществление депозитарной деятельности – до 3-х лет;</w:t>
      </w:r>
    </w:p>
    <w:p w:rsidR="007D1F92" w:rsidRDefault="007D1F92" w:rsidP="007D1F92">
      <w:pPr>
        <w:pStyle w:val="a3"/>
        <w:numPr>
          <w:ilvl w:val="0"/>
          <w:numId w:val="7"/>
        </w:numPr>
        <w:spacing w:line="340" w:lineRule="exact"/>
        <w:jc w:val="both"/>
        <w:rPr>
          <w:lang w:val="ru-RU"/>
        </w:rPr>
      </w:pPr>
      <w:r>
        <w:rPr>
          <w:lang w:val="ru-RU"/>
        </w:rPr>
        <w:t>на осуществление клиринговой деятельности – до 3-х лет.</w:t>
      </w:r>
    </w:p>
    <w:p w:rsidR="007D1F92" w:rsidRDefault="007D1F92">
      <w:pPr>
        <w:pStyle w:val="a3"/>
        <w:spacing w:line="340" w:lineRule="exact"/>
        <w:jc w:val="both"/>
        <w:rPr>
          <w:lang w:val="ru-RU"/>
        </w:rPr>
      </w:pPr>
    </w:p>
    <w:p w:rsidR="007D1F92" w:rsidRDefault="007D1F92">
      <w:pPr>
        <w:pStyle w:val="a3"/>
        <w:spacing w:line="340" w:lineRule="exact"/>
        <w:ind w:firstLine="851"/>
        <w:jc w:val="both"/>
        <w:rPr>
          <w:lang w:val="ru-RU"/>
        </w:rPr>
      </w:pPr>
      <w:r>
        <w:rPr>
          <w:lang w:val="ru-RU"/>
        </w:rPr>
        <w:t>Однако, кроме выдачи (продления) лицензий ФКЦБ занимается и приостановлением их действия и аннулированием,  что регулируется Положением «О порядке приостановления действия и аннулирования лицензий на осуществление профессиональной деятельности на рынке ценных бумаг», утвержденным Постановлением ФКЦБ от 23 ноября 1998г. №52.</w:t>
      </w:r>
    </w:p>
    <w:p w:rsidR="007D1F92" w:rsidRDefault="007D1F92">
      <w:pPr>
        <w:pStyle w:val="a3"/>
        <w:spacing w:line="340" w:lineRule="exact"/>
        <w:ind w:firstLine="851"/>
        <w:jc w:val="both"/>
        <w:rPr>
          <w:lang w:val="ru-RU"/>
        </w:rPr>
      </w:pPr>
      <w:r>
        <w:rPr>
          <w:lang w:val="ru-RU"/>
        </w:rPr>
        <w:t>Лицензия профессионального участника  фондового рынка может быть приостановлена при наличии одного из следующих оснований:</w:t>
      </w:r>
    </w:p>
    <w:p w:rsidR="007D1F92" w:rsidRDefault="007D1F92">
      <w:pPr>
        <w:pStyle w:val="a3"/>
        <w:spacing w:line="340" w:lineRule="exact"/>
        <w:ind w:firstLine="851"/>
        <w:jc w:val="both"/>
        <w:rPr>
          <w:lang w:val="ru-RU"/>
        </w:rPr>
      </w:pPr>
      <w:r>
        <w:rPr>
          <w:lang w:val="ru-RU"/>
        </w:rPr>
        <w:t>1. Несоблюдение профессиональным участником установленных Федеральной комиссией требований к размеру собственного капитала.</w:t>
      </w:r>
    </w:p>
    <w:p w:rsidR="007D1F92" w:rsidRDefault="007D1F92">
      <w:pPr>
        <w:pStyle w:val="a3"/>
        <w:spacing w:line="340" w:lineRule="exact"/>
        <w:ind w:firstLine="851"/>
        <w:jc w:val="both"/>
        <w:rPr>
          <w:lang w:val="ru-RU"/>
        </w:rPr>
      </w:pPr>
      <w:r>
        <w:rPr>
          <w:lang w:val="ru-RU"/>
        </w:rPr>
        <w:t>2. Осуществление     профессиональным        участником     видов деятельности, совмещение которых не предусмотрено нормативными правовыми актами Федеральной комиссии.</w:t>
      </w:r>
    </w:p>
    <w:p w:rsidR="007D1F92" w:rsidRDefault="007D1F92">
      <w:pPr>
        <w:pStyle w:val="a3"/>
        <w:spacing w:line="340" w:lineRule="exact"/>
        <w:ind w:firstLine="851"/>
        <w:rPr>
          <w:lang w:val="ru-RU"/>
        </w:rPr>
      </w:pPr>
      <w:r>
        <w:rPr>
          <w:lang w:val="ru-RU"/>
        </w:rPr>
        <w:t>3. Осуществление              профессиональным             участником недобросовестной рекламы.</w:t>
      </w:r>
    </w:p>
    <w:p w:rsidR="007D1F92" w:rsidRDefault="007D1F92">
      <w:pPr>
        <w:pStyle w:val="a3"/>
        <w:spacing w:line="340" w:lineRule="exact"/>
        <w:ind w:firstLine="851"/>
        <w:jc w:val="both"/>
        <w:rPr>
          <w:lang w:val="ru-RU"/>
        </w:rPr>
      </w:pPr>
      <w:r>
        <w:rPr>
          <w:lang w:val="ru-RU"/>
        </w:rPr>
        <w:t>4. Противодействие проведению Федеральной комиссией или лицензирующим органом проверки деятельности профессионального участника.</w:t>
      </w:r>
    </w:p>
    <w:p w:rsidR="007D1F92" w:rsidRDefault="007D1F92">
      <w:pPr>
        <w:pStyle w:val="a3"/>
        <w:spacing w:line="340" w:lineRule="exact"/>
        <w:ind w:firstLine="851"/>
        <w:jc w:val="both"/>
        <w:rPr>
          <w:lang w:val="ru-RU"/>
        </w:rPr>
      </w:pPr>
      <w:r>
        <w:rPr>
          <w:lang w:val="ru-RU"/>
        </w:rPr>
        <w:t>5. Несвоевременное исполнение предписания Федеральной комиссии или лицензирующего органа.</w:t>
      </w:r>
    </w:p>
    <w:p w:rsidR="007D1F92" w:rsidRDefault="007D1F92">
      <w:pPr>
        <w:pStyle w:val="a3"/>
        <w:spacing w:line="340" w:lineRule="exact"/>
        <w:ind w:firstLine="851"/>
        <w:jc w:val="both"/>
        <w:rPr>
          <w:lang w:val="ru-RU"/>
        </w:rPr>
      </w:pPr>
      <w:r>
        <w:rPr>
          <w:lang w:val="ru-RU"/>
        </w:rPr>
        <w:t>6. Непредставление отчетности и (или) информации, или нарушение установленных нормативными правовыми актами Федеральной комиссии или лицензирующих органов сроков, порядка и формы представления отчетности и информации.</w:t>
      </w:r>
    </w:p>
    <w:p w:rsidR="007D1F92" w:rsidRDefault="007D1F92">
      <w:pPr>
        <w:pStyle w:val="a3"/>
        <w:spacing w:line="340" w:lineRule="exact"/>
        <w:ind w:firstLine="851"/>
        <w:jc w:val="both"/>
        <w:rPr>
          <w:lang w:val="ru-RU"/>
        </w:rPr>
      </w:pPr>
      <w:r>
        <w:rPr>
          <w:lang w:val="ru-RU"/>
        </w:rPr>
        <w:t>7. Наличие в отчетности или документах, представленных в Федеральную комиссию или лицензирующий орган, недостоверной информации.</w:t>
      </w:r>
    </w:p>
    <w:p w:rsidR="007D1F92" w:rsidRDefault="007D1F92">
      <w:pPr>
        <w:pStyle w:val="a3"/>
        <w:spacing w:line="340" w:lineRule="exact"/>
        <w:ind w:firstLine="851"/>
        <w:jc w:val="both"/>
        <w:rPr>
          <w:lang w:val="ru-RU"/>
        </w:rPr>
      </w:pPr>
      <w:r>
        <w:rPr>
          <w:lang w:val="ru-RU"/>
        </w:rPr>
        <w:t>8. Приостановление деятельности на рынке ценных бумаг из-за наложения ареста (производства выемки) на имущество организации, являющейся профессиональным участником. Решение о приостановлении действия лицензии принимается на время расследования, проводимого следственными органами.</w:t>
      </w:r>
    </w:p>
    <w:p w:rsidR="007D1F92" w:rsidRDefault="007D1F92">
      <w:pPr>
        <w:pStyle w:val="a3"/>
        <w:spacing w:line="340" w:lineRule="exact"/>
        <w:ind w:firstLine="851"/>
        <w:jc w:val="both"/>
        <w:rPr>
          <w:lang w:val="ru-RU"/>
        </w:rPr>
      </w:pPr>
      <w:r>
        <w:rPr>
          <w:lang w:val="ru-RU"/>
        </w:rPr>
        <w:t>9. Непредставление в установленный нормативными правовыми актами Федеральной комиссии или лицензирующих органов срок заявления о переоформлении лицензии в случае неосуществления профессиональным участником в течение шести месяцев хотя бы одного вида профессиональной деятельности, указанного в лицензии.</w:t>
      </w:r>
    </w:p>
    <w:p w:rsidR="007D1F92" w:rsidRDefault="007D1F92">
      <w:pPr>
        <w:pStyle w:val="a3"/>
        <w:spacing w:line="340" w:lineRule="exact"/>
        <w:ind w:firstLine="851"/>
        <w:jc w:val="both"/>
        <w:rPr>
          <w:lang w:val="ru-RU"/>
        </w:rPr>
      </w:pPr>
      <w:r>
        <w:rPr>
          <w:lang w:val="ru-RU"/>
        </w:rPr>
        <w:t>10. Иные нарушения требований законодательства Российской Федерации о ценных бумагах, правовых актов Российской Федерации и нормативных правовых актов Федеральной комиссии.</w:t>
      </w:r>
    </w:p>
    <w:p w:rsidR="007D1F92" w:rsidRDefault="007D1F92">
      <w:pPr>
        <w:pStyle w:val="a3"/>
        <w:spacing w:line="340" w:lineRule="exact"/>
        <w:ind w:firstLine="851"/>
        <w:jc w:val="both"/>
        <w:rPr>
          <w:lang w:val="ru-RU"/>
        </w:rPr>
      </w:pPr>
      <w:r>
        <w:rPr>
          <w:lang w:val="ru-RU"/>
        </w:rPr>
        <w:t>11. Заявление профессионального участника о приостановлении действия выданной ему лицензии.</w:t>
      </w:r>
    </w:p>
    <w:p w:rsidR="007D1F92" w:rsidRDefault="007D1F92">
      <w:pPr>
        <w:pStyle w:val="a3"/>
        <w:spacing w:line="340" w:lineRule="exact"/>
        <w:ind w:firstLine="851"/>
        <w:jc w:val="both"/>
        <w:rPr>
          <w:lang w:val="ru-RU"/>
        </w:rPr>
      </w:pPr>
      <w:r>
        <w:rPr>
          <w:lang w:val="ru-RU"/>
        </w:rPr>
        <w:t>При наличии одного из следующих оснований лицензия может быть аннулирована:</w:t>
      </w:r>
    </w:p>
    <w:p w:rsidR="007D1F92" w:rsidRDefault="007D1F92">
      <w:pPr>
        <w:pStyle w:val="a3"/>
        <w:spacing w:line="340" w:lineRule="exact"/>
        <w:ind w:firstLine="851"/>
        <w:jc w:val="both"/>
        <w:rPr>
          <w:lang w:val="ru-RU"/>
        </w:rPr>
      </w:pPr>
      <w:r>
        <w:rPr>
          <w:lang w:val="ru-RU"/>
        </w:rPr>
        <w:t>1. Признание арбитражным судом профессионального участника неплатежеспособным (банкротом) или объявление профессиональным участником о своей несостоятельности (банкротстве) (за исключением профессиональных участников, являющихся некоммерческими партнерствами).</w:t>
      </w:r>
    </w:p>
    <w:p w:rsidR="007D1F92" w:rsidRDefault="007D1F92">
      <w:pPr>
        <w:pStyle w:val="a3"/>
        <w:spacing w:line="340" w:lineRule="exact"/>
        <w:ind w:firstLine="851"/>
        <w:jc w:val="both"/>
        <w:rPr>
          <w:lang w:val="ru-RU"/>
        </w:rPr>
      </w:pPr>
      <w:r>
        <w:rPr>
          <w:lang w:val="ru-RU"/>
        </w:rPr>
        <w:t>2. Неосуществление профессиональным участником всех видов профессиональной деятельности, указанных в лицензии, в течение шести месяцев.</w:t>
      </w:r>
    </w:p>
    <w:p w:rsidR="007D1F92" w:rsidRDefault="007D1F92">
      <w:pPr>
        <w:pStyle w:val="a3"/>
        <w:spacing w:line="340" w:lineRule="exact"/>
        <w:ind w:firstLine="851"/>
        <w:jc w:val="both"/>
        <w:rPr>
          <w:lang w:val="ru-RU"/>
        </w:rPr>
      </w:pPr>
      <w:r>
        <w:rPr>
          <w:lang w:val="ru-RU"/>
        </w:rPr>
        <w:t>3. Неоднократное или грубое нарушение требований законодательства Российской Федерации о ценных бумагах и нормативных правовых актов Федеральной комиссии. (Под неоднократностью нарушения в целях настоящего Положения признается совершение организацией двух и более нарушений в течение последних двух лет.)</w:t>
      </w:r>
    </w:p>
    <w:p w:rsidR="007D1F92" w:rsidRDefault="007D1F92">
      <w:pPr>
        <w:pStyle w:val="a3"/>
        <w:spacing w:line="340" w:lineRule="exact"/>
        <w:ind w:firstLine="851"/>
        <w:jc w:val="both"/>
        <w:rPr>
          <w:lang w:val="ru-RU"/>
        </w:rPr>
      </w:pPr>
      <w:r>
        <w:rPr>
          <w:lang w:val="ru-RU"/>
        </w:rPr>
        <w:t>4. Неисполнение предписаний Федеральной комиссии или лицензирующего органа.</w:t>
      </w:r>
    </w:p>
    <w:p w:rsidR="007D1F92" w:rsidRDefault="007D1F92">
      <w:pPr>
        <w:pStyle w:val="a3"/>
        <w:spacing w:line="340" w:lineRule="exact"/>
        <w:ind w:firstLine="851"/>
        <w:jc w:val="both"/>
        <w:rPr>
          <w:lang w:val="ru-RU"/>
        </w:rPr>
      </w:pPr>
      <w:r>
        <w:rPr>
          <w:lang w:val="ru-RU"/>
        </w:rPr>
        <w:t>5. Признанный в судебном порядке факт манипулирования ценами на рынке ценных бумаг.</w:t>
      </w:r>
    </w:p>
    <w:p w:rsidR="007D1F92" w:rsidRDefault="007D1F92">
      <w:pPr>
        <w:pStyle w:val="a3"/>
        <w:spacing w:line="340" w:lineRule="exact"/>
        <w:ind w:firstLine="851"/>
        <w:jc w:val="both"/>
        <w:rPr>
          <w:lang w:val="ru-RU"/>
        </w:rPr>
      </w:pPr>
      <w:r>
        <w:rPr>
          <w:lang w:val="ru-RU"/>
        </w:rPr>
        <w:t>6. Заявление профессионального участника об аннулировании выданной ему лицензии.</w:t>
      </w:r>
    </w:p>
    <w:p w:rsidR="007D1F92" w:rsidRDefault="007D1F92">
      <w:pPr>
        <w:pStyle w:val="a3"/>
        <w:spacing w:line="340" w:lineRule="exact"/>
        <w:ind w:firstLine="851"/>
        <w:jc w:val="both"/>
        <w:rPr>
          <w:lang w:val="ru-RU"/>
        </w:rPr>
      </w:pPr>
      <w:r>
        <w:rPr>
          <w:lang w:val="ru-RU"/>
        </w:rPr>
        <w:t>Информация о принятии решения о приостановлении действия или аннулировании лицензии подлежит раскрытию.</w:t>
      </w:r>
    </w:p>
    <w:p w:rsidR="007D1F92" w:rsidRDefault="007D1F92">
      <w:pPr>
        <w:pStyle w:val="a3"/>
        <w:spacing w:line="340" w:lineRule="exact"/>
        <w:ind w:firstLine="851"/>
        <w:jc w:val="both"/>
        <w:rPr>
          <w:lang w:val="ru-RU"/>
        </w:rPr>
      </w:pPr>
      <w:r>
        <w:rPr>
          <w:lang w:val="ru-RU"/>
        </w:rPr>
        <w:t xml:space="preserve"> Не позднее дня, следующего после принятия решения о приостановлении действия или аннулировании лицензии, Федеральная комиссия или лицензирующий орган доводят до сведения профессионального участника принятое решение и в течение 3 дней направляет профессиональному участнику (вручает его уполномоченному лицу) копию документально оформленного решения.</w:t>
      </w:r>
    </w:p>
    <w:p w:rsidR="007D1F92" w:rsidRDefault="007D1F92">
      <w:pPr>
        <w:pStyle w:val="a3"/>
        <w:spacing w:line="340" w:lineRule="exact"/>
        <w:ind w:firstLine="851"/>
        <w:jc w:val="both"/>
        <w:rPr>
          <w:lang w:val="ru-RU"/>
        </w:rPr>
      </w:pPr>
      <w:r>
        <w:rPr>
          <w:lang w:val="ru-RU"/>
        </w:rPr>
        <w:t>Если действие лицензии было приостановлено, то, до применения ФКЦБ решения о возобновлении действия лицензии, запрещается  профессиональная деятельность на рынке ценных бумаг.</w:t>
      </w:r>
    </w:p>
    <w:p w:rsidR="007D1F92" w:rsidRDefault="007D1F92">
      <w:pPr>
        <w:pStyle w:val="a3"/>
        <w:spacing w:line="340" w:lineRule="exact"/>
        <w:ind w:firstLine="851"/>
        <w:jc w:val="both"/>
        <w:rPr>
          <w:lang w:val="ru-RU"/>
        </w:rPr>
      </w:pPr>
      <w:r>
        <w:rPr>
          <w:lang w:val="ru-RU"/>
        </w:rPr>
        <w:t>ФКЦБ или лицензирующий орган осуществляют контроль за исполнением решения о приостановлении действия лицензии и проверку исполнения профессионалами рынка предписанных мер, направленных на устранение допущенных нарушений.</w:t>
      </w:r>
    </w:p>
    <w:p w:rsidR="007D1F92" w:rsidRDefault="007D1F92">
      <w:pPr>
        <w:pStyle w:val="a3"/>
        <w:spacing w:line="340" w:lineRule="exact"/>
        <w:ind w:firstLine="851"/>
        <w:jc w:val="both"/>
        <w:rPr>
          <w:lang w:val="ru-RU"/>
        </w:rPr>
      </w:pPr>
      <w:r>
        <w:rPr>
          <w:lang w:val="ru-RU"/>
        </w:rPr>
        <w:t>В отношении профессионального участника, действие лицензии которого приостановлено, Федеральная комиссия или лицензирующий орган вправе принять решение:</w:t>
      </w:r>
    </w:p>
    <w:p w:rsidR="007D1F92" w:rsidRDefault="007D1F92">
      <w:pPr>
        <w:pStyle w:val="a3"/>
        <w:spacing w:line="340" w:lineRule="exact"/>
        <w:ind w:firstLine="851"/>
        <w:jc w:val="both"/>
        <w:rPr>
          <w:lang w:val="ru-RU"/>
        </w:rPr>
      </w:pPr>
      <w:r>
        <w:rPr>
          <w:lang w:val="ru-RU"/>
        </w:rPr>
        <w:tab/>
        <w:t>о возобновлении действия лицензии;</w:t>
      </w:r>
    </w:p>
    <w:p w:rsidR="007D1F92" w:rsidRDefault="007D1F92">
      <w:pPr>
        <w:pStyle w:val="a3"/>
        <w:spacing w:line="340" w:lineRule="exact"/>
        <w:ind w:firstLine="851"/>
        <w:jc w:val="both"/>
        <w:rPr>
          <w:lang w:val="ru-RU"/>
        </w:rPr>
      </w:pPr>
      <w:r>
        <w:rPr>
          <w:lang w:val="ru-RU"/>
        </w:rPr>
        <w:tab/>
        <w:t>об аннулировании лицензии.</w:t>
      </w:r>
    </w:p>
    <w:p w:rsidR="007D1F92" w:rsidRDefault="007D1F92">
      <w:pPr>
        <w:pStyle w:val="a3"/>
        <w:spacing w:line="340" w:lineRule="exact"/>
        <w:ind w:firstLine="851"/>
        <w:jc w:val="both"/>
        <w:rPr>
          <w:lang w:val="ru-RU"/>
        </w:rPr>
      </w:pPr>
      <w:r>
        <w:rPr>
          <w:lang w:val="ru-RU"/>
        </w:rPr>
        <w:t>В случае, если профессиональному участнику, действие лицензии которого приостановлено, Федеральной комиссией или лицензирующим органом было направлено предписание, решение о возобновлении действия лицензии может быть принято только после получения письменного отчета профессионального участника, представленного в соответствии с предписанием.</w:t>
      </w:r>
    </w:p>
    <w:p w:rsidR="007D1F92" w:rsidRDefault="007D1F92">
      <w:pPr>
        <w:pStyle w:val="a3"/>
        <w:spacing w:line="340" w:lineRule="exact"/>
        <w:ind w:firstLine="851"/>
        <w:jc w:val="both"/>
        <w:rPr>
          <w:lang w:val="ru-RU"/>
        </w:rPr>
      </w:pPr>
      <w:r>
        <w:rPr>
          <w:lang w:val="ru-RU"/>
        </w:rPr>
        <w:t>При принятии решения о возобновлении действия лицензии лицензирующий орган уведомляет Федеральную комиссию о принятом решении в порядке, устанавливаемом по согласованию с Федеральной комиссией, с обязательным раскрытием в 3-дневный срок указанной информации в сети Internet.</w:t>
      </w:r>
    </w:p>
    <w:p w:rsidR="007D1F92" w:rsidRDefault="007D1F92">
      <w:pPr>
        <w:pStyle w:val="a3"/>
        <w:spacing w:line="340" w:lineRule="exact"/>
        <w:ind w:firstLine="851"/>
        <w:jc w:val="both"/>
        <w:rPr>
          <w:lang w:val="ru-RU"/>
        </w:rPr>
      </w:pPr>
      <w:r>
        <w:rPr>
          <w:lang w:val="ru-RU"/>
        </w:rPr>
        <w:t>Не позднее дня, следующего после принятия решения о возобновлении действия лицензии, Федеральная комиссия или лицензирующий орган доводит до сведения профессионального участника принятое решение и в течение 3 дней направляет профессиональному участнику (вручают его уполномоченному лицу) копию документально оформленного решения.</w:t>
      </w:r>
    </w:p>
    <w:p w:rsidR="007D1F92" w:rsidRDefault="007D1F92">
      <w:pPr>
        <w:pStyle w:val="a3"/>
        <w:spacing w:line="340" w:lineRule="exact"/>
        <w:ind w:firstLine="851"/>
        <w:jc w:val="both"/>
        <w:rPr>
          <w:lang w:val="ru-RU"/>
        </w:rPr>
      </w:pPr>
      <w:r>
        <w:rPr>
          <w:lang w:val="ru-RU"/>
        </w:rPr>
        <w:t>Аннулирование лицензии означает запрет на осуществление профессиональной деятельности на рынке ценных бумаг.</w:t>
      </w:r>
    </w:p>
    <w:p w:rsidR="007D1F92" w:rsidRDefault="007D1F92">
      <w:pPr>
        <w:pStyle w:val="a3"/>
        <w:spacing w:line="340" w:lineRule="exact"/>
        <w:ind w:firstLine="851"/>
        <w:jc w:val="both"/>
        <w:rPr>
          <w:lang w:val="ru-RU"/>
        </w:rPr>
      </w:pPr>
      <w:r>
        <w:rPr>
          <w:lang w:val="ru-RU"/>
        </w:rPr>
        <w:t>Юридическое (физическое) лицо, лицензия которого аннулирована, обязано:</w:t>
      </w:r>
    </w:p>
    <w:p w:rsidR="007D1F92" w:rsidRDefault="007D1F92">
      <w:pPr>
        <w:pStyle w:val="a3"/>
        <w:spacing w:line="340" w:lineRule="exact"/>
        <w:ind w:firstLine="1560"/>
        <w:jc w:val="both"/>
        <w:rPr>
          <w:lang w:val="ru-RU"/>
        </w:rPr>
      </w:pPr>
      <w:r>
        <w:rPr>
          <w:lang w:val="ru-RU"/>
        </w:rPr>
        <w:t>прекратить осуществление профессиональной деятельности на рынке ценных бумаг;</w:t>
      </w:r>
    </w:p>
    <w:p w:rsidR="007D1F92" w:rsidRDefault="007D1F92">
      <w:pPr>
        <w:pStyle w:val="a3"/>
        <w:spacing w:line="340" w:lineRule="exact"/>
        <w:ind w:firstLine="1560"/>
        <w:jc w:val="both"/>
        <w:rPr>
          <w:lang w:val="ru-RU"/>
        </w:rPr>
      </w:pPr>
      <w:r>
        <w:rPr>
          <w:lang w:val="ru-RU"/>
        </w:rPr>
        <w:t>возвратить подлинный экземпляр лицензии органу, осуществившему его выдачу;</w:t>
      </w:r>
    </w:p>
    <w:p w:rsidR="007D1F92" w:rsidRDefault="007D1F92">
      <w:pPr>
        <w:pStyle w:val="a3"/>
        <w:spacing w:line="340" w:lineRule="exact"/>
        <w:ind w:firstLine="1560"/>
        <w:jc w:val="both"/>
        <w:rPr>
          <w:lang w:val="ru-RU"/>
        </w:rPr>
      </w:pPr>
      <w:r>
        <w:rPr>
          <w:lang w:val="ru-RU"/>
        </w:rPr>
        <w:t>осуществлять по требованию владельца ценных бумаг, клиента действия по возврату полученных денежных средств и ценных бумаг или связанные с погашением ценных бумаг.</w:t>
      </w:r>
    </w:p>
    <w:p w:rsidR="007D1F92" w:rsidRDefault="007D1F92">
      <w:pPr>
        <w:pStyle w:val="a3"/>
        <w:spacing w:line="340" w:lineRule="exact"/>
        <w:ind w:firstLine="851"/>
        <w:jc w:val="both"/>
        <w:rPr>
          <w:lang w:val="ru-RU"/>
        </w:rPr>
      </w:pPr>
      <w:r>
        <w:rPr>
          <w:lang w:val="ru-RU"/>
        </w:rPr>
        <w:t>Юридическое (физическое) лицо, лицензия которого аннулирована, вправе подать заявление на получение лицензии не ранее чем через два года после аннулирования лицензии.</w:t>
      </w:r>
    </w:p>
    <w:p w:rsidR="007D1F92" w:rsidRDefault="007D1F92">
      <w:pPr>
        <w:pStyle w:val="a3"/>
        <w:spacing w:line="340" w:lineRule="exact"/>
        <w:ind w:firstLine="851"/>
        <w:jc w:val="both"/>
        <w:rPr>
          <w:lang w:val="ru-RU"/>
        </w:rPr>
      </w:pPr>
      <w:r>
        <w:rPr>
          <w:lang w:val="ru-RU"/>
        </w:rPr>
        <w:t>Юридическое (физическое) лицо, лицензия которого аннулирована на основании задолженности учредителей по оплате уставного капитала, вправе подать заявление на получение лицензии не ранее чем через три года после аннулирования лицензии.</w:t>
      </w:r>
    </w:p>
    <w:p w:rsidR="007D1F92" w:rsidRDefault="007D1F92">
      <w:pPr>
        <w:pStyle w:val="a3"/>
        <w:spacing w:line="340" w:lineRule="exact"/>
        <w:ind w:firstLine="851"/>
        <w:jc w:val="both"/>
        <w:rPr>
          <w:lang w:val="ru-RU"/>
        </w:rPr>
      </w:pPr>
      <w:r>
        <w:rPr>
          <w:lang w:val="ru-RU"/>
        </w:rPr>
        <w:t>Решение о приостановлении действия или аннулировании лицензии, принятое Федеральной комиссией или лицензирующим органом, может быть обжаловано в порядке, установленном законодательством Российской Федерации для обжалования актов государственных органов, органов местного самоуправления.</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b/>
          <w:lang w:val="ru-RU"/>
        </w:rPr>
      </w:pPr>
      <w:r>
        <w:rPr>
          <w:b/>
          <w:lang w:val="ru-RU"/>
        </w:rPr>
        <w:t>2.2. Региональные особенности лицензирования профессиональных участников рынка ценных бумаг.</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lang w:val="ru-RU"/>
        </w:rPr>
        <w:t>Российский рынок ценных бумаг возник в результате массовой приватизационной программы, реализация которой привела на практике к распределению акций компаний между работниками, инвесторами и государством.</w:t>
      </w:r>
    </w:p>
    <w:p w:rsidR="007D1F92" w:rsidRDefault="007D1F92">
      <w:pPr>
        <w:pStyle w:val="a3"/>
        <w:spacing w:line="340" w:lineRule="exact"/>
        <w:ind w:firstLine="851"/>
        <w:jc w:val="both"/>
        <w:rPr>
          <w:lang w:val="ru-RU"/>
        </w:rPr>
      </w:pPr>
      <w:r>
        <w:rPr>
          <w:lang w:val="ru-RU"/>
        </w:rPr>
        <w:t>Современное состояние рынка ценных бумаг в России характеризуется:</w:t>
      </w:r>
    </w:p>
    <w:p w:rsidR="007D1F92" w:rsidRDefault="007D1F92" w:rsidP="007D1F92">
      <w:pPr>
        <w:pStyle w:val="a3"/>
        <w:numPr>
          <w:ilvl w:val="0"/>
          <w:numId w:val="41"/>
        </w:numPr>
        <w:spacing w:line="340" w:lineRule="exact"/>
        <w:jc w:val="both"/>
        <w:rPr>
          <w:lang w:val="ru-RU"/>
        </w:rPr>
      </w:pPr>
      <w:r>
        <w:rPr>
          <w:lang w:val="ru-RU"/>
        </w:rPr>
        <w:t>небольшими объемами;</w:t>
      </w:r>
    </w:p>
    <w:p w:rsidR="007D1F92" w:rsidRDefault="007D1F92" w:rsidP="007D1F92">
      <w:pPr>
        <w:pStyle w:val="a3"/>
        <w:numPr>
          <w:ilvl w:val="0"/>
          <w:numId w:val="41"/>
        </w:numPr>
        <w:spacing w:line="340" w:lineRule="exact"/>
        <w:jc w:val="both"/>
        <w:rPr>
          <w:lang w:val="ru-RU"/>
        </w:rPr>
      </w:pPr>
      <w:r>
        <w:rPr>
          <w:lang w:val="ru-RU"/>
        </w:rPr>
        <w:t>низкой ликвидностью и низкой доходностью, замедляющими оборот ценных бумаг. Среднедневной оборот за период с начала 1998 года до 14 августа составил 242, 3 млн.руб. в Российской торговой системе (РТС) и 68,3 млн.руб. на ММВБ. После 17 августа среднедневной оборот по акциям на ММВБ составил порядка 16 млн.руб., в РТС – 22,4 млн.руб. Это весьма скромные показатели. Инвестиционные возможности рынка не используются.</w:t>
      </w:r>
    </w:p>
    <w:p w:rsidR="007D1F92" w:rsidRDefault="007D1F92" w:rsidP="007D1F92">
      <w:pPr>
        <w:pStyle w:val="a3"/>
        <w:numPr>
          <w:ilvl w:val="0"/>
          <w:numId w:val="41"/>
        </w:numPr>
        <w:spacing w:line="340" w:lineRule="exact"/>
        <w:jc w:val="both"/>
        <w:rPr>
          <w:lang w:val="ru-RU"/>
        </w:rPr>
      </w:pPr>
      <w:r>
        <w:rPr>
          <w:lang w:val="ru-RU"/>
        </w:rPr>
        <w:t>значительными пробелами в законодательстве и неоформленностью в макроэкономическом смысле (неизестны пропорции между различными видами ценных бумаг на рынке;</w:t>
      </w:r>
    </w:p>
    <w:p w:rsidR="007D1F92" w:rsidRDefault="007D1F92" w:rsidP="007D1F92">
      <w:pPr>
        <w:pStyle w:val="a3"/>
        <w:numPr>
          <w:ilvl w:val="0"/>
          <w:numId w:val="41"/>
        </w:numPr>
        <w:spacing w:line="340" w:lineRule="exact"/>
        <w:jc w:val="both"/>
        <w:rPr>
          <w:lang w:val="ru-RU"/>
        </w:rPr>
      </w:pPr>
      <w:r>
        <w:rPr>
          <w:lang w:val="ru-RU"/>
        </w:rPr>
        <w:t>неразвитостью материальной базы, технологий торговли, депозитарной и клиринговой сетей;</w:t>
      </w:r>
    </w:p>
    <w:p w:rsidR="007D1F92" w:rsidRDefault="007D1F92" w:rsidP="007D1F92">
      <w:pPr>
        <w:pStyle w:val="a3"/>
        <w:numPr>
          <w:ilvl w:val="0"/>
          <w:numId w:val="41"/>
        </w:numPr>
        <w:spacing w:line="340" w:lineRule="exact"/>
        <w:jc w:val="both"/>
        <w:rPr>
          <w:lang w:val="ru-RU"/>
        </w:rPr>
      </w:pPr>
      <w:r>
        <w:rPr>
          <w:lang w:val="ru-RU"/>
        </w:rPr>
        <w:t>отсутствием долгосрочной фондовой политики государства, непродуманной системой налогообложения (особенно доходов от торговли новыми видами ценных бумаг.</w:t>
      </w:r>
    </w:p>
    <w:p w:rsidR="007D1F92" w:rsidRDefault="007D1F92">
      <w:pPr>
        <w:pStyle w:val="a3"/>
        <w:spacing w:line="340" w:lineRule="exact"/>
        <w:ind w:firstLine="851"/>
        <w:jc w:val="both"/>
        <w:rPr>
          <w:lang w:val="ru-RU"/>
        </w:rPr>
      </w:pPr>
      <w:r>
        <w:rPr>
          <w:lang w:val="ru-RU"/>
        </w:rPr>
        <w:t>Депрессивные тенденции, главенствовавшие на фондовом рынке в начале осени 1998 года, привели также к ухудшению его инфраструктуры. На инфраструктурном уровне отсутствие общей линии поведения участников рынка выразилось, в частности, в том, что функции первичных дилеров, обязанных покрывать минимальные рыночные риски на уровне 200 тыс. долл. и обеспечивать не менее 2% от общего объема рынка, не выполнялись, свидетельством чего может служить резкое падение среднедневного сентябрьского оборота – до 1,25млн.долл. (11млн.долл</w:t>
      </w:r>
      <w:r>
        <w:t>/</w:t>
      </w:r>
      <w:r>
        <w:rPr>
          <w:lang w:val="ru-RU"/>
        </w:rPr>
        <w:t>день в августе).</w:t>
      </w:r>
    </w:p>
    <w:p w:rsidR="007D1F92" w:rsidRDefault="007D1F92">
      <w:pPr>
        <w:pStyle w:val="a3"/>
        <w:spacing w:line="340" w:lineRule="exact"/>
        <w:ind w:firstLine="851"/>
        <w:jc w:val="both"/>
        <w:rPr>
          <w:lang w:val="ru-RU"/>
        </w:rPr>
      </w:pPr>
      <w:r>
        <w:rPr>
          <w:lang w:val="ru-RU"/>
        </w:rPr>
        <w:t>Наиболее опасным проявлением нынешнего фондового кризиса стало обострение противостояния ведомств, призванных регулировать деятельность данного финансового сегмента, – ЦБ РФ и ФКЦБ. (Зарождение этого конфликта связывают с расширением фондового рынка весной 1997г. Произошедший в марте прошлого года коньюктурный подъем впоследствии завершился обострением конкуренции двух указанных госструктур в сфере управления этим финансовым сектором. Неопределенность статуса Центробанка и подотчетных ему кредитных организаций применительно к рынку корпоративных ценных бумаг обусловила полтора года назад интенсификацию процесса вывода с него средств коммерческими банками.) Осенью 1998 г. борьба между ЦБ РФ и ФКЦБ за право контролировать один из немногих более или менее ликвидных национальных финансовых рынков завершилась применением ФКЦБ репрессивных санкций к Московской межбанковской валютной бирже (ММВБ), а именно решением запретить с 13 октября 1998г. ММВБ проведение торгов негосударственными ценными бумагами и их производными в связи с  невыполнением требования не включать в руководство биржи (как и любого другого участника рынка) государственных чиновников и служащих Центробанка.</w:t>
      </w:r>
      <w:r>
        <w:rPr>
          <w:rStyle w:val="aa"/>
          <w:lang w:val="ru-RU"/>
        </w:rPr>
        <w:footnoteReference w:customMarkFollows="1" w:id="3"/>
        <w:t>*</w:t>
      </w:r>
    </w:p>
    <w:p w:rsidR="007D1F92" w:rsidRDefault="007D1F92">
      <w:pPr>
        <w:pStyle w:val="a3"/>
        <w:spacing w:line="340" w:lineRule="exact"/>
        <w:ind w:firstLine="851"/>
        <w:jc w:val="both"/>
        <w:rPr>
          <w:lang w:val="ru-RU"/>
        </w:rPr>
      </w:pPr>
      <w:r>
        <w:rPr>
          <w:lang w:val="ru-RU"/>
        </w:rPr>
        <w:t>Таким образом, перед рынком стоят серьезные проблемы, над которыми придется работать в перспективе как участникам рынка, так и государственным структурам.</w:t>
      </w:r>
    </w:p>
    <w:p w:rsidR="007D1F92" w:rsidRDefault="007D1F92">
      <w:pPr>
        <w:pStyle w:val="a3"/>
        <w:spacing w:line="340" w:lineRule="exact"/>
        <w:ind w:firstLine="851"/>
        <w:jc w:val="both"/>
        <w:rPr>
          <w:lang w:val="ru-RU"/>
        </w:rPr>
      </w:pPr>
      <w:r>
        <w:rPr>
          <w:lang w:val="ru-RU"/>
        </w:rPr>
        <w:t>Для этого, на наш взгляд, необходимо:</w:t>
      </w:r>
    </w:p>
    <w:p w:rsidR="007D1F92" w:rsidRDefault="007D1F92" w:rsidP="007D1F92">
      <w:pPr>
        <w:pStyle w:val="a3"/>
        <w:numPr>
          <w:ilvl w:val="0"/>
          <w:numId w:val="42"/>
        </w:numPr>
        <w:spacing w:line="340" w:lineRule="exact"/>
        <w:jc w:val="both"/>
        <w:rPr>
          <w:lang w:val="ru-RU"/>
        </w:rPr>
      </w:pPr>
      <w:r>
        <w:rPr>
          <w:lang w:val="ru-RU"/>
        </w:rPr>
        <w:t>обеспечить организационное единство государственного регулирования фондового рынка;</w:t>
      </w:r>
    </w:p>
    <w:p w:rsidR="007D1F92" w:rsidRDefault="007D1F92" w:rsidP="007D1F92">
      <w:pPr>
        <w:pStyle w:val="a3"/>
        <w:numPr>
          <w:ilvl w:val="0"/>
          <w:numId w:val="42"/>
        </w:numPr>
        <w:spacing w:line="340" w:lineRule="exact"/>
        <w:jc w:val="both"/>
        <w:rPr>
          <w:lang w:val="ru-RU"/>
        </w:rPr>
      </w:pPr>
      <w:r>
        <w:rPr>
          <w:lang w:val="ru-RU"/>
        </w:rPr>
        <w:t>восстановить рынок государственных ценных бумаг России;</w:t>
      </w:r>
    </w:p>
    <w:p w:rsidR="007D1F92" w:rsidRDefault="007D1F92" w:rsidP="007D1F92">
      <w:pPr>
        <w:pStyle w:val="a3"/>
        <w:numPr>
          <w:ilvl w:val="0"/>
          <w:numId w:val="42"/>
        </w:numPr>
        <w:spacing w:line="340" w:lineRule="exact"/>
        <w:jc w:val="both"/>
        <w:rPr>
          <w:lang w:val="ru-RU"/>
        </w:rPr>
      </w:pPr>
      <w:r>
        <w:rPr>
          <w:lang w:val="ru-RU"/>
        </w:rPr>
        <w:t>существенно развить работу с отечественными эмитентами;</w:t>
      </w:r>
    </w:p>
    <w:p w:rsidR="007D1F92" w:rsidRDefault="007D1F92" w:rsidP="007D1F92">
      <w:pPr>
        <w:pStyle w:val="a3"/>
        <w:numPr>
          <w:ilvl w:val="0"/>
          <w:numId w:val="42"/>
        </w:numPr>
        <w:spacing w:line="340" w:lineRule="exact"/>
        <w:jc w:val="both"/>
        <w:rPr>
          <w:lang w:val="ru-RU"/>
        </w:rPr>
      </w:pPr>
      <w:r>
        <w:rPr>
          <w:lang w:val="ru-RU"/>
        </w:rPr>
        <w:t>осуществить комплекс специальных мер по привлечению инвестиций в регионы;</w:t>
      </w:r>
    </w:p>
    <w:p w:rsidR="007D1F92" w:rsidRDefault="007D1F92" w:rsidP="007D1F92">
      <w:pPr>
        <w:pStyle w:val="a3"/>
        <w:numPr>
          <w:ilvl w:val="0"/>
          <w:numId w:val="42"/>
        </w:numPr>
        <w:spacing w:line="340" w:lineRule="exact"/>
        <w:jc w:val="both"/>
        <w:rPr>
          <w:lang w:val="ru-RU"/>
        </w:rPr>
      </w:pPr>
      <w:r>
        <w:rPr>
          <w:lang w:val="ru-RU"/>
        </w:rPr>
        <w:t>расширить спектр используемых на фондовом рынке финансовых инструментов;</w:t>
      </w:r>
    </w:p>
    <w:p w:rsidR="007D1F92" w:rsidRDefault="007D1F92" w:rsidP="007D1F92">
      <w:pPr>
        <w:pStyle w:val="a3"/>
        <w:numPr>
          <w:ilvl w:val="0"/>
          <w:numId w:val="42"/>
        </w:numPr>
        <w:spacing w:line="340" w:lineRule="exact"/>
        <w:jc w:val="both"/>
        <w:rPr>
          <w:lang w:val="ru-RU"/>
        </w:rPr>
      </w:pPr>
      <w:r>
        <w:rPr>
          <w:lang w:val="ru-RU"/>
        </w:rPr>
        <w:t>реализовать меры по привлечению через фондовый рынок инвесторов;</w:t>
      </w:r>
    </w:p>
    <w:p w:rsidR="007D1F92" w:rsidRDefault="007D1F92" w:rsidP="007D1F92">
      <w:pPr>
        <w:pStyle w:val="a3"/>
        <w:numPr>
          <w:ilvl w:val="0"/>
          <w:numId w:val="42"/>
        </w:numPr>
        <w:spacing w:line="340" w:lineRule="exact"/>
        <w:jc w:val="both"/>
        <w:rPr>
          <w:lang w:val="ru-RU"/>
        </w:rPr>
      </w:pPr>
      <w:r>
        <w:rPr>
          <w:lang w:val="ru-RU"/>
        </w:rPr>
        <w:t>осуществить меры по привлечению инвестиций мелких частных инвесторов.</w:t>
      </w:r>
    </w:p>
    <w:p w:rsidR="007D1F92" w:rsidRDefault="007D1F92">
      <w:pPr>
        <w:pStyle w:val="a3"/>
        <w:spacing w:line="340" w:lineRule="exact"/>
        <w:ind w:firstLine="851"/>
        <w:jc w:val="both"/>
        <w:rPr>
          <w:i/>
          <w:lang w:val="ru-RU"/>
        </w:rPr>
      </w:pPr>
      <w:r>
        <w:rPr>
          <w:lang w:val="ru-RU"/>
        </w:rPr>
        <w:t xml:space="preserve">В целях обеспечения единства государственной политики регулирования финансового рынка необходимо создать </w:t>
      </w:r>
      <w:r>
        <w:rPr>
          <w:i/>
          <w:lang w:val="ru-RU"/>
        </w:rPr>
        <w:t>единую систему регулирующих органов.</w:t>
      </w:r>
    </w:p>
    <w:p w:rsidR="007D1F92" w:rsidRDefault="007D1F92">
      <w:pPr>
        <w:pStyle w:val="a3"/>
        <w:spacing w:line="340" w:lineRule="exact"/>
        <w:ind w:firstLine="851"/>
        <w:jc w:val="both"/>
        <w:rPr>
          <w:lang w:val="ru-RU"/>
        </w:rPr>
      </w:pPr>
      <w:r>
        <w:rPr>
          <w:lang w:val="ru-RU"/>
        </w:rPr>
        <w:t>Для этого необходимо четкое распределение обязанностей, чтобы исключить дублирование функций регулирующих органов, таких, как Правительства РФ, Министерство финансов, Государственный антимонопольный комитет, и, особенно, Центральный банк и Федеральная комиссия по ценным бумагам.</w:t>
      </w:r>
    </w:p>
    <w:p w:rsidR="007D1F92" w:rsidRDefault="007D1F92">
      <w:pPr>
        <w:pStyle w:val="a3"/>
        <w:spacing w:line="340" w:lineRule="exact"/>
        <w:ind w:firstLine="851"/>
        <w:jc w:val="both"/>
        <w:rPr>
          <w:lang w:val="ru-RU"/>
        </w:rPr>
      </w:pPr>
      <w:r>
        <w:rPr>
          <w:lang w:val="ru-RU"/>
        </w:rPr>
        <w:t>В этой связи было бы целесообразно создать рабочую группу Правительства РФ по координации деятельности государственных органов, регулирующих фондовый рынок, в целях согласования ведомственных позиций.</w:t>
      </w:r>
    </w:p>
    <w:p w:rsidR="007D1F92" w:rsidRDefault="007D1F92">
      <w:pPr>
        <w:pStyle w:val="a3"/>
        <w:spacing w:line="340" w:lineRule="exact"/>
        <w:ind w:firstLine="851"/>
        <w:jc w:val="both"/>
        <w:rPr>
          <w:lang w:val="ru-RU"/>
        </w:rPr>
      </w:pPr>
      <w:r>
        <w:rPr>
          <w:lang w:val="ru-RU"/>
        </w:rPr>
        <w:t>Для создания целостной системы регулирования фондового рынка важно четко распределить полномочия и сферы ответственности между государственными органами и саморегулирующими организациями профессиональных участников.</w:t>
      </w:r>
    </w:p>
    <w:p w:rsidR="007D1F92" w:rsidRDefault="007D1F92">
      <w:pPr>
        <w:pStyle w:val="a3"/>
        <w:spacing w:line="340" w:lineRule="exact"/>
        <w:ind w:firstLine="851"/>
        <w:jc w:val="both"/>
        <w:rPr>
          <w:lang w:val="ru-RU"/>
        </w:rPr>
      </w:pPr>
      <w:r>
        <w:rPr>
          <w:lang w:val="ru-RU"/>
        </w:rPr>
        <w:t>РО ФКЦБ и саморегулируюемые организации должны не конкурировать между собой, а взаимно дополнять друг друга. Но для этого мало одних формальных контактов. В настоящее время ПАРТАД сотрудничает с некоторыми отделениями ФКЦБ, в частности с Московским, Петербургским, Новосибирским и Екатеринбургским. В этих регионах много организаций – членов ПАРТАД, и совместная работа с представительствами ФКЦБ (подготовка и проведение совместных проверок, тематических семинаров ит.д.) отвечает интересам обеих структур.</w:t>
      </w:r>
    </w:p>
    <w:p w:rsidR="007D1F92" w:rsidRDefault="007D1F92">
      <w:pPr>
        <w:pStyle w:val="a3"/>
        <w:spacing w:line="340" w:lineRule="exact"/>
        <w:ind w:firstLine="851"/>
        <w:jc w:val="both"/>
        <w:rPr>
          <w:lang w:val="ru-RU"/>
        </w:rPr>
      </w:pPr>
      <w:r>
        <w:rPr>
          <w:lang w:val="ru-RU"/>
        </w:rPr>
        <w:t>На сегодняшний день часть функций ФКЦБ России по регулированию фондовых рынков отдана региональным отделениям. Их сейчас 15: Екатеринбургское, Иркутское, Красноярское, Московское, Нижегородское, Новосибирское, Омское, Орловское, Приморское, Татарстан, Ростовское, Самарское, Санкт-Петербургское, Саратовское, Челябинское.</w:t>
      </w:r>
    </w:p>
    <w:p w:rsidR="007D1F92" w:rsidRDefault="007D1F92">
      <w:pPr>
        <w:pStyle w:val="a3"/>
        <w:spacing w:line="340" w:lineRule="exact"/>
        <w:ind w:firstLine="851"/>
        <w:jc w:val="both"/>
        <w:rPr>
          <w:lang w:val="ru-RU"/>
        </w:rPr>
      </w:pPr>
      <w:r>
        <w:rPr>
          <w:lang w:val="ru-RU"/>
        </w:rPr>
        <w:t>РО ФКЦБ переданы вопросы регистрации проспектов эмиссий большинства эмитентов, вопросы лицензирования, аттестации специалистов, контроля за деятельностью профессиональных участников на региональных рынках.</w:t>
      </w:r>
    </w:p>
    <w:p w:rsidR="007D1F92" w:rsidRDefault="007D1F92">
      <w:pPr>
        <w:pStyle w:val="a3"/>
        <w:spacing w:line="340" w:lineRule="exact"/>
        <w:ind w:firstLine="851"/>
        <w:jc w:val="both"/>
        <w:rPr>
          <w:lang w:val="ru-RU"/>
        </w:rPr>
      </w:pPr>
      <w:r>
        <w:rPr>
          <w:lang w:val="ru-RU"/>
        </w:rPr>
        <w:t>ФКЦБ подписало соглашения о сотрудничестве в области развития региональных рынков с администрациями Москвы, Санкт-Петербурга, Екатеринбурга и Омска. Это позитивно сказывается на развитии рынка ценных бумаг в данных регионах.</w:t>
      </w:r>
      <w:r>
        <w:rPr>
          <w:rStyle w:val="aa"/>
          <w:lang w:val="ru-RU"/>
        </w:rPr>
        <w:footnoteReference w:customMarkFollows="1" w:id="4"/>
        <w:t>*</w:t>
      </w:r>
    </w:p>
    <w:p w:rsidR="007D1F92" w:rsidRDefault="007D1F92">
      <w:pPr>
        <w:pStyle w:val="a3"/>
        <w:spacing w:line="340" w:lineRule="exact"/>
        <w:ind w:firstLine="851"/>
        <w:jc w:val="both"/>
        <w:rPr>
          <w:lang w:val="ru-RU"/>
        </w:rPr>
      </w:pPr>
      <w:r>
        <w:rPr>
          <w:lang w:val="ru-RU"/>
        </w:rPr>
        <w:t>Активно включены в процесс регулирования рынка ценных две  саморегулируюемые организации  ПАРТАД и НАУФОР, филиалы которых есть в Саратове.</w:t>
      </w:r>
    </w:p>
    <w:p w:rsidR="007D1F92" w:rsidRDefault="007D1F92">
      <w:pPr>
        <w:pStyle w:val="a3"/>
        <w:spacing w:line="340" w:lineRule="exact"/>
        <w:ind w:firstLine="851"/>
        <w:jc w:val="both"/>
        <w:rPr>
          <w:lang w:val="ru-RU"/>
        </w:rPr>
      </w:pPr>
      <w:r>
        <w:rPr>
          <w:lang w:val="ru-RU"/>
        </w:rPr>
        <w:t>ПАРТАД и НАУФОР объединяют профессиональных участников рынка, которые решают свои собственные проблемы эффективнее, чем это делают государственные чиновники. Например, ФКЦБ приходится иметь дело с множеством индивидуальных правил ведения реестров регистраторами. ПАРТАД же полагает, что разумнее было бы создать типовые правила такого рода. Потому, что различные регистраторы могут по-разному толковать требования нормативных актов. Ассоциацией подготовлен предварительный вариант типовых правил ведения реестров.</w:t>
      </w:r>
    </w:p>
    <w:p w:rsidR="007D1F92" w:rsidRDefault="007D1F92">
      <w:pPr>
        <w:pStyle w:val="a3"/>
        <w:spacing w:line="340" w:lineRule="exact"/>
        <w:ind w:firstLine="851"/>
        <w:jc w:val="both"/>
        <w:rPr>
          <w:lang w:val="ru-RU"/>
        </w:rPr>
      </w:pPr>
      <w:r>
        <w:rPr>
          <w:lang w:val="ru-RU"/>
        </w:rPr>
        <w:t xml:space="preserve">В настоящее время каждый профессионал фондового рынка должен стать членом саморегулируемой организации, т.к. именно через саморегулируемую организацию строится процесс лицензирования (см. рисунок 2). </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AF58F6">
      <w:pPr>
        <w:pStyle w:val="a3"/>
        <w:spacing w:line="340" w:lineRule="exact"/>
        <w:ind w:firstLine="851"/>
        <w:jc w:val="center"/>
        <w:rPr>
          <w:lang w:val="ru-RU"/>
        </w:rPr>
      </w:pPr>
      <w:r>
        <w:rPr>
          <w:noProof/>
        </w:rPr>
        <w:pict>
          <v:rect id="_x0000_s1089" style="position:absolute;left:0;text-align:left;margin-left:165.65pt;margin-top:9pt;width:100.8pt;height:44.2pt;z-index:-251656704" o:allowincell="f"/>
        </w:pict>
      </w:r>
    </w:p>
    <w:p w:rsidR="007D1F92" w:rsidRDefault="00AF58F6">
      <w:pPr>
        <w:pStyle w:val="a3"/>
        <w:spacing w:line="340" w:lineRule="exact"/>
        <w:jc w:val="center"/>
        <w:rPr>
          <w:lang w:val="ru-RU"/>
        </w:rPr>
      </w:pPr>
      <w:r>
        <w:rPr>
          <w:noProof/>
        </w:rPr>
        <w:pict>
          <v:line id="_x0000_s1095" style="position:absolute;left:0;text-align:left;flip:x y;z-index:251665920" from="266.45pt,6.4pt" to="381.65pt,56.8pt" o:allowincell="f">
            <v:stroke endarrow="block"/>
          </v:line>
        </w:pict>
      </w:r>
      <w:r w:rsidR="007D1F92">
        <w:rPr>
          <w:lang w:val="ru-RU"/>
        </w:rPr>
        <w:t>ФКЦБ России</w:t>
      </w:r>
    </w:p>
    <w:p w:rsidR="007D1F92" w:rsidRDefault="007D1F92">
      <w:pPr>
        <w:pStyle w:val="a3"/>
        <w:spacing w:line="340" w:lineRule="exact"/>
        <w:ind w:firstLine="851"/>
        <w:rPr>
          <w:lang w:val="ru-RU"/>
        </w:rPr>
      </w:pPr>
      <w:r>
        <w:rPr>
          <w:lang w:val="ru-RU"/>
        </w:rPr>
        <w:t xml:space="preserve">                                                      9                         8</w:t>
      </w:r>
    </w:p>
    <w:p w:rsidR="007D1F92" w:rsidRDefault="007D1F92">
      <w:pPr>
        <w:pStyle w:val="a3"/>
        <w:spacing w:line="340" w:lineRule="exact"/>
        <w:ind w:firstLine="851"/>
        <w:jc w:val="center"/>
        <w:rPr>
          <w:lang w:val="ru-RU"/>
        </w:rPr>
      </w:pPr>
      <w:r>
        <w:rPr>
          <w:lang w:val="ru-RU"/>
        </w:rPr>
        <w:t xml:space="preserve">                             </w:t>
      </w:r>
    </w:p>
    <w:p w:rsidR="007D1F92" w:rsidRDefault="00AF58F6">
      <w:pPr>
        <w:pStyle w:val="a3"/>
        <w:spacing w:line="340" w:lineRule="exact"/>
        <w:ind w:firstLine="851"/>
        <w:jc w:val="center"/>
        <w:rPr>
          <w:lang w:val="ru-RU"/>
        </w:rPr>
      </w:pPr>
      <w:r>
        <w:rPr>
          <w:noProof/>
        </w:rPr>
        <w:pict>
          <v:rect id="_x0000_s1093" style="position:absolute;left:0;text-align:left;margin-left:331.25pt;margin-top:8.4pt;width:108pt;height:57.6pt;z-index:-251652608" o:allowincell="f"/>
        </w:pict>
      </w:r>
      <w:r>
        <w:rPr>
          <w:noProof/>
        </w:rPr>
        <w:pict>
          <v:rect id="_x0000_s1091" style="position:absolute;left:0;text-align:left;margin-left:-7.15pt;margin-top:15.6pt;width:108pt;height:57.6pt;z-index:-251654656" o:allowincell="f"/>
        </w:pict>
      </w:r>
    </w:p>
    <w:p w:rsidR="007D1F92" w:rsidRDefault="007D1F92">
      <w:pPr>
        <w:pStyle w:val="a3"/>
        <w:spacing w:line="340" w:lineRule="exact"/>
        <w:rPr>
          <w:lang w:val="ru-RU"/>
        </w:rPr>
      </w:pPr>
      <w:r>
        <w:rPr>
          <w:lang w:val="ru-RU"/>
        </w:rPr>
        <w:t xml:space="preserve">  Региональное                                  7                                     Управление</w:t>
      </w:r>
    </w:p>
    <w:p w:rsidR="007D1F92" w:rsidRDefault="00AF58F6">
      <w:pPr>
        <w:pStyle w:val="a3"/>
        <w:spacing w:line="340" w:lineRule="exact"/>
        <w:rPr>
          <w:lang w:val="ru-RU"/>
        </w:rPr>
      </w:pPr>
      <w:r>
        <w:rPr>
          <w:noProof/>
        </w:rPr>
        <w:pict>
          <v:line id="_x0000_s1096" style="position:absolute;z-index:251666944" from="100.85pt,7.8pt" to="331.25pt,7.8pt" o:allowincell="f">
            <v:stroke endarrow="block"/>
          </v:line>
        </w:pict>
      </w:r>
      <w:r w:rsidR="007D1F92">
        <w:rPr>
          <w:lang w:val="ru-RU"/>
        </w:rPr>
        <w:t xml:space="preserve">     отделение                                                                         ФКЦБ России </w:t>
      </w:r>
      <w:r w:rsidR="007D1F92">
        <w:rPr>
          <w:rStyle w:val="aa"/>
          <w:lang w:val="ru-RU"/>
        </w:rPr>
        <w:footnoteReference w:customMarkFollows="1" w:id="5"/>
        <w:t>*</w:t>
      </w:r>
      <w:r w:rsidR="007D1F92">
        <w:rPr>
          <w:lang w:val="ru-RU"/>
        </w:rPr>
        <w:t xml:space="preserve"> </w:t>
      </w:r>
    </w:p>
    <w:p w:rsidR="007D1F92" w:rsidRDefault="00AF58F6">
      <w:pPr>
        <w:pStyle w:val="a3"/>
        <w:spacing w:line="340" w:lineRule="exact"/>
        <w:rPr>
          <w:lang w:val="ru-RU"/>
        </w:rPr>
      </w:pPr>
      <w:r>
        <w:rPr>
          <w:noProof/>
        </w:rPr>
        <w:pict>
          <v:line id="_x0000_s1103" style="position:absolute;flip:y;z-index:251674112" from="367.25pt,12.4pt" to="367.25pt,62.8pt" o:allowincell="f">
            <v:stroke endarrow="block"/>
          </v:line>
        </w:pict>
      </w:r>
      <w:r>
        <w:rPr>
          <w:noProof/>
        </w:rPr>
        <w:pict>
          <v:line id="_x0000_s1098" style="position:absolute;z-index:251668992" from="403.25pt,12.4pt" to="403.25pt,62.8pt" o:allowincell="f">
            <v:stroke endarrow="block"/>
          </v:line>
        </w:pict>
      </w:r>
      <w:r w:rsidR="007D1F92">
        <w:rPr>
          <w:lang w:val="ru-RU"/>
        </w:rPr>
        <w:t xml:space="preserve"> ФЦКБ России                                                                                          10</w:t>
      </w:r>
    </w:p>
    <w:p w:rsidR="007D1F92" w:rsidRDefault="00AF58F6">
      <w:pPr>
        <w:pStyle w:val="a3"/>
        <w:spacing w:line="340" w:lineRule="exact"/>
        <w:rPr>
          <w:lang w:val="ru-RU"/>
        </w:rPr>
      </w:pPr>
      <w:r>
        <w:rPr>
          <w:noProof/>
        </w:rPr>
        <w:pict>
          <v:line id="_x0000_s1097" style="position:absolute;flip:y;z-index:251667968" from="43.25pt,2.6pt" to="43.25pt,45.8pt" o:allowincell="f">
            <v:stroke endarrow="block"/>
          </v:line>
        </w:pict>
      </w:r>
    </w:p>
    <w:p w:rsidR="007D1F92" w:rsidRDefault="007D1F92">
      <w:pPr>
        <w:pStyle w:val="a3"/>
        <w:spacing w:line="340" w:lineRule="exact"/>
        <w:jc w:val="both"/>
        <w:rPr>
          <w:lang w:val="ru-RU"/>
        </w:rPr>
      </w:pPr>
      <w:r>
        <w:rPr>
          <w:lang w:val="ru-RU"/>
        </w:rPr>
        <w:t xml:space="preserve">         4                                                                                            6        12</w:t>
      </w:r>
    </w:p>
    <w:p w:rsidR="007D1F92" w:rsidRDefault="00AF58F6">
      <w:pPr>
        <w:pStyle w:val="a3"/>
        <w:spacing w:line="340" w:lineRule="exact"/>
        <w:rPr>
          <w:lang w:val="ru-RU"/>
        </w:rPr>
      </w:pPr>
      <w:r>
        <w:rPr>
          <w:noProof/>
        </w:rPr>
        <w:pict>
          <v:rect id="_x0000_s1094" style="position:absolute;margin-left:288.05pt;margin-top:11.8pt;width:2in;height:61.4pt;z-index:-251651584" o:allowincell="f"/>
        </w:pict>
      </w:r>
      <w:r>
        <w:rPr>
          <w:noProof/>
        </w:rPr>
        <w:pict>
          <v:rect id="_x0000_s1092" style="position:absolute;margin-left:-7.15pt;margin-top:11.8pt;width:108pt;height:57.6pt;z-index:-251653632" o:allowincell="f"/>
        </w:pict>
      </w:r>
      <w:r w:rsidR="007D1F92">
        <w:rPr>
          <w:lang w:val="ru-RU"/>
        </w:rPr>
        <w:t xml:space="preserve">                                           3</w:t>
      </w:r>
    </w:p>
    <w:p w:rsidR="007D1F92" w:rsidRDefault="00AF58F6">
      <w:pPr>
        <w:pStyle w:val="a3"/>
        <w:spacing w:line="340" w:lineRule="exact"/>
        <w:rPr>
          <w:lang w:val="ru-RU"/>
        </w:rPr>
      </w:pPr>
      <w:r>
        <w:rPr>
          <w:noProof/>
        </w:rPr>
        <w:pict>
          <v:line id="_x0000_s1100" style="position:absolute;flip:x;z-index:251671040" from="100.85pt,13.2pt" to="288.05pt,13.2pt" o:allowincell="f">
            <v:stroke endarrow="block"/>
          </v:line>
        </w:pict>
      </w:r>
      <w:r>
        <w:rPr>
          <w:noProof/>
        </w:rPr>
        <w:pict>
          <v:line id="_x0000_s1099" style="position:absolute;z-index:251670016" from="100.85pt,2pt" to="288.05pt,2pt" o:allowincell="f">
            <v:stroke endarrow="block"/>
          </v:line>
        </w:pict>
      </w:r>
      <w:r w:rsidR="007D1F92">
        <w:rPr>
          <w:lang w:val="ru-RU"/>
        </w:rPr>
        <w:t xml:space="preserve">    Филиал                                                                  Центральный аппарат</w:t>
      </w:r>
    </w:p>
    <w:p w:rsidR="007D1F92" w:rsidRDefault="00AF58F6">
      <w:pPr>
        <w:pStyle w:val="a3"/>
        <w:spacing w:line="340" w:lineRule="exact"/>
        <w:rPr>
          <w:lang w:val="ru-RU"/>
        </w:rPr>
      </w:pPr>
      <w:r>
        <w:rPr>
          <w:noProof/>
        </w:rPr>
        <w:pict>
          <v:line id="_x0000_s1101" style="position:absolute;flip:x y;z-index:251672064" from="100.85pt,-.6pt" to="172.85pt,71.4pt" o:allowincell="f">
            <v:stroke endarrow="block"/>
          </v:line>
        </w:pict>
      </w:r>
      <w:r w:rsidR="007D1F92">
        <w:rPr>
          <w:lang w:val="ru-RU"/>
        </w:rPr>
        <w:t xml:space="preserve">   НАУФОР                                  13                                       НАУФОР</w:t>
      </w:r>
    </w:p>
    <w:p w:rsidR="007D1F92" w:rsidRDefault="00AF58F6">
      <w:pPr>
        <w:pStyle w:val="a3"/>
        <w:spacing w:line="340" w:lineRule="exact"/>
        <w:rPr>
          <w:lang w:val="ru-RU"/>
        </w:rPr>
      </w:pPr>
      <w:r>
        <w:rPr>
          <w:noProof/>
        </w:rPr>
        <w:pict>
          <v:line id="_x0000_s1102" style="position:absolute;z-index:251673088" from="100.85pt,4pt" to="172.85pt,76pt" o:allowincell="f">
            <v:stroke endarrow="block"/>
          </v:line>
        </w:pict>
      </w:r>
      <w:r w:rsidR="007D1F92">
        <w:rPr>
          <w:lang w:val="ru-RU"/>
        </w:rPr>
        <w:t xml:space="preserve">                   5,2                                                                                          11</w:t>
      </w:r>
    </w:p>
    <w:p w:rsidR="007D1F92" w:rsidRDefault="007D1F92">
      <w:pPr>
        <w:pStyle w:val="a3"/>
        <w:spacing w:line="340" w:lineRule="exact"/>
        <w:rPr>
          <w:lang w:val="ru-RU"/>
        </w:rPr>
      </w:pPr>
      <w:r>
        <w:rPr>
          <w:lang w:val="ru-RU"/>
        </w:rPr>
        <w:t xml:space="preserve">                                            1</w:t>
      </w:r>
    </w:p>
    <w:p w:rsidR="007D1F92" w:rsidRDefault="00AF58F6">
      <w:pPr>
        <w:pStyle w:val="a3"/>
        <w:spacing w:line="340" w:lineRule="exact"/>
        <w:rPr>
          <w:lang w:val="ru-RU"/>
        </w:rPr>
      </w:pPr>
      <w:r>
        <w:rPr>
          <w:noProof/>
        </w:rPr>
        <w:pict>
          <v:rect id="_x0000_s1090" style="position:absolute;margin-left:172.85pt;margin-top:13.8pt;width:100.8pt;height:36pt;z-index:-251655680" o:allowincell="f"/>
        </w:pict>
      </w:r>
      <w:r w:rsidR="007D1F92">
        <w:rPr>
          <w:lang w:val="ru-RU"/>
        </w:rPr>
        <w:t xml:space="preserve">                                 14</w:t>
      </w:r>
    </w:p>
    <w:p w:rsidR="007D1F92" w:rsidRDefault="007D1F92">
      <w:pPr>
        <w:pStyle w:val="a3"/>
        <w:spacing w:line="340" w:lineRule="exact"/>
        <w:jc w:val="center"/>
        <w:rPr>
          <w:lang w:val="ru-RU"/>
        </w:rPr>
      </w:pPr>
      <w:r>
        <w:rPr>
          <w:lang w:val="ru-RU"/>
        </w:rPr>
        <w:t xml:space="preserve">Организация </w:t>
      </w:r>
    </w:p>
    <w:p w:rsidR="007D1F92" w:rsidRDefault="007D1F92">
      <w:pPr>
        <w:pStyle w:val="a3"/>
        <w:spacing w:line="340" w:lineRule="exact"/>
        <w:jc w:val="center"/>
        <w:rPr>
          <w:lang w:val="ru-RU"/>
        </w:rPr>
      </w:pPr>
      <w:r>
        <w:rPr>
          <w:lang w:val="ru-RU"/>
        </w:rPr>
        <w:t>заявитель</w:t>
      </w:r>
    </w:p>
    <w:p w:rsidR="007D1F92" w:rsidRDefault="007D1F92">
      <w:pPr>
        <w:pStyle w:val="a3"/>
        <w:spacing w:line="340" w:lineRule="exact"/>
        <w:jc w:val="center"/>
        <w:rPr>
          <w:lang w:val="ru-RU"/>
        </w:rPr>
      </w:pPr>
    </w:p>
    <w:p w:rsidR="007D1F92" w:rsidRDefault="007D1F92">
      <w:pPr>
        <w:pStyle w:val="a3"/>
        <w:spacing w:line="340" w:lineRule="exact"/>
        <w:jc w:val="center"/>
        <w:rPr>
          <w:lang w:val="ru-RU"/>
        </w:rPr>
      </w:pPr>
    </w:p>
    <w:p w:rsidR="007D1F92" w:rsidRDefault="007D1F92">
      <w:pPr>
        <w:pStyle w:val="a3"/>
        <w:spacing w:line="340" w:lineRule="exact"/>
        <w:jc w:val="right"/>
        <w:rPr>
          <w:b/>
          <w:sz w:val="24"/>
          <w:lang w:val="ru-RU"/>
        </w:rPr>
      </w:pPr>
      <w:r>
        <w:rPr>
          <w:b/>
          <w:sz w:val="24"/>
          <w:lang w:val="ru-RU"/>
        </w:rPr>
        <w:t xml:space="preserve">Рис.2 Схема взаимодействия ФКЦБ России и саморегулируемой организации на примере Нац. ассоциации участников фондового рынка при рассмотрении заявлений на получение лицензии профессионального участника рынка ценных бумаг на осуществление брокерской, дилерской деятельности и деятельности по доверительному управлению ценными бумагами. </w:t>
      </w:r>
    </w:p>
    <w:p w:rsidR="007D1F92" w:rsidRDefault="007D1F92">
      <w:pPr>
        <w:pStyle w:val="a3"/>
        <w:spacing w:line="340" w:lineRule="exact"/>
        <w:ind w:firstLine="851"/>
        <w:jc w:val="both"/>
        <w:rPr>
          <w:lang w:val="ru-RU"/>
        </w:rPr>
      </w:pPr>
    </w:p>
    <w:p w:rsidR="007D1F92" w:rsidRDefault="007D1F92">
      <w:pPr>
        <w:pStyle w:val="a3"/>
        <w:spacing w:line="340" w:lineRule="exact"/>
        <w:jc w:val="both"/>
        <w:rPr>
          <w:lang w:val="ru-RU"/>
        </w:rPr>
      </w:pPr>
    </w:p>
    <w:p w:rsidR="007D1F92" w:rsidRDefault="007D1F92">
      <w:pPr>
        <w:pStyle w:val="a3"/>
        <w:spacing w:line="340" w:lineRule="exact"/>
        <w:jc w:val="both"/>
        <w:rPr>
          <w:lang w:val="ru-RU"/>
        </w:rPr>
      </w:pPr>
    </w:p>
    <w:p w:rsidR="007D1F92" w:rsidRDefault="007D1F92">
      <w:pPr>
        <w:pStyle w:val="a3"/>
        <w:spacing w:line="340" w:lineRule="exact"/>
        <w:jc w:val="both"/>
        <w:rPr>
          <w:lang w:val="ru-RU"/>
        </w:rPr>
      </w:pPr>
    </w:p>
    <w:p w:rsidR="007D1F92" w:rsidRDefault="007D1F92">
      <w:pPr>
        <w:pStyle w:val="a3"/>
        <w:spacing w:line="340" w:lineRule="exact"/>
        <w:jc w:val="both"/>
        <w:rPr>
          <w:lang w:val="ru-RU"/>
        </w:rPr>
      </w:pPr>
    </w:p>
    <w:p w:rsidR="007D1F92" w:rsidRDefault="007D1F92">
      <w:pPr>
        <w:pStyle w:val="a3"/>
        <w:spacing w:line="340" w:lineRule="exact"/>
        <w:jc w:val="right"/>
        <w:rPr>
          <w:b/>
          <w:sz w:val="24"/>
          <w:lang w:val="ru-RU"/>
        </w:rPr>
      </w:pPr>
      <w:r>
        <w:rPr>
          <w:b/>
          <w:sz w:val="24"/>
          <w:lang w:val="ru-RU"/>
        </w:rPr>
        <w:t>Таблица 4. Этапы прохождения документов при получении лицензий.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662"/>
        <w:gridCol w:w="1524"/>
      </w:tblGrid>
      <w:tr w:rsidR="007D1F92">
        <w:tc>
          <w:tcPr>
            <w:tcW w:w="817" w:type="dxa"/>
          </w:tcPr>
          <w:p w:rsidR="007D1F92" w:rsidRDefault="007D1F92">
            <w:pPr>
              <w:pStyle w:val="a3"/>
              <w:spacing w:line="340" w:lineRule="exact"/>
              <w:jc w:val="center"/>
              <w:rPr>
                <w:b/>
                <w:lang w:val="ru-RU"/>
              </w:rPr>
            </w:pPr>
            <w:r>
              <w:rPr>
                <w:b/>
                <w:lang w:val="ru-RU"/>
              </w:rPr>
              <w:t>№№</w:t>
            </w:r>
          </w:p>
        </w:tc>
        <w:tc>
          <w:tcPr>
            <w:tcW w:w="6662" w:type="dxa"/>
          </w:tcPr>
          <w:p w:rsidR="007D1F92" w:rsidRDefault="007D1F92">
            <w:pPr>
              <w:pStyle w:val="a3"/>
              <w:spacing w:line="340" w:lineRule="exact"/>
              <w:jc w:val="center"/>
              <w:rPr>
                <w:b/>
                <w:lang w:val="ru-RU"/>
              </w:rPr>
            </w:pPr>
            <w:r>
              <w:rPr>
                <w:b/>
                <w:lang w:val="ru-RU"/>
              </w:rPr>
              <w:t>Этапы прохождения документов</w:t>
            </w:r>
          </w:p>
        </w:tc>
        <w:tc>
          <w:tcPr>
            <w:tcW w:w="1524" w:type="dxa"/>
          </w:tcPr>
          <w:p w:rsidR="007D1F92" w:rsidRDefault="007D1F92">
            <w:pPr>
              <w:pStyle w:val="a3"/>
              <w:spacing w:line="340" w:lineRule="exact"/>
              <w:ind w:right="-144"/>
              <w:jc w:val="both"/>
              <w:rPr>
                <w:b/>
                <w:lang w:val="ru-RU"/>
              </w:rPr>
            </w:pPr>
            <w:r>
              <w:rPr>
                <w:b/>
                <w:lang w:val="ru-RU"/>
              </w:rPr>
              <w:t>Срок(дней)</w:t>
            </w:r>
          </w:p>
        </w:tc>
      </w:tr>
      <w:tr w:rsidR="007D1F92">
        <w:tc>
          <w:tcPr>
            <w:tcW w:w="817" w:type="dxa"/>
          </w:tcPr>
          <w:p w:rsidR="007D1F92" w:rsidRDefault="007D1F92">
            <w:pPr>
              <w:pStyle w:val="a3"/>
              <w:spacing w:line="340" w:lineRule="exact"/>
              <w:jc w:val="center"/>
              <w:rPr>
                <w:lang w:val="ru-RU"/>
              </w:rPr>
            </w:pPr>
            <w:r>
              <w:rPr>
                <w:lang w:val="ru-RU"/>
              </w:rPr>
              <w:t>1</w:t>
            </w:r>
          </w:p>
        </w:tc>
        <w:tc>
          <w:tcPr>
            <w:tcW w:w="6662" w:type="dxa"/>
          </w:tcPr>
          <w:p w:rsidR="007D1F92" w:rsidRDefault="007D1F92">
            <w:pPr>
              <w:pStyle w:val="a3"/>
              <w:spacing w:line="340" w:lineRule="exact"/>
              <w:jc w:val="both"/>
              <w:rPr>
                <w:lang w:val="ru-RU"/>
              </w:rPr>
            </w:pPr>
            <w:r>
              <w:rPr>
                <w:lang w:val="ru-RU"/>
              </w:rPr>
              <w:t>Подача организацией заявителем 2-х комплектов документов в филиал НАУФОР</w:t>
            </w:r>
          </w:p>
        </w:tc>
        <w:tc>
          <w:tcPr>
            <w:tcW w:w="1524" w:type="dxa"/>
          </w:tcPr>
          <w:p w:rsidR="007D1F92" w:rsidRDefault="007D1F92">
            <w:pPr>
              <w:pStyle w:val="a3"/>
              <w:spacing w:line="340" w:lineRule="exact"/>
              <w:jc w:val="center"/>
              <w:rPr>
                <w:lang w:val="ru-RU"/>
              </w:rPr>
            </w:pPr>
            <w:r>
              <w:rPr>
                <w:lang w:val="ru-RU"/>
              </w:rPr>
              <w:t>-</w:t>
            </w:r>
          </w:p>
        </w:tc>
      </w:tr>
      <w:tr w:rsidR="007D1F92">
        <w:tc>
          <w:tcPr>
            <w:tcW w:w="817" w:type="dxa"/>
          </w:tcPr>
          <w:p w:rsidR="007D1F92" w:rsidRDefault="007D1F92">
            <w:pPr>
              <w:pStyle w:val="a3"/>
              <w:spacing w:line="340" w:lineRule="exact"/>
              <w:jc w:val="center"/>
              <w:rPr>
                <w:lang w:val="ru-RU"/>
              </w:rPr>
            </w:pPr>
            <w:r>
              <w:rPr>
                <w:lang w:val="ru-RU"/>
              </w:rPr>
              <w:t>2</w:t>
            </w:r>
          </w:p>
        </w:tc>
        <w:tc>
          <w:tcPr>
            <w:tcW w:w="6662" w:type="dxa"/>
          </w:tcPr>
          <w:p w:rsidR="007D1F92" w:rsidRDefault="007D1F92">
            <w:pPr>
              <w:pStyle w:val="a3"/>
              <w:spacing w:line="340" w:lineRule="exact"/>
              <w:jc w:val="both"/>
              <w:rPr>
                <w:lang w:val="ru-RU"/>
              </w:rPr>
            </w:pPr>
            <w:r>
              <w:rPr>
                <w:lang w:val="ru-RU"/>
              </w:rPr>
              <w:t>Рассмотрение филиалом НАУФОР документов организации-заявителя</w:t>
            </w:r>
          </w:p>
        </w:tc>
        <w:tc>
          <w:tcPr>
            <w:tcW w:w="1524" w:type="dxa"/>
          </w:tcPr>
          <w:p w:rsidR="007D1F92" w:rsidRDefault="007D1F92">
            <w:pPr>
              <w:pStyle w:val="a3"/>
              <w:spacing w:line="340" w:lineRule="exact"/>
              <w:jc w:val="center"/>
              <w:rPr>
                <w:lang w:val="ru-RU"/>
              </w:rPr>
            </w:pPr>
            <w:r>
              <w:rPr>
                <w:lang w:val="ru-RU"/>
              </w:rPr>
              <w:t>30</w:t>
            </w:r>
          </w:p>
        </w:tc>
      </w:tr>
      <w:tr w:rsidR="007D1F92">
        <w:tc>
          <w:tcPr>
            <w:tcW w:w="817" w:type="dxa"/>
          </w:tcPr>
          <w:p w:rsidR="007D1F92" w:rsidRDefault="007D1F92">
            <w:pPr>
              <w:pStyle w:val="a3"/>
              <w:spacing w:line="340" w:lineRule="exact"/>
              <w:jc w:val="center"/>
              <w:rPr>
                <w:lang w:val="ru-RU"/>
              </w:rPr>
            </w:pPr>
            <w:r>
              <w:rPr>
                <w:lang w:val="ru-RU"/>
              </w:rPr>
              <w:t>3</w:t>
            </w:r>
          </w:p>
        </w:tc>
        <w:tc>
          <w:tcPr>
            <w:tcW w:w="6662" w:type="dxa"/>
          </w:tcPr>
          <w:p w:rsidR="007D1F92" w:rsidRDefault="007D1F92">
            <w:pPr>
              <w:pStyle w:val="a3"/>
              <w:spacing w:line="340" w:lineRule="exact"/>
              <w:jc w:val="both"/>
              <w:rPr>
                <w:lang w:val="ru-RU"/>
              </w:rPr>
            </w:pPr>
            <w:r>
              <w:rPr>
                <w:lang w:val="ru-RU"/>
              </w:rPr>
              <w:t>Передача в центральный аппарат списков на выдачу и на отказ в выдаче ходатайства</w:t>
            </w:r>
          </w:p>
        </w:tc>
        <w:tc>
          <w:tcPr>
            <w:tcW w:w="1524" w:type="dxa"/>
          </w:tcPr>
          <w:p w:rsidR="007D1F92" w:rsidRDefault="007D1F92">
            <w:pPr>
              <w:pStyle w:val="a3"/>
              <w:spacing w:line="340" w:lineRule="exact"/>
              <w:jc w:val="center"/>
              <w:rPr>
                <w:lang w:val="ru-RU"/>
              </w:rPr>
            </w:pPr>
            <w:r>
              <w:rPr>
                <w:lang w:val="ru-RU"/>
              </w:rPr>
              <w:t>3</w:t>
            </w:r>
          </w:p>
        </w:tc>
      </w:tr>
      <w:tr w:rsidR="007D1F92">
        <w:tc>
          <w:tcPr>
            <w:tcW w:w="817" w:type="dxa"/>
          </w:tcPr>
          <w:p w:rsidR="007D1F92" w:rsidRDefault="007D1F92">
            <w:pPr>
              <w:pStyle w:val="a3"/>
              <w:spacing w:line="340" w:lineRule="exact"/>
              <w:jc w:val="center"/>
              <w:rPr>
                <w:lang w:val="ru-RU"/>
              </w:rPr>
            </w:pPr>
            <w:r>
              <w:rPr>
                <w:lang w:val="ru-RU"/>
              </w:rPr>
              <w:t>4</w:t>
            </w:r>
          </w:p>
        </w:tc>
        <w:tc>
          <w:tcPr>
            <w:tcW w:w="6662" w:type="dxa"/>
          </w:tcPr>
          <w:p w:rsidR="007D1F92" w:rsidRDefault="007D1F92">
            <w:pPr>
              <w:pStyle w:val="a3"/>
              <w:spacing w:line="340" w:lineRule="exact"/>
              <w:jc w:val="both"/>
              <w:rPr>
                <w:lang w:val="ru-RU"/>
              </w:rPr>
            </w:pPr>
            <w:r>
              <w:rPr>
                <w:lang w:val="ru-RU"/>
              </w:rPr>
              <w:t>Передача филиалом НАУФОР 1 комплекта документов организации-заявителя в РО ФКЦБ России</w:t>
            </w:r>
          </w:p>
        </w:tc>
        <w:tc>
          <w:tcPr>
            <w:tcW w:w="1524" w:type="dxa"/>
          </w:tcPr>
          <w:p w:rsidR="007D1F92" w:rsidRDefault="007D1F92">
            <w:pPr>
              <w:pStyle w:val="a3"/>
              <w:spacing w:line="340" w:lineRule="exact"/>
              <w:jc w:val="center"/>
              <w:rPr>
                <w:lang w:val="ru-RU"/>
              </w:rPr>
            </w:pPr>
            <w:r>
              <w:rPr>
                <w:lang w:val="ru-RU"/>
              </w:rPr>
              <w:t>-</w:t>
            </w:r>
          </w:p>
        </w:tc>
      </w:tr>
      <w:tr w:rsidR="007D1F92">
        <w:tc>
          <w:tcPr>
            <w:tcW w:w="817" w:type="dxa"/>
          </w:tcPr>
          <w:p w:rsidR="007D1F92" w:rsidRDefault="007D1F92">
            <w:pPr>
              <w:pStyle w:val="a3"/>
              <w:spacing w:line="340" w:lineRule="exact"/>
              <w:jc w:val="center"/>
              <w:rPr>
                <w:lang w:val="ru-RU"/>
              </w:rPr>
            </w:pPr>
            <w:r>
              <w:rPr>
                <w:lang w:val="ru-RU"/>
              </w:rPr>
              <w:t>5</w:t>
            </w:r>
          </w:p>
        </w:tc>
        <w:tc>
          <w:tcPr>
            <w:tcW w:w="6662" w:type="dxa"/>
          </w:tcPr>
          <w:p w:rsidR="007D1F92" w:rsidRDefault="007D1F92">
            <w:pPr>
              <w:pStyle w:val="a3"/>
              <w:spacing w:line="340" w:lineRule="exact"/>
              <w:jc w:val="both"/>
              <w:rPr>
                <w:lang w:val="ru-RU"/>
              </w:rPr>
            </w:pPr>
            <w:r>
              <w:rPr>
                <w:lang w:val="ru-RU"/>
              </w:rPr>
              <w:t>Принятие решения уполномоченным органом НАУФОР в выдаче или об отказе в выдаче ходатайства</w:t>
            </w:r>
          </w:p>
        </w:tc>
        <w:tc>
          <w:tcPr>
            <w:tcW w:w="1524" w:type="dxa"/>
          </w:tcPr>
          <w:p w:rsidR="007D1F92" w:rsidRDefault="007D1F92">
            <w:pPr>
              <w:pStyle w:val="a3"/>
              <w:spacing w:line="340" w:lineRule="exact"/>
              <w:jc w:val="center"/>
              <w:rPr>
                <w:lang w:val="ru-RU"/>
              </w:rPr>
            </w:pPr>
            <w:r>
              <w:rPr>
                <w:lang w:val="ru-RU"/>
              </w:rPr>
              <w:t>7</w:t>
            </w:r>
          </w:p>
        </w:tc>
      </w:tr>
      <w:tr w:rsidR="007D1F92">
        <w:tc>
          <w:tcPr>
            <w:tcW w:w="817" w:type="dxa"/>
          </w:tcPr>
          <w:p w:rsidR="007D1F92" w:rsidRDefault="007D1F92">
            <w:pPr>
              <w:pStyle w:val="a3"/>
              <w:spacing w:line="340" w:lineRule="exact"/>
              <w:jc w:val="center"/>
              <w:rPr>
                <w:lang w:val="ru-RU"/>
              </w:rPr>
            </w:pPr>
            <w:r>
              <w:rPr>
                <w:lang w:val="ru-RU"/>
              </w:rPr>
              <w:t>6</w:t>
            </w:r>
          </w:p>
        </w:tc>
        <w:tc>
          <w:tcPr>
            <w:tcW w:w="6662" w:type="dxa"/>
          </w:tcPr>
          <w:p w:rsidR="007D1F92" w:rsidRDefault="007D1F92">
            <w:pPr>
              <w:pStyle w:val="a3"/>
              <w:spacing w:line="340" w:lineRule="exact"/>
              <w:jc w:val="both"/>
              <w:rPr>
                <w:lang w:val="ru-RU"/>
              </w:rPr>
            </w:pPr>
            <w:r>
              <w:rPr>
                <w:lang w:val="ru-RU"/>
              </w:rPr>
              <w:t xml:space="preserve">Представление центральным аппаратом НАУФОР ходатайств в Управление регулирования деятельности профессиональных участников рынка ценных бумаг и копий в РО ФКЦБ </w:t>
            </w:r>
            <w:r>
              <w:rPr>
                <w:rStyle w:val="aa"/>
                <w:lang w:val="ru-RU"/>
              </w:rPr>
              <w:footnoteReference w:id="6"/>
            </w:r>
          </w:p>
        </w:tc>
        <w:tc>
          <w:tcPr>
            <w:tcW w:w="1524" w:type="dxa"/>
          </w:tcPr>
          <w:p w:rsidR="007D1F92" w:rsidRDefault="007D1F92">
            <w:pPr>
              <w:pStyle w:val="a3"/>
              <w:spacing w:line="340" w:lineRule="exact"/>
              <w:jc w:val="center"/>
              <w:rPr>
                <w:lang w:val="ru-RU"/>
              </w:rPr>
            </w:pPr>
            <w:r>
              <w:rPr>
                <w:lang w:val="ru-RU"/>
              </w:rPr>
              <w:t>1</w:t>
            </w:r>
          </w:p>
        </w:tc>
      </w:tr>
      <w:tr w:rsidR="007D1F92">
        <w:tc>
          <w:tcPr>
            <w:tcW w:w="817" w:type="dxa"/>
          </w:tcPr>
          <w:p w:rsidR="007D1F92" w:rsidRDefault="007D1F92">
            <w:pPr>
              <w:pStyle w:val="a3"/>
              <w:spacing w:line="340" w:lineRule="exact"/>
              <w:jc w:val="center"/>
              <w:rPr>
                <w:lang w:val="ru-RU"/>
              </w:rPr>
            </w:pPr>
            <w:r>
              <w:rPr>
                <w:lang w:val="ru-RU"/>
              </w:rPr>
              <w:t>7</w:t>
            </w:r>
          </w:p>
        </w:tc>
        <w:tc>
          <w:tcPr>
            <w:tcW w:w="6662" w:type="dxa"/>
          </w:tcPr>
          <w:p w:rsidR="007D1F92" w:rsidRDefault="007D1F92">
            <w:pPr>
              <w:pStyle w:val="a3"/>
              <w:spacing w:line="340" w:lineRule="exact"/>
              <w:jc w:val="both"/>
              <w:rPr>
                <w:lang w:val="ru-RU"/>
              </w:rPr>
            </w:pPr>
            <w:r>
              <w:rPr>
                <w:lang w:val="ru-RU"/>
              </w:rPr>
              <w:t>Направление РО ФКЦБ в Управление регулирования деятельности профессиональных участников рынка ценных бумаг предложений о возможности выдачи лицензий профессиональным участникам рынка ценных бумаг.</w:t>
            </w:r>
            <w:r>
              <w:rPr>
                <w:rStyle w:val="aa"/>
                <w:lang w:val="ru-RU"/>
              </w:rPr>
              <w:footnoteReference w:id="7"/>
            </w:r>
          </w:p>
        </w:tc>
        <w:tc>
          <w:tcPr>
            <w:tcW w:w="1524" w:type="dxa"/>
          </w:tcPr>
          <w:p w:rsidR="007D1F92" w:rsidRDefault="007D1F92">
            <w:pPr>
              <w:pStyle w:val="a3"/>
              <w:spacing w:line="340" w:lineRule="exact"/>
              <w:jc w:val="center"/>
              <w:rPr>
                <w:lang w:val="ru-RU"/>
              </w:rPr>
            </w:pPr>
            <w:r>
              <w:rPr>
                <w:lang w:val="ru-RU"/>
              </w:rPr>
              <w:t>-</w:t>
            </w:r>
          </w:p>
        </w:tc>
      </w:tr>
      <w:tr w:rsidR="007D1F92">
        <w:tc>
          <w:tcPr>
            <w:tcW w:w="817" w:type="dxa"/>
          </w:tcPr>
          <w:p w:rsidR="007D1F92" w:rsidRDefault="007D1F92">
            <w:pPr>
              <w:pStyle w:val="a3"/>
              <w:spacing w:line="340" w:lineRule="exact"/>
              <w:jc w:val="center"/>
              <w:rPr>
                <w:lang w:val="ru-RU"/>
              </w:rPr>
            </w:pPr>
            <w:r>
              <w:rPr>
                <w:lang w:val="ru-RU"/>
              </w:rPr>
              <w:t>8</w:t>
            </w:r>
          </w:p>
        </w:tc>
        <w:tc>
          <w:tcPr>
            <w:tcW w:w="6662" w:type="dxa"/>
          </w:tcPr>
          <w:p w:rsidR="007D1F92" w:rsidRDefault="007D1F92">
            <w:pPr>
              <w:pStyle w:val="a3"/>
              <w:spacing w:line="340" w:lineRule="exact"/>
              <w:jc w:val="both"/>
              <w:rPr>
                <w:lang w:val="ru-RU"/>
              </w:rPr>
            </w:pPr>
            <w:r>
              <w:rPr>
                <w:lang w:val="ru-RU"/>
              </w:rPr>
              <w:t>Подготовка Управлением регулирования деятельности профессиональных участников рынка ценных бумаг соответствующих списков на заседание ФКЦБ</w:t>
            </w:r>
          </w:p>
        </w:tc>
        <w:tc>
          <w:tcPr>
            <w:tcW w:w="1524" w:type="dxa"/>
          </w:tcPr>
          <w:p w:rsidR="007D1F92" w:rsidRDefault="007D1F92">
            <w:pPr>
              <w:pStyle w:val="a3"/>
              <w:spacing w:line="340" w:lineRule="exact"/>
              <w:jc w:val="center"/>
              <w:rPr>
                <w:lang w:val="ru-RU"/>
              </w:rPr>
            </w:pPr>
            <w:r>
              <w:rPr>
                <w:lang w:val="ru-RU"/>
              </w:rPr>
              <w:t>5</w:t>
            </w:r>
          </w:p>
        </w:tc>
      </w:tr>
      <w:tr w:rsidR="007D1F92">
        <w:tc>
          <w:tcPr>
            <w:tcW w:w="817" w:type="dxa"/>
          </w:tcPr>
          <w:p w:rsidR="007D1F92" w:rsidRDefault="007D1F92">
            <w:pPr>
              <w:pStyle w:val="a3"/>
              <w:spacing w:line="340" w:lineRule="exact"/>
              <w:jc w:val="center"/>
              <w:rPr>
                <w:lang w:val="ru-RU"/>
              </w:rPr>
            </w:pPr>
            <w:r>
              <w:rPr>
                <w:lang w:val="ru-RU"/>
              </w:rPr>
              <w:t>9</w:t>
            </w:r>
          </w:p>
        </w:tc>
        <w:tc>
          <w:tcPr>
            <w:tcW w:w="6662" w:type="dxa"/>
          </w:tcPr>
          <w:p w:rsidR="007D1F92" w:rsidRDefault="007D1F92">
            <w:pPr>
              <w:pStyle w:val="a3"/>
              <w:spacing w:line="340" w:lineRule="exact"/>
              <w:jc w:val="both"/>
              <w:rPr>
                <w:lang w:val="ru-RU"/>
              </w:rPr>
            </w:pPr>
            <w:r>
              <w:rPr>
                <w:lang w:val="ru-RU"/>
              </w:rPr>
              <w:t>Принятие решения ФКЦБ России о выдаче или об отказе в выдаче лицензий</w:t>
            </w:r>
          </w:p>
        </w:tc>
        <w:tc>
          <w:tcPr>
            <w:tcW w:w="1524" w:type="dxa"/>
          </w:tcPr>
          <w:p w:rsidR="007D1F92" w:rsidRDefault="007D1F92">
            <w:pPr>
              <w:pStyle w:val="a3"/>
              <w:spacing w:line="340" w:lineRule="exact"/>
              <w:jc w:val="center"/>
              <w:rPr>
                <w:lang w:val="ru-RU"/>
              </w:rPr>
            </w:pPr>
            <w:r>
              <w:rPr>
                <w:lang w:val="ru-RU"/>
              </w:rPr>
              <w:t>7</w:t>
            </w:r>
          </w:p>
        </w:tc>
      </w:tr>
      <w:tr w:rsidR="007D1F92">
        <w:tc>
          <w:tcPr>
            <w:tcW w:w="817" w:type="dxa"/>
          </w:tcPr>
          <w:p w:rsidR="007D1F92" w:rsidRDefault="007D1F92">
            <w:pPr>
              <w:pStyle w:val="a3"/>
              <w:spacing w:line="340" w:lineRule="exact"/>
              <w:jc w:val="center"/>
              <w:rPr>
                <w:lang w:val="ru-RU"/>
              </w:rPr>
            </w:pPr>
            <w:r>
              <w:rPr>
                <w:lang w:val="ru-RU"/>
              </w:rPr>
              <w:t>10</w:t>
            </w:r>
          </w:p>
        </w:tc>
        <w:tc>
          <w:tcPr>
            <w:tcW w:w="6662" w:type="dxa"/>
          </w:tcPr>
          <w:p w:rsidR="007D1F92" w:rsidRDefault="007D1F92">
            <w:pPr>
              <w:pStyle w:val="a3"/>
              <w:spacing w:line="340" w:lineRule="exact"/>
              <w:jc w:val="both"/>
              <w:rPr>
                <w:lang w:val="ru-RU"/>
              </w:rPr>
            </w:pPr>
            <w:r>
              <w:rPr>
                <w:lang w:val="ru-RU"/>
              </w:rPr>
              <w:t>Оформление Управлением решений ФКЦБ России</w:t>
            </w:r>
          </w:p>
        </w:tc>
        <w:tc>
          <w:tcPr>
            <w:tcW w:w="1524" w:type="dxa"/>
          </w:tcPr>
          <w:p w:rsidR="007D1F92" w:rsidRDefault="007D1F92">
            <w:pPr>
              <w:pStyle w:val="a3"/>
              <w:spacing w:line="340" w:lineRule="exact"/>
              <w:jc w:val="center"/>
              <w:rPr>
                <w:lang w:val="ru-RU"/>
              </w:rPr>
            </w:pPr>
            <w:r>
              <w:rPr>
                <w:lang w:val="ru-RU"/>
              </w:rPr>
              <w:t>5</w:t>
            </w:r>
          </w:p>
        </w:tc>
      </w:tr>
      <w:tr w:rsidR="007D1F92">
        <w:tc>
          <w:tcPr>
            <w:tcW w:w="817" w:type="dxa"/>
          </w:tcPr>
          <w:p w:rsidR="007D1F92" w:rsidRDefault="007D1F92">
            <w:pPr>
              <w:pStyle w:val="a3"/>
              <w:spacing w:line="340" w:lineRule="exact"/>
              <w:jc w:val="center"/>
              <w:rPr>
                <w:lang w:val="ru-RU"/>
              </w:rPr>
            </w:pPr>
            <w:r>
              <w:rPr>
                <w:lang w:val="ru-RU"/>
              </w:rPr>
              <w:t>11</w:t>
            </w:r>
          </w:p>
        </w:tc>
        <w:tc>
          <w:tcPr>
            <w:tcW w:w="6662" w:type="dxa"/>
          </w:tcPr>
          <w:p w:rsidR="007D1F92" w:rsidRDefault="007D1F92">
            <w:pPr>
              <w:pStyle w:val="a3"/>
              <w:spacing w:line="340" w:lineRule="exact"/>
              <w:jc w:val="both"/>
              <w:rPr>
                <w:lang w:val="ru-RU"/>
              </w:rPr>
            </w:pPr>
            <w:r>
              <w:rPr>
                <w:lang w:val="ru-RU"/>
              </w:rPr>
              <w:t>Оформление центральным аппаратом НАУФОР бланков лицензий</w:t>
            </w:r>
          </w:p>
        </w:tc>
        <w:tc>
          <w:tcPr>
            <w:tcW w:w="1524" w:type="dxa"/>
          </w:tcPr>
          <w:p w:rsidR="007D1F92" w:rsidRDefault="007D1F92">
            <w:pPr>
              <w:pStyle w:val="a3"/>
              <w:spacing w:line="340" w:lineRule="exact"/>
              <w:jc w:val="center"/>
              <w:rPr>
                <w:lang w:val="ru-RU"/>
              </w:rPr>
            </w:pPr>
            <w:r>
              <w:rPr>
                <w:lang w:val="ru-RU"/>
              </w:rPr>
              <w:t>-</w:t>
            </w:r>
          </w:p>
        </w:tc>
      </w:tr>
      <w:tr w:rsidR="007D1F92">
        <w:tc>
          <w:tcPr>
            <w:tcW w:w="817" w:type="dxa"/>
          </w:tcPr>
          <w:p w:rsidR="007D1F92" w:rsidRDefault="007D1F92">
            <w:pPr>
              <w:pStyle w:val="a3"/>
              <w:spacing w:line="340" w:lineRule="exact"/>
              <w:jc w:val="center"/>
              <w:rPr>
                <w:lang w:val="ru-RU"/>
              </w:rPr>
            </w:pPr>
            <w:r>
              <w:rPr>
                <w:lang w:val="ru-RU"/>
              </w:rPr>
              <w:t>12</w:t>
            </w:r>
          </w:p>
        </w:tc>
        <w:tc>
          <w:tcPr>
            <w:tcW w:w="6662" w:type="dxa"/>
          </w:tcPr>
          <w:p w:rsidR="007D1F92" w:rsidRDefault="007D1F92">
            <w:pPr>
              <w:pStyle w:val="a3"/>
              <w:spacing w:line="340" w:lineRule="exact"/>
              <w:jc w:val="both"/>
              <w:rPr>
                <w:lang w:val="ru-RU"/>
              </w:rPr>
            </w:pPr>
            <w:r>
              <w:rPr>
                <w:lang w:val="ru-RU"/>
              </w:rPr>
              <w:t>Подписание  бланков лицензий председателем ФКЦБ, передача бланков в центральный аппарат НАУФОР</w:t>
            </w:r>
          </w:p>
        </w:tc>
        <w:tc>
          <w:tcPr>
            <w:tcW w:w="1524" w:type="dxa"/>
          </w:tcPr>
          <w:p w:rsidR="007D1F92" w:rsidRDefault="007D1F92">
            <w:pPr>
              <w:pStyle w:val="a3"/>
              <w:spacing w:line="340" w:lineRule="exact"/>
              <w:jc w:val="center"/>
              <w:rPr>
                <w:lang w:val="ru-RU"/>
              </w:rPr>
            </w:pPr>
            <w:r>
              <w:rPr>
                <w:lang w:val="ru-RU"/>
              </w:rPr>
              <w:t>2</w:t>
            </w:r>
          </w:p>
        </w:tc>
      </w:tr>
      <w:tr w:rsidR="007D1F92">
        <w:tc>
          <w:tcPr>
            <w:tcW w:w="817" w:type="dxa"/>
          </w:tcPr>
          <w:p w:rsidR="007D1F92" w:rsidRDefault="007D1F92">
            <w:pPr>
              <w:pStyle w:val="a3"/>
              <w:spacing w:line="340" w:lineRule="exact"/>
              <w:jc w:val="center"/>
              <w:rPr>
                <w:lang w:val="ru-RU"/>
              </w:rPr>
            </w:pPr>
            <w:r>
              <w:rPr>
                <w:lang w:val="ru-RU"/>
              </w:rPr>
              <w:t>13</w:t>
            </w:r>
          </w:p>
        </w:tc>
        <w:tc>
          <w:tcPr>
            <w:tcW w:w="6662" w:type="dxa"/>
          </w:tcPr>
          <w:p w:rsidR="007D1F92" w:rsidRDefault="007D1F92">
            <w:pPr>
              <w:pStyle w:val="a3"/>
              <w:spacing w:line="340" w:lineRule="exact"/>
              <w:jc w:val="both"/>
              <w:rPr>
                <w:lang w:val="ru-RU"/>
              </w:rPr>
            </w:pPr>
            <w:r>
              <w:rPr>
                <w:lang w:val="ru-RU"/>
              </w:rPr>
              <w:t>Передача бланков лицензий центральным аппаратом НАУФОР в филиалы НАУФОР</w:t>
            </w:r>
          </w:p>
        </w:tc>
        <w:tc>
          <w:tcPr>
            <w:tcW w:w="1524" w:type="dxa"/>
          </w:tcPr>
          <w:p w:rsidR="007D1F92" w:rsidRDefault="007D1F92">
            <w:pPr>
              <w:pStyle w:val="a3"/>
              <w:spacing w:line="340" w:lineRule="exact"/>
              <w:jc w:val="center"/>
              <w:rPr>
                <w:lang w:val="ru-RU"/>
              </w:rPr>
            </w:pPr>
            <w:r>
              <w:rPr>
                <w:lang w:val="ru-RU"/>
              </w:rPr>
              <w:t>-</w:t>
            </w:r>
          </w:p>
        </w:tc>
      </w:tr>
      <w:tr w:rsidR="007D1F92">
        <w:tc>
          <w:tcPr>
            <w:tcW w:w="817" w:type="dxa"/>
          </w:tcPr>
          <w:p w:rsidR="007D1F92" w:rsidRDefault="007D1F92">
            <w:pPr>
              <w:pStyle w:val="a3"/>
              <w:spacing w:line="340" w:lineRule="exact"/>
              <w:jc w:val="center"/>
              <w:rPr>
                <w:lang w:val="ru-RU"/>
              </w:rPr>
            </w:pPr>
            <w:r>
              <w:rPr>
                <w:lang w:val="ru-RU"/>
              </w:rPr>
              <w:t>14</w:t>
            </w:r>
          </w:p>
        </w:tc>
        <w:tc>
          <w:tcPr>
            <w:tcW w:w="6662" w:type="dxa"/>
          </w:tcPr>
          <w:p w:rsidR="007D1F92" w:rsidRDefault="007D1F92">
            <w:pPr>
              <w:pStyle w:val="a3"/>
              <w:spacing w:line="340" w:lineRule="exact"/>
              <w:jc w:val="both"/>
              <w:rPr>
                <w:lang w:val="ru-RU"/>
              </w:rPr>
            </w:pPr>
            <w:r>
              <w:rPr>
                <w:lang w:val="ru-RU"/>
              </w:rPr>
              <w:t>Выдача бланков лицензий организациям-заявителям</w:t>
            </w:r>
          </w:p>
        </w:tc>
        <w:tc>
          <w:tcPr>
            <w:tcW w:w="1524" w:type="dxa"/>
          </w:tcPr>
          <w:p w:rsidR="007D1F92" w:rsidRDefault="007D1F92">
            <w:pPr>
              <w:pStyle w:val="a3"/>
              <w:spacing w:line="340" w:lineRule="exact"/>
              <w:jc w:val="center"/>
              <w:rPr>
                <w:lang w:val="ru-RU"/>
              </w:rPr>
            </w:pPr>
            <w:r>
              <w:rPr>
                <w:lang w:val="ru-RU"/>
              </w:rPr>
              <w:t>-</w:t>
            </w:r>
          </w:p>
        </w:tc>
      </w:tr>
      <w:tr w:rsidR="007D1F92">
        <w:trPr>
          <w:cantSplit/>
        </w:trPr>
        <w:tc>
          <w:tcPr>
            <w:tcW w:w="7479" w:type="dxa"/>
            <w:gridSpan w:val="2"/>
          </w:tcPr>
          <w:p w:rsidR="007D1F92" w:rsidRDefault="007D1F92">
            <w:pPr>
              <w:pStyle w:val="a3"/>
              <w:spacing w:line="340" w:lineRule="exact"/>
              <w:jc w:val="center"/>
              <w:rPr>
                <w:b/>
                <w:lang w:val="ru-RU"/>
              </w:rPr>
            </w:pPr>
            <w:r>
              <w:rPr>
                <w:b/>
                <w:lang w:val="ru-RU"/>
              </w:rPr>
              <w:t>ИТОГО:</w:t>
            </w:r>
          </w:p>
        </w:tc>
        <w:tc>
          <w:tcPr>
            <w:tcW w:w="1524" w:type="dxa"/>
          </w:tcPr>
          <w:p w:rsidR="007D1F92" w:rsidRDefault="007D1F92">
            <w:pPr>
              <w:pStyle w:val="a3"/>
              <w:spacing w:line="340" w:lineRule="exact"/>
              <w:jc w:val="center"/>
              <w:rPr>
                <w:b/>
                <w:lang w:val="ru-RU"/>
              </w:rPr>
            </w:pPr>
            <w:r>
              <w:rPr>
                <w:b/>
                <w:lang w:val="ru-RU"/>
              </w:rPr>
              <w:t>60</w:t>
            </w:r>
          </w:p>
        </w:tc>
      </w:tr>
    </w:tbl>
    <w:p w:rsidR="007D1F92" w:rsidRDefault="007D1F92">
      <w:pPr>
        <w:pStyle w:val="a3"/>
        <w:spacing w:line="340" w:lineRule="exact"/>
        <w:ind w:firstLine="851"/>
        <w:jc w:val="both"/>
        <w:rPr>
          <w:lang w:val="ru-RU"/>
        </w:rPr>
      </w:pPr>
      <w:r>
        <w:rPr>
          <w:lang w:val="ru-RU"/>
        </w:rPr>
        <w:t>Конечно, между ФКЦБ и саморегулируемыми организациями возникают определенные разногласия по вопросам выдачи лицензий, но это бывает редко. За последний квартал 1998г. ПАРТАД подала свыше 50 ходатайств на выдачу лицензий регистраторам, и лишь в одном случае специалисты ПОРТАД не сошлись во мнениях с сотрудниками ФКЦБ.</w:t>
      </w:r>
    </w:p>
    <w:p w:rsidR="007D1F92" w:rsidRDefault="007D1F92">
      <w:pPr>
        <w:pStyle w:val="a3"/>
        <w:spacing w:line="340" w:lineRule="exact"/>
        <w:ind w:firstLine="851"/>
        <w:jc w:val="both"/>
        <w:rPr>
          <w:lang w:val="ru-RU"/>
        </w:rPr>
      </w:pPr>
      <w:r>
        <w:rPr>
          <w:lang w:val="ru-RU"/>
        </w:rPr>
        <w:t>Следовательно, важнейшей заботой ФКЦБ России и саморегулируемых организаций в минувших 1997 – 1998 г.г. являлось лицензирование профессиональных участников фондового рынка: выдано свыще 3100 лицензий более  чем 1500 профессиональным участникам и биржам.</w:t>
      </w:r>
    </w:p>
    <w:p w:rsidR="007D1F92" w:rsidRDefault="007D1F92">
      <w:pPr>
        <w:pStyle w:val="a3"/>
        <w:spacing w:line="340" w:lineRule="exact"/>
        <w:ind w:firstLine="851"/>
        <w:jc w:val="both"/>
        <w:rPr>
          <w:lang w:val="ru-RU"/>
        </w:rPr>
      </w:pPr>
      <w:r>
        <w:rPr>
          <w:lang w:val="ru-RU"/>
        </w:rPr>
        <w:t>Продолжена работа по лицензированию регистраторов,  совершенствованию их деятельности и их укрупнению.</w:t>
      </w:r>
    </w:p>
    <w:p w:rsidR="007D1F92" w:rsidRDefault="007D1F92">
      <w:pPr>
        <w:pStyle w:val="a3"/>
        <w:spacing w:line="340" w:lineRule="exact"/>
        <w:ind w:firstLine="851"/>
        <w:jc w:val="both"/>
        <w:rPr>
          <w:lang w:val="ru-RU"/>
        </w:rPr>
      </w:pPr>
      <w:r>
        <w:rPr>
          <w:lang w:val="ru-RU"/>
        </w:rPr>
        <w:t>ФКЦБ России впервые была разработана и апробирована на практике система лицензирования депозитариев. Лицензии получили как банковские, так и небанковские структуры. Осенью 1997 г. Президентом России был подписан указ «Об обеспечение прав инвесторов и акционеров на ценные бумаги в Российской Федерации», что, без сомнения, стимулировало создание национальной депозитарной системы и центрального депозитария.</w:t>
      </w:r>
    </w:p>
    <w:p w:rsidR="007D1F92" w:rsidRDefault="007D1F92">
      <w:pPr>
        <w:pStyle w:val="a3"/>
        <w:spacing w:line="340" w:lineRule="exact"/>
        <w:ind w:firstLine="851"/>
        <w:jc w:val="both"/>
        <w:rPr>
          <w:lang w:val="ru-RU"/>
        </w:rPr>
      </w:pPr>
      <w:r>
        <w:rPr>
          <w:lang w:val="ru-RU"/>
        </w:rPr>
        <w:t xml:space="preserve">Однако, начиная с августа – сентября 1998 года, лицензирование профессионалов рынка </w:t>
      </w:r>
      <w:r>
        <w:rPr>
          <w:i/>
          <w:lang w:val="ru-RU"/>
        </w:rPr>
        <w:t>пошло на убыль.</w:t>
      </w:r>
      <w:r>
        <w:rPr>
          <w:lang w:val="ru-RU"/>
        </w:rPr>
        <w:t xml:space="preserve"> В целом по России лицензии профессиональных участников рынка ценных бумаг получили 903 компании (см. таблицу 5).</w:t>
      </w:r>
    </w:p>
    <w:p w:rsidR="007D1F92" w:rsidRDefault="007D1F92">
      <w:pPr>
        <w:pStyle w:val="a3"/>
        <w:spacing w:line="340" w:lineRule="exact"/>
        <w:ind w:firstLine="851"/>
        <w:jc w:val="right"/>
        <w:rPr>
          <w:b/>
          <w:sz w:val="24"/>
          <w:lang w:val="ru-RU"/>
        </w:rPr>
      </w:pPr>
      <w:r>
        <w:rPr>
          <w:b/>
          <w:sz w:val="24"/>
          <w:lang w:val="ru-RU"/>
        </w:rPr>
        <w:t>Таблица  5 Распределение компаний по региональным отделением и уровень их капитализации.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1417"/>
        <w:gridCol w:w="1276"/>
        <w:gridCol w:w="1237"/>
      </w:tblGrid>
      <w:tr w:rsidR="007D1F92">
        <w:trPr>
          <w:cantSplit/>
        </w:trPr>
        <w:tc>
          <w:tcPr>
            <w:tcW w:w="3510" w:type="dxa"/>
          </w:tcPr>
          <w:p w:rsidR="007D1F92" w:rsidRDefault="007D1F92">
            <w:pPr>
              <w:pStyle w:val="a3"/>
              <w:spacing w:line="340" w:lineRule="exact"/>
              <w:jc w:val="both"/>
              <w:rPr>
                <w:b/>
                <w:sz w:val="24"/>
                <w:lang w:val="ru-RU"/>
              </w:rPr>
            </w:pPr>
          </w:p>
        </w:tc>
        <w:tc>
          <w:tcPr>
            <w:tcW w:w="2977" w:type="dxa"/>
            <w:gridSpan w:val="2"/>
          </w:tcPr>
          <w:p w:rsidR="007D1F92" w:rsidRDefault="007D1F92">
            <w:pPr>
              <w:pStyle w:val="a3"/>
              <w:spacing w:line="340" w:lineRule="exact"/>
              <w:jc w:val="center"/>
              <w:rPr>
                <w:b/>
                <w:sz w:val="24"/>
                <w:lang w:val="ru-RU"/>
              </w:rPr>
            </w:pPr>
            <w:r>
              <w:rPr>
                <w:b/>
                <w:sz w:val="24"/>
                <w:lang w:val="ru-RU"/>
              </w:rPr>
              <w:t>Число компаний</w:t>
            </w:r>
          </w:p>
        </w:tc>
        <w:tc>
          <w:tcPr>
            <w:tcW w:w="2513" w:type="dxa"/>
            <w:gridSpan w:val="2"/>
          </w:tcPr>
          <w:p w:rsidR="007D1F92" w:rsidRDefault="007D1F92">
            <w:pPr>
              <w:pStyle w:val="a3"/>
              <w:spacing w:line="340" w:lineRule="exact"/>
              <w:jc w:val="center"/>
              <w:rPr>
                <w:b/>
                <w:sz w:val="24"/>
                <w:lang w:val="ru-RU"/>
              </w:rPr>
            </w:pPr>
            <w:r>
              <w:rPr>
                <w:b/>
                <w:sz w:val="24"/>
                <w:lang w:val="ru-RU"/>
              </w:rPr>
              <w:t>Капитилизация</w:t>
            </w:r>
          </w:p>
        </w:tc>
      </w:tr>
      <w:tr w:rsidR="007D1F92">
        <w:tc>
          <w:tcPr>
            <w:tcW w:w="3510" w:type="dxa"/>
          </w:tcPr>
          <w:p w:rsidR="007D1F92" w:rsidRDefault="007D1F92">
            <w:pPr>
              <w:pStyle w:val="a3"/>
              <w:spacing w:line="340" w:lineRule="exact"/>
              <w:jc w:val="both"/>
              <w:rPr>
                <w:b/>
                <w:sz w:val="24"/>
                <w:lang w:val="ru-RU"/>
              </w:rPr>
            </w:pPr>
            <w:r>
              <w:rPr>
                <w:b/>
                <w:sz w:val="24"/>
                <w:lang w:val="ru-RU"/>
              </w:rPr>
              <w:t>Иркутское</w:t>
            </w:r>
          </w:p>
        </w:tc>
        <w:tc>
          <w:tcPr>
            <w:tcW w:w="1560" w:type="dxa"/>
          </w:tcPr>
          <w:p w:rsidR="007D1F92" w:rsidRDefault="007D1F92">
            <w:pPr>
              <w:pStyle w:val="a3"/>
              <w:spacing w:line="340" w:lineRule="exact"/>
              <w:jc w:val="center"/>
              <w:rPr>
                <w:b/>
                <w:sz w:val="24"/>
                <w:lang w:val="ru-RU"/>
              </w:rPr>
            </w:pPr>
            <w:r>
              <w:rPr>
                <w:b/>
                <w:sz w:val="24"/>
                <w:lang w:val="ru-RU"/>
              </w:rPr>
              <w:t>16</w:t>
            </w:r>
          </w:p>
        </w:tc>
        <w:tc>
          <w:tcPr>
            <w:tcW w:w="1417" w:type="dxa"/>
          </w:tcPr>
          <w:p w:rsidR="007D1F92" w:rsidRDefault="007D1F92">
            <w:pPr>
              <w:pStyle w:val="a3"/>
              <w:spacing w:line="340" w:lineRule="exact"/>
              <w:jc w:val="center"/>
              <w:rPr>
                <w:b/>
                <w:sz w:val="24"/>
                <w:lang w:val="ru-RU"/>
              </w:rPr>
            </w:pPr>
            <w:r>
              <w:rPr>
                <w:b/>
                <w:sz w:val="24"/>
                <w:lang w:val="ru-RU"/>
              </w:rPr>
              <w:t>1,8%</w:t>
            </w:r>
          </w:p>
        </w:tc>
        <w:tc>
          <w:tcPr>
            <w:tcW w:w="1276" w:type="dxa"/>
          </w:tcPr>
          <w:p w:rsidR="007D1F92" w:rsidRDefault="007D1F92">
            <w:pPr>
              <w:pStyle w:val="a3"/>
              <w:spacing w:line="340" w:lineRule="exact"/>
              <w:jc w:val="center"/>
              <w:rPr>
                <w:b/>
                <w:sz w:val="24"/>
                <w:lang w:val="ru-RU"/>
              </w:rPr>
            </w:pPr>
            <w:r>
              <w:rPr>
                <w:b/>
                <w:sz w:val="24"/>
                <w:lang w:val="ru-RU"/>
              </w:rPr>
              <w:t>2384</w:t>
            </w:r>
          </w:p>
        </w:tc>
        <w:tc>
          <w:tcPr>
            <w:tcW w:w="1237" w:type="dxa"/>
          </w:tcPr>
          <w:p w:rsidR="007D1F92" w:rsidRDefault="007D1F92">
            <w:pPr>
              <w:pStyle w:val="a3"/>
              <w:spacing w:line="340" w:lineRule="exact"/>
              <w:jc w:val="center"/>
              <w:rPr>
                <w:b/>
                <w:sz w:val="24"/>
                <w:lang w:val="ru-RU"/>
              </w:rPr>
            </w:pPr>
            <w:r>
              <w:rPr>
                <w:b/>
                <w:sz w:val="24"/>
                <w:lang w:val="ru-RU"/>
              </w:rPr>
              <w:t>0,3</w:t>
            </w:r>
          </w:p>
        </w:tc>
      </w:tr>
      <w:tr w:rsidR="007D1F92">
        <w:tc>
          <w:tcPr>
            <w:tcW w:w="3510" w:type="dxa"/>
          </w:tcPr>
          <w:p w:rsidR="007D1F92" w:rsidRDefault="007D1F92">
            <w:pPr>
              <w:pStyle w:val="a3"/>
              <w:spacing w:line="340" w:lineRule="exact"/>
              <w:jc w:val="both"/>
              <w:rPr>
                <w:b/>
                <w:sz w:val="24"/>
                <w:lang w:val="ru-RU"/>
              </w:rPr>
            </w:pPr>
            <w:r>
              <w:rPr>
                <w:b/>
                <w:sz w:val="24"/>
                <w:lang w:val="ru-RU"/>
              </w:rPr>
              <w:t>Красноярское</w:t>
            </w:r>
          </w:p>
        </w:tc>
        <w:tc>
          <w:tcPr>
            <w:tcW w:w="1560" w:type="dxa"/>
          </w:tcPr>
          <w:p w:rsidR="007D1F92" w:rsidRDefault="007D1F92">
            <w:pPr>
              <w:pStyle w:val="a3"/>
              <w:spacing w:line="340" w:lineRule="exact"/>
              <w:jc w:val="center"/>
              <w:rPr>
                <w:b/>
                <w:sz w:val="24"/>
                <w:lang w:val="ru-RU"/>
              </w:rPr>
            </w:pPr>
            <w:r>
              <w:rPr>
                <w:b/>
                <w:sz w:val="24"/>
                <w:lang w:val="ru-RU"/>
              </w:rPr>
              <w:t>10</w:t>
            </w:r>
          </w:p>
        </w:tc>
        <w:tc>
          <w:tcPr>
            <w:tcW w:w="1417" w:type="dxa"/>
          </w:tcPr>
          <w:p w:rsidR="007D1F92" w:rsidRDefault="007D1F92">
            <w:pPr>
              <w:pStyle w:val="a3"/>
              <w:spacing w:line="340" w:lineRule="exact"/>
              <w:jc w:val="center"/>
              <w:rPr>
                <w:b/>
                <w:sz w:val="24"/>
                <w:lang w:val="ru-RU"/>
              </w:rPr>
            </w:pPr>
            <w:r>
              <w:rPr>
                <w:b/>
                <w:sz w:val="24"/>
                <w:lang w:val="ru-RU"/>
              </w:rPr>
              <w:t>1,1</w:t>
            </w:r>
          </w:p>
        </w:tc>
        <w:tc>
          <w:tcPr>
            <w:tcW w:w="1276" w:type="dxa"/>
          </w:tcPr>
          <w:p w:rsidR="007D1F92" w:rsidRDefault="007D1F92">
            <w:pPr>
              <w:pStyle w:val="a3"/>
              <w:spacing w:line="340" w:lineRule="exact"/>
              <w:jc w:val="center"/>
              <w:rPr>
                <w:b/>
                <w:sz w:val="24"/>
                <w:lang w:val="ru-RU"/>
              </w:rPr>
            </w:pPr>
            <w:r>
              <w:rPr>
                <w:b/>
                <w:sz w:val="24"/>
                <w:lang w:val="ru-RU"/>
              </w:rPr>
              <w:t>1858</w:t>
            </w:r>
          </w:p>
        </w:tc>
        <w:tc>
          <w:tcPr>
            <w:tcW w:w="1237" w:type="dxa"/>
          </w:tcPr>
          <w:p w:rsidR="007D1F92" w:rsidRDefault="007D1F92">
            <w:pPr>
              <w:pStyle w:val="a3"/>
              <w:spacing w:line="340" w:lineRule="exact"/>
              <w:jc w:val="center"/>
              <w:rPr>
                <w:b/>
                <w:sz w:val="24"/>
                <w:lang w:val="ru-RU"/>
              </w:rPr>
            </w:pPr>
            <w:r>
              <w:rPr>
                <w:b/>
                <w:sz w:val="24"/>
                <w:lang w:val="ru-RU"/>
              </w:rPr>
              <w:t>0,3</w:t>
            </w:r>
          </w:p>
        </w:tc>
      </w:tr>
      <w:tr w:rsidR="007D1F92">
        <w:tc>
          <w:tcPr>
            <w:tcW w:w="3510" w:type="dxa"/>
          </w:tcPr>
          <w:p w:rsidR="007D1F92" w:rsidRDefault="007D1F92">
            <w:pPr>
              <w:pStyle w:val="a3"/>
              <w:spacing w:line="340" w:lineRule="exact"/>
              <w:jc w:val="both"/>
              <w:rPr>
                <w:b/>
                <w:sz w:val="24"/>
                <w:lang w:val="ru-RU"/>
              </w:rPr>
            </w:pPr>
            <w:r>
              <w:rPr>
                <w:b/>
                <w:sz w:val="24"/>
                <w:lang w:val="ru-RU"/>
              </w:rPr>
              <w:t>Московское</w:t>
            </w:r>
          </w:p>
        </w:tc>
        <w:tc>
          <w:tcPr>
            <w:tcW w:w="1560" w:type="dxa"/>
          </w:tcPr>
          <w:p w:rsidR="007D1F92" w:rsidRDefault="007D1F92">
            <w:pPr>
              <w:pStyle w:val="a3"/>
              <w:spacing w:line="340" w:lineRule="exact"/>
              <w:jc w:val="center"/>
              <w:rPr>
                <w:b/>
                <w:sz w:val="24"/>
                <w:lang w:val="ru-RU"/>
              </w:rPr>
            </w:pPr>
            <w:r>
              <w:rPr>
                <w:b/>
                <w:sz w:val="24"/>
                <w:lang w:val="ru-RU"/>
              </w:rPr>
              <w:t>198</w:t>
            </w:r>
          </w:p>
        </w:tc>
        <w:tc>
          <w:tcPr>
            <w:tcW w:w="1417" w:type="dxa"/>
          </w:tcPr>
          <w:p w:rsidR="007D1F92" w:rsidRDefault="007D1F92">
            <w:pPr>
              <w:pStyle w:val="a3"/>
              <w:spacing w:line="340" w:lineRule="exact"/>
              <w:jc w:val="center"/>
              <w:rPr>
                <w:b/>
                <w:sz w:val="24"/>
                <w:lang w:val="ru-RU"/>
              </w:rPr>
            </w:pPr>
            <w:r>
              <w:rPr>
                <w:b/>
                <w:sz w:val="24"/>
                <w:lang w:val="ru-RU"/>
              </w:rPr>
              <w:t>21,9</w:t>
            </w:r>
          </w:p>
        </w:tc>
        <w:tc>
          <w:tcPr>
            <w:tcW w:w="1276" w:type="dxa"/>
          </w:tcPr>
          <w:p w:rsidR="007D1F92" w:rsidRDefault="007D1F92">
            <w:pPr>
              <w:pStyle w:val="a3"/>
              <w:spacing w:line="340" w:lineRule="exact"/>
              <w:jc w:val="center"/>
              <w:rPr>
                <w:b/>
                <w:sz w:val="24"/>
                <w:lang w:val="ru-RU"/>
              </w:rPr>
            </w:pPr>
            <w:r>
              <w:rPr>
                <w:b/>
                <w:sz w:val="24"/>
                <w:lang w:val="ru-RU"/>
              </w:rPr>
              <w:t>30622</w:t>
            </w:r>
          </w:p>
        </w:tc>
        <w:tc>
          <w:tcPr>
            <w:tcW w:w="1237" w:type="dxa"/>
          </w:tcPr>
          <w:p w:rsidR="007D1F92" w:rsidRDefault="007D1F92">
            <w:pPr>
              <w:pStyle w:val="a3"/>
              <w:spacing w:line="340" w:lineRule="exact"/>
              <w:jc w:val="center"/>
              <w:rPr>
                <w:b/>
                <w:sz w:val="24"/>
                <w:lang w:val="ru-RU"/>
              </w:rPr>
            </w:pPr>
            <w:r>
              <w:rPr>
                <w:b/>
                <w:sz w:val="24"/>
                <w:lang w:val="ru-RU"/>
              </w:rPr>
              <w:t>4,3</w:t>
            </w:r>
          </w:p>
        </w:tc>
      </w:tr>
      <w:tr w:rsidR="007D1F92">
        <w:tc>
          <w:tcPr>
            <w:tcW w:w="3510" w:type="dxa"/>
          </w:tcPr>
          <w:p w:rsidR="007D1F92" w:rsidRDefault="007D1F92">
            <w:pPr>
              <w:pStyle w:val="a3"/>
              <w:spacing w:line="340" w:lineRule="exact"/>
              <w:jc w:val="both"/>
              <w:rPr>
                <w:b/>
                <w:sz w:val="24"/>
                <w:lang w:val="ru-RU"/>
              </w:rPr>
            </w:pPr>
            <w:r>
              <w:rPr>
                <w:b/>
                <w:sz w:val="24"/>
                <w:lang w:val="ru-RU"/>
              </w:rPr>
              <w:t>Нижегородское</w:t>
            </w:r>
          </w:p>
        </w:tc>
        <w:tc>
          <w:tcPr>
            <w:tcW w:w="1560" w:type="dxa"/>
          </w:tcPr>
          <w:p w:rsidR="007D1F92" w:rsidRDefault="007D1F92">
            <w:pPr>
              <w:pStyle w:val="a3"/>
              <w:spacing w:line="340" w:lineRule="exact"/>
              <w:jc w:val="center"/>
              <w:rPr>
                <w:b/>
                <w:sz w:val="24"/>
                <w:lang w:val="ru-RU"/>
              </w:rPr>
            </w:pPr>
            <w:r>
              <w:rPr>
                <w:b/>
                <w:sz w:val="24"/>
                <w:lang w:val="ru-RU"/>
              </w:rPr>
              <w:t>26</w:t>
            </w:r>
          </w:p>
        </w:tc>
        <w:tc>
          <w:tcPr>
            <w:tcW w:w="1417" w:type="dxa"/>
          </w:tcPr>
          <w:p w:rsidR="007D1F92" w:rsidRDefault="007D1F92">
            <w:pPr>
              <w:pStyle w:val="a3"/>
              <w:spacing w:line="340" w:lineRule="exact"/>
              <w:jc w:val="center"/>
              <w:rPr>
                <w:b/>
                <w:sz w:val="24"/>
                <w:lang w:val="ru-RU"/>
              </w:rPr>
            </w:pPr>
            <w:r>
              <w:rPr>
                <w:b/>
                <w:sz w:val="24"/>
                <w:lang w:val="ru-RU"/>
              </w:rPr>
              <w:t>2,9</w:t>
            </w:r>
          </w:p>
        </w:tc>
        <w:tc>
          <w:tcPr>
            <w:tcW w:w="1276" w:type="dxa"/>
          </w:tcPr>
          <w:p w:rsidR="007D1F92" w:rsidRDefault="007D1F92">
            <w:pPr>
              <w:pStyle w:val="a3"/>
              <w:spacing w:line="340" w:lineRule="exact"/>
              <w:jc w:val="center"/>
              <w:rPr>
                <w:b/>
                <w:sz w:val="24"/>
                <w:lang w:val="ru-RU"/>
              </w:rPr>
            </w:pPr>
            <w:r>
              <w:rPr>
                <w:b/>
                <w:sz w:val="24"/>
                <w:lang w:val="ru-RU"/>
              </w:rPr>
              <w:t>3982</w:t>
            </w:r>
          </w:p>
        </w:tc>
        <w:tc>
          <w:tcPr>
            <w:tcW w:w="1237" w:type="dxa"/>
          </w:tcPr>
          <w:p w:rsidR="007D1F92" w:rsidRDefault="007D1F92">
            <w:pPr>
              <w:pStyle w:val="a3"/>
              <w:spacing w:line="340" w:lineRule="exact"/>
              <w:jc w:val="center"/>
              <w:rPr>
                <w:b/>
                <w:sz w:val="24"/>
                <w:lang w:val="ru-RU"/>
              </w:rPr>
            </w:pPr>
            <w:r>
              <w:rPr>
                <w:b/>
                <w:sz w:val="24"/>
                <w:lang w:val="ru-RU"/>
              </w:rPr>
              <w:t>0,6</w:t>
            </w:r>
          </w:p>
        </w:tc>
      </w:tr>
      <w:tr w:rsidR="007D1F92">
        <w:tc>
          <w:tcPr>
            <w:tcW w:w="3510" w:type="dxa"/>
          </w:tcPr>
          <w:p w:rsidR="007D1F92" w:rsidRDefault="007D1F92">
            <w:pPr>
              <w:pStyle w:val="a3"/>
              <w:spacing w:line="340" w:lineRule="exact"/>
              <w:jc w:val="both"/>
              <w:rPr>
                <w:b/>
                <w:sz w:val="24"/>
                <w:lang w:val="ru-RU"/>
              </w:rPr>
            </w:pPr>
            <w:r>
              <w:rPr>
                <w:b/>
                <w:sz w:val="24"/>
                <w:lang w:val="ru-RU"/>
              </w:rPr>
              <w:t>Новосибирское</w:t>
            </w:r>
          </w:p>
        </w:tc>
        <w:tc>
          <w:tcPr>
            <w:tcW w:w="1560" w:type="dxa"/>
          </w:tcPr>
          <w:p w:rsidR="007D1F92" w:rsidRDefault="007D1F92">
            <w:pPr>
              <w:pStyle w:val="a3"/>
              <w:spacing w:line="340" w:lineRule="exact"/>
              <w:jc w:val="center"/>
              <w:rPr>
                <w:b/>
                <w:sz w:val="24"/>
                <w:lang w:val="ru-RU"/>
              </w:rPr>
            </w:pPr>
            <w:r>
              <w:rPr>
                <w:b/>
                <w:sz w:val="24"/>
                <w:lang w:val="ru-RU"/>
              </w:rPr>
              <w:t>44</w:t>
            </w:r>
          </w:p>
        </w:tc>
        <w:tc>
          <w:tcPr>
            <w:tcW w:w="1417" w:type="dxa"/>
          </w:tcPr>
          <w:p w:rsidR="007D1F92" w:rsidRDefault="007D1F92">
            <w:pPr>
              <w:pStyle w:val="a3"/>
              <w:spacing w:line="340" w:lineRule="exact"/>
              <w:jc w:val="center"/>
              <w:rPr>
                <w:b/>
                <w:sz w:val="24"/>
                <w:lang w:val="ru-RU"/>
              </w:rPr>
            </w:pPr>
            <w:r>
              <w:rPr>
                <w:b/>
                <w:sz w:val="24"/>
                <w:lang w:val="ru-RU"/>
              </w:rPr>
              <w:t>4,9</w:t>
            </w:r>
          </w:p>
        </w:tc>
        <w:tc>
          <w:tcPr>
            <w:tcW w:w="1276" w:type="dxa"/>
          </w:tcPr>
          <w:p w:rsidR="007D1F92" w:rsidRDefault="007D1F92">
            <w:pPr>
              <w:pStyle w:val="a3"/>
              <w:spacing w:line="340" w:lineRule="exact"/>
              <w:jc w:val="center"/>
              <w:rPr>
                <w:b/>
                <w:sz w:val="24"/>
                <w:lang w:val="ru-RU"/>
              </w:rPr>
            </w:pPr>
            <w:r>
              <w:rPr>
                <w:b/>
                <w:sz w:val="24"/>
                <w:lang w:val="ru-RU"/>
              </w:rPr>
              <w:t>7767</w:t>
            </w:r>
          </w:p>
        </w:tc>
        <w:tc>
          <w:tcPr>
            <w:tcW w:w="1237" w:type="dxa"/>
          </w:tcPr>
          <w:p w:rsidR="007D1F92" w:rsidRDefault="007D1F92">
            <w:pPr>
              <w:pStyle w:val="a3"/>
              <w:spacing w:line="340" w:lineRule="exact"/>
              <w:jc w:val="center"/>
              <w:rPr>
                <w:b/>
                <w:sz w:val="24"/>
                <w:lang w:val="ru-RU"/>
              </w:rPr>
            </w:pPr>
            <w:r>
              <w:rPr>
                <w:b/>
                <w:sz w:val="24"/>
                <w:lang w:val="ru-RU"/>
              </w:rPr>
              <w:t>1,1</w:t>
            </w:r>
          </w:p>
        </w:tc>
      </w:tr>
      <w:tr w:rsidR="007D1F92">
        <w:tc>
          <w:tcPr>
            <w:tcW w:w="3510" w:type="dxa"/>
          </w:tcPr>
          <w:p w:rsidR="007D1F92" w:rsidRDefault="007D1F92">
            <w:pPr>
              <w:pStyle w:val="a3"/>
              <w:spacing w:line="340" w:lineRule="exact"/>
              <w:jc w:val="both"/>
              <w:rPr>
                <w:b/>
                <w:sz w:val="24"/>
                <w:lang w:val="ru-RU"/>
              </w:rPr>
            </w:pPr>
            <w:r>
              <w:rPr>
                <w:b/>
                <w:sz w:val="24"/>
                <w:lang w:val="ru-RU"/>
              </w:rPr>
              <w:t>Омское</w:t>
            </w:r>
          </w:p>
        </w:tc>
        <w:tc>
          <w:tcPr>
            <w:tcW w:w="1560" w:type="dxa"/>
          </w:tcPr>
          <w:p w:rsidR="007D1F92" w:rsidRDefault="007D1F92">
            <w:pPr>
              <w:pStyle w:val="a3"/>
              <w:spacing w:line="340" w:lineRule="exact"/>
              <w:jc w:val="center"/>
              <w:rPr>
                <w:b/>
                <w:sz w:val="24"/>
                <w:lang w:val="ru-RU"/>
              </w:rPr>
            </w:pPr>
            <w:r>
              <w:rPr>
                <w:b/>
                <w:sz w:val="24"/>
                <w:lang w:val="ru-RU"/>
              </w:rPr>
              <w:t>21</w:t>
            </w:r>
          </w:p>
        </w:tc>
        <w:tc>
          <w:tcPr>
            <w:tcW w:w="1417" w:type="dxa"/>
          </w:tcPr>
          <w:p w:rsidR="007D1F92" w:rsidRDefault="007D1F92">
            <w:pPr>
              <w:pStyle w:val="a3"/>
              <w:spacing w:line="340" w:lineRule="exact"/>
              <w:jc w:val="center"/>
              <w:rPr>
                <w:b/>
                <w:sz w:val="24"/>
                <w:lang w:val="ru-RU"/>
              </w:rPr>
            </w:pPr>
            <w:r>
              <w:rPr>
                <w:b/>
                <w:sz w:val="24"/>
                <w:lang w:val="ru-RU"/>
              </w:rPr>
              <w:t>2,3</w:t>
            </w:r>
          </w:p>
        </w:tc>
        <w:tc>
          <w:tcPr>
            <w:tcW w:w="1276" w:type="dxa"/>
          </w:tcPr>
          <w:p w:rsidR="007D1F92" w:rsidRDefault="007D1F92">
            <w:pPr>
              <w:pStyle w:val="a3"/>
              <w:spacing w:line="340" w:lineRule="exact"/>
              <w:jc w:val="center"/>
              <w:rPr>
                <w:b/>
                <w:sz w:val="24"/>
                <w:lang w:val="ru-RU"/>
              </w:rPr>
            </w:pPr>
            <w:r>
              <w:rPr>
                <w:b/>
                <w:sz w:val="24"/>
                <w:lang w:val="ru-RU"/>
              </w:rPr>
              <w:t>3501</w:t>
            </w:r>
          </w:p>
        </w:tc>
        <w:tc>
          <w:tcPr>
            <w:tcW w:w="1237" w:type="dxa"/>
          </w:tcPr>
          <w:p w:rsidR="007D1F92" w:rsidRDefault="007D1F92">
            <w:pPr>
              <w:pStyle w:val="a3"/>
              <w:spacing w:line="340" w:lineRule="exact"/>
              <w:jc w:val="center"/>
              <w:rPr>
                <w:b/>
                <w:sz w:val="24"/>
                <w:lang w:val="ru-RU"/>
              </w:rPr>
            </w:pPr>
            <w:r>
              <w:rPr>
                <w:b/>
                <w:sz w:val="24"/>
                <w:lang w:val="ru-RU"/>
              </w:rPr>
              <w:t>0,5</w:t>
            </w:r>
          </w:p>
        </w:tc>
      </w:tr>
      <w:tr w:rsidR="007D1F92">
        <w:tc>
          <w:tcPr>
            <w:tcW w:w="3510" w:type="dxa"/>
          </w:tcPr>
          <w:p w:rsidR="007D1F92" w:rsidRDefault="007D1F92">
            <w:pPr>
              <w:pStyle w:val="a3"/>
              <w:spacing w:line="340" w:lineRule="exact"/>
              <w:jc w:val="both"/>
              <w:rPr>
                <w:b/>
                <w:sz w:val="24"/>
                <w:lang w:val="ru-RU"/>
              </w:rPr>
            </w:pPr>
            <w:r>
              <w:rPr>
                <w:b/>
                <w:sz w:val="24"/>
                <w:lang w:val="ru-RU"/>
              </w:rPr>
              <w:t>Орловское</w:t>
            </w:r>
          </w:p>
        </w:tc>
        <w:tc>
          <w:tcPr>
            <w:tcW w:w="1560" w:type="dxa"/>
          </w:tcPr>
          <w:p w:rsidR="007D1F92" w:rsidRDefault="007D1F92">
            <w:pPr>
              <w:pStyle w:val="a3"/>
              <w:spacing w:line="340" w:lineRule="exact"/>
              <w:jc w:val="center"/>
              <w:rPr>
                <w:b/>
                <w:sz w:val="24"/>
                <w:lang w:val="ru-RU"/>
              </w:rPr>
            </w:pPr>
            <w:r>
              <w:rPr>
                <w:b/>
                <w:sz w:val="24"/>
                <w:lang w:val="ru-RU"/>
              </w:rPr>
              <w:t>7</w:t>
            </w:r>
          </w:p>
        </w:tc>
        <w:tc>
          <w:tcPr>
            <w:tcW w:w="1417" w:type="dxa"/>
          </w:tcPr>
          <w:p w:rsidR="007D1F92" w:rsidRDefault="007D1F92">
            <w:pPr>
              <w:pStyle w:val="a3"/>
              <w:spacing w:line="340" w:lineRule="exact"/>
              <w:jc w:val="center"/>
              <w:rPr>
                <w:b/>
                <w:sz w:val="24"/>
                <w:lang w:val="ru-RU"/>
              </w:rPr>
            </w:pPr>
            <w:r>
              <w:rPr>
                <w:b/>
                <w:sz w:val="24"/>
                <w:lang w:val="ru-RU"/>
              </w:rPr>
              <w:t>0,8</w:t>
            </w:r>
          </w:p>
        </w:tc>
        <w:tc>
          <w:tcPr>
            <w:tcW w:w="1276" w:type="dxa"/>
          </w:tcPr>
          <w:p w:rsidR="007D1F92" w:rsidRDefault="007D1F92">
            <w:pPr>
              <w:pStyle w:val="a3"/>
              <w:spacing w:line="340" w:lineRule="exact"/>
              <w:jc w:val="center"/>
              <w:rPr>
                <w:b/>
                <w:sz w:val="24"/>
                <w:lang w:val="ru-RU"/>
              </w:rPr>
            </w:pPr>
            <w:r>
              <w:rPr>
                <w:b/>
                <w:sz w:val="24"/>
                <w:lang w:val="ru-RU"/>
              </w:rPr>
              <w:t>968</w:t>
            </w:r>
          </w:p>
        </w:tc>
        <w:tc>
          <w:tcPr>
            <w:tcW w:w="1237" w:type="dxa"/>
          </w:tcPr>
          <w:p w:rsidR="007D1F92" w:rsidRDefault="007D1F92">
            <w:pPr>
              <w:pStyle w:val="a3"/>
              <w:spacing w:line="340" w:lineRule="exact"/>
              <w:jc w:val="center"/>
              <w:rPr>
                <w:b/>
                <w:sz w:val="24"/>
                <w:lang w:val="ru-RU"/>
              </w:rPr>
            </w:pPr>
            <w:r>
              <w:rPr>
                <w:b/>
                <w:sz w:val="24"/>
                <w:lang w:val="ru-RU"/>
              </w:rPr>
              <w:t>0,1</w:t>
            </w:r>
          </w:p>
        </w:tc>
      </w:tr>
      <w:tr w:rsidR="007D1F92">
        <w:tc>
          <w:tcPr>
            <w:tcW w:w="3510" w:type="dxa"/>
          </w:tcPr>
          <w:p w:rsidR="007D1F92" w:rsidRDefault="007D1F92">
            <w:pPr>
              <w:pStyle w:val="a3"/>
              <w:spacing w:line="340" w:lineRule="exact"/>
              <w:jc w:val="both"/>
              <w:rPr>
                <w:b/>
                <w:sz w:val="24"/>
                <w:lang w:val="ru-RU"/>
              </w:rPr>
            </w:pPr>
            <w:r>
              <w:rPr>
                <w:b/>
                <w:sz w:val="24"/>
                <w:lang w:val="ru-RU"/>
              </w:rPr>
              <w:t>Приморское</w:t>
            </w:r>
          </w:p>
        </w:tc>
        <w:tc>
          <w:tcPr>
            <w:tcW w:w="1560" w:type="dxa"/>
          </w:tcPr>
          <w:p w:rsidR="007D1F92" w:rsidRDefault="007D1F92">
            <w:pPr>
              <w:pStyle w:val="a3"/>
              <w:spacing w:line="340" w:lineRule="exact"/>
              <w:jc w:val="center"/>
              <w:rPr>
                <w:b/>
                <w:sz w:val="24"/>
                <w:lang w:val="ru-RU"/>
              </w:rPr>
            </w:pPr>
            <w:r>
              <w:rPr>
                <w:b/>
                <w:sz w:val="24"/>
                <w:lang w:val="ru-RU"/>
              </w:rPr>
              <w:t>21</w:t>
            </w:r>
          </w:p>
        </w:tc>
        <w:tc>
          <w:tcPr>
            <w:tcW w:w="1417" w:type="dxa"/>
          </w:tcPr>
          <w:p w:rsidR="007D1F92" w:rsidRDefault="007D1F92">
            <w:pPr>
              <w:pStyle w:val="a3"/>
              <w:spacing w:line="340" w:lineRule="exact"/>
              <w:jc w:val="center"/>
              <w:rPr>
                <w:b/>
                <w:sz w:val="24"/>
                <w:lang w:val="ru-RU"/>
              </w:rPr>
            </w:pPr>
            <w:r>
              <w:rPr>
                <w:b/>
                <w:sz w:val="24"/>
                <w:lang w:val="ru-RU"/>
              </w:rPr>
              <w:t>2,3</w:t>
            </w:r>
          </w:p>
        </w:tc>
        <w:tc>
          <w:tcPr>
            <w:tcW w:w="1276" w:type="dxa"/>
          </w:tcPr>
          <w:p w:rsidR="007D1F92" w:rsidRDefault="007D1F92">
            <w:pPr>
              <w:pStyle w:val="a3"/>
              <w:spacing w:line="340" w:lineRule="exact"/>
              <w:jc w:val="center"/>
              <w:rPr>
                <w:b/>
                <w:sz w:val="24"/>
                <w:lang w:val="ru-RU"/>
              </w:rPr>
            </w:pPr>
            <w:r>
              <w:rPr>
                <w:b/>
                <w:sz w:val="24"/>
                <w:lang w:val="ru-RU"/>
              </w:rPr>
              <w:t>3012</w:t>
            </w:r>
          </w:p>
        </w:tc>
        <w:tc>
          <w:tcPr>
            <w:tcW w:w="1237" w:type="dxa"/>
          </w:tcPr>
          <w:p w:rsidR="007D1F92" w:rsidRDefault="007D1F92">
            <w:pPr>
              <w:pStyle w:val="a3"/>
              <w:spacing w:line="340" w:lineRule="exact"/>
              <w:jc w:val="center"/>
              <w:rPr>
                <w:b/>
                <w:sz w:val="24"/>
                <w:lang w:val="ru-RU"/>
              </w:rPr>
            </w:pPr>
            <w:r>
              <w:rPr>
                <w:b/>
                <w:sz w:val="24"/>
                <w:lang w:val="ru-RU"/>
              </w:rPr>
              <w:t>0,4</w:t>
            </w:r>
          </w:p>
        </w:tc>
      </w:tr>
      <w:tr w:rsidR="007D1F92">
        <w:tc>
          <w:tcPr>
            <w:tcW w:w="3510" w:type="dxa"/>
          </w:tcPr>
          <w:p w:rsidR="007D1F92" w:rsidRDefault="007D1F92">
            <w:pPr>
              <w:pStyle w:val="a3"/>
              <w:spacing w:line="340" w:lineRule="exact"/>
              <w:jc w:val="both"/>
              <w:rPr>
                <w:b/>
                <w:sz w:val="24"/>
                <w:lang w:val="ru-RU"/>
              </w:rPr>
            </w:pPr>
            <w:r>
              <w:rPr>
                <w:b/>
                <w:sz w:val="24"/>
                <w:lang w:val="ru-RU"/>
              </w:rPr>
              <w:t>Татарстан</w:t>
            </w:r>
          </w:p>
        </w:tc>
        <w:tc>
          <w:tcPr>
            <w:tcW w:w="1560" w:type="dxa"/>
          </w:tcPr>
          <w:p w:rsidR="007D1F92" w:rsidRDefault="007D1F92">
            <w:pPr>
              <w:pStyle w:val="a3"/>
              <w:spacing w:line="340" w:lineRule="exact"/>
              <w:jc w:val="center"/>
              <w:rPr>
                <w:b/>
                <w:sz w:val="24"/>
                <w:lang w:val="ru-RU"/>
              </w:rPr>
            </w:pPr>
            <w:r>
              <w:rPr>
                <w:b/>
                <w:sz w:val="24"/>
                <w:lang w:val="ru-RU"/>
              </w:rPr>
              <w:t>21</w:t>
            </w:r>
          </w:p>
        </w:tc>
        <w:tc>
          <w:tcPr>
            <w:tcW w:w="1417" w:type="dxa"/>
          </w:tcPr>
          <w:p w:rsidR="007D1F92" w:rsidRDefault="007D1F92">
            <w:pPr>
              <w:pStyle w:val="a3"/>
              <w:spacing w:line="340" w:lineRule="exact"/>
              <w:jc w:val="center"/>
              <w:rPr>
                <w:b/>
                <w:sz w:val="24"/>
                <w:lang w:val="ru-RU"/>
              </w:rPr>
            </w:pPr>
            <w:r>
              <w:rPr>
                <w:b/>
                <w:sz w:val="24"/>
                <w:lang w:val="ru-RU"/>
              </w:rPr>
              <w:t>2,3</w:t>
            </w:r>
          </w:p>
        </w:tc>
        <w:tc>
          <w:tcPr>
            <w:tcW w:w="1276" w:type="dxa"/>
          </w:tcPr>
          <w:p w:rsidR="007D1F92" w:rsidRDefault="007D1F92">
            <w:pPr>
              <w:pStyle w:val="a3"/>
              <w:spacing w:line="340" w:lineRule="exact"/>
              <w:jc w:val="center"/>
              <w:rPr>
                <w:b/>
                <w:sz w:val="24"/>
                <w:lang w:val="ru-RU"/>
              </w:rPr>
            </w:pPr>
            <w:r>
              <w:rPr>
                <w:b/>
                <w:sz w:val="24"/>
                <w:lang w:val="ru-RU"/>
              </w:rPr>
              <w:t>4647</w:t>
            </w:r>
          </w:p>
        </w:tc>
        <w:tc>
          <w:tcPr>
            <w:tcW w:w="1237" w:type="dxa"/>
          </w:tcPr>
          <w:p w:rsidR="007D1F92" w:rsidRDefault="007D1F92">
            <w:pPr>
              <w:pStyle w:val="a3"/>
              <w:spacing w:line="340" w:lineRule="exact"/>
              <w:jc w:val="center"/>
              <w:rPr>
                <w:b/>
                <w:sz w:val="24"/>
                <w:lang w:val="ru-RU"/>
              </w:rPr>
            </w:pPr>
            <w:r>
              <w:rPr>
                <w:b/>
                <w:sz w:val="24"/>
                <w:lang w:val="ru-RU"/>
              </w:rPr>
              <w:t>0,6</w:t>
            </w:r>
          </w:p>
        </w:tc>
      </w:tr>
      <w:tr w:rsidR="007D1F92">
        <w:tc>
          <w:tcPr>
            <w:tcW w:w="3510" w:type="dxa"/>
          </w:tcPr>
          <w:p w:rsidR="007D1F92" w:rsidRDefault="007D1F92">
            <w:pPr>
              <w:pStyle w:val="a3"/>
              <w:spacing w:line="340" w:lineRule="exact"/>
              <w:jc w:val="both"/>
              <w:rPr>
                <w:b/>
                <w:sz w:val="24"/>
                <w:lang w:val="ru-RU"/>
              </w:rPr>
            </w:pPr>
            <w:r>
              <w:rPr>
                <w:b/>
                <w:sz w:val="24"/>
                <w:lang w:val="ru-RU"/>
              </w:rPr>
              <w:t>Ростовское</w:t>
            </w:r>
          </w:p>
        </w:tc>
        <w:tc>
          <w:tcPr>
            <w:tcW w:w="1560" w:type="dxa"/>
          </w:tcPr>
          <w:p w:rsidR="007D1F92" w:rsidRDefault="007D1F92">
            <w:pPr>
              <w:pStyle w:val="a3"/>
              <w:spacing w:line="340" w:lineRule="exact"/>
              <w:jc w:val="center"/>
              <w:rPr>
                <w:b/>
                <w:sz w:val="24"/>
                <w:lang w:val="ru-RU"/>
              </w:rPr>
            </w:pPr>
            <w:r>
              <w:rPr>
                <w:b/>
                <w:sz w:val="24"/>
                <w:lang w:val="ru-RU"/>
              </w:rPr>
              <w:t>49</w:t>
            </w:r>
          </w:p>
        </w:tc>
        <w:tc>
          <w:tcPr>
            <w:tcW w:w="1417" w:type="dxa"/>
          </w:tcPr>
          <w:p w:rsidR="007D1F92" w:rsidRDefault="007D1F92">
            <w:pPr>
              <w:pStyle w:val="a3"/>
              <w:spacing w:line="340" w:lineRule="exact"/>
              <w:jc w:val="center"/>
              <w:rPr>
                <w:b/>
                <w:sz w:val="24"/>
                <w:lang w:val="ru-RU"/>
              </w:rPr>
            </w:pPr>
            <w:r>
              <w:rPr>
                <w:b/>
                <w:sz w:val="24"/>
                <w:lang w:val="ru-RU"/>
              </w:rPr>
              <w:t>5,4</w:t>
            </w:r>
          </w:p>
        </w:tc>
        <w:tc>
          <w:tcPr>
            <w:tcW w:w="1276" w:type="dxa"/>
          </w:tcPr>
          <w:p w:rsidR="007D1F92" w:rsidRDefault="007D1F92">
            <w:pPr>
              <w:pStyle w:val="a3"/>
              <w:spacing w:line="340" w:lineRule="exact"/>
              <w:jc w:val="center"/>
              <w:rPr>
                <w:b/>
                <w:sz w:val="24"/>
                <w:lang w:val="ru-RU"/>
              </w:rPr>
            </w:pPr>
            <w:r>
              <w:rPr>
                <w:b/>
                <w:sz w:val="24"/>
                <w:lang w:val="ru-RU"/>
              </w:rPr>
              <w:t>8563</w:t>
            </w:r>
          </w:p>
        </w:tc>
        <w:tc>
          <w:tcPr>
            <w:tcW w:w="1237" w:type="dxa"/>
          </w:tcPr>
          <w:p w:rsidR="007D1F92" w:rsidRDefault="007D1F92">
            <w:pPr>
              <w:pStyle w:val="a3"/>
              <w:spacing w:line="340" w:lineRule="exact"/>
              <w:jc w:val="center"/>
              <w:rPr>
                <w:b/>
                <w:sz w:val="24"/>
                <w:lang w:val="ru-RU"/>
              </w:rPr>
            </w:pPr>
            <w:r>
              <w:rPr>
                <w:b/>
                <w:sz w:val="24"/>
                <w:lang w:val="ru-RU"/>
              </w:rPr>
              <w:t>1,2</w:t>
            </w:r>
          </w:p>
        </w:tc>
      </w:tr>
      <w:tr w:rsidR="007D1F92">
        <w:tc>
          <w:tcPr>
            <w:tcW w:w="3510" w:type="dxa"/>
          </w:tcPr>
          <w:p w:rsidR="007D1F92" w:rsidRDefault="007D1F92">
            <w:pPr>
              <w:pStyle w:val="a3"/>
              <w:spacing w:line="340" w:lineRule="exact"/>
              <w:jc w:val="both"/>
              <w:rPr>
                <w:b/>
                <w:sz w:val="24"/>
                <w:lang w:val="ru-RU"/>
              </w:rPr>
            </w:pPr>
            <w:r>
              <w:rPr>
                <w:b/>
                <w:sz w:val="24"/>
                <w:lang w:val="ru-RU"/>
              </w:rPr>
              <w:t>Самарское</w:t>
            </w:r>
          </w:p>
        </w:tc>
        <w:tc>
          <w:tcPr>
            <w:tcW w:w="1560" w:type="dxa"/>
          </w:tcPr>
          <w:p w:rsidR="007D1F92" w:rsidRDefault="007D1F92">
            <w:pPr>
              <w:pStyle w:val="a3"/>
              <w:spacing w:line="340" w:lineRule="exact"/>
              <w:jc w:val="center"/>
              <w:rPr>
                <w:b/>
                <w:sz w:val="24"/>
                <w:lang w:val="ru-RU"/>
              </w:rPr>
            </w:pPr>
            <w:r>
              <w:rPr>
                <w:b/>
                <w:sz w:val="24"/>
                <w:lang w:val="ru-RU"/>
              </w:rPr>
              <w:t>23</w:t>
            </w:r>
          </w:p>
        </w:tc>
        <w:tc>
          <w:tcPr>
            <w:tcW w:w="1417" w:type="dxa"/>
          </w:tcPr>
          <w:p w:rsidR="007D1F92" w:rsidRDefault="007D1F92">
            <w:pPr>
              <w:pStyle w:val="a3"/>
              <w:spacing w:line="340" w:lineRule="exact"/>
              <w:jc w:val="center"/>
              <w:rPr>
                <w:b/>
                <w:sz w:val="24"/>
                <w:lang w:val="ru-RU"/>
              </w:rPr>
            </w:pPr>
            <w:r>
              <w:rPr>
                <w:b/>
                <w:sz w:val="24"/>
                <w:lang w:val="ru-RU"/>
              </w:rPr>
              <w:t>2,5</w:t>
            </w:r>
          </w:p>
        </w:tc>
        <w:tc>
          <w:tcPr>
            <w:tcW w:w="1276" w:type="dxa"/>
          </w:tcPr>
          <w:p w:rsidR="007D1F92" w:rsidRDefault="007D1F92">
            <w:pPr>
              <w:pStyle w:val="a3"/>
              <w:spacing w:line="340" w:lineRule="exact"/>
              <w:jc w:val="center"/>
              <w:rPr>
                <w:b/>
                <w:sz w:val="24"/>
                <w:lang w:val="ru-RU"/>
              </w:rPr>
            </w:pPr>
            <w:r>
              <w:rPr>
                <w:b/>
                <w:sz w:val="24"/>
                <w:lang w:val="ru-RU"/>
              </w:rPr>
              <w:t>2969</w:t>
            </w:r>
          </w:p>
        </w:tc>
        <w:tc>
          <w:tcPr>
            <w:tcW w:w="1237" w:type="dxa"/>
          </w:tcPr>
          <w:p w:rsidR="007D1F92" w:rsidRDefault="007D1F92">
            <w:pPr>
              <w:pStyle w:val="a3"/>
              <w:spacing w:line="340" w:lineRule="exact"/>
              <w:jc w:val="center"/>
              <w:rPr>
                <w:b/>
                <w:sz w:val="24"/>
                <w:lang w:val="ru-RU"/>
              </w:rPr>
            </w:pPr>
            <w:r>
              <w:rPr>
                <w:b/>
                <w:sz w:val="24"/>
                <w:lang w:val="ru-RU"/>
              </w:rPr>
              <w:t>0,4</w:t>
            </w:r>
          </w:p>
        </w:tc>
      </w:tr>
      <w:tr w:rsidR="007D1F92">
        <w:tc>
          <w:tcPr>
            <w:tcW w:w="3510" w:type="dxa"/>
          </w:tcPr>
          <w:p w:rsidR="007D1F92" w:rsidRDefault="007D1F92">
            <w:pPr>
              <w:pStyle w:val="a3"/>
              <w:spacing w:line="340" w:lineRule="exact"/>
              <w:jc w:val="both"/>
              <w:rPr>
                <w:b/>
                <w:sz w:val="24"/>
                <w:lang w:val="ru-RU"/>
              </w:rPr>
            </w:pPr>
            <w:r>
              <w:rPr>
                <w:b/>
                <w:sz w:val="24"/>
                <w:lang w:val="ru-RU"/>
              </w:rPr>
              <w:t>Санкт-Петербургское</w:t>
            </w:r>
          </w:p>
        </w:tc>
        <w:tc>
          <w:tcPr>
            <w:tcW w:w="1560" w:type="dxa"/>
          </w:tcPr>
          <w:p w:rsidR="007D1F92" w:rsidRDefault="007D1F92">
            <w:pPr>
              <w:pStyle w:val="a3"/>
              <w:spacing w:line="340" w:lineRule="exact"/>
              <w:jc w:val="center"/>
              <w:rPr>
                <w:b/>
                <w:sz w:val="24"/>
                <w:lang w:val="ru-RU"/>
              </w:rPr>
            </w:pPr>
            <w:r>
              <w:rPr>
                <w:b/>
                <w:sz w:val="24"/>
                <w:lang w:val="ru-RU"/>
              </w:rPr>
              <w:t>64</w:t>
            </w:r>
          </w:p>
        </w:tc>
        <w:tc>
          <w:tcPr>
            <w:tcW w:w="1417" w:type="dxa"/>
          </w:tcPr>
          <w:p w:rsidR="007D1F92" w:rsidRDefault="007D1F92">
            <w:pPr>
              <w:pStyle w:val="a3"/>
              <w:spacing w:line="340" w:lineRule="exact"/>
              <w:jc w:val="center"/>
              <w:rPr>
                <w:b/>
                <w:sz w:val="24"/>
                <w:lang w:val="ru-RU"/>
              </w:rPr>
            </w:pPr>
            <w:r>
              <w:rPr>
                <w:b/>
                <w:sz w:val="24"/>
                <w:lang w:val="ru-RU"/>
              </w:rPr>
              <w:t>7,1</w:t>
            </w:r>
          </w:p>
        </w:tc>
        <w:tc>
          <w:tcPr>
            <w:tcW w:w="1276" w:type="dxa"/>
          </w:tcPr>
          <w:p w:rsidR="007D1F92" w:rsidRDefault="007D1F92">
            <w:pPr>
              <w:pStyle w:val="a3"/>
              <w:spacing w:line="340" w:lineRule="exact"/>
              <w:jc w:val="center"/>
              <w:rPr>
                <w:b/>
                <w:sz w:val="24"/>
                <w:lang w:val="ru-RU"/>
              </w:rPr>
            </w:pPr>
            <w:r>
              <w:rPr>
                <w:b/>
                <w:sz w:val="24"/>
                <w:lang w:val="ru-RU"/>
              </w:rPr>
              <w:t>10681</w:t>
            </w:r>
          </w:p>
        </w:tc>
        <w:tc>
          <w:tcPr>
            <w:tcW w:w="1237" w:type="dxa"/>
          </w:tcPr>
          <w:p w:rsidR="007D1F92" w:rsidRDefault="007D1F92">
            <w:pPr>
              <w:pStyle w:val="a3"/>
              <w:spacing w:line="340" w:lineRule="exact"/>
              <w:jc w:val="center"/>
              <w:rPr>
                <w:b/>
                <w:sz w:val="24"/>
                <w:lang w:val="ru-RU"/>
              </w:rPr>
            </w:pPr>
            <w:r>
              <w:rPr>
                <w:b/>
                <w:sz w:val="24"/>
                <w:lang w:val="ru-RU"/>
              </w:rPr>
              <w:t>1,5</w:t>
            </w:r>
          </w:p>
        </w:tc>
      </w:tr>
      <w:tr w:rsidR="007D1F92">
        <w:tc>
          <w:tcPr>
            <w:tcW w:w="3510" w:type="dxa"/>
          </w:tcPr>
          <w:p w:rsidR="007D1F92" w:rsidRDefault="007D1F92">
            <w:pPr>
              <w:pStyle w:val="a3"/>
              <w:spacing w:line="340" w:lineRule="exact"/>
              <w:jc w:val="both"/>
              <w:rPr>
                <w:b/>
                <w:sz w:val="24"/>
                <w:lang w:val="ru-RU"/>
              </w:rPr>
            </w:pPr>
            <w:r>
              <w:rPr>
                <w:b/>
                <w:sz w:val="24"/>
                <w:lang w:val="ru-RU"/>
              </w:rPr>
              <w:t>Саратовское</w:t>
            </w:r>
          </w:p>
        </w:tc>
        <w:tc>
          <w:tcPr>
            <w:tcW w:w="1560" w:type="dxa"/>
          </w:tcPr>
          <w:p w:rsidR="007D1F92" w:rsidRDefault="007D1F92">
            <w:pPr>
              <w:pStyle w:val="a3"/>
              <w:spacing w:line="340" w:lineRule="exact"/>
              <w:jc w:val="center"/>
              <w:rPr>
                <w:b/>
                <w:sz w:val="24"/>
                <w:lang w:val="ru-RU"/>
              </w:rPr>
            </w:pPr>
            <w:r>
              <w:rPr>
                <w:b/>
                <w:sz w:val="24"/>
                <w:lang w:val="ru-RU"/>
              </w:rPr>
              <w:t>26</w:t>
            </w:r>
          </w:p>
        </w:tc>
        <w:tc>
          <w:tcPr>
            <w:tcW w:w="1417" w:type="dxa"/>
          </w:tcPr>
          <w:p w:rsidR="007D1F92" w:rsidRDefault="007D1F92">
            <w:pPr>
              <w:pStyle w:val="a3"/>
              <w:spacing w:line="340" w:lineRule="exact"/>
              <w:jc w:val="center"/>
              <w:rPr>
                <w:b/>
                <w:sz w:val="24"/>
                <w:lang w:val="ru-RU"/>
              </w:rPr>
            </w:pPr>
            <w:r>
              <w:rPr>
                <w:b/>
                <w:sz w:val="24"/>
                <w:lang w:val="ru-RU"/>
              </w:rPr>
              <w:t>2,9</w:t>
            </w:r>
          </w:p>
        </w:tc>
        <w:tc>
          <w:tcPr>
            <w:tcW w:w="1276" w:type="dxa"/>
          </w:tcPr>
          <w:p w:rsidR="007D1F92" w:rsidRDefault="007D1F92">
            <w:pPr>
              <w:pStyle w:val="a3"/>
              <w:spacing w:line="340" w:lineRule="exact"/>
              <w:jc w:val="center"/>
              <w:rPr>
                <w:b/>
                <w:sz w:val="24"/>
                <w:lang w:val="ru-RU"/>
              </w:rPr>
            </w:pPr>
            <w:r>
              <w:rPr>
                <w:b/>
                <w:sz w:val="24"/>
                <w:lang w:val="ru-RU"/>
              </w:rPr>
              <w:t>4378</w:t>
            </w:r>
          </w:p>
        </w:tc>
        <w:tc>
          <w:tcPr>
            <w:tcW w:w="1237" w:type="dxa"/>
          </w:tcPr>
          <w:p w:rsidR="007D1F92" w:rsidRDefault="007D1F92">
            <w:pPr>
              <w:pStyle w:val="a3"/>
              <w:spacing w:line="340" w:lineRule="exact"/>
              <w:jc w:val="center"/>
              <w:rPr>
                <w:b/>
                <w:sz w:val="24"/>
                <w:lang w:val="ru-RU"/>
              </w:rPr>
            </w:pPr>
            <w:r>
              <w:rPr>
                <w:b/>
                <w:sz w:val="24"/>
                <w:lang w:val="ru-RU"/>
              </w:rPr>
              <w:t>0,6</w:t>
            </w:r>
          </w:p>
        </w:tc>
      </w:tr>
      <w:tr w:rsidR="007D1F92">
        <w:tc>
          <w:tcPr>
            <w:tcW w:w="3510" w:type="dxa"/>
          </w:tcPr>
          <w:p w:rsidR="007D1F92" w:rsidRDefault="007D1F92">
            <w:pPr>
              <w:pStyle w:val="a3"/>
              <w:spacing w:line="340" w:lineRule="exact"/>
              <w:jc w:val="both"/>
              <w:rPr>
                <w:b/>
                <w:sz w:val="24"/>
                <w:lang w:val="ru-RU"/>
              </w:rPr>
            </w:pPr>
            <w:r>
              <w:rPr>
                <w:b/>
                <w:sz w:val="24"/>
                <w:lang w:val="ru-RU"/>
              </w:rPr>
              <w:t>Свердловское</w:t>
            </w:r>
          </w:p>
        </w:tc>
        <w:tc>
          <w:tcPr>
            <w:tcW w:w="1560" w:type="dxa"/>
          </w:tcPr>
          <w:p w:rsidR="007D1F92" w:rsidRDefault="007D1F92">
            <w:pPr>
              <w:pStyle w:val="a3"/>
              <w:spacing w:line="340" w:lineRule="exact"/>
              <w:jc w:val="center"/>
              <w:rPr>
                <w:b/>
                <w:sz w:val="24"/>
                <w:lang w:val="ru-RU"/>
              </w:rPr>
            </w:pPr>
            <w:r>
              <w:rPr>
                <w:b/>
                <w:sz w:val="24"/>
                <w:lang w:val="ru-RU"/>
              </w:rPr>
              <w:t>65</w:t>
            </w:r>
          </w:p>
        </w:tc>
        <w:tc>
          <w:tcPr>
            <w:tcW w:w="1417" w:type="dxa"/>
          </w:tcPr>
          <w:p w:rsidR="007D1F92" w:rsidRDefault="007D1F92">
            <w:pPr>
              <w:pStyle w:val="a3"/>
              <w:spacing w:line="340" w:lineRule="exact"/>
              <w:jc w:val="center"/>
              <w:rPr>
                <w:b/>
                <w:sz w:val="24"/>
                <w:lang w:val="ru-RU"/>
              </w:rPr>
            </w:pPr>
            <w:r>
              <w:rPr>
                <w:b/>
                <w:sz w:val="24"/>
                <w:lang w:val="ru-RU"/>
              </w:rPr>
              <w:t>7,2</w:t>
            </w:r>
          </w:p>
        </w:tc>
        <w:tc>
          <w:tcPr>
            <w:tcW w:w="1276" w:type="dxa"/>
          </w:tcPr>
          <w:p w:rsidR="007D1F92" w:rsidRDefault="007D1F92">
            <w:pPr>
              <w:pStyle w:val="a3"/>
              <w:spacing w:line="340" w:lineRule="exact"/>
              <w:jc w:val="center"/>
              <w:rPr>
                <w:b/>
                <w:sz w:val="24"/>
                <w:lang w:val="ru-RU"/>
              </w:rPr>
            </w:pPr>
            <w:r>
              <w:rPr>
                <w:b/>
                <w:sz w:val="24"/>
                <w:lang w:val="ru-RU"/>
              </w:rPr>
              <w:t>10559</w:t>
            </w:r>
          </w:p>
        </w:tc>
        <w:tc>
          <w:tcPr>
            <w:tcW w:w="1237" w:type="dxa"/>
          </w:tcPr>
          <w:p w:rsidR="007D1F92" w:rsidRDefault="007D1F92">
            <w:pPr>
              <w:pStyle w:val="a3"/>
              <w:spacing w:line="340" w:lineRule="exact"/>
              <w:jc w:val="center"/>
              <w:rPr>
                <w:b/>
                <w:sz w:val="24"/>
                <w:lang w:val="ru-RU"/>
              </w:rPr>
            </w:pPr>
            <w:r>
              <w:rPr>
                <w:b/>
                <w:sz w:val="24"/>
                <w:lang w:val="ru-RU"/>
              </w:rPr>
              <w:t>1,5</w:t>
            </w:r>
          </w:p>
        </w:tc>
      </w:tr>
      <w:tr w:rsidR="007D1F92">
        <w:tc>
          <w:tcPr>
            <w:tcW w:w="3510" w:type="dxa"/>
          </w:tcPr>
          <w:p w:rsidR="007D1F92" w:rsidRDefault="007D1F92">
            <w:pPr>
              <w:pStyle w:val="a3"/>
              <w:spacing w:line="340" w:lineRule="exact"/>
              <w:jc w:val="both"/>
              <w:rPr>
                <w:b/>
                <w:sz w:val="24"/>
                <w:lang w:val="ru-RU"/>
              </w:rPr>
            </w:pPr>
            <w:r>
              <w:rPr>
                <w:b/>
                <w:sz w:val="24"/>
                <w:lang w:val="ru-RU"/>
              </w:rPr>
              <w:t>Челябинское</w:t>
            </w:r>
          </w:p>
        </w:tc>
        <w:tc>
          <w:tcPr>
            <w:tcW w:w="1560" w:type="dxa"/>
          </w:tcPr>
          <w:p w:rsidR="007D1F92" w:rsidRDefault="007D1F92">
            <w:pPr>
              <w:pStyle w:val="a3"/>
              <w:spacing w:line="340" w:lineRule="exact"/>
              <w:jc w:val="center"/>
              <w:rPr>
                <w:b/>
                <w:sz w:val="24"/>
                <w:lang w:val="ru-RU"/>
              </w:rPr>
            </w:pPr>
            <w:r>
              <w:rPr>
                <w:b/>
                <w:sz w:val="24"/>
                <w:lang w:val="ru-RU"/>
              </w:rPr>
              <w:t>11</w:t>
            </w:r>
          </w:p>
        </w:tc>
        <w:tc>
          <w:tcPr>
            <w:tcW w:w="1417" w:type="dxa"/>
          </w:tcPr>
          <w:p w:rsidR="007D1F92" w:rsidRDefault="007D1F92">
            <w:pPr>
              <w:pStyle w:val="a3"/>
              <w:spacing w:line="340" w:lineRule="exact"/>
              <w:jc w:val="center"/>
              <w:rPr>
                <w:b/>
                <w:sz w:val="24"/>
                <w:lang w:val="ru-RU"/>
              </w:rPr>
            </w:pPr>
            <w:r>
              <w:rPr>
                <w:b/>
                <w:sz w:val="24"/>
                <w:lang w:val="ru-RU"/>
              </w:rPr>
              <w:t>1,2</w:t>
            </w:r>
          </w:p>
        </w:tc>
        <w:tc>
          <w:tcPr>
            <w:tcW w:w="1276" w:type="dxa"/>
          </w:tcPr>
          <w:p w:rsidR="007D1F92" w:rsidRDefault="007D1F92">
            <w:pPr>
              <w:pStyle w:val="a3"/>
              <w:spacing w:line="340" w:lineRule="exact"/>
              <w:jc w:val="center"/>
              <w:rPr>
                <w:b/>
                <w:sz w:val="24"/>
                <w:lang w:val="ru-RU"/>
              </w:rPr>
            </w:pPr>
            <w:r>
              <w:rPr>
                <w:b/>
                <w:sz w:val="24"/>
                <w:lang w:val="ru-RU"/>
              </w:rPr>
              <w:t>1437</w:t>
            </w:r>
          </w:p>
        </w:tc>
        <w:tc>
          <w:tcPr>
            <w:tcW w:w="1237" w:type="dxa"/>
          </w:tcPr>
          <w:p w:rsidR="007D1F92" w:rsidRDefault="007D1F92">
            <w:pPr>
              <w:pStyle w:val="a3"/>
              <w:spacing w:line="340" w:lineRule="exact"/>
              <w:jc w:val="center"/>
              <w:rPr>
                <w:b/>
                <w:sz w:val="24"/>
                <w:lang w:val="ru-RU"/>
              </w:rPr>
            </w:pPr>
            <w:r>
              <w:rPr>
                <w:b/>
                <w:sz w:val="24"/>
                <w:lang w:val="ru-RU"/>
              </w:rPr>
              <w:t>0,2</w:t>
            </w:r>
          </w:p>
        </w:tc>
      </w:tr>
      <w:tr w:rsidR="007D1F92">
        <w:tc>
          <w:tcPr>
            <w:tcW w:w="3510" w:type="dxa"/>
          </w:tcPr>
          <w:p w:rsidR="007D1F92" w:rsidRDefault="007D1F92">
            <w:pPr>
              <w:pStyle w:val="a3"/>
              <w:spacing w:line="340" w:lineRule="exact"/>
              <w:jc w:val="both"/>
              <w:rPr>
                <w:b/>
                <w:sz w:val="24"/>
                <w:lang w:val="ru-RU"/>
              </w:rPr>
            </w:pPr>
            <w:r>
              <w:rPr>
                <w:b/>
                <w:sz w:val="24"/>
                <w:lang w:val="ru-RU"/>
              </w:rPr>
              <w:t>ФКЦБ России</w:t>
            </w:r>
          </w:p>
        </w:tc>
        <w:tc>
          <w:tcPr>
            <w:tcW w:w="1560" w:type="dxa"/>
          </w:tcPr>
          <w:p w:rsidR="007D1F92" w:rsidRDefault="007D1F92">
            <w:pPr>
              <w:pStyle w:val="a3"/>
              <w:spacing w:line="340" w:lineRule="exact"/>
              <w:jc w:val="center"/>
              <w:rPr>
                <w:b/>
                <w:sz w:val="24"/>
                <w:lang w:val="ru-RU"/>
              </w:rPr>
            </w:pPr>
            <w:r>
              <w:rPr>
                <w:b/>
                <w:sz w:val="24"/>
                <w:lang w:val="ru-RU"/>
              </w:rPr>
              <w:t>301</w:t>
            </w:r>
          </w:p>
        </w:tc>
        <w:tc>
          <w:tcPr>
            <w:tcW w:w="1417" w:type="dxa"/>
          </w:tcPr>
          <w:p w:rsidR="007D1F92" w:rsidRDefault="007D1F92">
            <w:pPr>
              <w:pStyle w:val="a3"/>
              <w:spacing w:line="340" w:lineRule="exact"/>
              <w:jc w:val="center"/>
              <w:rPr>
                <w:b/>
                <w:sz w:val="24"/>
                <w:lang w:val="ru-RU"/>
              </w:rPr>
            </w:pPr>
            <w:r>
              <w:rPr>
                <w:b/>
                <w:sz w:val="24"/>
                <w:lang w:val="ru-RU"/>
              </w:rPr>
              <w:t>33,3</w:t>
            </w:r>
          </w:p>
        </w:tc>
        <w:tc>
          <w:tcPr>
            <w:tcW w:w="1276" w:type="dxa"/>
          </w:tcPr>
          <w:p w:rsidR="007D1F92" w:rsidRDefault="007D1F92">
            <w:pPr>
              <w:pStyle w:val="a3"/>
              <w:spacing w:line="340" w:lineRule="exact"/>
              <w:jc w:val="center"/>
              <w:rPr>
                <w:b/>
                <w:sz w:val="24"/>
                <w:lang w:val="ru-RU"/>
              </w:rPr>
            </w:pPr>
            <w:r>
              <w:rPr>
                <w:b/>
                <w:sz w:val="24"/>
                <w:lang w:val="ru-RU"/>
              </w:rPr>
              <w:t>619498</w:t>
            </w:r>
          </w:p>
        </w:tc>
        <w:tc>
          <w:tcPr>
            <w:tcW w:w="1237" w:type="dxa"/>
          </w:tcPr>
          <w:p w:rsidR="007D1F92" w:rsidRDefault="007D1F92">
            <w:pPr>
              <w:pStyle w:val="a3"/>
              <w:spacing w:line="340" w:lineRule="exact"/>
              <w:jc w:val="center"/>
              <w:rPr>
                <w:b/>
                <w:sz w:val="24"/>
                <w:lang w:val="ru-RU"/>
              </w:rPr>
            </w:pPr>
            <w:r>
              <w:rPr>
                <w:b/>
                <w:sz w:val="24"/>
                <w:lang w:val="ru-RU"/>
              </w:rPr>
              <w:t>86,4</w:t>
            </w:r>
          </w:p>
        </w:tc>
      </w:tr>
      <w:tr w:rsidR="007D1F92">
        <w:tc>
          <w:tcPr>
            <w:tcW w:w="3510" w:type="dxa"/>
          </w:tcPr>
          <w:p w:rsidR="007D1F92" w:rsidRDefault="007D1F92">
            <w:pPr>
              <w:pStyle w:val="a3"/>
              <w:spacing w:line="340" w:lineRule="exact"/>
              <w:jc w:val="both"/>
              <w:rPr>
                <w:b/>
                <w:lang w:val="ru-RU"/>
              </w:rPr>
            </w:pPr>
            <w:r>
              <w:rPr>
                <w:b/>
                <w:lang w:val="ru-RU"/>
              </w:rPr>
              <w:t>Итого:</w:t>
            </w:r>
          </w:p>
        </w:tc>
        <w:tc>
          <w:tcPr>
            <w:tcW w:w="1560" w:type="dxa"/>
          </w:tcPr>
          <w:p w:rsidR="007D1F92" w:rsidRDefault="007D1F92">
            <w:pPr>
              <w:pStyle w:val="a3"/>
              <w:spacing w:line="340" w:lineRule="exact"/>
              <w:jc w:val="center"/>
              <w:rPr>
                <w:b/>
                <w:lang w:val="ru-RU"/>
              </w:rPr>
            </w:pPr>
            <w:r>
              <w:rPr>
                <w:b/>
                <w:lang w:val="ru-RU"/>
              </w:rPr>
              <w:t>903</w:t>
            </w:r>
          </w:p>
        </w:tc>
        <w:tc>
          <w:tcPr>
            <w:tcW w:w="1417" w:type="dxa"/>
          </w:tcPr>
          <w:p w:rsidR="007D1F92" w:rsidRDefault="007D1F92">
            <w:pPr>
              <w:pStyle w:val="a3"/>
              <w:spacing w:line="340" w:lineRule="exact"/>
              <w:jc w:val="center"/>
              <w:rPr>
                <w:b/>
                <w:lang w:val="ru-RU"/>
              </w:rPr>
            </w:pPr>
            <w:r>
              <w:rPr>
                <w:b/>
                <w:lang w:val="ru-RU"/>
              </w:rPr>
              <w:t>100%</w:t>
            </w:r>
          </w:p>
        </w:tc>
        <w:tc>
          <w:tcPr>
            <w:tcW w:w="1276" w:type="dxa"/>
          </w:tcPr>
          <w:p w:rsidR="007D1F92" w:rsidRDefault="007D1F92">
            <w:pPr>
              <w:pStyle w:val="a3"/>
              <w:spacing w:line="340" w:lineRule="exact"/>
              <w:jc w:val="center"/>
              <w:rPr>
                <w:b/>
                <w:lang w:val="ru-RU"/>
              </w:rPr>
            </w:pPr>
            <w:r>
              <w:rPr>
                <w:b/>
                <w:lang w:val="ru-RU"/>
              </w:rPr>
              <w:t>716826</w:t>
            </w:r>
          </w:p>
        </w:tc>
        <w:tc>
          <w:tcPr>
            <w:tcW w:w="1237" w:type="dxa"/>
          </w:tcPr>
          <w:p w:rsidR="007D1F92" w:rsidRDefault="007D1F92">
            <w:pPr>
              <w:pStyle w:val="a3"/>
              <w:spacing w:line="340" w:lineRule="exact"/>
              <w:jc w:val="center"/>
              <w:rPr>
                <w:b/>
                <w:lang w:val="ru-RU"/>
              </w:rPr>
            </w:pPr>
            <w:r>
              <w:rPr>
                <w:b/>
                <w:lang w:val="ru-RU"/>
              </w:rPr>
              <w:t>100,0%</w:t>
            </w:r>
          </w:p>
        </w:tc>
      </w:tr>
    </w:tbl>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lang w:val="ru-RU"/>
        </w:rPr>
        <w:t>Саратовским РО ФКЦБ (куда входят Астраханская, Волгоградская, Тамбовская и Саратовская области) выдано 46 лицензий на осуществление брокерской и</w:t>
      </w:r>
      <w:r>
        <w:t>/</w:t>
      </w:r>
      <w:r>
        <w:rPr>
          <w:lang w:val="ru-RU"/>
        </w:rPr>
        <w:t>или дилерской деятельности, 3 лицензии на осуществление деятельности по ведению реестра.</w:t>
      </w:r>
    </w:p>
    <w:p w:rsidR="007D1F92" w:rsidRDefault="007D1F92">
      <w:pPr>
        <w:pStyle w:val="a3"/>
        <w:spacing w:line="340" w:lineRule="exact"/>
        <w:ind w:firstLine="851"/>
        <w:jc w:val="both"/>
        <w:rPr>
          <w:lang w:val="ru-RU"/>
        </w:rPr>
      </w:pPr>
      <w:r>
        <w:rPr>
          <w:lang w:val="ru-RU"/>
        </w:rPr>
        <w:t>Других региональных организаций, осуществляющих профессиональную деятельность на фондовом рынке и получивших лицензию  в Саратовском РО ФКЦБ, не существует. Однако в Поволжском регионе действует много московских филиалов фирм и организаций – профессионалов на рынке ценных бумаг, получивших лицензию в ФКЦБ России.</w:t>
      </w:r>
    </w:p>
    <w:p w:rsidR="007D1F92" w:rsidRDefault="007D1F92">
      <w:pPr>
        <w:pStyle w:val="a3"/>
        <w:spacing w:line="340" w:lineRule="exact"/>
        <w:ind w:firstLine="851"/>
        <w:jc w:val="both"/>
        <w:rPr>
          <w:lang w:val="ru-RU"/>
        </w:rPr>
      </w:pPr>
      <w:r>
        <w:rPr>
          <w:lang w:val="ru-RU"/>
        </w:rPr>
        <w:t>По Саратовской области, по состоянию на 01.03.99, было выдано РО ФКЦБ 24 лицензии на осуществление брокерской и</w:t>
      </w:r>
      <w:r>
        <w:t>/</w:t>
      </w:r>
      <w:r>
        <w:rPr>
          <w:lang w:val="ru-RU"/>
        </w:rPr>
        <w:t>или дилерской деятельности (ТОО «Компания «Промис»», ЗАО «Джи Ай Ди Инвест», ООО «Крит», ООО «Капитал-ЦБ», ЗАО «Экспресс-Волга-Финанс», ОАО «Инвестиционная компания «Банкор», ОО «ИК «Синяя птица» и др.) и 2 лицензии на осуществление деятельности по ведению реестра.</w:t>
      </w:r>
    </w:p>
    <w:p w:rsidR="007D1F92" w:rsidRDefault="007D1F92">
      <w:pPr>
        <w:pStyle w:val="a3"/>
        <w:spacing w:line="340" w:lineRule="exact"/>
        <w:ind w:firstLine="851"/>
        <w:jc w:val="both"/>
        <w:rPr>
          <w:lang w:val="ru-RU"/>
        </w:rPr>
      </w:pPr>
      <w:r>
        <w:rPr>
          <w:lang w:val="ru-RU"/>
        </w:rPr>
        <w:t>По региону Саратовским РО ФКЦБ выдано также 24 лицензии на осуществление брокерской и</w:t>
      </w:r>
      <w:r>
        <w:t>/</w:t>
      </w:r>
      <w:r>
        <w:rPr>
          <w:lang w:val="ru-RU"/>
        </w:rPr>
        <w:t>или дилерской деятельности (ЗАО «Март-Инвест» Астрахань, ЗАО «Волжский Новый Альянс» Волгоград, ЗАО ИФК «Альфа-Инвест» Тамбов) и 1 лицензия профессиональному регистратору («Волгоградский региональный регистратор»).</w:t>
      </w:r>
    </w:p>
    <w:p w:rsidR="007D1F92" w:rsidRDefault="007D1F92">
      <w:pPr>
        <w:pStyle w:val="a3"/>
        <w:spacing w:line="340" w:lineRule="exact"/>
        <w:ind w:firstLine="851"/>
        <w:jc w:val="both"/>
        <w:rPr>
          <w:lang w:val="ru-RU"/>
        </w:rPr>
      </w:pPr>
      <w:r>
        <w:rPr>
          <w:lang w:val="ru-RU"/>
        </w:rPr>
        <w:t>По данным Единого реестра, выданных , приостановленных и аннулированных лицензий профессиональных участников рынка ценных бумаг с 25 января 1999 г. РО ФКЦБ было приостановлено действие лицензий 16 компаниям за непредставление отчетностей. В настоящее момент отчетность по состоянию на 1 января подается до 1 апреля., по состоянию на 1 июня – не позднее 31 июля.</w:t>
      </w:r>
    </w:p>
    <w:p w:rsidR="007D1F92" w:rsidRDefault="007D1F92">
      <w:pPr>
        <w:pStyle w:val="a3"/>
        <w:spacing w:line="340" w:lineRule="exact"/>
        <w:ind w:firstLine="851"/>
        <w:jc w:val="both"/>
        <w:rPr>
          <w:lang w:val="ru-RU"/>
        </w:rPr>
      </w:pPr>
      <w:r>
        <w:rPr>
          <w:lang w:val="ru-RU"/>
        </w:rPr>
        <w:t>На практике Московским РО ФКЦБ выявлены следующие причины не предоставления отчетностей:</w:t>
      </w:r>
    </w:p>
    <w:p w:rsidR="007D1F92" w:rsidRDefault="007D1F92" w:rsidP="007D1F92">
      <w:pPr>
        <w:pStyle w:val="a3"/>
        <w:numPr>
          <w:ilvl w:val="0"/>
          <w:numId w:val="43"/>
        </w:numPr>
        <w:spacing w:line="340" w:lineRule="exact"/>
        <w:jc w:val="both"/>
        <w:rPr>
          <w:lang w:val="ru-RU"/>
        </w:rPr>
      </w:pPr>
      <w:r>
        <w:rPr>
          <w:lang w:val="ru-RU"/>
        </w:rPr>
        <w:t>Организация «не знала или забыла», а это означает, что организация не следит за постановлениями ФКЦБ России и в организации нет контролера либо это чисто номинальная должность. Организации, не сдавшие отчеты, которые «не знали или забыли», в соответствии с законодательством г Москвы №17 от 11 июня 1997 г. «Об административной ответственности за нарушения в сфере рынка ценных бумаг» могут быть оштрафованы в размере до 200 установленных федеральным законодательством минимальных размеров оплаты труда.. Другим профессиональным участникам рынка ценных бумаг, на которых не распространяется действие указанного выше закона, будет приостановлено действие лицензии.</w:t>
      </w:r>
    </w:p>
    <w:p w:rsidR="007D1F92" w:rsidRDefault="007D1F92" w:rsidP="007D1F92">
      <w:pPr>
        <w:pStyle w:val="a3"/>
        <w:numPr>
          <w:ilvl w:val="0"/>
          <w:numId w:val="43"/>
        </w:numPr>
        <w:spacing w:line="340" w:lineRule="exact"/>
        <w:jc w:val="both"/>
        <w:rPr>
          <w:lang w:val="ru-RU"/>
        </w:rPr>
      </w:pPr>
      <w:r>
        <w:rPr>
          <w:lang w:val="ru-RU"/>
        </w:rPr>
        <w:t>Вторая причина, по которой организации не предоставляют отчетность, - плохое финансовое состояние организации либо прекращение организации своей деятельности на рынке ценных бумаг, ее ликвидации, разорение.</w:t>
      </w:r>
    </w:p>
    <w:p w:rsidR="007D1F92" w:rsidRDefault="007D1F92">
      <w:pPr>
        <w:pStyle w:val="a3"/>
        <w:spacing w:line="340" w:lineRule="exact"/>
        <w:ind w:firstLine="851"/>
        <w:jc w:val="both"/>
        <w:rPr>
          <w:lang w:val="ru-RU"/>
        </w:rPr>
      </w:pPr>
      <w:r>
        <w:rPr>
          <w:lang w:val="ru-RU"/>
        </w:rPr>
        <w:t>Этим организациям будет приостановлено действие лицензии или лицензия будет аннулирована в соответствии с Постановлением ФКЦБ России №26 от 19 сентября 1997 г. Лицензия может быть аннулирована по заявлению самого профессионального участника рынка ценных бумаг.</w:t>
      </w:r>
    </w:p>
    <w:p w:rsidR="007D1F92" w:rsidRDefault="007D1F92">
      <w:pPr>
        <w:pStyle w:val="a3"/>
        <w:spacing w:line="340" w:lineRule="exact"/>
        <w:ind w:firstLine="851"/>
        <w:jc w:val="both"/>
        <w:rPr>
          <w:lang w:val="ru-RU"/>
        </w:rPr>
      </w:pPr>
      <w:r>
        <w:rPr>
          <w:lang w:val="ru-RU"/>
        </w:rPr>
        <w:t>ФКЦБ в связи с непредставлением отчетности на 1 января и 1 июля 1998г. оштрафовало более 70 организаций, приостановлено действие лицензий – 10, а затем возобновлено – 9. Аннулированы лицензии 17 организациям.</w:t>
      </w:r>
    </w:p>
    <w:p w:rsidR="007D1F92" w:rsidRDefault="007D1F92">
      <w:pPr>
        <w:pStyle w:val="a3"/>
        <w:spacing w:line="340" w:lineRule="exact"/>
        <w:ind w:firstLine="851"/>
        <w:jc w:val="both"/>
        <w:rPr>
          <w:lang w:val="ru-RU"/>
        </w:rPr>
      </w:pPr>
      <w:r>
        <w:rPr>
          <w:lang w:val="ru-RU"/>
        </w:rPr>
        <w:t>Саратовским РО ФКЦБ аннулированы лицензии двум компаниям: 11.03.99 – ООО «Фондовый дом «Сентябрь» (за непредставление отчетностей) и 01.02.99. – ЗАО Инвестиционная компания «Сфера-Инком» (по заявлению).</w:t>
      </w:r>
    </w:p>
    <w:p w:rsidR="007D1F92" w:rsidRDefault="007D1F92">
      <w:pPr>
        <w:pStyle w:val="a3"/>
        <w:spacing w:line="340" w:lineRule="exact"/>
        <w:ind w:firstLine="851"/>
        <w:jc w:val="both"/>
        <w:rPr>
          <w:lang w:val="ru-RU"/>
        </w:rPr>
      </w:pPr>
      <w:r>
        <w:rPr>
          <w:lang w:val="ru-RU"/>
        </w:rPr>
        <w:t>Практика ФКЦБ РОССИИ показывает, что в основном лицензии аннулируются по заявлениям организаций в связи с плохим финансовым состоянием и</w:t>
      </w:r>
      <w:r>
        <w:t>/</w:t>
      </w:r>
      <w:r>
        <w:rPr>
          <w:lang w:val="ru-RU"/>
        </w:rPr>
        <w:t>или прекращением профессиональной деятельности на рынке ценных бумаг.</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r>
        <w:rPr>
          <w:lang w:val="ru-RU"/>
        </w:rPr>
        <w:t>В главе 2 работы рассмотрены как теоретические, так и практические аспекты лицензирования. Ранее, до событий августа 1998 года, лицензирование было приоритетным направлением деятельности ФКЦБ России. В настоящее время число организаций, желающих получить лицензии, по сравнению с данными 1997 – начала 1998 г.г., заметно снизилось. Все большее количество компаний по собственному желанию уходят с рынка ценных бумаг, т.к. они ни могут выполнять требования ПАРТАД, НАУФОР и ФКЦБ.</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center"/>
        <w:rPr>
          <w:b/>
          <w:sz w:val="32"/>
          <w:lang w:val="ru-RU"/>
        </w:rPr>
      </w:pPr>
      <w:r>
        <w:rPr>
          <w:b/>
          <w:sz w:val="32"/>
          <w:lang w:val="ru-RU"/>
        </w:rPr>
        <w:t>Заключение.</w:t>
      </w:r>
    </w:p>
    <w:p w:rsidR="007D1F92" w:rsidRDefault="007D1F92">
      <w:pPr>
        <w:pStyle w:val="a3"/>
        <w:spacing w:line="340" w:lineRule="exact"/>
        <w:ind w:firstLine="851"/>
        <w:jc w:val="center"/>
        <w:rPr>
          <w:b/>
          <w:lang w:val="ru-RU"/>
        </w:rPr>
      </w:pPr>
    </w:p>
    <w:p w:rsidR="007D1F92" w:rsidRDefault="007D1F92">
      <w:pPr>
        <w:pStyle w:val="a3"/>
        <w:spacing w:line="340" w:lineRule="exact"/>
        <w:ind w:firstLine="851"/>
        <w:jc w:val="both"/>
        <w:rPr>
          <w:lang w:val="ru-RU"/>
        </w:rPr>
      </w:pPr>
      <w:r>
        <w:rPr>
          <w:lang w:val="ru-RU"/>
        </w:rPr>
        <w:t>В процессе исследования был проведен анализ профессиональной деятельности на рынке ценных бумаг РФ, исследован теоретический и практический механизм выдачи, приостановления действия и аннулирования лицензий, раскрыта суть деятельности лицензирующих органов на рынке ценных бумаг, их проблемы и разработаны меры по их совершенствованию.</w:t>
      </w:r>
    </w:p>
    <w:p w:rsidR="007D1F92" w:rsidRDefault="007D1F92">
      <w:pPr>
        <w:pStyle w:val="a3"/>
        <w:spacing w:line="340" w:lineRule="exact"/>
        <w:ind w:firstLine="851"/>
        <w:jc w:val="both"/>
        <w:rPr>
          <w:lang w:val="ru-RU"/>
        </w:rPr>
      </w:pPr>
      <w:r>
        <w:rPr>
          <w:lang w:val="ru-RU"/>
        </w:rPr>
        <w:t>В результате были сделаны следующие выводы.</w:t>
      </w:r>
    </w:p>
    <w:p w:rsidR="007D1F92" w:rsidRDefault="007D1F92">
      <w:pPr>
        <w:pStyle w:val="a3"/>
        <w:spacing w:line="340" w:lineRule="exact"/>
        <w:ind w:firstLine="851"/>
        <w:jc w:val="both"/>
        <w:rPr>
          <w:lang w:val="ru-RU"/>
        </w:rPr>
      </w:pPr>
      <w:r>
        <w:rPr>
          <w:lang w:val="ru-RU"/>
        </w:rPr>
        <w:t>В настоящее время наблюдается рост значения рынка ценных бумаг как одного из важнейших секторов российской макроэкономики.</w:t>
      </w:r>
    </w:p>
    <w:p w:rsidR="007D1F92" w:rsidRDefault="007D1F92">
      <w:pPr>
        <w:pStyle w:val="a3"/>
        <w:spacing w:line="340" w:lineRule="exact"/>
        <w:ind w:firstLine="851"/>
        <w:jc w:val="both"/>
        <w:rPr>
          <w:lang w:val="ru-RU"/>
        </w:rPr>
      </w:pPr>
      <w:r>
        <w:rPr>
          <w:lang w:val="ru-RU"/>
        </w:rPr>
        <w:t xml:space="preserve">Первоочередная задача государства – определение своей политики на рынке ценных бумаг. Очевидно, что создание конкурентно способного рынка ценных бумаг, необходимо для продолжения реформ. В своем стремлении к экономическому росту Российская Федерация не может полагаться только на бюджетную систему и банковский сектор. Цель развития фондового рынка во многом зависит от благосостояния населения, которое определяет спрос на ценные бумаги. Поэтому экономический рост, сопровождаемый увеличением доходов населения, а следовательно и инвестиционной активностью, - главный фактор </w:t>
      </w:r>
      <w:r>
        <w:rPr>
          <w:i/>
          <w:lang w:val="ru-RU"/>
        </w:rPr>
        <w:t xml:space="preserve">возвышения </w:t>
      </w:r>
      <w:r>
        <w:rPr>
          <w:lang w:val="ru-RU"/>
        </w:rPr>
        <w:t>рынка ценных бумаг.</w:t>
      </w:r>
    </w:p>
    <w:p w:rsidR="007D1F92" w:rsidRDefault="007D1F92">
      <w:pPr>
        <w:pStyle w:val="a3"/>
        <w:spacing w:line="340" w:lineRule="exact"/>
        <w:ind w:firstLine="851"/>
        <w:jc w:val="both"/>
        <w:rPr>
          <w:lang w:val="ru-RU"/>
        </w:rPr>
      </w:pPr>
      <w:r>
        <w:rPr>
          <w:lang w:val="ru-RU"/>
        </w:rPr>
        <w:t>Государство на фондовом рынке выступает, как главный регулятор, определяющий его развитие. Государство – крупнейший держатель и продавец ценных бумаг российских предприятий – проводит активную политику прямой поддержки инфраструктурных проектов, включающая в себя участие в их финансировании, помощи в привлечении иностранных капиталов т.п. При реализации этих проектов оно должно поддерживать те общественные силы (и специалистов), которые прочно стоят на реформистской платформе.</w:t>
      </w:r>
    </w:p>
    <w:p w:rsidR="007D1F92" w:rsidRDefault="007D1F92">
      <w:pPr>
        <w:pStyle w:val="a3"/>
        <w:spacing w:line="340" w:lineRule="exact"/>
        <w:ind w:firstLine="851"/>
        <w:jc w:val="both"/>
        <w:rPr>
          <w:lang w:val="ru-RU"/>
        </w:rPr>
      </w:pPr>
      <w:r>
        <w:rPr>
          <w:lang w:val="ru-RU"/>
        </w:rPr>
        <w:t>Рынок ценных бумаг – один из самых регламентированных в мире рынков, что объясняется сложностью протекающих на нем процессов и высокой степенью риска. Поэтому государственное вмешательство в процессы, происходящие на этом рынке, требуют разработки детальных планов этого вида деятельности. Необходимо создать целостную систему регулирования фондового рынка. Эта система должна базироваться на четком распределении полномочий и сфер ответственности между государственными. органами, такими как Правительство РФ, Министерство финансов, Центробанка, Государственный антимонопольный комитет, ФКЦБ и саморегулируемыми организациями профессиональных участников!</w:t>
      </w:r>
    </w:p>
    <w:p w:rsidR="007D1F92" w:rsidRDefault="007D1F92">
      <w:pPr>
        <w:pStyle w:val="a3"/>
        <w:spacing w:line="340" w:lineRule="exact"/>
        <w:ind w:firstLine="851"/>
        <w:jc w:val="both"/>
        <w:rPr>
          <w:lang w:val="ru-RU"/>
        </w:rPr>
      </w:pPr>
      <w:r>
        <w:rPr>
          <w:lang w:val="ru-RU"/>
        </w:rPr>
        <w:t>Поскольку лицензирование является основой регулирования рынка ценных бумаг, именно ему особое внимание уделяется в законодательстве РФ о рынке ценных бумаг.</w:t>
      </w:r>
    </w:p>
    <w:p w:rsidR="007D1F92" w:rsidRDefault="007D1F92">
      <w:pPr>
        <w:pStyle w:val="a3"/>
        <w:spacing w:line="340" w:lineRule="exact"/>
        <w:ind w:firstLine="851"/>
        <w:jc w:val="both"/>
        <w:rPr>
          <w:lang w:val="ru-RU"/>
        </w:rPr>
      </w:pPr>
      <w:r>
        <w:rPr>
          <w:lang w:val="ru-RU"/>
        </w:rPr>
        <w:t xml:space="preserve"> В настоящее время роль саморегулируемых организаций в процессе лицензирования усилилась.</w:t>
      </w:r>
    </w:p>
    <w:p w:rsidR="007D1F92" w:rsidRDefault="007D1F92">
      <w:pPr>
        <w:pStyle w:val="a3"/>
        <w:spacing w:line="340" w:lineRule="exact"/>
        <w:ind w:firstLine="851"/>
        <w:jc w:val="both"/>
        <w:rPr>
          <w:lang w:val="ru-RU"/>
        </w:rPr>
      </w:pPr>
      <w:r>
        <w:rPr>
          <w:lang w:val="ru-RU"/>
        </w:rPr>
        <w:t xml:space="preserve">Функции региональных отделений ФКЦБ по приему и рассмотрению документов на получение, замену, переоформление лицензий переданы саморегулируемым организациям. Положительным моментам в принятии такого решения может быть тот факт, что СРО могут сами устанавливать требования к своим членам – профессиональным участникам, учитывая все пробелы в законодательстве РФ по рынку ценных бумаг и в нормативных актах ФКЦБ. Например, СРО могли бы ввести для своих членов более жесткие требования к расчету собственного капитала и ввести коеффициэнты соотношения заемных средств к собственным, как это принято в мировой практике. Для вновь образованных организаций СРО могли бы установить ограничения по оплате уставного капитала. </w:t>
      </w:r>
    </w:p>
    <w:p w:rsidR="007D1F92" w:rsidRDefault="007D1F92">
      <w:pPr>
        <w:pStyle w:val="a3"/>
        <w:spacing w:line="340" w:lineRule="exact"/>
        <w:ind w:firstLine="851"/>
        <w:jc w:val="both"/>
        <w:rPr>
          <w:lang w:val="ru-RU"/>
        </w:rPr>
      </w:pPr>
      <w:r>
        <w:rPr>
          <w:lang w:val="ru-RU"/>
        </w:rPr>
        <w:t xml:space="preserve">Все эти меры необходимы для того чтобы не допустить на рынок недобросовестных участников и организации, которые не готовы к профессиональной деятельности. Рынок ценных бумаг от этого станет более безопасным, цивилизованным и профессиональным. </w:t>
      </w:r>
    </w:p>
    <w:p w:rsidR="007D1F92" w:rsidRDefault="007D1F92">
      <w:pPr>
        <w:pStyle w:val="a3"/>
        <w:spacing w:line="340" w:lineRule="exact"/>
        <w:ind w:firstLine="851"/>
        <w:jc w:val="both"/>
        <w:rPr>
          <w:lang w:val="ru-RU"/>
        </w:rPr>
      </w:pPr>
      <w:r>
        <w:rPr>
          <w:lang w:val="ru-RU"/>
        </w:rPr>
        <w:t>На современном этапе развития рынка ценных бумаг детально проработан и законодательно закреплен порядок лицензирования различных видов профессиональной деятельности на рынке ценных бумаг и особенности лицензирования отдельных видов. Довольно четко определены требования, предъявляемые к профессиональным участникам рынка ценных бумаг. Однако, необходимо отметить, что процесс получения лицензий сильно затруднен из-за нестабильности нормативно-правовой базы. Таким образом, ряд положений современного законодательства в сфере лицензирования нуждается в пересмотре, детальной проработке и усовершенствовании.</w:t>
      </w: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both"/>
        <w:rPr>
          <w:lang w:val="ru-RU"/>
        </w:rPr>
      </w:pPr>
    </w:p>
    <w:p w:rsidR="007D1F92" w:rsidRDefault="007D1F92">
      <w:pPr>
        <w:pStyle w:val="a3"/>
        <w:spacing w:line="340" w:lineRule="exact"/>
        <w:ind w:firstLine="851"/>
        <w:jc w:val="center"/>
        <w:rPr>
          <w:lang w:val="ru-RU"/>
        </w:rPr>
      </w:pPr>
      <w:r>
        <w:rPr>
          <w:b/>
          <w:sz w:val="32"/>
          <w:lang w:val="ru-RU"/>
        </w:rPr>
        <w:t>Библиографический список использованной литературы:</w:t>
      </w:r>
    </w:p>
    <w:p w:rsidR="007D1F92" w:rsidRDefault="007D1F92">
      <w:pPr>
        <w:pStyle w:val="a3"/>
        <w:spacing w:line="340" w:lineRule="exact"/>
        <w:ind w:firstLine="851"/>
        <w:jc w:val="both"/>
        <w:rPr>
          <w:lang w:val="ru-RU"/>
        </w:rPr>
      </w:pPr>
    </w:p>
    <w:p w:rsidR="007D1F92" w:rsidRDefault="007D1F92" w:rsidP="007D1F92">
      <w:pPr>
        <w:pStyle w:val="a3"/>
        <w:numPr>
          <w:ilvl w:val="0"/>
          <w:numId w:val="45"/>
        </w:numPr>
        <w:spacing w:line="340" w:lineRule="exact"/>
        <w:jc w:val="both"/>
      </w:pPr>
      <w:r>
        <w:rPr>
          <w:lang w:val="ru-RU"/>
        </w:rPr>
        <w:t>Гражданский кодекс РФ, ч.1,2</w:t>
      </w:r>
      <w:r>
        <w:t>/</w:t>
      </w:r>
      <w:r>
        <w:rPr>
          <w:lang w:val="ru-RU"/>
        </w:rPr>
        <w:t xml:space="preserve"> Сборник кодексов РФ. – М.: «Лига – Пресс», 1999</w:t>
      </w:r>
    </w:p>
    <w:p w:rsidR="007D1F92" w:rsidRDefault="007D1F92" w:rsidP="007D1F92">
      <w:pPr>
        <w:pStyle w:val="a3"/>
        <w:numPr>
          <w:ilvl w:val="0"/>
          <w:numId w:val="45"/>
        </w:numPr>
        <w:spacing w:line="340" w:lineRule="exact"/>
        <w:jc w:val="both"/>
      </w:pPr>
      <w:r>
        <w:rPr>
          <w:lang w:val="ru-RU"/>
        </w:rPr>
        <w:t>О рынке ценных бумаг</w:t>
      </w:r>
      <w:r>
        <w:t>:</w:t>
      </w:r>
      <w:r>
        <w:rPr>
          <w:lang w:val="ru-RU"/>
        </w:rPr>
        <w:t xml:space="preserve"> Федеральный закон от 22.04.96г.</w:t>
      </w:r>
      <w:r>
        <w:t xml:space="preserve"> </w:t>
      </w:r>
    </w:p>
    <w:p w:rsidR="007D1F92" w:rsidRDefault="007D1F92">
      <w:pPr>
        <w:pStyle w:val="a3"/>
        <w:spacing w:line="340" w:lineRule="exact"/>
        <w:ind w:left="851" w:firstLine="425"/>
        <w:jc w:val="both"/>
        <w:rPr>
          <w:lang w:val="ru-RU"/>
        </w:rPr>
      </w:pPr>
      <w:r>
        <w:t>N</w:t>
      </w:r>
      <w:r>
        <w:rPr>
          <w:lang w:val="ru-RU"/>
        </w:rPr>
        <w:t>39-ФЗ</w:t>
      </w:r>
      <w:r>
        <w:t xml:space="preserve"> //</w:t>
      </w:r>
      <w:r>
        <w:rPr>
          <w:lang w:val="ru-RU"/>
        </w:rPr>
        <w:t>Собрание законодательства.</w:t>
      </w:r>
      <w:r>
        <w:rPr>
          <w:rStyle w:val="aa"/>
          <w:lang w:val="ru-RU"/>
        </w:rPr>
        <w:t xml:space="preserve"> </w:t>
      </w:r>
      <w:r>
        <w:rPr>
          <w:rStyle w:val="aa"/>
          <w:lang w:val="ru-RU"/>
        </w:rPr>
        <w:footnoteReference w:id="8"/>
      </w:r>
      <w:r>
        <w:rPr>
          <w:lang w:val="ru-RU"/>
        </w:rPr>
        <w:t>-1996.-</w:t>
      </w:r>
      <w:r>
        <w:t>N</w:t>
      </w:r>
      <w:r>
        <w:rPr>
          <w:lang w:val="ru-RU"/>
        </w:rPr>
        <w:t xml:space="preserve">17.-Ст.1918; </w:t>
      </w:r>
    </w:p>
    <w:p w:rsidR="007D1F92" w:rsidRDefault="007D1F92" w:rsidP="007D1F92">
      <w:pPr>
        <w:pStyle w:val="a3"/>
        <w:numPr>
          <w:ilvl w:val="0"/>
          <w:numId w:val="45"/>
        </w:numPr>
        <w:spacing w:line="340" w:lineRule="exact"/>
        <w:jc w:val="both"/>
        <w:rPr>
          <w:lang w:val="ru-RU"/>
        </w:rPr>
      </w:pPr>
      <w:r>
        <w:rPr>
          <w:lang w:val="ru-RU"/>
        </w:rPr>
        <w:t>Об акционерных обществах</w:t>
      </w:r>
      <w:r>
        <w:t>:</w:t>
      </w:r>
      <w:r>
        <w:rPr>
          <w:lang w:val="ru-RU"/>
        </w:rPr>
        <w:t xml:space="preserve"> Федеральный закон от 24.11.95 </w:t>
      </w:r>
      <w:r>
        <w:t>//</w:t>
      </w:r>
      <w:r>
        <w:rPr>
          <w:lang w:val="ru-RU"/>
        </w:rPr>
        <w:t xml:space="preserve"> СЗ.-1996.-№1.-ст.1;</w:t>
      </w:r>
    </w:p>
    <w:p w:rsidR="007D1F92" w:rsidRDefault="007D1F92" w:rsidP="007D1F92">
      <w:pPr>
        <w:pStyle w:val="a3"/>
        <w:numPr>
          <w:ilvl w:val="0"/>
          <w:numId w:val="45"/>
        </w:numPr>
        <w:spacing w:line="340" w:lineRule="exact"/>
        <w:jc w:val="both"/>
        <w:rPr>
          <w:lang w:val="ru-RU"/>
        </w:rPr>
      </w:pPr>
      <w:r>
        <w:rPr>
          <w:lang w:val="ru-RU"/>
        </w:rPr>
        <w:t>Положение о Федеральной комиссии по рынку ценных бумаг</w:t>
      </w:r>
      <w:r>
        <w:t>:</w:t>
      </w:r>
      <w:r>
        <w:rPr>
          <w:lang w:val="ru-RU"/>
        </w:rPr>
        <w:t>Утверж.Указом Президента РФ от 01.07.96г. №1009</w:t>
      </w:r>
      <w:r>
        <w:t>//</w:t>
      </w:r>
      <w:r>
        <w:rPr>
          <w:lang w:val="ru-RU"/>
        </w:rPr>
        <w:t xml:space="preserve"> Закон.-1998.-№8</w:t>
      </w:r>
    </w:p>
    <w:p w:rsidR="007D1F92" w:rsidRDefault="007D1F92" w:rsidP="007D1F92">
      <w:pPr>
        <w:pStyle w:val="a3"/>
        <w:numPr>
          <w:ilvl w:val="0"/>
          <w:numId w:val="45"/>
        </w:numPr>
        <w:spacing w:line="340" w:lineRule="exact"/>
        <w:jc w:val="both"/>
        <w:rPr>
          <w:lang w:val="ru-RU"/>
        </w:rPr>
      </w:pPr>
      <w:r>
        <w:rPr>
          <w:lang w:val="ru-RU"/>
        </w:rPr>
        <w:t>Концепция развития рынка ценных бумаг в РФ.Утв.Указом Президента РФ  от 01.07.96 №1008</w:t>
      </w:r>
      <w:r>
        <w:t xml:space="preserve">// </w:t>
      </w:r>
      <w:r>
        <w:rPr>
          <w:lang w:val="ru-RU"/>
        </w:rPr>
        <w:t>Рос. Газ.</w:t>
      </w:r>
    </w:p>
    <w:p w:rsidR="007D1F92" w:rsidRDefault="007D1F92" w:rsidP="007D1F92">
      <w:pPr>
        <w:pStyle w:val="a3"/>
        <w:numPr>
          <w:ilvl w:val="0"/>
          <w:numId w:val="45"/>
        </w:numPr>
        <w:spacing w:line="340" w:lineRule="exact"/>
        <w:jc w:val="both"/>
        <w:rPr>
          <w:lang w:val="ru-RU"/>
        </w:rPr>
      </w:pPr>
      <w:r>
        <w:rPr>
          <w:lang w:val="ru-RU"/>
        </w:rPr>
        <w:t xml:space="preserve">О некоторых мерах упорядочения деятельности на рынке ценных бумаг в РФ: Указ Президента РФ от 20.12.94. №2203 </w:t>
      </w:r>
      <w:r>
        <w:t xml:space="preserve">// </w:t>
      </w:r>
      <w:r>
        <w:rPr>
          <w:lang w:val="ru-RU"/>
        </w:rPr>
        <w:t>РЦБ.-1995.- №4</w:t>
      </w:r>
    </w:p>
    <w:p w:rsidR="007D1F92" w:rsidRDefault="007D1F92" w:rsidP="007D1F92">
      <w:pPr>
        <w:pStyle w:val="a3"/>
        <w:numPr>
          <w:ilvl w:val="0"/>
          <w:numId w:val="45"/>
        </w:numPr>
        <w:spacing w:line="340" w:lineRule="exact"/>
        <w:jc w:val="both"/>
        <w:rPr>
          <w:lang w:val="ru-RU"/>
        </w:rPr>
      </w:pPr>
      <w:r>
        <w:rPr>
          <w:lang w:val="ru-RU"/>
        </w:rPr>
        <w:t>Устав федерального унитарного предприятия «Центральный депозитарий – Центральный фонд хранения и обработки информации фондового рынка»: Утверд. Постановлением Правительства РФ от 10 июля 1998г. №741</w:t>
      </w:r>
      <w:r>
        <w:t xml:space="preserve"> //</w:t>
      </w:r>
      <w:r>
        <w:rPr>
          <w:lang w:val="ru-RU"/>
        </w:rPr>
        <w:t xml:space="preserve"> СЗ. - 1998. т.№29.- Ст.3556</w:t>
      </w:r>
    </w:p>
    <w:p w:rsidR="007D1F92" w:rsidRDefault="007D1F92" w:rsidP="007D1F92">
      <w:pPr>
        <w:pStyle w:val="a3"/>
        <w:numPr>
          <w:ilvl w:val="0"/>
          <w:numId w:val="45"/>
        </w:numPr>
        <w:spacing w:line="340" w:lineRule="exact"/>
        <w:jc w:val="both"/>
        <w:rPr>
          <w:lang w:val="ru-RU"/>
        </w:rPr>
      </w:pPr>
      <w:r>
        <w:rPr>
          <w:lang w:val="ru-RU"/>
        </w:rPr>
        <w:t xml:space="preserve">Вопросы ФКЦБ: Постановление Правительства РФ от 04.02.97г. №119 </w:t>
      </w:r>
      <w:r>
        <w:t xml:space="preserve">// </w:t>
      </w:r>
      <w:r>
        <w:rPr>
          <w:lang w:val="ru-RU"/>
        </w:rPr>
        <w:t>СЗ. – 1997.№6.- ст.727</w:t>
      </w:r>
    </w:p>
    <w:p w:rsidR="007D1F92" w:rsidRDefault="007D1F92" w:rsidP="007D1F92">
      <w:pPr>
        <w:pStyle w:val="a3"/>
        <w:numPr>
          <w:ilvl w:val="0"/>
          <w:numId w:val="45"/>
        </w:numPr>
        <w:spacing w:line="340" w:lineRule="exact"/>
        <w:jc w:val="both"/>
        <w:rPr>
          <w:lang w:val="ru-RU"/>
        </w:rPr>
      </w:pPr>
      <w:r>
        <w:rPr>
          <w:lang w:val="ru-RU"/>
        </w:rPr>
        <w:t xml:space="preserve">О мерах по развитию рынка ценных бумаг в РФ: Постановление правительства РФ от 15.04.95г. №336 </w:t>
      </w:r>
      <w:r>
        <w:t>//</w:t>
      </w:r>
      <w:r>
        <w:rPr>
          <w:lang w:val="ru-RU"/>
        </w:rPr>
        <w:t xml:space="preserve"> Рос.газ.- 1995.- 21 апреля.</w:t>
      </w:r>
    </w:p>
    <w:p w:rsidR="007D1F92" w:rsidRDefault="007D1F92" w:rsidP="007D1F92">
      <w:pPr>
        <w:pStyle w:val="a3"/>
        <w:numPr>
          <w:ilvl w:val="0"/>
          <w:numId w:val="45"/>
        </w:numPr>
        <w:spacing w:line="340" w:lineRule="exact"/>
        <w:jc w:val="both"/>
        <w:rPr>
          <w:lang w:val="ru-RU"/>
        </w:rPr>
      </w:pPr>
      <w:r>
        <w:rPr>
          <w:lang w:val="ru-RU"/>
        </w:rPr>
        <w:t xml:space="preserve">ФКЦБ. Об утверждении Положения о ведении реестра владельцев ценных бумаг: Постановл. От 02.11.97г. №27 </w:t>
      </w:r>
      <w:r>
        <w:t>//</w:t>
      </w:r>
      <w:r>
        <w:rPr>
          <w:lang w:val="ru-RU"/>
        </w:rPr>
        <w:t xml:space="preserve"> Экономика и жизнь.- 1997.- №51</w:t>
      </w:r>
    </w:p>
    <w:p w:rsidR="007D1F92" w:rsidRDefault="007D1F92" w:rsidP="007D1F92">
      <w:pPr>
        <w:pStyle w:val="a3"/>
        <w:numPr>
          <w:ilvl w:val="0"/>
          <w:numId w:val="45"/>
        </w:numPr>
        <w:spacing w:line="340" w:lineRule="exact"/>
        <w:jc w:val="both"/>
        <w:rPr>
          <w:lang w:val="ru-RU"/>
        </w:rPr>
      </w:pPr>
      <w:r>
        <w:rPr>
          <w:lang w:val="ru-RU"/>
        </w:rPr>
        <w:t xml:space="preserve">Об утверждении Положения о доверительном управлении ценными бумагами и средствами инвестирования в ценные  бумаги: Утв. Постановл. ФКЦБ от 17.10.97г. №37 </w:t>
      </w:r>
      <w:r>
        <w:t>//</w:t>
      </w:r>
      <w:r>
        <w:rPr>
          <w:lang w:val="ru-RU"/>
        </w:rPr>
        <w:t xml:space="preserve"> Экономика и жизнь. - №48</w:t>
      </w:r>
    </w:p>
    <w:p w:rsidR="007D1F92" w:rsidRDefault="007D1F92" w:rsidP="007D1F92">
      <w:pPr>
        <w:pStyle w:val="a3"/>
        <w:numPr>
          <w:ilvl w:val="0"/>
          <w:numId w:val="45"/>
        </w:numPr>
        <w:spacing w:line="340" w:lineRule="exact"/>
        <w:jc w:val="both"/>
        <w:rPr>
          <w:lang w:val="ru-RU"/>
        </w:rPr>
      </w:pPr>
      <w:r>
        <w:rPr>
          <w:lang w:val="ru-RU"/>
        </w:rPr>
        <w:t xml:space="preserve">Положение о порядке лицензирования различных видов  профессиональной деятельности на рынке ценных бумаг РФ: Утв. Постановл. ФКЦБ от 19.09.97г. №26 </w:t>
      </w:r>
      <w:r>
        <w:t>//</w:t>
      </w:r>
      <w:r>
        <w:rPr>
          <w:lang w:val="ru-RU"/>
        </w:rPr>
        <w:t xml:space="preserve"> Российская газета._ 1997.- 1 ноября</w:t>
      </w:r>
    </w:p>
    <w:p w:rsidR="007D1F92" w:rsidRDefault="007D1F92" w:rsidP="007D1F92">
      <w:pPr>
        <w:pStyle w:val="a3"/>
        <w:numPr>
          <w:ilvl w:val="0"/>
          <w:numId w:val="45"/>
        </w:numPr>
        <w:spacing w:line="340" w:lineRule="exact"/>
        <w:jc w:val="both"/>
        <w:rPr>
          <w:lang w:val="ru-RU"/>
        </w:rPr>
      </w:pPr>
      <w:r>
        <w:rPr>
          <w:lang w:val="ru-RU"/>
        </w:rPr>
        <w:t xml:space="preserve">Временное Положение о ведении реестра владельцев именных  ценных бумаг </w:t>
      </w:r>
      <w:r>
        <w:t>//</w:t>
      </w:r>
      <w:r>
        <w:rPr>
          <w:lang w:val="ru-RU"/>
        </w:rPr>
        <w:t xml:space="preserve"> Фин. газ.- 1995.- №35,36, 44.</w:t>
      </w:r>
    </w:p>
    <w:p w:rsidR="007D1F92" w:rsidRDefault="007D1F92" w:rsidP="007D1F92">
      <w:pPr>
        <w:pStyle w:val="a3"/>
        <w:numPr>
          <w:ilvl w:val="0"/>
          <w:numId w:val="45"/>
        </w:numPr>
        <w:spacing w:line="340" w:lineRule="exact"/>
        <w:jc w:val="both"/>
        <w:rPr>
          <w:lang w:val="ru-RU"/>
        </w:rPr>
      </w:pPr>
      <w:r>
        <w:rPr>
          <w:lang w:val="ru-RU"/>
        </w:rPr>
        <w:t>Постановление ФКЦБ от 03.06.1998г. №22. Об усилении роли саморегулируемых организаций на рынке ценных бумаг в Российской федерации и внесение дополнений в Положение о порядке лицензирования различных видов профессиональной деятельности на рынке ценных бумаг РФ, утвержденного Постановлением ФКЦБ от 19 сентября 1997 г. №26»</w:t>
      </w:r>
    </w:p>
    <w:p w:rsidR="007D1F92" w:rsidRDefault="007D1F92" w:rsidP="007D1F92">
      <w:pPr>
        <w:pStyle w:val="a3"/>
        <w:numPr>
          <w:ilvl w:val="0"/>
          <w:numId w:val="45"/>
        </w:numPr>
        <w:spacing w:line="340" w:lineRule="exact"/>
        <w:jc w:val="both"/>
        <w:rPr>
          <w:lang w:val="ru-RU"/>
        </w:rPr>
      </w:pPr>
      <w:r>
        <w:rPr>
          <w:lang w:val="ru-RU"/>
        </w:rPr>
        <w:t>Положение о порядке приостановления действия и аннулирования лицензий на осуществление профессиональной деятельности на рынке ценных бумаг, утвержденное Постановлением ФКЦБ от 23.11.1998г. №52</w:t>
      </w:r>
    </w:p>
    <w:p w:rsidR="007D1F92" w:rsidRDefault="007D1F92" w:rsidP="007D1F92">
      <w:pPr>
        <w:pStyle w:val="a3"/>
        <w:numPr>
          <w:ilvl w:val="0"/>
          <w:numId w:val="45"/>
        </w:numPr>
        <w:spacing w:line="340" w:lineRule="exact"/>
        <w:jc w:val="both"/>
        <w:rPr>
          <w:lang w:val="ru-RU"/>
        </w:rPr>
      </w:pPr>
      <w:r>
        <w:rPr>
          <w:lang w:val="ru-RU"/>
        </w:rPr>
        <w:t>Положение о лицензировании деятельности по ведению реестра владельцев именных  ценных бумаг, утвержденное Постановлением ФКЦБ от 19.06.1998г. №24</w:t>
      </w:r>
    </w:p>
    <w:p w:rsidR="007D1F92" w:rsidRDefault="007D1F92" w:rsidP="007D1F92">
      <w:pPr>
        <w:pStyle w:val="a3"/>
        <w:numPr>
          <w:ilvl w:val="0"/>
          <w:numId w:val="45"/>
        </w:numPr>
        <w:spacing w:line="340" w:lineRule="exact"/>
        <w:jc w:val="both"/>
        <w:rPr>
          <w:lang w:val="ru-RU"/>
        </w:rPr>
      </w:pPr>
      <w:r>
        <w:rPr>
          <w:lang w:val="ru-RU"/>
        </w:rPr>
        <w:t>Положение о клиринговой деятельности на рынке ценных бумаг РФ, утвержденное Постановлением ФКЦБ от 23.11.1998г. №51</w:t>
      </w:r>
    </w:p>
    <w:p w:rsidR="007D1F92" w:rsidRDefault="007D1F92" w:rsidP="007D1F92">
      <w:pPr>
        <w:pStyle w:val="a3"/>
        <w:numPr>
          <w:ilvl w:val="0"/>
          <w:numId w:val="45"/>
        </w:numPr>
        <w:spacing w:line="340" w:lineRule="exact"/>
        <w:jc w:val="both"/>
        <w:rPr>
          <w:lang w:val="ru-RU"/>
        </w:rPr>
      </w:pPr>
      <w:r>
        <w:rPr>
          <w:lang w:val="ru-RU"/>
        </w:rPr>
        <w:t>Временное положение о лицензировании брокерской и дилерской деятельности на рынке ценных бумаг, утвержденное Постановлением ФКЦБ от 19.12.1996г. №22</w:t>
      </w:r>
    </w:p>
    <w:p w:rsidR="007D1F92" w:rsidRDefault="007D1F92" w:rsidP="007D1F92">
      <w:pPr>
        <w:pStyle w:val="a3"/>
        <w:numPr>
          <w:ilvl w:val="0"/>
          <w:numId w:val="45"/>
        </w:numPr>
        <w:spacing w:line="340" w:lineRule="exact"/>
        <w:jc w:val="both"/>
        <w:rPr>
          <w:lang w:val="ru-RU"/>
        </w:rPr>
      </w:pPr>
      <w:r>
        <w:rPr>
          <w:lang w:val="ru-RU"/>
        </w:rPr>
        <w:t>Положение о лицензировании различных видов профессиональной деятельности  на рынке ценных бумаг в РФ, утвержденное постановлением ФКЦБ от 23.11.1998г. №50</w:t>
      </w:r>
    </w:p>
    <w:p w:rsidR="007D1F92" w:rsidRDefault="007D1F92" w:rsidP="007D1F92">
      <w:pPr>
        <w:pStyle w:val="a3"/>
        <w:numPr>
          <w:ilvl w:val="0"/>
          <w:numId w:val="45"/>
        </w:numPr>
        <w:spacing w:line="340" w:lineRule="exact"/>
        <w:rPr>
          <w:lang w:val="ru-RU"/>
        </w:rPr>
      </w:pPr>
      <w:r>
        <w:rPr>
          <w:lang w:val="ru-RU"/>
        </w:rPr>
        <w:t>Положение о генеральных лицензиях на осуществление лицензирования профессиональной деятельности на рынке ценных бумаг, утвержденное Постановлением ФКЦБ от 09.09.1996г. №16</w:t>
      </w:r>
    </w:p>
    <w:p w:rsidR="007D1F92" w:rsidRDefault="007D1F92" w:rsidP="007D1F92">
      <w:pPr>
        <w:pStyle w:val="a3"/>
        <w:numPr>
          <w:ilvl w:val="0"/>
          <w:numId w:val="45"/>
        </w:numPr>
        <w:spacing w:line="340" w:lineRule="exact"/>
        <w:rPr>
          <w:lang w:val="ru-RU"/>
        </w:rPr>
      </w:pPr>
      <w:r>
        <w:rPr>
          <w:lang w:val="ru-RU"/>
        </w:rPr>
        <w:t>Миркин Я.М. Ценные бумаги и фондовый рынок. – М.: Перспектива. 1996</w:t>
      </w:r>
    </w:p>
    <w:p w:rsidR="007D1F92" w:rsidRDefault="007D1F92" w:rsidP="007D1F92">
      <w:pPr>
        <w:pStyle w:val="a3"/>
        <w:numPr>
          <w:ilvl w:val="0"/>
          <w:numId w:val="45"/>
        </w:numPr>
        <w:spacing w:line="340" w:lineRule="exact"/>
        <w:rPr>
          <w:lang w:val="ru-RU"/>
        </w:rPr>
      </w:pPr>
      <w:r>
        <w:rPr>
          <w:lang w:val="ru-RU"/>
        </w:rPr>
        <w:t>Рынок ценных бумаг. Учебник. Под ред. В.А.Галанова, А.И. Басова. М., Финансы и статистика, 1996</w:t>
      </w:r>
    </w:p>
    <w:p w:rsidR="007D1F92" w:rsidRDefault="007D1F92" w:rsidP="007D1F92">
      <w:pPr>
        <w:pStyle w:val="a3"/>
        <w:numPr>
          <w:ilvl w:val="0"/>
          <w:numId w:val="45"/>
        </w:numPr>
        <w:spacing w:line="340" w:lineRule="exact"/>
        <w:rPr>
          <w:lang w:val="ru-RU"/>
        </w:rPr>
      </w:pPr>
      <w:r>
        <w:rPr>
          <w:lang w:val="ru-RU"/>
        </w:rPr>
        <w:t>Анохин Н.В., Гребенников Я.А., Казачок И.В., Лалаянц А.Л. Фондовые биржи и развитие фондового рынка России: точка отсчета</w:t>
      </w:r>
      <w:r>
        <w:t>//</w:t>
      </w:r>
      <w:r>
        <w:rPr>
          <w:lang w:val="ru-RU"/>
        </w:rPr>
        <w:t xml:space="preserve"> ЭКО.- 1995.- №4</w:t>
      </w:r>
    </w:p>
    <w:p w:rsidR="007D1F92" w:rsidRDefault="007D1F92" w:rsidP="007D1F92">
      <w:pPr>
        <w:pStyle w:val="a3"/>
        <w:numPr>
          <w:ilvl w:val="0"/>
          <w:numId w:val="45"/>
        </w:numPr>
        <w:spacing w:line="340" w:lineRule="exact"/>
        <w:rPr>
          <w:lang w:val="ru-RU"/>
        </w:rPr>
      </w:pPr>
      <w:r>
        <w:rPr>
          <w:lang w:val="ru-RU"/>
        </w:rPr>
        <w:t>Захаров А. Рынок ценных бумаг России: пути стабилизации и перспективы развития</w:t>
      </w:r>
      <w:r>
        <w:t xml:space="preserve"> //</w:t>
      </w:r>
      <w:r>
        <w:rPr>
          <w:lang w:val="ru-RU"/>
        </w:rPr>
        <w:t xml:space="preserve"> Власть. - 1998.- №12</w:t>
      </w:r>
    </w:p>
    <w:p w:rsidR="007D1F92" w:rsidRDefault="007D1F92" w:rsidP="007D1F92">
      <w:pPr>
        <w:pStyle w:val="a3"/>
        <w:numPr>
          <w:ilvl w:val="0"/>
          <w:numId w:val="45"/>
        </w:numPr>
        <w:spacing w:line="340" w:lineRule="exact"/>
        <w:rPr>
          <w:lang w:val="ru-RU"/>
        </w:rPr>
      </w:pPr>
      <w:r>
        <w:rPr>
          <w:lang w:val="ru-RU"/>
        </w:rPr>
        <w:t>Инфраструктура российского рынка развивается в правильном направлении (интервью с генеральным директором ЗАО «Объединенная регистрационная компания» В. Петровым.)</w:t>
      </w:r>
      <w:r>
        <w:t>//</w:t>
      </w:r>
      <w:r>
        <w:rPr>
          <w:lang w:val="ru-RU"/>
        </w:rPr>
        <w:t xml:space="preserve"> Рынок ценных бумаг. - 1998.- №12.</w:t>
      </w:r>
    </w:p>
    <w:p w:rsidR="007D1F92" w:rsidRDefault="007D1F92">
      <w:pPr>
        <w:pStyle w:val="a3"/>
        <w:spacing w:line="340" w:lineRule="exact"/>
        <w:ind w:left="1276" w:hanging="425"/>
        <w:jc w:val="both"/>
        <w:rPr>
          <w:lang w:val="ru-RU"/>
        </w:rPr>
      </w:pPr>
      <w:r>
        <w:rPr>
          <w:lang w:val="ru-RU"/>
        </w:rPr>
        <w:t xml:space="preserve">26.Фондовые рынки </w:t>
      </w:r>
      <w:r>
        <w:t>//</w:t>
      </w:r>
      <w:r>
        <w:rPr>
          <w:lang w:val="ru-RU"/>
        </w:rPr>
        <w:t xml:space="preserve"> обозрение. Финансовые рынки. - 1998.- №10</w:t>
      </w:r>
    </w:p>
    <w:p w:rsidR="007D1F92" w:rsidRDefault="007D1F92">
      <w:pPr>
        <w:pStyle w:val="a3"/>
        <w:spacing w:line="340" w:lineRule="exact"/>
        <w:ind w:left="1276" w:hanging="425"/>
        <w:jc w:val="both"/>
        <w:rPr>
          <w:lang w:val="ru-RU"/>
        </w:rPr>
      </w:pPr>
      <w:r>
        <w:rPr>
          <w:lang w:val="ru-RU"/>
        </w:rPr>
        <w:t>27.Рынок ценных бумаг: Учебник</w:t>
      </w:r>
      <w:r>
        <w:t>/</w:t>
      </w:r>
      <w:r>
        <w:rPr>
          <w:lang w:val="ru-RU"/>
        </w:rPr>
        <w:t xml:space="preserve"> Под ред. В.А. Галанова, А.И. Басова. – М.: Финансы и статистика, 1996.</w:t>
      </w:r>
    </w:p>
    <w:p w:rsidR="007D1F92" w:rsidRDefault="007D1F92">
      <w:pPr>
        <w:pStyle w:val="a3"/>
        <w:spacing w:line="340" w:lineRule="exact"/>
        <w:ind w:left="1276" w:hanging="425"/>
        <w:jc w:val="both"/>
        <w:rPr>
          <w:lang w:val="ru-RU"/>
        </w:rPr>
      </w:pPr>
      <w:r>
        <w:rPr>
          <w:lang w:val="ru-RU"/>
        </w:rPr>
        <w:t xml:space="preserve">28.Ценные бумаги: Учебник </w:t>
      </w:r>
      <w:r>
        <w:t xml:space="preserve">/ </w:t>
      </w:r>
      <w:r>
        <w:rPr>
          <w:lang w:val="ru-RU"/>
        </w:rPr>
        <w:t>Под ред. В.И. Колесникова, В.с. Псоркановского. – М.: Финансы и статистика, 1998</w:t>
      </w:r>
    </w:p>
    <w:p w:rsidR="007D1F92" w:rsidRDefault="007D1F92">
      <w:pPr>
        <w:pStyle w:val="a3"/>
        <w:spacing w:line="340" w:lineRule="exact"/>
        <w:ind w:left="1276" w:hanging="425"/>
        <w:jc w:val="both"/>
        <w:rPr>
          <w:lang w:val="ru-RU"/>
        </w:rPr>
      </w:pPr>
      <w:r>
        <w:rPr>
          <w:lang w:val="ru-RU"/>
        </w:rPr>
        <w:t xml:space="preserve">29.Машкова Е. Как получить лицензию </w:t>
      </w:r>
      <w:r>
        <w:t>//</w:t>
      </w:r>
      <w:r>
        <w:rPr>
          <w:lang w:val="ru-RU"/>
        </w:rPr>
        <w:t xml:space="preserve"> Рынок ценных бумаг. – 1998. -№5</w:t>
      </w:r>
    </w:p>
    <w:p w:rsidR="007D1F92" w:rsidRDefault="007D1F92">
      <w:pPr>
        <w:pStyle w:val="a3"/>
        <w:spacing w:line="340" w:lineRule="exact"/>
        <w:ind w:left="1276" w:hanging="425"/>
        <w:jc w:val="both"/>
        <w:rPr>
          <w:lang w:val="ru-RU"/>
        </w:rPr>
      </w:pPr>
      <w:r>
        <w:rPr>
          <w:lang w:val="ru-RU"/>
        </w:rPr>
        <w:t>30.Фондовый рынок: движение без остановок (итоги деятельности ФКЦБ России за 1997 год)</w:t>
      </w:r>
      <w:r>
        <w:t xml:space="preserve"> // </w:t>
      </w:r>
      <w:r>
        <w:rPr>
          <w:lang w:val="ru-RU"/>
        </w:rPr>
        <w:t>Рынок ценных бумаг. - №4.</w:t>
      </w:r>
    </w:p>
    <w:p w:rsidR="007D1F92" w:rsidRDefault="007D1F92">
      <w:pPr>
        <w:pStyle w:val="a3"/>
        <w:spacing w:line="340" w:lineRule="exact"/>
        <w:ind w:left="1276" w:hanging="425"/>
        <w:jc w:val="both"/>
        <w:rPr>
          <w:lang w:val="ru-RU"/>
        </w:rPr>
      </w:pPr>
      <w:r>
        <w:rPr>
          <w:lang w:val="ru-RU"/>
        </w:rPr>
        <w:t xml:space="preserve">31.Цель ПАРТАД – устойчивость рыночной инфраструктуры (интервью с президеном ПАРТАД П. Лансковым) </w:t>
      </w:r>
      <w:r>
        <w:t>//</w:t>
      </w:r>
      <w:r>
        <w:rPr>
          <w:lang w:val="ru-RU"/>
        </w:rPr>
        <w:t xml:space="preserve"> Рынок ценных бумаг. – 1998. -№8.</w:t>
      </w:r>
    </w:p>
    <w:p w:rsidR="007D1F92" w:rsidRDefault="007D1F92">
      <w:pPr>
        <w:pStyle w:val="a3"/>
        <w:spacing w:line="340" w:lineRule="exact"/>
        <w:ind w:left="1276" w:hanging="425"/>
        <w:jc w:val="both"/>
        <w:rPr>
          <w:lang w:val="ru-RU"/>
        </w:rPr>
      </w:pPr>
      <w:r>
        <w:rPr>
          <w:lang w:val="ru-RU"/>
        </w:rPr>
        <w:t>32.Резолюция Первого Всероссийского совещания по рынку ценных бумаг. – 1999. – №2</w:t>
      </w:r>
    </w:p>
    <w:p w:rsidR="007D1F92" w:rsidRDefault="007D1F92">
      <w:pPr>
        <w:pStyle w:val="a3"/>
        <w:spacing w:line="340" w:lineRule="exact"/>
        <w:ind w:left="1276" w:hanging="425"/>
        <w:jc w:val="both"/>
        <w:rPr>
          <w:lang w:val="ru-RU"/>
        </w:rPr>
      </w:pPr>
      <w:r>
        <w:rPr>
          <w:lang w:val="ru-RU"/>
        </w:rPr>
        <w:t>33.Рожанковский В. Российский рынок скорее жив…   // РЦБ. – 1998. – 15.</w:t>
      </w:r>
    </w:p>
    <w:p w:rsidR="007D1F92" w:rsidRDefault="007D1F92">
      <w:pPr>
        <w:pStyle w:val="a3"/>
        <w:spacing w:line="340" w:lineRule="exact"/>
        <w:ind w:left="1276" w:hanging="425"/>
        <w:jc w:val="both"/>
        <w:rPr>
          <w:lang w:val="ru-RU"/>
        </w:rPr>
      </w:pPr>
      <w:r>
        <w:rPr>
          <w:lang w:val="ru-RU"/>
        </w:rPr>
        <w:t>34.Ценные бумаги: виды и разновидности. Учебное пособие. – М.: РДЛ, 1997.</w:t>
      </w:r>
    </w:p>
    <w:p w:rsidR="007D1F92" w:rsidRDefault="007D1F92">
      <w:pPr>
        <w:pStyle w:val="a3"/>
        <w:spacing w:line="340" w:lineRule="exact"/>
        <w:ind w:left="1276" w:hanging="425"/>
        <w:jc w:val="both"/>
        <w:rPr>
          <w:lang w:val="ru-RU"/>
        </w:rPr>
      </w:pPr>
      <w:r>
        <w:rPr>
          <w:lang w:val="ru-RU"/>
        </w:rPr>
        <w:t>35.Уваров О., Фомина Л., Государственное регулирование – основа безопасности рынка ценных бумаг России.</w:t>
      </w:r>
      <w:r>
        <w:t xml:space="preserve"> // </w:t>
      </w:r>
      <w:r>
        <w:rPr>
          <w:lang w:val="ru-RU"/>
        </w:rPr>
        <w:t>РЦБ. – 1999. - №2</w:t>
      </w:r>
    </w:p>
    <w:p w:rsidR="007D1F92" w:rsidRDefault="007D1F92">
      <w:pPr>
        <w:pStyle w:val="a3"/>
        <w:spacing w:line="340" w:lineRule="exact"/>
        <w:ind w:left="1276" w:hanging="425"/>
        <w:jc w:val="both"/>
        <w:rPr>
          <w:lang w:val="ru-RU"/>
        </w:rPr>
      </w:pPr>
      <w:r>
        <w:rPr>
          <w:lang w:val="ru-RU"/>
        </w:rPr>
        <w:t>36.Черкасский Б. Современем в России возникнет единая депозитарная система</w:t>
      </w:r>
      <w:r>
        <w:t xml:space="preserve"> // </w:t>
      </w:r>
      <w:r>
        <w:rPr>
          <w:lang w:val="ru-RU"/>
        </w:rPr>
        <w:t>РЦБ. –1998. - № 9</w:t>
      </w:r>
    </w:p>
    <w:p w:rsidR="007D1F92" w:rsidRDefault="007D1F92">
      <w:pPr>
        <w:pStyle w:val="a3"/>
        <w:spacing w:line="340" w:lineRule="exact"/>
        <w:ind w:left="1276" w:hanging="425"/>
        <w:jc w:val="both"/>
        <w:rPr>
          <w:lang w:val="ru-RU"/>
        </w:rPr>
      </w:pPr>
      <w:r>
        <w:rPr>
          <w:lang w:val="ru-RU"/>
        </w:rPr>
        <w:t xml:space="preserve">37.Депозитарная деятельность (главы из монографии) </w:t>
      </w:r>
      <w:r>
        <w:t xml:space="preserve">// </w:t>
      </w:r>
      <w:r>
        <w:rPr>
          <w:lang w:val="ru-RU"/>
        </w:rPr>
        <w:t>РЦБ. – 1998.- №2,3</w:t>
      </w:r>
    </w:p>
    <w:p w:rsidR="007D1F92" w:rsidRDefault="007D1F92">
      <w:pPr>
        <w:pStyle w:val="a3"/>
        <w:spacing w:line="340" w:lineRule="exact"/>
        <w:ind w:left="1276" w:hanging="425"/>
        <w:jc w:val="both"/>
        <w:rPr>
          <w:lang w:val="ru-RU"/>
        </w:rPr>
      </w:pPr>
      <w:r>
        <w:rPr>
          <w:lang w:val="ru-RU"/>
        </w:rPr>
        <w:t>38.Ценные бумаги. Законодательные и нормативные акты. Современные образцы документов. Комментарии. _ М., 1997. – (Б-чка «Рос.газ» Вып. 18)</w:t>
      </w:r>
    </w:p>
    <w:p w:rsidR="007D1F92" w:rsidRDefault="007D1F92">
      <w:pPr>
        <w:pStyle w:val="a3"/>
        <w:spacing w:line="340" w:lineRule="exact"/>
        <w:ind w:left="1276" w:hanging="425"/>
        <w:jc w:val="both"/>
        <w:rPr>
          <w:lang w:val="ru-RU"/>
        </w:rPr>
      </w:pPr>
      <w:r>
        <w:rPr>
          <w:lang w:val="ru-RU"/>
        </w:rPr>
        <w:t>39.Акционерные общества: создание, реорганизация, контроль; Права акционеров.</w:t>
      </w:r>
      <w:r>
        <w:t xml:space="preserve"> //</w:t>
      </w:r>
      <w:r>
        <w:rPr>
          <w:lang w:val="ru-RU"/>
        </w:rPr>
        <w:t xml:space="preserve"> Закон. – 1997. -№5.</w:t>
      </w:r>
    </w:p>
    <w:p w:rsidR="007D1F92" w:rsidRDefault="007D1F92">
      <w:pPr>
        <w:pStyle w:val="a3"/>
        <w:spacing w:line="340" w:lineRule="exact"/>
        <w:ind w:left="1276" w:hanging="425"/>
        <w:jc w:val="both"/>
        <w:rPr>
          <w:lang w:val="ru-RU"/>
        </w:rPr>
      </w:pPr>
      <w:r>
        <w:rPr>
          <w:lang w:val="ru-RU"/>
        </w:rPr>
        <w:t>40.Акционерное общество: сборник документов по составлению на 1 квартал 1996г. – М., 1996. – (Б-ка жур. «Юридический бюллетень предпринимателя»)</w:t>
      </w: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firstLine="851"/>
        <w:jc w:val="center"/>
        <w:rPr>
          <w:b/>
          <w:sz w:val="32"/>
          <w:lang w:val="ru-RU"/>
        </w:rPr>
      </w:pPr>
      <w:r>
        <w:rPr>
          <w:b/>
          <w:sz w:val="32"/>
          <w:lang w:val="ru-RU"/>
        </w:rPr>
        <w:t>Приложения.</w:t>
      </w:r>
    </w:p>
    <w:p w:rsidR="007D1F92" w:rsidRDefault="007D1F92">
      <w:pPr>
        <w:pStyle w:val="a3"/>
        <w:spacing w:line="340" w:lineRule="exact"/>
        <w:ind w:firstLine="851"/>
        <w:jc w:val="center"/>
        <w:rPr>
          <w:b/>
          <w:sz w:val="32"/>
          <w:lang w:val="ru-RU"/>
        </w:rPr>
      </w:pPr>
    </w:p>
    <w:p w:rsidR="007D1F92" w:rsidRDefault="007D1F92">
      <w:pPr>
        <w:pStyle w:val="2"/>
      </w:pPr>
      <w:r>
        <w:tab/>
      </w:r>
      <w:r>
        <w:tab/>
      </w:r>
      <w:r>
        <w:tab/>
      </w:r>
      <w:r>
        <w:tab/>
      </w:r>
      <w:r>
        <w:tab/>
      </w:r>
      <w:r>
        <w:tab/>
      </w:r>
      <w:r>
        <w:tab/>
        <w:t>Приложение 1</w:t>
      </w:r>
    </w:p>
    <w:p w:rsidR="007D1F92" w:rsidRDefault="007D1F92"/>
    <w:p w:rsidR="007D1F92" w:rsidRDefault="007D1F92">
      <w:pPr>
        <w:rPr>
          <w:sz w:val="28"/>
        </w:rPr>
      </w:pPr>
      <w:r>
        <w:tab/>
      </w:r>
      <w:r>
        <w:tab/>
      </w:r>
      <w:r>
        <w:tab/>
      </w:r>
      <w:r>
        <w:rPr>
          <w:sz w:val="28"/>
        </w:rPr>
        <w:t>ГЕНЕРАЛЬНАЯ ЛИЦЕНЗИЯ</w:t>
      </w:r>
    </w:p>
    <w:p w:rsidR="007D1F92" w:rsidRDefault="007D1F92">
      <w:pPr>
        <w:rPr>
          <w:sz w:val="28"/>
        </w:rPr>
      </w:pPr>
      <w:r>
        <w:rPr>
          <w:sz w:val="28"/>
        </w:rPr>
        <w:t xml:space="preserve">        Регистрационный номер ________ от "__" ________ 199_ г.</w:t>
      </w:r>
    </w:p>
    <w:p w:rsidR="007D1F92" w:rsidRDefault="007D1F92">
      <w:pPr>
        <w:rPr>
          <w:sz w:val="28"/>
        </w:rPr>
      </w:pPr>
    </w:p>
    <w:p w:rsidR="007D1F92" w:rsidRDefault="007D1F92">
      <w:pPr>
        <w:rPr>
          <w:sz w:val="28"/>
        </w:rPr>
      </w:pPr>
      <w:r>
        <w:rPr>
          <w:sz w:val="28"/>
        </w:rPr>
        <w:t xml:space="preserve">       Федеральная комиссия   по   рынку   ценных   бумаг   разрешает</w:t>
      </w:r>
    </w:p>
    <w:p w:rsidR="007D1F92" w:rsidRDefault="007D1F92">
      <w:pPr>
        <w:pStyle w:val="a3"/>
        <w:rPr>
          <w:lang w:val="ru-RU"/>
        </w:rPr>
      </w:pPr>
      <w:r>
        <w:rPr>
          <w:lang w:val="ru-RU"/>
        </w:rPr>
        <w:t xml:space="preserve">   осуществление лицензирования _____________________________________</w:t>
      </w:r>
      <w:r>
        <w:t>____________________________________________________________</w:t>
      </w:r>
      <w:r>
        <w:rPr>
          <w:lang w:val="ru-RU"/>
        </w:rPr>
        <w:t>_____________________________</w:t>
      </w:r>
    </w:p>
    <w:p w:rsidR="007D1F92" w:rsidRDefault="007D1F92">
      <w:pPr>
        <w:rPr>
          <w:sz w:val="28"/>
        </w:rPr>
      </w:pPr>
      <w:r>
        <w:rPr>
          <w:sz w:val="28"/>
        </w:rPr>
        <w:t xml:space="preserve">           (вид профессиональной деятельности на рынке ценных</w:t>
      </w:r>
    </w:p>
    <w:p w:rsidR="007D1F92" w:rsidRDefault="007D1F92">
      <w:pPr>
        <w:rPr>
          <w:sz w:val="28"/>
        </w:rPr>
      </w:pPr>
      <w:r>
        <w:rPr>
          <w:sz w:val="28"/>
        </w:rPr>
        <w:t xml:space="preserve">   _______________________________________________________________</w:t>
      </w:r>
    </w:p>
    <w:p w:rsidR="007D1F92" w:rsidRDefault="007D1F92">
      <w:pPr>
        <w:rPr>
          <w:sz w:val="28"/>
        </w:rPr>
      </w:pPr>
      <w:r>
        <w:rPr>
          <w:sz w:val="28"/>
        </w:rPr>
        <w:t xml:space="preserve">     бумаг и (или) виды осуществляемых операций с ценными бумагами)</w:t>
      </w:r>
    </w:p>
    <w:p w:rsidR="007D1F92" w:rsidRDefault="007D1F92">
      <w:pPr>
        <w:rPr>
          <w:sz w:val="28"/>
        </w:rPr>
      </w:pPr>
      <w:r>
        <w:rPr>
          <w:sz w:val="28"/>
        </w:rPr>
        <w:t xml:space="preserve">   _______________________________________________________________</w:t>
      </w:r>
    </w:p>
    <w:p w:rsidR="007D1F92" w:rsidRDefault="007D1F92">
      <w:pPr>
        <w:rPr>
          <w:sz w:val="28"/>
        </w:rPr>
      </w:pPr>
      <w:r>
        <w:rPr>
          <w:sz w:val="28"/>
        </w:rPr>
        <w:t xml:space="preserve">      (наименование федерального органа исполнительной власти, его</w:t>
      </w:r>
    </w:p>
    <w:p w:rsidR="007D1F92" w:rsidRDefault="007D1F92">
      <w:pPr>
        <w:rPr>
          <w:sz w:val="28"/>
        </w:rPr>
      </w:pPr>
      <w:r>
        <w:rPr>
          <w:sz w:val="28"/>
        </w:rPr>
        <w:t xml:space="preserve">   _______________________________________________________________</w:t>
      </w:r>
    </w:p>
    <w:p w:rsidR="007D1F92" w:rsidRDefault="007D1F92">
      <w:pPr>
        <w:rPr>
          <w:sz w:val="28"/>
        </w:rPr>
      </w:pPr>
      <w:r>
        <w:rPr>
          <w:sz w:val="28"/>
        </w:rPr>
        <w:t xml:space="preserve">                            местонахождение)</w:t>
      </w:r>
    </w:p>
    <w:p w:rsidR="007D1F92" w:rsidRDefault="007D1F92">
      <w:pPr>
        <w:rPr>
          <w:sz w:val="28"/>
        </w:rPr>
      </w:pPr>
    </w:p>
    <w:p w:rsidR="007D1F92" w:rsidRDefault="007D1F92">
      <w:pPr>
        <w:rPr>
          <w:sz w:val="28"/>
        </w:rPr>
      </w:pPr>
      <w:r>
        <w:rPr>
          <w:sz w:val="28"/>
        </w:rPr>
        <w:t xml:space="preserve">       Срок действия  настоящей  генеральной  лицензии  заканчивается</w:t>
      </w:r>
    </w:p>
    <w:p w:rsidR="007D1F92" w:rsidRDefault="007D1F92">
      <w:pPr>
        <w:rPr>
          <w:sz w:val="28"/>
        </w:rPr>
      </w:pPr>
      <w:r>
        <w:rPr>
          <w:sz w:val="28"/>
        </w:rPr>
        <w:t xml:space="preserve">   "__" __________ 199_ г.</w:t>
      </w:r>
    </w:p>
    <w:p w:rsidR="007D1F92" w:rsidRDefault="007D1F92">
      <w:pPr>
        <w:rPr>
          <w:sz w:val="28"/>
        </w:rPr>
      </w:pPr>
    </w:p>
    <w:p w:rsidR="007D1F92" w:rsidRDefault="007D1F92">
      <w:pPr>
        <w:rPr>
          <w:sz w:val="28"/>
        </w:rPr>
      </w:pPr>
      <w:r>
        <w:rPr>
          <w:sz w:val="28"/>
        </w:rPr>
        <w:t xml:space="preserve">       М. П.</w:t>
      </w:r>
    </w:p>
    <w:p w:rsidR="007D1F92" w:rsidRDefault="007D1F92">
      <w:pPr>
        <w:rPr>
          <w:sz w:val="28"/>
        </w:rPr>
      </w:pPr>
      <w:r>
        <w:rPr>
          <w:sz w:val="28"/>
        </w:rPr>
        <w:t xml:space="preserve">       Подпись ____________________________</w:t>
      </w:r>
    </w:p>
    <w:p w:rsidR="007D1F92" w:rsidRDefault="007D1F92">
      <w:pPr>
        <w:rPr>
          <w:sz w:val="28"/>
        </w:rPr>
      </w:pPr>
    </w:p>
    <w:p w:rsidR="007D1F92" w:rsidRDefault="007D1F92">
      <w:pPr>
        <w:rPr>
          <w:sz w:val="28"/>
        </w:rPr>
      </w:pPr>
      <w:r>
        <w:rPr>
          <w:sz w:val="28"/>
        </w:rPr>
        <w:t xml:space="preserve">       Генеральная лицензия продлена до "__" ___________ 199_ г.</w:t>
      </w:r>
    </w:p>
    <w:p w:rsidR="007D1F92" w:rsidRDefault="007D1F92">
      <w:pPr>
        <w:rPr>
          <w:sz w:val="28"/>
        </w:rPr>
      </w:pPr>
    </w:p>
    <w:p w:rsidR="007D1F92" w:rsidRDefault="007D1F92">
      <w:pPr>
        <w:rPr>
          <w:sz w:val="28"/>
        </w:rPr>
      </w:pPr>
      <w:r>
        <w:rPr>
          <w:sz w:val="28"/>
        </w:rPr>
        <w:t xml:space="preserve">       М. П.</w:t>
      </w:r>
    </w:p>
    <w:p w:rsidR="007D1F92" w:rsidRDefault="007D1F92">
      <w:pPr>
        <w:rPr>
          <w:sz w:val="28"/>
        </w:rPr>
      </w:pPr>
      <w:r>
        <w:rPr>
          <w:sz w:val="28"/>
        </w:rPr>
        <w:t xml:space="preserve">       Подпись ____________________________</w:t>
      </w:r>
    </w:p>
    <w:p w:rsidR="007D1F92" w:rsidRDefault="007D1F92">
      <w:pPr>
        <w:pStyle w:val="a3"/>
        <w:spacing w:line="340" w:lineRule="exact"/>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a3"/>
        <w:spacing w:line="340" w:lineRule="exact"/>
        <w:ind w:left="1276" w:hanging="425"/>
        <w:jc w:val="both"/>
        <w:rPr>
          <w:lang w:val="ru-RU"/>
        </w:rPr>
      </w:pPr>
    </w:p>
    <w:p w:rsidR="007D1F92" w:rsidRDefault="007D1F92">
      <w:pPr>
        <w:pStyle w:val="3"/>
      </w:pPr>
      <w:r>
        <w:t>Приложение 2</w:t>
      </w:r>
    </w:p>
    <w:p w:rsidR="007D1F92" w:rsidRDefault="007D1F92">
      <w:pPr>
        <w:rPr>
          <w:sz w:val="28"/>
          <w:lang w:val="en-US"/>
        </w:rPr>
      </w:pPr>
      <w:r>
        <w:rPr>
          <w:lang w:val="en-US"/>
        </w:rPr>
        <w:tab/>
      </w:r>
      <w:r>
        <w:rPr>
          <w:sz w:val="28"/>
          <w:lang w:val="en-US"/>
        </w:rPr>
        <w:tab/>
      </w:r>
      <w:r>
        <w:rPr>
          <w:sz w:val="28"/>
          <w:lang w:val="en-US"/>
        </w:rPr>
        <w:tab/>
      </w:r>
      <w:r>
        <w:rPr>
          <w:sz w:val="28"/>
          <w:lang w:val="en-US"/>
        </w:rPr>
        <w:tab/>
      </w:r>
      <w:r>
        <w:rPr>
          <w:sz w:val="28"/>
          <w:lang w:val="en-US"/>
        </w:rPr>
        <w:tab/>
      </w:r>
      <w:r>
        <w:rPr>
          <w:sz w:val="28"/>
          <w:lang w:val="en-US"/>
        </w:rPr>
        <w:tab/>
      </w:r>
    </w:p>
    <w:p w:rsidR="007D1F92" w:rsidRDefault="00AF58F6">
      <w:pPr>
        <w:rPr>
          <w:sz w:val="28"/>
          <w:lang w:val="en-US"/>
        </w:rPr>
      </w:pPr>
      <w:r>
        <w:rPr>
          <w:noProof/>
          <w:sz w:val="28"/>
        </w:rPr>
        <w:pict>
          <v:line id="_x0000_s1107" style="position:absolute;flip:y;z-index:251678208" from="89.8pt,.6pt" to="89.8pt,17.4pt" o:allowincell="f"/>
        </w:pict>
      </w:r>
      <w:r>
        <w:rPr>
          <w:noProof/>
          <w:sz w:val="28"/>
        </w:rPr>
        <w:pict>
          <v:line id="_x0000_s1106" style="position:absolute;flip:y;z-index:251677184" from="74.4pt,.6pt" to="74.4pt,17.4pt" o:allowincell="f"/>
        </w:pict>
      </w:r>
      <w:r>
        <w:rPr>
          <w:noProof/>
          <w:sz w:val="28"/>
        </w:rPr>
        <w:pict>
          <v:line id="_x0000_s1108" style="position:absolute;flip:y;z-index:251679232" from="105.2pt,.6pt" to="105.2pt,17.4pt" o:allowincell="f"/>
        </w:pict>
      </w:r>
      <w:r>
        <w:rPr>
          <w:noProof/>
          <w:sz w:val="28"/>
        </w:rPr>
        <w:pict>
          <v:line id="_x0000_s1109" style="position:absolute;flip:y;z-index:251680256" from="120.6pt,.6pt" to="120.6pt,17.4pt" o:allowincell="f"/>
        </w:pict>
      </w:r>
      <w:r>
        <w:rPr>
          <w:noProof/>
          <w:sz w:val="28"/>
        </w:rPr>
        <w:pict>
          <v:line id="_x0000_s1110" style="position:absolute;flip:y;z-index:251681280" from="136pt,.6pt" to="136pt,17.4pt" o:allowincell="f"/>
        </w:pict>
      </w:r>
      <w:r>
        <w:rPr>
          <w:noProof/>
          <w:sz w:val="28"/>
        </w:rPr>
        <w:pict>
          <v:line id="_x0000_s1111" style="position:absolute;flip:y;z-index:251682304" from="154.2pt,.6pt" to="154.2pt,17.4pt" o:allowincell="f"/>
        </w:pict>
      </w:r>
      <w:r>
        <w:rPr>
          <w:noProof/>
          <w:sz w:val="28"/>
        </w:rPr>
        <w:pict>
          <v:line id="_x0000_s1112" style="position:absolute;flip:y;z-index:251683328" from="171pt,.6pt" to="171pt,17.4pt" o:allowincell="f"/>
        </w:pict>
      </w:r>
      <w:r>
        <w:rPr>
          <w:noProof/>
          <w:sz w:val="28"/>
        </w:rPr>
        <w:pict>
          <v:line id="_x0000_s1113" style="position:absolute;flip:y;z-index:251684352" from="187.8pt,.6pt" to="187.8pt,17.4pt" o:allowincell="f"/>
        </w:pict>
      </w:r>
      <w:r>
        <w:rPr>
          <w:noProof/>
          <w:sz w:val="28"/>
        </w:rPr>
        <w:pict>
          <v:line id="_x0000_s1105" style="position:absolute;flip:y;z-index:251676160" from="60.4pt,.6pt" to="60.4pt,17.4pt" o:allowincell="f"/>
        </w:pict>
      </w:r>
      <w:r>
        <w:rPr>
          <w:noProof/>
          <w:sz w:val="28"/>
        </w:rPr>
        <w:pict>
          <v:rect id="_x0000_s1104" style="position:absolute;margin-left:47.8pt;margin-top:.6pt;width:158.2pt;height:16.8pt;z-index:251675136" o:allowincell="f"/>
        </w:pict>
      </w:r>
      <w:r w:rsidR="007D1F92">
        <w:rPr>
          <w:sz w:val="28"/>
          <w:lang w:val="en-US"/>
        </w:rPr>
        <w:t xml:space="preserve">   ИНН: </w:t>
      </w: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t>(На бланке организации - заявителя)</w:t>
      </w:r>
    </w:p>
    <w:p w:rsidR="007D1F92" w:rsidRDefault="007D1F92">
      <w:pPr>
        <w:rPr>
          <w:sz w:val="28"/>
          <w:lang w:val="en-US"/>
        </w:rPr>
      </w:pPr>
    </w:p>
    <w:p w:rsidR="007D1F92" w:rsidRDefault="007D1F92">
      <w:pPr>
        <w:rPr>
          <w:sz w:val="28"/>
          <w:lang w:val="en-US"/>
        </w:rPr>
      </w:pPr>
      <w:r>
        <w:rPr>
          <w:sz w:val="28"/>
          <w:lang w:val="en-US"/>
        </w:rPr>
        <w:tab/>
        <w:t>от "__" __________ 199_ г. N ___</w:t>
      </w:r>
    </w:p>
    <w:p w:rsidR="007D1F92" w:rsidRDefault="007D1F92">
      <w:pPr>
        <w:rPr>
          <w:sz w:val="28"/>
          <w:lang w:val="en-US"/>
        </w:rPr>
      </w:pPr>
    </w:p>
    <w:p w:rsidR="007D1F92" w:rsidRDefault="007D1F92">
      <w:pPr>
        <w:jc w:val="center"/>
        <w:rPr>
          <w:sz w:val="28"/>
          <w:lang w:val="en-US"/>
        </w:rPr>
      </w:pPr>
      <w:r>
        <w:rPr>
          <w:sz w:val="28"/>
          <w:lang w:val="en-US"/>
        </w:rPr>
        <w:t>ЗАЯВЛЕНИЕ</w:t>
      </w:r>
    </w:p>
    <w:p w:rsidR="007D1F92" w:rsidRDefault="007D1F92">
      <w:pPr>
        <w:jc w:val="center"/>
        <w:rPr>
          <w:sz w:val="28"/>
          <w:lang w:val="en-US"/>
        </w:rPr>
      </w:pPr>
      <w:r>
        <w:rPr>
          <w:sz w:val="28"/>
          <w:lang w:val="en-US"/>
        </w:rPr>
        <w:t>НА ВЫДАЧУ (ПРОДЛЕНИЕ) &lt;*&gt; ЛИЦЕНЗИИ</w:t>
      </w:r>
    </w:p>
    <w:p w:rsidR="007D1F92" w:rsidRDefault="007D1F92">
      <w:pPr>
        <w:jc w:val="center"/>
        <w:rPr>
          <w:sz w:val="28"/>
          <w:lang w:val="en-US"/>
        </w:rPr>
      </w:pPr>
      <w:r>
        <w:rPr>
          <w:sz w:val="28"/>
          <w:lang w:val="en-US"/>
        </w:rPr>
        <w:t>ПРОФЕССИОНАЛЬНОГО УЧАСТНИКА РЫНКА ЦЕННЫХ БУМАГ</w:t>
      </w:r>
    </w:p>
    <w:p w:rsidR="007D1F92" w:rsidRDefault="007D1F92">
      <w:pPr>
        <w:jc w:val="center"/>
        <w:rPr>
          <w:sz w:val="28"/>
          <w:lang w:val="en-US"/>
        </w:rPr>
      </w:pPr>
      <w:r>
        <w:rPr>
          <w:sz w:val="28"/>
          <w:lang w:val="en-US"/>
        </w:rPr>
        <w:t>(ЛИЦЕНЗИИ ФОНДОВОЙ БИРЖИ) &lt;**&gt;</w:t>
      </w:r>
    </w:p>
    <w:p w:rsidR="007D1F92" w:rsidRDefault="007D1F92">
      <w:pPr>
        <w:rPr>
          <w:sz w:val="28"/>
          <w:lang w:val="en-US"/>
        </w:rPr>
      </w:pPr>
    </w:p>
    <w:p w:rsidR="007D1F92" w:rsidRDefault="007D1F92">
      <w:pPr>
        <w:rPr>
          <w:sz w:val="28"/>
          <w:lang w:val="en-US"/>
        </w:rPr>
      </w:pPr>
      <w:r>
        <w:rPr>
          <w:sz w:val="28"/>
          <w:lang w:val="en-US"/>
        </w:rPr>
        <w:tab/>
        <w:t>-------------------------------</w:t>
      </w:r>
    </w:p>
    <w:p w:rsidR="007D1F92" w:rsidRDefault="007D1F92">
      <w:pPr>
        <w:rPr>
          <w:sz w:val="28"/>
          <w:lang w:val="en-US"/>
        </w:rPr>
      </w:pPr>
      <w:r>
        <w:rPr>
          <w:sz w:val="28"/>
          <w:lang w:val="en-US"/>
        </w:rPr>
        <w:tab/>
        <w:t>&lt;*&gt; Указать нужное.</w:t>
      </w:r>
    </w:p>
    <w:p w:rsidR="007D1F92" w:rsidRDefault="007D1F92">
      <w:pPr>
        <w:rPr>
          <w:sz w:val="28"/>
          <w:lang w:val="en-US"/>
        </w:rPr>
      </w:pPr>
      <w:r>
        <w:rPr>
          <w:sz w:val="28"/>
          <w:lang w:val="en-US"/>
        </w:rPr>
        <w:tab/>
        <w:t>&lt;**&gt; Указать нужное.</w:t>
      </w:r>
    </w:p>
    <w:p w:rsidR="007D1F92" w:rsidRDefault="007D1F92">
      <w:pPr>
        <w:rPr>
          <w:sz w:val="28"/>
          <w:lang w:val="en-US"/>
        </w:rPr>
      </w:pPr>
      <w:r>
        <w:rPr>
          <w:sz w:val="28"/>
          <w:lang w:val="en-US"/>
        </w:rPr>
        <w:t xml:space="preserve">       Кому ______________________________________________________</w:t>
      </w:r>
    </w:p>
    <w:p w:rsidR="007D1F92" w:rsidRDefault="007D1F92">
      <w:pPr>
        <w:rPr>
          <w:sz w:val="28"/>
          <w:lang w:val="en-US"/>
        </w:rPr>
      </w:pPr>
    </w:p>
    <w:p w:rsidR="007D1F92" w:rsidRDefault="007D1F92">
      <w:pPr>
        <w:rPr>
          <w:sz w:val="28"/>
          <w:lang w:val="en-US"/>
        </w:rPr>
      </w:pPr>
      <w:r>
        <w:rPr>
          <w:sz w:val="28"/>
          <w:lang w:val="en-US"/>
        </w:rPr>
        <w:t xml:space="preserve">       Наименование организации на русском и английском языках:</w:t>
      </w:r>
    </w:p>
    <w:p w:rsidR="007D1F92" w:rsidRDefault="007D1F92">
      <w:pPr>
        <w:rPr>
          <w:sz w:val="28"/>
          <w:lang w:val="en-US"/>
        </w:rPr>
      </w:pPr>
      <w:r>
        <w:rPr>
          <w:sz w:val="28"/>
          <w:lang w:val="en-US"/>
        </w:rPr>
        <w:t xml:space="preserve">           полное __________________________________________________</w:t>
      </w:r>
    </w:p>
    <w:p w:rsidR="007D1F92" w:rsidRDefault="007D1F92">
      <w:pPr>
        <w:rPr>
          <w:sz w:val="28"/>
          <w:lang w:val="en-US"/>
        </w:rPr>
      </w:pPr>
      <w:r>
        <w:rPr>
          <w:sz w:val="28"/>
          <w:lang w:val="en-US"/>
        </w:rPr>
        <w:t xml:space="preserve">           сокращенное _____________________________________________</w:t>
      </w:r>
    </w:p>
    <w:p w:rsidR="007D1F92" w:rsidRDefault="007D1F92">
      <w:pPr>
        <w:rPr>
          <w:sz w:val="28"/>
          <w:lang w:val="en-US"/>
        </w:rPr>
      </w:pPr>
    </w:p>
    <w:p w:rsidR="007D1F92" w:rsidRDefault="007D1F92">
      <w:pPr>
        <w:rPr>
          <w:sz w:val="28"/>
          <w:lang w:val="en-US"/>
        </w:rPr>
      </w:pPr>
      <w:r>
        <w:rPr>
          <w:sz w:val="28"/>
          <w:lang w:val="en-US"/>
        </w:rPr>
        <w:t xml:space="preserve">       Место нахождения: __________________________________________</w:t>
      </w:r>
    </w:p>
    <w:p w:rsidR="007D1F92" w:rsidRDefault="007D1F92">
      <w:pPr>
        <w:rPr>
          <w:sz w:val="28"/>
          <w:lang w:val="en-US"/>
        </w:rPr>
      </w:pPr>
      <w:r>
        <w:rPr>
          <w:sz w:val="28"/>
          <w:lang w:val="en-US"/>
        </w:rPr>
        <w:t xml:space="preserve">       Почтовый адрес _____________________________________________</w:t>
      </w:r>
    </w:p>
    <w:p w:rsidR="007D1F92" w:rsidRDefault="007D1F92">
      <w:pPr>
        <w:rPr>
          <w:sz w:val="28"/>
          <w:lang w:val="en-US"/>
        </w:rPr>
      </w:pPr>
      <w:r>
        <w:rPr>
          <w:sz w:val="28"/>
          <w:lang w:val="en-US"/>
        </w:rPr>
        <w:t xml:space="preserve">       Фактический адрес __________________________________________</w:t>
      </w:r>
    </w:p>
    <w:p w:rsidR="007D1F92" w:rsidRDefault="007D1F92">
      <w:pPr>
        <w:rPr>
          <w:sz w:val="28"/>
          <w:lang w:val="en-US"/>
        </w:rPr>
      </w:pPr>
      <w:r>
        <w:rPr>
          <w:sz w:val="28"/>
          <w:lang w:val="en-US"/>
        </w:rPr>
        <w:t xml:space="preserve">       Номер телефона ____________________________________________</w:t>
      </w:r>
    </w:p>
    <w:p w:rsidR="007D1F92" w:rsidRDefault="007D1F92">
      <w:pPr>
        <w:rPr>
          <w:sz w:val="28"/>
          <w:lang w:val="en-US"/>
        </w:rPr>
      </w:pPr>
      <w:r>
        <w:rPr>
          <w:sz w:val="28"/>
          <w:lang w:val="en-US"/>
        </w:rPr>
        <w:t xml:space="preserve">       Номер факса _______________________________________________</w:t>
      </w:r>
    </w:p>
    <w:p w:rsidR="007D1F92" w:rsidRDefault="007D1F92">
      <w:pPr>
        <w:rPr>
          <w:sz w:val="28"/>
          <w:lang w:val="en-US"/>
        </w:rPr>
      </w:pPr>
      <w:r>
        <w:rPr>
          <w:sz w:val="28"/>
          <w:lang w:val="en-US"/>
        </w:rPr>
        <w:t xml:space="preserve">       Адрес электронной почты ____________________________________</w:t>
      </w: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t>1. Настоящим уведомляю о намерении пройти процедуру лицензирования на выдачу (продление) лицензии (указать вид лицензии - профессионального участника рынка ценных бумаг или фондовой биржи) ________________________________________________ 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2. На основании лицензии профессионального участника рынка ценных бумаг</w:t>
      </w:r>
    </w:p>
    <w:p w:rsidR="007D1F92" w:rsidRDefault="007D1F92">
      <w:pPr>
        <w:rPr>
          <w:sz w:val="28"/>
          <w:lang w:val="en-US"/>
        </w:rPr>
      </w:pPr>
      <w:r>
        <w:rPr>
          <w:sz w:val="28"/>
          <w:lang w:val="en-US"/>
        </w:rPr>
        <w:tab/>
        <w:t>2.1. Осуществляются следующие виды деятельности на рынке ценных бумаг (указываются виды деятельности согласно перечню, установленному в подпунктах 1.4.1 - 1.4.6 пункта 1.4 Положения о порядке лицензирования различных видов профессиональной деятельности на рынке ценных бумаг)______________________________ _______________________________________________________________</w:t>
      </w:r>
    </w:p>
    <w:p w:rsidR="007D1F92" w:rsidRDefault="007D1F92">
      <w:pPr>
        <w:rPr>
          <w:sz w:val="28"/>
          <w:lang w:val="en-US"/>
        </w:rPr>
      </w:pPr>
      <w:r>
        <w:rPr>
          <w:sz w:val="28"/>
          <w:lang w:val="en-US"/>
        </w:rPr>
        <w:tab/>
        <w:t>2.2. Предполагается осуществлять следующие виды деятельности на рынке ценных бумаг (указываются виды деятельности согласно перечню, установленному в подпунктах 1.4.1 - 1.4.6 пункта 1.4 Положения о порядке лицензирования различных видов профессиональной деятельности на рынке ценных бумаг) _____________ _______________________________________________________________</w:t>
      </w:r>
    </w:p>
    <w:p w:rsidR="007D1F92" w:rsidRDefault="007D1F92">
      <w:pPr>
        <w:rPr>
          <w:sz w:val="28"/>
          <w:lang w:val="en-US"/>
        </w:rPr>
      </w:pPr>
      <w:r>
        <w:rPr>
          <w:sz w:val="28"/>
          <w:lang w:val="en-US"/>
        </w:rPr>
        <w:tab/>
        <w:t>2.3. Не предполагается осуществлять следующие виды деятельности на рынке ценных бумаг (указываются виды деятельности согласно перечню, установленному в подпунктах 1.4.1 - 1.4.6 пункта 1.4 Положения о порядке лицензирования различных видов профессиональной деятельности на рынке ценных бумаг) _____________ _______________________________________________________________</w:t>
      </w:r>
    </w:p>
    <w:p w:rsidR="007D1F92" w:rsidRDefault="007D1F92">
      <w:pPr>
        <w:rPr>
          <w:sz w:val="28"/>
          <w:lang w:val="en-US"/>
        </w:rPr>
      </w:pPr>
      <w:r>
        <w:rPr>
          <w:sz w:val="28"/>
          <w:lang w:val="en-US"/>
        </w:rPr>
        <w:tab/>
        <w:t>3. Прошу выдать лицензию на срок, установленный нормативными актами Федеральной комиссии по рынку ценных бумаг.</w:t>
      </w:r>
    </w:p>
    <w:p w:rsidR="007D1F92" w:rsidRDefault="007D1F92">
      <w:pPr>
        <w:rPr>
          <w:sz w:val="28"/>
          <w:lang w:val="en-US"/>
        </w:rPr>
      </w:pPr>
    </w:p>
    <w:p w:rsidR="007D1F92" w:rsidRDefault="007D1F92">
      <w:pPr>
        <w:rPr>
          <w:sz w:val="28"/>
          <w:lang w:val="en-US"/>
        </w:rPr>
      </w:pPr>
      <w:r>
        <w:rPr>
          <w:sz w:val="28"/>
          <w:lang w:val="en-US"/>
        </w:rPr>
        <w:tab/>
        <w:t>4. Обязуюсь:</w:t>
      </w:r>
    </w:p>
    <w:p w:rsidR="007D1F92" w:rsidRDefault="007D1F92">
      <w:pPr>
        <w:rPr>
          <w:sz w:val="28"/>
          <w:lang w:val="en-US"/>
        </w:rPr>
      </w:pPr>
      <w:r>
        <w:rPr>
          <w:sz w:val="28"/>
          <w:lang w:val="en-US"/>
        </w:rPr>
        <w:tab/>
        <w:t>представлять всю информацию и документы, необходимые для получения лицензии, в лицензирующий орган - Федеральную комиссию по рынку ценных бумаг в установленные сроки;</w:t>
      </w:r>
    </w:p>
    <w:p w:rsidR="007D1F92" w:rsidRDefault="007D1F92">
      <w:pPr>
        <w:rPr>
          <w:sz w:val="28"/>
          <w:lang w:val="en-US"/>
        </w:rPr>
      </w:pPr>
      <w:r>
        <w:rPr>
          <w:sz w:val="28"/>
          <w:lang w:val="en-US"/>
        </w:rPr>
        <w:tab/>
        <w:t>соблюдать требования законодательства Российской Федерации о ценных бумагах и нормативных актов Федеральной комиссии по рынку ценных бумаг, регулирующих соответствующие виды профессиональной деятельности на рынке ценных бумаг;</w:t>
      </w:r>
    </w:p>
    <w:p w:rsidR="007D1F92" w:rsidRDefault="007D1F92">
      <w:pPr>
        <w:rPr>
          <w:sz w:val="28"/>
          <w:lang w:val="en-US"/>
        </w:rPr>
      </w:pPr>
      <w:r>
        <w:rPr>
          <w:sz w:val="28"/>
          <w:lang w:val="en-US"/>
        </w:rPr>
        <w:tab/>
        <w:t>не препятствовать проведению Федеральной комиссией по рынку ценных бумаг или иным лицензирующим органом проверок деятельности, осуществляемой организацией на рынке ценных бумаг.</w:t>
      </w:r>
    </w:p>
    <w:p w:rsidR="007D1F92" w:rsidRDefault="007D1F92">
      <w:pPr>
        <w:rPr>
          <w:sz w:val="28"/>
          <w:lang w:val="en-US"/>
        </w:rPr>
      </w:pPr>
    </w:p>
    <w:p w:rsidR="007D1F92" w:rsidRDefault="007D1F92">
      <w:pPr>
        <w:rPr>
          <w:sz w:val="28"/>
          <w:lang w:val="en-US"/>
        </w:rPr>
      </w:pPr>
      <w:r>
        <w:rPr>
          <w:sz w:val="28"/>
          <w:lang w:val="en-US"/>
        </w:rPr>
        <w:tab/>
        <w:t>5. Подтверждаю полноту и достоверность информации, содержащейся в настоящем заявлении и регистрационной форме.</w:t>
      </w:r>
    </w:p>
    <w:p w:rsidR="007D1F92" w:rsidRDefault="007D1F92">
      <w:pPr>
        <w:rPr>
          <w:sz w:val="28"/>
          <w:lang w:val="en-US"/>
        </w:rPr>
      </w:pPr>
      <w:r>
        <w:rPr>
          <w:sz w:val="28"/>
          <w:lang w:val="en-US"/>
        </w:rPr>
        <w:tab/>
        <w:t>Фамилия, имя, отчество, занимаемая должность лица, заполнившего настоящее заявление_______________________________ _______________________________________________________________</w:t>
      </w:r>
    </w:p>
    <w:p w:rsidR="007D1F92" w:rsidRDefault="007D1F92">
      <w:pPr>
        <w:rPr>
          <w:sz w:val="28"/>
          <w:lang w:val="en-US"/>
        </w:rPr>
      </w:pPr>
      <w:r>
        <w:rPr>
          <w:sz w:val="28"/>
          <w:lang w:val="en-US"/>
        </w:rPr>
        <w:t xml:space="preserve">       Наименование должности</w:t>
      </w:r>
    </w:p>
    <w:p w:rsidR="007D1F92" w:rsidRDefault="007D1F92">
      <w:pPr>
        <w:rPr>
          <w:sz w:val="28"/>
          <w:lang w:val="en-US"/>
        </w:rPr>
      </w:pPr>
      <w:r>
        <w:rPr>
          <w:sz w:val="28"/>
          <w:lang w:val="en-US"/>
        </w:rPr>
        <w:t xml:space="preserve">       руководителя организации _______________________ И.О. Фамилия</w:t>
      </w:r>
    </w:p>
    <w:p w:rsidR="007D1F92" w:rsidRDefault="007D1F92">
      <w:pPr>
        <w:rPr>
          <w:sz w:val="28"/>
          <w:lang w:val="en-US"/>
        </w:rPr>
      </w:pPr>
      <w:r>
        <w:rPr>
          <w:sz w:val="28"/>
          <w:lang w:val="en-US"/>
        </w:rPr>
        <w:t xml:space="preserve">                                       (подпись)</w:t>
      </w: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t>Печать организации</w:t>
      </w:r>
    </w:p>
    <w:p w:rsidR="007D1F92" w:rsidRDefault="007D1F92">
      <w:pPr>
        <w:rPr>
          <w:sz w:val="28"/>
          <w:lang w:val="en-US"/>
        </w:rPr>
      </w:pPr>
    </w:p>
    <w:p w:rsidR="007D1F92" w:rsidRDefault="007D1F92">
      <w:pPr>
        <w:rPr>
          <w:sz w:val="28"/>
          <w:lang w:val="en-US"/>
        </w:rPr>
      </w:pPr>
      <w:r>
        <w:rPr>
          <w:sz w:val="28"/>
          <w:lang w:val="en-US"/>
        </w:rPr>
        <w:tab/>
      </w:r>
      <w:r>
        <w:rPr>
          <w:sz w:val="28"/>
          <w:lang w:val="en-US"/>
        </w:rPr>
        <w:tab/>
      </w:r>
      <w:r>
        <w:rPr>
          <w:sz w:val="28"/>
          <w:lang w:val="en-US"/>
        </w:rPr>
        <w:tab/>
      </w:r>
      <w:r>
        <w:rPr>
          <w:sz w:val="28"/>
          <w:lang w:val="en-US"/>
        </w:rPr>
        <w:tab/>
      </w:r>
      <w:r>
        <w:rPr>
          <w:sz w:val="28"/>
          <w:lang w:val="en-US"/>
        </w:rPr>
        <w:tab/>
      </w:r>
    </w:p>
    <w:p w:rsidR="007D1F92" w:rsidRDefault="007D1F92">
      <w:pPr>
        <w:rPr>
          <w:sz w:val="28"/>
          <w:lang w:val="en-US"/>
        </w:rPr>
      </w:pPr>
    </w:p>
    <w:p w:rsidR="007D1F92" w:rsidRDefault="007D1F92">
      <w:pPr>
        <w:pStyle w:val="4"/>
        <w:rPr>
          <w:b/>
          <w:sz w:val="24"/>
        </w:rPr>
      </w:pPr>
      <w:r>
        <w:tab/>
      </w:r>
      <w:r>
        <w:tab/>
      </w:r>
      <w:r>
        <w:tab/>
      </w:r>
      <w:r>
        <w:tab/>
      </w:r>
      <w:r>
        <w:tab/>
      </w:r>
      <w:r>
        <w:tab/>
      </w:r>
      <w:r>
        <w:tab/>
      </w:r>
      <w:r>
        <w:rPr>
          <w:b/>
          <w:sz w:val="24"/>
        </w:rPr>
        <w:t>Приложение 3</w:t>
      </w:r>
    </w:p>
    <w:p w:rsidR="007D1F92" w:rsidRDefault="007D1F92">
      <w:pPr>
        <w:rPr>
          <w:sz w:val="28"/>
          <w:lang w:val="en-US"/>
        </w:rPr>
      </w:pPr>
      <w:r>
        <w:rPr>
          <w:lang w:val="en-US"/>
        </w:rPr>
        <w:tab/>
      </w:r>
      <w:r>
        <w:rPr>
          <w:sz w:val="28"/>
          <w:lang w:val="en-US"/>
        </w:rPr>
        <w:tab/>
      </w:r>
      <w:r>
        <w:rPr>
          <w:sz w:val="28"/>
          <w:lang w:val="en-US"/>
        </w:rPr>
        <w:tab/>
      </w:r>
      <w:r>
        <w:rPr>
          <w:sz w:val="28"/>
          <w:lang w:val="en-US"/>
        </w:rPr>
        <w:tab/>
      </w:r>
      <w:r>
        <w:rPr>
          <w:sz w:val="28"/>
          <w:lang w:val="en-US"/>
        </w:rPr>
        <w:tab/>
      </w:r>
      <w:r>
        <w:rPr>
          <w:sz w:val="28"/>
          <w:lang w:val="en-US"/>
        </w:rPr>
        <w:tab/>
      </w:r>
    </w:p>
    <w:p w:rsidR="007D1F92" w:rsidRDefault="00AF58F6">
      <w:pPr>
        <w:rPr>
          <w:sz w:val="28"/>
          <w:lang w:val="en-US"/>
        </w:rPr>
      </w:pPr>
      <w:r>
        <w:rPr>
          <w:noProof/>
          <w:sz w:val="28"/>
        </w:rPr>
        <w:pict>
          <v:line id="_x0000_s1117" style="position:absolute;flip:y;z-index:251688448" from="89.8pt,.6pt" to="89.8pt,17.4pt" o:allowincell="f"/>
        </w:pict>
      </w:r>
      <w:r>
        <w:rPr>
          <w:noProof/>
          <w:sz w:val="28"/>
        </w:rPr>
        <w:pict>
          <v:line id="_x0000_s1116" style="position:absolute;flip:y;z-index:251687424" from="74.4pt,.6pt" to="74.4pt,17.4pt" o:allowincell="f"/>
        </w:pict>
      </w:r>
      <w:r>
        <w:rPr>
          <w:noProof/>
          <w:sz w:val="28"/>
        </w:rPr>
        <w:pict>
          <v:line id="_x0000_s1118" style="position:absolute;flip:y;z-index:251689472" from="105.2pt,.6pt" to="105.2pt,17.4pt" o:allowincell="f"/>
        </w:pict>
      </w:r>
      <w:r>
        <w:rPr>
          <w:noProof/>
          <w:sz w:val="28"/>
        </w:rPr>
        <w:pict>
          <v:line id="_x0000_s1119" style="position:absolute;flip:y;z-index:251690496" from="120.6pt,.6pt" to="120.6pt,17.4pt" o:allowincell="f"/>
        </w:pict>
      </w:r>
      <w:r>
        <w:rPr>
          <w:noProof/>
          <w:sz w:val="28"/>
        </w:rPr>
        <w:pict>
          <v:line id="_x0000_s1120" style="position:absolute;flip:y;z-index:251691520" from="136pt,.6pt" to="136pt,17.4pt" o:allowincell="f"/>
        </w:pict>
      </w:r>
      <w:r>
        <w:rPr>
          <w:noProof/>
          <w:sz w:val="28"/>
        </w:rPr>
        <w:pict>
          <v:line id="_x0000_s1121" style="position:absolute;flip:y;z-index:251692544" from="154.2pt,.6pt" to="154.2pt,17.4pt" o:allowincell="f"/>
        </w:pict>
      </w:r>
      <w:r>
        <w:rPr>
          <w:noProof/>
          <w:sz w:val="28"/>
        </w:rPr>
        <w:pict>
          <v:line id="_x0000_s1122" style="position:absolute;flip:y;z-index:251693568" from="171pt,.6pt" to="171pt,17.4pt" o:allowincell="f"/>
        </w:pict>
      </w:r>
      <w:r>
        <w:rPr>
          <w:noProof/>
          <w:sz w:val="28"/>
        </w:rPr>
        <w:pict>
          <v:line id="_x0000_s1123" style="position:absolute;flip:y;z-index:251694592" from="187.8pt,.6pt" to="187.8pt,17.4pt" o:allowincell="f"/>
        </w:pict>
      </w:r>
      <w:r>
        <w:rPr>
          <w:noProof/>
          <w:sz w:val="28"/>
        </w:rPr>
        <w:pict>
          <v:line id="_x0000_s1115" style="position:absolute;flip:y;z-index:251686400" from="60.4pt,.6pt" to="60.4pt,17.4pt" o:allowincell="f"/>
        </w:pict>
      </w:r>
      <w:r>
        <w:rPr>
          <w:noProof/>
          <w:sz w:val="28"/>
        </w:rPr>
        <w:pict>
          <v:rect id="_x0000_s1114" style="position:absolute;margin-left:47.8pt;margin-top:.6pt;width:158.2pt;height:16.8pt;z-index:251685376" o:allowincell="f"/>
        </w:pict>
      </w:r>
      <w:r w:rsidR="007D1F92">
        <w:rPr>
          <w:sz w:val="28"/>
          <w:lang w:val="en-US"/>
        </w:rPr>
        <w:t xml:space="preserve">   ИНН: </w:t>
      </w:r>
    </w:p>
    <w:p w:rsidR="007D1F92" w:rsidRDefault="007D1F92">
      <w:pPr>
        <w:rPr>
          <w:sz w:val="28"/>
          <w:lang w:val="en-US"/>
        </w:rPr>
      </w:pP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r>
      <w:r>
        <w:rPr>
          <w:sz w:val="28"/>
          <w:lang w:val="en-US"/>
        </w:rPr>
        <w:tab/>
      </w:r>
      <w:r>
        <w:rPr>
          <w:sz w:val="28"/>
          <w:lang w:val="en-US"/>
        </w:rPr>
        <w:tab/>
        <w:t>РЕГИСТРАЦИОННАЯ ФОРМА</w:t>
      </w:r>
    </w:p>
    <w:p w:rsidR="007D1F92" w:rsidRDefault="007D1F92">
      <w:pPr>
        <w:rPr>
          <w:sz w:val="28"/>
          <w:lang w:val="en-US"/>
        </w:rPr>
      </w:pPr>
    </w:p>
    <w:p w:rsidR="007D1F92" w:rsidRDefault="007D1F92">
      <w:pPr>
        <w:rPr>
          <w:sz w:val="28"/>
          <w:lang w:val="en-US"/>
        </w:rPr>
      </w:pPr>
      <w:r>
        <w:rPr>
          <w:sz w:val="28"/>
          <w:lang w:val="en-US"/>
        </w:rPr>
        <w:tab/>
      </w:r>
      <w:r>
        <w:rPr>
          <w:sz w:val="28"/>
          <w:lang w:val="en-US"/>
        </w:rPr>
        <w:tab/>
        <w:t>1. Общие сведения об организации</w:t>
      </w:r>
    </w:p>
    <w:p w:rsidR="007D1F92" w:rsidRDefault="007D1F92">
      <w:pPr>
        <w:rPr>
          <w:sz w:val="28"/>
          <w:lang w:val="en-US"/>
        </w:rPr>
      </w:pPr>
    </w:p>
    <w:p w:rsidR="007D1F92" w:rsidRDefault="007D1F92">
      <w:pPr>
        <w:rPr>
          <w:sz w:val="28"/>
          <w:lang w:val="en-US"/>
        </w:rPr>
      </w:pPr>
      <w:r>
        <w:rPr>
          <w:sz w:val="28"/>
          <w:lang w:val="en-US"/>
        </w:rPr>
        <w:tab/>
        <w:t>1.1. Наименование организации на русском и английском языках:</w:t>
      </w:r>
    </w:p>
    <w:p w:rsidR="007D1F92" w:rsidRDefault="007D1F92">
      <w:pPr>
        <w:rPr>
          <w:sz w:val="28"/>
          <w:lang w:val="en-US"/>
        </w:rPr>
      </w:pPr>
      <w:r>
        <w:rPr>
          <w:sz w:val="28"/>
          <w:lang w:val="en-US"/>
        </w:rPr>
        <w:t xml:space="preserve">           полное __________________________________________________</w:t>
      </w:r>
    </w:p>
    <w:p w:rsidR="007D1F92" w:rsidRDefault="007D1F92">
      <w:pPr>
        <w:rPr>
          <w:sz w:val="28"/>
          <w:lang w:val="en-US"/>
        </w:rPr>
      </w:pPr>
      <w:r>
        <w:rPr>
          <w:sz w:val="28"/>
          <w:lang w:val="en-US"/>
        </w:rPr>
        <w:t xml:space="preserve">           сокращенное _____________________________________________</w:t>
      </w:r>
    </w:p>
    <w:p w:rsidR="007D1F92" w:rsidRDefault="007D1F92">
      <w:pPr>
        <w:rPr>
          <w:sz w:val="28"/>
          <w:lang w:val="en-US"/>
        </w:rPr>
      </w:pPr>
      <w:r>
        <w:rPr>
          <w:sz w:val="28"/>
          <w:lang w:val="en-US"/>
        </w:rPr>
        <w:tab/>
        <w:t>1.2. Место нахождения: _____________________________________</w:t>
      </w:r>
    </w:p>
    <w:p w:rsidR="007D1F92" w:rsidRDefault="007D1F92">
      <w:pPr>
        <w:rPr>
          <w:sz w:val="28"/>
          <w:lang w:val="en-US"/>
        </w:rPr>
      </w:pPr>
      <w:r>
        <w:rPr>
          <w:sz w:val="28"/>
          <w:lang w:val="en-US"/>
        </w:rPr>
        <w:tab/>
        <w:t>Почтовый адрес ___________________________________________</w:t>
      </w:r>
    </w:p>
    <w:p w:rsidR="007D1F92" w:rsidRDefault="007D1F92">
      <w:pPr>
        <w:rPr>
          <w:sz w:val="28"/>
          <w:lang w:val="en-US"/>
        </w:rPr>
      </w:pPr>
      <w:r>
        <w:rPr>
          <w:sz w:val="28"/>
          <w:lang w:val="en-US"/>
        </w:rPr>
        <w:tab/>
        <w:t>Фактический адрес ________________________________________</w:t>
      </w:r>
    </w:p>
    <w:p w:rsidR="007D1F92" w:rsidRDefault="007D1F92">
      <w:pPr>
        <w:rPr>
          <w:sz w:val="28"/>
          <w:lang w:val="en-US"/>
        </w:rPr>
      </w:pPr>
      <w:r>
        <w:rPr>
          <w:sz w:val="28"/>
          <w:lang w:val="en-US"/>
        </w:rPr>
        <w:tab/>
        <w:t>Дата государственной регистрации ___________________________</w:t>
      </w:r>
    </w:p>
    <w:p w:rsidR="007D1F92" w:rsidRDefault="007D1F92">
      <w:pPr>
        <w:rPr>
          <w:sz w:val="28"/>
          <w:lang w:val="en-US"/>
        </w:rPr>
      </w:pPr>
      <w:r>
        <w:rPr>
          <w:sz w:val="28"/>
          <w:lang w:val="en-US"/>
        </w:rPr>
        <w:tab/>
        <w:t>Регистрационный номер ____________________________________</w:t>
      </w:r>
    </w:p>
    <w:p w:rsidR="007D1F92" w:rsidRDefault="007D1F92">
      <w:pPr>
        <w:rPr>
          <w:sz w:val="28"/>
          <w:lang w:val="en-US"/>
        </w:rPr>
      </w:pPr>
      <w:r>
        <w:rPr>
          <w:sz w:val="28"/>
          <w:lang w:val="en-US"/>
        </w:rPr>
        <w:tab/>
        <w:t>Наименование органа, осуществившего государственную регистрацию ___________________________________________________ _______________________________________________________________</w:t>
      </w: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t>Коды общероссийских классификаторов:</w:t>
      </w:r>
    </w:p>
    <w:p w:rsidR="007D1F92" w:rsidRDefault="007D1F92">
      <w:pPr>
        <w:rPr>
          <w:sz w:val="28"/>
          <w:lang w:val="en-US"/>
        </w:rPr>
      </w:pPr>
      <w:r>
        <w:rPr>
          <w:sz w:val="28"/>
          <w:lang w:val="en-US"/>
        </w:rPr>
        <w:tab/>
        <w:t>ОКПО __________________________________________</w:t>
      </w:r>
    </w:p>
    <w:p w:rsidR="007D1F92" w:rsidRDefault="007D1F92">
      <w:pPr>
        <w:rPr>
          <w:sz w:val="28"/>
          <w:lang w:val="en-US"/>
        </w:rPr>
      </w:pPr>
      <w:r>
        <w:rPr>
          <w:sz w:val="28"/>
          <w:lang w:val="en-US"/>
        </w:rPr>
        <w:tab/>
        <w:t>СООГУ (ОКОГУ) _________________________________</w:t>
      </w:r>
    </w:p>
    <w:p w:rsidR="007D1F92" w:rsidRDefault="007D1F92">
      <w:pPr>
        <w:rPr>
          <w:sz w:val="28"/>
          <w:lang w:val="en-US"/>
        </w:rPr>
      </w:pPr>
      <w:r>
        <w:rPr>
          <w:sz w:val="28"/>
          <w:lang w:val="en-US"/>
        </w:rPr>
        <w:tab/>
        <w:t>СОАТО (ОКАТО) _________________________________</w:t>
      </w:r>
    </w:p>
    <w:p w:rsidR="007D1F92" w:rsidRDefault="007D1F92">
      <w:pPr>
        <w:rPr>
          <w:sz w:val="28"/>
          <w:lang w:val="en-US"/>
        </w:rPr>
      </w:pPr>
      <w:r>
        <w:rPr>
          <w:sz w:val="28"/>
          <w:lang w:val="en-US"/>
        </w:rPr>
        <w:tab/>
        <w:t>ОКОНХ (ОКДП) __________________________________</w:t>
      </w:r>
    </w:p>
    <w:p w:rsidR="007D1F92" w:rsidRDefault="007D1F92">
      <w:pPr>
        <w:rPr>
          <w:sz w:val="28"/>
          <w:lang w:val="en-US"/>
        </w:rPr>
      </w:pPr>
      <w:r>
        <w:rPr>
          <w:sz w:val="28"/>
          <w:lang w:val="en-US"/>
        </w:rPr>
        <w:tab/>
        <w:t>КФС ___________________________________________</w:t>
      </w:r>
    </w:p>
    <w:p w:rsidR="007D1F92" w:rsidRDefault="007D1F92">
      <w:pPr>
        <w:rPr>
          <w:sz w:val="28"/>
          <w:lang w:val="en-US"/>
        </w:rPr>
      </w:pPr>
      <w:r>
        <w:rPr>
          <w:sz w:val="28"/>
          <w:lang w:val="en-US"/>
        </w:rPr>
        <w:tab/>
        <w:t>КОПФ __________________________________________</w:t>
      </w:r>
    </w:p>
    <w:p w:rsidR="007D1F92" w:rsidRDefault="007D1F92">
      <w:pPr>
        <w:rPr>
          <w:sz w:val="28"/>
          <w:lang w:val="en-US"/>
        </w:rPr>
      </w:pPr>
    </w:p>
    <w:p w:rsidR="007D1F92" w:rsidRDefault="007D1F92">
      <w:pPr>
        <w:rPr>
          <w:sz w:val="28"/>
          <w:lang w:val="en-US"/>
        </w:rPr>
      </w:pPr>
      <w:r>
        <w:rPr>
          <w:sz w:val="28"/>
          <w:lang w:val="en-US"/>
        </w:rPr>
        <w:tab/>
        <w:t>Номер телефона ________________________________</w:t>
      </w:r>
    </w:p>
    <w:p w:rsidR="007D1F92" w:rsidRDefault="007D1F92">
      <w:pPr>
        <w:rPr>
          <w:sz w:val="28"/>
          <w:lang w:val="en-US"/>
        </w:rPr>
      </w:pPr>
      <w:r>
        <w:rPr>
          <w:sz w:val="28"/>
          <w:lang w:val="en-US"/>
        </w:rPr>
        <w:tab/>
        <w:t>Номер факса ___________________________________</w:t>
      </w:r>
    </w:p>
    <w:p w:rsidR="007D1F92" w:rsidRDefault="007D1F92">
      <w:pPr>
        <w:rPr>
          <w:sz w:val="28"/>
          <w:lang w:val="en-US"/>
        </w:rPr>
      </w:pPr>
      <w:r>
        <w:rPr>
          <w:sz w:val="28"/>
          <w:lang w:val="en-US"/>
        </w:rPr>
        <w:tab/>
        <w:t>Адрес электронной почты___________________________________</w:t>
      </w:r>
    </w:p>
    <w:p w:rsidR="007D1F92" w:rsidRDefault="007D1F92">
      <w:pPr>
        <w:rPr>
          <w:sz w:val="28"/>
          <w:lang w:val="en-US"/>
        </w:rPr>
      </w:pPr>
    </w:p>
    <w:p w:rsidR="007D1F92" w:rsidRDefault="007D1F92">
      <w:pPr>
        <w:rPr>
          <w:sz w:val="28"/>
          <w:lang w:val="en-US"/>
        </w:rPr>
      </w:pPr>
      <w:r>
        <w:rPr>
          <w:sz w:val="28"/>
          <w:lang w:val="en-US"/>
        </w:rPr>
        <w:tab/>
        <w:t>1.3. Сведения о всех счетах, открытых в банке (банках), включая за рубежом:</w:t>
      </w:r>
    </w:p>
    <w:p w:rsidR="007D1F92" w:rsidRDefault="007D1F92">
      <w:pPr>
        <w:rPr>
          <w:sz w:val="28"/>
          <w:lang w:val="en-US"/>
        </w:rPr>
      </w:pPr>
      <w:r>
        <w:rPr>
          <w:sz w:val="28"/>
          <w:lang w:val="en-US"/>
        </w:rPr>
        <w:tab/>
        <w:t>полное наименование банка _________________________________</w:t>
      </w:r>
    </w:p>
    <w:p w:rsidR="007D1F92" w:rsidRDefault="007D1F92">
      <w:pPr>
        <w:rPr>
          <w:sz w:val="28"/>
          <w:lang w:val="en-US"/>
        </w:rPr>
      </w:pPr>
      <w:r>
        <w:rPr>
          <w:sz w:val="28"/>
          <w:lang w:val="en-US"/>
        </w:rPr>
        <w:tab/>
        <w:t>место нахождения банка____________________________________</w:t>
      </w:r>
    </w:p>
    <w:p w:rsidR="007D1F92" w:rsidRDefault="007D1F92">
      <w:pPr>
        <w:rPr>
          <w:sz w:val="28"/>
          <w:lang w:val="en-US"/>
        </w:rPr>
      </w:pPr>
      <w:r>
        <w:rPr>
          <w:sz w:val="28"/>
          <w:lang w:val="en-US"/>
        </w:rPr>
        <w:tab/>
        <w:t>корреспондентский счет_____________________________________</w:t>
      </w:r>
    </w:p>
    <w:p w:rsidR="007D1F92" w:rsidRDefault="007D1F92">
      <w:pPr>
        <w:rPr>
          <w:sz w:val="28"/>
          <w:lang w:val="en-US"/>
        </w:rPr>
      </w:pPr>
      <w:r>
        <w:rPr>
          <w:sz w:val="28"/>
          <w:lang w:val="en-US"/>
        </w:rPr>
        <w:tab/>
        <w:t>тип счета (расчетный, текущий, валютный и т.п.) ______________</w:t>
      </w:r>
      <w:r>
        <w:rPr>
          <w:sz w:val="28"/>
          <w:lang w:val="en-US"/>
        </w:rPr>
        <w:tab/>
        <w:t>номер счета _______________________________________________</w:t>
      </w:r>
    </w:p>
    <w:p w:rsidR="007D1F92" w:rsidRDefault="007D1F92">
      <w:pPr>
        <w:rPr>
          <w:sz w:val="28"/>
          <w:lang w:val="en-US"/>
        </w:rPr>
      </w:pPr>
      <w:r>
        <w:rPr>
          <w:sz w:val="28"/>
          <w:lang w:val="en-US"/>
        </w:rPr>
        <w:tab/>
        <w:t>1.4. Список филиалов и представительств организации, включая информацию об их адресах (местах нахождения) ____________________ _____________________________________________________________________________________________________________________________________________________________________________________________</w:t>
      </w:r>
    </w:p>
    <w:p w:rsidR="007D1F92" w:rsidRDefault="007D1F92">
      <w:pPr>
        <w:rPr>
          <w:sz w:val="28"/>
          <w:lang w:val="en-US"/>
        </w:rPr>
      </w:pPr>
      <w:r>
        <w:rPr>
          <w:sz w:val="28"/>
          <w:lang w:val="en-US"/>
        </w:rPr>
        <w:tab/>
        <w:t>1.5. а) &lt;*&gt; Список лиц - резидентов согласно законодательству Российской Федерации, владеющих 10 процентами и более долей в уставном (складочном) капитале организации (акций, паев, долей и т.п.). Указать долю каждого лица, а также для юридических лиц - наименование и место нахождения, наименования и адреса филиалов и представительств, а для физических лиц - фамилию, имя, отчество, гражданство, паспортные данные (серия и номер паспорта, дата выдачи паспорта и орган, выдавший паспорт, место жительства), основное место работы________________________________________________________________________________________________________________________ _______________________________________________________________ _______________________________________________________________ 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w:t>
      </w:r>
    </w:p>
    <w:p w:rsidR="007D1F92" w:rsidRDefault="007D1F92">
      <w:pPr>
        <w:rPr>
          <w:sz w:val="28"/>
          <w:lang w:val="en-US"/>
        </w:rPr>
      </w:pPr>
      <w:r>
        <w:rPr>
          <w:sz w:val="28"/>
          <w:lang w:val="en-US"/>
        </w:rPr>
        <w:tab/>
        <w:t>&lt;*&gt; Подпункты "а" и "б" пункта 1.5 заполняются только при наличии среди совладельцев организации указанных в подпунктах лиц.</w:t>
      </w:r>
    </w:p>
    <w:p w:rsidR="007D1F92" w:rsidRDefault="007D1F92">
      <w:pPr>
        <w:rPr>
          <w:sz w:val="28"/>
          <w:lang w:val="en-US"/>
        </w:rPr>
      </w:pPr>
    </w:p>
    <w:p w:rsidR="007D1F92" w:rsidRDefault="007D1F92">
      <w:pPr>
        <w:rPr>
          <w:sz w:val="28"/>
          <w:lang w:val="en-US"/>
        </w:rPr>
      </w:pPr>
      <w:r>
        <w:rPr>
          <w:sz w:val="28"/>
          <w:lang w:val="en-US"/>
        </w:rPr>
        <w:tab/>
        <w:t>б) Список лиц - нерезидентов согласно законодательству Российской Федерации, владеющих акциями, паями, долями и т.п. в уставном (складочном) капитале организации. Указать долю каждого лица, а также для юридических лиц - наименование и место нахождения, наименования и адреса филиалов и представительств, а для физических лиц - фамилию, имя, отчество, гражданство, паспортные данные (серия и номер паспорта, дата выдачи паспорта и орган, выдавший паспорт, место жительства) ______________________________________________ _______________________________________________________________ _______________________________________________________________ 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в) Список лиц - участников (членов) для некоммерческой организации:</w:t>
      </w:r>
    </w:p>
    <w:p w:rsidR="007D1F92" w:rsidRDefault="007D1F92">
      <w:pPr>
        <w:rPr>
          <w:sz w:val="28"/>
          <w:lang w:val="en-US"/>
        </w:rPr>
      </w:pPr>
      <w:r>
        <w:rPr>
          <w:sz w:val="28"/>
          <w:lang w:val="en-US"/>
        </w:rPr>
        <w:tab/>
        <w:t>для юридических лиц:</w:t>
      </w:r>
    </w:p>
    <w:p w:rsidR="007D1F92" w:rsidRDefault="007D1F92">
      <w:pPr>
        <w:rPr>
          <w:sz w:val="28"/>
          <w:lang w:val="en-US"/>
        </w:rPr>
      </w:pPr>
      <w:r>
        <w:rPr>
          <w:sz w:val="28"/>
          <w:lang w:val="en-US"/>
        </w:rPr>
        <w:tab/>
        <w:t>наименование_____________________________________________</w:t>
      </w:r>
    </w:p>
    <w:p w:rsidR="007D1F92" w:rsidRDefault="007D1F92">
      <w:pPr>
        <w:rPr>
          <w:sz w:val="28"/>
          <w:lang w:val="en-US"/>
        </w:rPr>
      </w:pPr>
      <w:r>
        <w:rPr>
          <w:sz w:val="28"/>
          <w:lang w:val="en-US"/>
        </w:rPr>
        <w:tab/>
        <w:t>место нахождения _________________________________________</w:t>
      </w:r>
    </w:p>
    <w:p w:rsidR="007D1F92" w:rsidRDefault="007D1F92">
      <w:pPr>
        <w:rPr>
          <w:sz w:val="28"/>
          <w:lang w:val="en-US"/>
        </w:rPr>
      </w:pPr>
      <w:r>
        <w:rPr>
          <w:sz w:val="28"/>
          <w:lang w:val="en-US"/>
        </w:rPr>
        <w:tab/>
        <w:t>почтовый адрес ___________________________________________</w:t>
      </w:r>
    </w:p>
    <w:p w:rsidR="007D1F92" w:rsidRDefault="007D1F92">
      <w:pPr>
        <w:rPr>
          <w:sz w:val="28"/>
          <w:lang w:val="en-US"/>
        </w:rPr>
      </w:pPr>
      <w:r>
        <w:rPr>
          <w:sz w:val="28"/>
          <w:lang w:val="en-US"/>
        </w:rPr>
        <w:tab/>
        <w:t>фактический адрес _________________________________________</w:t>
      </w:r>
    </w:p>
    <w:p w:rsidR="007D1F92" w:rsidRDefault="007D1F92">
      <w:pPr>
        <w:rPr>
          <w:sz w:val="28"/>
          <w:lang w:val="en-US"/>
        </w:rPr>
      </w:pPr>
      <w:r>
        <w:rPr>
          <w:sz w:val="28"/>
          <w:lang w:val="en-US"/>
        </w:rPr>
        <w:tab/>
        <w:t>имущество, переданное некоммерческой организации ___________</w:t>
      </w:r>
    </w:p>
    <w:p w:rsidR="007D1F92" w:rsidRDefault="007D1F92">
      <w:pPr>
        <w:rPr>
          <w:sz w:val="28"/>
          <w:lang w:val="en-US"/>
        </w:rPr>
      </w:pPr>
      <w:r>
        <w:rPr>
          <w:sz w:val="28"/>
          <w:lang w:val="en-US"/>
        </w:rPr>
        <w:tab/>
        <w:t>наименование филиалов и представительств ___________________</w:t>
      </w:r>
    </w:p>
    <w:p w:rsidR="007D1F92" w:rsidRDefault="007D1F92">
      <w:pPr>
        <w:rPr>
          <w:sz w:val="28"/>
          <w:lang w:val="en-US"/>
        </w:rPr>
      </w:pPr>
      <w:r>
        <w:rPr>
          <w:sz w:val="28"/>
          <w:lang w:val="en-US"/>
        </w:rPr>
        <w:tab/>
        <w:t>место нахождения филиалов и представительств _______________</w:t>
      </w:r>
    </w:p>
    <w:p w:rsidR="007D1F92" w:rsidRDefault="007D1F92">
      <w:pPr>
        <w:rPr>
          <w:sz w:val="28"/>
          <w:lang w:val="en-US"/>
        </w:rPr>
      </w:pPr>
    </w:p>
    <w:p w:rsidR="007D1F92" w:rsidRDefault="007D1F92">
      <w:pPr>
        <w:rPr>
          <w:sz w:val="28"/>
          <w:lang w:val="en-US"/>
        </w:rPr>
      </w:pPr>
      <w:r>
        <w:rPr>
          <w:sz w:val="28"/>
          <w:lang w:val="en-US"/>
        </w:rPr>
        <w:tab/>
        <w:t>для физических лиц:</w:t>
      </w:r>
    </w:p>
    <w:p w:rsidR="007D1F92" w:rsidRDefault="007D1F92">
      <w:pPr>
        <w:rPr>
          <w:sz w:val="28"/>
          <w:lang w:val="en-US"/>
        </w:rPr>
      </w:pPr>
      <w:r>
        <w:rPr>
          <w:sz w:val="28"/>
          <w:lang w:val="en-US"/>
        </w:rPr>
        <w:tab/>
        <w:t>фамилия, имя, отчество_____________________________________</w:t>
      </w:r>
    </w:p>
    <w:p w:rsidR="007D1F92" w:rsidRDefault="007D1F92">
      <w:pPr>
        <w:rPr>
          <w:sz w:val="28"/>
          <w:lang w:val="en-US"/>
        </w:rPr>
      </w:pPr>
      <w:r>
        <w:rPr>
          <w:sz w:val="28"/>
          <w:lang w:val="en-US"/>
        </w:rPr>
        <w:tab/>
        <w:t>гражданство ______________________________________________</w:t>
      </w:r>
    </w:p>
    <w:p w:rsidR="007D1F92" w:rsidRDefault="007D1F92">
      <w:pPr>
        <w:rPr>
          <w:sz w:val="28"/>
          <w:lang w:val="en-US"/>
        </w:rPr>
      </w:pPr>
    </w:p>
    <w:p w:rsidR="007D1F92" w:rsidRDefault="007D1F92">
      <w:pPr>
        <w:rPr>
          <w:sz w:val="28"/>
          <w:lang w:val="en-US"/>
        </w:rPr>
      </w:pPr>
      <w:r>
        <w:rPr>
          <w:sz w:val="28"/>
          <w:lang w:val="en-US"/>
        </w:rPr>
        <w:tab/>
        <w:t>1.6. Список лиц, включая лиц - нерезидентов, в которых организации принадлежит 10 процентов и более долей в уставном (складочном) капитале (акций, паев, долей и т.п.). Список должен включать долю в уставном (складочном) капитале другого лица, принадлежащую организации (акций, паев, долей и т.п.), а также наименование и место нахождения указанных лиц, наименования и адреса филиалов и представительств _______________________________ _______________________________________________________________ ______________________________________________________________________________________________________________________________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1.7. На последнюю отчетную дату за квартал:</w:t>
      </w:r>
    </w:p>
    <w:p w:rsidR="007D1F92" w:rsidRDefault="007D1F92">
      <w:pPr>
        <w:rPr>
          <w:sz w:val="28"/>
          <w:lang w:val="en-US"/>
        </w:rPr>
      </w:pPr>
      <w:r>
        <w:rPr>
          <w:sz w:val="28"/>
          <w:lang w:val="en-US"/>
        </w:rPr>
        <w:tab/>
        <w:t>а) уставный капитал организации __________ тыс. рублей;</w:t>
      </w:r>
    </w:p>
    <w:p w:rsidR="007D1F92" w:rsidRDefault="007D1F92">
      <w:pPr>
        <w:rPr>
          <w:sz w:val="28"/>
          <w:lang w:val="en-US"/>
        </w:rPr>
      </w:pPr>
      <w:r>
        <w:rPr>
          <w:sz w:val="28"/>
          <w:lang w:val="en-US"/>
        </w:rPr>
        <w:tab/>
        <w:t>б) собственный капитал организации __________ тыс. рублей.</w:t>
      </w:r>
    </w:p>
    <w:p w:rsidR="007D1F92" w:rsidRDefault="007D1F92">
      <w:pPr>
        <w:rPr>
          <w:sz w:val="28"/>
          <w:lang w:val="en-US"/>
        </w:rPr>
      </w:pP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t>2. Виды лицензий, имеющиеся у организации</w:t>
      </w:r>
    </w:p>
    <w:p w:rsidR="007D1F92" w:rsidRDefault="007D1F92">
      <w:pPr>
        <w:rPr>
          <w:sz w:val="28"/>
          <w:lang w:val="en-US"/>
        </w:rPr>
      </w:pPr>
    </w:p>
    <w:p w:rsidR="007D1F92" w:rsidRDefault="007D1F92">
      <w:pPr>
        <w:rPr>
          <w:sz w:val="28"/>
          <w:lang w:val="en-US"/>
        </w:rPr>
      </w:pPr>
      <w:r>
        <w:rPr>
          <w:sz w:val="28"/>
          <w:lang w:val="en-US"/>
        </w:rPr>
        <w:tab/>
        <w:t>2.1. Необходимо указать все полученные организацией лицензии на осуществление профессиональной деятельности на рынке ценных бумаг, а также осуществление иных лицензируемых видов деятельности (включая вид деятельности, на который получена лицензия, дату получения и номер лицензии, срок, на который была выдана лицензия, наименование лицензирующего органа) ____________________________ 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2.2. Находятся ли на рассмотрении Федеральной комиссии по рынку ценных бумаг, иных лицензирующих органов документы на получение организацией лицензий на осуществление профессиональных видов деятельности на рынке ценных бумаг, а также на осуществление иных лицензируемых видов деятельности (указать наименование лицензирующего органа, виды деятельности, на которые предполагается получение лицензий, дату подачи документов на лицензирование) ______________________________________________________________ ______________________________________________________________________________________________________________________________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2.3. В случае, если имелись факты приостановления действия или аннулирования таких лицензий, необходимо указать, кем, когда и за что была приостановлена или аннулирована лицензия ________________ 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3. Руководители и штатные сотрудники организации</w:t>
      </w:r>
    </w:p>
    <w:p w:rsidR="007D1F92" w:rsidRDefault="007D1F92">
      <w:pPr>
        <w:rPr>
          <w:sz w:val="28"/>
          <w:lang w:val="en-US"/>
        </w:rPr>
      </w:pPr>
    </w:p>
    <w:p w:rsidR="007D1F92" w:rsidRDefault="007D1F92">
      <w:pPr>
        <w:rPr>
          <w:sz w:val="28"/>
          <w:lang w:val="en-US"/>
        </w:rPr>
      </w:pPr>
      <w:r>
        <w:rPr>
          <w:sz w:val="28"/>
          <w:lang w:val="en-US"/>
        </w:rPr>
        <w:tab/>
        <w:t>3.1. Члены совета директоров, биржевого совета или иного аналогичного органа управления организации с указанием его председателя.</w:t>
      </w:r>
    </w:p>
    <w:p w:rsidR="007D1F92" w:rsidRDefault="007D1F92">
      <w:pPr>
        <w:rPr>
          <w:sz w:val="28"/>
          <w:lang w:val="en-US"/>
        </w:rPr>
      </w:pPr>
      <w:r>
        <w:rPr>
          <w:sz w:val="28"/>
          <w:lang w:val="en-US"/>
        </w:rPr>
        <w:tab/>
        <w:t>По каждому из перечисленных лиц необходимо указать следующие данные:</w:t>
      </w:r>
    </w:p>
    <w:p w:rsidR="007D1F92" w:rsidRDefault="007D1F92">
      <w:pPr>
        <w:rPr>
          <w:sz w:val="28"/>
          <w:lang w:val="en-US"/>
        </w:rPr>
      </w:pPr>
    </w:p>
    <w:p w:rsidR="007D1F92" w:rsidRDefault="007D1F92">
      <w:pPr>
        <w:rPr>
          <w:sz w:val="28"/>
          <w:lang w:val="en-US"/>
        </w:rPr>
      </w:pPr>
      <w:r>
        <w:rPr>
          <w:sz w:val="28"/>
          <w:lang w:val="en-US"/>
        </w:rPr>
        <w:t xml:space="preserve">    а)Фамилия, имя, отчество                                     </w:t>
      </w:r>
    </w:p>
    <w:p w:rsidR="007D1F92" w:rsidRDefault="007D1F92">
      <w:pPr>
        <w:rPr>
          <w:sz w:val="28"/>
          <w:lang w:val="en-US"/>
        </w:rPr>
      </w:pPr>
      <w:r>
        <w:rPr>
          <w:sz w:val="28"/>
          <w:lang w:val="en-US"/>
        </w:rPr>
        <w:t xml:space="preserve">    б) Дата и место рождения     </w:t>
      </w:r>
    </w:p>
    <w:p w:rsidR="007D1F92" w:rsidRDefault="007D1F92">
      <w:pPr>
        <w:rPr>
          <w:sz w:val="28"/>
          <w:lang w:val="en-US"/>
        </w:rPr>
      </w:pPr>
      <w:r>
        <w:rPr>
          <w:sz w:val="28"/>
          <w:lang w:val="en-US"/>
        </w:rPr>
        <w:t xml:space="preserve">    в) Гражданство                            </w:t>
      </w:r>
    </w:p>
    <w:p w:rsidR="007D1F92" w:rsidRDefault="007D1F92">
      <w:pPr>
        <w:rPr>
          <w:sz w:val="28"/>
          <w:lang w:val="en-US"/>
        </w:rPr>
      </w:pPr>
      <w:r>
        <w:rPr>
          <w:sz w:val="28"/>
          <w:lang w:val="en-US"/>
        </w:rPr>
        <w:t xml:space="preserve">    г) Паспортные данные (серия и номер паспорта,  </w:t>
      </w:r>
    </w:p>
    <w:p w:rsidR="007D1F92" w:rsidRDefault="007D1F92">
      <w:pPr>
        <w:rPr>
          <w:sz w:val="28"/>
          <w:lang w:val="en-US"/>
        </w:rPr>
      </w:pPr>
      <w:r>
        <w:rPr>
          <w:sz w:val="28"/>
          <w:lang w:val="en-US"/>
        </w:rPr>
        <w:t xml:space="preserve">             дата выдачи паспорта и орган, выдавший     </w:t>
      </w:r>
    </w:p>
    <w:p w:rsidR="007D1F92" w:rsidRDefault="007D1F92">
      <w:pPr>
        <w:rPr>
          <w:sz w:val="28"/>
          <w:lang w:val="en-US"/>
        </w:rPr>
      </w:pPr>
      <w:r>
        <w:rPr>
          <w:sz w:val="28"/>
          <w:lang w:val="en-US"/>
        </w:rPr>
        <w:t xml:space="preserve">            паспорт, место жительства)    </w:t>
      </w:r>
    </w:p>
    <w:p w:rsidR="007D1F92" w:rsidRDefault="007D1F92">
      <w:pPr>
        <w:rPr>
          <w:sz w:val="28"/>
          <w:lang w:val="en-US"/>
        </w:rPr>
      </w:pPr>
      <w:r>
        <w:rPr>
          <w:sz w:val="28"/>
          <w:lang w:val="en-US"/>
        </w:rPr>
        <w:t xml:space="preserve">   д) Образование, когда и какие учебные заведения</w:t>
      </w:r>
    </w:p>
    <w:p w:rsidR="007D1F92" w:rsidRDefault="007D1F92">
      <w:pPr>
        <w:rPr>
          <w:sz w:val="28"/>
          <w:lang w:val="en-US"/>
        </w:rPr>
      </w:pPr>
      <w:r>
        <w:rPr>
          <w:sz w:val="28"/>
          <w:lang w:val="en-US"/>
        </w:rPr>
        <w:t xml:space="preserve">           окончил, квалификация, специальность       </w:t>
      </w:r>
    </w:p>
    <w:p w:rsidR="007D1F92" w:rsidRDefault="007D1F92">
      <w:pPr>
        <w:rPr>
          <w:sz w:val="28"/>
          <w:lang w:val="en-US"/>
        </w:rPr>
      </w:pPr>
      <w:r>
        <w:rPr>
          <w:sz w:val="28"/>
          <w:lang w:val="en-US"/>
        </w:rPr>
        <w:t xml:space="preserve">    е) Места работы с указанием наименования </w:t>
      </w:r>
    </w:p>
    <w:p w:rsidR="007D1F92" w:rsidRDefault="007D1F92">
      <w:pPr>
        <w:rPr>
          <w:sz w:val="28"/>
          <w:lang w:val="en-US"/>
        </w:rPr>
      </w:pPr>
      <w:r>
        <w:rPr>
          <w:sz w:val="28"/>
          <w:lang w:val="en-US"/>
        </w:rPr>
        <w:t xml:space="preserve">          занимаемой должности за последние пять лет </w:t>
      </w:r>
    </w:p>
    <w:p w:rsidR="007D1F92" w:rsidRDefault="007D1F92">
      <w:pPr>
        <w:rPr>
          <w:sz w:val="28"/>
          <w:lang w:val="en-US"/>
        </w:rPr>
      </w:pPr>
      <w:r>
        <w:rPr>
          <w:sz w:val="28"/>
          <w:lang w:val="en-US"/>
        </w:rPr>
        <w:t xml:space="preserve">         (кроме сведений, указываемых ниже в       </w:t>
      </w:r>
    </w:p>
    <w:p w:rsidR="007D1F92" w:rsidRDefault="007D1F92">
      <w:pPr>
        <w:rPr>
          <w:sz w:val="28"/>
          <w:lang w:val="en-US"/>
        </w:rPr>
      </w:pPr>
      <w:r>
        <w:rPr>
          <w:sz w:val="28"/>
          <w:lang w:val="en-US"/>
        </w:rPr>
        <w:t xml:space="preserve">         подпунктах "ж" и "з")                    </w:t>
      </w:r>
    </w:p>
    <w:p w:rsidR="007D1F92" w:rsidRDefault="007D1F92">
      <w:pPr>
        <w:rPr>
          <w:sz w:val="28"/>
          <w:lang w:val="en-US"/>
        </w:rPr>
      </w:pPr>
      <w:r>
        <w:rPr>
          <w:sz w:val="28"/>
          <w:lang w:val="en-US"/>
        </w:rPr>
        <w:t xml:space="preserve">    ж) Должность, занимаемая в настоящее время в  </w:t>
      </w:r>
    </w:p>
    <w:p w:rsidR="007D1F92" w:rsidRDefault="007D1F92">
      <w:pPr>
        <w:rPr>
          <w:sz w:val="28"/>
          <w:lang w:val="en-US"/>
        </w:rPr>
      </w:pPr>
      <w:r>
        <w:rPr>
          <w:sz w:val="28"/>
          <w:lang w:val="en-US"/>
        </w:rPr>
        <w:t xml:space="preserve">          данной организации, когда назначен   </w:t>
      </w:r>
    </w:p>
    <w:p w:rsidR="007D1F92" w:rsidRDefault="007D1F92">
      <w:pPr>
        <w:rPr>
          <w:sz w:val="28"/>
          <w:lang w:val="en-US"/>
        </w:rPr>
      </w:pPr>
      <w:r>
        <w:rPr>
          <w:sz w:val="28"/>
          <w:lang w:val="en-US"/>
        </w:rPr>
        <w:t xml:space="preserve">    з) Занимаемые в настоящее время должности в   </w:t>
      </w:r>
    </w:p>
    <w:p w:rsidR="007D1F92" w:rsidRDefault="007D1F92">
      <w:pPr>
        <w:rPr>
          <w:sz w:val="28"/>
          <w:lang w:val="en-US"/>
        </w:rPr>
      </w:pPr>
      <w:r>
        <w:rPr>
          <w:sz w:val="28"/>
          <w:lang w:val="en-US"/>
        </w:rPr>
        <w:t xml:space="preserve">          органах управления других лиц, включая  </w:t>
      </w:r>
    </w:p>
    <w:p w:rsidR="007D1F92" w:rsidRDefault="007D1F92">
      <w:pPr>
        <w:rPr>
          <w:sz w:val="28"/>
          <w:lang w:val="en-US"/>
        </w:rPr>
      </w:pPr>
      <w:r>
        <w:rPr>
          <w:sz w:val="28"/>
          <w:lang w:val="en-US"/>
        </w:rPr>
        <w:t xml:space="preserve">           нерезидентов, с указанием наименования и    </w:t>
      </w:r>
    </w:p>
    <w:p w:rsidR="007D1F92" w:rsidRDefault="007D1F92">
      <w:pPr>
        <w:rPr>
          <w:sz w:val="28"/>
          <w:lang w:val="en-US"/>
        </w:rPr>
      </w:pPr>
      <w:r>
        <w:rPr>
          <w:sz w:val="28"/>
          <w:lang w:val="en-US"/>
        </w:rPr>
        <w:t xml:space="preserve">        места нахождения                                 </w:t>
      </w:r>
    </w:p>
    <w:p w:rsidR="007D1F92" w:rsidRDefault="007D1F92">
      <w:pPr>
        <w:rPr>
          <w:sz w:val="28"/>
          <w:lang w:val="en-US"/>
        </w:rPr>
      </w:pPr>
      <w:r>
        <w:rPr>
          <w:sz w:val="28"/>
          <w:lang w:val="en-US"/>
        </w:rPr>
        <w:t xml:space="preserve">     и) Наличие квалификационных аттестатов (серия, </w:t>
      </w:r>
    </w:p>
    <w:p w:rsidR="007D1F92" w:rsidRDefault="007D1F92">
      <w:pPr>
        <w:rPr>
          <w:sz w:val="28"/>
          <w:lang w:val="en-US"/>
        </w:rPr>
      </w:pPr>
      <w:r>
        <w:rPr>
          <w:sz w:val="28"/>
          <w:lang w:val="en-US"/>
        </w:rPr>
        <w:t xml:space="preserve">        срок действия, дата выдачи, наименование   </w:t>
      </w:r>
    </w:p>
    <w:p w:rsidR="007D1F92" w:rsidRDefault="007D1F92">
      <w:pPr>
        <w:rPr>
          <w:sz w:val="28"/>
          <w:lang w:val="en-US"/>
        </w:rPr>
      </w:pPr>
      <w:r>
        <w:rPr>
          <w:sz w:val="28"/>
          <w:lang w:val="en-US"/>
        </w:rPr>
        <w:t xml:space="preserve">        органа, выдавшего квалификационный аттестат)</w:t>
      </w:r>
    </w:p>
    <w:p w:rsidR="007D1F92" w:rsidRDefault="007D1F92">
      <w:pPr>
        <w:rPr>
          <w:sz w:val="28"/>
          <w:lang w:val="en-US"/>
        </w:rPr>
      </w:pPr>
    </w:p>
    <w:p w:rsidR="007D1F92" w:rsidRDefault="007D1F92">
      <w:pPr>
        <w:rPr>
          <w:sz w:val="28"/>
          <w:lang w:val="en-US"/>
        </w:rPr>
      </w:pPr>
      <w:r>
        <w:rPr>
          <w:sz w:val="28"/>
          <w:lang w:val="en-US"/>
        </w:rPr>
        <w:tab/>
        <w:t>3.2. Члены исполнительного органа организации (в случае, если исполнительный орган организации является коллегиальным), единоличный исполнительный орган (президент, директор), его заместители.</w:t>
      </w:r>
    </w:p>
    <w:p w:rsidR="007D1F92" w:rsidRDefault="007D1F92">
      <w:pPr>
        <w:rPr>
          <w:sz w:val="28"/>
          <w:lang w:val="en-US"/>
        </w:rPr>
      </w:pPr>
      <w:r>
        <w:rPr>
          <w:sz w:val="28"/>
          <w:lang w:val="en-US"/>
        </w:rPr>
        <w:tab/>
        <w:t>По каждому лицу необходимо указать следующую информацию:</w:t>
      </w:r>
    </w:p>
    <w:p w:rsidR="007D1F92" w:rsidRDefault="007D1F92">
      <w:pPr>
        <w:rPr>
          <w:sz w:val="28"/>
          <w:lang w:val="en-US"/>
        </w:rPr>
      </w:pPr>
      <w:r>
        <w:rPr>
          <w:sz w:val="28"/>
          <w:lang w:val="en-US"/>
        </w:rPr>
        <w:t xml:space="preserve">а) Фамилия, имя, отчество                  </w:t>
      </w:r>
    </w:p>
    <w:p w:rsidR="007D1F92" w:rsidRDefault="007D1F92">
      <w:pPr>
        <w:rPr>
          <w:sz w:val="28"/>
          <w:lang w:val="en-US"/>
        </w:rPr>
      </w:pPr>
      <w:r>
        <w:rPr>
          <w:sz w:val="28"/>
          <w:lang w:val="en-US"/>
        </w:rPr>
        <w:t xml:space="preserve">б) Дата и место рождения                   </w:t>
      </w:r>
    </w:p>
    <w:p w:rsidR="007D1F92" w:rsidRDefault="007D1F92">
      <w:pPr>
        <w:rPr>
          <w:sz w:val="28"/>
          <w:lang w:val="en-US"/>
        </w:rPr>
      </w:pPr>
      <w:r>
        <w:rPr>
          <w:sz w:val="28"/>
          <w:lang w:val="en-US"/>
        </w:rPr>
        <w:t xml:space="preserve">в) Гражданство                             </w:t>
      </w:r>
    </w:p>
    <w:p w:rsidR="007D1F92" w:rsidRDefault="007D1F92">
      <w:pPr>
        <w:rPr>
          <w:sz w:val="28"/>
          <w:lang w:val="en-US"/>
        </w:rPr>
      </w:pPr>
      <w:r>
        <w:rPr>
          <w:sz w:val="28"/>
          <w:lang w:val="en-US"/>
        </w:rPr>
        <w:t xml:space="preserve">г) Паспортные данные (серия и номер паспорта,  </w:t>
      </w:r>
    </w:p>
    <w:p w:rsidR="007D1F92" w:rsidRDefault="007D1F92">
      <w:pPr>
        <w:rPr>
          <w:sz w:val="28"/>
          <w:lang w:val="en-US"/>
        </w:rPr>
      </w:pPr>
      <w:r>
        <w:rPr>
          <w:sz w:val="28"/>
          <w:lang w:val="en-US"/>
        </w:rPr>
        <w:t xml:space="preserve">    дата выдачи паспорта и орган, выдавший    </w:t>
      </w:r>
    </w:p>
    <w:p w:rsidR="007D1F92" w:rsidRDefault="007D1F92">
      <w:pPr>
        <w:rPr>
          <w:sz w:val="28"/>
          <w:lang w:val="en-US"/>
        </w:rPr>
      </w:pPr>
      <w:r>
        <w:rPr>
          <w:sz w:val="28"/>
          <w:lang w:val="en-US"/>
        </w:rPr>
        <w:t xml:space="preserve">     паспорт, место жительства)              </w:t>
      </w:r>
    </w:p>
    <w:p w:rsidR="007D1F92" w:rsidRDefault="007D1F92">
      <w:pPr>
        <w:rPr>
          <w:sz w:val="28"/>
          <w:lang w:val="en-US"/>
        </w:rPr>
      </w:pPr>
      <w:r>
        <w:rPr>
          <w:sz w:val="28"/>
          <w:lang w:val="en-US"/>
        </w:rPr>
        <w:t>д) Образование, когда и какие учебные заведения</w:t>
      </w:r>
    </w:p>
    <w:p w:rsidR="007D1F92" w:rsidRDefault="007D1F92">
      <w:pPr>
        <w:rPr>
          <w:sz w:val="28"/>
          <w:lang w:val="en-US"/>
        </w:rPr>
      </w:pPr>
      <w:r>
        <w:rPr>
          <w:sz w:val="28"/>
          <w:lang w:val="en-US"/>
        </w:rPr>
        <w:t xml:space="preserve">    окончил, квалификация, специальность       </w:t>
      </w:r>
    </w:p>
    <w:p w:rsidR="007D1F92" w:rsidRDefault="007D1F92">
      <w:pPr>
        <w:rPr>
          <w:sz w:val="28"/>
          <w:lang w:val="en-US"/>
        </w:rPr>
      </w:pPr>
      <w:r>
        <w:rPr>
          <w:sz w:val="28"/>
          <w:lang w:val="en-US"/>
        </w:rPr>
        <w:t xml:space="preserve">е) Места работы с указанием наименования      </w:t>
      </w:r>
    </w:p>
    <w:p w:rsidR="007D1F92" w:rsidRDefault="007D1F92">
      <w:pPr>
        <w:rPr>
          <w:sz w:val="28"/>
          <w:lang w:val="en-US"/>
        </w:rPr>
      </w:pPr>
      <w:r>
        <w:rPr>
          <w:sz w:val="28"/>
          <w:lang w:val="en-US"/>
        </w:rPr>
        <w:t xml:space="preserve">    занимаемой должности за последние пять лет </w:t>
      </w:r>
    </w:p>
    <w:p w:rsidR="007D1F92" w:rsidRDefault="007D1F92">
      <w:pPr>
        <w:rPr>
          <w:sz w:val="28"/>
          <w:lang w:val="en-US"/>
        </w:rPr>
      </w:pPr>
      <w:r>
        <w:rPr>
          <w:sz w:val="28"/>
          <w:lang w:val="en-US"/>
        </w:rPr>
        <w:t xml:space="preserve">(кроме сведений, указываемых ниже в   </w:t>
      </w:r>
    </w:p>
    <w:p w:rsidR="007D1F92" w:rsidRDefault="007D1F92">
      <w:pPr>
        <w:rPr>
          <w:sz w:val="28"/>
          <w:lang w:val="en-US"/>
        </w:rPr>
      </w:pPr>
      <w:r>
        <w:rPr>
          <w:sz w:val="28"/>
          <w:lang w:val="en-US"/>
        </w:rPr>
        <w:t xml:space="preserve">     подпунктах "ж" и "з")                      </w:t>
      </w:r>
    </w:p>
    <w:p w:rsidR="007D1F92" w:rsidRDefault="007D1F92">
      <w:pPr>
        <w:rPr>
          <w:sz w:val="28"/>
          <w:lang w:val="en-US"/>
        </w:rPr>
      </w:pPr>
      <w:r>
        <w:rPr>
          <w:sz w:val="28"/>
          <w:lang w:val="en-US"/>
        </w:rPr>
        <w:t xml:space="preserve">ж) Должность, занимаемая в настоящее время в   </w:t>
      </w:r>
    </w:p>
    <w:p w:rsidR="007D1F92" w:rsidRDefault="007D1F92">
      <w:pPr>
        <w:rPr>
          <w:sz w:val="28"/>
          <w:lang w:val="en-US"/>
        </w:rPr>
      </w:pPr>
      <w:r>
        <w:rPr>
          <w:sz w:val="28"/>
          <w:lang w:val="en-US"/>
        </w:rPr>
        <w:t xml:space="preserve">    данной организации, когда назначен    </w:t>
      </w:r>
    </w:p>
    <w:p w:rsidR="007D1F92" w:rsidRDefault="007D1F92">
      <w:pPr>
        <w:rPr>
          <w:sz w:val="28"/>
          <w:lang w:val="en-US"/>
        </w:rPr>
      </w:pPr>
      <w:r>
        <w:rPr>
          <w:sz w:val="28"/>
          <w:lang w:val="en-US"/>
        </w:rPr>
        <w:t xml:space="preserve">  з) Занимаемые в настоящее время должности в    </w:t>
      </w:r>
    </w:p>
    <w:p w:rsidR="007D1F92" w:rsidRDefault="007D1F92">
      <w:pPr>
        <w:rPr>
          <w:sz w:val="28"/>
          <w:lang w:val="en-US"/>
        </w:rPr>
      </w:pPr>
      <w:r>
        <w:rPr>
          <w:sz w:val="28"/>
          <w:lang w:val="en-US"/>
        </w:rPr>
        <w:t xml:space="preserve">       органах управления других лиц, включая     </w:t>
      </w:r>
    </w:p>
    <w:p w:rsidR="007D1F92" w:rsidRDefault="007D1F92">
      <w:pPr>
        <w:rPr>
          <w:sz w:val="28"/>
          <w:lang w:val="en-US"/>
        </w:rPr>
      </w:pPr>
      <w:r>
        <w:rPr>
          <w:sz w:val="28"/>
          <w:lang w:val="en-US"/>
        </w:rPr>
        <w:t xml:space="preserve">       нерезидентов, с указанием наименования и    </w:t>
      </w:r>
    </w:p>
    <w:p w:rsidR="007D1F92" w:rsidRDefault="007D1F92">
      <w:pPr>
        <w:rPr>
          <w:sz w:val="28"/>
          <w:lang w:val="en-US"/>
        </w:rPr>
      </w:pPr>
      <w:r>
        <w:rPr>
          <w:sz w:val="28"/>
          <w:lang w:val="en-US"/>
        </w:rPr>
        <w:t xml:space="preserve">      места нахождения                      </w:t>
      </w:r>
    </w:p>
    <w:p w:rsidR="007D1F92" w:rsidRDefault="007D1F92">
      <w:pPr>
        <w:rPr>
          <w:sz w:val="28"/>
          <w:lang w:val="en-US"/>
        </w:rPr>
      </w:pPr>
      <w:r>
        <w:rPr>
          <w:sz w:val="28"/>
          <w:lang w:val="en-US"/>
        </w:rPr>
        <w:t>и) Наличие квалификационных аттестатов (серия,</w:t>
      </w:r>
    </w:p>
    <w:p w:rsidR="007D1F92" w:rsidRDefault="007D1F92">
      <w:pPr>
        <w:rPr>
          <w:sz w:val="28"/>
          <w:lang w:val="en-US"/>
        </w:rPr>
      </w:pPr>
      <w:r>
        <w:rPr>
          <w:sz w:val="28"/>
          <w:lang w:val="en-US"/>
        </w:rPr>
        <w:t xml:space="preserve">     срок действия, дата выдачи, наименование    </w:t>
      </w:r>
    </w:p>
    <w:p w:rsidR="007D1F92" w:rsidRDefault="007D1F92">
      <w:pPr>
        <w:rPr>
          <w:sz w:val="28"/>
          <w:lang w:val="en-US"/>
        </w:rPr>
      </w:pPr>
      <w:r>
        <w:rPr>
          <w:sz w:val="28"/>
          <w:lang w:val="en-US"/>
        </w:rPr>
        <w:t xml:space="preserve">     органа, выдавшего квалификационный аттестат)</w:t>
      </w:r>
    </w:p>
    <w:p w:rsidR="007D1F92" w:rsidRDefault="007D1F92">
      <w:pPr>
        <w:rPr>
          <w:sz w:val="28"/>
          <w:lang w:val="en-US"/>
        </w:rPr>
      </w:pPr>
    </w:p>
    <w:p w:rsidR="007D1F92" w:rsidRDefault="007D1F92">
      <w:pPr>
        <w:rPr>
          <w:sz w:val="28"/>
          <w:lang w:val="en-US"/>
        </w:rPr>
      </w:pPr>
      <w:r>
        <w:rPr>
          <w:sz w:val="28"/>
          <w:lang w:val="en-US"/>
        </w:rPr>
        <w:tab/>
        <w:t>3.3. Руководители подразделений и служб, обеспечивающих осуществление организацией профессиональной деятельности на рынке ценных бумаг, главный бухгалтер, контролер (руководитель службы внутреннего контроля), лицо, ответственное за ведение внутреннего учета и составление внутренней отчетности.</w:t>
      </w:r>
    </w:p>
    <w:p w:rsidR="007D1F92" w:rsidRDefault="007D1F92">
      <w:pPr>
        <w:rPr>
          <w:sz w:val="28"/>
          <w:lang w:val="en-US"/>
        </w:rPr>
      </w:pPr>
      <w:r>
        <w:rPr>
          <w:sz w:val="28"/>
          <w:lang w:val="en-US"/>
        </w:rPr>
        <w:tab/>
        <w:t>По каждому лицу необходимо указать следующую информацию:</w:t>
      </w:r>
    </w:p>
    <w:p w:rsidR="007D1F92" w:rsidRDefault="007D1F92">
      <w:pPr>
        <w:rPr>
          <w:sz w:val="28"/>
          <w:lang w:val="en-US"/>
        </w:rPr>
      </w:pPr>
    </w:p>
    <w:p w:rsidR="007D1F92" w:rsidRDefault="007D1F92">
      <w:pPr>
        <w:rPr>
          <w:sz w:val="28"/>
          <w:lang w:val="en-US"/>
        </w:rPr>
      </w:pPr>
      <w:r>
        <w:rPr>
          <w:sz w:val="28"/>
          <w:lang w:val="en-US"/>
        </w:rPr>
        <w:t xml:space="preserve">а) Фамилия, имя, отчество      </w:t>
      </w:r>
    </w:p>
    <w:p w:rsidR="007D1F92" w:rsidRDefault="007D1F92">
      <w:pPr>
        <w:rPr>
          <w:sz w:val="28"/>
          <w:lang w:val="en-US"/>
        </w:rPr>
      </w:pPr>
      <w:r>
        <w:rPr>
          <w:sz w:val="28"/>
          <w:lang w:val="en-US"/>
        </w:rPr>
        <w:t xml:space="preserve">б) Дата и место рождения                      </w:t>
      </w:r>
    </w:p>
    <w:p w:rsidR="007D1F92" w:rsidRDefault="007D1F92">
      <w:pPr>
        <w:rPr>
          <w:sz w:val="28"/>
          <w:lang w:val="en-US"/>
        </w:rPr>
      </w:pPr>
      <w:r>
        <w:rPr>
          <w:sz w:val="28"/>
          <w:lang w:val="en-US"/>
        </w:rPr>
        <w:t xml:space="preserve">в) Гражданство                             </w:t>
      </w:r>
    </w:p>
    <w:p w:rsidR="007D1F92" w:rsidRDefault="007D1F92">
      <w:pPr>
        <w:rPr>
          <w:sz w:val="28"/>
          <w:lang w:val="en-US"/>
        </w:rPr>
      </w:pPr>
      <w:r>
        <w:rPr>
          <w:sz w:val="28"/>
          <w:lang w:val="en-US"/>
        </w:rPr>
        <w:t xml:space="preserve">г) Паспортные данные (серия и номер паспорта,  </w:t>
      </w:r>
    </w:p>
    <w:p w:rsidR="007D1F92" w:rsidRDefault="007D1F92">
      <w:pPr>
        <w:rPr>
          <w:sz w:val="28"/>
          <w:lang w:val="en-US"/>
        </w:rPr>
      </w:pPr>
      <w:r>
        <w:rPr>
          <w:sz w:val="28"/>
          <w:lang w:val="en-US"/>
        </w:rPr>
        <w:t xml:space="preserve">    дата выдачи паспорта и орган, выдавший  </w:t>
      </w:r>
    </w:p>
    <w:p w:rsidR="007D1F92" w:rsidRDefault="007D1F92">
      <w:pPr>
        <w:rPr>
          <w:sz w:val="28"/>
          <w:lang w:val="en-US"/>
        </w:rPr>
      </w:pPr>
      <w:r>
        <w:rPr>
          <w:sz w:val="28"/>
          <w:lang w:val="en-US"/>
        </w:rPr>
        <w:t xml:space="preserve">    паспорт, место жительства)              </w:t>
      </w:r>
    </w:p>
    <w:p w:rsidR="007D1F92" w:rsidRDefault="007D1F92">
      <w:pPr>
        <w:rPr>
          <w:sz w:val="28"/>
          <w:lang w:val="en-US"/>
        </w:rPr>
      </w:pPr>
      <w:r>
        <w:rPr>
          <w:sz w:val="28"/>
          <w:lang w:val="en-US"/>
        </w:rPr>
        <w:t>д) Образование, когда и какие учебные заведения</w:t>
      </w:r>
    </w:p>
    <w:p w:rsidR="007D1F92" w:rsidRDefault="007D1F92">
      <w:pPr>
        <w:rPr>
          <w:sz w:val="28"/>
          <w:lang w:val="en-US"/>
        </w:rPr>
      </w:pPr>
      <w:r>
        <w:rPr>
          <w:sz w:val="28"/>
          <w:lang w:val="en-US"/>
        </w:rPr>
        <w:t xml:space="preserve">    окончил, квалификация, специальность       </w:t>
      </w:r>
    </w:p>
    <w:p w:rsidR="007D1F92" w:rsidRDefault="007D1F92">
      <w:pPr>
        <w:rPr>
          <w:sz w:val="28"/>
          <w:lang w:val="en-US"/>
        </w:rPr>
      </w:pPr>
      <w:r>
        <w:rPr>
          <w:sz w:val="28"/>
          <w:lang w:val="en-US"/>
        </w:rPr>
        <w:t xml:space="preserve">е) Места работы с указанием наименования       </w:t>
      </w:r>
    </w:p>
    <w:p w:rsidR="007D1F92" w:rsidRDefault="007D1F92">
      <w:pPr>
        <w:rPr>
          <w:sz w:val="28"/>
          <w:lang w:val="en-US"/>
        </w:rPr>
      </w:pPr>
      <w:r>
        <w:rPr>
          <w:sz w:val="28"/>
          <w:lang w:val="en-US"/>
        </w:rPr>
        <w:t xml:space="preserve">     занимаемой должности за последние пять лет  </w:t>
      </w:r>
    </w:p>
    <w:p w:rsidR="007D1F92" w:rsidRDefault="007D1F92">
      <w:pPr>
        <w:rPr>
          <w:sz w:val="28"/>
          <w:lang w:val="en-US"/>
        </w:rPr>
      </w:pPr>
      <w:r>
        <w:rPr>
          <w:sz w:val="28"/>
          <w:lang w:val="en-US"/>
        </w:rPr>
        <w:t xml:space="preserve">     (кроме сведений, указываемых ниже в        </w:t>
      </w:r>
    </w:p>
    <w:p w:rsidR="007D1F92" w:rsidRDefault="007D1F92">
      <w:pPr>
        <w:rPr>
          <w:sz w:val="28"/>
          <w:lang w:val="en-US"/>
        </w:rPr>
      </w:pPr>
      <w:r>
        <w:rPr>
          <w:sz w:val="28"/>
          <w:lang w:val="en-US"/>
        </w:rPr>
        <w:t xml:space="preserve">      подпунктах "ж" и "з")                  </w:t>
      </w:r>
    </w:p>
    <w:p w:rsidR="007D1F92" w:rsidRDefault="007D1F92">
      <w:pPr>
        <w:rPr>
          <w:sz w:val="28"/>
          <w:lang w:val="en-US"/>
        </w:rPr>
      </w:pPr>
      <w:r>
        <w:rPr>
          <w:sz w:val="28"/>
          <w:lang w:val="en-US"/>
        </w:rPr>
        <w:t xml:space="preserve">ж) Должность, занимаемая в настоящее время в  </w:t>
      </w:r>
    </w:p>
    <w:p w:rsidR="007D1F92" w:rsidRDefault="007D1F92">
      <w:pPr>
        <w:rPr>
          <w:sz w:val="28"/>
          <w:lang w:val="en-US"/>
        </w:rPr>
      </w:pPr>
      <w:r>
        <w:rPr>
          <w:sz w:val="28"/>
          <w:lang w:val="en-US"/>
        </w:rPr>
        <w:t xml:space="preserve">     данной организации, когда назначен         </w:t>
      </w:r>
    </w:p>
    <w:p w:rsidR="007D1F92" w:rsidRDefault="007D1F92">
      <w:pPr>
        <w:rPr>
          <w:sz w:val="28"/>
          <w:lang w:val="en-US"/>
        </w:rPr>
      </w:pPr>
      <w:r>
        <w:rPr>
          <w:sz w:val="28"/>
          <w:lang w:val="en-US"/>
        </w:rPr>
        <w:t xml:space="preserve">з) Занимаемые в настоящее время должности в    </w:t>
      </w:r>
    </w:p>
    <w:p w:rsidR="007D1F92" w:rsidRDefault="007D1F92">
      <w:pPr>
        <w:rPr>
          <w:sz w:val="28"/>
          <w:lang w:val="en-US"/>
        </w:rPr>
      </w:pPr>
      <w:r>
        <w:rPr>
          <w:sz w:val="28"/>
          <w:lang w:val="en-US"/>
        </w:rPr>
        <w:t xml:space="preserve">   органах управления других лиц, включая      </w:t>
      </w:r>
    </w:p>
    <w:p w:rsidR="007D1F92" w:rsidRDefault="007D1F92">
      <w:pPr>
        <w:rPr>
          <w:sz w:val="28"/>
          <w:lang w:val="en-US"/>
        </w:rPr>
      </w:pPr>
      <w:r>
        <w:rPr>
          <w:sz w:val="28"/>
          <w:lang w:val="en-US"/>
        </w:rPr>
        <w:t xml:space="preserve">   нерезидентов, с указанием наименования и    </w:t>
      </w:r>
    </w:p>
    <w:p w:rsidR="007D1F92" w:rsidRDefault="007D1F92">
      <w:pPr>
        <w:rPr>
          <w:sz w:val="28"/>
          <w:lang w:val="en-US"/>
        </w:rPr>
      </w:pPr>
      <w:r>
        <w:rPr>
          <w:sz w:val="28"/>
          <w:lang w:val="en-US"/>
        </w:rPr>
        <w:t xml:space="preserve">   места нахождения                     </w:t>
      </w:r>
    </w:p>
    <w:p w:rsidR="007D1F92" w:rsidRDefault="007D1F92">
      <w:pPr>
        <w:rPr>
          <w:sz w:val="28"/>
          <w:lang w:val="en-US"/>
        </w:rPr>
      </w:pPr>
      <w:r>
        <w:rPr>
          <w:sz w:val="28"/>
          <w:lang w:val="en-US"/>
        </w:rPr>
        <w:t xml:space="preserve">и) Наличие квалификационных аттестатов (серия, </w:t>
      </w:r>
    </w:p>
    <w:p w:rsidR="007D1F92" w:rsidRDefault="007D1F92">
      <w:pPr>
        <w:rPr>
          <w:sz w:val="28"/>
          <w:lang w:val="en-US"/>
        </w:rPr>
      </w:pPr>
      <w:r>
        <w:rPr>
          <w:sz w:val="28"/>
          <w:lang w:val="en-US"/>
        </w:rPr>
        <w:t xml:space="preserve">   срок действия, дата выдачи, наименование    </w:t>
      </w:r>
    </w:p>
    <w:p w:rsidR="007D1F92" w:rsidRDefault="007D1F92">
      <w:pPr>
        <w:rPr>
          <w:sz w:val="28"/>
          <w:lang w:val="en-US"/>
        </w:rPr>
      </w:pPr>
      <w:r>
        <w:rPr>
          <w:sz w:val="28"/>
          <w:lang w:val="en-US"/>
        </w:rPr>
        <w:t xml:space="preserve">   органа, выдавшего квалификационный аттестат)</w:t>
      </w:r>
    </w:p>
    <w:p w:rsidR="007D1F92" w:rsidRDefault="007D1F92">
      <w:pPr>
        <w:rPr>
          <w:sz w:val="28"/>
          <w:lang w:val="en-US"/>
        </w:rPr>
      </w:pPr>
    </w:p>
    <w:p w:rsidR="007D1F92" w:rsidRDefault="007D1F92">
      <w:pPr>
        <w:rPr>
          <w:sz w:val="28"/>
          <w:lang w:val="en-US"/>
        </w:rPr>
      </w:pPr>
      <w:r>
        <w:rPr>
          <w:sz w:val="28"/>
          <w:lang w:val="en-US"/>
        </w:rPr>
        <w:tab/>
        <w:t>3.4. Общее количество сотрудников организации _______, из них количество сотрудников, имеющих квалификационные аттестаты _____.</w:t>
      </w:r>
    </w:p>
    <w:p w:rsidR="007D1F92" w:rsidRDefault="007D1F92">
      <w:pPr>
        <w:rPr>
          <w:sz w:val="28"/>
          <w:lang w:val="en-US"/>
        </w:rPr>
      </w:pPr>
      <w:r>
        <w:rPr>
          <w:sz w:val="28"/>
          <w:lang w:val="en-US"/>
        </w:rPr>
        <w:tab/>
        <w:t>Перечислить сотрудников организации, имеющих квалификационные аттестаты и не перечисленных</w:t>
      </w:r>
    </w:p>
    <w:p w:rsidR="007D1F92" w:rsidRDefault="007D1F92">
      <w:pPr>
        <w:rPr>
          <w:sz w:val="28"/>
          <w:lang w:val="en-US"/>
        </w:rPr>
      </w:pPr>
      <w:r>
        <w:rPr>
          <w:sz w:val="28"/>
          <w:lang w:val="en-US"/>
        </w:rPr>
        <w:t>в пунктах 3.1, 3.2, 3.3 и 4.3 настоящей регистрационной формы, с указанием их фамилии, имени, отчества, серии, срока действия, даты выдачи и наименования органа, выдавшего квалификационные аттестаты ______________________________________________________ 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r>
      <w:r>
        <w:rPr>
          <w:sz w:val="28"/>
          <w:lang w:val="en-US"/>
        </w:rPr>
        <w:tab/>
        <w:t>4. Информация о профессиональной</w:t>
      </w:r>
    </w:p>
    <w:p w:rsidR="007D1F92" w:rsidRDefault="007D1F92">
      <w:pPr>
        <w:rPr>
          <w:sz w:val="28"/>
          <w:lang w:val="en-US"/>
        </w:rPr>
      </w:pPr>
      <w:r>
        <w:rPr>
          <w:sz w:val="28"/>
          <w:lang w:val="en-US"/>
        </w:rPr>
        <w:tab/>
      </w:r>
      <w:r>
        <w:rPr>
          <w:sz w:val="28"/>
          <w:lang w:val="en-US"/>
        </w:rPr>
        <w:tab/>
        <w:t>деятельности организации</w:t>
      </w:r>
    </w:p>
    <w:p w:rsidR="007D1F92" w:rsidRDefault="007D1F92">
      <w:pPr>
        <w:rPr>
          <w:sz w:val="28"/>
          <w:lang w:val="en-US"/>
        </w:rPr>
      </w:pPr>
    </w:p>
    <w:p w:rsidR="007D1F92" w:rsidRDefault="007D1F92">
      <w:pPr>
        <w:rPr>
          <w:sz w:val="28"/>
          <w:lang w:val="en-US"/>
        </w:rPr>
      </w:pPr>
      <w:r>
        <w:rPr>
          <w:sz w:val="28"/>
          <w:lang w:val="en-US"/>
        </w:rPr>
        <w:tab/>
        <w:t>4.1. Дата начала профессиональной деятельности на рынке ценных бумаг _________.</w:t>
      </w:r>
    </w:p>
    <w:p w:rsidR="007D1F92" w:rsidRDefault="007D1F92">
      <w:pPr>
        <w:rPr>
          <w:sz w:val="28"/>
          <w:lang w:val="en-US"/>
        </w:rPr>
      </w:pPr>
      <w:r>
        <w:rPr>
          <w:sz w:val="28"/>
          <w:lang w:val="en-US"/>
        </w:rPr>
        <w:tab/>
        <w:t>4.2. Указать членство в каком-либо объединении профессиональных участников рынка ценных бумаг, саморегулируемой организации.</w:t>
      </w:r>
    </w:p>
    <w:p w:rsidR="007D1F92" w:rsidRDefault="007D1F92">
      <w:pPr>
        <w:rPr>
          <w:sz w:val="28"/>
          <w:lang w:val="en-US"/>
        </w:rPr>
      </w:pPr>
      <w:r>
        <w:rPr>
          <w:sz w:val="28"/>
          <w:lang w:val="en-US"/>
        </w:rPr>
        <w:tab/>
        <w:t>4.3. Список лиц, уполномоченных совершать сделки и подписывать договоры при осуществлении профессиональной деятельности на рынке ценных бумаг, с указанием на то, является ли данная организация для них основным местом работы.</w:t>
      </w:r>
    </w:p>
    <w:p w:rsidR="007D1F92" w:rsidRDefault="007D1F92">
      <w:pPr>
        <w:rPr>
          <w:sz w:val="28"/>
          <w:lang w:val="en-US"/>
        </w:rPr>
      </w:pPr>
      <w:r>
        <w:rPr>
          <w:sz w:val="28"/>
          <w:lang w:val="en-US"/>
        </w:rPr>
        <w:tab/>
        <w:t>По каждому лицу необходимо указать следующую информацию:</w:t>
      </w:r>
    </w:p>
    <w:p w:rsidR="007D1F92" w:rsidRDefault="007D1F92">
      <w:pPr>
        <w:rPr>
          <w:sz w:val="28"/>
          <w:lang w:val="en-US"/>
        </w:rPr>
      </w:pPr>
    </w:p>
    <w:p w:rsidR="007D1F92" w:rsidRDefault="007D1F92">
      <w:pPr>
        <w:rPr>
          <w:sz w:val="28"/>
          <w:lang w:val="en-US"/>
        </w:rPr>
      </w:pPr>
      <w:r>
        <w:rPr>
          <w:sz w:val="28"/>
          <w:lang w:val="en-US"/>
        </w:rPr>
        <w:t xml:space="preserve">а) Фамилия, имя, отчество                  </w:t>
      </w:r>
    </w:p>
    <w:p w:rsidR="007D1F92" w:rsidRDefault="007D1F92">
      <w:pPr>
        <w:rPr>
          <w:sz w:val="28"/>
          <w:lang w:val="en-US"/>
        </w:rPr>
      </w:pPr>
      <w:r>
        <w:rPr>
          <w:sz w:val="28"/>
          <w:lang w:val="en-US"/>
        </w:rPr>
        <w:t xml:space="preserve">б) Дата и место рождения                  </w:t>
      </w:r>
    </w:p>
    <w:p w:rsidR="007D1F92" w:rsidRDefault="007D1F92">
      <w:pPr>
        <w:rPr>
          <w:sz w:val="28"/>
          <w:lang w:val="en-US"/>
        </w:rPr>
      </w:pPr>
      <w:r>
        <w:rPr>
          <w:sz w:val="28"/>
          <w:lang w:val="en-US"/>
        </w:rPr>
        <w:t xml:space="preserve">в) Гражданство                                 </w:t>
      </w:r>
    </w:p>
    <w:p w:rsidR="007D1F92" w:rsidRDefault="007D1F92">
      <w:pPr>
        <w:rPr>
          <w:sz w:val="28"/>
          <w:lang w:val="en-US"/>
        </w:rPr>
      </w:pPr>
      <w:r>
        <w:rPr>
          <w:sz w:val="28"/>
          <w:lang w:val="en-US"/>
        </w:rPr>
        <w:t xml:space="preserve">г) Паспортные данные (серия и номер паспорта, </w:t>
      </w:r>
    </w:p>
    <w:p w:rsidR="007D1F92" w:rsidRDefault="007D1F92">
      <w:pPr>
        <w:rPr>
          <w:sz w:val="28"/>
          <w:lang w:val="en-US"/>
        </w:rPr>
      </w:pPr>
      <w:r>
        <w:rPr>
          <w:sz w:val="28"/>
          <w:lang w:val="en-US"/>
        </w:rPr>
        <w:t xml:space="preserve">    дата выдачи паспорта и орган, выдавший      </w:t>
      </w:r>
    </w:p>
    <w:p w:rsidR="007D1F92" w:rsidRDefault="007D1F92">
      <w:pPr>
        <w:rPr>
          <w:sz w:val="28"/>
          <w:lang w:val="en-US"/>
        </w:rPr>
      </w:pPr>
      <w:r>
        <w:rPr>
          <w:sz w:val="28"/>
          <w:lang w:val="en-US"/>
        </w:rPr>
        <w:t xml:space="preserve">    паспорт, место жительства)               </w:t>
      </w:r>
    </w:p>
    <w:p w:rsidR="007D1F92" w:rsidRDefault="007D1F92">
      <w:pPr>
        <w:rPr>
          <w:sz w:val="28"/>
          <w:lang w:val="en-US"/>
        </w:rPr>
      </w:pPr>
      <w:r>
        <w:rPr>
          <w:sz w:val="28"/>
          <w:lang w:val="en-US"/>
        </w:rPr>
        <w:t>д) Образование, когда и какие учебные заведения</w:t>
      </w:r>
    </w:p>
    <w:p w:rsidR="007D1F92" w:rsidRDefault="007D1F92">
      <w:pPr>
        <w:rPr>
          <w:sz w:val="28"/>
          <w:lang w:val="en-US"/>
        </w:rPr>
      </w:pPr>
      <w:r>
        <w:rPr>
          <w:sz w:val="28"/>
          <w:lang w:val="en-US"/>
        </w:rPr>
        <w:t xml:space="preserve">    окончил, квалификация, специальность    </w:t>
      </w:r>
    </w:p>
    <w:p w:rsidR="007D1F92" w:rsidRDefault="007D1F92">
      <w:pPr>
        <w:rPr>
          <w:sz w:val="28"/>
          <w:lang w:val="en-US"/>
        </w:rPr>
      </w:pPr>
      <w:r>
        <w:rPr>
          <w:sz w:val="28"/>
          <w:lang w:val="en-US"/>
        </w:rPr>
        <w:t xml:space="preserve">е) Места работы с указанием наименования      </w:t>
      </w:r>
    </w:p>
    <w:p w:rsidR="007D1F92" w:rsidRDefault="007D1F92">
      <w:pPr>
        <w:rPr>
          <w:sz w:val="28"/>
          <w:lang w:val="en-US"/>
        </w:rPr>
      </w:pPr>
      <w:r>
        <w:rPr>
          <w:sz w:val="28"/>
          <w:lang w:val="en-US"/>
        </w:rPr>
        <w:t xml:space="preserve">   занимаемой должности за последние пять лет  </w:t>
      </w:r>
    </w:p>
    <w:p w:rsidR="007D1F92" w:rsidRDefault="007D1F92">
      <w:pPr>
        <w:rPr>
          <w:sz w:val="28"/>
          <w:lang w:val="en-US"/>
        </w:rPr>
      </w:pPr>
      <w:r>
        <w:rPr>
          <w:sz w:val="28"/>
          <w:lang w:val="en-US"/>
        </w:rPr>
        <w:t xml:space="preserve">   (кроме сведений, указываемых ниже в        </w:t>
      </w:r>
    </w:p>
    <w:p w:rsidR="007D1F92" w:rsidRDefault="007D1F92">
      <w:pPr>
        <w:rPr>
          <w:sz w:val="28"/>
          <w:lang w:val="en-US"/>
        </w:rPr>
      </w:pPr>
      <w:r>
        <w:rPr>
          <w:sz w:val="28"/>
          <w:lang w:val="en-US"/>
        </w:rPr>
        <w:t xml:space="preserve">    подпунктах "ж" и "з")                   </w:t>
      </w:r>
    </w:p>
    <w:p w:rsidR="007D1F92" w:rsidRDefault="007D1F92">
      <w:pPr>
        <w:rPr>
          <w:sz w:val="28"/>
          <w:lang w:val="en-US"/>
        </w:rPr>
      </w:pPr>
      <w:r>
        <w:rPr>
          <w:sz w:val="28"/>
          <w:lang w:val="en-US"/>
        </w:rPr>
        <w:t xml:space="preserve">ж) Должность, занимаемая в настоящее время в   </w:t>
      </w:r>
    </w:p>
    <w:p w:rsidR="007D1F92" w:rsidRDefault="007D1F92">
      <w:pPr>
        <w:rPr>
          <w:sz w:val="28"/>
          <w:lang w:val="en-US"/>
        </w:rPr>
      </w:pPr>
      <w:r>
        <w:rPr>
          <w:sz w:val="28"/>
          <w:lang w:val="en-US"/>
        </w:rPr>
        <w:t xml:space="preserve">     данной организации, когда назначен         </w:t>
      </w:r>
    </w:p>
    <w:p w:rsidR="007D1F92" w:rsidRDefault="007D1F92">
      <w:pPr>
        <w:rPr>
          <w:sz w:val="28"/>
          <w:lang w:val="en-US"/>
        </w:rPr>
      </w:pPr>
      <w:r>
        <w:rPr>
          <w:sz w:val="28"/>
          <w:lang w:val="en-US"/>
        </w:rPr>
        <w:t xml:space="preserve">з) Занимаемые в настоящее время должности в   </w:t>
      </w:r>
    </w:p>
    <w:p w:rsidR="007D1F92" w:rsidRDefault="007D1F92">
      <w:pPr>
        <w:rPr>
          <w:sz w:val="28"/>
          <w:lang w:val="en-US"/>
        </w:rPr>
      </w:pPr>
      <w:r>
        <w:rPr>
          <w:sz w:val="28"/>
          <w:lang w:val="en-US"/>
        </w:rPr>
        <w:t xml:space="preserve">    органах управления других лиц, включая      </w:t>
      </w:r>
    </w:p>
    <w:p w:rsidR="007D1F92" w:rsidRDefault="007D1F92">
      <w:pPr>
        <w:rPr>
          <w:sz w:val="28"/>
          <w:lang w:val="en-US"/>
        </w:rPr>
      </w:pPr>
      <w:r>
        <w:rPr>
          <w:sz w:val="28"/>
          <w:lang w:val="en-US"/>
        </w:rPr>
        <w:t xml:space="preserve">    нерезидентов, с указанием наименования и    </w:t>
      </w:r>
    </w:p>
    <w:p w:rsidR="007D1F92" w:rsidRDefault="007D1F92">
      <w:pPr>
        <w:rPr>
          <w:sz w:val="28"/>
          <w:lang w:val="en-US"/>
        </w:rPr>
      </w:pPr>
      <w:r>
        <w:rPr>
          <w:sz w:val="28"/>
          <w:lang w:val="en-US"/>
        </w:rPr>
        <w:t xml:space="preserve">    места нахождения                       </w:t>
      </w:r>
    </w:p>
    <w:p w:rsidR="007D1F92" w:rsidRDefault="007D1F92">
      <w:pPr>
        <w:rPr>
          <w:sz w:val="28"/>
          <w:lang w:val="en-US"/>
        </w:rPr>
      </w:pPr>
      <w:r>
        <w:rPr>
          <w:sz w:val="28"/>
          <w:lang w:val="en-US"/>
        </w:rPr>
        <w:t xml:space="preserve">и) Наличие квалификационных аттестатов (серия, </w:t>
      </w:r>
    </w:p>
    <w:p w:rsidR="007D1F92" w:rsidRDefault="007D1F92">
      <w:pPr>
        <w:rPr>
          <w:sz w:val="28"/>
          <w:lang w:val="en-US"/>
        </w:rPr>
      </w:pPr>
      <w:r>
        <w:rPr>
          <w:sz w:val="28"/>
          <w:lang w:val="en-US"/>
        </w:rPr>
        <w:t xml:space="preserve">    срок действия, дата выдачи, наименование   </w:t>
      </w:r>
    </w:p>
    <w:p w:rsidR="007D1F92" w:rsidRDefault="007D1F92">
      <w:pPr>
        <w:rPr>
          <w:sz w:val="28"/>
          <w:lang w:val="en-US"/>
        </w:rPr>
      </w:pPr>
      <w:r>
        <w:rPr>
          <w:sz w:val="28"/>
          <w:lang w:val="en-US"/>
        </w:rPr>
        <w:t xml:space="preserve">     органа, выдавшего квалификационный аттестат)</w:t>
      </w:r>
    </w:p>
    <w:p w:rsidR="007D1F92" w:rsidRDefault="007D1F92">
      <w:pPr>
        <w:rPr>
          <w:sz w:val="28"/>
          <w:lang w:val="en-US"/>
        </w:rPr>
      </w:pPr>
      <w:r>
        <w:rPr>
          <w:sz w:val="28"/>
          <w:lang w:val="en-US"/>
        </w:rPr>
        <w:t xml:space="preserve">  </w:t>
      </w:r>
    </w:p>
    <w:p w:rsidR="007D1F92" w:rsidRDefault="007D1F92">
      <w:pPr>
        <w:rPr>
          <w:sz w:val="28"/>
          <w:lang w:val="en-US"/>
        </w:rPr>
      </w:pPr>
      <w:r>
        <w:rPr>
          <w:sz w:val="28"/>
          <w:lang w:val="en-US"/>
        </w:rPr>
        <w:t xml:space="preserve">       4. Наименование и адрес аудиторской организации (аудитора), с которой заключен договор на проведение аудиторских проверок его деятельности:</w:t>
      </w:r>
    </w:p>
    <w:p w:rsidR="007D1F92" w:rsidRDefault="007D1F92">
      <w:pPr>
        <w:rPr>
          <w:sz w:val="28"/>
          <w:lang w:val="en-US"/>
        </w:rPr>
      </w:pPr>
      <w:r>
        <w:rPr>
          <w:sz w:val="28"/>
          <w:lang w:val="en-US"/>
        </w:rPr>
        <w:tab/>
        <w:t>место нахождения аудиторской организации (аудитора) 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r>
        <w:rPr>
          <w:sz w:val="28"/>
          <w:lang w:val="en-US"/>
        </w:rPr>
        <w:tab/>
        <w:t>почтовый адрес аудиторской организации (аудитора) ___________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r>
        <w:rPr>
          <w:sz w:val="28"/>
          <w:lang w:val="en-US"/>
        </w:rPr>
        <w:tab/>
        <w:t>фактический адрес аудиторской организации (аудитора) 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r>
        <w:rPr>
          <w:sz w:val="28"/>
          <w:lang w:val="en-US"/>
        </w:rPr>
        <w:tab/>
        <w:t>номер телефона (факса, телекса, адрес электронной почты) _____</w:t>
      </w:r>
    </w:p>
    <w:p w:rsidR="007D1F92" w:rsidRDefault="007D1F92">
      <w:pPr>
        <w:rPr>
          <w:sz w:val="28"/>
          <w:lang w:val="en-US"/>
        </w:rPr>
      </w:pPr>
      <w:r>
        <w:rPr>
          <w:sz w:val="28"/>
          <w:lang w:val="en-US"/>
        </w:rPr>
        <w:tab/>
        <w:t>номер, дата выдачи и срок действия лицензии аудиторской</w:t>
      </w:r>
    </w:p>
    <w:p w:rsidR="007D1F92" w:rsidRDefault="007D1F92">
      <w:pPr>
        <w:rPr>
          <w:sz w:val="28"/>
          <w:lang w:val="en-US"/>
        </w:rPr>
      </w:pPr>
      <w:r>
        <w:rPr>
          <w:sz w:val="28"/>
          <w:lang w:val="en-US"/>
        </w:rPr>
        <w:tab/>
        <w:t>организации (аудитора), орган, выдавший лицензию ____________</w:t>
      </w:r>
    </w:p>
    <w:p w:rsidR="007D1F92" w:rsidRDefault="007D1F92">
      <w:pPr>
        <w:rPr>
          <w:sz w:val="28"/>
          <w:lang w:val="en-US"/>
        </w:rPr>
      </w:pPr>
      <w:r>
        <w:rPr>
          <w:sz w:val="28"/>
          <w:lang w:val="en-US"/>
        </w:rPr>
        <w:tab/>
        <w:t>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В случае отсутствия аудиторской организации (аудитора), с которой заключен договор, указать информацию об аудиторской организации (аудиторе), проводившей последнюю проверку.</w:t>
      </w:r>
    </w:p>
    <w:p w:rsidR="007D1F92" w:rsidRDefault="007D1F92">
      <w:pPr>
        <w:rPr>
          <w:sz w:val="28"/>
          <w:lang w:val="en-US"/>
        </w:rPr>
      </w:pPr>
      <w:r>
        <w:rPr>
          <w:sz w:val="28"/>
          <w:lang w:val="en-US"/>
        </w:rPr>
        <w:tab/>
        <w:t>Указать дату проведения последней аудиторской проверки ______ 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4.5. Список организаторов торговли на рынке ценных бумаг, фондовых, товарных и валютных бирж, где организация принимает участие в торговле ______________________________________________ ______________________________________________________________________________________________________________________________</w:t>
      </w:r>
    </w:p>
    <w:p w:rsidR="007D1F92" w:rsidRDefault="007D1F92">
      <w:pPr>
        <w:rPr>
          <w:sz w:val="28"/>
          <w:lang w:val="en-US"/>
        </w:rPr>
      </w:pPr>
    </w:p>
    <w:p w:rsidR="007D1F92" w:rsidRDefault="007D1F92">
      <w:pPr>
        <w:rPr>
          <w:sz w:val="28"/>
          <w:lang w:val="en-US"/>
        </w:rPr>
      </w:pPr>
      <w:r>
        <w:rPr>
          <w:sz w:val="28"/>
          <w:lang w:val="en-US"/>
        </w:rPr>
        <w:tab/>
        <w:t>4.6. Имеется ли у организации действующая система внутреннего учета и внутренней отчетности для профессиональных участников, предполагающих осуществлять (осуществляющих) дилерскую и брокерскую деятельность, удовлетворяющая требованиям Временного положения об учетных регистрах и внутренней отчетности профессиональных участников рынка ценных бумаг, утвержденного Постановлением ФКЦБ России от 26 ноября 1996 года N 21.</w:t>
      </w:r>
    </w:p>
    <w:p w:rsidR="007D1F92" w:rsidRDefault="007D1F92">
      <w:pPr>
        <w:rPr>
          <w:sz w:val="28"/>
          <w:lang w:val="en-US"/>
        </w:rPr>
      </w:pPr>
      <w:r>
        <w:rPr>
          <w:sz w:val="28"/>
          <w:lang w:val="en-US"/>
        </w:rPr>
        <w:tab/>
      </w:r>
      <w:r>
        <w:rPr>
          <w:sz w:val="28"/>
          <w:lang w:val="en-US"/>
        </w:rPr>
        <w:tab/>
        <w:t>5. Совладельцы (участники, акционеры,</w:t>
      </w:r>
    </w:p>
    <w:p w:rsidR="007D1F92" w:rsidRDefault="007D1F92">
      <w:pPr>
        <w:rPr>
          <w:sz w:val="28"/>
          <w:lang w:val="en-US"/>
        </w:rPr>
      </w:pPr>
      <w:r>
        <w:rPr>
          <w:sz w:val="28"/>
          <w:lang w:val="en-US"/>
        </w:rPr>
        <w:tab/>
        <w:t>члены) организации (заполняется организациями,</w:t>
      </w:r>
    </w:p>
    <w:p w:rsidR="007D1F92" w:rsidRDefault="007D1F92">
      <w:pPr>
        <w:rPr>
          <w:sz w:val="28"/>
          <w:lang w:val="en-US"/>
        </w:rPr>
      </w:pPr>
      <w:r>
        <w:rPr>
          <w:sz w:val="28"/>
          <w:lang w:val="en-US"/>
        </w:rPr>
        <w:tab/>
        <w:t>предполагающими осуществлять или осуществляющими</w:t>
      </w:r>
    </w:p>
    <w:p w:rsidR="007D1F92" w:rsidRDefault="007D1F92">
      <w:pPr>
        <w:rPr>
          <w:sz w:val="28"/>
          <w:lang w:val="en-US"/>
        </w:rPr>
      </w:pPr>
      <w:r>
        <w:rPr>
          <w:sz w:val="28"/>
          <w:lang w:val="en-US"/>
        </w:rPr>
        <w:tab/>
        <w:t>деятельность по организации торговли на рынке</w:t>
      </w:r>
    </w:p>
    <w:p w:rsidR="007D1F92" w:rsidRDefault="007D1F92">
      <w:pPr>
        <w:rPr>
          <w:sz w:val="28"/>
          <w:lang w:val="en-US"/>
        </w:rPr>
      </w:pPr>
      <w:r>
        <w:rPr>
          <w:sz w:val="28"/>
          <w:lang w:val="en-US"/>
        </w:rPr>
        <w:tab/>
        <w:t>ценных бумаг, включая деятельность в качестве</w:t>
      </w:r>
    </w:p>
    <w:p w:rsidR="007D1F92" w:rsidRDefault="007D1F92">
      <w:pPr>
        <w:rPr>
          <w:sz w:val="28"/>
          <w:lang w:val="en-US"/>
        </w:rPr>
      </w:pPr>
      <w:r>
        <w:rPr>
          <w:sz w:val="28"/>
          <w:lang w:val="en-US"/>
        </w:rPr>
        <w:tab/>
      </w:r>
      <w:r>
        <w:rPr>
          <w:sz w:val="28"/>
          <w:lang w:val="en-US"/>
        </w:rPr>
        <w:tab/>
      </w:r>
      <w:r>
        <w:rPr>
          <w:sz w:val="28"/>
          <w:lang w:val="en-US"/>
        </w:rPr>
        <w:tab/>
        <w:t>фондовой биржи)</w:t>
      </w:r>
    </w:p>
    <w:p w:rsidR="007D1F92" w:rsidRDefault="007D1F92">
      <w:pPr>
        <w:rPr>
          <w:sz w:val="28"/>
          <w:lang w:val="en-US"/>
        </w:rPr>
      </w:pPr>
      <w:r>
        <w:rPr>
          <w:sz w:val="28"/>
          <w:lang w:val="en-US"/>
        </w:rPr>
        <w:tab/>
        <w:t>5.1. Указывается полное наименование каждого совладельца (участника, акционера, члена) профессионального участника рынка ценных бумаг на дату составления заявления, информация о наличии у указанных лиц лицензии на право осуществления деятельности на рынке ценных бумаг, вид лицензии, номер и дата лицензии, наименование лицензирующего органа.</w:t>
      </w:r>
    </w:p>
    <w:p w:rsidR="007D1F92" w:rsidRDefault="007D1F92">
      <w:pPr>
        <w:rPr>
          <w:sz w:val="28"/>
          <w:lang w:val="en-US"/>
        </w:rPr>
      </w:pPr>
      <w:r>
        <w:rPr>
          <w:sz w:val="28"/>
          <w:lang w:val="en-US"/>
        </w:rPr>
        <w:tab/>
        <w:t>6. Иная информация о деятельности организации за</w:t>
      </w:r>
    </w:p>
    <w:p w:rsidR="007D1F92" w:rsidRDefault="007D1F92">
      <w:pPr>
        <w:rPr>
          <w:sz w:val="28"/>
          <w:lang w:val="en-US"/>
        </w:rPr>
      </w:pPr>
      <w:r>
        <w:rPr>
          <w:sz w:val="28"/>
          <w:lang w:val="en-US"/>
        </w:rPr>
        <w:tab/>
      </w:r>
      <w:r>
        <w:rPr>
          <w:sz w:val="28"/>
          <w:lang w:val="en-US"/>
        </w:rPr>
        <w:tab/>
      </w:r>
      <w:r>
        <w:rPr>
          <w:sz w:val="28"/>
          <w:lang w:val="en-US"/>
        </w:rPr>
        <w:tab/>
        <w:t>последние 3 года &lt;*&gt;</w:t>
      </w:r>
    </w:p>
    <w:p w:rsidR="007D1F92" w:rsidRDefault="007D1F92">
      <w:pPr>
        <w:rPr>
          <w:sz w:val="28"/>
          <w:lang w:val="en-US"/>
        </w:rPr>
      </w:pPr>
      <w:r>
        <w:rPr>
          <w:sz w:val="28"/>
          <w:lang w:val="en-US"/>
        </w:rPr>
        <w:tab/>
        <w:t>------------------------------</w:t>
      </w:r>
    </w:p>
    <w:p w:rsidR="007D1F92" w:rsidRDefault="007D1F92">
      <w:pPr>
        <w:rPr>
          <w:sz w:val="28"/>
          <w:lang w:val="en-US"/>
        </w:rPr>
      </w:pPr>
      <w:r>
        <w:rPr>
          <w:sz w:val="28"/>
          <w:lang w:val="en-US"/>
        </w:rPr>
        <w:tab/>
        <w:t>&lt;*&gt; При представлении в лицензирующий орган новой регистрационной формы в соответствии с пунктом 2.14 настоящего Положения указываются только те данные, которые изменились с даты составления предшествующей регистрационной формы.</w:t>
      </w:r>
    </w:p>
    <w:p w:rsidR="007D1F92" w:rsidRDefault="007D1F92">
      <w:pPr>
        <w:rPr>
          <w:sz w:val="28"/>
          <w:lang w:val="en-US"/>
        </w:rPr>
      </w:pPr>
      <w:r>
        <w:rPr>
          <w:sz w:val="28"/>
          <w:lang w:val="en-US"/>
        </w:rPr>
        <w:tab/>
        <w:t>6.1. Участвовала ли организация в качестве истца или ответчика в суде.</w:t>
      </w:r>
    </w:p>
    <w:p w:rsidR="007D1F92" w:rsidRDefault="007D1F92">
      <w:pPr>
        <w:rPr>
          <w:sz w:val="28"/>
          <w:lang w:val="en-US"/>
        </w:rPr>
      </w:pPr>
      <w:r>
        <w:rPr>
          <w:sz w:val="28"/>
          <w:lang w:val="en-US"/>
        </w:rPr>
        <w:tab/>
        <w:t>Если да - пояснить, где, когда, по какому делу, какое решение было принято судом.</w:t>
      </w:r>
    </w:p>
    <w:p w:rsidR="007D1F92" w:rsidRDefault="007D1F92">
      <w:pPr>
        <w:rPr>
          <w:sz w:val="28"/>
          <w:lang w:val="en-US"/>
        </w:rPr>
      </w:pPr>
      <w:r>
        <w:rPr>
          <w:sz w:val="28"/>
          <w:lang w:val="en-US"/>
        </w:rPr>
        <w:tab/>
        <w:t>6.2. Были ли случаи неисполнения организацией решений суда.</w:t>
      </w:r>
    </w:p>
    <w:p w:rsidR="007D1F92" w:rsidRDefault="007D1F92">
      <w:pPr>
        <w:rPr>
          <w:sz w:val="28"/>
          <w:lang w:val="en-US"/>
        </w:rPr>
      </w:pPr>
      <w:r>
        <w:rPr>
          <w:sz w:val="28"/>
          <w:lang w:val="en-US"/>
        </w:rPr>
        <w:tab/>
        <w:t>6.3. Подавались ли иски в суд о признании организации несостоятельной (банкротом) или о ее принудительной ликвидации.</w:t>
      </w:r>
    </w:p>
    <w:p w:rsidR="007D1F92" w:rsidRDefault="007D1F92">
      <w:pPr>
        <w:rPr>
          <w:sz w:val="28"/>
          <w:lang w:val="en-US"/>
        </w:rPr>
      </w:pPr>
      <w:r>
        <w:rPr>
          <w:sz w:val="28"/>
          <w:lang w:val="en-US"/>
        </w:rPr>
        <w:tab/>
        <w:t>6.4. Отказывали ли организации в приеме в члены объединения юридических лиц (ассоциаций, союзов), исключалась ли она из членов объединения юридических лиц (ассоциаций, союзов).</w:t>
      </w:r>
    </w:p>
    <w:p w:rsidR="007D1F92" w:rsidRDefault="007D1F92">
      <w:pPr>
        <w:rPr>
          <w:sz w:val="28"/>
          <w:lang w:val="en-US"/>
        </w:rPr>
      </w:pPr>
      <w:r>
        <w:rPr>
          <w:sz w:val="28"/>
          <w:lang w:val="en-US"/>
        </w:rPr>
        <w:tab/>
        <w:t>6.5. Применялись ли по отношению к организации меры дисциплинарного воздействия со стороны организаторов торговли на рынке ценных бумаг, саморегулируемых организаций или иных объединений профессиональных участников рынка ценных бумаг.</w:t>
      </w:r>
    </w:p>
    <w:p w:rsidR="007D1F92" w:rsidRDefault="007D1F92">
      <w:pPr>
        <w:rPr>
          <w:sz w:val="28"/>
          <w:lang w:val="en-US"/>
        </w:rPr>
      </w:pPr>
      <w:r>
        <w:rPr>
          <w:sz w:val="28"/>
          <w:lang w:val="en-US"/>
        </w:rPr>
        <w:tab/>
        <w:t>Если да - пояснить, где, когда, по какому делу, какое решение было принято.</w:t>
      </w:r>
    </w:p>
    <w:p w:rsidR="007D1F92" w:rsidRDefault="007D1F92">
      <w:pPr>
        <w:rPr>
          <w:sz w:val="28"/>
          <w:lang w:val="en-US"/>
        </w:rPr>
      </w:pPr>
      <w:r>
        <w:rPr>
          <w:sz w:val="28"/>
          <w:lang w:val="en-US"/>
        </w:rPr>
        <w:t xml:space="preserve">       Наименование должности</w:t>
      </w:r>
    </w:p>
    <w:p w:rsidR="007D1F92" w:rsidRDefault="007D1F92">
      <w:pPr>
        <w:rPr>
          <w:sz w:val="28"/>
          <w:lang w:val="en-US"/>
        </w:rPr>
      </w:pPr>
      <w:r>
        <w:rPr>
          <w:sz w:val="28"/>
          <w:lang w:val="en-US"/>
        </w:rPr>
        <w:t xml:space="preserve">       руководителя организации ____________________ И.О. Фамилия</w:t>
      </w:r>
    </w:p>
    <w:p w:rsidR="007D1F92" w:rsidRDefault="007D1F92">
      <w:pPr>
        <w:rPr>
          <w:sz w:val="28"/>
          <w:lang w:val="en-US"/>
        </w:rPr>
      </w:pPr>
      <w:r>
        <w:rPr>
          <w:sz w:val="28"/>
          <w:lang w:val="en-US"/>
        </w:rPr>
        <w:t xml:space="preserve">                                                        </w:t>
      </w:r>
      <w:r>
        <w:rPr>
          <w:lang w:val="en-US"/>
        </w:rPr>
        <w:t>(подпись</w:t>
      </w:r>
      <w:r>
        <w:rPr>
          <w:sz w:val="28"/>
          <w:lang w:val="en-US"/>
        </w:rPr>
        <w:t>)</w:t>
      </w:r>
    </w:p>
    <w:p w:rsidR="007D1F92" w:rsidRDefault="007D1F92">
      <w:pPr>
        <w:rPr>
          <w:sz w:val="28"/>
          <w:lang w:val="en-US"/>
        </w:rPr>
      </w:pPr>
      <w:r>
        <w:rPr>
          <w:sz w:val="28"/>
          <w:lang w:val="en-US"/>
        </w:rPr>
        <w:tab/>
        <w:t>Печать организации</w:t>
      </w:r>
    </w:p>
    <w:p w:rsidR="007D1F92" w:rsidRDefault="007D1F92">
      <w:pPr>
        <w:pStyle w:val="5"/>
        <w:rPr>
          <w:b/>
        </w:rPr>
      </w:pPr>
      <w:r>
        <w:tab/>
      </w:r>
      <w:r>
        <w:tab/>
      </w:r>
      <w:r>
        <w:tab/>
      </w:r>
      <w:r>
        <w:tab/>
      </w:r>
      <w:r>
        <w:tab/>
      </w:r>
      <w:r>
        <w:rPr>
          <w:b/>
        </w:rPr>
        <w:t>Приложение 4</w:t>
      </w:r>
    </w:p>
    <w:p w:rsidR="007D1F92" w:rsidRDefault="007D1F92">
      <w:pPr>
        <w:rPr>
          <w:sz w:val="28"/>
          <w:lang w:val="en-US"/>
        </w:rPr>
      </w:pPr>
    </w:p>
    <w:p w:rsidR="007D1F92" w:rsidRDefault="007D1F92">
      <w:pPr>
        <w:rPr>
          <w:sz w:val="28"/>
          <w:lang w:val="en-US"/>
        </w:rPr>
      </w:pPr>
      <w:r>
        <w:rPr>
          <w:sz w:val="28"/>
          <w:lang w:val="en-US"/>
        </w:rPr>
        <w:tab/>
        <w:t>Исх. N ____________</w:t>
      </w:r>
    </w:p>
    <w:p w:rsidR="007D1F92" w:rsidRDefault="007D1F92">
      <w:pPr>
        <w:rPr>
          <w:sz w:val="28"/>
          <w:lang w:val="en-US"/>
        </w:rPr>
      </w:pPr>
      <w:r>
        <w:rPr>
          <w:sz w:val="28"/>
          <w:lang w:val="en-US"/>
        </w:rPr>
        <w:tab/>
        <w:t>"__" _______ 199_ г.</w:t>
      </w:r>
    </w:p>
    <w:p w:rsidR="007D1F92" w:rsidRDefault="007D1F92">
      <w:pPr>
        <w:rPr>
          <w:sz w:val="28"/>
          <w:lang w:val="en-US"/>
        </w:rPr>
      </w:pPr>
      <w:r>
        <w:rPr>
          <w:sz w:val="28"/>
          <w:lang w:val="en-US"/>
        </w:rPr>
        <w:tab/>
      </w:r>
      <w:r>
        <w:rPr>
          <w:sz w:val="28"/>
          <w:lang w:val="en-US"/>
        </w:rPr>
        <w:tab/>
      </w:r>
      <w:r>
        <w:rPr>
          <w:sz w:val="28"/>
          <w:lang w:val="en-US"/>
        </w:rPr>
        <w:tab/>
      </w:r>
      <w:r>
        <w:rPr>
          <w:sz w:val="28"/>
          <w:lang w:val="en-US"/>
        </w:rPr>
        <w:tab/>
        <w:t>Председателю Федеральной комиссии</w:t>
      </w:r>
    </w:p>
    <w:p w:rsidR="007D1F92" w:rsidRDefault="007D1F92">
      <w:pPr>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по рынку ценных бумаг</w:t>
      </w:r>
    </w:p>
    <w:p w:rsidR="007D1F92" w:rsidRDefault="007D1F92">
      <w:pPr>
        <w:rPr>
          <w:sz w:val="28"/>
          <w:lang w:val="en-US"/>
        </w:rPr>
      </w:pPr>
    </w:p>
    <w:p w:rsidR="007D1F92" w:rsidRDefault="007D1F92">
      <w:pPr>
        <w:jc w:val="center"/>
        <w:rPr>
          <w:sz w:val="28"/>
          <w:lang w:val="en-US"/>
        </w:rPr>
      </w:pPr>
      <w:r>
        <w:rPr>
          <w:sz w:val="28"/>
          <w:lang w:val="en-US"/>
        </w:rPr>
        <w:t>ХОДАТАЙСТВО</w:t>
      </w:r>
    </w:p>
    <w:p w:rsidR="007D1F92" w:rsidRDefault="007D1F92">
      <w:pPr>
        <w:jc w:val="center"/>
        <w:rPr>
          <w:sz w:val="28"/>
          <w:lang w:val="en-US"/>
        </w:rPr>
      </w:pPr>
      <w:r>
        <w:rPr>
          <w:sz w:val="28"/>
          <w:lang w:val="en-US"/>
        </w:rPr>
        <w:t>О ВЫДАЧЕ (ПРОДЛЕНИИ) ЛИЦЕНЗИИ ПРОФЕССИОНАЛЬНОГО</w:t>
      </w:r>
    </w:p>
    <w:p w:rsidR="007D1F92" w:rsidRDefault="007D1F92">
      <w:pPr>
        <w:pStyle w:val="6"/>
      </w:pPr>
      <w:r>
        <w:t>УЧАСТНИКА РЫНКА ЦЕННЫХ БУМАГ</w:t>
      </w:r>
    </w:p>
    <w:p w:rsidR="007D1F92" w:rsidRDefault="007D1F92">
      <w:pPr>
        <w:rPr>
          <w:sz w:val="28"/>
          <w:lang w:val="en-US"/>
        </w:rPr>
      </w:pPr>
    </w:p>
    <w:p w:rsidR="007D1F92" w:rsidRDefault="007D1F92">
      <w:pPr>
        <w:rPr>
          <w:sz w:val="28"/>
          <w:lang w:val="en-US"/>
        </w:rPr>
      </w:pPr>
      <w:r>
        <w:rPr>
          <w:sz w:val="28"/>
          <w:lang w:val="en-US"/>
        </w:rPr>
        <w:tab/>
        <w:t>Наименование организации на русском языке:</w:t>
      </w:r>
    </w:p>
    <w:p w:rsidR="007D1F92" w:rsidRDefault="007D1F92">
      <w:pPr>
        <w:rPr>
          <w:sz w:val="28"/>
          <w:lang w:val="en-US"/>
        </w:rPr>
      </w:pPr>
      <w:r>
        <w:rPr>
          <w:sz w:val="28"/>
          <w:lang w:val="en-US"/>
        </w:rPr>
        <w:tab/>
        <w:t>полное___________________________________________________</w:t>
      </w:r>
    </w:p>
    <w:p w:rsidR="007D1F92" w:rsidRDefault="007D1F92">
      <w:pPr>
        <w:rPr>
          <w:sz w:val="28"/>
          <w:lang w:val="en-US"/>
        </w:rPr>
      </w:pPr>
      <w:r>
        <w:rPr>
          <w:sz w:val="28"/>
          <w:lang w:val="en-US"/>
        </w:rPr>
        <w:tab/>
        <w:t>сокращенное ______________________________________________</w:t>
      </w:r>
    </w:p>
    <w:p w:rsidR="007D1F92" w:rsidRDefault="007D1F92">
      <w:pPr>
        <w:rPr>
          <w:sz w:val="28"/>
          <w:lang w:val="en-US"/>
        </w:rPr>
      </w:pPr>
    </w:p>
    <w:p w:rsidR="007D1F92" w:rsidRDefault="007D1F92">
      <w:pPr>
        <w:rPr>
          <w:sz w:val="28"/>
          <w:lang w:val="en-US"/>
        </w:rPr>
      </w:pPr>
      <w:r>
        <w:rPr>
          <w:sz w:val="28"/>
          <w:lang w:val="en-US"/>
        </w:rPr>
        <w:tab/>
        <w:t>Место нахождения организации _____________________________</w:t>
      </w:r>
    </w:p>
    <w:p w:rsidR="007D1F92" w:rsidRDefault="007D1F92">
      <w:pPr>
        <w:rPr>
          <w:sz w:val="28"/>
          <w:lang w:val="en-US"/>
        </w:rPr>
      </w:pPr>
      <w:r>
        <w:rPr>
          <w:sz w:val="28"/>
          <w:lang w:val="en-US"/>
        </w:rPr>
        <w:tab/>
        <w:t>Почтовый и фактический адрес организации ___________________</w:t>
      </w:r>
    </w:p>
    <w:p w:rsidR="007D1F92" w:rsidRDefault="007D1F92">
      <w:pPr>
        <w:rPr>
          <w:sz w:val="28"/>
          <w:lang w:val="en-US"/>
        </w:rPr>
      </w:pPr>
    </w:p>
    <w:p w:rsidR="007D1F92" w:rsidRDefault="007D1F92">
      <w:pPr>
        <w:rPr>
          <w:sz w:val="28"/>
          <w:lang w:val="en-US"/>
        </w:rPr>
      </w:pPr>
      <w:r>
        <w:rPr>
          <w:sz w:val="28"/>
          <w:lang w:val="en-US"/>
        </w:rPr>
        <w:tab/>
        <w:t>ИНН ______________________________________________</w:t>
      </w:r>
    </w:p>
    <w:p w:rsidR="007D1F92" w:rsidRDefault="007D1F92">
      <w:pPr>
        <w:rPr>
          <w:sz w:val="28"/>
          <w:lang w:val="en-US"/>
        </w:rPr>
      </w:pPr>
    </w:p>
    <w:p w:rsidR="007D1F92" w:rsidRDefault="007D1F92">
      <w:pPr>
        <w:rPr>
          <w:sz w:val="28"/>
          <w:lang w:val="en-US"/>
        </w:rPr>
      </w:pPr>
      <w:r>
        <w:rPr>
          <w:sz w:val="28"/>
          <w:lang w:val="en-US"/>
        </w:rPr>
        <w:tab/>
        <w:t>Дата регистрации заявления "__" _______ 199_ г.</w:t>
      </w:r>
    </w:p>
    <w:p w:rsidR="007D1F92" w:rsidRDefault="007D1F92">
      <w:pPr>
        <w:rPr>
          <w:sz w:val="28"/>
          <w:lang w:val="en-US"/>
        </w:rPr>
      </w:pPr>
    </w:p>
    <w:p w:rsidR="007D1F92" w:rsidRDefault="007D1F92">
      <w:pPr>
        <w:rPr>
          <w:sz w:val="28"/>
          <w:lang w:val="en-US"/>
        </w:rPr>
      </w:pPr>
      <w:r>
        <w:rPr>
          <w:sz w:val="28"/>
          <w:lang w:val="en-US"/>
        </w:rPr>
        <w:tab/>
        <w:t>Комплектность согласно прилагаемой описи.</w:t>
      </w:r>
    </w:p>
    <w:p w:rsidR="007D1F92" w:rsidRDefault="007D1F92">
      <w:pPr>
        <w:rPr>
          <w:sz w:val="28"/>
          <w:lang w:val="en-US"/>
        </w:rPr>
      </w:pPr>
      <w:r>
        <w:rPr>
          <w:sz w:val="28"/>
          <w:lang w:val="en-US"/>
        </w:rPr>
        <w:tab/>
        <w:t>1. Документы заявителя прошли экспертизу саморегулируемой организации____________________________________________________ _______________________________________________________________</w:t>
      </w:r>
    </w:p>
    <w:p w:rsidR="007D1F92" w:rsidRDefault="007D1F92">
      <w:pPr>
        <w:rPr>
          <w:sz w:val="28"/>
          <w:lang w:val="en-US"/>
        </w:rPr>
      </w:pPr>
      <w:r>
        <w:rPr>
          <w:sz w:val="28"/>
          <w:lang w:val="en-US"/>
        </w:rPr>
        <w:tab/>
        <w:t>(указать полное наименование саморегулируемой организации) и полностью соответствуют требованиям законодательства Российской Федерации о ценных бумагах, нормативных актов Федеральной комиссии по рынку ценных бумаг.</w:t>
      </w:r>
    </w:p>
    <w:p w:rsidR="007D1F92" w:rsidRDefault="007D1F92">
      <w:pPr>
        <w:rPr>
          <w:sz w:val="28"/>
          <w:lang w:val="en-US"/>
        </w:rPr>
      </w:pPr>
      <w:r>
        <w:rPr>
          <w:sz w:val="28"/>
          <w:lang w:val="en-US"/>
        </w:rPr>
        <w:tab/>
        <w:t>2. Саморегулируемая организация ____________________________ _______________________________________________________________</w:t>
      </w:r>
    </w:p>
    <w:p w:rsidR="007D1F92" w:rsidRDefault="007D1F92">
      <w:pPr>
        <w:rPr>
          <w:sz w:val="28"/>
          <w:lang w:val="en-US"/>
        </w:rPr>
      </w:pPr>
      <w:r>
        <w:rPr>
          <w:sz w:val="28"/>
          <w:lang w:val="en-US"/>
        </w:rPr>
        <w:tab/>
        <w:t>(указать полное наименование саморегулируемой организации) ходатайствует перед Федеральной комиссией по рынку ценных бумаг о выдаче (продлении) лицензии профессионального участника рынка ценных бумаг.</w:t>
      </w:r>
    </w:p>
    <w:p w:rsidR="007D1F92" w:rsidRDefault="007D1F92">
      <w:pPr>
        <w:rPr>
          <w:sz w:val="28"/>
          <w:lang w:val="en-US"/>
        </w:rPr>
      </w:pPr>
      <w:r>
        <w:rPr>
          <w:sz w:val="28"/>
          <w:lang w:val="en-US"/>
        </w:rPr>
        <w:t xml:space="preserve">       Наименование должности</w:t>
      </w:r>
    </w:p>
    <w:p w:rsidR="007D1F92" w:rsidRDefault="007D1F92">
      <w:pPr>
        <w:rPr>
          <w:sz w:val="28"/>
          <w:lang w:val="en-US"/>
        </w:rPr>
      </w:pPr>
      <w:r>
        <w:rPr>
          <w:sz w:val="28"/>
          <w:lang w:val="en-US"/>
        </w:rPr>
        <w:t xml:space="preserve">       руководителя саморегулируемой</w:t>
      </w:r>
    </w:p>
    <w:p w:rsidR="007D1F92" w:rsidRDefault="007D1F92">
      <w:pPr>
        <w:rPr>
          <w:sz w:val="28"/>
          <w:lang w:val="en-US"/>
        </w:rPr>
      </w:pPr>
      <w:r>
        <w:rPr>
          <w:sz w:val="28"/>
          <w:lang w:val="en-US"/>
        </w:rPr>
        <w:t xml:space="preserve">       организации                   __________________  И.О. Фамилия</w:t>
      </w:r>
    </w:p>
    <w:p w:rsidR="007D1F92" w:rsidRDefault="007D1F92">
      <w:pPr>
        <w:rPr>
          <w:sz w:val="28"/>
          <w:lang w:val="en-US"/>
        </w:rPr>
      </w:pPr>
      <w:r>
        <w:rPr>
          <w:sz w:val="28"/>
          <w:lang w:val="en-US"/>
        </w:rPr>
        <w:t xml:space="preserve">                                          подпись</w:t>
      </w:r>
    </w:p>
    <w:p w:rsidR="007D1F92" w:rsidRDefault="007D1F92">
      <w:pPr>
        <w:rPr>
          <w:sz w:val="28"/>
          <w:lang w:val="en-US"/>
        </w:rPr>
      </w:pPr>
    </w:p>
    <w:p w:rsidR="007D1F92" w:rsidRDefault="007D1F92">
      <w:pPr>
        <w:rPr>
          <w:sz w:val="28"/>
          <w:lang w:val="en-US"/>
        </w:rPr>
      </w:pPr>
      <w:r>
        <w:rPr>
          <w:sz w:val="28"/>
          <w:lang w:val="en-US"/>
        </w:rPr>
        <w:t xml:space="preserve">       Ответственный за проверку     __________________  И.О. Фамилия</w:t>
      </w:r>
    </w:p>
    <w:p w:rsidR="007D1F92" w:rsidRDefault="007D1F92">
      <w:pPr>
        <w:rPr>
          <w:sz w:val="28"/>
          <w:lang w:val="en-US"/>
        </w:rPr>
      </w:pPr>
      <w:r>
        <w:rPr>
          <w:sz w:val="28"/>
          <w:lang w:val="en-US"/>
        </w:rPr>
        <w:t xml:space="preserve">                                          подпись</w:t>
      </w:r>
    </w:p>
    <w:p w:rsidR="007D1F92" w:rsidRDefault="007D1F92">
      <w:pPr>
        <w:pStyle w:val="5"/>
        <w:rPr>
          <w:b/>
        </w:rPr>
      </w:pPr>
      <w:r>
        <w:tab/>
      </w:r>
      <w:r>
        <w:tab/>
      </w:r>
      <w:r>
        <w:tab/>
      </w:r>
      <w:r>
        <w:tab/>
      </w:r>
      <w:r>
        <w:tab/>
      </w:r>
      <w:r>
        <w:tab/>
      </w:r>
      <w:r>
        <w:tab/>
      </w:r>
      <w:r>
        <w:rPr>
          <w:b/>
        </w:rPr>
        <w:t>Приложение 5</w:t>
      </w:r>
    </w:p>
    <w:p w:rsidR="007D1F92" w:rsidRDefault="007D1F92">
      <w:pPr>
        <w:rPr>
          <w:sz w:val="28"/>
          <w:lang w:val="en-US"/>
        </w:rPr>
      </w:pPr>
    </w:p>
    <w:p w:rsidR="007D1F92" w:rsidRDefault="007D1F92">
      <w:pPr>
        <w:rPr>
          <w:sz w:val="28"/>
          <w:lang w:val="en-US"/>
        </w:rPr>
      </w:pPr>
    </w:p>
    <w:p w:rsidR="007D1F92" w:rsidRDefault="007D1F92">
      <w:pPr>
        <w:rPr>
          <w:sz w:val="28"/>
          <w:lang w:val="en-US"/>
        </w:rPr>
      </w:pPr>
      <w:r>
        <w:rPr>
          <w:sz w:val="28"/>
          <w:lang w:val="en-US"/>
        </w:rPr>
        <w:tab/>
        <w:t>Исх. N ____________</w:t>
      </w:r>
    </w:p>
    <w:p w:rsidR="007D1F92" w:rsidRDefault="007D1F92">
      <w:pPr>
        <w:rPr>
          <w:sz w:val="28"/>
          <w:lang w:val="en-US"/>
        </w:rPr>
      </w:pPr>
      <w:r>
        <w:rPr>
          <w:sz w:val="28"/>
          <w:lang w:val="en-US"/>
        </w:rPr>
        <w:tab/>
        <w:t>"__" _______ 199_ г.</w:t>
      </w:r>
    </w:p>
    <w:p w:rsidR="007D1F92" w:rsidRDefault="007D1F92">
      <w:pPr>
        <w:rPr>
          <w:sz w:val="28"/>
          <w:lang w:val="en-US"/>
        </w:rPr>
      </w:pPr>
    </w:p>
    <w:p w:rsidR="007D1F92" w:rsidRDefault="007D1F92">
      <w:pPr>
        <w:jc w:val="center"/>
        <w:rPr>
          <w:sz w:val="28"/>
          <w:lang w:val="en-US"/>
        </w:rPr>
      </w:pPr>
      <w:r>
        <w:rPr>
          <w:sz w:val="28"/>
          <w:lang w:val="en-US"/>
        </w:rPr>
        <w:t>УВЕДОМЛЕНИЕ</w:t>
      </w:r>
    </w:p>
    <w:p w:rsidR="007D1F92" w:rsidRDefault="007D1F92">
      <w:pPr>
        <w:jc w:val="center"/>
        <w:rPr>
          <w:sz w:val="28"/>
          <w:lang w:val="en-US"/>
        </w:rPr>
      </w:pPr>
      <w:r>
        <w:rPr>
          <w:sz w:val="28"/>
          <w:lang w:val="en-US"/>
        </w:rPr>
        <w:t>ОБ ОТКАЗЕ В ВЫДАЧЕ ХОДАТАЙСТВА</w:t>
      </w:r>
    </w:p>
    <w:p w:rsidR="007D1F92" w:rsidRDefault="007D1F92">
      <w:pPr>
        <w:jc w:val="center"/>
        <w:rPr>
          <w:sz w:val="28"/>
          <w:lang w:val="en-US"/>
        </w:rPr>
      </w:pPr>
      <w:r>
        <w:rPr>
          <w:sz w:val="28"/>
          <w:lang w:val="en-US"/>
        </w:rPr>
        <w:t>О ВЫДАЧЕ (ПРОДЛЕНИИ) ЛИЦЕНЗИИ ПРОФЕССИОНАЛЬНОГО</w:t>
      </w:r>
    </w:p>
    <w:p w:rsidR="007D1F92" w:rsidRDefault="007D1F92">
      <w:pPr>
        <w:jc w:val="center"/>
        <w:rPr>
          <w:sz w:val="28"/>
          <w:lang w:val="en-US"/>
        </w:rPr>
      </w:pPr>
      <w:r>
        <w:rPr>
          <w:sz w:val="28"/>
          <w:lang w:val="en-US"/>
        </w:rPr>
        <w:t>УЧАСТНИКА РЫНКА ЦЕННЫХ БУМАГ</w:t>
      </w:r>
    </w:p>
    <w:p w:rsidR="007D1F92" w:rsidRDefault="007D1F92">
      <w:pPr>
        <w:rPr>
          <w:sz w:val="28"/>
          <w:lang w:val="en-US"/>
        </w:rPr>
      </w:pPr>
      <w:r>
        <w:rPr>
          <w:sz w:val="28"/>
          <w:lang w:val="en-US"/>
        </w:rPr>
        <w:t xml:space="preserve">       1. Саморегулируемая организация _____________________________</w:t>
      </w:r>
    </w:p>
    <w:p w:rsidR="007D1F92" w:rsidRDefault="007D1F92">
      <w:pPr>
        <w:rPr>
          <w:sz w:val="28"/>
          <w:lang w:val="en-US"/>
        </w:rPr>
      </w:pPr>
      <w:r>
        <w:rPr>
          <w:sz w:val="28"/>
          <w:lang w:val="en-US"/>
        </w:rPr>
        <w:t xml:space="preserve">   ______________________________________________________________,</w:t>
      </w:r>
    </w:p>
    <w:p w:rsidR="007D1F92" w:rsidRDefault="007D1F92">
      <w:pPr>
        <w:rPr>
          <w:sz w:val="28"/>
          <w:lang w:val="en-US"/>
        </w:rPr>
      </w:pPr>
      <w:r>
        <w:rPr>
          <w:sz w:val="28"/>
          <w:lang w:val="en-US"/>
        </w:rPr>
        <w:t xml:space="preserve">      (указать полное наименование саморегулируемой организации)</w:t>
      </w:r>
    </w:p>
    <w:p w:rsidR="007D1F92" w:rsidRDefault="007D1F92">
      <w:pPr>
        <w:rPr>
          <w:sz w:val="28"/>
          <w:lang w:val="en-US"/>
        </w:rPr>
      </w:pPr>
      <w:r>
        <w:rPr>
          <w:sz w:val="28"/>
          <w:lang w:val="en-US"/>
        </w:rPr>
        <w:t xml:space="preserve">   рассмотрев заявление __________________________________________</w:t>
      </w:r>
    </w:p>
    <w:p w:rsidR="007D1F92" w:rsidRDefault="007D1F92">
      <w:pPr>
        <w:rPr>
          <w:sz w:val="28"/>
          <w:lang w:val="en-US"/>
        </w:rPr>
      </w:pPr>
      <w:r>
        <w:rPr>
          <w:sz w:val="28"/>
          <w:lang w:val="en-US"/>
        </w:rPr>
        <w:t xml:space="preserve">                           (указать полное наименование заявителя)</w:t>
      </w:r>
    </w:p>
    <w:p w:rsidR="007D1F92" w:rsidRDefault="007D1F92">
      <w:pPr>
        <w:rPr>
          <w:sz w:val="28"/>
          <w:lang w:val="en-US"/>
        </w:rPr>
      </w:pPr>
      <w:r>
        <w:rPr>
          <w:sz w:val="28"/>
          <w:lang w:val="en-US"/>
        </w:rPr>
        <w:t xml:space="preserve">   о  выдаче  (продлении)  лицензии профессионального участника рынка</w:t>
      </w:r>
    </w:p>
    <w:p w:rsidR="007D1F92" w:rsidRDefault="007D1F92">
      <w:pPr>
        <w:rPr>
          <w:sz w:val="28"/>
          <w:lang w:val="en-US"/>
        </w:rPr>
      </w:pPr>
      <w:r>
        <w:rPr>
          <w:sz w:val="28"/>
          <w:lang w:val="en-US"/>
        </w:rPr>
        <w:t xml:space="preserve">   ценных бумаг на осуществление ________________________________,</w:t>
      </w:r>
    </w:p>
    <w:p w:rsidR="007D1F92" w:rsidRDefault="007D1F92">
      <w:pPr>
        <w:ind w:left="4678"/>
        <w:rPr>
          <w:lang w:val="en-US"/>
        </w:rPr>
      </w:pPr>
      <w:r>
        <w:rPr>
          <w:lang w:val="en-US"/>
        </w:rPr>
        <w:t xml:space="preserve">             (указать виды профессиональной</w:t>
      </w:r>
    </w:p>
    <w:p w:rsidR="007D1F92" w:rsidRDefault="007D1F92">
      <w:pPr>
        <w:ind w:left="4678"/>
        <w:rPr>
          <w:lang w:val="en-US"/>
        </w:rPr>
      </w:pPr>
      <w:r>
        <w:rPr>
          <w:lang w:val="en-US"/>
        </w:rPr>
        <w:t xml:space="preserve">                                          деятельности)</w:t>
      </w:r>
    </w:p>
    <w:p w:rsidR="007D1F92" w:rsidRDefault="007D1F92">
      <w:pPr>
        <w:rPr>
          <w:sz w:val="28"/>
          <w:lang w:val="en-US"/>
        </w:rPr>
      </w:pPr>
      <w:r>
        <w:rPr>
          <w:sz w:val="28"/>
          <w:lang w:val="en-US"/>
        </w:rPr>
        <w:t xml:space="preserve">   имеет следующие замечания____________________________________</w:t>
      </w:r>
    </w:p>
    <w:p w:rsidR="007D1F92" w:rsidRDefault="007D1F92">
      <w:pPr>
        <w:rPr>
          <w:sz w:val="28"/>
          <w:lang w:val="en-US"/>
        </w:rPr>
      </w:pPr>
      <w:r>
        <w:rPr>
          <w:sz w:val="28"/>
          <w:lang w:val="en-US"/>
        </w:rPr>
        <w:t>______________________________________________________________   ______________________________________________________________</w:t>
      </w:r>
    </w:p>
    <w:p w:rsidR="007D1F92" w:rsidRDefault="007D1F92">
      <w:pPr>
        <w:rPr>
          <w:sz w:val="28"/>
          <w:lang w:val="en-US"/>
        </w:rPr>
      </w:pPr>
      <w:r>
        <w:rPr>
          <w:sz w:val="28"/>
          <w:lang w:val="en-US"/>
        </w:rPr>
        <w:t xml:space="preserve">______________________________________________________________      </w:t>
      </w:r>
    </w:p>
    <w:p w:rsidR="007D1F92" w:rsidRDefault="007D1F92">
      <w:pPr>
        <w:rPr>
          <w:sz w:val="28"/>
          <w:lang w:val="en-US"/>
        </w:rPr>
      </w:pPr>
    </w:p>
    <w:p w:rsidR="007D1F92" w:rsidRDefault="007D1F92">
      <w:pPr>
        <w:rPr>
          <w:sz w:val="28"/>
          <w:lang w:val="en-US"/>
        </w:rPr>
      </w:pPr>
      <w:r>
        <w:rPr>
          <w:sz w:val="28"/>
          <w:lang w:val="en-US"/>
        </w:rPr>
        <w:tab/>
        <w:t>2. Саморегулируемая организация____________________________ _______________________________________________________________</w:t>
      </w:r>
    </w:p>
    <w:p w:rsidR="007D1F92" w:rsidRDefault="007D1F92">
      <w:pPr>
        <w:jc w:val="center"/>
        <w:rPr>
          <w:sz w:val="28"/>
          <w:lang w:val="en-US"/>
        </w:rPr>
      </w:pPr>
      <w:r>
        <w:rPr>
          <w:lang w:val="en-US"/>
        </w:rPr>
        <w:t>(указать полное наименование саморегулируемой организации)</w:t>
      </w:r>
      <w:r>
        <w:rPr>
          <w:sz w:val="28"/>
          <w:lang w:val="en-US"/>
        </w:rPr>
        <w:t xml:space="preserve"> </w:t>
      </w:r>
    </w:p>
    <w:p w:rsidR="007D1F92" w:rsidRDefault="007D1F92">
      <w:pPr>
        <w:jc w:val="center"/>
        <w:rPr>
          <w:sz w:val="28"/>
          <w:lang w:val="en-US"/>
        </w:rPr>
      </w:pPr>
      <w:r>
        <w:rPr>
          <w:sz w:val="28"/>
          <w:lang w:val="en-US"/>
        </w:rPr>
        <w:t>отказывает в выдаче ходатайства о выдаче (продлении) лицензии профессионального участника рынка ценных бумаг по следующим основаниям (указать в соответствии с пунктом 3.10 Положения о порядке лицензирования различных видов профессиональной деятельности на рынке ценных бумаг)_____________________________ _______________________________________________________________</w:t>
      </w:r>
    </w:p>
    <w:p w:rsidR="007D1F92" w:rsidRDefault="007D1F92">
      <w:pPr>
        <w:rPr>
          <w:sz w:val="28"/>
          <w:lang w:val="en-US"/>
        </w:rPr>
      </w:pPr>
      <w:r>
        <w:rPr>
          <w:sz w:val="28"/>
          <w:lang w:val="en-US"/>
        </w:rPr>
        <w:t xml:space="preserve">       Наименование должности</w:t>
      </w:r>
    </w:p>
    <w:p w:rsidR="007D1F92" w:rsidRDefault="007D1F92">
      <w:pPr>
        <w:rPr>
          <w:sz w:val="28"/>
          <w:lang w:val="en-US"/>
        </w:rPr>
      </w:pPr>
      <w:r>
        <w:rPr>
          <w:sz w:val="28"/>
          <w:lang w:val="en-US"/>
        </w:rPr>
        <w:t xml:space="preserve">       руководителя саморегулируемой</w:t>
      </w:r>
    </w:p>
    <w:p w:rsidR="007D1F92" w:rsidRDefault="007D1F92">
      <w:pPr>
        <w:rPr>
          <w:sz w:val="28"/>
          <w:lang w:val="en-US"/>
        </w:rPr>
      </w:pPr>
      <w:r>
        <w:rPr>
          <w:sz w:val="28"/>
          <w:lang w:val="en-US"/>
        </w:rPr>
        <w:t xml:space="preserve">       организации                   __________________  И.О. Фамилия</w:t>
      </w:r>
    </w:p>
    <w:p w:rsidR="007D1F92" w:rsidRDefault="007D1F92">
      <w:pPr>
        <w:rPr>
          <w:lang w:val="en-US"/>
        </w:rPr>
      </w:pPr>
      <w:r>
        <w:rPr>
          <w:sz w:val="28"/>
          <w:lang w:val="en-US"/>
        </w:rPr>
        <w:t xml:space="preserve">                                                  </w:t>
      </w:r>
      <w:r>
        <w:rPr>
          <w:lang w:val="en-US"/>
        </w:rPr>
        <w:t xml:space="preserve"> подпись</w:t>
      </w:r>
    </w:p>
    <w:p w:rsidR="007D1F92" w:rsidRDefault="007D1F92">
      <w:pPr>
        <w:rPr>
          <w:sz w:val="28"/>
          <w:lang w:val="en-US"/>
        </w:rPr>
      </w:pPr>
    </w:p>
    <w:p w:rsidR="007D1F92" w:rsidRDefault="007D1F92">
      <w:pPr>
        <w:rPr>
          <w:sz w:val="28"/>
          <w:lang w:val="en-US"/>
        </w:rPr>
      </w:pPr>
      <w:r>
        <w:rPr>
          <w:sz w:val="28"/>
          <w:lang w:val="en-US"/>
        </w:rPr>
        <w:t xml:space="preserve">       Ответственный за проверку     __________________  И.О. Фамилия</w:t>
      </w:r>
    </w:p>
    <w:p w:rsidR="007D1F92" w:rsidRDefault="007D1F92">
      <w:pPr>
        <w:pStyle w:val="a5"/>
        <w:tabs>
          <w:tab w:val="clear" w:pos="4153"/>
          <w:tab w:val="clear" w:pos="8306"/>
        </w:tabs>
        <w:rPr>
          <w:lang w:val="en-US"/>
        </w:rPr>
      </w:pPr>
      <w:r>
        <w:rPr>
          <w:lang w:val="en-US"/>
        </w:rPr>
        <w:t xml:space="preserve">                                                                                         подпись</w:t>
      </w:r>
      <w:bookmarkStart w:id="0" w:name="_GoBack"/>
      <w:bookmarkEnd w:id="0"/>
    </w:p>
    <w:sectPr w:rsidR="007D1F92">
      <w:headerReference w:type="even" r:id="rId7"/>
      <w:headerReference w:type="default" r:id="rId8"/>
      <w:footnotePr>
        <w:numFmt w:val="chicago"/>
        <w:numRestart w:val="eachPage"/>
      </w:footnotePr>
      <w:pgSz w:w="11906" w:h="16838" w:code="9"/>
      <w:pgMar w:top="1304" w:right="1247" w:bottom="113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92" w:rsidRDefault="007D1F92">
      <w:r>
        <w:separator/>
      </w:r>
    </w:p>
  </w:endnote>
  <w:endnote w:type="continuationSeparator" w:id="0">
    <w:p w:rsidR="007D1F92" w:rsidRDefault="007D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92" w:rsidRDefault="007D1F92">
      <w:r>
        <w:separator/>
      </w:r>
    </w:p>
  </w:footnote>
  <w:footnote w:type="continuationSeparator" w:id="0">
    <w:p w:rsidR="007D1F92" w:rsidRDefault="007D1F92">
      <w:r>
        <w:continuationSeparator/>
      </w:r>
    </w:p>
  </w:footnote>
  <w:footnote w:id="1">
    <w:p w:rsidR="007D1F92" w:rsidRDefault="007D1F92">
      <w:pPr>
        <w:pStyle w:val="a9"/>
      </w:pPr>
      <w:r>
        <w:rPr>
          <w:rStyle w:val="aa"/>
        </w:rPr>
        <w:t>*</w:t>
      </w:r>
      <w:r>
        <w:t xml:space="preserve"> См.: Фондовый рынок: движение без остановок </w:t>
      </w:r>
      <w:r>
        <w:rPr>
          <w:lang w:val="en-US"/>
        </w:rPr>
        <w:t xml:space="preserve">// </w:t>
      </w:r>
      <w:r>
        <w:t>Рынок ценных бумаг.- 1998.- №4.- с. 13-15</w:t>
      </w:r>
    </w:p>
  </w:footnote>
  <w:footnote w:id="2">
    <w:p w:rsidR="007D1F92" w:rsidRDefault="007D1F92">
      <w:pPr>
        <w:pStyle w:val="a9"/>
      </w:pPr>
      <w:r>
        <w:rPr>
          <w:rStyle w:val="aa"/>
        </w:rPr>
        <w:footnoteRef/>
      </w:r>
      <w:r>
        <w:t xml:space="preserve"> Цель ПАРТАД – Устойчивость рыночной инфраструктуры (интервью с президентом ПАРТАД П.Лансковым)</w:t>
      </w:r>
      <w:r>
        <w:rPr>
          <w:lang w:val="en-US"/>
        </w:rPr>
        <w:t xml:space="preserve"> // </w:t>
      </w:r>
      <w:r>
        <w:t>Рынок ценных бумаг.- 1998. – с.61-64.</w:t>
      </w:r>
    </w:p>
  </w:footnote>
  <w:footnote w:id="3">
    <w:p w:rsidR="007D1F92" w:rsidRDefault="007D1F92">
      <w:pPr>
        <w:pStyle w:val="a9"/>
      </w:pPr>
      <w:r>
        <w:rPr>
          <w:rStyle w:val="aa"/>
        </w:rPr>
        <w:t>*</w:t>
      </w:r>
      <w:r>
        <w:t xml:space="preserve"> Фондовые рынки </w:t>
      </w:r>
      <w:r>
        <w:rPr>
          <w:lang w:val="en-US"/>
        </w:rPr>
        <w:t>//</w:t>
      </w:r>
      <w:r>
        <w:t xml:space="preserve"> обозрение. Финансовые рынки.-1998.-№ 10.-с.750-751.</w:t>
      </w:r>
    </w:p>
  </w:footnote>
  <w:footnote w:id="4">
    <w:p w:rsidR="007D1F92" w:rsidRDefault="007D1F92">
      <w:pPr>
        <w:pStyle w:val="a9"/>
      </w:pPr>
      <w:r>
        <w:rPr>
          <w:rStyle w:val="aa"/>
        </w:rPr>
        <w:t>*</w:t>
      </w:r>
      <w:r>
        <w:t xml:space="preserve"> Фондовый рынок: движение без остановок (итоги деятельности ФКЦБ России за 1997г.) </w:t>
      </w:r>
      <w:r>
        <w:rPr>
          <w:lang w:val="en-US"/>
        </w:rPr>
        <w:t>//</w:t>
      </w:r>
      <w:r>
        <w:t xml:space="preserve"> Рынок ценных бумаг. - 1998ю- №4.- с.14</w:t>
      </w:r>
    </w:p>
  </w:footnote>
  <w:footnote w:id="5">
    <w:p w:rsidR="007D1F92" w:rsidRDefault="007D1F92">
      <w:pPr>
        <w:pStyle w:val="a9"/>
      </w:pPr>
      <w:r>
        <w:rPr>
          <w:rStyle w:val="aa"/>
        </w:rPr>
        <w:t>*</w:t>
      </w:r>
      <w:r>
        <w:t xml:space="preserve"> Управление регулированием деятельности профессиональных участников рынка ценных бумаг.</w:t>
      </w:r>
    </w:p>
  </w:footnote>
  <w:footnote w:id="6">
    <w:p w:rsidR="007D1F92" w:rsidRDefault="007D1F92">
      <w:pPr>
        <w:pStyle w:val="a9"/>
      </w:pPr>
      <w:r>
        <w:rPr>
          <w:rStyle w:val="aa"/>
        </w:rPr>
        <w:footnoteRef/>
      </w:r>
      <w:r>
        <w:t xml:space="preserve"> До 1 августа 1998 г.</w:t>
      </w:r>
    </w:p>
  </w:footnote>
  <w:footnote w:id="7">
    <w:p w:rsidR="007D1F92" w:rsidRDefault="007D1F92">
      <w:pPr>
        <w:pStyle w:val="a9"/>
      </w:pPr>
      <w:r>
        <w:rPr>
          <w:rStyle w:val="aa"/>
        </w:rPr>
        <w:footnoteRef/>
      </w:r>
      <w:r>
        <w:t xml:space="preserve"> В случае необходимости по решению председателя РО ФКЦБ России.</w:t>
      </w:r>
    </w:p>
  </w:footnote>
  <w:footnote w:id="8">
    <w:p w:rsidR="007D1F92" w:rsidRDefault="007D1F92">
      <w:pPr>
        <w:pStyle w:val="a9"/>
      </w:pPr>
      <w:r>
        <w:rPr>
          <w:rStyle w:val="aa"/>
        </w:rPr>
        <w:footnoteRef/>
      </w:r>
      <w:r>
        <w:t xml:space="preserve"> Далее по тексту - 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92" w:rsidRDefault="007D1F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31</w:t>
    </w:r>
    <w:r>
      <w:rPr>
        <w:rStyle w:val="a6"/>
      </w:rPr>
      <w:fldChar w:fldCharType="end"/>
    </w:r>
  </w:p>
  <w:p w:rsidR="007D1F92" w:rsidRDefault="007D1F9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92" w:rsidRDefault="007D1F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5881">
      <w:rPr>
        <w:rStyle w:val="a6"/>
        <w:noProof/>
      </w:rPr>
      <w:t>1</w:t>
    </w:r>
    <w:r>
      <w:rPr>
        <w:rStyle w:val="a6"/>
      </w:rPr>
      <w:fldChar w:fldCharType="end"/>
    </w:r>
  </w:p>
  <w:p w:rsidR="007D1F92" w:rsidRDefault="007D1F9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5791"/>
    <w:multiLevelType w:val="singleLevel"/>
    <w:tmpl w:val="2B8026DE"/>
    <w:lvl w:ilvl="0">
      <w:start w:val="1"/>
      <w:numFmt w:val="decimal"/>
      <w:lvlText w:val="%1."/>
      <w:lvlJc w:val="left"/>
      <w:pPr>
        <w:tabs>
          <w:tab w:val="num" w:pos="1211"/>
        </w:tabs>
        <w:ind w:left="1211" w:hanging="360"/>
      </w:pPr>
      <w:rPr>
        <w:rFonts w:hint="default"/>
      </w:rPr>
    </w:lvl>
  </w:abstractNum>
  <w:abstractNum w:abstractNumId="1">
    <w:nsid w:val="04DA515E"/>
    <w:multiLevelType w:val="singleLevel"/>
    <w:tmpl w:val="9E2C8A2A"/>
    <w:lvl w:ilvl="0">
      <w:start w:val="1"/>
      <w:numFmt w:val="decimal"/>
      <w:lvlText w:val="%1."/>
      <w:lvlJc w:val="left"/>
      <w:pPr>
        <w:tabs>
          <w:tab w:val="num" w:pos="1211"/>
        </w:tabs>
        <w:ind w:left="1211" w:hanging="360"/>
      </w:pPr>
      <w:rPr>
        <w:rFonts w:hint="default"/>
      </w:rPr>
    </w:lvl>
  </w:abstractNum>
  <w:abstractNum w:abstractNumId="2">
    <w:nsid w:val="072971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D100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C63B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D514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FB44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5A72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1DA0951"/>
    <w:multiLevelType w:val="singleLevel"/>
    <w:tmpl w:val="28DA9774"/>
    <w:lvl w:ilvl="0">
      <w:start w:val="1"/>
      <w:numFmt w:val="decimal"/>
      <w:lvlText w:val="%1)"/>
      <w:lvlJc w:val="left"/>
      <w:pPr>
        <w:tabs>
          <w:tab w:val="num" w:pos="1211"/>
        </w:tabs>
        <w:ind w:left="1211" w:hanging="360"/>
      </w:pPr>
      <w:rPr>
        <w:rFonts w:hint="default"/>
      </w:rPr>
    </w:lvl>
  </w:abstractNum>
  <w:abstractNum w:abstractNumId="9">
    <w:nsid w:val="17A83ADB"/>
    <w:multiLevelType w:val="singleLevel"/>
    <w:tmpl w:val="48265E22"/>
    <w:lvl w:ilvl="0">
      <w:start w:val="1"/>
      <w:numFmt w:val="decimal"/>
      <w:lvlText w:val="%1)"/>
      <w:lvlJc w:val="left"/>
      <w:pPr>
        <w:tabs>
          <w:tab w:val="num" w:pos="1211"/>
        </w:tabs>
        <w:ind w:left="1211" w:hanging="360"/>
      </w:pPr>
      <w:rPr>
        <w:rFonts w:hint="default"/>
      </w:rPr>
    </w:lvl>
  </w:abstractNum>
  <w:abstractNum w:abstractNumId="10">
    <w:nsid w:val="17C04E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80665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5C656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211950"/>
    <w:multiLevelType w:val="singleLevel"/>
    <w:tmpl w:val="76BC887A"/>
    <w:lvl w:ilvl="0">
      <w:start w:val="1"/>
      <w:numFmt w:val="decimal"/>
      <w:lvlText w:val="%1."/>
      <w:lvlJc w:val="left"/>
      <w:pPr>
        <w:tabs>
          <w:tab w:val="num" w:pos="1256"/>
        </w:tabs>
        <w:ind w:left="1256" w:hanging="405"/>
      </w:pPr>
      <w:rPr>
        <w:rFonts w:hint="default"/>
      </w:rPr>
    </w:lvl>
  </w:abstractNum>
  <w:abstractNum w:abstractNumId="14">
    <w:nsid w:val="29391B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DA302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4986F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C502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AD951DE"/>
    <w:multiLevelType w:val="singleLevel"/>
    <w:tmpl w:val="E7DA4128"/>
    <w:lvl w:ilvl="0">
      <w:start w:val="1"/>
      <w:numFmt w:val="decimal"/>
      <w:lvlText w:val="%1."/>
      <w:lvlJc w:val="left"/>
      <w:pPr>
        <w:tabs>
          <w:tab w:val="num" w:pos="1271"/>
        </w:tabs>
        <w:ind w:left="1271" w:hanging="420"/>
      </w:pPr>
      <w:rPr>
        <w:rFonts w:hint="default"/>
      </w:rPr>
    </w:lvl>
  </w:abstractNum>
  <w:abstractNum w:abstractNumId="19">
    <w:nsid w:val="3DC332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1A3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F3C16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FE86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02F074E"/>
    <w:multiLevelType w:val="singleLevel"/>
    <w:tmpl w:val="0419000F"/>
    <w:lvl w:ilvl="0">
      <w:start w:val="1"/>
      <w:numFmt w:val="decimal"/>
      <w:lvlText w:val="%1."/>
      <w:lvlJc w:val="left"/>
      <w:pPr>
        <w:tabs>
          <w:tab w:val="num" w:pos="360"/>
        </w:tabs>
        <w:ind w:left="360" w:hanging="360"/>
      </w:pPr>
    </w:lvl>
  </w:abstractNum>
  <w:abstractNum w:abstractNumId="24">
    <w:nsid w:val="40826E21"/>
    <w:multiLevelType w:val="singleLevel"/>
    <w:tmpl w:val="63BCBF50"/>
    <w:lvl w:ilvl="0">
      <w:start w:val="1"/>
      <w:numFmt w:val="decimal"/>
      <w:lvlText w:val="%1."/>
      <w:lvlJc w:val="left"/>
      <w:pPr>
        <w:tabs>
          <w:tab w:val="num" w:pos="1080"/>
        </w:tabs>
        <w:ind w:left="1080" w:hanging="360"/>
      </w:pPr>
      <w:rPr>
        <w:rFonts w:hint="default"/>
      </w:rPr>
    </w:lvl>
  </w:abstractNum>
  <w:abstractNum w:abstractNumId="25">
    <w:nsid w:val="495575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9FC0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B931E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CD424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3830E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3E6558C"/>
    <w:multiLevelType w:val="multilevel"/>
    <w:tmpl w:val="49B874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1">
    <w:nsid w:val="5D380A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E551C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EEF31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7C0C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2DC69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D468A4"/>
    <w:multiLevelType w:val="singleLevel"/>
    <w:tmpl w:val="647C4F44"/>
    <w:lvl w:ilvl="0">
      <w:start w:val="1"/>
      <w:numFmt w:val="bullet"/>
      <w:lvlText w:val="-"/>
      <w:lvlJc w:val="left"/>
      <w:pPr>
        <w:tabs>
          <w:tab w:val="num" w:pos="1256"/>
        </w:tabs>
        <w:ind w:left="1256" w:hanging="405"/>
      </w:pPr>
      <w:rPr>
        <w:rFonts w:hint="default"/>
      </w:rPr>
    </w:lvl>
  </w:abstractNum>
  <w:abstractNum w:abstractNumId="37">
    <w:nsid w:val="6D0055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D994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264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52E2A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B5F3E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CC84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D404E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F6762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20"/>
  </w:num>
  <w:num w:numId="3">
    <w:abstractNumId w:val="23"/>
  </w:num>
  <w:num w:numId="4">
    <w:abstractNumId w:val="41"/>
  </w:num>
  <w:num w:numId="5">
    <w:abstractNumId w:val="10"/>
  </w:num>
  <w:num w:numId="6">
    <w:abstractNumId w:val="16"/>
  </w:num>
  <w:num w:numId="7">
    <w:abstractNumId w:val="24"/>
  </w:num>
  <w:num w:numId="8">
    <w:abstractNumId w:val="11"/>
  </w:num>
  <w:num w:numId="9">
    <w:abstractNumId w:val="17"/>
  </w:num>
  <w:num w:numId="10">
    <w:abstractNumId w:val="42"/>
  </w:num>
  <w:num w:numId="11">
    <w:abstractNumId w:val="3"/>
  </w:num>
  <w:num w:numId="12">
    <w:abstractNumId w:val="27"/>
  </w:num>
  <w:num w:numId="13">
    <w:abstractNumId w:val="4"/>
  </w:num>
  <w:num w:numId="14">
    <w:abstractNumId w:val="22"/>
  </w:num>
  <w:num w:numId="15">
    <w:abstractNumId w:val="6"/>
  </w:num>
  <w:num w:numId="16">
    <w:abstractNumId w:val="30"/>
  </w:num>
  <w:num w:numId="17">
    <w:abstractNumId w:val="9"/>
  </w:num>
  <w:num w:numId="18">
    <w:abstractNumId w:val="33"/>
  </w:num>
  <w:num w:numId="19">
    <w:abstractNumId w:val="38"/>
  </w:num>
  <w:num w:numId="20">
    <w:abstractNumId w:val="39"/>
  </w:num>
  <w:num w:numId="21">
    <w:abstractNumId w:val="0"/>
  </w:num>
  <w:num w:numId="22">
    <w:abstractNumId w:val="18"/>
  </w:num>
  <w:num w:numId="23">
    <w:abstractNumId w:val="14"/>
  </w:num>
  <w:num w:numId="24">
    <w:abstractNumId w:val="43"/>
  </w:num>
  <w:num w:numId="25">
    <w:abstractNumId w:val="28"/>
  </w:num>
  <w:num w:numId="26">
    <w:abstractNumId w:val="19"/>
  </w:num>
  <w:num w:numId="27">
    <w:abstractNumId w:val="40"/>
  </w:num>
  <w:num w:numId="28">
    <w:abstractNumId w:val="25"/>
  </w:num>
  <w:num w:numId="29">
    <w:abstractNumId w:val="26"/>
  </w:num>
  <w:num w:numId="30">
    <w:abstractNumId w:val="21"/>
  </w:num>
  <w:num w:numId="31">
    <w:abstractNumId w:val="44"/>
  </w:num>
  <w:num w:numId="32">
    <w:abstractNumId w:val="29"/>
  </w:num>
  <w:num w:numId="33">
    <w:abstractNumId w:val="5"/>
  </w:num>
  <w:num w:numId="34">
    <w:abstractNumId w:val="2"/>
  </w:num>
  <w:num w:numId="35">
    <w:abstractNumId w:val="31"/>
  </w:num>
  <w:num w:numId="36">
    <w:abstractNumId w:val="12"/>
  </w:num>
  <w:num w:numId="37">
    <w:abstractNumId w:val="37"/>
  </w:num>
  <w:num w:numId="38">
    <w:abstractNumId w:val="7"/>
  </w:num>
  <w:num w:numId="39">
    <w:abstractNumId w:val="15"/>
  </w:num>
  <w:num w:numId="40">
    <w:abstractNumId w:val="32"/>
  </w:num>
  <w:num w:numId="41">
    <w:abstractNumId w:val="8"/>
  </w:num>
  <w:num w:numId="42">
    <w:abstractNumId w:val="36"/>
  </w:num>
  <w:num w:numId="43">
    <w:abstractNumId w:val="13"/>
  </w:num>
  <w:num w:numId="44">
    <w:abstractNumId w:val="34"/>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881"/>
    <w:rsid w:val="00354980"/>
    <w:rsid w:val="00755881"/>
    <w:rsid w:val="007D1F92"/>
    <w:rsid w:val="00A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15:chartTrackingRefBased/>
  <w15:docId w15:val="{4C49C623-3A13-4D93-96D7-6CB24126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right"/>
      <w:outlineLvl w:val="2"/>
    </w:pPr>
    <w:rPr>
      <w:b/>
      <w:sz w:val="24"/>
      <w:lang w:val="en-US"/>
    </w:rPr>
  </w:style>
  <w:style w:type="paragraph" w:styleId="4">
    <w:name w:val="heading 4"/>
    <w:basedOn w:val="a"/>
    <w:next w:val="a"/>
    <w:qFormat/>
    <w:pPr>
      <w:keepNext/>
      <w:jc w:val="right"/>
      <w:outlineLvl w:val="3"/>
    </w:pPr>
    <w:rPr>
      <w:sz w:val="28"/>
      <w:lang w:val="en-US"/>
    </w:rPr>
  </w:style>
  <w:style w:type="paragraph" w:styleId="5">
    <w:name w:val="heading 5"/>
    <w:basedOn w:val="a"/>
    <w:next w:val="a"/>
    <w:qFormat/>
    <w:pPr>
      <w:keepNext/>
      <w:jc w:val="right"/>
      <w:outlineLvl w:val="4"/>
    </w:pPr>
    <w:rPr>
      <w:sz w:val="24"/>
      <w:lang w:val="en-US"/>
    </w:rPr>
  </w:style>
  <w:style w:type="paragraph" w:styleId="6">
    <w:name w:val="heading 6"/>
    <w:basedOn w:val="a"/>
    <w:next w:val="a"/>
    <w:qFormat/>
    <w:pPr>
      <w:keepNext/>
      <w:jc w:val="center"/>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en-US"/>
    </w:rPr>
  </w:style>
  <w:style w:type="paragraph" w:styleId="20">
    <w:name w:val="Body Text 2"/>
    <w:basedOn w:val="a"/>
    <w:semiHidden/>
    <w:pPr>
      <w:jc w:val="both"/>
    </w:pPr>
    <w:rPr>
      <w:sz w:val="28"/>
      <w:lang w:val="en-US"/>
    </w:rPr>
  </w:style>
  <w:style w:type="paragraph" w:styleId="a4">
    <w:name w:val="Body Text Indent"/>
    <w:basedOn w:val="a"/>
    <w:semiHidden/>
    <w:pPr>
      <w:spacing w:line="340" w:lineRule="exact"/>
      <w:ind w:firstLine="851"/>
      <w:jc w:val="both"/>
    </w:pPr>
    <w:rPr>
      <w:spacing w:val="20"/>
      <w:sz w:val="28"/>
      <w:lang w:val="en-US"/>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style>
  <w:style w:type="paragraph" w:styleId="30">
    <w:name w:val="Body Text 3"/>
    <w:basedOn w:val="a"/>
    <w:semiHidden/>
    <w:pPr>
      <w:ind w:right="1440"/>
      <w:jc w:val="both"/>
    </w:pPr>
    <w:rPr>
      <w:sz w:val="28"/>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22054</Words>
  <Characters>125709</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Управление деятельностью </vt:lpstr>
    </vt:vector>
  </TitlesOfParts>
  <Company> </Company>
  <LinksUpToDate>false</LinksUpToDate>
  <CharactersWithSpaces>147469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деятельностью </dc:title>
  <dc:subject/>
  <dc:creator>Valov</dc:creator>
  <cp:keywords/>
  <cp:lastModifiedBy>admin</cp:lastModifiedBy>
  <cp:revision>2</cp:revision>
  <cp:lastPrinted>1999-06-08T10:50:00Z</cp:lastPrinted>
  <dcterms:created xsi:type="dcterms:W3CDTF">2014-04-05T17:53:00Z</dcterms:created>
  <dcterms:modified xsi:type="dcterms:W3CDTF">2014-04-05T17:53:00Z</dcterms:modified>
</cp:coreProperties>
</file>