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F1" w:rsidRPr="007E263E" w:rsidRDefault="004B6FF1" w:rsidP="007E263E">
      <w:pPr>
        <w:pStyle w:val="afe"/>
        <w:rPr>
          <w:lang w:val="uk-UA"/>
        </w:rPr>
      </w:pPr>
      <w:r w:rsidRPr="007E263E">
        <w:rPr>
          <w:lang w:val="uk-UA"/>
        </w:rPr>
        <w:t>МІНІСТЕРСТВО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ОСВІТИ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НАУКИ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</w:t>
      </w:r>
    </w:p>
    <w:p w:rsidR="004B6FF1" w:rsidRPr="007E263E" w:rsidRDefault="004B6FF1" w:rsidP="007E263E">
      <w:pPr>
        <w:pStyle w:val="afe"/>
        <w:rPr>
          <w:lang w:val="uk-UA"/>
        </w:rPr>
      </w:pPr>
      <w:r w:rsidRPr="007E263E">
        <w:rPr>
          <w:lang w:val="uk-UA"/>
        </w:rPr>
        <w:t>СХІДНОУКРАЇНСЬКИЙ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НАЦІОНАЛЬНИЙ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УНІВЕРСИТЕТ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ім</w:t>
      </w:r>
      <w:r w:rsidR="007E263E">
        <w:rPr>
          <w:lang w:val="uk-UA"/>
        </w:rPr>
        <w:t xml:space="preserve">.В.І. </w:t>
      </w:r>
      <w:r w:rsidRPr="007E263E">
        <w:rPr>
          <w:lang w:val="uk-UA"/>
        </w:rPr>
        <w:t>Даля</w:t>
      </w:r>
    </w:p>
    <w:p w:rsidR="007E263E" w:rsidRDefault="004B6FF1" w:rsidP="007E263E">
      <w:pPr>
        <w:pStyle w:val="afe"/>
        <w:rPr>
          <w:lang w:val="uk-UA"/>
        </w:rPr>
      </w:pPr>
      <w:r w:rsidRPr="007E263E">
        <w:rPr>
          <w:lang w:val="uk-UA"/>
        </w:rPr>
        <w:t>МАГІСТРАТУРА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ДЕРЖАВНОГО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УПРАВЛІННЯ</w:t>
      </w:r>
    </w:p>
    <w:p w:rsidR="007E263E" w:rsidRDefault="007E263E" w:rsidP="007E263E">
      <w:pPr>
        <w:pStyle w:val="afe"/>
        <w:rPr>
          <w:szCs w:val="36"/>
          <w:lang w:val="uk-UA"/>
        </w:rPr>
      </w:pPr>
    </w:p>
    <w:p w:rsidR="007E263E" w:rsidRDefault="007E263E" w:rsidP="007E263E">
      <w:pPr>
        <w:pStyle w:val="afe"/>
        <w:rPr>
          <w:szCs w:val="36"/>
          <w:lang w:val="uk-UA"/>
        </w:rPr>
      </w:pPr>
    </w:p>
    <w:p w:rsidR="007E263E" w:rsidRDefault="007E263E" w:rsidP="007E263E">
      <w:pPr>
        <w:pStyle w:val="afe"/>
        <w:rPr>
          <w:szCs w:val="36"/>
          <w:lang w:val="uk-UA"/>
        </w:rPr>
      </w:pPr>
    </w:p>
    <w:p w:rsidR="007E263E" w:rsidRDefault="007E263E" w:rsidP="007E263E">
      <w:pPr>
        <w:pStyle w:val="afe"/>
        <w:rPr>
          <w:szCs w:val="36"/>
          <w:lang w:val="uk-UA"/>
        </w:rPr>
      </w:pPr>
    </w:p>
    <w:p w:rsidR="007E263E" w:rsidRDefault="007E263E" w:rsidP="007E263E">
      <w:pPr>
        <w:pStyle w:val="afe"/>
        <w:rPr>
          <w:szCs w:val="36"/>
          <w:lang w:val="uk-UA"/>
        </w:rPr>
      </w:pPr>
    </w:p>
    <w:p w:rsidR="007E263E" w:rsidRDefault="007E263E" w:rsidP="007E263E">
      <w:pPr>
        <w:pStyle w:val="afe"/>
        <w:rPr>
          <w:szCs w:val="36"/>
          <w:lang w:val="uk-UA"/>
        </w:rPr>
      </w:pPr>
    </w:p>
    <w:p w:rsidR="007E263E" w:rsidRDefault="007E263E" w:rsidP="007E263E">
      <w:pPr>
        <w:pStyle w:val="afe"/>
        <w:rPr>
          <w:szCs w:val="36"/>
          <w:lang w:val="uk-UA"/>
        </w:rPr>
      </w:pPr>
    </w:p>
    <w:p w:rsidR="007E263E" w:rsidRPr="007E263E" w:rsidRDefault="004B6FF1" w:rsidP="007E263E">
      <w:pPr>
        <w:pStyle w:val="afe"/>
        <w:rPr>
          <w:szCs w:val="36"/>
          <w:lang w:val="uk-UA"/>
        </w:rPr>
      </w:pPr>
      <w:r w:rsidRPr="007E263E">
        <w:rPr>
          <w:szCs w:val="36"/>
          <w:lang w:val="uk-UA"/>
        </w:rPr>
        <w:t>КОНТРОЛЬНА</w:t>
      </w:r>
      <w:r w:rsidR="007E263E" w:rsidRPr="007E263E">
        <w:rPr>
          <w:szCs w:val="36"/>
          <w:lang w:val="uk-UA"/>
        </w:rPr>
        <w:t xml:space="preserve"> </w:t>
      </w:r>
      <w:r w:rsidRPr="007E263E">
        <w:rPr>
          <w:szCs w:val="36"/>
          <w:lang w:val="uk-UA"/>
        </w:rPr>
        <w:t>РОБОТА</w:t>
      </w:r>
    </w:p>
    <w:p w:rsidR="007E263E" w:rsidRPr="007E263E" w:rsidRDefault="004B6FF1" w:rsidP="007E263E">
      <w:pPr>
        <w:pStyle w:val="afe"/>
      </w:pPr>
      <w:r w:rsidRPr="007E263E">
        <w:t>Навчальна</w:t>
      </w:r>
      <w:r w:rsidR="007E263E" w:rsidRPr="007E263E">
        <w:t xml:space="preserve"> </w:t>
      </w:r>
      <w:r w:rsidRPr="007E263E">
        <w:t>дисципліна</w:t>
      </w:r>
      <w:r w:rsidR="007E263E" w:rsidRPr="007E263E">
        <w:t>:</w:t>
      </w:r>
      <w:r w:rsidR="007E263E">
        <w:t xml:space="preserve"> " </w:t>
      </w:r>
      <w:r w:rsidRPr="007E263E">
        <w:t>Державне</w:t>
      </w:r>
      <w:r w:rsidR="007E263E" w:rsidRPr="007E263E">
        <w:t xml:space="preserve"> </w:t>
      </w:r>
      <w:r w:rsidRPr="007E263E">
        <w:t>управління</w:t>
      </w:r>
      <w:r w:rsidR="007E263E">
        <w:t xml:space="preserve"> "</w:t>
      </w:r>
    </w:p>
    <w:p w:rsidR="007E263E" w:rsidRDefault="004B6FF1" w:rsidP="007E263E">
      <w:pPr>
        <w:pStyle w:val="afe"/>
        <w:rPr>
          <w:lang w:val="uk-UA"/>
        </w:rPr>
      </w:pPr>
      <w:r w:rsidRPr="007E263E">
        <w:t>Тема</w:t>
      </w:r>
      <w:r w:rsidR="007E263E" w:rsidRPr="007E263E">
        <w:t xml:space="preserve"> </w:t>
      </w:r>
      <w:r w:rsidRPr="007E263E">
        <w:t>контрольно</w:t>
      </w:r>
      <w:r w:rsidRPr="007E263E">
        <w:rPr>
          <w:lang w:val="uk-UA"/>
        </w:rPr>
        <w:t>ї</w:t>
      </w:r>
      <w:r w:rsidR="007E263E" w:rsidRPr="007E263E">
        <w:t xml:space="preserve"> </w:t>
      </w:r>
      <w:r w:rsidRPr="007E263E">
        <w:t>р</w:t>
      </w:r>
      <w:r w:rsidRPr="007E263E">
        <w:rPr>
          <w:lang w:val="uk-UA"/>
        </w:rPr>
        <w:t>о</w:t>
      </w:r>
      <w:r w:rsidRPr="007E263E">
        <w:t>бот</w:t>
      </w:r>
      <w:r w:rsidRPr="007E263E">
        <w:rPr>
          <w:lang w:val="uk-UA"/>
        </w:rPr>
        <w:t>и</w:t>
      </w:r>
      <w:r w:rsidR="007E263E" w:rsidRPr="007E263E">
        <w:t>:</w:t>
      </w:r>
      <w:r w:rsidR="007E263E">
        <w:t xml:space="preserve"> "</w:t>
      </w:r>
      <w:r w:rsidR="00DB5EDA" w:rsidRPr="007E263E">
        <w:rPr>
          <w:lang w:val="uk-UA"/>
        </w:rPr>
        <w:t>Аналіз</w:t>
      </w:r>
      <w:r w:rsidR="007E263E" w:rsidRPr="007E263E">
        <w:rPr>
          <w:lang w:val="uk-UA"/>
        </w:rPr>
        <w:t xml:space="preserve"> </w:t>
      </w:r>
      <w:r w:rsidR="00482582" w:rsidRPr="007E263E">
        <w:rPr>
          <w:lang w:val="uk-UA"/>
        </w:rPr>
        <w:t>правово</w:t>
      </w:r>
      <w:r w:rsidR="008916F9" w:rsidRPr="007E263E">
        <w:rPr>
          <w:lang w:val="uk-UA"/>
        </w:rPr>
        <w:t>ї</w:t>
      </w:r>
      <w:r w:rsidR="007E263E" w:rsidRPr="007E263E">
        <w:rPr>
          <w:lang w:val="uk-UA"/>
        </w:rPr>
        <w:t xml:space="preserve"> </w:t>
      </w:r>
      <w:r w:rsidR="008916F9" w:rsidRPr="007E263E">
        <w:rPr>
          <w:lang w:val="uk-UA"/>
        </w:rPr>
        <w:t>недосконалості</w:t>
      </w:r>
      <w:r w:rsidR="007E263E" w:rsidRPr="007E263E">
        <w:rPr>
          <w:lang w:val="uk-UA"/>
        </w:rPr>
        <w:t xml:space="preserve"> </w:t>
      </w:r>
      <w:r w:rsidR="00A8440E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A8440E" w:rsidRPr="007E263E">
        <w:rPr>
          <w:lang w:val="uk-UA"/>
        </w:rPr>
        <w:t>сфері</w:t>
      </w:r>
      <w:r w:rsidR="007E263E" w:rsidRPr="007E263E">
        <w:rPr>
          <w:lang w:val="uk-UA"/>
        </w:rPr>
        <w:t xml:space="preserve"> </w:t>
      </w:r>
      <w:r w:rsidR="00A8440E" w:rsidRPr="007E263E">
        <w:rPr>
          <w:lang w:val="uk-UA"/>
        </w:rPr>
        <w:t>роз</w:t>
      </w:r>
      <w:r w:rsidR="008916F9" w:rsidRPr="007E263E">
        <w:rPr>
          <w:lang w:val="uk-UA"/>
        </w:rPr>
        <w:t>міщення</w:t>
      </w:r>
      <w:r w:rsidR="00C80A43">
        <w:rPr>
          <w:lang w:val="uk-UA"/>
        </w:rPr>
        <w:t xml:space="preserve"> </w:t>
      </w:r>
      <w:r w:rsidR="000D497B" w:rsidRPr="007E263E">
        <w:rPr>
          <w:lang w:val="uk-UA"/>
        </w:rPr>
        <w:t>рекламних</w:t>
      </w:r>
      <w:r w:rsidR="007E263E" w:rsidRPr="007E263E">
        <w:rPr>
          <w:lang w:val="uk-UA"/>
        </w:rPr>
        <w:t xml:space="preserve"> </w:t>
      </w:r>
      <w:r w:rsidR="000D497B" w:rsidRPr="007E263E">
        <w:rPr>
          <w:lang w:val="uk-UA"/>
        </w:rPr>
        <w:t>засобів</w:t>
      </w:r>
      <w:r w:rsidR="007E263E" w:rsidRPr="007E263E">
        <w:rPr>
          <w:lang w:val="uk-UA"/>
        </w:rPr>
        <w:t xml:space="preserve"> </w:t>
      </w:r>
      <w:r w:rsidR="00A8440E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A8440E" w:rsidRPr="007E263E">
        <w:rPr>
          <w:lang w:val="uk-UA"/>
        </w:rPr>
        <w:t>території</w:t>
      </w:r>
      <w:r w:rsidR="007E263E" w:rsidRPr="007E263E">
        <w:rPr>
          <w:lang w:val="uk-UA"/>
        </w:rPr>
        <w:t xml:space="preserve"> </w:t>
      </w:r>
      <w:r w:rsidR="00A8440E" w:rsidRPr="007E263E">
        <w:rPr>
          <w:lang w:val="uk-UA"/>
        </w:rPr>
        <w:t>м</w:t>
      </w:r>
      <w:r w:rsidR="007E263E" w:rsidRPr="007E263E">
        <w:rPr>
          <w:lang w:val="uk-UA"/>
        </w:rPr>
        <w:t xml:space="preserve">. </w:t>
      </w:r>
      <w:r w:rsidR="00A8440E" w:rsidRPr="007E263E">
        <w:rPr>
          <w:lang w:val="uk-UA"/>
        </w:rPr>
        <w:t>Луганська</w:t>
      </w:r>
      <w:r w:rsidR="007E263E">
        <w:rPr>
          <w:lang w:val="uk-UA"/>
        </w:rPr>
        <w:t xml:space="preserve"> "</w:t>
      </w:r>
    </w:p>
    <w:p w:rsidR="007E263E" w:rsidRDefault="007E263E" w:rsidP="007E263E">
      <w:pPr>
        <w:pStyle w:val="afe"/>
        <w:rPr>
          <w:lang w:val="uk-UA"/>
        </w:rPr>
      </w:pPr>
    </w:p>
    <w:p w:rsidR="007E263E" w:rsidRDefault="007E263E" w:rsidP="007E263E">
      <w:pPr>
        <w:pStyle w:val="afe"/>
        <w:rPr>
          <w:lang w:val="uk-UA"/>
        </w:rPr>
      </w:pPr>
    </w:p>
    <w:p w:rsidR="007E263E" w:rsidRDefault="007E263E" w:rsidP="007E263E">
      <w:pPr>
        <w:pStyle w:val="afe"/>
        <w:rPr>
          <w:lang w:val="uk-UA"/>
        </w:rPr>
      </w:pPr>
    </w:p>
    <w:p w:rsidR="007E263E" w:rsidRDefault="007E263E" w:rsidP="007E263E">
      <w:pPr>
        <w:pStyle w:val="afe"/>
        <w:rPr>
          <w:lang w:val="uk-UA"/>
        </w:rPr>
      </w:pPr>
    </w:p>
    <w:p w:rsidR="007E263E" w:rsidRPr="007E263E" w:rsidRDefault="00A72EE6" w:rsidP="007E263E">
      <w:pPr>
        <w:pStyle w:val="afe"/>
        <w:jc w:val="left"/>
        <w:rPr>
          <w:lang w:val="uk-UA"/>
        </w:rPr>
      </w:pPr>
      <w:r w:rsidRPr="007E263E">
        <w:rPr>
          <w:lang w:val="uk-UA"/>
        </w:rPr>
        <w:t>Виконав</w:t>
      </w:r>
      <w:r w:rsidR="007E263E" w:rsidRPr="007E263E">
        <w:rPr>
          <w:lang w:val="uk-UA"/>
        </w:rPr>
        <w:t>:</w:t>
      </w:r>
    </w:p>
    <w:p w:rsidR="007E263E" w:rsidRPr="007E263E" w:rsidRDefault="00A72EE6" w:rsidP="007E263E">
      <w:pPr>
        <w:pStyle w:val="afe"/>
        <w:jc w:val="left"/>
        <w:rPr>
          <w:lang w:val="uk-UA"/>
        </w:rPr>
      </w:pPr>
      <w:r w:rsidRPr="007E263E">
        <w:rPr>
          <w:lang w:val="uk-UA"/>
        </w:rPr>
        <w:t>слухач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гр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ДС</w:t>
      </w:r>
      <w:r w:rsidR="007E263E" w:rsidRPr="007E263E">
        <w:rPr>
          <w:lang w:val="uk-UA"/>
        </w:rPr>
        <w:t xml:space="preserve"> - </w:t>
      </w:r>
      <w:r w:rsidRPr="007E263E">
        <w:rPr>
          <w:lang w:val="uk-UA"/>
        </w:rPr>
        <w:t>10</w:t>
      </w:r>
      <w:r w:rsidR="00381B71" w:rsidRPr="007E263E">
        <w:rPr>
          <w:lang w:val="uk-UA"/>
        </w:rPr>
        <w:t>44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="00381B71" w:rsidRPr="007E263E">
        <w:rPr>
          <w:lang w:val="uk-UA"/>
        </w:rPr>
        <w:t>Полякова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І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С</w:t>
      </w:r>
      <w:r w:rsidR="007E263E" w:rsidRPr="007E263E">
        <w:rPr>
          <w:lang w:val="uk-UA"/>
        </w:rPr>
        <w:t>.</w:t>
      </w:r>
    </w:p>
    <w:p w:rsidR="007E263E" w:rsidRDefault="00A72EE6" w:rsidP="007E263E">
      <w:pPr>
        <w:pStyle w:val="afe"/>
        <w:jc w:val="left"/>
        <w:rPr>
          <w:lang w:val="uk-UA"/>
        </w:rPr>
      </w:pPr>
      <w:r w:rsidRPr="007E263E">
        <w:rPr>
          <w:lang w:val="uk-UA"/>
        </w:rPr>
        <w:t>Викладач</w:t>
      </w:r>
      <w:r w:rsidR="007E263E" w:rsidRPr="007E263E">
        <w:rPr>
          <w:lang w:val="uk-UA"/>
        </w:rPr>
        <w:t xml:space="preserve">: </w:t>
      </w:r>
      <w:r w:rsidR="00A53C57" w:rsidRPr="007E263E">
        <w:rPr>
          <w:lang w:val="uk-UA"/>
        </w:rPr>
        <w:t>доц</w:t>
      </w:r>
      <w:r w:rsidR="007E263E" w:rsidRPr="007E263E">
        <w:rPr>
          <w:lang w:val="uk-UA"/>
        </w:rPr>
        <w:t xml:space="preserve">. </w:t>
      </w:r>
      <w:r w:rsidR="00A53C57" w:rsidRPr="007E263E">
        <w:rPr>
          <w:lang w:val="uk-UA"/>
        </w:rPr>
        <w:t>Філіповський</w:t>
      </w:r>
      <w:r w:rsidR="007E263E" w:rsidRPr="007E263E">
        <w:rPr>
          <w:lang w:val="uk-UA"/>
        </w:rPr>
        <w:t xml:space="preserve"> </w:t>
      </w:r>
      <w:r w:rsidR="00A53C57" w:rsidRPr="007E263E">
        <w:rPr>
          <w:lang w:val="uk-UA"/>
        </w:rPr>
        <w:t>В</w:t>
      </w:r>
      <w:r w:rsidR="007E263E" w:rsidRPr="007E263E">
        <w:rPr>
          <w:lang w:val="uk-UA"/>
        </w:rPr>
        <w:t xml:space="preserve">. </w:t>
      </w:r>
      <w:r w:rsidR="00A53C57" w:rsidRPr="007E263E">
        <w:rPr>
          <w:lang w:val="uk-UA"/>
        </w:rPr>
        <w:t>М</w:t>
      </w:r>
      <w:r w:rsidR="007E263E" w:rsidRPr="007E263E">
        <w:rPr>
          <w:lang w:val="uk-UA"/>
        </w:rPr>
        <w:t>.</w:t>
      </w:r>
    </w:p>
    <w:p w:rsidR="007E263E" w:rsidRDefault="007E263E" w:rsidP="007E263E">
      <w:pPr>
        <w:pStyle w:val="afe"/>
        <w:rPr>
          <w:lang w:val="uk-UA"/>
        </w:rPr>
      </w:pPr>
    </w:p>
    <w:p w:rsidR="007E263E" w:rsidRDefault="007E263E" w:rsidP="007E263E">
      <w:pPr>
        <w:pStyle w:val="afe"/>
        <w:rPr>
          <w:lang w:val="uk-UA"/>
        </w:rPr>
      </w:pPr>
    </w:p>
    <w:p w:rsidR="007E263E" w:rsidRDefault="007E263E" w:rsidP="007E263E">
      <w:pPr>
        <w:pStyle w:val="afe"/>
        <w:rPr>
          <w:lang w:val="uk-UA"/>
        </w:rPr>
      </w:pPr>
    </w:p>
    <w:p w:rsidR="007E263E" w:rsidRDefault="007E263E" w:rsidP="007E263E">
      <w:pPr>
        <w:pStyle w:val="afe"/>
        <w:rPr>
          <w:lang w:val="uk-UA"/>
        </w:rPr>
      </w:pPr>
    </w:p>
    <w:p w:rsidR="007E263E" w:rsidRDefault="007E263E" w:rsidP="007E263E">
      <w:pPr>
        <w:pStyle w:val="afe"/>
        <w:rPr>
          <w:lang w:val="uk-UA"/>
        </w:rPr>
      </w:pPr>
    </w:p>
    <w:p w:rsidR="007E263E" w:rsidRDefault="007E263E" w:rsidP="007E263E">
      <w:pPr>
        <w:pStyle w:val="afe"/>
        <w:rPr>
          <w:lang w:val="uk-UA"/>
        </w:rPr>
      </w:pPr>
    </w:p>
    <w:p w:rsidR="007E263E" w:rsidRDefault="007E263E" w:rsidP="007E263E">
      <w:pPr>
        <w:pStyle w:val="afe"/>
        <w:rPr>
          <w:lang w:val="uk-UA"/>
        </w:rPr>
      </w:pPr>
    </w:p>
    <w:p w:rsidR="007E263E" w:rsidRPr="007E263E" w:rsidRDefault="004B6FF1" w:rsidP="007E263E">
      <w:pPr>
        <w:pStyle w:val="afe"/>
      </w:pPr>
      <w:r w:rsidRPr="007E263E">
        <w:t>Луганс</w:t>
      </w:r>
      <w:r w:rsidR="006A37A9" w:rsidRPr="007E263E">
        <w:rPr>
          <w:lang w:val="uk-UA"/>
        </w:rPr>
        <w:t>ь</w:t>
      </w:r>
      <w:r w:rsidRPr="007E263E">
        <w:t>к</w:t>
      </w:r>
      <w:r w:rsidR="007E263E" w:rsidRPr="007E263E">
        <w:t xml:space="preserve"> - </w:t>
      </w:r>
      <w:r w:rsidRPr="007E263E">
        <w:t>2010</w:t>
      </w:r>
    </w:p>
    <w:p w:rsidR="007E263E" w:rsidRDefault="007E263E" w:rsidP="007E263E">
      <w:pPr>
        <w:pStyle w:val="af7"/>
        <w:rPr>
          <w:snapToGrid w:val="0"/>
          <w:lang w:val="uk-UA"/>
        </w:rPr>
      </w:pPr>
      <w:r>
        <w:rPr>
          <w:snapToGrid w:val="0"/>
          <w:lang w:val="uk-UA"/>
        </w:rPr>
        <w:br w:type="page"/>
        <w:t>Зміст</w:t>
      </w:r>
    </w:p>
    <w:p w:rsidR="007E263E" w:rsidRPr="007E263E" w:rsidRDefault="007E263E" w:rsidP="007E263E">
      <w:pPr>
        <w:pStyle w:val="af7"/>
        <w:rPr>
          <w:snapToGrid w:val="0"/>
          <w:color w:val="000000"/>
          <w:lang w:val="uk-UA"/>
        </w:rPr>
      </w:pPr>
    </w:p>
    <w:p w:rsidR="00C80A43" w:rsidRDefault="00C80A4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5620A">
        <w:rPr>
          <w:rStyle w:val="aff"/>
          <w:noProof/>
          <w:lang w:val="uk-UA"/>
        </w:rPr>
        <w:t>1. Актуальність правової недосконалості у сфері розміщення рекламних засобів: об’єкт, предмет, мета і завдання дослідження</w:t>
      </w:r>
    </w:p>
    <w:p w:rsidR="00C80A43" w:rsidRDefault="00C80A4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5620A">
        <w:rPr>
          <w:rStyle w:val="aff"/>
          <w:noProof/>
          <w:lang w:val="uk-UA"/>
        </w:rPr>
        <w:t>2. Характеристика проблемних питань діяльності відділу реклами Луганської міської ради та його посадових осіб у сфері розміщення рекламних засобів на території м. Луганська</w:t>
      </w:r>
    </w:p>
    <w:p w:rsidR="00C80A43" w:rsidRDefault="00C80A4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5620A">
        <w:rPr>
          <w:rStyle w:val="aff"/>
          <w:noProof/>
          <w:snapToGrid w:val="0"/>
          <w:lang w:val="uk-UA"/>
        </w:rPr>
        <w:t xml:space="preserve">2.1 </w:t>
      </w:r>
      <w:r w:rsidRPr="0005620A">
        <w:rPr>
          <w:rStyle w:val="aff"/>
          <w:noProof/>
          <w:lang w:val="uk-UA"/>
        </w:rPr>
        <w:t>Встановлення плати за тимчасове користування місцем розташування рекламних засобів, що перебуває у комунальній власності</w:t>
      </w:r>
    </w:p>
    <w:p w:rsidR="00C80A43" w:rsidRDefault="00C80A4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5620A">
        <w:rPr>
          <w:rStyle w:val="aff"/>
          <w:noProof/>
          <w:lang w:val="uk-UA"/>
        </w:rPr>
        <w:t>2.2 Повноваження в сфері розміщення зовнішньої реклами</w:t>
      </w:r>
    </w:p>
    <w:p w:rsidR="00C80A43" w:rsidRDefault="00C80A4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5620A">
        <w:rPr>
          <w:rStyle w:val="aff"/>
          <w:noProof/>
        </w:rPr>
        <w:t>2.3 Надання дозволу на розміщення зовнішньої реклами</w:t>
      </w:r>
    </w:p>
    <w:p w:rsidR="00C80A43" w:rsidRDefault="00C80A4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5620A">
        <w:rPr>
          <w:rStyle w:val="aff"/>
          <w:noProof/>
        </w:rPr>
        <w:t>2.4 Продовження строку дії дозволу на розміщення зовнішньої реклами</w:t>
      </w:r>
    </w:p>
    <w:p w:rsidR="00C80A43" w:rsidRDefault="00C80A4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5620A">
        <w:rPr>
          <w:rStyle w:val="aff"/>
          <w:noProof/>
        </w:rPr>
        <w:t>2.5 Скасування дозволу на розміщення зовнішньої реклами</w:t>
      </w:r>
    </w:p>
    <w:p w:rsidR="00C80A43" w:rsidRDefault="00C80A4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5620A">
        <w:rPr>
          <w:rStyle w:val="aff"/>
          <w:noProof/>
        </w:rPr>
        <w:t>2.6 Демонтаж рекламних засобів</w:t>
      </w:r>
    </w:p>
    <w:p w:rsidR="00C80A43" w:rsidRDefault="00C80A4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5620A">
        <w:rPr>
          <w:rStyle w:val="aff"/>
          <w:noProof/>
          <w:lang w:val="uk-UA"/>
        </w:rPr>
        <w:t>3. Пропозиції по удосконаленню нормативної бази з розташування зовнішньої реклами</w:t>
      </w:r>
    </w:p>
    <w:p w:rsidR="00C80A43" w:rsidRDefault="00C80A4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5620A">
        <w:rPr>
          <w:rStyle w:val="aff"/>
          <w:noProof/>
          <w:lang w:val="uk-UA"/>
        </w:rPr>
        <w:t>4. Результати дослідження</w:t>
      </w:r>
    </w:p>
    <w:p w:rsidR="00C80A43" w:rsidRDefault="00C80A4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5620A">
        <w:rPr>
          <w:rStyle w:val="aff"/>
          <w:noProof/>
          <w:lang w:val="uk-UA"/>
        </w:rPr>
        <w:t>Список використаної літератури</w:t>
      </w:r>
    </w:p>
    <w:p w:rsidR="007E263E" w:rsidRDefault="007E263E" w:rsidP="007E263E">
      <w:pPr>
        <w:pStyle w:val="1"/>
        <w:rPr>
          <w:b w:val="0"/>
          <w:i w:val="0"/>
          <w:smallCaps w:val="0"/>
          <w:noProof w:val="0"/>
          <w:color w:val="000000"/>
          <w:lang w:val="uk-UA" w:eastAsia="ru-RU"/>
        </w:rPr>
      </w:pPr>
    </w:p>
    <w:p w:rsidR="00C142EC" w:rsidRDefault="007E263E" w:rsidP="007E263E">
      <w:pPr>
        <w:pStyle w:val="1"/>
        <w:rPr>
          <w:lang w:val="uk-UA"/>
        </w:rPr>
      </w:pPr>
      <w:r>
        <w:rPr>
          <w:b w:val="0"/>
          <w:i w:val="0"/>
          <w:smallCaps w:val="0"/>
          <w:noProof w:val="0"/>
          <w:color w:val="000000"/>
          <w:lang w:val="uk-UA" w:eastAsia="ru-RU"/>
        </w:rPr>
        <w:br w:type="page"/>
      </w:r>
      <w:bookmarkStart w:id="0" w:name="_Toc283972768"/>
      <w:r>
        <w:rPr>
          <w:lang w:val="uk-UA"/>
        </w:rPr>
        <w:t xml:space="preserve">1. </w:t>
      </w:r>
      <w:r w:rsidR="00C142EC" w:rsidRPr="007E263E">
        <w:rPr>
          <w:lang w:val="uk-UA"/>
        </w:rPr>
        <w:t>Актуальність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правової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недосконалості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сфері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розміщення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рекламних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засобів</w:t>
      </w:r>
      <w:r w:rsidRPr="007E263E">
        <w:rPr>
          <w:lang w:val="uk-UA"/>
        </w:rPr>
        <w:t xml:space="preserve">: </w:t>
      </w:r>
      <w:r w:rsidR="00C142EC" w:rsidRPr="007E263E">
        <w:rPr>
          <w:lang w:val="uk-UA"/>
        </w:rPr>
        <w:t>об’єкт,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предмет,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мета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і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завдання</w:t>
      </w:r>
      <w:r w:rsidRPr="007E263E">
        <w:rPr>
          <w:lang w:val="uk-UA"/>
        </w:rPr>
        <w:t xml:space="preserve"> </w:t>
      </w:r>
      <w:r w:rsidR="00C142EC" w:rsidRPr="007E263E">
        <w:rPr>
          <w:lang w:val="uk-UA"/>
        </w:rPr>
        <w:t>дослідження</w:t>
      </w:r>
      <w:bookmarkEnd w:id="0"/>
    </w:p>
    <w:p w:rsidR="007E263E" w:rsidRPr="007E263E" w:rsidRDefault="007E263E" w:rsidP="007E263E">
      <w:pPr>
        <w:rPr>
          <w:lang w:val="uk-UA" w:eastAsia="en-US"/>
        </w:rPr>
      </w:pPr>
    </w:p>
    <w:p w:rsidR="007E263E" w:rsidRPr="007E263E" w:rsidRDefault="00EF359F" w:rsidP="007E263E">
      <w:pPr>
        <w:tabs>
          <w:tab w:val="left" w:pos="726"/>
        </w:tabs>
        <w:rPr>
          <w:lang w:val="uk-UA"/>
        </w:rPr>
      </w:pPr>
      <w:r w:rsidRPr="007E263E">
        <w:rPr>
          <w:bCs/>
          <w:snapToGrid w:val="0"/>
          <w:lang w:val="uk-UA"/>
        </w:rPr>
        <w:t>Виконавець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даної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контрольної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роботи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є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працівником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органу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місцевого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самоврядування,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а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саме</w:t>
      </w:r>
      <w:r w:rsidR="007E263E" w:rsidRPr="007E263E">
        <w:rPr>
          <w:bCs/>
          <w:snapToGrid w:val="0"/>
          <w:lang w:val="uk-UA"/>
        </w:rPr>
        <w:t xml:space="preserve">: </w:t>
      </w:r>
      <w:r w:rsidR="00B77CBF" w:rsidRPr="007E263E">
        <w:rPr>
          <w:bCs/>
          <w:snapToGrid w:val="0"/>
          <w:lang w:val="uk-UA"/>
        </w:rPr>
        <w:t>відділу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реклами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Луганської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міської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ради</w:t>
      </w:r>
      <w:r w:rsidR="007E263E">
        <w:rPr>
          <w:bCs/>
          <w:snapToGrid w:val="0"/>
          <w:lang w:val="uk-UA"/>
        </w:rPr>
        <w:t xml:space="preserve"> (</w:t>
      </w:r>
      <w:r w:rsidR="0000223A" w:rsidRPr="007E263E">
        <w:rPr>
          <w:bCs/>
          <w:snapToGrid w:val="0"/>
          <w:lang w:val="uk-UA"/>
        </w:rPr>
        <w:t>далі</w:t>
      </w:r>
      <w:r w:rsidR="007E263E" w:rsidRPr="007E263E">
        <w:rPr>
          <w:bCs/>
          <w:snapToGrid w:val="0"/>
          <w:lang w:val="uk-UA"/>
        </w:rPr>
        <w:t xml:space="preserve"> </w:t>
      </w:r>
      <w:r w:rsidR="0000223A" w:rsidRPr="007E263E">
        <w:rPr>
          <w:bCs/>
          <w:snapToGrid w:val="0"/>
          <w:lang w:val="uk-UA"/>
        </w:rPr>
        <w:t>по</w:t>
      </w:r>
      <w:r w:rsidR="007E263E" w:rsidRPr="007E263E">
        <w:rPr>
          <w:bCs/>
          <w:snapToGrid w:val="0"/>
          <w:lang w:val="uk-UA"/>
        </w:rPr>
        <w:t xml:space="preserve"> </w:t>
      </w:r>
      <w:r w:rsidR="0000223A" w:rsidRPr="007E263E">
        <w:rPr>
          <w:bCs/>
          <w:snapToGrid w:val="0"/>
          <w:lang w:val="uk-UA"/>
        </w:rPr>
        <w:t>тексту</w:t>
      </w:r>
      <w:r w:rsidR="007E263E" w:rsidRPr="007E263E">
        <w:rPr>
          <w:bCs/>
          <w:snapToGrid w:val="0"/>
          <w:lang w:val="uk-UA"/>
        </w:rPr>
        <w:t xml:space="preserve"> - </w:t>
      </w:r>
      <w:r w:rsidR="0000223A" w:rsidRPr="007E263E">
        <w:rPr>
          <w:bCs/>
          <w:snapToGrid w:val="0"/>
          <w:lang w:val="uk-UA"/>
        </w:rPr>
        <w:t>Працівник</w:t>
      </w:r>
      <w:r w:rsidR="007E263E" w:rsidRPr="007E263E">
        <w:rPr>
          <w:bCs/>
          <w:snapToGrid w:val="0"/>
          <w:lang w:val="uk-UA"/>
        </w:rPr>
        <w:t xml:space="preserve">). </w:t>
      </w:r>
      <w:r w:rsidR="00F94032" w:rsidRPr="007E263E">
        <w:rPr>
          <w:bCs/>
          <w:snapToGrid w:val="0"/>
          <w:lang w:val="uk-UA"/>
        </w:rPr>
        <w:t>Серед</w:t>
      </w:r>
      <w:r w:rsidR="007E263E" w:rsidRPr="007E263E">
        <w:rPr>
          <w:bCs/>
          <w:snapToGrid w:val="0"/>
          <w:lang w:val="uk-UA"/>
        </w:rPr>
        <w:t xml:space="preserve"> </w:t>
      </w:r>
      <w:r w:rsidR="0000223A" w:rsidRPr="007E263E">
        <w:rPr>
          <w:lang w:val="uk-UA"/>
        </w:rPr>
        <w:t>завдань</w:t>
      </w:r>
      <w:r w:rsidR="007E263E" w:rsidRPr="007E263E">
        <w:rPr>
          <w:lang w:val="uk-UA"/>
        </w:rPr>
        <w:t xml:space="preserve"> </w:t>
      </w:r>
      <w:r w:rsidR="0000223A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00223A" w:rsidRPr="007E263E">
        <w:rPr>
          <w:lang w:val="uk-UA"/>
        </w:rPr>
        <w:t>обов’язків</w:t>
      </w:r>
      <w:r w:rsidR="007E263E" w:rsidRPr="007E263E">
        <w:rPr>
          <w:lang w:val="uk-UA"/>
        </w:rPr>
        <w:t xml:space="preserve"> </w:t>
      </w:r>
      <w:r w:rsidR="009453F8" w:rsidRPr="007E263E">
        <w:rPr>
          <w:lang w:val="uk-UA"/>
        </w:rPr>
        <w:t>Працівника</w:t>
      </w:r>
      <w:r w:rsidR="007E263E" w:rsidRPr="007E263E">
        <w:rPr>
          <w:lang w:val="uk-UA"/>
        </w:rPr>
        <w:t xml:space="preserve"> </w:t>
      </w:r>
      <w:r w:rsidR="00F94032" w:rsidRPr="007E263E">
        <w:rPr>
          <w:lang w:val="uk-UA"/>
        </w:rPr>
        <w:t>є</w:t>
      </w:r>
      <w:r w:rsidR="007E263E" w:rsidRPr="007E263E">
        <w:rPr>
          <w:lang w:val="uk-UA"/>
        </w:rPr>
        <w:t xml:space="preserve"> </w:t>
      </w:r>
      <w:r w:rsidR="00F94032" w:rsidRPr="007E263E">
        <w:rPr>
          <w:lang w:val="uk-UA"/>
        </w:rPr>
        <w:t>й</w:t>
      </w:r>
      <w:r w:rsidR="007E263E" w:rsidRPr="007E263E">
        <w:rPr>
          <w:lang w:val="uk-UA"/>
        </w:rPr>
        <w:t xml:space="preserve"> </w:t>
      </w:r>
      <w:r w:rsidR="00F94032" w:rsidRPr="007E263E">
        <w:rPr>
          <w:lang w:val="uk-UA"/>
        </w:rPr>
        <w:t>такі</w:t>
      </w:r>
      <w:r w:rsidR="007E263E" w:rsidRPr="007E263E">
        <w:rPr>
          <w:lang w:val="uk-UA"/>
        </w:rPr>
        <w:t xml:space="preserve"> </w:t>
      </w:r>
      <w:r w:rsidR="00516656" w:rsidRPr="007E263E">
        <w:rPr>
          <w:lang w:val="uk-UA"/>
        </w:rPr>
        <w:t>як</w:t>
      </w:r>
      <w:r w:rsidR="007E263E" w:rsidRPr="007E263E">
        <w:rPr>
          <w:lang w:val="uk-UA"/>
        </w:rPr>
        <w:t>:</w:t>
      </w:r>
    </w:p>
    <w:p w:rsidR="007E263E" w:rsidRPr="007E263E" w:rsidRDefault="0000223A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ведення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претензійно</w:t>
      </w:r>
      <w:r w:rsidR="007E263E" w:rsidRPr="007E263E">
        <w:rPr>
          <w:lang w:val="uk-UA"/>
        </w:rPr>
        <w:t xml:space="preserve"> - </w:t>
      </w:r>
      <w:r w:rsidRPr="007E263E">
        <w:rPr>
          <w:lang w:val="uk-UA"/>
        </w:rPr>
        <w:t>позикової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роботи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відділу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>;</w:t>
      </w:r>
    </w:p>
    <w:p w:rsidR="007E263E" w:rsidRPr="007E263E" w:rsidRDefault="00C01800" w:rsidP="007E263E">
      <w:pPr>
        <w:pStyle w:val="af1"/>
        <w:tabs>
          <w:tab w:val="left" w:pos="726"/>
        </w:tabs>
      </w:pPr>
      <w:r w:rsidRPr="007E263E">
        <w:t>юридичний</w:t>
      </w:r>
      <w:r w:rsidR="007E263E" w:rsidRPr="007E263E">
        <w:t xml:space="preserve"> </w:t>
      </w:r>
      <w:r w:rsidRPr="007E263E">
        <w:t>аналіз</w:t>
      </w:r>
      <w:r w:rsidR="007E263E" w:rsidRPr="007E263E">
        <w:t xml:space="preserve"> </w:t>
      </w:r>
      <w:r w:rsidR="0000223A" w:rsidRPr="007E263E">
        <w:t>під</w:t>
      </w:r>
      <w:r w:rsidR="007E263E" w:rsidRPr="007E263E">
        <w:t xml:space="preserve"> </w:t>
      </w:r>
      <w:r w:rsidR="0000223A" w:rsidRPr="007E263E">
        <w:t>час</w:t>
      </w:r>
      <w:r w:rsidR="007E263E" w:rsidRPr="007E263E">
        <w:t xml:space="preserve"> </w:t>
      </w:r>
      <w:r w:rsidR="0000223A" w:rsidRPr="007E263E">
        <w:t>укладання</w:t>
      </w:r>
      <w:r w:rsidR="007E263E" w:rsidRPr="007E263E">
        <w:t xml:space="preserve"> </w:t>
      </w:r>
      <w:r w:rsidR="00516656" w:rsidRPr="007E263E">
        <w:t>договорів</w:t>
      </w:r>
      <w:r w:rsidR="007E263E" w:rsidRPr="007E263E">
        <w:t xml:space="preserve"> </w:t>
      </w:r>
      <w:r w:rsidR="00516656" w:rsidRPr="007E263E">
        <w:t>тимчасового</w:t>
      </w:r>
      <w:r w:rsidR="007E263E" w:rsidRPr="007E263E">
        <w:t xml:space="preserve"> </w:t>
      </w:r>
      <w:r w:rsidR="00516656" w:rsidRPr="007E263E">
        <w:t>користування</w:t>
      </w:r>
      <w:r w:rsidR="007E263E" w:rsidRPr="007E263E">
        <w:t xml:space="preserve"> </w:t>
      </w:r>
      <w:r w:rsidR="00516656" w:rsidRPr="007E263E">
        <w:t>місцями</w:t>
      </w:r>
      <w:r w:rsidR="007E263E" w:rsidRPr="007E263E">
        <w:t xml:space="preserve"> </w:t>
      </w:r>
      <w:r w:rsidR="00516656" w:rsidRPr="007E263E">
        <w:t>розташування</w:t>
      </w:r>
      <w:r w:rsidR="007E263E" w:rsidRPr="007E263E">
        <w:t xml:space="preserve"> </w:t>
      </w:r>
      <w:r w:rsidR="00516656" w:rsidRPr="007E263E">
        <w:t>рекламоносіїв</w:t>
      </w:r>
      <w:r w:rsidR="007E263E" w:rsidRPr="007E263E">
        <w:t>;</w:t>
      </w:r>
    </w:p>
    <w:p w:rsidR="007E263E" w:rsidRPr="007E263E" w:rsidRDefault="00352F1B" w:rsidP="007E263E">
      <w:pPr>
        <w:pStyle w:val="af1"/>
        <w:tabs>
          <w:tab w:val="left" w:pos="726"/>
        </w:tabs>
      </w:pPr>
      <w:r w:rsidRPr="007E263E">
        <w:t>перевірка</w:t>
      </w:r>
      <w:r w:rsidR="007E263E" w:rsidRPr="007E263E">
        <w:t xml:space="preserve"> </w:t>
      </w:r>
      <w:r w:rsidRPr="007E263E">
        <w:t>проектів</w:t>
      </w:r>
      <w:r w:rsidR="007E263E" w:rsidRPr="007E263E">
        <w:t xml:space="preserve"> </w:t>
      </w:r>
      <w:r w:rsidRPr="007E263E">
        <w:t>рішень</w:t>
      </w:r>
      <w:r w:rsidR="007E263E" w:rsidRPr="007E263E">
        <w:t xml:space="preserve"> </w:t>
      </w:r>
      <w:r w:rsidRPr="007E263E">
        <w:t>виконкому</w:t>
      </w:r>
      <w:r w:rsidR="007E263E" w:rsidRPr="007E263E">
        <w:t xml:space="preserve"> </w:t>
      </w:r>
      <w:r w:rsidRPr="007E263E">
        <w:t>по</w:t>
      </w:r>
      <w:r w:rsidR="007E263E" w:rsidRPr="007E263E">
        <w:t xml:space="preserve"> </w:t>
      </w:r>
      <w:r w:rsidRPr="007E263E">
        <w:t>наданню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розміщення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відповідність</w:t>
      </w:r>
      <w:r w:rsidR="007E263E" w:rsidRPr="007E263E">
        <w:t xml:space="preserve"> </w:t>
      </w:r>
      <w:r w:rsidRPr="007E263E">
        <w:t>чинному</w:t>
      </w:r>
      <w:r w:rsidR="007E263E" w:rsidRPr="007E263E">
        <w:t xml:space="preserve"> </w:t>
      </w:r>
      <w:r w:rsidRPr="007E263E">
        <w:t>законодавству</w:t>
      </w:r>
      <w:r w:rsidR="007E263E" w:rsidRPr="007E263E">
        <w:t>;</w:t>
      </w:r>
    </w:p>
    <w:p w:rsidR="007E263E" w:rsidRPr="007E263E" w:rsidRDefault="00C01800" w:rsidP="007E263E">
      <w:pPr>
        <w:pStyle w:val="af1"/>
        <w:tabs>
          <w:tab w:val="left" w:pos="726"/>
        </w:tabs>
      </w:pPr>
      <w:r w:rsidRPr="007E263E">
        <w:t>правова</w:t>
      </w:r>
      <w:r w:rsidR="007E263E" w:rsidRPr="007E263E">
        <w:t xml:space="preserve"> </w:t>
      </w:r>
      <w:r w:rsidRPr="007E263E">
        <w:t>консультація</w:t>
      </w:r>
      <w:r w:rsidR="007E263E" w:rsidRPr="007E263E">
        <w:t xml:space="preserve"> </w:t>
      </w:r>
      <w:r w:rsidRPr="007E263E">
        <w:t>та</w:t>
      </w:r>
      <w:r w:rsidR="007E263E" w:rsidRPr="007E263E">
        <w:t xml:space="preserve"> </w:t>
      </w:r>
      <w:r w:rsidRPr="007E263E">
        <w:t>юридичний</w:t>
      </w:r>
      <w:r w:rsidR="007E263E" w:rsidRPr="007E263E">
        <w:t xml:space="preserve"> </w:t>
      </w:r>
      <w:r w:rsidRPr="007E263E">
        <w:t>висновок</w:t>
      </w:r>
      <w:r w:rsidR="007E263E" w:rsidRPr="007E263E">
        <w:t xml:space="preserve"> </w:t>
      </w:r>
      <w:r w:rsidR="00352F1B" w:rsidRPr="007E263E">
        <w:t>у</w:t>
      </w:r>
      <w:r w:rsidR="007E263E" w:rsidRPr="007E263E">
        <w:t xml:space="preserve"> </w:t>
      </w:r>
      <w:r w:rsidR="00352F1B" w:rsidRPr="007E263E">
        <w:t>питаннях</w:t>
      </w:r>
      <w:r w:rsidR="007E263E" w:rsidRPr="007E263E">
        <w:t xml:space="preserve"> </w:t>
      </w:r>
      <w:r w:rsidR="00352F1B" w:rsidRPr="007E263E">
        <w:t>щодо</w:t>
      </w:r>
      <w:r w:rsidR="007E263E" w:rsidRPr="007E263E">
        <w:t xml:space="preserve"> </w:t>
      </w:r>
      <w:r w:rsidR="00CA2AA6" w:rsidRPr="007E263E">
        <w:t>пр</w:t>
      </w:r>
      <w:r w:rsidR="00352F1B" w:rsidRPr="007E263E">
        <w:t>одовження</w:t>
      </w:r>
      <w:r w:rsidR="007E263E" w:rsidRPr="007E263E">
        <w:t xml:space="preserve"> </w:t>
      </w:r>
      <w:r w:rsidR="00352F1B" w:rsidRPr="007E263E">
        <w:t>строку</w:t>
      </w:r>
      <w:r w:rsidR="007E263E" w:rsidRPr="007E263E">
        <w:t xml:space="preserve"> </w:t>
      </w:r>
      <w:r w:rsidR="00352F1B" w:rsidRPr="007E263E">
        <w:t>дії</w:t>
      </w:r>
      <w:r w:rsidR="007E263E" w:rsidRPr="007E263E">
        <w:t xml:space="preserve"> </w:t>
      </w:r>
      <w:r w:rsidR="00352F1B" w:rsidRPr="007E263E">
        <w:t>дозволу</w:t>
      </w:r>
      <w:r w:rsidR="007E263E" w:rsidRPr="007E263E">
        <w:t xml:space="preserve"> </w:t>
      </w:r>
      <w:r w:rsidR="00352F1B" w:rsidRPr="007E263E">
        <w:t>на</w:t>
      </w:r>
      <w:r w:rsidR="007E263E" w:rsidRPr="007E263E">
        <w:t xml:space="preserve"> </w:t>
      </w:r>
      <w:r w:rsidR="00352F1B" w:rsidRPr="007E263E">
        <w:t>розміщення</w:t>
      </w:r>
      <w:r w:rsidR="007E263E" w:rsidRPr="007E263E">
        <w:t xml:space="preserve"> </w:t>
      </w:r>
      <w:r w:rsidR="00352F1B" w:rsidRPr="007E263E">
        <w:t>зовнішньої</w:t>
      </w:r>
      <w:r w:rsidR="007E263E" w:rsidRPr="007E263E">
        <w:t xml:space="preserve"> </w:t>
      </w:r>
      <w:r w:rsidR="00352F1B" w:rsidRPr="007E263E">
        <w:t>реклами</w:t>
      </w:r>
      <w:r w:rsidR="00CA2AA6" w:rsidRPr="007E263E">
        <w:t>,</w:t>
      </w:r>
      <w:r w:rsidR="007E263E" w:rsidRPr="007E263E">
        <w:t xml:space="preserve"> </w:t>
      </w:r>
      <w:r w:rsidR="00CA2AA6" w:rsidRPr="007E263E">
        <w:t>с</w:t>
      </w:r>
      <w:r w:rsidR="00352F1B" w:rsidRPr="007E263E">
        <w:t>касування</w:t>
      </w:r>
      <w:r w:rsidR="007E263E" w:rsidRPr="007E263E">
        <w:t xml:space="preserve"> </w:t>
      </w:r>
      <w:r w:rsidR="00352F1B" w:rsidRPr="007E263E">
        <w:t>дозвол</w:t>
      </w:r>
      <w:r w:rsidR="00CA2AA6" w:rsidRPr="007E263E">
        <w:t>ів</w:t>
      </w:r>
      <w:r w:rsidR="007E263E" w:rsidRPr="007E263E">
        <w:t xml:space="preserve"> </w:t>
      </w:r>
      <w:r w:rsidR="00352F1B" w:rsidRPr="007E263E">
        <w:t>на</w:t>
      </w:r>
      <w:r w:rsidR="007E263E" w:rsidRPr="007E263E">
        <w:t xml:space="preserve"> </w:t>
      </w:r>
      <w:r w:rsidR="00352F1B" w:rsidRPr="007E263E">
        <w:t>розміщення</w:t>
      </w:r>
      <w:r w:rsidR="007E263E" w:rsidRPr="007E263E">
        <w:t xml:space="preserve"> </w:t>
      </w:r>
      <w:r w:rsidR="00352F1B" w:rsidRPr="007E263E">
        <w:t>зовнішньої</w:t>
      </w:r>
      <w:r w:rsidR="007E263E" w:rsidRPr="007E263E">
        <w:t xml:space="preserve"> </w:t>
      </w:r>
      <w:r w:rsidR="00352F1B" w:rsidRPr="007E263E">
        <w:t>реклами</w:t>
      </w:r>
      <w:r w:rsidR="00CA2AA6" w:rsidRPr="007E263E">
        <w:t>,</w:t>
      </w:r>
      <w:r w:rsidR="007E263E" w:rsidRPr="007E263E">
        <w:t xml:space="preserve"> </w:t>
      </w:r>
      <w:r w:rsidR="00CA2AA6" w:rsidRPr="007E263E">
        <w:t>д</w:t>
      </w:r>
      <w:r w:rsidR="00352F1B" w:rsidRPr="007E263E">
        <w:t>емонтаж</w:t>
      </w:r>
      <w:r w:rsidR="00CA2AA6" w:rsidRPr="007E263E">
        <w:t>у</w:t>
      </w:r>
      <w:r w:rsidR="007E263E" w:rsidRPr="007E263E">
        <w:t xml:space="preserve"> </w:t>
      </w:r>
      <w:r w:rsidR="00352F1B" w:rsidRPr="007E263E">
        <w:t>рекламних</w:t>
      </w:r>
      <w:r w:rsidR="007E263E" w:rsidRPr="007E263E">
        <w:t xml:space="preserve"> </w:t>
      </w:r>
      <w:r w:rsidR="00352F1B" w:rsidRPr="007E263E">
        <w:t>засобів</w:t>
      </w:r>
      <w:r w:rsidR="00CA2AA6" w:rsidRPr="007E263E">
        <w:t>,</w:t>
      </w:r>
      <w:r w:rsidR="007E263E" w:rsidRPr="007E263E">
        <w:t xml:space="preserve"> </w:t>
      </w:r>
      <w:r w:rsidR="00CA2AA6" w:rsidRPr="007E263E">
        <w:t>в</w:t>
      </w:r>
      <w:r w:rsidR="00352F1B" w:rsidRPr="007E263E">
        <w:t>становлення</w:t>
      </w:r>
      <w:r w:rsidR="007E263E" w:rsidRPr="007E263E">
        <w:t xml:space="preserve"> </w:t>
      </w:r>
      <w:r w:rsidR="00352F1B" w:rsidRPr="007E263E">
        <w:t>плати</w:t>
      </w:r>
      <w:r w:rsidR="007E263E" w:rsidRPr="007E263E">
        <w:t xml:space="preserve"> </w:t>
      </w:r>
      <w:r w:rsidR="00352F1B" w:rsidRPr="007E263E">
        <w:t>за</w:t>
      </w:r>
      <w:r w:rsidR="007E263E" w:rsidRPr="007E263E">
        <w:t xml:space="preserve"> </w:t>
      </w:r>
      <w:r w:rsidR="00352F1B" w:rsidRPr="007E263E">
        <w:t>тимчасове</w:t>
      </w:r>
      <w:r w:rsidR="007E263E" w:rsidRPr="007E263E">
        <w:t xml:space="preserve"> </w:t>
      </w:r>
      <w:r w:rsidR="00352F1B" w:rsidRPr="007E263E">
        <w:t>користування</w:t>
      </w:r>
      <w:r w:rsidR="007E263E" w:rsidRPr="007E263E">
        <w:t xml:space="preserve"> </w:t>
      </w:r>
      <w:r w:rsidR="00352F1B" w:rsidRPr="007E263E">
        <w:t>місц</w:t>
      </w:r>
      <w:r w:rsidR="00CA2AA6" w:rsidRPr="007E263E">
        <w:t>ями</w:t>
      </w:r>
      <w:r w:rsidR="007E263E" w:rsidRPr="007E263E">
        <w:t xml:space="preserve"> </w:t>
      </w:r>
      <w:r w:rsidR="00352F1B" w:rsidRPr="007E263E">
        <w:t>розташування</w:t>
      </w:r>
      <w:r w:rsidR="007E263E" w:rsidRPr="007E263E">
        <w:t xml:space="preserve"> </w:t>
      </w:r>
      <w:r w:rsidR="00352F1B" w:rsidRPr="007E263E">
        <w:t>рекламних</w:t>
      </w:r>
      <w:r w:rsidR="007E263E" w:rsidRPr="007E263E">
        <w:t xml:space="preserve"> </w:t>
      </w:r>
      <w:r w:rsidR="00352F1B" w:rsidRPr="007E263E">
        <w:t>засобів</w:t>
      </w:r>
      <w:r w:rsidR="007E263E" w:rsidRPr="007E263E">
        <w:t>;</w:t>
      </w:r>
    </w:p>
    <w:p w:rsidR="007E263E" w:rsidRPr="007E263E" w:rsidRDefault="0000223A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участь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проведенні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роботи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щодо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удосконалення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оптимізації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</w:t>
      </w:r>
      <w:r w:rsidR="00C142EC" w:rsidRPr="007E263E">
        <w:rPr>
          <w:lang w:val="uk-UA"/>
        </w:rPr>
        <w:t>екламоносіїв</w:t>
      </w:r>
      <w:r w:rsidR="007E263E" w:rsidRPr="007E263E">
        <w:rPr>
          <w:lang w:val="uk-UA"/>
        </w:rPr>
        <w:t xml:space="preserve"> </w:t>
      </w:r>
      <w:r w:rsidR="00C142EC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C142EC" w:rsidRPr="007E263E">
        <w:rPr>
          <w:lang w:val="uk-UA"/>
        </w:rPr>
        <w:t>території</w:t>
      </w:r>
      <w:r w:rsidR="007E263E" w:rsidRPr="007E263E">
        <w:rPr>
          <w:lang w:val="uk-UA"/>
        </w:rPr>
        <w:t xml:space="preserve"> </w:t>
      </w:r>
      <w:r w:rsidR="00C142EC" w:rsidRPr="007E263E">
        <w:rPr>
          <w:lang w:val="uk-UA"/>
        </w:rPr>
        <w:t>міста,</w:t>
      </w:r>
      <w:r w:rsidR="007E263E" w:rsidRPr="007E263E">
        <w:rPr>
          <w:lang w:val="uk-UA"/>
        </w:rPr>
        <w:t xml:space="preserve"> </w:t>
      </w:r>
      <w:r w:rsidR="00CA2AA6" w:rsidRPr="007E263E">
        <w:rPr>
          <w:lang w:val="uk-UA"/>
        </w:rPr>
        <w:t>тощо</w:t>
      </w:r>
      <w:r w:rsidR="007E263E" w:rsidRPr="007E263E">
        <w:rPr>
          <w:lang w:val="uk-UA"/>
        </w:rPr>
        <w:t>.</w:t>
      </w:r>
    </w:p>
    <w:p w:rsidR="007E263E" w:rsidRPr="007E263E" w:rsidRDefault="00CA2AA6" w:rsidP="007E263E">
      <w:pPr>
        <w:tabs>
          <w:tab w:val="left" w:pos="726"/>
        </w:tabs>
        <w:rPr>
          <w:bCs/>
          <w:snapToGrid w:val="0"/>
          <w:lang w:val="uk-UA"/>
        </w:rPr>
      </w:pPr>
      <w:r w:rsidRPr="007E263E">
        <w:rPr>
          <w:bCs/>
          <w:snapToGrid w:val="0"/>
          <w:lang w:val="uk-UA"/>
        </w:rPr>
        <w:t>Слід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зазначити,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що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Працівник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на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власному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робочому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місці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має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проблему,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вирішення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якої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надасть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можливість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покращити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правове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регулювання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розміщення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зовнішньої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реклами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на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території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м</w:t>
      </w:r>
      <w:r w:rsidR="007E263E" w:rsidRPr="007E263E">
        <w:rPr>
          <w:bCs/>
          <w:snapToGrid w:val="0"/>
          <w:lang w:val="uk-UA"/>
        </w:rPr>
        <w:t xml:space="preserve">. </w:t>
      </w:r>
      <w:r w:rsidR="00B77CBF" w:rsidRPr="007E263E">
        <w:rPr>
          <w:bCs/>
          <w:snapToGrid w:val="0"/>
          <w:lang w:val="uk-UA"/>
        </w:rPr>
        <w:t>Луганська</w:t>
      </w:r>
      <w:r w:rsidR="007E263E" w:rsidRPr="007E263E">
        <w:rPr>
          <w:bCs/>
          <w:snapToGrid w:val="0"/>
          <w:lang w:val="uk-UA"/>
        </w:rPr>
        <w:t>.</w:t>
      </w:r>
    </w:p>
    <w:p w:rsidR="007E263E" w:rsidRPr="007E263E" w:rsidRDefault="00EF359F" w:rsidP="007E263E">
      <w:pPr>
        <w:tabs>
          <w:tab w:val="left" w:pos="726"/>
        </w:tabs>
        <w:rPr>
          <w:lang w:val="uk-UA"/>
        </w:rPr>
      </w:pPr>
      <w:r w:rsidRPr="007E263E">
        <w:rPr>
          <w:bCs/>
          <w:snapToGrid w:val="0"/>
          <w:lang w:val="uk-UA"/>
        </w:rPr>
        <w:t>Недосконалість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законодавства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та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прогалини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у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праві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є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найактуальнішою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проблемою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сьогодення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у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будь-якій</w:t>
      </w:r>
      <w:r w:rsidR="007E263E" w:rsidRPr="007E263E">
        <w:rPr>
          <w:bCs/>
          <w:snapToGrid w:val="0"/>
          <w:lang w:val="uk-UA"/>
        </w:rPr>
        <w:t xml:space="preserve"> </w:t>
      </w:r>
      <w:r w:rsidR="00F55E14" w:rsidRPr="007E263E">
        <w:rPr>
          <w:bCs/>
          <w:snapToGrid w:val="0"/>
          <w:lang w:val="uk-UA"/>
        </w:rPr>
        <w:t>галузі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діяльності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юридичних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та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фізичних</w:t>
      </w:r>
      <w:r w:rsidR="007E263E" w:rsidRPr="007E263E">
        <w:rPr>
          <w:bCs/>
          <w:snapToGrid w:val="0"/>
          <w:lang w:val="uk-UA"/>
        </w:rPr>
        <w:t xml:space="preserve"> </w:t>
      </w:r>
      <w:r w:rsidRPr="007E263E">
        <w:rPr>
          <w:bCs/>
          <w:snapToGrid w:val="0"/>
          <w:lang w:val="uk-UA"/>
        </w:rPr>
        <w:t>осіб</w:t>
      </w:r>
      <w:r w:rsidR="007E263E" w:rsidRPr="007E263E">
        <w:rPr>
          <w:bCs/>
          <w:snapToGrid w:val="0"/>
          <w:lang w:val="uk-UA"/>
        </w:rPr>
        <w:t xml:space="preserve">. </w:t>
      </w:r>
      <w:r w:rsidR="00B77CBF" w:rsidRPr="007E263E">
        <w:rPr>
          <w:bCs/>
          <w:snapToGrid w:val="0"/>
          <w:lang w:val="uk-UA"/>
        </w:rPr>
        <w:t>Не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є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виключенням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bCs/>
          <w:snapToGrid w:val="0"/>
          <w:lang w:val="uk-UA"/>
        </w:rPr>
        <w:t>й</w:t>
      </w:r>
      <w:r w:rsidR="007E263E" w:rsidRPr="007E263E">
        <w:rPr>
          <w:bCs/>
          <w:snapToGrid w:val="0"/>
          <w:lang w:val="uk-UA"/>
        </w:rPr>
        <w:t xml:space="preserve"> </w:t>
      </w:r>
      <w:r w:rsidR="00B77CBF" w:rsidRPr="007E263E">
        <w:rPr>
          <w:lang w:val="uk-UA"/>
        </w:rPr>
        <w:t>правова</w:t>
      </w:r>
      <w:r w:rsidR="007E263E" w:rsidRPr="007E263E">
        <w:rPr>
          <w:lang w:val="uk-UA"/>
        </w:rPr>
        <w:t xml:space="preserve"> </w:t>
      </w:r>
      <w:r w:rsidR="00B77CBF" w:rsidRPr="007E263E">
        <w:rPr>
          <w:lang w:val="uk-UA"/>
        </w:rPr>
        <w:t>неврегульованість</w:t>
      </w:r>
      <w:r w:rsidR="007E263E" w:rsidRPr="007E263E">
        <w:rPr>
          <w:lang w:val="uk-UA"/>
        </w:rPr>
        <w:t xml:space="preserve"> </w:t>
      </w:r>
      <w:r w:rsidR="00B77CBF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B77CBF" w:rsidRPr="007E263E">
        <w:rPr>
          <w:lang w:val="uk-UA"/>
        </w:rPr>
        <w:t>сфері</w:t>
      </w:r>
      <w:r w:rsidR="007E263E" w:rsidRPr="007E263E">
        <w:rPr>
          <w:lang w:val="uk-UA"/>
        </w:rPr>
        <w:t xml:space="preserve"> </w:t>
      </w:r>
      <w:r w:rsidR="00B77CBF"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="00B77CBF" w:rsidRPr="007E263E">
        <w:rPr>
          <w:lang w:val="uk-UA"/>
        </w:rPr>
        <w:t>рекламних</w:t>
      </w:r>
      <w:r w:rsidR="007E263E" w:rsidRPr="007E263E">
        <w:rPr>
          <w:lang w:val="uk-UA"/>
        </w:rPr>
        <w:t xml:space="preserve"> </w:t>
      </w:r>
      <w:r w:rsidR="00B77CBF" w:rsidRPr="007E263E">
        <w:rPr>
          <w:lang w:val="uk-UA"/>
        </w:rPr>
        <w:t>засобів</w:t>
      </w:r>
      <w:r w:rsidR="007E263E" w:rsidRPr="007E263E">
        <w:rPr>
          <w:lang w:val="uk-UA"/>
        </w:rPr>
        <w:t xml:space="preserve"> </w:t>
      </w:r>
      <w:r w:rsidR="006B10B6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6B10B6" w:rsidRPr="007E263E">
        <w:rPr>
          <w:lang w:val="uk-UA"/>
        </w:rPr>
        <w:t>території</w:t>
      </w:r>
      <w:r w:rsidR="007E263E" w:rsidRPr="007E263E">
        <w:rPr>
          <w:lang w:val="uk-UA"/>
        </w:rPr>
        <w:t xml:space="preserve"> </w:t>
      </w:r>
      <w:r w:rsidR="006B10B6" w:rsidRPr="007E263E">
        <w:rPr>
          <w:lang w:val="uk-UA"/>
        </w:rPr>
        <w:t>м</w:t>
      </w:r>
      <w:r w:rsidR="007E263E" w:rsidRPr="007E263E">
        <w:rPr>
          <w:lang w:val="uk-UA"/>
        </w:rPr>
        <w:t xml:space="preserve">. </w:t>
      </w:r>
      <w:r w:rsidR="006B10B6" w:rsidRPr="007E263E">
        <w:rPr>
          <w:lang w:val="uk-UA"/>
        </w:rPr>
        <w:t>Луганська</w:t>
      </w:r>
      <w:r w:rsidR="007E263E" w:rsidRPr="007E263E">
        <w:rPr>
          <w:lang w:val="uk-UA"/>
        </w:rPr>
        <w:t xml:space="preserve">. </w:t>
      </w:r>
      <w:r w:rsidR="00874979" w:rsidRPr="007E263E">
        <w:rPr>
          <w:lang w:val="uk-UA"/>
        </w:rPr>
        <w:t>Детальніше</w:t>
      </w:r>
      <w:r w:rsidR="007E263E" w:rsidRPr="007E263E">
        <w:rPr>
          <w:lang w:val="uk-UA"/>
        </w:rPr>
        <w:t xml:space="preserve"> </w:t>
      </w:r>
      <w:r w:rsidR="00874979" w:rsidRPr="007E263E">
        <w:rPr>
          <w:lang w:val="uk-UA"/>
        </w:rPr>
        <w:t>про</w:t>
      </w:r>
      <w:r w:rsidR="007E263E" w:rsidRPr="007E263E">
        <w:rPr>
          <w:lang w:val="uk-UA"/>
        </w:rPr>
        <w:t xml:space="preserve"> </w:t>
      </w:r>
      <w:r w:rsidR="00874979" w:rsidRPr="007E263E">
        <w:rPr>
          <w:lang w:val="uk-UA"/>
        </w:rPr>
        <w:t>вказане</w:t>
      </w:r>
      <w:r w:rsidR="007E263E" w:rsidRPr="007E263E">
        <w:rPr>
          <w:lang w:val="uk-UA"/>
        </w:rPr>
        <w:t xml:space="preserve"> </w:t>
      </w:r>
      <w:r w:rsidR="00874979" w:rsidRPr="007E263E">
        <w:rPr>
          <w:lang w:val="uk-UA"/>
        </w:rPr>
        <w:t>далі</w:t>
      </w:r>
      <w:r w:rsidR="007E263E" w:rsidRPr="007E263E">
        <w:rPr>
          <w:lang w:val="uk-UA"/>
        </w:rPr>
        <w:t>.</w:t>
      </w:r>
    </w:p>
    <w:p w:rsidR="007E263E" w:rsidRPr="007E263E" w:rsidRDefault="00F94510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Актуальність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вказаної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проблеми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полягає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порушенні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прав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законних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інтересів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територіальної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громади</w:t>
      </w:r>
      <w:r w:rsidR="007E263E">
        <w:rPr>
          <w:lang w:val="uk-UA"/>
        </w:rPr>
        <w:t xml:space="preserve"> (</w:t>
      </w:r>
      <w:r w:rsidR="00336272" w:rsidRPr="007E263E">
        <w:rPr>
          <w:lang w:val="uk-UA"/>
        </w:rPr>
        <w:t>народу</w:t>
      </w:r>
      <w:r w:rsidR="007E263E" w:rsidRPr="007E263E">
        <w:rPr>
          <w:lang w:val="uk-UA"/>
        </w:rPr>
        <w:t xml:space="preserve">), </w:t>
      </w:r>
      <w:r w:rsidR="00336272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випадк</w:t>
      </w:r>
      <w:r w:rsidR="006B10B6" w:rsidRPr="007E263E">
        <w:rPr>
          <w:lang w:val="uk-UA"/>
        </w:rPr>
        <w:t>ах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рекламних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засобів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земельних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ділянках</w:t>
      </w:r>
      <w:r w:rsidR="007E263E" w:rsidRPr="007E263E">
        <w:rPr>
          <w:lang w:val="uk-UA"/>
        </w:rPr>
        <w:t xml:space="preserve">. </w:t>
      </w:r>
      <w:r w:rsidR="00D80B0A" w:rsidRPr="007E263E">
        <w:rPr>
          <w:lang w:val="uk-UA"/>
        </w:rPr>
        <w:t>Так</w:t>
      </w:r>
      <w:r w:rsidR="007E263E" w:rsidRPr="007E263E">
        <w:rPr>
          <w:lang w:val="uk-UA"/>
        </w:rPr>
        <w:t xml:space="preserve"> </w:t>
      </w:r>
      <w:r w:rsidR="00D80B0A" w:rsidRPr="007E263E">
        <w:rPr>
          <w:lang w:val="uk-UA"/>
        </w:rPr>
        <w:t>як</w:t>
      </w:r>
      <w:r w:rsidR="007E263E" w:rsidRPr="007E263E">
        <w:rPr>
          <w:lang w:val="uk-UA"/>
        </w:rPr>
        <w:t xml:space="preserve"> </w:t>
      </w:r>
      <w:r w:rsidR="00D80B0A" w:rsidRPr="007E263E">
        <w:rPr>
          <w:lang w:val="uk-UA"/>
        </w:rPr>
        <w:t>з</w:t>
      </w:r>
      <w:r w:rsidR="00336272" w:rsidRPr="007E263E">
        <w:rPr>
          <w:lang w:val="uk-UA"/>
        </w:rPr>
        <w:t>емля,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яка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знаходиться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межах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території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України,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згідно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ст</w:t>
      </w:r>
      <w:r w:rsidR="007E263E">
        <w:rPr>
          <w:lang w:val="uk-UA"/>
        </w:rPr>
        <w:t>.1</w:t>
      </w:r>
      <w:r w:rsidR="00336272" w:rsidRPr="007E263E">
        <w:rPr>
          <w:lang w:val="uk-UA"/>
        </w:rPr>
        <w:t>3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Конституції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України,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є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власністю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Українського</w:t>
      </w:r>
      <w:r w:rsidR="007E263E" w:rsidRPr="007E263E">
        <w:rPr>
          <w:lang w:val="uk-UA"/>
        </w:rPr>
        <w:t xml:space="preserve"> </w:t>
      </w:r>
      <w:r w:rsidR="00336272" w:rsidRPr="007E263E">
        <w:rPr>
          <w:lang w:val="uk-UA"/>
        </w:rPr>
        <w:t>народу</w:t>
      </w:r>
      <w:r w:rsidR="007E263E" w:rsidRPr="007E263E">
        <w:rPr>
          <w:lang w:val="uk-UA"/>
        </w:rPr>
        <w:t xml:space="preserve"> [</w:t>
      </w:r>
      <w:r w:rsidR="00DC1B1D" w:rsidRPr="007E263E">
        <w:rPr>
          <w:lang w:val="uk-UA"/>
        </w:rPr>
        <w:t>1</w:t>
      </w:r>
      <w:r w:rsidR="007E263E" w:rsidRPr="007E263E">
        <w:rPr>
          <w:lang w:val="uk-UA"/>
        </w:rPr>
        <w:t>].</w:t>
      </w:r>
    </w:p>
    <w:p w:rsidR="007E263E" w:rsidRPr="007E263E" w:rsidRDefault="006B10B6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Н</w:t>
      </w:r>
      <w:r w:rsidR="00F94510" w:rsidRPr="007E263E">
        <w:rPr>
          <w:lang w:val="uk-UA"/>
        </w:rPr>
        <w:t>едосконалість</w:t>
      </w:r>
      <w:r w:rsidR="007E263E" w:rsidRPr="007E263E">
        <w:rPr>
          <w:lang w:val="uk-UA"/>
        </w:rPr>
        <w:t xml:space="preserve"> </w:t>
      </w:r>
      <w:r w:rsidR="00F94510" w:rsidRPr="007E263E">
        <w:rPr>
          <w:lang w:val="uk-UA"/>
        </w:rPr>
        <w:t>українського</w:t>
      </w:r>
      <w:r w:rsidR="007E263E" w:rsidRPr="007E263E">
        <w:rPr>
          <w:lang w:val="uk-UA"/>
        </w:rPr>
        <w:t xml:space="preserve"> </w:t>
      </w:r>
      <w:r w:rsidR="00F94510" w:rsidRPr="007E263E">
        <w:rPr>
          <w:lang w:val="uk-UA"/>
        </w:rPr>
        <w:t>законодавства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сфері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</w:t>
      </w:r>
      <w:r w:rsidR="00F94510" w:rsidRPr="007E263E">
        <w:rPr>
          <w:lang w:val="uk-UA"/>
        </w:rPr>
        <w:t>ає</w:t>
      </w:r>
      <w:r w:rsidR="007E263E" w:rsidRPr="007E263E">
        <w:rPr>
          <w:lang w:val="uk-UA"/>
        </w:rPr>
        <w:t xml:space="preserve"> </w:t>
      </w:r>
      <w:r w:rsidR="00F94510" w:rsidRPr="007E263E">
        <w:rPr>
          <w:lang w:val="uk-UA"/>
        </w:rPr>
        <w:t>можливість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недобросовісним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розповсюджувачам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діяти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супереч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інтересів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територіальної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громади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народу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цілому</w:t>
      </w:r>
      <w:r w:rsidR="007E263E" w:rsidRPr="007E263E">
        <w:rPr>
          <w:lang w:val="uk-UA"/>
        </w:rPr>
        <w:t xml:space="preserve">. </w:t>
      </w:r>
      <w:r w:rsidR="00B41763" w:rsidRPr="007E263E">
        <w:rPr>
          <w:lang w:val="uk-UA"/>
        </w:rPr>
        <w:t>Тим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самим,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значно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зменшується,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а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подекуди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зовсім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унеможливлюється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здатність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відділу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Луганської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міської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його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посадових</w:t>
      </w:r>
      <w:r w:rsidR="007E263E" w:rsidRPr="007E263E">
        <w:rPr>
          <w:lang w:val="uk-UA"/>
        </w:rPr>
        <w:t xml:space="preserve"> </w:t>
      </w:r>
      <w:r w:rsidR="00B41763" w:rsidRPr="007E263E">
        <w:rPr>
          <w:lang w:val="uk-UA"/>
        </w:rPr>
        <w:t>осіб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впливати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ситуацію</w:t>
      </w:r>
      <w:r w:rsidR="007E263E" w:rsidRPr="007E263E">
        <w:rPr>
          <w:lang w:val="uk-UA"/>
        </w:rPr>
        <w:t xml:space="preserve">. </w:t>
      </w:r>
      <w:r w:rsidR="00C05111" w:rsidRPr="007E263E">
        <w:rPr>
          <w:lang w:val="uk-UA"/>
        </w:rPr>
        <w:t>Бо,</w:t>
      </w:r>
      <w:r w:rsidR="007E263E" w:rsidRPr="007E263E">
        <w:rPr>
          <w:lang w:val="uk-UA"/>
        </w:rPr>
        <w:t xml:space="preserve"> </w:t>
      </w:r>
      <w:r w:rsidR="00C05111" w:rsidRPr="007E263E">
        <w:rPr>
          <w:lang w:val="uk-UA"/>
        </w:rPr>
        <w:t>в</w:t>
      </w:r>
      <w:r w:rsidR="00F2321B" w:rsidRPr="007E263E">
        <w:rPr>
          <w:lang w:val="uk-UA"/>
        </w:rPr>
        <w:t>раховуючи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положення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п</w:t>
      </w:r>
      <w:r w:rsidR="007E263E">
        <w:rPr>
          <w:lang w:val="uk-UA"/>
        </w:rPr>
        <w:t>.2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ст</w:t>
      </w:r>
      <w:r w:rsidR="007E263E">
        <w:rPr>
          <w:lang w:val="uk-UA"/>
        </w:rPr>
        <w:t>. 19</w:t>
      </w:r>
      <w:r w:rsidR="007E263E" w:rsidRPr="007E263E">
        <w:rPr>
          <w:lang w:val="uk-UA"/>
        </w:rPr>
        <w:t xml:space="preserve"> </w:t>
      </w:r>
      <w:r w:rsidR="00C142EC" w:rsidRPr="007E263E">
        <w:rPr>
          <w:lang w:val="uk-UA"/>
        </w:rPr>
        <w:t>Конституції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України,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відділ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Луганської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міської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виконавець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даної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роботи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зобов’язані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діяти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лише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підставі,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межах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повноважень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спосіб,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передбачені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Конституцією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законами</w:t>
      </w:r>
      <w:r w:rsidR="007E263E" w:rsidRPr="007E263E">
        <w:rPr>
          <w:lang w:val="uk-UA"/>
        </w:rPr>
        <w:t xml:space="preserve"> </w:t>
      </w:r>
      <w:r w:rsidR="00F2321B" w:rsidRPr="007E263E">
        <w:rPr>
          <w:lang w:val="uk-UA"/>
        </w:rPr>
        <w:t>України</w:t>
      </w:r>
      <w:r w:rsidR="007E263E" w:rsidRPr="007E263E">
        <w:rPr>
          <w:lang w:val="uk-UA"/>
        </w:rPr>
        <w:t>.</w:t>
      </w:r>
    </w:p>
    <w:p w:rsidR="007E263E" w:rsidRPr="007E263E" w:rsidRDefault="00EA3765" w:rsidP="007E263E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7E263E">
        <w:rPr>
          <w:b/>
          <w:lang w:val="uk-UA"/>
        </w:rPr>
        <w:t>Об’єкт</w:t>
      </w:r>
      <w:r w:rsidR="00A555B4" w:rsidRPr="007E263E">
        <w:rPr>
          <w:b/>
          <w:lang w:val="uk-UA"/>
        </w:rPr>
        <w:t>ом</w:t>
      </w:r>
      <w:r w:rsidR="007E263E" w:rsidRPr="007E263E">
        <w:rPr>
          <w:b/>
          <w:lang w:val="uk-UA"/>
        </w:rPr>
        <w:t xml:space="preserve"> </w:t>
      </w:r>
      <w:r w:rsidRPr="007E263E">
        <w:rPr>
          <w:b/>
          <w:lang w:val="uk-UA"/>
        </w:rPr>
        <w:t>дослідження</w:t>
      </w:r>
      <w:r w:rsidR="007E263E" w:rsidRPr="007E263E">
        <w:rPr>
          <w:lang w:val="uk-UA"/>
        </w:rPr>
        <w:t xml:space="preserve"> </w:t>
      </w:r>
      <w:r w:rsidR="00A555B4" w:rsidRPr="007E263E">
        <w:rPr>
          <w:lang w:val="uk-UA"/>
        </w:rPr>
        <w:t>даної</w:t>
      </w:r>
      <w:r w:rsidR="007E263E" w:rsidRPr="007E263E">
        <w:rPr>
          <w:lang w:val="uk-UA"/>
        </w:rPr>
        <w:t xml:space="preserve"> </w:t>
      </w:r>
      <w:r w:rsidR="00A555B4" w:rsidRPr="007E263E">
        <w:rPr>
          <w:lang w:val="uk-UA"/>
        </w:rPr>
        <w:t>роботи</w:t>
      </w:r>
      <w:r w:rsidR="007E263E" w:rsidRPr="007E263E">
        <w:rPr>
          <w:lang w:val="uk-UA"/>
        </w:rPr>
        <w:t xml:space="preserve"> </w:t>
      </w:r>
      <w:r w:rsidR="00A555B4" w:rsidRPr="007E263E">
        <w:rPr>
          <w:lang w:val="uk-UA"/>
        </w:rPr>
        <w:t>є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правові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аспекти</w:t>
      </w:r>
      <w:r w:rsidR="007E263E" w:rsidRPr="007E263E">
        <w:rPr>
          <w:lang w:val="uk-UA"/>
        </w:rPr>
        <w:t xml:space="preserve"> </w:t>
      </w:r>
      <w:r w:rsidR="00DB6C44" w:rsidRPr="007E263E">
        <w:rPr>
          <w:lang w:val="uk-UA"/>
        </w:rPr>
        <w:t>регулювання</w:t>
      </w:r>
      <w:r w:rsidR="007E263E" w:rsidRPr="007E263E">
        <w:rPr>
          <w:lang w:val="uk-UA"/>
        </w:rPr>
        <w:t xml:space="preserve"> </w:t>
      </w:r>
      <w:r w:rsidR="00DB6C44" w:rsidRPr="007E263E">
        <w:rPr>
          <w:lang w:val="uk-UA"/>
        </w:rPr>
        <w:t>діяльності</w:t>
      </w:r>
      <w:r w:rsidR="007E263E" w:rsidRPr="007E263E">
        <w:rPr>
          <w:lang w:val="uk-UA"/>
        </w:rPr>
        <w:t xml:space="preserve"> </w:t>
      </w:r>
      <w:r w:rsidR="00DB6C44" w:rsidRPr="007E263E">
        <w:rPr>
          <w:lang w:val="uk-UA"/>
        </w:rPr>
        <w:t>суб’єктів</w:t>
      </w:r>
      <w:r w:rsidR="007E263E" w:rsidRPr="007E263E">
        <w:rPr>
          <w:lang w:val="uk-UA"/>
        </w:rPr>
        <w:t xml:space="preserve"> </w:t>
      </w:r>
      <w:r w:rsidR="00DB6C44" w:rsidRPr="007E263E">
        <w:rPr>
          <w:lang w:val="uk-UA"/>
        </w:rPr>
        <w:t>підприємницької</w:t>
      </w:r>
      <w:r w:rsidR="007E263E" w:rsidRPr="007E263E">
        <w:rPr>
          <w:lang w:val="uk-UA"/>
        </w:rPr>
        <w:t xml:space="preserve"> </w:t>
      </w:r>
      <w:r w:rsidR="00DB6C44" w:rsidRPr="007E263E">
        <w:rPr>
          <w:lang w:val="uk-UA"/>
        </w:rPr>
        <w:t>діяльності</w:t>
      </w:r>
      <w:r w:rsidR="007E263E" w:rsidRPr="007E263E">
        <w:rPr>
          <w:lang w:val="uk-UA"/>
        </w:rPr>
        <w:t xml:space="preserve"> </w:t>
      </w:r>
      <w:r w:rsidR="00DB6C44" w:rsidRPr="007E263E">
        <w:rPr>
          <w:lang w:val="uk-UA"/>
        </w:rPr>
        <w:t>по</w:t>
      </w:r>
      <w:r w:rsidR="007E263E" w:rsidRPr="007E263E">
        <w:rPr>
          <w:lang w:val="uk-UA"/>
        </w:rPr>
        <w:t xml:space="preserve"> </w:t>
      </w:r>
      <w:r w:rsidR="00DB6C44" w:rsidRPr="007E263E">
        <w:rPr>
          <w:lang w:val="uk-UA"/>
        </w:rPr>
        <w:t>зовнішній</w:t>
      </w:r>
      <w:r w:rsidR="007E263E" w:rsidRPr="007E263E">
        <w:rPr>
          <w:lang w:val="uk-UA"/>
        </w:rPr>
        <w:t xml:space="preserve"> </w:t>
      </w:r>
      <w:r w:rsidR="00DB6C44" w:rsidRPr="007E263E">
        <w:rPr>
          <w:lang w:val="uk-UA"/>
        </w:rPr>
        <w:t>рекламі</w:t>
      </w:r>
      <w:r w:rsidR="007E263E" w:rsidRPr="007E263E">
        <w:rPr>
          <w:lang w:val="uk-UA"/>
        </w:rPr>
        <w:t>.</w:t>
      </w:r>
    </w:p>
    <w:p w:rsidR="007E263E" w:rsidRPr="007E263E" w:rsidRDefault="00EA3765" w:rsidP="007E263E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7E263E">
        <w:rPr>
          <w:b/>
          <w:lang w:val="uk-UA"/>
        </w:rPr>
        <w:t>Предмет</w:t>
      </w:r>
      <w:r w:rsidR="007E263E" w:rsidRPr="007E263E">
        <w:rPr>
          <w:b/>
          <w:lang w:val="uk-UA"/>
        </w:rPr>
        <w:t xml:space="preserve"> </w:t>
      </w:r>
      <w:r w:rsidRPr="007E263E">
        <w:rPr>
          <w:b/>
          <w:lang w:val="uk-UA"/>
        </w:rPr>
        <w:t>дослідження</w:t>
      </w:r>
      <w:r w:rsidR="007E263E" w:rsidRPr="007E263E">
        <w:rPr>
          <w:lang w:val="uk-UA"/>
        </w:rPr>
        <w:t xml:space="preserve">: </w:t>
      </w:r>
      <w:r w:rsidR="003B7ED5" w:rsidRPr="007E263E">
        <w:rPr>
          <w:lang w:val="uk-UA"/>
        </w:rPr>
        <w:t>недосконалість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нормативно-правов</w:t>
      </w:r>
      <w:r w:rsidR="003B7ED5" w:rsidRPr="007E263E">
        <w:rPr>
          <w:lang w:val="uk-UA"/>
        </w:rPr>
        <w:t>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забезпечення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діяльності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відділу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Луганської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міської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="000B5B52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0B5B52" w:rsidRPr="007E263E">
        <w:rPr>
          <w:lang w:val="uk-UA"/>
        </w:rPr>
        <w:t>виконавця</w:t>
      </w:r>
      <w:r w:rsidR="007E263E" w:rsidRPr="007E263E">
        <w:rPr>
          <w:lang w:val="uk-UA"/>
        </w:rPr>
        <w:t xml:space="preserve"> </w:t>
      </w:r>
      <w:r w:rsidR="000B5B52" w:rsidRPr="007E263E">
        <w:rPr>
          <w:lang w:val="uk-UA"/>
        </w:rPr>
        <w:t>даної</w:t>
      </w:r>
      <w:r w:rsidR="007E263E" w:rsidRPr="007E263E">
        <w:rPr>
          <w:lang w:val="uk-UA"/>
        </w:rPr>
        <w:t xml:space="preserve"> </w:t>
      </w:r>
      <w:r w:rsidR="000B5B52" w:rsidRPr="007E263E">
        <w:rPr>
          <w:lang w:val="uk-UA"/>
        </w:rPr>
        <w:t>роботи,</w:t>
      </w:r>
      <w:r w:rsidR="007E263E" w:rsidRPr="007E263E">
        <w:rPr>
          <w:lang w:val="uk-UA"/>
        </w:rPr>
        <w:t xml:space="preserve"> </w:t>
      </w:r>
      <w:r w:rsidR="000B5B52" w:rsidRPr="007E263E">
        <w:rPr>
          <w:lang w:val="uk-UA"/>
        </w:rPr>
        <w:t>зокрема,</w:t>
      </w:r>
      <w:r w:rsidR="007E263E" w:rsidRPr="007E263E">
        <w:rPr>
          <w:lang w:val="uk-UA"/>
        </w:rPr>
        <w:t xml:space="preserve"> </w:t>
      </w:r>
      <w:r w:rsidR="000B5B52" w:rsidRPr="007E263E">
        <w:rPr>
          <w:lang w:val="uk-UA"/>
        </w:rPr>
        <w:t>щодо</w:t>
      </w:r>
      <w:r w:rsidR="007E263E" w:rsidRPr="007E263E">
        <w:rPr>
          <w:lang w:val="uk-UA"/>
        </w:rPr>
        <w:t xml:space="preserve"> </w:t>
      </w:r>
      <w:r w:rsidR="00143973" w:rsidRPr="007E263E">
        <w:rPr>
          <w:lang w:val="uk-UA"/>
        </w:rPr>
        <w:t>регулювання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рекламних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засобів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території</w:t>
      </w:r>
      <w:r w:rsidR="007E263E" w:rsidRPr="007E263E">
        <w:rPr>
          <w:lang w:val="uk-UA"/>
        </w:rPr>
        <w:t xml:space="preserve"> </w:t>
      </w:r>
      <w:r w:rsidR="003B7ED5" w:rsidRPr="007E263E">
        <w:rPr>
          <w:lang w:val="uk-UA"/>
        </w:rPr>
        <w:t>м</w:t>
      </w:r>
      <w:r w:rsidR="007E263E" w:rsidRPr="007E263E">
        <w:rPr>
          <w:lang w:val="uk-UA"/>
        </w:rPr>
        <w:t xml:space="preserve">. </w:t>
      </w:r>
      <w:r w:rsidR="003B7ED5" w:rsidRPr="007E263E">
        <w:rPr>
          <w:lang w:val="uk-UA"/>
        </w:rPr>
        <w:t>Луганська</w:t>
      </w:r>
      <w:r w:rsidR="007E263E" w:rsidRPr="007E263E">
        <w:rPr>
          <w:lang w:val="uk-UA"/>
        </w:rPr>
        <w:t>.</w:t>
      </w:r>
    </w:p>
    <w:p w:rsidR="007E263E" w:rsidRPr="007E263E" w:rsidRDefault="00EA3765" w:rsidP="007E263E">
      <w:pPr>
        <w:tabs>
          <w:tab w:val="left" w:pos="726"/>
        </w:tabs>
        <w:rPr>
          <w:lang w:val="uk-UA"/>
        </w:rPr>
      </w:pPr>
      <w:r w:rsidRPr="007E263E">
        <w:rPr>
          <w:b/>
          <w:lang w:val="uk-UA"/>
        </w:rPr>
        <w:t>Мета</w:t>
      </w:r>
      <w:r w:rsidR="007E263E" w:rsidRPr="007E263E">
        <w:rPr>
          <w:b/>
          <w:lang w:val="uk-UA"/>
        </w:rPr>
        <w:t xml:space="preserve"> </w:t>
      </w:r>
      <w:r w:rsidR="002F76C5" w:rsidRPr="007E263E">
        <w:rPr>
          <w:b/>
          <w:lang w:val="uk-UA"/>
        </w:rPr>
        <w:t>дослідження</w:t>
      </w:r>
      <w:r w:rsidR="007E263E" w:rsidRPr="007E263E">
        <w:rPr>
          <w:lang w:val="uk-UA"/>
        </w:rPr>
        <w:t xml:space="preserve">: </w:t>
      </w:r>
      <w:r w:rsidRPr="007E263E">
        <w:rPr>
          <w:lang w:val="uk-UA"/>
        </w:rPr>
        <w:t>удосконалення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правового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регулювання</w:t>
      </w:r>
      <w:r w:rsidR="007E263E" w:rsidRPr="007E263E">
        <w:rPr>
          <w:lang w:val="uk-UA"/>
        </w:rPr>
        <w:t xml:space="preserve"> </w:t>
      </w:r>
      <w:r w:rsidR="00B87D12" w:rsidRPr="007E263E">
        <w:rPr>
          <w:lang w:val="uk-UA"/>
        </w:rPr>
        <w:t>відділом</w:t>
      </w:r>
      <w:r w:rsidR="007E263E" w:rsidRPr="007E263E">
        <w:rPr>
          <w:lang w:val="uk-UA"/>
        </w:rPr>
        <w:t xml:space="preserve"> </w:t>
      </w:r>
      <w:r w:rsidR="00B87D12"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="00B87D12" w:rsidRPr="007E263E">
        <w:rPr>
          <w:lang w:val="uk-UA"/>
        </w:rPr>
        <w:t>Луганської</w:t>
      </w:r>
      <w:r w:rsidR="007E263E" w:rsidRPr="007E263E">
        <w:rPr>
          <w:lang w:val="uk-UA"/>
        </w:rPr>
        <w:t xml:space="preserve"> </w:t>
      </w:r>
      <w:r w:rsidR="00B87D12" w:rsidRPr="007E263E">
        <w:rPr>
          <w:lang w:val="uk-UA"/>
        </w:rPr>
        <w:t>міської</w:t>
      </w:r>
      <w:r w:rsidR="007E263E" w:rsidRPr="007E263E">
        <w:rPr>
          <w:lang w:val="uk-UA"/>
        </w:rPr>
        <w:t xml:space="preserve"> </w:t>
      </w:r>
      <w:r w:rsidR="00B87D12"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="000A3AB0" w:rsidRPr="007E263E">
        <w:rPr>
          <w:lang w:val="uk-UA"/>
        </w:rPr>
        <w:t>діяльності</w:t>
      </w:r>
      <w:r w:rsidR="007E263E" w:rsidRPr="007E263E">
        <w:rPr>
          <w:lang w:val="uk-UA"/>
        </w:rPr>
        <w:t xml:space="preserve"> </w:t>
      </w:r>
      <w:r w:rsidR="000A3AB0" w:rsidRPr="007E263E">
        <w:rPr>
          <w:lang w:val="uk-UA"/>
        </w:rPr>
        <w:t>розповсюджувачів</w:t>
      </w:r>
      <w:r w:rsidR="007E263E" w:rsidRPr="007E263E">
        <w:rPr>
          <w:lang w:val="uk-UA"/>
        </w:rPr>
        <w:t xml:space="preserve"> </w:t>
      </w:r>
      <w:r w:rsidR="000A3AB0"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="000A3AB0"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="006E7D7F" w:rsidRPr="007E263E">
        <w:rPr>
          <w:lang w:val="uk-UA"/>
        </w:rPr>
        <w:t>по</w:t>
      </w:r>
      <w:r w:rsidR="007E263E" w:rsidRPr="007E263E">
        <w:rPr>
          <w:lang w:val="uk-UA"/>
        </w:rPr>
        <w:t xml:space="preserve"> </w:t>
      </w:r>
      <w:r w:rsidR="006E7D7F" w:rsidRPr="007E263E">
        <w:rPr>
          <w:lang w:val="uk-UA"/>
        </w:rPr>
        <w:t>розміщенню</w:t>
      </w:r>
      <w:r w:rsidR="007E263E" w:rsidRPr="007E263E">
        <w:rPr>
          <w:lang w:val="uk-UA"/>
        </w:rPr>
        <w:t xml:space="preserve"> </w:t>
      </w:r>
      <w:r w:rsidR="006E7D7F" w:rsidRPr="007E263E">
        <w:rPr>
          <w:lang w:val="uk-UA"/>
        </w:rPr>
        <w:t>рекламних</w:t>
      </w:r>
      <w:r w:rsidR="007E263E" w:rsidRPr="007E263E">
        <w:rPr>
          <w:lang w:val="uk-UA"/>
        </w:rPr>
        <w:t xml:space="preserve"> </w:t>
      </w:r>
      <w:r w:rsidR="006E7D7F" w:rsidRPr="007E263E">
        <w:rPr>
          <w:lang w:val="uk-UA"/>
        </w:rPr>
        <w:t>конструкцій</w:t>
      </w:r>
      <w:r w:rsidR="007E263E" w:rsidRPr="007E263E">
        <w:rPr>
          <w:lang w:val="uk-UA"/>
        </w:rPr>
        <w:t xml:space="preserve"> </w:t>
      </w:r>
      <w:r w:rsidR="006E7D7F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6E7D7F" w:rsidRPr="007E263E">
        <w:rPr>
          <w:lang w:val="uk-UA"/>
        </w:rPr>
        <w:t>території</w:t>
      </w:r>
      <w:r w:rsidR="007E263E" w:rsidRPr="007E263E">
        <w:rPr>
          <w:lang w:val="uk-UA"/>
        </w:rPr>
        <w:t xml:space="preserve"> </w:t>
      </w:r>
      <w:r w:rsidR="006E7D7F" w:rsidRPr="007E263E">
        <w:rPr>
          <w:lang w:val="uk-UA"/>
        </w:rPr>
        <w:t>м</w:t>
      </w:r>
      <w:r w:rsidR="007E263E" w:rsidRPr="007E263E">
        <w:rPr>
          <w:lang w:val="uk-UA"/>
        </w:rPr>
        <w:t xml:space="preserve">. </w:t>
      </w:r>
      <w:r w:rsidR="006E7D7F" w:rsidRPr="007E263E">
        <w:rPr>
          <w:lang w:val="uk-UA"/>
        </w:rPr>
        <w:t>Луганська</w:t>
      </w:r>
      <w:r w:rsidR="007E263E" w:rsidRPr="007E263E">
        <w:rPr>
          <w:lang w:val="uk-UA"/>
        </w:rPr>
        <w:t>.</w:t>
      </w:r>
    </w:p>
    <w:p w:rsidR="007E263E" w:rsidRPr="007E263E" w:rsidRDefault="002537FB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Для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повного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розуміння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усіх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аспектів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даного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дослідження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слід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зазначити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те,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питання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стосовно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регулюється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</w:t>
      </w:r>
      <w:r w:rsidR="007E263E">
        <w:rPr>
          <w:lang w:val="uk-UA"/>
        </w:rPr>
        <w:t>.1</w:t>
      </w:r>
      <w:r w:rsidRPr="007E263E">
        <w:rPr>
          <w:lang w:val="uk-UA"/>
        </w:rPr>
        <w:t>6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Закон</w:t>
      </w:r>
      <w:r w:rsidR="00DC1B1D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</w:t>
      </w:r>
      <w:r w:rsidR="007E263E">
        <w:rPr>
          <w:lang w:val="uk-UA"/>
        </w:rPr>
        <w:t xml:space="preserve"> "</w:t>
      </w:r>
      <w:r w:rsidRPr="007E263E">
        <w:rPr>
          <w:lang w:val="uk-UA"/>
        </w:rPr>
        <w:t>Про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рекламу</w:t>
      </w:r>
      <w:r w:rsidR="007E263E">
        <w:rPr>
          <w:lang w:val="uk-UA"/>
        </w:rPr>
        <w:t xml:space="preserve">" </w:t>
      </w:r>
      <w:r w:rsidR="007E263E" w:rsidRPr="007E263E">
        <w:rPr>
          <w:lang w:val="en-US"/>
        </w:rPr>
        <w:t>[</w:t>
      </w:r>
      <w:r w:rsidR="008D30F3" w:rsidRPr="007E263E">
        <w:rPr>
          <w:lang w:val="en-US"/>
        </w:rPr>
        <w:t>3</w:t>
      </w:r>
      <w:r w:rsidR="007E263E" w:rsidRPr="007E263E">
        <w:rPr>
          <w:lang w:val="en-US"/>
        </w:rPr>
        <w:t>];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порядком,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встановленим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виконавчими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органами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міських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підставі</w:t>
      </w:r>
      <w:r w:rsidR="007E263E" w:rsidRPr="007E263E">
        <w:rPr>
          <w:lang w:val="uk-UA"/>
        </w:rPr>
        <w:t xml:space="preserve"> </w:t>
      </w:r>
      <w:r w:rsidR="007F7390" w:rsidRPr="007E263E">
        <w:rPr>
          <w:lang w:val="uk-UA"/>
        </w:rPr>
        <w:t>Т</w:t>
      </w:r>
      <w:r w:rsidRPr="007E263E">
        <w:rPr>
          <w:lang w:val="uk-UA"/>
        </w:rPr>
        <w:t>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="007F7390"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="007F7390"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="007F7390" w:rsidRPr="007E263E">
        <w:rPr>
          <w:lang w:val="uk-UA"/>
        </w:rPr>
        <w:t>реклами</w:t>
      </w:r>
      <w:r w:rsidRPr="007E263E">
        <w:rPr>
          <w:lang w:val="uk-UA"/>
        </w:rPr>
        <w:t>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затверджених</w:t>
      </w:r>
      <w:r w:rsidR="007E263E" w:rsidRPr="007E263E">
        <w:rPr>
          <w:lang w:val="uk-UA"/>
        </w:rPr>
        <w:t xml:space="preserve"> </w:t>
      </w:r>
      <w:r w:rsidR="00265700" w:rsidRPr="007E263E">
        <w:rPr>
          <w:lang w:val="uk-UA"/>
        </w:rPr>
        <w:t>постановою</w:t>
      </w:r>
      <w:r w:rsidR="007E263E" w:rsidRPr="007E263E">
        <w:rPr>
          <w:lang w:val="uk-UA"/>
        </w:rPr>
        <w:t xml:space="preserve"> </w:t>
      </w:r>
      <w:r w:rsidR="00265700" w:rsidRPr="007E263E">
        <w:rPr>
          <w:lang w:val="uk-UA"/>
        </w:rPr>
        <w:t>Кабінету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Міністрів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</w:t>
      </w:r>
      <w:r w:rsidR="007E263E" w:rsidRPr="007E263E">
        <w:rPr>
          <w:lang w:val="uk-UA"/>
        </w:rPr>
        <w:t xml:space="preserve"> </w:t>
      </w:r>
      <w:r w:rsidR="00265700" w:rsidRPr="007E263E">
        <w:rPr>
          <w:bCs/>
          <w:lang w:val="uk-UA"/>
        </w:rPr>
        <w:t>від</w:t>
      </w:r>
      <w:r w:rsidR="007E263E" w:rsidRPr="007E263E">
        <w:rPr>
          <w:bCs/>
          <w:lang w:val="uk-UA"/>
        </w:rPr>
        <w:t xml:space="preserve"> </w:t>
      </w:r>
      <w:r w:rsidR="00265700" w:rsidRPr="007E263E">
        <w:rPr>
          <w:bCs/>
          <w:lang w:val="uk-UA"/>
        </w:rPr>
        <w:t>29</w:t>
      </w:r>
      <w:r w:rsidR="007E263E">
        <w:rPr>
          <w:bCs/>
          <w:lang w:val="uk-UA"/>
        </w:rPr>
        <w:t>.12.20</w:t>
      </w:r>
      <w:r w:rsidR="00265700" w:rsidRPr="007E263E">
        <w:rPr>
          <w:bCs/>
          <w:lang w:val="uk-UA"/>
        </w:rPr>
        <w:t>03</w:t>
      </w:r>
      <w:r w:rsidR="007E263E" w:rsidRPr="007E263E">
        <w:rPr>
          <w:bCs/>
          <w:lang w:val="uk-UA"/>
        </w:rPr>
        <w:t xml:space="preserve"> </w:t>
      </w:r>
      <w:r w:rsidR="00265700" w:rsidRPr="007E263E">
        <w:rPr>
          <w:bCs/>
          <w:lang w:val="uk-UA"/>
        </w:rPr>
        <w:t>р</w:t>
      </w:r>
      <w:r w:rsidR="007E263E" w:rsidRPr="007E263E">
        <w:rPr>
          <w:bCs/>
          <w:lang w:val="uk-UA"/>
        </w:rPr>
        <w:t xml:space="preserve">. </w:t>
      </w:r>
      <w:r w:rsidR="00265700" w:rsidRPr="007E263E">
        <w:rPr>
          <w:bCs/>
        </w:rPr>
        <w:t>N</w:t>
      </w:r>
      <w:r w:rsidR="007E263E" w:rsidRPr="007E263E">
        <w:rPr>
          <w:bCs/>
          <w:lang w:val="uk-UA"/>
        </w:rPr>
        <w:t xml:space="preserve"> </w:t>
      </w:r>
      <w:r w:rsidR="00265700" w:rsidRPr="007E263E">
        <w:rPr>
          <w:bCs/>
          <w:lang w:val="uk-UA"/>
        </w:rPr>
        <w:t>2067</w:t>
      </w:r>
      <w:r w:rsidR="007E263E">
        <w:rPr>
          <w:bCs/>
          <w:lang w:val="uk-UA"/>
        </w:rPr>
        <w:t xml:space="preserve"> (</w:t>
      </w:r>
      <w:r w:rsidR="00681356" w:rsidRPr="007E263E">
        <w:rPr>
          <w:lang w:val="uk-UA"/>
        </w:rPr>
        <w:t>далі</w:t>
      </w:r>
      <w:r w:rsidR="007E263E" w:rsidRPr="007E263E">
        <w:rPr>
          <w:lang w:val="uk-UA"/>
        </w:rPr>
        <w:t xml:space="preserve"> - </w:t>
      </w:r>
      <w:r w:rsidR="00681356" w:rsidRPr="007E263E">
        <w:rPr>
          <w:lang w:val="uk-UA"/>
        </w:rPr>
        <w:t>Типові</w:t>
      </w:r>
      <w:r w:rsidR="007E263E" w:rsidRPr="007E263E">
        <w:rPr>
          <w:lang w:val="uk-UA"/>
        </w:rPr>
        <w:t xml:space="preserve"> </w:t>
      </w:r>
      <w:r w:rsidR="00681356" w:rsidRPr="007E263E">
        <w:rPr>
          <w:lang w:val="uk-UA"/>
        </w:rPr>
        <w:t>правила</w:t>
      </w:r>
      <w:r w:rsidR="007E263E" w:rsidRPr="007E263E">
        <w:rPr>
          <w:lang w:val="uk-UA"/>
        </w:rPr>
        <w:t xml:space="preserve">). </w:t>
      </w:r>
      <w:r w:rsidR="00A50172" w:rsidRPr="007E263E">
        <w:rPr>
          <w:lang w:val="uk-UA"/>
        </w:rPr>
        <w:t>Важливо,</w:t>
      </w:r>
      <w:r w:rsidR="007E263E" w:rsidRPr="007E263E">
        <w:rPr>
          <w:lang w:val="uk-UA"/>
        </w:rPr>
        <w:t xml:space="preserve"> </w:t>
      </w:r>
      <w:r w:rsidR="00A50172"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="00A50172" w:rsidRPr="007E263E">
        <w:rPr>
          <w:lang w:val="uk-UA"/>
        </w:rPr>
        <w:t>Типові</w:t>
      </w:r>
      <w:r w:rsidR="007E263E" w:rsidRPr="007E263E">
        <w:rPr>
          <w:lang w:val="uk-UA"/>
        </w:rPr>
        <w:t xml:space="preserve"> </w:t>
      </w:r>
      <w:r w:rsidR="00A50172" w:rsidRPr="007E263E">
        <w:rPr>
          <w:lang w:val="uk-UA"/>
        </w:rPr>
        <w:t>правила</w:t>
      </w:r>
      <w:r w:rsidR="007E263E" w:rsidRPr="007E263E">
        <w:rPr>
          <w:lang w:val="uk-UA"/>
        </w:rPr>
        <w:t xml:space="preserve"> </w:t>
      </w:r>
      <w:r w:rsidR="00A50172" w:rsidRPr="007E263E">
        <w:rPr>
          <w:lang w:val="uk-UA"/>
        </w:rPr>
        <w:t>являються</w:t>
      </w:r>
      <w:r w:rsidR="007E263E" w:rsidRPr="007E263E">
        <w:rPr>
          <w:lang w:val="uk-UA"/>
        </w:rPr>
        <w:t xml:space="preserve"> </w:t>
      </w:r>
      <w:r w:rsidR="00CD567B" w:rsidRPr="007E263E">
        <w:rPr>
          <w:lang w:val="uk-UA"/>
        </w:rPr>
        <w:t>спеціалізованим</w:t>
      </w:r>
      <w:r w:rsidR="007E263E" w:rsidRPr="007E263E">
        <w:rPr>
          <w:lang w:val="uk-UA"/>
        </w:rPr>
        <w:t xml:space="preserve"> </w:t>
      </w:r>
      <w:r w:rsidR="00CD567B" w:rsidRPr="007E263E">
        <w:rPr>
          <w:lang w:val="uk-UA"/>
        </w:rPr>
        <w:t>нормативно</w:t>
      </w:r>
      <w:r w:rsidR="007E263E" w:rsidRPr="007E263E">
        <w:rPr>
          <w:lang w:val="uk-UA"/>
        </w:rPr>
        <w:t xml:space="preserve"> - </w:t>
      </w:r>
      <w:r w:rsidR="00CD567B" w:rsidRPr="007E263E">
        <w:rPr>
          <w:lang w:val="uk-UA"/>
        </w:rPr>
        <w:t>правовим</w:t>
      </w:r>
      <w:r w:rsidR="007E263E" w:rsidRPr="007E263E">
        <w:rPr>
          <w:lang w:val="uk-UA"/>
        </w:rPr>
        <w:t xml:space="preserve"> </w:t>
      </w:r>
      <w:r w:rsidR="00CD567B" w:rsidRPr="007E263E">
        <w:rPr>
          <w:lang w:val="uk-UA"/>
        </w:rPr>
        <w:t>актом,</w:t>
      </w:r>
      <w:r w:rsidR="007E263E" w:rsidRPr="007E263E">
        <w:rPr>
          <w:lang w:val="uk-UA"/>
        </w:rPr>
        <w:t xml:space="preserve"> </w:t>
      </w:r>
      <w:r w:rsidR="00CD567B"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="00CD567B" w:rsidRPr="007E263E">
        <w:rPr>
          <w:lang w:val="uk-UA"/>
        </w:rPr>
        <w:t>регулю</w:t>
      </w:r>
      <w:r w:rsidR="002D090D" w:rsidRPr="007E263E">
        <w:rPr>
          <w:lang w:val="uk-UA"/>
        </w:rPr>
        <w:t>ють</w:t>
      </w:r>
      <w:r w:rsidR="007E263E" w:rsidRPr="007E263E">
        <w:rPr>
          <w:lang w:val="uk-UA"/>
        </w:rPr>
        <w:t xml:space="preserve"> </w:t>
      </w:r>
      <w:r w:rsidR="00CD567B" w:rsidRPr="007E263E">
        <w:rPr>
          <w:lang w:val="uk-UA"/>
        </w:rPr>
        <w:t>питання</w:t>
      </w:r>
      <w:r w:rsidR="007E263E" w:rsidRPr="007E263E">
        <w:rPr>
          <w:lang w:val="uk-UA"/>
        </w:rPr>
        <w:t xml:space="preserve"> </w:t>
      </w:r>
      <w:r w:rsidR="00CD567B"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="00CD567B"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="00CD567B" w:rsidRPr="007E263E">
        <w:rPr>
          <w:lang w:val="uk-UA"/>
        </w:rPr>
        <w:t>реклами</w:t>
      </w:r>
      <w:r w:rsidR="007E263E" w:rsidRPr="007E263E">
        <w:rPr>
          <w:lang w:val="uk-UA"/>
        </w:rPr>
        <w:t>.</w:t>
      </w:r>
    </w:p>
    <w:p w:rsidR="007E263E" w:rsidRPr="007E263E" w:rsidRDefault="00651991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Згідно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положень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.5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F421DB" w:rsidRPr="007E263E">
        <w:rPr>
          <w:lang w:val="uk-UA"/>
        </w:rPr>
        <w:t>,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для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регулювання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діяльності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F421DB" w:rsidRPr="007E263E">
        <w:rPr>
          <w:lang w:val="uk-UA"/>
        </w:rPr>
        <w:t>,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Луганською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міською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радою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був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створений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відділ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Луганської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міської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ради</w:t>
      </w:r>
      <w:r w:rsidR="007E263E">
        <w:rPr>
          <w:lang w:val="uk-UA"/>
        </w:rPr>
        <w:t xml:space="preserve"> (</w:t>
      </w:r>
      <w:r w:rsidR="00F421DB" w:rsidRPr="007E263E">
        <w:rPr>
          <w:lang w:val="uk-UA"/>
        </w:rPr>
        <w:t>далі</w:t>
      </w:r>
      <w:r w:rsidR="007E263E" w:rsidRPr="007E263E">
        <w:rPr>
          <w:lang w:val="uk-UA"/>
        </w:rPr>
        <w:t xml:space="preserve"> - </w:t>
      </w:r>
      <w:r w:rsidR="00F421DB" w:rsidRPr="007E263E">
        <w:rPr>
          <w:lang w:val="uk-UA"/>
        </w:rPr>
        <w:t>Робочий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орган</w:t>
      </w:r>
      <w:r w:rsidR="007E263E" w:rsidRPr="007E263E">
        <w:rPr>
          <w:lang w:val="uk-UA"/>
        </w:rPr>
        <w:t xml:space="preserve">). </w:t>
      </w:r>
      <w:r w:rsidR="00DC1B1D" w:rsidRPr="007E263E">
        <w:rPr>
          <w:lang w:val="uk-UA"/>
        </w:rPr>
        <w:t>Т</w:t>
      </w:r>
      <w:r w:rsidR="00F421DB" w:rsidRPr="007E263E">
        <w:rPr>
          <w:lang w:val="uk-UA"/>
        </w:rPr>
        <w:t>ому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саме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прикладі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діяльності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відділу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Луганської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міської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його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посадових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осіб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проведемо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аналіз</w:t>
      </w:r>
      <w:r w:rsidR="007E263E" w:rsidRPr="007E263E">
        <w:rPr>
          <w:lang w:val="uk-UA"/>
        </w:rPr>
        <w:t xml:space="preserve"> </w:t>
      </w:r>
      <w:r w:rsidR="00DC1B1D" w:rsidRPr="007E263E">
        <w:rPr>
          <w:lang w:val="uk-UA"/>
        </w:rPr>
        <w:t>вищевказаної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правової</w:t>
      </w:r>
      <w:r w:rsidR="007E263E" w:rsidRPr="007E263E">
        <w:rPr>
          <w:lang w:val="uk-UA"/>
        </w:rPr>
        <w:t xml:space="preserve"> </w:t>
      </w:r>
      <w:r w:rsidR="00F421DB" w:rsidRPr="007E263E">
        <w:rPr>
          <w:lang w:val="uk-UA"/>
        </w:rPr>
        <w:t>недосконалості</w:t>
      </w:r>
      <w:r w:rsidR="007E263E" w:rsidRPr="007E263E">
        <w:rPr>
          <w:lang w:val="uk-UA"/>
        </w:rPr>
        <w:t>.</w:t>
      </w:r>
    </w:p>
    <w:p w:rsidR="007E263E" w:rsidRPr="007E263E" w:rsidRDefault="002F76C5" w:rsidP="007E263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lang w:val="uk-UA"/>
        </w:rPr>
      </w:pPr>
      <w:r w:rsidRPr="007E263E">
        <w:rPr>
          <w:rFonts w:ascii="Times New Roman" w:hAnsi="Times New Roman" w:cs="Times New Roman"/>
          <w:lang w:val="uk-UA"/>
        </w:rPr>
        <w:t>Враховуючи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викладене,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зрозуміло,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що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найголовніше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b/>
          <w:lang w:val="uk-UA"/>
        </w:rPr>
        <w:t>завдання</w:t>
      </w:r>
      <w:r w:rsidR="007E263E" w:rsidRPr="007E263E">
        <w:rPr>
          <w:rFonts w:ascii="Times New Roman" w:hAnsi="Times New Roman" w:cs="Times New Roman"/>
          <w:b/>
          <w:lang w:val="uk-UA"/>
        </w:rPr>
        <w:t xml:space="preserve"> </w:t>
      </w:r>
      <w:r w:rsidR="00322D73" w:rsidRPr="007E263E">
        <w:rPr>
          <w:rFonts w:ascii="Times New Roman" w:hAnsi="Times New Roman" w:cs="Times New Roman"/>
          <w:b/>
          <w:lang w:val="uk-UA"/>
        </w:rPr>
        <w:t>дослідження</w:t>
      </w:r>
      <w:r w:rsidR="007E263E" w:rsidRPr="007E263E">
        <w:rPr>
          <w:rFonts w:ascii="Times New Roman" w:hAnsi="Times New Roman" w:cs="Times New Roman"/>
          <w:lang w:val="uk-UA"/>
        </w:rPr>
        <w:t xml:space="preserve"> - </w:t>
      </w:r>
      <w:r w:rsidR="00322D73" w:rsidRPr="007E263E">
        <w:rPr>
          <w:rFonts w:ascii="Times New Roman" w:hAnsi="Times New Roman" w:cs="Times New Roman"/>
          <w:lang w:val="uk-UA"/>
        </w:rPr>
        <w:t>це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22D73" w:rsidRPr="007E263E">
        <w:rPr>
          <w:rFonts w:ascii="Times New Roman" w:hAnsi="Times New Roman" w:cs="Times New Roman"/>
          <w:lang w:val="uk-UA"/>
        </w:rPr>
        <w:t>розробка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22D73" w:rsidRPr="007E263E">
        <w:rPr>
          <w:rFonts w:ascii="Times New Roman" w:hAnsi="Times New Roman" w:cs="Times New Roman"/>
          <w:lang w:val="uk-UA"/>
        </w:rPr>
        <w:t>виконавцем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22D73" w:rsidRPr="007E263E">
        <w:rPr>
          <w:rFonts w:ascii="Times New Roman" w:hAnsi="Times New Roman" w:cs="Times New Roman"/>
          <w:lang w:val="uk-UA"/>
        </w:rPr>
        <w:t>даної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22D73" w:rsidRPr="007E263E">
        <w:rPr>
          <w:rFonts w:ascii="Times New Roman" w:hAnsi="Times New Roman" w:cs="Times New Roman"/>
          <w:lang w:val="uk-UA"/>
        </w:rPr>
        <w:t>роботи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22D73" w:rsidRPr="007E263E">
        <w:rPr>
          <w:rFonts w:ascii="Times New Roman" w:hAnsi="Times New Roman" w:cs="Times New Roman"/>
          <w:lang w:val="uk-UA"/>
        </w:rPr>
        <w:t>пропозицій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22D73" w:rsidRPr="007E263E">
        <w:rPr>
          <w:rFonts w:ascii="Times New Roman" w:hAnsi="Times New Roman" w:cs="Times New Roman"/>
          <w:lang w:val="uk-UA"/>
        </w:rPr>
        <w:t>по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22D73" w:rsidRPr="007E263E">
        <w:rPr>
          <w:rFonts w:ascii="Times New Roman" w:hAnsi="Times New Roman" w:cs="Times New Roman"/>
          <w:lang w:val="uk-UA"/>
        </w:rPr>
        <w:t>удосконаленню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22D73" w:rsidRPr="007E263E">
        <w:rPr>
          <w:rFonts w:ascii="Times New Roman" w:hAnsi="Times New Roman" w:cs="Times New Roman"/>
          <w:lang w:val="uk-UA"/>
        </w:rPr>
        <w:t>та</w:t>
      </w:r>
      <w:r w:rsidR="007E263E">
        <w:rPr>
          <w:rFonts w:ascii="Times New Roman" w:hAnsi="Times New Roman" w:cs="Times New Roman"/>
          <w:lang w:val="uk-UA"/>
        </w:rPr>
        <w:t xml:space="preserve"> (</w:t>
      </w:r>
      <w:r w:rsidR="00322D73" w:rsidRPr="007E263E">
        <w:rPr>
          <w:rFonts w:ascii="Times New Roman" w:hAnsi="Times New Roman" w:cs="Times New Roman"/>
          <w:lang w:val="uk-UA"/>
        </w:rPr>
        <w:t>або</w:t>
      </w:r>
      <w:r w:rsidR="007E263E" w:rsidRPr="007E263E">
        <w:rPr>
          <w:rFonts w:ascii="Times New Roman" w:hAnsi="Times New Roman" w:cs="Times New Roman"/>
          <w:lang w:val="uk-UA"/>
        </w:rPr>
        <w:t xml:space="preserve">) </w:t>
      </w:r>
      <w:r w:rsidR="00322D73" w:rsidRPr="007E263E">
        <w:rPr>
          <w:rFonts w:ascii="Times New Roman" w:hAnsi="Times New Roman" w:cs="Times New Roman"/>
          <w:lang w:val="uk-UA"/>
        </w:rPr>
        <w:t>внесенню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22D73" w:rsidRPr="007E263E">
        <w:rPr>
          <w:rFonts w:ascii="Times New Roman" w:hAnsi="Times New Roman" w:cs="Times New Roman"/>
          <w:lang w:val="uk-UA"/>
        </w:rPr>
        <w:t>змін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22D73" w:rsidRPr="007E263E">
        <w:rPr>
          <w:rFonts w:ascii="Times New Roman" w:hAnsi="Times New Roman" w:cs="Times New Roman"/>
          <w:lang w:val="uk-UA"/>
        </w:rPr>
        <w:t>у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Типові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правила,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що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значно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збільшить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ефективність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діяльності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Робочого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органу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по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регулюванню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розміщення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рекламних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DC1B1D" w:rsidRPr="007E263E">
        <w:rPr>
          <w:rFonts w:ascii="Times New Roman" w:hAnsi="Times New Roman" w:cs="Times New Roman"/>
          <w:lang w:val="uk-UA"/>
        </w:rPr>
        <w:t>конструкцій</w:t>
      </w:r>
      <w:r w:rsidR="007E263E" w:rsidRPr="007E263E">
        <w:rPr>
          <w:rFonts w:ascii="Times New Roman" w:hAnsi="Times New Roman" w:cs="Times New Roman"/>
          <w:lang w:val="uk-UA"/>
        </w:rPr>
        <w:t>.</w:t>
      </w:r>
    </w:p>
    <w:p w:rsidR="007E263E" w:rsidRPr="007E263E" w:rsidRDefault="007E263E" w:rsidP="007E263E">
      <w:pPr>
        <w:pStyle w:val="1"/>
        <w:rPr>
          <w:color w:val="000000"/>
          <w:szCs w:val="32"/>
          <w:lang w:val="uk-UA"/>
        </w:rPr>
      </w:pPr>
      <w:r>
        <w:rPr>
          <w:lang w:val="uk-UA"/>
        </w:rPr>
        <w:br w:type="page"/>
      </w:r>
      <w:bookmarkStart w:id="1" w:name="_Toc283972769"/>
      <w:r>
        <w:rPr>
          <w:lang w:val="uk-UA"/>
        </w:rPr>
        <w:t xml:space="preserve">2. </w:t>
      </w:r>
      <w:r w:rsidR="00977649" w:rsidRPr="007E263E">
        <w:rPr>
          <w:lang w:val="uk-UA"/>
        </w:rPr>
        <w:t>Характеристика</w:t>
      </w:r>
      <w:r w:rsidRPr="007E263E">
        <w:rPr>
          <w:lang w:val="uk-UA"/>
        </w:rPr>
        <w:t xml:space="preserve"> </w:t>
      </w:r>
      <w:r w:rsidR="00977649" w:rsidRPr="007E263E">
        <w:rPr>
          <w:lang w:val="uk-UA"/>
        </w:rPr>
        <w:t>проблемних</w:t>
      </w:r>
      <w:r w:rsidRPr="007E263E">
        <w:rPr>
          <w:lang w:val="uk-UA"/>
        </w:rPr>
        <w:t xml:space="preserve"> </w:t>
      </w:r>
      <w:r w:rsidR="00977649" w:rsidRPr="007E263E">
        <w:rPr>
          <w:lang w:val="uk-UA"/>
        </w:rPr>
        <w:t>питань</w:t>
      </w:r>
      <w:r w:rsidRPr="007E263E">
        <w:rPr>
          <w:lang w:val="uk-UA"/>
        </w:rPr>
        <w:t xml:space="preserve"> </w:t>
      </w:r>
      <w:r w:rsidR="00977649" w:rsidRPr="007E263E">
        <w:rPr>
          <w:lang w:val="uk-UA"/>
        </w:rPr>
        <w:t>діяльності</w:t>
      </w:r>
      <w:r>
        <w:rPr>
          <w:lang w:val="uk-UA"/>
        </w:rPr>
        <w:t xml:space="preserve"> </w:t>
      </w:r>
      <w:r w:rsidR="00977649" w:rsidRPr="007E263E">
        <w:rPr>
          <w:lang w:val="uk-UA"/>
        </w:rPr>
        <w:t>відділу</w:t>
      </w:r>
      <w:r w:rsidRPr="007E263E">
        <w:rPr>
          <w:lang w:val="uk-UA"/>
        </w:rPr>
        <w:t xml:space="preserve"> </w:t>
      </w:r>
      <w:r w:rsidR="00977649" w:rsidRPr="007E263E">
        <w:rPr>
          <w:lang w:val="uk-UA"/>
        </w:rPr>
        <w:t>реклами</w:t>
      </w:r>
      <w:r w:rsidRPr="007E263E">
        <w:rPr>
          <w:lang w:val="uk-UA"/>
        </w:rPr>
        <w:t xml:space="preserve"> </w:t>
      </w:r>
      <w:r w:rsidR="00977649" w:rsidRPr="007E263E">
        <w:rPr>
          <w:lang w:val="uk-UA"/>
        </w:rPr>
        <w:t>Луганської</w:t>
      </w:r>
      <w:r w:rsidRPr="007E263E">
        <w:rPr>
          <w:lang w:val="uk-UA"/>
        </w:rPr>
        <w:t xml:space="preserve"> </w:t>
      </w:r>
      <w:r w:rsidR="00977649" w:rsidRPr="007E263E">
        <w:rPr>
          <w:lang w:val="uk-UA"/>
        </w:rPr>
        <w:t>міської</w:t>
      </w:r>
      <w:r w:rsidRPr="007E263E">
        <w:rPr>
          <w:lang w:val="uk-UA"/>
        </w:rPr>
        <w:t xml:space="preserve"> </w:t>
      </w:r>
      <w:r w:rsidR="00977649" w:rsidRPr="007E263E">
        <w:rPr>
          <w:lang w:val="uk-UA"/>
        </w:rPr>
        <w:t>ради</w:t>
      </w:r>
      <w:r w:rsidRPr="007E263E">
        <w:rPr>
          <w:lang w:val="uk-UA"/>
        </w:rPr>
        <w:t xml:space="preserve"> </w:t>
      </w:r>
      <w:r w:rsidR="000D7461" w:rsidRPr="007E263E">
        <w:rPr>
          <w:lang w:val="uk-UA"/>
        </w:rPr>
        <w:t>та</w:t>
      </w:r>
      <w:r w:rsidRPr="007E263E">
        <w:rPr>
          <w:lang w:val="uk-UA"/>
        </w:rPr>
        <w:t xml:space="preserve"> </w:t>
      </w:r>
      <w:r w:rsidR="00977649" w:rsidRPr="007E263E">
        <w:rPr>
          <w:lang w:val="uk-UA"/>
        </w:rPr>
        <w:t>його</w:t>
      </w:r>
      <w:r w:rsidRPr="007E263E">
        <w:rPr>
          <w:lang w:val="uk-UA"/>
        </w:rPr>
        <w:t xml:space="preserve"> </w:t>
      </w:r>
      <w:r w:rsidR="00977649" w:rsidRPr="007E263E">
        <w:rPr>
          <w:lang w:val="uk-UA"/>
        </w:rPr>
        <w:t>посадових</w:t>
      </w:r>
      <w:r w:rsidRPr="007E263E">
        <w:rPr>
          <w:lang w:val="uk-UA"/>
        </w:rPr>
        <w:t xml:space="preserve"> </w:t>
      </w:r>
      <w:r w:rsidR="00977649" w:rsidRPr="007E263E">
        <w:rPr>
          <w:lang w:val="uk-UA"/>
        </w:rPr>
        <w:t>осіб</w:t>
      </w:r>
      <w:r>
        <w:rPr>
          <w:lang w:val="uk-UA"/>
        </w:rPr>
        <w:t xml:space="preserve"> </w:t>
      </w:r>
      <w:r w:rsidR="00977649" w:rsidRPr="007E263E">
        <w:rPr>
          <w:color w:val="000000"/>
          <w:szCs w:val="32"/>
          <w:lang w:val="uk-UA"/>
        </w:rPr>
        <w:t>у</w:t>
      </w:r>
      <w:r w:rsidRPr="007E263E">
        <w:rPr>
          <w:color w:val="000000"/>
          <w:szCs w:val="32"/>
          <w:lang w:val="uk-UA"/>
        </w:rPr>
        <w:t xml:space="preserve"> </w:t>
      </w:r>
      <w:r w:rsidR="00977649" w:rsidRPr="007E263E">
        <w:rPr>
          <w:color w:val="000000"/>
          <w:szCs w:val="32"/>
          <w:lang w:val="uk-UA"/>
        </w:rPr>
        <w:t>сфері</w:t>
      </w:r>
      <w:r w:rsidRPr="007E263E">
        <w:rPr>
          <w:color w:val="000000"/>
          <w:szCs w:val="32"/>
          <w:lang w:val="uk-UA"/>
        </w:rPr>
        <w:t xml:space="preserve"> </w:t>
      </w:r>
      <w:r w:rsidR="00977649" w:rsidRPr="007E263E">
        <w:rPr>
          <w:color w:val="000000"/>
          <w:szCs w:val="32"/>
          <w:lang w:val="uk-UA"/>
        </w:rPr>
        <w:t>розміщення</w:t>
      </w:r>
      <w:r w:rsidRPr="007E263E">
        <w:rPr>
          <w:color w:val="000000"/>
          <w:szCs w:val="32"/>
          <w:lang w:val="uk-UA"/>
        </w:rPr>
        <w:t xml:space="preserve"> </w:t>
      </w:r>
      <w:r w:rsidR="00977649" w:rsidRPr="007E263E">
        <w:rPr>
          <w:color w:val="000000"/>
          <w:szCs w:val="32"/>
          <w:lang w:val="uk-UA"/>
        </w:rPr>
        <w:t>рекламних</w:t>
      </w:r>
      <w:r w:rsidRPr="007E263E">
        <w:rPr>
          <w:color w:val="000000"/>
          <w:szCs w:val="32"/>
          <w:lang w:val="uk-UA"/>
        </w:rPr>
        <w:t xml:space="preserve"> </w:t>
      </w:r>
      <w:r w:rsidR="00977649" w:rsidRPr="007E263E">
        <w:rPr>
          <w:color w:val="000000"/>
          <w:szCs w:val="32"/>
          <w:lang w:val="uk-UA"/>
        </w:rPr>
        <w:t>засобів</w:t>
      </w:r>
      <w:r w:rsidRPr="007E263E">
        <w:rPr>
          <w:color w:val="000000"/>
          <w:szCs w:val="32"/>
          <w:lang w:val="uk-UA"/>
        </w:rPr>
        <w:t xml:space="preserve"> </w:t>
      </w:r>
      <w:r w:rsidR="00977649" w:rsidRPr="007E263E">
        <w:rPr>
          <w:color w:val="000000"/>
          <w:szCs w:val="32"/>
          <w:lang w:val="uk-UA"/>
        </w:rPr>
        <w:t>на</w:t>
      </w:r>
      <w:r w:rsidRPr="007E263E">
        <w:rPr>
          <w:color w:val="000000"/>
          <w:szCs w:val="32"/>
          <w:lang w:val="uk-UA"/>
        </w:rPr>
        <w:t xml:space="preserve"> </w:t>
      </w:r>
      <w:r w:rsidR="00977649" w:rsidRPr="007E263E">
        <w:rPr>
          <w:color w:val="000000"/>
          <w:szCs w:val="32"/>
          <w:lang w:val="uk-UA"/>
        </w:rPr>
        <w:t>території</w:t>
      </w:r>
      <w:r w:rsidRPr="007E263E">
        <w:rPr>
          <w:color w:val="000000"/>
          <w:szCs w:val="32"/>
          <w:lang w:val="uk-UA"/>
        </w:rPr>
        <w:t xml:space="preserve"> </w:t>
      </w:r>
      <w:r w:rsidR="00977649" w:rsidRPr="007E263E">
        <w:rPr>
          <w:color w:val="000000"/>
          <w:szCs w:val="32"/>
          <w:lang w:val="uk-UA"/>
        </w:rPr>
        <w:t>м</w:t>
      </w:r>
      <w:r w:rsidRPr="007E263E">
        <w:rPr>
          <w:color w:val="000000"/>
          <w:szCs w:val="32"/>
          <w:lang w:val="uk-UA"/>
        </w:rPr>
        <w:t xml:space="preserve">. </w:t>
      </w:r>
      <w:r w:rsidR="00977649" w:rsidRPr="007E263E">
        <w:rPr>
          <w:color w:val="000000"/>
          <w:szCs w:val="32"/>
          <w:lang w:val="uk-UA"/>
        </w:rPr>
        <w:t>Луганська</w:t>
      </w:r>
      <w:bookmarkEnd w:id="1"/>
    </w:p>
    <w:p w:rsidR="007E263E" w:rsidRDefault="007E263E" w:rsidP="007E263E">
      <w:pPr>
        <w:tabs>
          <w:tab w:val="left" w:pos="726"/>
        </w:tabs>
        <w:rPr>
          <w:lang w:val="uk-UA"/>
        </w:rPr>
      </w:pPr>
    </w:p>
    <w:p w:rsidR="007E263E" w:rsidRPr="007E263E" w:rsidRDefault="00F55E14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Під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час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здійснення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регулювання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діяльності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території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Луганська</w:t>
      </w:r>
      <w:r w:rsidR="00F94510" w:rsidRPr="007E263E">
        <w:rPr>
          <w:lang w:val="uk-UA"/>
        </w:rPr>
        <w:t>,</w:t>
      </w:r>
      <w:r w:rsidR="007E263E" w:rsidRPr="007E263E">
        <w:rPr>
          <w:lang w:val="uk-UA"/>
        </w:rPr>
        <w:t xml:space="preserve"> </w:t>
      </w:r>
      <w:r w:rsidR="00A072CE" w:rsidRPr="007E263E">
        <w:rPr>
          <w:lang w:val="uk-UA"/>
        </w:rPr>
        <w:t>як</w:t>
      </w:r>
      <w:r w:rsidR="007E263E" w:rsidRPr="007E263E">
        <w:rPr>
          <w:lang w:val="uk-UA"/>
        </w:rPr>
        <w:t xml:space="preserve"> </w:t>
      </w:r>
      <w:r w:rsidR="00A072CE" w:rsidRPr="007E263E">
        <w:rPr>
          <w:lang w:val="uk-UA"/>
        </w:rPr>
        <w:t>Робочий</w:t>
      </w:r>
      <w:r w:rsidR="007E263E" w:rsidRPr="007E263E">
        <w:rPr>
          <w:lang w:val="uk-UA"/>
        </w:rPr>
        <w:t xml:space="preserve"> </w:t>
      </w:r>
      <w:r w:rsidR="00A072CE" w:rsidRPr="007E263E">
        <w:rPr>
          <w:lang w:val="uk-UA"/>
        </w:rPr>
        <w:t>орган</w:t>
      </w:r>
      <w:r w:rsidR="007E263E" w:rsidRPr="007E263E">
        <w:rPr>
          <w:lang w:val="uk-UA"/>
        </w:rPr>
        <w:t xml:space="preserve"> </w:t>
      </w:r>
      <w:r w:rsidR="00F94510" w:rsidRPr="007E263E">
        <w:rPr>
          <w:lang w:val="uk-UA"/>
        </w:rPr>
        <w:t>та</w:t>
      </w:r>
      <w:r w:rsidR="00A072CE" w:rsidRPr="007E263E">
        <w:rPr>
          <w:lang w:val="uk-UA"/>
        </w:rPr>
        <w:t>к</w:t>
      </w:r>
      <w:r w:rsidR="007E263E" w:rsidRPr="007E263E">
        <w:rPr>
          <w:lang w:val="uk-UA"/>
        </w:rPr>
        <w:t xml:space="preserve"> </w:t>
      </w:r>
      <w:r w:rsidR="00A072CE" w:rsidRPr="007E263E">
        <w:rPr>
          <w:lang w:val="uk-UA"/>
        </w:rPr>
        <w:t>і</w:t>
      </w:r>
      <w:r w:rsidR="007E263E" w:rsidRPr="007E263E">
        <w:rPr>
          <w:lang w:val="uk-UA"/>
        </w:rPr>
        <w:t xml:space="preserve"> </w:t>
      </w:r>
      <w:r w:rsidR="00A072CE" w:rsidRPr="007E263E">
        <w:rPr>
          <w:lang w:val="uk-UA"/>
        </w:rPr>
        <w:t>Працівник</w:t>
      </w:r>
      <w:r w:rsidR="00F94510" w:rsidRPr="007E263E">
        <w:rPr>
          <w:lang w:val="uk-UA"/>
        </w:rPr>
        <w:t>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зіткну</w:t>
      </w:r>
      <w:r w:rsidR="00A072CE" w:rsidRPr="007E263E">
        <w:rPr>
          <w:lang w:val="uk-UA"/>
        </w:rPr>
        <w:t>лися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декількома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проблемними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питаннями</w:t>
      </w:r>
      <w:r w:rsidR="007E263E" w:rsidRPr="007E263E">
        <w:rPr>
          <w:lang w:val="uk-UA"/>
        </w:rPr>
        <w:t xml:space="preserve">. </w:t>
      </w:r>
      <w:r w:rsidR="00A41ED4" w:rsidRPr="007E263E">
        <w:rPr>
          <w:lang w:val="uk-UA"/>
        </w:rPr>
        <w:t>Вказані</w:t>
      </w:r>
      <w:r w:rsidR="007E263E" w:rsidRPr="007E263E">
        <w:rPr>
          <w:lang w:val="uk-UA"/>
        </w:rPr>
        <w:t xml:space="preserve"> </w:t>
      </w:r>
      <w:r w:rsidR="00A41ED4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A41ED4" w:rsidRPr="007E263E">
        <w:rPr>
          <w:lang w:val="uk-UA"/>
        </w:rPr>
        <w:t>даній</w:t>
      </w:r>
      <w:r w:rsidR="007E263E" w:rsidRPr="007E263E">
        <w:rPr>
          <w:lang w:val="uk-UA"/>
        </w:rPr>
        <w:t xml:space="preserve"> </w:t>
      </w:r>
      <w:r w:rsidR="00A41ED4" w:rsidRPr="007E263E">
        <w:rPr>
          <w:lang w:val="uk-UA"/>
        </w:rPr>
        <w:t>роботі</w:t>
      </w:r>
      <w:r w:rsidR="007E263E" w:rsidRPr="007E263E">
        <w:rPr>
          <w:lang w:val="uk-UA"/>
        </w:rPr>
        <w:t xml:space="preserve"> </w:t>
      </w:r>
      <w:r w:rsidR="00A41ED4" w:rsidRPr="007E263E">
        <w:rPr>
          <w:lang w:val="uk-UA"/>
        </w:rPr>
        <w:t>проблеми</w:t>
      </w:r>
      <w:r w:rsidR="007E263E" w:rsidRPr="007E263E">
        <w:rPr>
          <w:lang w:val="uk-UA"/>
        </w:rPr>
        <w:t xml:space="preserve"> </w:t>
      </w:r>
      <w:r w:rsidR="00A41ED4" w:rsidRPr="007E263E">
        <w:rPr>
          <w:lang w:val="uk-UA"/>
        </w:rPr>
        <w:t>слід</w:t>
      </w:r>
      <w:r w:rsidR="007E263E" w:rsidRPr="007E263E">
        <w:rPr>
          <w:lang w:val="uk-UA"/>
        </w:rPr>
        <w:t xml:space="preserve"> </w:t>
      </w:r>
      <w:r w:rsidR="00A41ED4" w:rsidRPr="007E263E">
        <w:rPr>
          <w:lang w:val="uk-UA"/>
        </w:rPr>
        <w:t>розглянути</w:t>
      </w:r>
      <w:r w:rsidR="007E263E" w:rsidRPr="007E263E">
        <w:rPr>
          <w:lang w:val="uk-UA"/>
        </w:rPr>
        <w:t xml:space="preserve"> </w:t>
      </w:r>
      <w:r w:rsidR="00A41ED4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внести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відповідні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зміни</w:t>
      </w:r>
      <w:r w:rsidR="007E263E" w:rsidRPr="007E263E">
        <w:rPr>
          <w:lang w:val="uk-UA"/>
        </w:rPr>
        <w:t xml:space="preserve"> </w:t>
      </w:r>
      <w:r w:rsidR="00A41ED4" w:rsidRPr="007E263E">
        <w:rPr>
          <w:lang w:val="uk-UA"/>
        </w:rPr>
        <w:t>до</w:t>
      </w:r>
      <w:r w:rsidR="007E263E" w:rsidRPr="007E263E">
        <w:rPr>
          <w:lang w:val="uk-UA"/>
        </w:rPr>
        <w:t xml:space="preserve"> </w:t>
      </w:r>
      <w:r w:rsidR="00A41ED4"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="00A41ED4" w:rsidRPr="007E263E">
        <w:rPr>
          <w:lang w:val="uk-UA"/>
        </w:rPr>
        <w:t>правил</w:t>
      </w:r>
      <w:r w:rsidRPr="007E263E">
        <w:rPr>
          <w:lang w:val="uk-UA"/>
        </w:rPr>
        <w:t>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які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регулюють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>.</w:t>
      </w:r>
    </w:p>
    <w:p w:rsidR="007E263E" w:rsidRDefault="007E263E" w:rsidP="007E263E">
      <w:pPr>
        <w:tabs>
          <w:tab w:val="left" w:pos="726"/>
        </w:tabs>
        <w:autoSpaceDE w:val="0"/>
        <w:autoSpaceDN w:val="0"/>
        <w:adjustRightInd w:val="0"/>
        <w:rPr>
          <w:b/>
          <w:bCs/>
          <w:snapToGrid w:val="0"/>
          <w:lang w:val="uk-UA"/>
        </w:rPr>
      </w:pPr>
    </w:p>
    <w:p w:rsidR="00FB1D6A" w:rsidRDefault="007E263E" w:rsidP="007E263E">
      <w:pPr>
        <w:pStyle w:val="1"/>
        <w:rPr>
          <w:lang w:val="uk-UA"/>
        </w:rPr>
      </w:pPr>
      <w:bookmarkStart w:id="2" w:name="_Toc283972770"/>
      <w:r>
        <w:rPr>
          <w:bCs/>
          <w:snapToGrid w:val="0"/>
          <w:lang w:val="uk-UA"/>
        </w:rPr>
        <w:t xml:space="preserve">2.1 </w:t>
      </w:r>
      <w:r w:rsidR="00A41ED4" w:rsidRPr="007E263E">
        <w:rPr>
          <w:lang w:val="uk-UA"/>
        </w:rPr>
        <w:t>Встановлення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плати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за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тимчасове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користування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місцем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розташування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рекламних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засобів,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що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перебуває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комунальній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власності</w:t>
      </w:r>
      <w:bookmarkEnd w:id="2"/>
    </w:p>
    <w:p w:rsidR="007E263E" w:rsidRPr="007E263E" w:rsidRDefault="007E263E" w:rsidP="007E263E">
      <w:pPr>
        <w:tabs>
          <w:tab w:val="left" w:pos="726"/>
        </w:tabs>
        <w:autoSpaceDE w:val="0"/>
        <w:autoSpaceDN w:val="0"/>
        <w:adjustRightInd w:val="0"/>
        <w:rPr>
          <w:b/>
          <w:szCs w:val="6"/>
          <w:lang w:val="uk-UA"/>
        </w:rPr>
      </w:pPr>
    </w:p>
    <w:p w:rsidR="007E263E" w:rsidRPr="007E263E" w:rsidRDefault="00A41ED4" w:rsidP="007E263E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7E263E">
        <w:rPr>
          <w:lang w:val="uk-UA"/>
        </w:rPr>
        <w:t>Відповідно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.3</w:t>
      </w:r>
      <w:r w:rsidRPr="007E263E">
        <w:rPr>
          <w:lang w:val="uk-UA"/>
        </w:rPr>
        <w:t>2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0D7461" w:rsidRPr="007E263E">
        <w:rPr>
          <w:lang w:val="uk-UA"/>
        </w:rPr>
        <w:t>,</w:t>
      </w:r>
      <w:r w:rsidR="007E263E" w:rsidRPr="007E263E">
        <w:t xml:space="preserve"> </w:t>
      </w:r>
      <w:r w:rsidRPr="007E263E">
        <w:rPr>
          <w:lang w:val="uk-UA"/>
        </w:rPr>
        <w:t>плата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тимчасове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користування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місцем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засобів,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перебуває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комунальній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власності,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встановлюється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порядку,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визначеному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органами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місцевого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самоврядування</w:t>
      </w:r>
      <w:r w:rsidR="007E263E" w:rsidRPr="007E263E">
        <w:t xml:space="preserve"> [</w:t>
      </w:r>
      <w:r w:rsidR="008D30F3" w:rsidRPr="007E263E">
        <w:t>4</w:t>
      </w:r>
      <w:r w:rsidR="007E263E" w:rsidRPr="007E263E">
        <w:t>].</w:t>
      </w:r>
      <w:r w:rsidR="007E263E">
        <w:rPr>
          <w:lang w:val="uk-UA"/>
        </w:rPr>
        <w:t xml:space="preserve"> </w:t>
      </w:r>
      <w:r w:rsidRPr="007E263E">
        <w:rPr>
          <w:lang w:val="uk-UA"/>
        </w:rPr>
        <w:t>Так,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виконавчим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комітетом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Луганської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міської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було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встановлено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декілька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Порядків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плати,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які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подальшому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позовами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конкретних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розповсюджувачів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були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визнані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протиправними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скасовані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судовому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порядку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Причинами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вказаного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є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відсутність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законодавчо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затвердженої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методики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розрахунку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даної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плати</w:t>
      </w:r>
      <w:r w:rsidR="007E263E" w:rsidRPr="007E263E">
        <w:rPr>
          <w:lang w:val="uk-UA"/>
        </w:rPr>
        <w:t>.</w:t>
      </w:r>
    </w:p>
    <w:p w:rsidR="007E263E" w:rsidRPr="007E263E" w:rsidRDefault="00A41ED4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Типовими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визначено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лише,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площа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визначається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як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сума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площі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горизонтальної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проекції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це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прилеглої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ділянки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завширшки</w:t>
      </w:r>
      <w:r w:rsidR="007E263E" w:rsidRPr="007E263E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0,5 м"/>
        </w:smartTagPr>
        <w:r w:rsidRPr="007E263E">
          <w:rPr>
            <w:lang w:val="uk-UA"/>
          </w:rPr>
          <w:t>0,5</w:t>
        </w:r>
        <w:r w:rsidR="007E263E" w:rsidRPr="007E263E">
          <w:rPr>
            <w:lang w:val="uk-UA"/>
          </w:rPr>
          <w:t xml:space="preserve"> </w:t>
        </w:r>
        <w:r w:rsidRPr="007E263E">
          <w:rPr>
            <w:lang w:val="uk-UA"/>
          </w:rPr>
          <w:t>м</w:t>
        </w:r>
      </w:smartTag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за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периметром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горизонтальної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проекції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цього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Однак,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є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зрозумілим,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чи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потрібно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додатково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укладати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договір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оренди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земельної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ділянки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випадку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наземного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>.</w:t>
      </w:r>
    </w:p>
    <w:p w:rsidR="00A41ED4" w:rsidRDefault="007E263E" w:rsidP="007E263E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3" w:name="_Toc283972771"/>
      <w:r>
        <w:rPr>
          <w:lang w:val="uk-UA"/>
        </w:rPr>
        <w:t xml:space="preserve">2.2 </w:t>
      </w:r>
      <w:r w:rsidR="00A41ED4" w:rsidRPr="007E263E">
        <w:rPr>
          <w:lang w:val="uk-UA"/>
        </w:rPr>
        <w:t>Повноваження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в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сфері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розміщення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зовнішньої</w:t>
      </w:r>
      <w:r w:rsidRPr="007E263E">
        <w:rPr>
          <w:lang w:val="uk-UA"/>
        </w:rPr>
        <w:t xml:space="preserve"> </w:t>
      </w:r>
      <w:r w:rsidR="00A41ED4" w:rsidRPr="007E263E">
        <w:rPr>
          <w:lang w:val="uk-UA"/>
        </w:rPr>
        <w:t>реклами</w:t>
      </w:r>
      <w:bookmarkEnd w:id="3"/>
    </w:p>
    <w:p w:rsidR="007E263E" w:rsidRPr="007E263E" w:rsidRDefault="007E263E" w:rsidP="007E263E">
      <w:pPr>
        <w:rPr>
          <w:lang w:val="uk-UA" w:eastAsia="en-US"/>
        </w:rPr>
      </w:pP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У</w:t>
      </w:r>
      <w:r w:rsidR="007E263E" w:rsidRPr="007E263E">
        <w:t xml:space="preserve"> </w:t>
      </w:r>
      <w:r w:rsidRPr="007E263E">
        <w:t>п</w:t>
      </w:r>
      <w:r w:rsidR="007E263E">
        <w:t>.6</w:t>
      </w:r>
      <w:r w:rsidRPr="007E263E">
        <w:t>,</w:t>
      </w:r>
      <w:r w:rsidR="007E263E" w:rsidRPr="007E263E">
        <w:t xml:space="preserve"> </w:t>
      </w:r>
      <w:r w:rsidRPr="007E263E">
        <w:t>7</w:t>
      </w:r>
      <w:r w:rsidR="007E263E" w:rsidRPr="007E263E">
        <w:t xml:space="preserve"> </w:t>
      </w:r>
      <w:r w:rsidRPr="007E263E">
        <w:t>Типових</w:t>
      </w:r>
      <w:r w:rsidR="007E263E" w:rsidRPr="007E263E">
        <w:t xml:space="preserve"> </w:t>
      </w:r>
      <w:r w:rsidRPr="007E263E">
        <w:t>правил</w:t>
      </w:r>
      <w:r w:rsidR="007E263E" w:rsidRPr="007E263E">
        <w:t xml:space="preserve"> </w:t>
      </w:r>
      <w:r w:rsidRPr="007E263E">
        <w:t>визначені</w:t>
      </w:r>
      <w:r w:rsidR="007E263E" w:rsidRPr="007E263E">
        <w:t xml:space="preserve"> </w:t>
      </w:r>
      <w:r w:rsidRPr="007E263E">
        <w:t>повноваження</w:t>
      </w:r>
      <w:r w:rsidR="007E263E" w:rsidRPr="007E263E">
        <w:t xml:space="preserve"> </w:t>
      </w:r>
      <w:r w:rsidRPr="007E263E">
        <w:t>Робочого</w:t>
      </w:r>
      <w:r w:rsidR="007E263E" w:rsidRPr="007E263E">
        <w:t xml:space="preserve"> </w:t>
      </w:r>
      <w:r w:rsidRPr="007E263E">
        <w:t>органу</w:t>
      </w:r>
      <w:r w:rsidR="007E263E" w:rsidRPr="007E263E">
        <w:t xml:space="preserve">. </w:t>
      </w:r>
      <w:r w:rsidRPr="007E263E">
        <w:t>Луганськ</w:t>
      </w:r>
      <w:r w:rsidR="00B95D22" w:rsidRPr="007E263E">
        <w:t>а</w:t>
      </w:r>
      <w:r w:rsidR="007E263E" w:rsidRPr="007E263E">
        <w:t xml:space="preserve"> </w:t>
      </w:r>
      <w:r w:rsidRPr="007E263E">
        <w:t>міськ</w:t>
      </w:r>
      <w:r w:rsidR="00B95D22" w:rsidRPr="007E263E">
        <w:t>а</w:t>
      </w:r>
      <w:r w:rsidR="007E263E" w:rsidRPr="007E263E">
        <w:t xml:space="preserve"> </w:t>
      </w:r>
      <w:r w:rsidRPr="007E263E">
        <w:t>рад</w:t>
      </w:r>
      <w:r w:rsidR="00B95D22" w:rsidRPr="007E263E">
        <w:t>а</w:t>
      </w:r>
      <w:r w:rsidR="007E263E" w:rsidRPr="007E263E">
        <w:t xml:space="preserve"> </w:t>
      </w:r>
      <w:r w:rsidRPr="007E263E">
        <w:t>делег</w:t>
      </w:r>
      <w:r w:rsidR="00B95D22" w:rsidRPr="007E263E">
        <w:t>у</w:t>
      </w:r>
      <w:r w:rsidRPr="007E263E">
        <w:t>ва</w:t>
      </w:r>
      <w:r w:rsidR="00B95D22" w:rsidRPr="007E263E">
        <w:t>ла</w:t>
      </w:r>
      <w:r w:rsidR="007E263E" w:rsidRPr="007E263E">
        <w:t xml:space="preserve"> </w:t>
      </w:r>
      <w:r w:rsidR="00B95D22" w:rsidRPr="007E263E">
        <w:t>Відділу</w:t>
      </w:r>
      <w:r w:rsidR="007E263E" w:rsidRPr="007E263E">
        <w:t xml:space="preserve"> </w:t>
      </w:r>
      <w:r w:rsidR="00B95D22" w:rsidRPr="007E263E">
        <w:t>реклами</w:t>
      </w:r>
      <w:r w:rsidR="007E263E" w:rsidRPr="007E263E">
        <w:t xml:space="preserve"> </w:t>
      </w:r>
      <w:r w:rsidR="00B95D22" w:rsidRPr="007E263E">
        <w:t>Луганської</w:t>
      </w:r>
      <w:r w:rsidR="007E263E" w:rsidRPr="007E263E">
        <w:t xml:space="preserve"> </w:t>
      </w:r>
      <w:r w:rsidR="00B95D22" w:rsidRPr="007E263E">
        <w:t>міської</w:t>
      </w:r>
      <w:r w:rsidR="007E263E" w:rsidRPr="007E263E">
        <w:t xml:space="preserve"> </w:t>
      </w:r>
      <w:r w:rsidR="00B95D22" w:rsidRPr="007E263E">
        <w:t>ради,</w:t>
      </w:r>
      <w:r w:rsidR="007E263E" w:rsidRPr="007E263E">
        <w:t xml:space="preserve"> </w:t>
      </w:r>
      <w:r w:rsidR="00B95D22" w:rsidRPr="007E263E">
        <w:t>як</w:t>
      </w:r>
      <w:r w:rsidR="007E263E" w:rsidRPr="007E263E">
        <w:t xml:space="preserve"> </w:t>
      </w:r>
      <w:r w:rsidR="00B95D22" w:rsidRPr="007E263E">
        <w:t>Робочому</w:t>
      </w:r>
      <w:r w:rsidR="007E263E" w:rsidRPr="007E263E">
        <w:t xml:space="preserve"> </w:t>
      </w:r>
      <w:r w:rsidR="00B95D22" w:rsidRPr="007E263E">
        <w:t>органу,</w:t>
      </w:r>
      <w:r w:rsidR="007E263E" w:rsidRPr="007E263E">
        <w:t xml:space="preserve"> </w:t>
      </w:r>
      <w:r w:rsidRPr="007E263E">
        <w:t>повноваження</w:t>
      </w:r>
      <w:r w:rsidR="007E263E" w:rsidRPr="007E263E">
        <w:t xml:space="preserve"> </w:t>
      </w:r>
      <w:r w:rsidRPr="007E263E">
        <w:t>стосовно</w:t>
      </w:r>
      <w:r w:rsidR="007E263E" w:rsidRPr="007E263E">
        <w:t xml:space="preserve"> </w:t>
      </w:r>
      <w:r w:rsidRPr="007E263E">
        <w:t>укладання</w:t>
      </w:r>
      <w:r w:rsidR="007E263E" w:rsidRPr="007E263E">
        <w:t xml:space="preserve"> </w:t>
      </w:r>
      <w:r w:rsidRPr="007E263E">
        <w:t>договорів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тимчасове</w:t>
      </w:r>
      <w:r w:rsidR="007E263E" w:rsidRPr="007E263E">
        <w:t xml:space="preserve"> </w:t>
      </w:r>
      <w:r w:rsidRPr="007E263E">
        <w:t>користування</w:t>
      </w:r>
      <w:r w:rsidR="007E263E" w:rsidRPr="007E263E">
        <w:t xml:space="preserve"> </w:t>
      </w:r>
      <w:r w:rsidRPr="007E263E">
        <w:t>місцем</w:t>
      </w:r>
      <w:r w:rsidR="007E263E" w:rsidRPr="007E263E">
        <w:t xml:space="preserve"> </w:t>
      </w:r>
      <w:r w:rsidRPr="007E263E">
        <w:t>розташування</w:t>
      </w:r>
      <w:r w:rsidR="007E263E" w:rsidRPr="007E263E">
        <w:t xml:space="preserve"> </w:t>
      </w:r>
      <w:r w:rsidRPr="007E263E">
        <w:t>рекламних</w:t>
      </w:r>
      <w:r w:rsidR="007E263E" w:rsidRPr="007E263E">
        <w:t xml:space="preserve"> </w:t>
      </w:r>
      <w:r w:rsidRPr="007E263E">
        <w:t>засобів</w:t>
      </w:r>
      <w:r w:rsidR="00F96BE1" w:rsidRPr="007E263E">
        <w:t>,</w:t>
      </w:r>
      <w:r w:rsidR="007E263E" w:rsidRPr="007E263E">
        <w:t xml:space="preserve"> </w:t>
      </w:r>
      <w:r w:rsidRPr="007E263E">
        <w:t>які</w:t>
      </w:r>
      <w:r w:rsidR="007E263E" w:rsidRPr="007E263E">
        <w:t xml:space="preserve"> </w:t>
      </w:r>
      <w:r w:rsidRPr="007E263E">
        <w:t>перебувають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комунальній</w:t>
      </w:r>
      <w:r w:rsidR="007E263E" w:rsidRPr="007E263E">
        <w:t xml:space="preserve"> </w:t>
      </w:r>
      <w:r w:rsidRPr="007E263E">
        <w:t>власності</w:t>
      </w:r>
      <w:r w:rsidR="007E263E" w:rsidRPr="007E263E">
        <w:t xml:space="preserve"> </w:t>
      </w:r>
      <w:r w:rsidRPr="007E263E">
        <w:t>територіальної</w:t>
      </w:r>
      <w:r w:rsidR="007E263E" w:rsidRPr="007E263E">
        <w:t xml:space="preserve"> </w:t>
      </w:r>
      <w:r w:rsidRPr="007E263E">
        <w:t>громади</w:t>
      </w:r>
      <w:r w:rsidR="007E263E" w:rsidRPr="007E263E">
        <w:t xml:space="preserve"> </w:t>
      </w:r>
      <w:r w:rsidRPr="007E263E">
        <w:t>м</w:t>
      </w:r>
      <w:r w:rsidR="007E263E" w:rsidRPr="007E263E">
        <w:t xml:space="preserve">. </w:t>
      </w:r>
      <w:r w:rsidRPr="007E263E">
        <w:t>Луганська</w:t>
      </w:r>
      <w:r w:rsidR="007E263E" w:rsidRPr="007E263E">
        <w:t xml:space="preserve">. </w:t>
      </w:r>
      <w:r w:rsidR="00F96BE1" w:rsidRPr="007E263E">
        <w:t>Робочий</w:t>
      </w:r>
      <w:r w:rsidR="007E263E" w:rsidRPr="007E263E">
        <w:t xml:space="preserve"> </w:t>
      </w:r>
      <w:r w:rsidR="00F96BE1" w:rsidRPr="007E263E">
        <w:t>орган</w:t>
      </w:r>
      <w:r w:rsidR="007E263E" w:rsidRPr="007E263E">
        <w:t xml:space="preserve"> </w:t>
      </w:r>
      <w:r w:rsidRPr="007E263E">
        <w:t>зіткнувся</w:t>
      </w:r>
      <w:r w:rsidR="007E263E" w:rsidRPr="007E263E">
        <w:t xml:space="preserve"> </w:t>
      </w:r>
      <w:r w:rsidRPr="007E263E">
        <w:t>з</w:t>
      </w:r>
      <w:r w:rsidR="007E263E" w:rsidRPr="007E263E">
        <w:t xml:space="preserve"> </w:t>
      </w:r>
      <w:r w:rsidRPr="007E263E">
        <w:t>тим,</w:t>
      </w:r>
      <w:r w:rsidR="007E263E" w:rsidRPr="007E263E">
        <w:t xml:space="preserve"> </w:t>
      </w:r>
      <w:r w:rsidRPr="007E263E">
        <w:t>що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сьогоднішній</w:t>
      </w:r>
      <w:r w:rsidR="007E263E" w:rsidRPr="007E263E">
        <w:t xml:space="preserve"> </w:t>
      </w:r>
      <w:r w:rsidRPr="007E263E">
        <w:t>день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судовому</w:t>
      </w:r>
      <w:r w:rsidR="007E263E" w:rsidRPr="007E263E">
        <w:t xml:space="preserve"> </w:t>
      </w:r>
      <w:r w:rsidRPr="007E263E">
        <w:t>порядку</w:t>
      </w:r>
      <w:r w:rsidR="007E263E" w:rsidRPr="007E263E">
        <w:t xml:space="preserve"> </w:t>
      </w:r>
      <w:r w:rsidRPr="007E263E">
        <w:t>оскаржуються</w:t>
      </w:r>
      <w:r w:rsidR="007E263E" w:rsidRPr="007E263E">
        <w:t xml:space="preserve"> </w:t>
      </w:r>
      <w:r w:rsidRPr="007E263E">
        <w:t>повноваження</w:t>
      </w:r>
      <w:r w:rsidR="007E263E" w:rsidRPr="007E263E">
        <w:t xml:space="preserve"> </w:t>
      </w:r>
      <w:r w:rsidRPr="007E263E">
        <w:t>Робочого</w:t>
      </w:r>
      <w:r w:rsidR="007E263E" w:rsidRPr="007E263E">
        <w:t xml:space="preserve"> </w:t>
      </w:r>
      <w:r w:rsidRPr="007E263E">
        <w:t>органу,</w:t>
      </w:r>
      <w:r w:rsidR="007E263E" w:rsidRPr="007E263E">
        <w:t xml:space="preserve"> </w:t>
      </w:r>
      <w:r w:rsidRPr="007E263E">
        <w:t>щодо</w:t>
      </w:r>
      <w:r w:rsidR="007E263E" w:rsidRPr="007E263E">
        <w:t xml:space="preserve"> </w:t>
      </w:r>
      <w:r w:rsidRPr="007E263E">
        <w:t>укладання</w:t>
      </w:r>
      <w:r w:rsidR="007E263E" w:rsidRPr="007E263E">
        <w:t xml:space="preserve"> </w:t>
      </w:r>
      <w:r w:rsidRPr="007E263E">
        <w:t>вищевказаних</w:t>
      </w:r>
      <w:r w:rsidR="007E263E" w:rsidRPr="007E263E">
        <w:t xml:space="preserve"> </w:t>
      </w:r>
      <w:r w:rsidRPr="007E263E">
        <w:t>договорів</w:t>
      </w:r>
      <w:r w:rsidR="007E263E" w:rsidRPr="007E263E">
        <w:t>.</w:t>
      </w: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Окрім</w:t>
      </w:r>
      <w:r w:rsidR="007E263E" w:rsidRPr="007E263E">
        <w:t xml:space="preserve"> </w:t>
      </w:r>
      <w:r w:rsidRPr="007E263E">
        <w:t>того,</w:t>
      </w:r>
      <w:r w:rsidR="007E263E" w:rsidRPr="007E263E">
        <w:t xml:space="preserve"> </w:t>
      </w:r>
      <w:r w:rsidRPr="007E263E">
        <w:t>законодавством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передбачені</w:t>
      </w:r>
      <w:r w:rsidR="007E263E" w:rsidRPr="007E263E">
        <w:t xml:space="preserve"> </w:t>
      </w:r>
      <w:r w:rsidRPr="007E263E">
        <w:t>процедура</w:t>
      </w:r>
      <w:r w:rsidR="007E263E" w:rsidRPr="007E263E">
        <w:t xml:space="preserve"> </w:t>
      </w:r>
      <w:r w:rsidRPr="007E263E">
        <w:t>та</w:t>
      </w:r>
      <w:r w:rsidR="007E263E" w:rsidRPr="007E263E">
        <w:t xml:space="preserve"> </w:t>
      </w:r>
      <w:r w:rsidRPr="007E263E">
        <w:t>повноваження</w:t>
      </w:r>
      <w:r w:rsidR="007E263E" w:rsidRPr="007E263E">
        <w:t xml:space="preserve"> </w:t>
      </w:r>
      <w:r w:rsidRPr="007E263E">
        <w:t>Робочого</w:t>
      </w:r>
      <w:r w:rsidR="007E263E" w:rsidRPr="007E263E">
        <w:t xml:space="preserve"> </w:t>
      </w:r>
      <w:r w:rsidRPr="007E263E">
        <w:t>органу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відношенні</w:t>
      </w:r>
      <w:r w:rsidR="007E263E" w:rsidRPr="007E263E">
        <w:t xml:space="preserve"> </w:t>
      </w:r>
      <w:r w:rsidRPr="007E263E">
        <w:t>вже</w:t>
      </w:r>
      <w:r w:rsidR="007E263E" w:rsidRPr="007E263E">
        <w:t xml:space="preserve"> </w:t>
      </w:r>
      <w:r w:rsidRPr="007E263E">
        <w:t>встановлених</w:t>
      </w:r>
      <w:r w:rsidR="007E263E" w:rsidRPr="007E263E">
        <w:t xml:space="preserve"> </w:t>
      </w:r>
      <w:r w:rsidRPr="007E263E">
        <w:t>рекламоносіїв,</w:t>
      </w:r>
      <w:r w:rsidR="007E263E" w:rsidRPr="007E263E">
        <w:t xml:space="preserve"> </w:t>
      </w:r>
      <w:r w:rsidRPr="007E263E">
        <w:t>які</w:t>
      </w:r>
      <w:r w:rsidR="007E263E" w:rsidRPr="007E263E">
        <w:t xml:space="preserve"> </w:t>
      </w:r>
      <w:r w:rsidRPr="007E263E">
        <w:t>розташовані</w:t>
      </w:r>
      <w:r w:rsidR="007E263E" w:rsidRPr="007E263E">
        <w:t xml:space="preserve"> </w:t>
      </w:r>
      <w:r w:rsidRPr="007E263E">
        <w:t>без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розміщення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 </w:t>
      </w:r>
      <w:r w:rsidRPr="007E263E">
        <w:t>або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разі</w:t>
      </w:r>
      <w:r w:rsidR="007E263E" w:rsidRPr="007E263E">
        <w:t xml:space="preserve"> </w:t>
      </w:r>
      <w:r w:rsidRPr="007E263E">
        <w:t>закінчення</w:t>
      </w:r>
      <w:r w:rsidR="007E263E" w:rsidRPr="007E263E">
        <w:t xml:space="preserve"> </w:t>
      </w:r>
      <w:r w:rsidRPr="007E263E">
        <w:t>строку</w:t>
      </w:r>
      <w:r w:rsidR="007E263E" w:rsidRPr="007E263E">
        <w:t xml:space="preserve"> </w:t>
      </w:r>
      <w:r w:rsidRPr="007E263E">
        <w:t>дії</w:t>
      </w:r>
      <w:r w:rsidR="007E263E" w:rsidRPr="007E263E">
        <w:t xml:space="preserve"> </w:t>
      </w:r>
      <w:r w:rsidRPr="007E263E">
        <w:t>дозволу</w:t>
      </w:r>
      <w:r w:rsidR="007E263E" w:rsidRPr="007E263E">
        <w:t>.</w:t>
      </w: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Згідно</w:t>
      </w:r>
      <w:r w:rsidR="007E263E" w:rsidRPr="007E263E">
        <w:t xml:space="preserve"> </w:t>
      </w:r>
      <w:r w:rsidRPr="007E263E">
        <w:t>Типових</w:t>
      </w:r>
      <w:r w:rsidR="007E263E" w:rsidRPr="007E263E">
        <w:t xml:space="preserve"> </w:t>
      </w:r>
      <w:r w:rsidRPr="007E263E">
        <w:t>правил</w:t>
      </w:r>
      <w:r w:rsidR="007E263E" w:rsidRPr="007E263E">
        <w:t xml:space="preserve"> </w:t>
      </w:r>
      <w:r w:rsidRPr="007E263E">
        <w:t>дозвіл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розміщення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 </w:t>
      </w:r>
      <w:r w:rsidRPr="007E263E">
        <w:t>видається</w:t>
      </w:r>
      <w:r w:rsidR="007E263E" w:rsidRPr="007E263E">
        <w:t xml:space="preserve"> </w:t>
      </w:r>
      <w:r w:rsidRPr="007E263E">
        <w:t>Робочим</w:t>
      </w:r>
      <w:r w:rsidR="007E263E" w:rsidRPr="007E263E">
        <w:t xml:space="preserve"> </w:t>
      </w:r>
      <w:r w:rsidRPr="007E263E">
        <w:t>органом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підставі</w:t>
      </w:r>
      <w:r w:rsidR="007E263E" w:rsidRPr="007E263E">
        <w:t xml:space="preserve"> </w:t>
      </w:r>
      <w:r w:rsidRPr="007E263E">
        <w:t>рішення</w:t>
      </w:r>
      <w:r w:rsidR="007E263E" w:rsidRPr="007E263E">
        <w:t xml:space="preserve"> </w:t>
      </w:r>
      <w:r w:rsidRPr="007E263E">
        <w:t>виконавчого</w:t>
      </w:r>
      <w:r w:rsidR="007E263E" w:rsidRPr="007E263E">
        <w:t xml:space="preserve"> </w:t>
      </w:r>
      <w:r w:rsidRPr="007E263E">
        <w:t>комітету</w:t>
      </w:r>
      <w:r w:rsidR="007E263E" w:rsidRPr="007E263E">
        <w:t xml:space="preserve"> </w:t>
      </w:r>
      <w:r w:rsidRPr="007E263E">
        <w:t>міської</w:t>
      </w:r>
      <w:r w:rsidR="007E263E" w:rsidRPr="007E263E">
        <w:t xml:space="preserve"> </w:t>
      </w:r>
      <w:r w:rsidRPr="007E263E">
        <w:t>ради</w:t>
      </w:r>
      <w:r w:rsidR="007E263E" w:rsidRPr="007E263E">
        <w:t xml:space="preserve"> </w:t>
      </w:r>
      <w:r w:rsidRPr="007E263E">
        <w:t>але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визначено</w:t>
      </w:r>
      <w:r w:rsidR="007E263E" w:rsidRPr="007E263E">
        <w:t xml:space="preserve"> </w:t>
      </w:r>
      <w:r w:rsidRPr="007E263E">
        <w:t>яким</w:t>
      </w:r>
      <w:r w:rsidR="007E263E" w:rsidRPr="007E263E">
        <w:t xml:space="preserve"> </w:t>
      </w:r>
      <w:r w:rsidRPr="007E263E">
        <w:t>саме</w:t>
      </w:r>
      <w:r w:rsidR="007E263E" w:rsidRPr="007E263E">
        <w:t xml:space="preserve"> </w:t>
      </w:r>
      <w:r w:rsidRPr="007E263E">
        <w:t>органом</w:t>
      </w:r>
      <w:r w:rsidR="007E263E" w:rsidRPr="007E263E">
        <w:t xml:space="preserve"> </w:t>
      </w:r>
      <w:r w:rsidRPr="007E263E">
        <w:t>продовжується</w:t>
      </w:r>
      <w:r w:rsidR="007E263E" w:rsidRPr="007E263E">
        <w:t xml:space="preserve"> </w:t>
      </w:r>
      <w:r w:rsidRPr="007E263E">
        <w:t>термін</w:t>
      </w:r>
      <w:r w:rsidR="007E263E" w:rsidRPr="007E263E">
        <w:t xml:space="preserve"> </w:t>
      </w:r>
      <w:r w:rsidRPr="007E263E">
        <w:t>дії</w:t>
      </w:r>
      <w:r w:rsidR="007E263E" w:rsidRPr="007E263E">
        <w:t xml:space="preserve"> </w:t>
      </w:r>
      <w:r w:rsidRPr="007E263E">
        <w:t>дозволів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розміщення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. </w:t>
      </w:r>
      <w:r w:rsidRPr="007E263E">
        <w:t>Логічним</w:t>
      </w:r>
      <w:r w:rsidR="007E263E" w:rsidRPr="007E263E">
        <w:t xml:space="preserve"> </w:t>
      </w:r>
      <w:r w:rsidRPr="007E263E">
        <w:t>є</w:t>
      </w:r>
      <w:r w:rsidR="007E263E" w:rsidRPr="007E263E">
        <w:t xml:space="preserve"> </w:t>
      </w:r>
      <w:r w:rsidRPr="007E263E">
        <w:t>продовження</w:t>
      </w:r>
      <w:r w:rsidR="007E263E" w:rsidRPr="007E263E">
        <w:t xml:space="preserve"> </w:t>
      </w:r>
      <w:r w:rsidRPr="007E263E">
        <w:t>терміну</w:t>
      </w:r>
      <w:r w:rsidR="007E263E" w:rsidRPr="007E263E">
        <w:t xml:space="preserve"> </w:t>
      </w:r>
      <w:r w:rsidRPr="007E263E">
        <w:t>дії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розміщення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 </w:t>
      </w:r>
      <w:r w:rsidRPr="007E263E">
        <w:t>виконавчим</w:t>
      </w:r>
      <w:r w:rsidR="007E263E" w:rsidRPr="007E263E">
        <w:t xml:space="preserve"> </w:t>
      </w:r>
      <w:r w:rsidRPr="007E263E">
        <w:t>комітетом</w:t>
      </w:r>
      <w:r w:rsidR="007E263E" w:rsidRPr="007E263E">
        <w:t xml:space="preserve"> </w:t>
      </w:r>
      <w:r w:rsidRPr="007E263E">
        <w:t>міської</w:t>
      </w:r>
      <w:r w:rsidR="007E263E" w:rsidRPr="007E263E">
        <w:t xml:space="preserve"> </w:t>
      </w:r>
      <w:r w:rsidRPr="007E263E">
        <w:t>ради,</w:t>
      </w:r>
      <w:r w:rsidR="007E263E" w:rsidRPr="007E263E">
        <w:t xml:space="preserve"> </w:t>
      </w:r>
      <w:r w:rsidRPr="007E263E">
        <w:t>однак,</w:t>
      </w:r>
      <w:r w:rsidR="007E263E" w:rsidRPr="007E263E">
        <w:t xml:space="preserve"> </w:t>
      </w:r>
      <w:r w:rsidRPr="007E263E">
        <w:t>прямо</w:t>
      </w:r>
      <w:r w:rsidR="007E263E" w:rsidRPr="007E263E">
        <w:t xml:space="preserve"> </w:t>
      </w:r>
      <w:r w:rsidRPr="007E263E">
        <w:t>така</w:t>
      </w:r>
      <w:r w:rsidR="007E263E" w:rsidRPr="007E263E">
        <w:t xml:space="preserve"> </w:t>
      </w:r>
      <w:r w:rsidRPr="007E263E">
        <w:t>норма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передбачена</w:t>
      </w:r>
      <w:r w:rsidR="007E263E" w:rsidRPr="007E263E">
        <w:t xml:space="preserve"> </w:t>
      </w:r>
      <w:r w:rsidRPr="007E263E">
        <w:t>законодавством</w:t>
      </w:r>
      <w:r w:rsidR="007E263E" w:rsidRPr="007E263E">
        <w:t>.</w:t>
      </w:r>
    </w:p>
    <w:p w:rsidR="007E263E" w:rsidRPr="007E263E" w:rsidRDefault="00A41ED4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Також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конкретизовано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яким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чи</w:t>
      </w:r>
      <w:r w:rsidR="00F96BE1" w:rsidRPr="007E263E">
        <w:rPr>
          <w:lang w:val="uk-UA"/>
        </w:rPr>
        <w:t>ном</w:t>
      </w:r>
      <w:r w:rsidR="007E263E" w:rsidRPr="007E263E">
        <w:rPr>
          <w:lang w:val="uk-UA"/>
        </w:rPr>
        <w:t xml:space="preserve"> </w:t>
      </w:r>
      <w:r w:rsidR="00F96BE1" w:rsidRPr="007E263E">
        <w:rPr>
          <w:lang w:val="uk-UA"/>
        </w:rPr>
        <w:t>повинен</w:t>
      </w:r>
      <w:r w:rsidR="007E263E" w:rsidRPr="007E263E">
        <w:rPr>
          <w:lang w:val="uk-UA"/>
        </w:rPr>
        <w:t xml:space="preserve"> </w:t>
      </w:r>
      <w:r w:rsidR="00F96BE1" w:rsidRPr="007E263E">
        <w:rPr>
          <w:lang w:val="uk-UA"/>
        </w:rPr>
        <w:t>діяти</w:t>
      </w:r>
      <w:r w:rsidR="007E263E" w:rsidRPr="007E263E">
        <w:rPr>
          <w:lang w:val="uk-UA"/>
        </w:rPr>
        <w:t xml:space="preserve"> </w:t>
      </w:r>
      <w:r w:rsidR="00F96BE1" w:rsidRPr="007E263E">
        <w:rPr>
          <w:lang w:val="uk-UA"/>
        </w:rPr>
        <w:t>Робочий</w:t>
      </w:r>
      <w:r w:rsidR="007E263E" w:rsidRPr="007E263E">
        <w:rPr>
          <w:lang w:val="uk-UA"/>
        </w:rPr>
        <w:t xml:space="preserve"> </w:t>
      </w:r>
      <w:r w:rsidR="00F96BE1" w:rsidRPr="007E263E">
        <w:rPr>
          <w:lang w:val="uk-UA"/>
        </w:rPr>
        <w:t>орган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разі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подання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розповсюджувачами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заявки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продовження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терміну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дозволу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один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місяць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закінчення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терміну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його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дії</w:t>
      </w:r>
      <w:r w:rsidR="007E263E" w:rsidRPr="007E263E">
        <w:rPr>
          <w:lang w:val="uk-UA"/>
        </w:rPr>
        <w:t>.</w:t>
      </w:r>
      <w:r w:rsidR="007E263E">
        <w:rPr>
          <w:lang w:val="uk-UA"/>
        </w:rPr>
        <w:t xml:space="preserve"> </w:t>
      </w:r>
      <w:r w:rsidRPr="007E263E">
        <w:rPr>
          <w:lang w:val="uk-UA"/>
        </w:rPr>
        <w:t>Вважа</w:t>
      </w:r>
      <w:r w:rsidR="00F96BE1" w:rsidRPr="007E263E">
        <w:rPr>
          <w:lang w:val="uk-UA"/>
        </w:rPr>
        <w:t>ю</w:t>
      </w:r>
      <w:r w:rsidRPr="007E263E">
        <w:rPr>
          <w:lang w:val="uk-UA"/>
        </w:rPr>
        <w:t>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законодавством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сфері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повинно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більш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детально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врегульоване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питання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стосовно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повноважень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органів,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які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здійснюють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регулювання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діяльності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>.</w:t>
      </w:r>
    </w:p>
    <w:p w:rsidR="00A41ED4" w:rsidRPr="007E263E" w:rsidRDefault="007E263E" w:rsidP="007E263E">
      <w:pPr>
        <w:pStyle w:val="1"/>
        <w:rPr>
          <w:szCs w:val="6"/>
        </w:rPr>
      </w:pPr>
      <w:r>
        <w:br w:type="page"/>
      </w:r>
      <w:bookmarkStart w:id="4" w:name="_Toc283972772"/>
      <w:r>
        <w:t xml:space="preserve">2.3 </w:t>
      </w:r>
      <w:r w:rsidR="00A41ED4" w:rsidRPr="007E263E">
        <w:t>Надання</w:t>
      </w:r>
      <w:r w:rsidRPr="007E263E">
        <w:t xml:space="preserve"> </w:t>
      </w:r>
      <w:r w:rsidR="00A41ED4" w:rsidRPr="007E263E">
        <w:t>дозволу</w:t>
      </w:r>
      <w:r w:rsidRPr="007E263E">
        <w:t xml:space="preserve"> </w:t>
      </w:r>
      <w:r w:rsidR="00A41ED4" w:rsidRPr="007E263E">
        <w:t>на</w:t>
      </w:r>
      <w:r w:rsidRPr="007E263E">
        <w:t xml:space="preserve"> </w:t>
      </w:r>
      <w:r w:rsidR="00A41ED4" w:rsidRPr="007E263E">
        <w:t>розміщення</w:t>
      </w:r>
      <w:r w:rsidRPr="007E263E">
        <w:t xml:space="preserve"> </w:t>
      </w:r>
      <w:r w:rsidR="00A41ED4" w:rsidRPr="007E263E">
        <w:t>зовнішньої</w:t>
      </w:r>
      <w:r w:rsidRPr="007E263E">
        <w:t xml:space="preserve"> </w:t>
      </w:r>
      <w:r w:rsidR="00A41ED4" w:rsidRPr="007E263E">
        <w:t>реклами</w:t>
      </w:r>
      <w:bookmarkEnd w:id="4"/>
    </w:p>
    <w:p w:rsidR="007E263E" w:rsidRDefault="007E263E" w:rsidP="007E263E">
      <w:pPr>
        <w:pStyle w:val="af1"/>
        <w:tabs>
          <w:tab w:val="left" w:pos="726"/>
        </w:tabs>
      </w:pP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П</w:t>
      </w:r>
      <w:r w:rsidR="007E263E">
        <w:t>.2</w:t>
      </w:r>
      <w:r w:rsidRPr="007E263E">
        <w:t>2</w:t>
      </w:r>
      <w:r w:rsidR="007E263E" w:rsidRPr="007E263E">
        <w:t xml:space="preserve"> </w:t>
      </w:r>
      <w:r w:rsidRPr="007E263E">
        <w:t>Типових</w:t>
      </w:r>
      <w:r w:rsidR="007E263E" w:rsidRPr="007E263E">
        <w:t xml:space="preserve"> </w:t>
      </w:r>
      <w:r w:rsidRPr="007E263E">
        <w:t>правил</w:t>
      </w:r>
      <w:r w:rsidR="007E263E" w:rsidRPr="007E263E">
        <w:t xml:space="preserve"> </w:t>
      </w:r>
      <w:r w:rsidRPr="007E263E">
        <w:t>передбачає</w:t>
      </w:r>
      <w:r w:rsidR="007E263E" w:rsidRPr="007E263E">
        <w:t xml:space="preserve"> </w:t>
      </w:r>
      <w:r w:rsidRPr="007E263E">
        <w:t>вичерпний</w:t>
      </w:r>
      <w:r w:rsidR="007E263E" w:rsidRPr="007E263E">
        <w:t xml:space="preserve"> </w:t>
      </w:r>
      <w:r w:rsidRPr="007E263E">
        <w:t>перелік</w:t>
      </w:r>
      <w:r w:rsidR="007E263E" w:rsidRPr="007E263E">
        <w:t xml:space="preserve"> </w:t>
      </w:r>
      <w:r w:rsidRPr="007E263E">
        <w:t>підстав</w:t>
      </w:r>
      <w:r w:rsidR="007E263E" w:rsidRPr="007E263E">
        <w:t xml:space="preserve"> </w:t>
      </w:r>
      <w:r w:rsidRPr="007E263E">
        <w:t>для</w:t>
      </w:r>
      <w:r w:rsidR="007E263E" w:rsidRPr="007E263E">
        <w:t xml:space="preserve"> </w:t>
      </w:r>
      <w:r w:rsidRPr="007E263E">
        <w:t>відмови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наданні</w:t>
      </w:r>
      <w:r w:rsidR="007E263E" w:rsidRPr="007E263E">
        <w:t xml:space="preserve"> </w:t>
      </w:r>
      <w:r w:rsidRPr="007E263E">
        <w:t>дозволу,</w:t>
      </w:r>
      <w:r w:rsidR="007E263E" w:rsidRPr="007E263E">
        <w:t xml:space="preserve"> </w:t>
      </w:r>
      <w:r w:rsidRPr="007E263E">
        <w:t>а</w:t>
      </w:r>
      <w:r w:rsidR="007E263E" w:rsidRPr="007E263E">
        <w:t xml:space="preserve"> </w:t>
      </w:r>
      <w:r w:rsidRPr="007E263E">
        <w:t>саме</w:t>
      </w:r>
      <w:r w:rsidR="007E263E" w:rsidRPr="007E263E">
        <w:t xml:space="preserve">: </w:t>
      </w:r>
      <w:r w:rsidRPr="007E263E">
        <w:t>оформлення</w:t>
      </w:r>
      <w:r w:rsidR="007E263E" w:rsidRPr="007E263E">
        <w:t xml:space="preserve"> </w:t>
      </w:r>
      <w:r w:rsidRPr="007E263E">
        <w:t>поданих</w:t>
      </w:r>
      <w:r w:rsidR="007E263E" w:rsidRPr="007E263E">
        <w:t xml:space="preserve"> </w:t>
      </w:r>
      <w:r w:rsidRPr="007E263E">
        <w:t>документів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відповідає</w:t>
      </w:r>
      <w:r w:rsidR="007E263E" w:rsidRPr="007E263E">
        <w:t xml:space="preserve"> </w:t>
      </w:r>
      <w:r w:rsidRPr="007E263E">
        <w:t>встановленим</w:t>
      </w:r>
      <w:r w:rsidR="007E263E" w:rsidRPr="007E263E">
        <w:t xml:space="preserve"> </w:t>
      </w:r>
      <w:r w:rsidRPr="007E263E">
        <w:t>вимогам</w:t>
      </w:r>
      <w:r w:rsidR="007E263E" w:rsidRPr="007E263E">
        <w:t xml:space="preserve"> </w:t>
      </w:r>
      <w:r w:rsidRPr="007E263E">
        <w:t>та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поданих</w:t>
      </w:r>
      <w:r w:rsidR="007E263E" w:rsidRPr="007E263E">
        <w:t xml:space="preserve"> </w:t>
      </w:r>
      <w:r w:rsidRPr="007E263E">
        <w:t>документах</w:t>
      </w:r>
      <w:r w:rsidR="007E263E" w:rsidRPr="007E263E">
        <w:t xml:space="preserve"> </w:t>
      </w:r>
      <w:r w:rsidRPr="007E263E">
        <w:t>виявлені</w:t>
      </w:r>
      <w:r w:rsidR="007E263E" w:rsidRPr="007E263E">
        <w:t xml:space="preserve"> </w:t>
      </w:r>
      <w:r w:rsidRPr="007E263E">
        <w:t>завідомо</w:t>
      </w:r>
      <w:r w:rsidR="007E263E" w:rsidRPr="007E263E">
        <w:t xml:space="preserve"> </w:t>
      </w:r>
      <w:r w:rsidRPr="007E263E">
        <w:t>неправдиві</w:t>
      </w:r>
      <w:r w:rsidR="007E263E" w:rsidRPr="007E263E">
        <w:t xml:space="preserve"> </w:t>
      </w:r>
      <w:r w:rsidRPr="007E263E">
        <w:t>відомості</w:t>
      </w:r>
      <w:r w:rsidR="007E263E" w:rsidRPr="007E263E">
        <w:t xml:space="preserve"> [</w:t>
      </w:r>
      <w:r w:rsidR="008D30F3" w:rsidRPr="007E263E">
        <w:t>4</w:t>
      </w:r>
      <w:r w:rsidR="007E263E" w:rsidRPr="007E263E">
        <w:t>].</w:t>
      </w: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Однак,</w:t>
      </w:r>
      <w:r w:rsidR="007E263E" w:rsidRPr="007E263E">
        <w:t xml:space="preserve"> </w:t>
      </w:r>
      <w:r w:rsidRPr="007E263E">
        <w:t>виходячи</w:t>
      </w:r>
      <w:r w:rsidR="007E263E" w:rsidRPr="007E263E">
        <w:t xml:space="preserve"> </w:t>
      </w:r>
      <w:r w:rsidRPr="007E263E">
        <w:t>з</w:t>
      </w:r>
      <w:r w:rsidR="007E263E" w:rsidRPr="007E263E">
        <w:t xml:space="preserve"> </w:t>
      </w:r>
      <w:r w:rsidRPr="007E263E">
        <w:t>практики</w:t>
      </w:r>
      <w:r w:rsidR="007E263E" w:rsidRPr="007E263E">
        <w:t xml:space="preserve"> </w:t>
      </w:r>
      <w:r w:rsidRPr="007E263E">
        <w:t>діяльності</w:t>
      </w:r>
      <w:r w:rsidR="007E263E" w:rsidRPr="007E263E">
        <w:t xml:space="preserve"> </w:t>
      </w:r>
      <w:r w:rsidRPr="007E263E">
        <w:t>Робочого</w:t>
      </w:r>
      <w:r w:rsidR="007E263E" w:rsidRPr="007E263E">
        <w:t xml:space="preserve"> </w:t>
      </w:r>
      <w:r w:rsidRPr="007E263E">
        <w:t>органу,</w:t>
      </w:r>
      <w:r w:rsidR="007E263E" w:rsidRPr="007E263E">
        <w:t xml:space="preserve"> </w:t>
      </w:r>
      <w:r w:rsidRPr="007E263E">
        <w:t>зрозуміло</w:t>
      </w:r>
      <w:r w:rsidR="007E263E" w:rsidRPr="007E263E">
        <w:t xml:space="preserve"> </w:t>
      </w:r>
      <w:r w:rsidRPr="007E263E">
        <w:t>що</w:t>
      </w:r>
      <w:r w:rsidR="007E263E" w:rsidRPr="007E263E">
        <w:t xml:space="preserve"> </w:t>
      </w:r>
      <w:r w:rsidRPr="007E263E">
        <w:t>даний</w:t>
      </w:r>
      <w:r w:rsidR="007E263E" w:rsidRPr="007E263E">
        <w:t xml:space="preserve"> </w:t>
      </w:r>
      <w:r w:rsidRPr="007E263E">
        <w:t>перелік</w:t>
      </w:r>
      <w:r w:rsidR="007E263E" w:rsidRPr="007E263E">
        <w:t xml:space="preserve"> </w:t>
      </w:r>
      <w:r w:rsidRPr="007E263E">
        <w:t>підстав</w:t>
      </w:r>
      <w:r w:rsidR="007E263E" w:rsidRPr="007E263E">
        <w:t xml:space="preserve"> </w:t>
      </w:r>
      <w:r w:rsidRPr="007E263E">
        <w:t>для</w:t>
      </w:r>
      <w:r w:rsidR="007E263E" w:rsidRPr="007E263E">
        <w:t xml:space="preserve"> </w:t>
      </w:r>
      <w:r w:rsidRPr="007E263E">
        <w:t>відмови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наданні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може</w:t>
      </w:r>
      <w:r w:rsidR="007E263E" w:rsidRPr="007E263E">
        <w:t xml:space="preserve"> </w:t>
      </w:r>
      <w:r w:rsidRPr="007E263E">
        <w:t>бути</w:t>
      </w:r>
      <w:r w:rsidR="007E263E" w:rsidRPr="007E263E">
        <w:t xml:space="preserve"> </w:t>
      </w:r>
      <w:r w:rsidRPr="007E263E">
        <w:t>вичерпним,</w:t>
      </w:r>
      <w:r w:rsidR="007E263E" w:rsidRPr="007E263E">
        <w:t xml:space="preserve"> </w:t>
      </w:r>
      <w:r w:rsidRPr="007E263E">
        <w:t>так</w:t>
      </w:r>
      <w:r w:rsidR="007E263E" w:rsidRPr="007E263E">
        <w:t xml:space="preserve"> </w:t>
      </w:r>
      <w:r w:rsidRPr="007E263E">
        <w:t>я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враховані</w:t>
      </w:r>
      <w:r w:rsidR="007E263E" w:rsidRPr="007E263E">
        <w:t xml:space="preserve"> </w:t>
      </w:r>
      <w:r w:rsidRPr="007E263E">
        <w:t>безліч</w:t>
      </w:r>
      <w:r w:rsidR="007E263E" w:rsidRPr="007E263E">
        <w:t xml:space="preserve"> </w:t>
      </w:r>
      <w:r w:rsidRPr="007E263E">
        <w:t>підстав</w:t>
      </w:r>
      <w:r w:rsidR="007E263E" w:rsidRPr="007E263E">
        <w:t xml:space="preserve">. </w:t>
      </w:r>
      <w:r w:rsidRPr="007E263E">
        <w:t>Наприклад,</w:t>
      </w:r>
      <w:r w:rsidR="007E263E" w:rsidRPr="007E263E">
        <w:t xml:space="preserve"> </w:t>
      </w:r>
      <w:r w:rsidRPr="007E263E">
        <w:t>містобудівельна</w:t>
      </w:r>
      <w:r w:rsidR="007E263E" w:rsidRPr="007E263E">
        <w:t xml:space="preserve"> </w:t>
      </w:r>
      <w:r w:rsidRPr="007E263E">
        <w:t>ситуація</w:t>
      </w:r>
      <w:r w:rsidR="007E263E" w:rsidRPr="007E263E">
        <w:t xml:space="preserve"> </w:t>
      </w:r>
      <w:r w:rsidRPr="007E263E">
        <w:t>населеного</w:t>
      </w:r>
      <w:r w:rsidR="007E263E" w:rsidRPr="007E263E">
        <w:t xml:space="preserve"> </w:t>
      </w:r>
      <w:r w:rsidRPr="007E263E">
        <w:t>пункту,</w:t>
      </w:r>
      <w:r w:rsidR="007E263E" w:rsidRPr="007E263E">
        <w:t xml:space="preserve"> </w:t>
      </w:r>
      <w:r w:rsidRPr="007E263E">
        <w:t>наявність</w:t>
      </w:r>
      <w:r w:rsidR="007E263E" w:rsidRPr="007E263E">
        <w:t xml:space="preserve"> </w:t>
      </w:r>
      <w:r w:rsidRPr="007E263E">
        <w:t>інших</w:t>
      </w:r>
      <w:r w:rsidR="007E263E" w:rsidRPr="007E263E">
        <w:t xml:space="preserve"> </w:t>
      </w:r>
      <w:r w:rsidRPr="007E263E">
        <w:t>рекламоносіїв</w:t>
      </w:r>
      <w:r w:rsidR="007E263E" w:rsidRPr="007E263E">
        <w:t xml:space="preserve"> </w:t>
      </w:r>
      <w:r w:rsidRPr="007E263E">
        <w:t>поруч</w:t>
      </w:r>
      <w:r w:rsidR="007E263E" w:rsidRPr="007E263E">
        <w:t xml:space="preserve"> </w:t>
      </w:r>
      <w:r w:rsidRPr="007E263E">
        <w:t>з</w:t>
      </w:r>
      <w:r w:rsidR="007E263E" w:rsidRPr="007E263E">
        <w:t xml:space="preserve"> </w:t>
      </w:r>
      <w:r w:rsidRPr="007E263E">
        <w:t>місцем</w:t>
      </w:r>
      <w:r w:rsidR="007E263E" w:rsidRPr="007E263E">
        <w:t xml:space="preserve"> </w:t>
      </w:r>
      <w:r w:rsidRPr="007E263E">
        <w:t>можливого</w:t>
      </w:r>
      <w:r w:rsidR="007E263E" w:rsidRPr="007E263E">
        <w:t xml:space="preserve"> </w:t>
      </w:r>
      <w:r w:rsidRPr="007E263E">
        <w:t>розташування</w:t>
      </w:r>
      <w:r w:rsidR="007E263E" w:rsidRPr="007E263E">
        <w:t xml:space="preserve"> </w:t>
      </w:r>
      <w:r w:rsidRPr="007E263E">
        <w:t>рекламного</w:t>
      </w:r>
      <w:r w:rsidR="007E263E" w:rsidRPr="007E263E">
        <w:t xml:space="preserve"> </w:t>
      </w:r>
      <w:r w:rsidRPr="007E263E">
        <w:t>засобу,</w:t>
      </w:r>
      <w:r w:rsidR="007E263E" w:rsidRPr="007E263E">
        <w:t xml:space="preserve"> </w:t>
      </w:r>
      <w:r w:rsidRPr="007E263E">
        <w:t>візуальне</w:t>
      </w:r>
      <w:r w:rsidR="007E263E" w:rsidRPr="007E263E">
        <w:t xml:space="preserve"> </w:t>
      </w:r>
      <w:r w:rsidRPr="007E263E">
        <w:t>поєднання</w:t>
      </w:r>
      <w:r w:rsidR="007E263E" w:rsidRPr="007E263E">
        <w:t xml:space="preserve"> </w:t>
      </w:r>
      <w:r w:rsidRPr="007E263E">
        <w:t>з</w:t>
      </w:r>
      <w:r w:rsidR="007E263E" w:rsidRPr="007E263E">
        <w:t xml:space="preserve"> </w:t>
      </w:r>
      <w:r w:rsidRPr="007E263E">
        <w:t>архітектурою</w:t>
      </w:r>
      <w:r w:rsidR="007E263E" w:rsidRPr="007E263E">
        <w:t xml:space="preserve"> </w:t>
      </w:r>
      <w:r w:rsidRPr="007E263E">
        <w:t>міста,</w:t>
      </w:r>
      <w:r w:rsidR="007E263E" w:rsidRPr="007E263E">
        <w:t xml:space="preserve"> </w:t>
      </w:r>
      <w:r w:rsidRPr="007E263E">
        <w:t>скарги</w:t>
      </w:r>
      <w:r w:rsidR="007E263E" w:rsidRPr="007E263E">
        <w:t xml:space="preserve"> </w:t>
      </w:r>
      <w:r w:rsidRPr="007E263E">
        <w:t>мешканців</w:t>
      </w:r>
      <w:r w:rsidR="007E263E" w:rsidRPr="007E263E">
        <w:t xml:space="preserve"> </w:t>
      </w:r>
      <w:r w:rsidRPr="007E263E">
        <w:t>населеного</w:t>
      </w:r>
      <w:r w:rsidR="007E263E" w:rsidRPr="007E263E">
        <w:t xml:space="preserve"> </w:t>
      </w:r>
      <w:r w:rsidRPr="007E263E">
        <w:t>пункту,</w:t>
      </w:r>
      <w:r w:rsidR="007E263E" w:rsidRPr="007E263E">
        <w:t xml:space="preserve"> </w:t>
      </w:r>
      <w:r w:rsidRPr="007E263E">
        <w:t>які</w:t>
      </w:r>
      <w:r w:rsidR="007E263E" w:rsidRPr="007E263E">
        <w:t xml:space="preserve"> </w:t>
      </w:r>
      <w:r w:rsidRPr="007E263E">
        <w:t>проживають</w:t>
      </w:r>
      <w:r w:rsidR="007E263E" w:rsidRPr="007E263E">
        <w:t xml:space="preserve"> </w:t>
      </w:r>
      <w:r w:rsidRPr="007E263E">
        <w:t>поруч</w:t>
      </w:r>
      <w:r w:rsidR="007E263E" w:rsidRPr="007E263E">
        <w:t xml:space="preserve"> </w:t>
      </w:r>
      <w:r w:rsidRPr="007E263E">
        <w:t>з</w:t>
      </w:r>
      <w:r w:rsidR="007E263E" w:rsidRPr="007E263E">
        <w:t xml:space="preserve"> </w:t>
      </w:r>
      <w:r w:rsidRPr="007E263E">
        <w:t>місцем</w:t>
      </w:r>
      <w:r w:rsidR="007E263E" w:rsidRPr="007E263E">
        <w:t xml:space="preserve"> </w:t>
      </w:r>
      <w:r w:rsidRPr="007E263E">
        <w:t>можливого</w:t>
      </w:r>
      <w:r w:rsidR="007E263E" w:rsidRPr="007E263E">
        <w:t xml:space="preserve"> </w:t>
      </w:r>
      <w:r w:rsidRPr="007E263E">
        <w:t>розташування</w:t>
      </w:r>
      <w:r w:rsidR="007E263E" w:rsidRPr="007E263E">
        <w:t xml:space="preserve"> </w:t>
      </w:r>
      <w:r w:rsidRPr="007E263E">
        <w:t>рекламного</w:t>
      </w:r>
      <w:r w:rsidR="007E263E" w:rsidRPr="007E263E">
        <w:t xml:space="preserve"> </w:t>
      </w:r>
      <w:r w:rsidRPr="007E263E">
        <w:t>засобу</w:t>
      </w:r>
      <w:r w:rsidR="007E263E" w:rsidRPr="007E263E">
        <w:t>.</w:t>
      </w: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Вирішити</w:t>
      </w:r>
      <w:r w:rsidR="007E263E" w:rsidRPr="007E263E">
        <w:t xml:space="preserve"> </w:t>
      </w:r>
      <w:r w:rsidRPr="007E263E">
        <w:t>дану</w:t>
      </w:r>
      <w:r w:rsidR="007E263E" w:rsidRPr="007E263E">
        <w:t xml:space="preserve"> </w:t>
      </w:r>
      <w:r w:rsidRPr="007E263E">
        <w:t>проблему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нашу</w:t>
      </w:r>
      <w:r w:rsidR="007E263E" w:rsidRPr="007E263E">
        <w:t xml:space="preserve"> </w:t>
      </w:r>
      <w:r w:rsidRPr="007E263E">
        <w:t>думку</w:t>
      </w:r>
      <w:r w:rsidR="007E263E" w:rsidRPr="007E263E">
        <w:t xml:space="preserve"> </w:t>
      </w:r>
      <w:r w:rsidRPr="007E263E">
        <w:t>можливо</w:t>
      </w:r>
      <w:r w:rsidR="007E263E" w:rsidRPr="007E263E">
        <w:t xml:space="preserve"> </w:t>
      </w:r>
      <w:r w:rsidRPr="007E263E">
        <w:t>завдяки</w:t>
      </w:r>
      <w:r w:rsidR="007E263E" w:rsidRPr="007E263E">
        <w:t xml:space="preserve"> </w:t>
      </w:r>
      <w:r w:rsidRPr="007E263E">
        <w:t>встановлення</w:t>
      </w:r>
      <w:r w:rsidR="007E263E" w:rsidRPr="007E263E">
        <w:t xml:space="preserve"> </w:t>
      </w:r>
      <w:r w:rsidR="00022B8D" w:rsidRPr="007E263E">
        <w:t>на</w:t>
      </w:r>
      <w:r w:rsidR="007E263E" w:rsidRPr="007E263E">
        <w:t xml:space="preserve"> </w:t>
      </w:r>
      <w:r w:rsidRPr="007E263E">
        <w:t>законодавчо</w:t>
      </w:r>
      <w:r w:rsidR="00022B8D" w:rsidRPr="007E263E">
        <w:t>му</w:t>
      </w:r>
      <w:r w:rsidR="007E263E" w:rsidRPr="007E263E">
        <w:t xml:space="preserve"> </w:t>
      </w:r>
      <w:r w:rsidR="00022B8D" w:rsidRPr="007E263E">
        <w:t>рівні</w:t>
      </w:r>
      <w:r w:rsidR="007E263E" w:rsidRPr="007E263E">
        <w:t xml:space="preserve"> </w:t>
      </w:r>
      <w:r w:rsidRPr="007E263E">
        <w:t>Концепції</w:t>
      </w:r>
      <w:r w:rsidR="007E263E" w:rsidRPr="007E263E">
        <w:t xml:space="preserve"> </w:t>
      </w:r>
      <w:r w:rsidRPr="007E263E">
        <w:t>розвитку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реклами,</w:t>
      </w:r>
      <w:r w:rsidR="007E263E" w:rsidRPr="007E263E">
        <w:t xml:space="preserve"> </w:t>
      </w:r>
      <w:r w:rsidRPr="007E263E">
        <w:t>яку</w:t>
      </w:r>
      <w:r w:rsidR="007E263E" w:rsidRPr="007E263E">
        <w:t xml:space="preserve"> </w:t>
      </w:r>
      <w:r w:rsidRPr="007E263E">
        <w:t>кожний</w:t>
      </w:r>
      <w:r w:rsidR="007E263E" w:rsidRPr="007E263E">
        <w:t xml:space="preserve"> </w:t>
      </w:r>
      <w:r w:rsidRPr="007E263E">
        <w:t>населений</w:t>
      </w:r>
      <w:r w:rsidR="007E263E" w:rsidRPr="007E263E">
        <w:t xml:space="preserve"> </w:t>
      </w:r>
      <w:r w:rsidRPr="007E263E">
        <w:t>пункт</w:t>
      </w:r>
      <w:r w:rsidR="007E263E" w:rsidRPr="007E263E">
        <w:t xml:space="preserve"> </w:t>
      </w:r>
      <w:r w:rsidRPr="007E263E">
        <w:t>встановлює</w:t>
      </w:r>
      <w:r w:rsidR="007E263E" w:rsidRPr="007E263E">
        <w:t xml:space="preserve"> </w:t>
      </w:r>
      <w:r w:rsidRPr="007E263E">
        <w:t>виходячи</w:t>
      </w:r>
      <w:r w:rsidR="007E263E" w:rsidRPr="007E263E">
        <w:t xml:space="preserve"> </w:t>
      </w:r>
      <w:r w:rsidRPr="007E263E">
        <w:t>з</w:t>
      </w:r>
      <w:r w:rsidR="007E263E" w:rsidRPr="007E263E">
        <w:t xml:space="preserve"> </w:t>
      </w:r>
      <w:r w:rsidRPr="007E263E">
        <w:t>містобудівельної</w:t>
      </w:r>
      <w:r w:rsidR="007E263E" w:rsidRPr="007E263E">
        <w:t xml:space="preserve"> </w:t>
      </w:r>
      <w:r w:rsidRPr="007E263E">
        <w:t>ситуації</w:t>
      </w:r>
      <w:r w:rsidR="007E263E" w:rsidRPr="007E263E">
        <w:t xml:space="preserve"> </w:t>
      </w:r>
      <w:r w:rsidR="00022B8D" w:rsidRPr="007E263E">
        <w:t>та</w:t>
      </w:r>
      <w:r w:rsidR="007E263E" w:rsidRPr="007E263E">
        <w:t xml:space="preserve"> </w:t>
      </w:r>
      <w:r w:rsidR="00022B8D" w:rsidRPr="007E263E">
        <w:t>Генерального</w:t>
      </w:r>
      <w:r w:rsidR="007E263E" w:rsidRPr="007E263E">
        <w:t xml:space="preserve"> </w:t>
      </w:r>
      <w:r w:rsidR="00022B8D" w:rsidRPr="007E263E">
        <w:t>плану</w:t>
      </w:r>
      <w:r w:rsidR="007E263E" w:rsidRPr="007E263E">
        <w:t xml:space="preserve"> </w:t>
      </w:r>
      <w:r w:rsidR="00022B8D" w:rsidRPr="007E263E">
        <w:t>міста</w:t>
      </w:r>
      <w:r w:rsidR="007E263E">
        <w:t xml:space="preserve"> (</w:t>
      </w:r>
      <w:r w:rsidR="00022B8D" w:rsidRPr="007E263E">
        <w:t>у</w:t>
      </w:r>
      <w:r w:rsidR="007E263E" w:rsidRPr="007E263E">
        <w:t xml:space="preserve"> </w:t>
      </w:r>
      <w:r w:rsidR="00022B8D" w:rsidRPr="007E263E">
        <w:t>разі</w:t>
      </w:r>
      <w:r w:rsidR="007E263E" w:rsidRPr="007E263E">
        <w:t xml:space="preserve"> </w:t>
      </w:r>
      <w:r w:rsidR="00022B8D" w:rsidRPr="007E263E">
        <w:t>його</w:t>
      </w:r>
      <w:r w:rsidR="007E263E" w:rsidRPr="007E263E">
        <w:t xml:space="preserve"> </w:t>
      </w:r>
      <w:r w:rsidR="00022B8D" w:rsidRPr="007E263E">
        <w:t>наявності</w:t>
      </w:r>
      <w:r w:rsidR="007E263E" w:rsidRPr="007E263E">
        <w:t>).</w:t>
      </w: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Більшість</w:t>
      </w:r>
      <w:r w:rsidR="007E263E" w:rsidRPr="007E263E">
        <w:t xml:space="preserve"> </w:t>
      </w:r>
      <w:r w:rsidRPr="007E263E">
        <w:t>рекламоносіїв</w:t>
      </w:r>
      <w:r w:rsidR="007E263E" w:rsidRPr="007E263E">
        <w:t xml:space="preserve"> </w:t>
      </w:r>
      <w:r w:rsidRPr="007E263E">
        <w:t>дозволено</w:t>
      </w:r>
      <w:r w:rsidR="007E263E" w:rsidRPr="007E263E">
        <w:t xml:space="preserve"> </w:t>
      </w:r>
      <w:r w:rsidRPr="007E263E">
        <w:t>розташовувати</w:t>
      </w:r>
      <w:r w:rsidR="007E263E" w:rsidRPr="007E263E">
        <w:t xml:space="preserve"> </w:t>
      </w:r>
      <w:r w:rsidRPr="007E263E">
        <w:t>строком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5</w:t>
      </w:r>
      <w:r w:rsidR="007E263E" w:rsidRPr="007E263E">
        <w:t xml:space="preserve"> </w:t>
      </w:r>
      <w:r w:rsidRPr="007E263E">
        <w:t>років,</w:t>
      </w:r>
      <w:r w:rsidR="007E263E" w:rsidRPr="007E263E">
        <w:t xml:space="preserve"> </w:t>
      </w:r>
      <w:r w:rsidRPr="007E263E">
        <w:t>що</w:t>
      </w:r>
      <w:r w:rsidR="007E263E" w:rsidRPr="007E263E">
        <w:t xml:space="preserve"> </w:t>
      </w:r>
      <w:r w:rsidRPr="007E263E">
        <w:t>є</w:t>
      </w:r>
      <w:r w:rsidR="007E263E" w:rsidRPr="007E263E">
        <w:t xml:space="preserve"> </w:t>
      </w:r>
      <w:r w:rsidRPr="007E263E">
        <w:t>тривалим</w:t>
      </w:r>
      <w:r w:rsidR="007E263E" w:rsidRPr="007E263E">
        <w:t xml:space="preserve"> </w:t>
      </w:r>
      <w:r w:rsidRPr="007E263E">
        <w:t>часом</w:t>
      </w:r>
      <w:r w:rsidR="007E263E" w:rsidRPr="007E263E">
        <w:t xml:space="preserve">. </w:t>
      </w:r>
      <w:r w:rsidRPr="007E263E">
        <w:t>Слід</w:t>
      </w:r>
      <w:r w:rsidR="007E263E" w:rsidRPr="007E263E">
        <w:t xml:space="preserve"> </w:t>
      </w:r>
      <w:r w:rsidRPr="007E263E">
        <w:t>зазначити,</w:t>
      </w:r>
      <w:r w:rsidR="007E263E" w:rsidRPr="007E263E">
        <w:t xml:space="preserve"> </w:t>
      </w:r>
      <w:r w:rsidRPr="007E263E">
        <w:t>що</w:t>
      </w:r>
      <w:r w:rsidR="007E263E" w:rsidRPr="007E263E">
        <w:t xml:space="preserve"> </w:t>
      </w:r>
      <w:r w:rsidRPr="007E263E">
        <w:t>за</w:t>
      </w:r>
      <w:r w:rsidR="007E263E" w:rsidRPr="007E263E">
        <w:t xml:space="preserve"> </w:t>
      </w:r>
      <w:r w:rsidRPr="007E263E">
        <w:t>вказаний</w:t>
      </w:r>
      <w:r w:rsidR="007E263E" w:rsidRPr="007E263E">
        <w:t xml:space="preserve"> </w:t>
      </w:r>
      <w:r w:rsidRPr="007E263E">
        <w:t>час</w:t>
      </w:r>
      <w:r w:rsidR="007E263E" w:rsidRPr="007E263E">
        <w:t xml:space="preserve"> </w:t>
      </w:r>
      <w:r w:rsidRPr="007E263E">
        <w:t>конструкції</w:t>
      </w:r>
      <w:r w:rsidR="007E263E" w:rsidRPr="007E263E">
        <w:t xml:space="preserve"> </w:t>
      </w:r>
      <w:r w:rsidRPr="007E263E">
        <w:t>можуть</w:t>
      </w:r>
      <w:r w:rsidR="007E263E" w:rsidRPr="007E263E">
        <w:t xml:space="preserve"> </w:t>
      </w:r>
      <w:r w:rsidRPr="007E263E">
        <w:t>прийти</w:t>
      </w:r>
      <w:r w:rsidR="007E263E" w:rsidRPr="007E263E">
        <w:t xml:space="preserve"> </w:t>
      </w:r>
      <w:r w:rsidRPr="007E263E">
        <w:t>в</w:t>
      </w:r>
      <w:r w:rsidR="007E263E" w:rsidRPr="007E263E">
        <w:t xml:space="preserve"> </w:t>
      </w:r>
      <w:r w:rsidRPr="007E263E">
        <w:t>негідність</w:t>
      </w:r>
      <w:r w:rsidR="007E263E" w:rsidRPr="007E263E">
        <w:t xml:space="preserve"> </w:t>
      </w:r>
      <w:r w:rsidRPr="007E263E">
        <w:t>та</w:t>
      </w:r>
      <w:r w:rsidR="007E263E" w:rsidRPr="007E263E">
        <w:t xml:space="preserve"> </w:t>
      </w:r>
      <w:r w:rsidRPr="007E263E">
        <w:t>загрожувати</w:t>
      </w:r>
      <w:r w:rsidR="007E263E" w:rsidRPr="007E263E">
        <w:t xml:space="preserve"> </w:t>
      </w:r>
      <w:r w:rsidRPr="007E263E">
        <w:t>життю</w:t>
      </w:r>
      <w:r w:rsidR="007E263E" w:rsidRPr="007E263E">
        <w:t xml:space="preserve"> </w:t>
      </w:r>
      <w:r w:rsidRPr="007E263E">
        <w:t>та</w:t>
      </w:r>
      <w:r w:rsidR="007E263E" w:rsidRPr="007E263E">
        <w:t xml:space="preserve"> </w:t>
      </w:r>
      <w:r w:rsidRPr="007E263E">
        <w:t>здоров’ю</w:t>
      </w:r>
      <w:r w:rsidR="007E263E" w:rsidRPr="007E263E">
        <w:t xml:space="preserve"> </w:t>
      </w:r>
      <w:r w:rsidRPr="007E263E">
        <w:t>громадян</w:t>
      </w:r>
      <w:r w:rsidR="007E263E" w:rsidRPr="007E263E">
        <w:t xml:space="preserve">. </w:t>
      </w:r>
      <w:r w:rsidRPr="007E263E">
        <w:t>Типовими</w:t>
      </w:r>
      <w:r w:rsidR="007E263E" w:rsidRPr="007E263E">
        <w:t xml:space="preserve"> </w:t>
      </w:r>
      <w:r w:rsidRPr="007E263E">
        <w:t>правилами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передбачено</w:t>
      </w:r>
      <w:r w:rsidR="007E263E" w:rsidRPr="007E263E">
        <w:t xml:space="preserve"> </w:t>
      </w:r>
      <w:r w:rsidRPr="007E263E">
        <w:t>процедури,</w:t>
      </w:r>
      <w:r w:rsidR="007E263E" w:rsidRPr="007E263E">
        <w:t xml:space="preserve"> </w:t>
      </w:r>
      <w:r w:rsidRPr="007E263E">
        <w:t>якої</w:t>
      </w:r>
      <w:r w:rsidR="007E263E" w:rsidRPr="007E263E">
        <w:t xml:space="preserve"> </w:t>
      </w:r>
      <w:r w:rsidRPr="007E263E">
        <w:t>повинен</w:t>
      </w:r>
      <w:r w:rsidR="007E263E" w:rsidRPr="007E263E">
        <w:t xml:space="preserve"> </w:t>
      </w:r>
      <w:r w:rsidRPr="007E263E">
        <w:t>додержуватися</w:t>
      </w:r>
      <w:r w:rsidR="007E263E" w:rsidRPr="007E263E">
        <w:t xml:space="preserve"> </w:t>
      </w:r>
      <w:r w:rsidRPr="007E263E">
        <w:t>Робочий</w:t>
      </w:r>
      <w:r w:rsidR="007E263E" w:rsidRPr="007E263E">
        <w:t xml:space="preserve"> </w:t>
      </w:r>
      <w:r w:rsidRPr="007E263E">
        <w:t>орган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разі</w:t>
      </w:r>
      <w:r w:rsidR="007E263E" w:rsidRPr="007E263E">
        <w:t xml:space="preserve"> </w:t>
      </w:r>
      <w:r w:rsidRPr="007E263E">
        <w:t>виявлення</w:t>
      </w:r>
      <w:r w:rsidR="007E263E" w:rsidRPr="007E263E">
        <w:t xml:space="preserve"> </w:t>
      </w:r>
      <w:r w:rsidRPr="007E263E">
        <w:t>таких</w:t>
      </w:r>
      <w:r w:rsidR="007E263E" w:rsidRPr="007E263E">
        <w:t xml:space="preserve"> </w:t>
      </w:r>
      <w:r w:rsidRPr="007E263E">
        <w:t>фактів</w:t>
      </w:r>
      <w:r w:rsidR="007E263E" w:rsidRPr="007E263E">
        <w:t>.</w:t>
      </w: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Вважа</w:t>
      </w:r>
      <w:r w:rsidR="006D0575" w:rsidRPr="007E263E">
        <w:t>ю</w:t>
      </w:r>
      <w:r w:rsidR="007E263E" w:rsidRPr="007E263E">
        <w:t xml:space="preserve"> </w:t>
      </w:r>
      <w:r w:rsidRPr="007E263E">
        <w:t>необхідн</w:t>
      </w:r>
      <w:r w:rsidR="006D0575" w:rsidRPr="007E263E">
        <w:t>им</w:t>
      </w:r>
      <w:r w:rsidR="007E263E" w:rsidRPr="007E263E">
        <w:t xml:space="preserve"> </w:t>
      </w:r>
      <w:r w:rsidRPr="007E263E">
        <w:t>доповнити</w:t>
      </w:r>
      <w:r w:rsidR="007E263E" w:rsidRPr="007E263E">
        <w:t xml:space="preserve"> </w:t>
      </w:r>
      <w:r w:rsidRPr="007E263E">
        <w:t>Типові</w:t>
      </w:r>
      <w:r w:rsidR="007E263E" w:rsidRPr="007E263E">
        <w:t xml:space="preserve"> </w:t>
      </w:r>
      <w:r w:rsidRPr="007E263E">
        <w:t>правила</w:t>
      </w:r>
      <w:r w:rsidR="007E263E" w:rsidRPr="007E263E">
        <w:t xml:space="preserve"> </w:t>
      </w:r>
      <w:r w:rsidRPr="007E263E">
        <w:t>нормою</w:t>
      </w:r>
      <w:r w:rsidR="007E263E" w:rsidRPr="007E263E">
        <w:t xml:space="preserve"> </w:t>
      </w:r>
      <w:r w:rsidRPr="007E263E">
        <w:t>щодо</w:t>
      </w:r>
      <w:r w:rsidR="007E263E" w:rsidRPr="007E263E">
        <w:t xml:space="preserve"> </w:t>
      </w:r>
      <w:r w:rsidRPr="007E263E">
        <w:t>надання</w:t>
      </w:r>
      <w:r w:rsidR="007E263E" w:rsidRPr="007E263E">
        <w:t xml:space="preserve"> </w:t>
      </w:r>
      <w:r w:rsidRPr="007E263E">
        <w:t>щорічно</w:t>
      </w:r>
      <w:r w:rsidR="007E263E" w:rsidRPr="007E263E">
        <w:t xml:space="preserve"> </w:t>
      </w:r>
      <w:r w:rsidRPr="007E263E">
        <w:t>розповсюджувачами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 </w:t>
      </w:r>
      <w:r w:rsidRPr="007E263E">
        <w:t>Робочому</w:t>
      </w:r>
      <w:r w:rsidR="007E263E" w:rsidRPr="007E263E">
        <w:t xml:space="preserve"> </w:t>
      </w:r>
      <w:r w:rsidRPr="007E263E">
        <w:t>органу</w:t>
      </w:r>
      <w:r w:rsidR="007E263E" w:rsidRPr="007E263E">
        <w:t xml:space="preserve"> </w:t>
      </w:r>
      <w:r w:rsidRPr="007E263E">
        <w:t>документів,</w:t>
      </w:r>
      <w:r w:rsidR="007E263E" w:rsidRPr="007E263E">
        <w:t xml:space="preserve"> </w:t>
      </w:r>
      <w:r w:rsidRPr="007E263E">
        <w:t>які</w:t>
      </w:r>
      <w:r w:rsidR="007E263E" w:rsidRPr="007E263E">
        <w:t xml:space="preserve"> </w:t>
      </w:r>
      <w:r w:rsidRPr="007E263E">
        <w:t>підтверджують</w:t>
      </w:r>
      <w:r w:rsidR="007E263E" w:rsidRPr="007E263E">
        <w:t xml:space="preserve"> </w:t>
      </w:r>
      <w:r w:rsidRPr="007E263E">
        <w:t>безпеку</w:t>
      </w:r>
      <w:r w:rsidR="007E263E" w:rsidRPr="007E263E">
        <w:t xml:space="preserve"> </w:t>
      </w:r>
      <w:r w:rsidRPr="007E263E">
        <w:t>розташованого</w:t>
      </w:r>
      <w:r w:rsidR="007E263E" w:rsidRPr="007E263E">
        <w:t xml:space="preserve"> </w:t>
      </w:r>
      <w:r w:rsidRPr="007E263E">
        <w:t>рекламоносія</w:t>
      </w:r>
      <w:r w:rsidR="007E263E" w:rsidRPr="007E263E">
        <w:t>.</w:t>
      </w:r>
    </w:p>
    <w:p w:rsidR="00FB1D6A" w:rsidRPr="007E263E" w:rsidRDefault="007E263E" w:rsidP="007E263E">
      <w:pPr>
        <w:pStyle w:val="1"/>
        <w:rPr>
          <w:szCs w:val="6"/>
        </w:rPr>
      </w:pPr>
      <w:r>
        <w:br w:type="page"/>
      </w:r>
      <w:bookmarkStart w:id="5" w:name="_Toc283972773"/>
      <w:r>
        <w:t xml:space="preserve">2.4 </w:t>
      </w:r>
      <w:r w:rsidR="00A41ED4" w:rsidRPr="007E263E">
        <w:t>Продовження</w:t>
      </w:r>
      <w:r w:rsidRPr="007E263E">
        <w:t xml:space="preserve"> </w:t>
      </w:r>
      <w:r w:rsidR="00A41ED4" w:rsidRPr="007E263E">
        <w:t>строку</w:t>
      </w:r>
      <w:r w:rsidRPr="007E263E">
        <w:t xml:space="preserve"> </w:t>
      </w:r>
      <w:r w:rsidR="00A41ED4" w:rsidRPr="007E263E">
        <w:t>дії</w:t>
      </w:r>
      <w:r w:rsidRPr="007E263E">
        <w:t xml:space="preserve"> </w:t>
      </w:r>
      <w:r w:rsidR="00A41ED4" w:rsidRPr="007E263E">
        <w:t>дозволу</w:t>
      </w:r>
      <w:r w:rsidRPr="007E263E">
        <w:t xml:space="preserve"> </w:t>
      </w:r>
      <w:r w:rsidR="00A41ED4" w:rsidRPr="007E263E">
        <w:t>на</w:t>
      </w:r>
      <w:r w:rsidRPr="007E263E">
        <w:t xml:space="preserve"> </w:t>
      </w:r>
      <w:r w:rsidR="00A41ED4" w:rsidRPr="007E263E">
        <w:t>розміщення</w:t>
      </w:r>
      <w:r w:rsidRPr="007E263E">
        <w:t xml:space="preserve"> </w:t>
      </w:r>
      <w:r w:rsidR="00A41ED4" w:rsidRPr="007E263E">
        <w:t>зовнішньої</w:t>
      </w:r>
      <w:r w:rsidRPr="007E263E">
        <w:t xml:space="preserve"> </w:t>
      </w:r>
      <w:r w:rsidR="00A41ED4" w:rsidRPr="007E263E">
        <w:t>реклами</w:t>
      </w:r>
      <w:bookmarkEnd w:id="5"/>
    </w:p>
    <w:p w:rsidR="007E263E" w:rsidRDefault="007E263E" w:rsidP="007E263E">
      <w:pPr>
        <w:pStyle w:val="af1"/>
        <w:tabs>
          <w:tab w:val="left" w:pos="726"/>
        </w:tabs>
      </w:pP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П</w:t>
      </w:r>
      <w:r w:rsidR="00FB1D6A" w:rsidRPr="007E263E">
        <w:t>унктом</w:t>
      </w:r>
      <w:r w:rsidR="007E263E" w:rsidRPr="007E263E">
        <w:t xml:space="preserve"> </w:t>
      </w:r>
      <w:r w:rsidRPr="007E263E">
        <w:t>29</w:t>
      </w:r>
      <w:r w:rsidR="007E263E" w:rsidRPr="007E263E">
        <w:t xml:space="preserve"> </w:t>
      </w:r>
      <w:r w:rsidRPr="007E263E">
        <w:t>Типових</w:t>
      </w:r>
      <w:r w:rsidR="007E263E" w:rsidRPr="007E263E">
        <w:t xml:space="preserve"> </w:t>
      </w:r>
      <w:r w:rsidRPr="007E263E">
        <w:t>правил</w:t>
      </w:r>
      <w:r w:rsidR="007E263E" w:rsidRPr="007E263E">
        <w:t xml:space="preserve"> </w:t>
      </w:r>
      <w:r w:rsidRPr="007E263E">
        <w:t>передбачено,</w:t>
      </w:r>
      <w:r w:rsidR="007E263E" w:rsidRPr="007E263E">
        <w:t xml:space="preserve"> </w:t>
      </w:r>
      <w:r w:rsidRPr="007E263E">
        <w:t>що</w:t>
      </w:r>
      <w:r w:rsidR="007E263E" w:rsidRPr="007E263E">
        <w:t xml:space="preserve"> </w:t>
      </w:r>
      <w:r w:rsidRPr="007E263E">
        <w:t>строк</w:t>
      </w:r>
      <w:r w:rsidR="007E263E" w:rsidRPr="007E263E">
        <w:t xml:space="preserve"> </w:t>
      </w:r>
      <w:r w:rsidRPr="007E263E">
        <w:t>дії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продовжується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підставі</w:t>
      </w:r>
      <w:r w:rsidR="007E263E" w:rsidRPr="007E263E">
        <w:t xml:space="preserve"> </w:t>
      </w:r>
      <w:r w:rsidRPr="007E263E">
        <w:t>заяви,</w:t>
      </w:r>
      <w:r w:rsidR="007E263E" w:rsidRPr="007E263E">
        <w:t xml:space="preserve"> </w:t>
      </w:r>
      <w:r w:rsidRPr="007E263E">
        <w:t>яка</w:t>
      </w:r>
      <w:r w:rsidR="007E263E" w:rsidRPr="007E263E">
        <w:t xml:space="preserve"> </w:t>
      </w:r>
      <w:r w:rsidRPr="007E263E">
        <w:t>подається</w:t>
      </w:r>
      <w:r w:rsidR="007E263E" w:rsidRPr="007E263E">
        <w:t xml:space="preserve"> </w:t>
      </w:r>
      <w:r w:rsidRPr="007E263E">
        <w:t>Робочому</w:t>
      </w:r>
      <w:r w:rsidR="007E263E" w:rsidRPr="007E263E">
        <w:t xml:space="preserve"> </w:t>
      </w:r>
      <w:r w:rsidRPr="007E263E">
        <w:t>органу</w:t>
      </w:r>
      <w:r w:rsidR="007E263E" w:rsidRPr="007E263E">
        <w:t xml:space="preserve"> </w:t>
      </w:r>
      <w:r w:rsidRPr="007E263E">
        <w:t>розповсюджувачем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пізніше</w:t>
      </w:r>
      <w:r w:rsidR="007E263E" w:rsidRPr="007E263E">
        <w:t xml:space="preserve"> </w:t>
      </w:r>
      <w:r w:rsidRPr="007E263E">
        <w:t>ніж</w:t>
      </w:r>
      <w:r w:rsidR="007E263E" w:rsidRPr="007E263E">
        <w:t xml:space="preserve"> </w:t>
      </w:r>
      <w:r w:rsidRPr="007E263E">
        <w:t>за</w:t>
      </w:r>
      <w:r w:rsidR="007E263E" w:rsidRPr="007E263E">
        <w:t xml:space="preserve"> </w:t>
      </w:r>
      <w:r w:rsidRPr="007E263E">
        <w:t>один</w:t>
      </w:r>
      <w:r w:rsidR="007E263E" w:rsidRPr="007E263E">
        <w:t xml:space="preserve"> </w:t>
      </w:r>
      <w:r w:rsidRPr="007E263E">
        <w:t>місяць</w:t>
      </w:r>
      <w:r w:rsidR="007E263E" w:rsidRPr="007E263E">
        <w:t xml:space="preserve"> </w:t>
      </w:r>
      <w:r w:rsidRPr="007E263E">
        <w:t>до</w:t>
      </w:r>
      <w:r w:rsidR="007E263E" w:rsidRPr="007E263E">
        <w:t xml:space="preserve"> </w:t>
      </w:r>
      <w:r w:rsidRPr="007E263E">
        <w:t>закінчення</w:t>
      </w:r>
      <w:r w:rsidR="007E263E" w:rsidRPr="007E263E">
        <w:t xml:space="preserve"> </w:t>
      </w:r>
      <w:r w:rsidRPr="007E263E">
        <w:t>строку</w:t>
      </w:r>
      <w:r w:rsidR="007E263E" w:rsidRPr="007E263E">
        <w:t xml:space="preserve"> </w:t>
      </w:r>
      <w:r w:rsidRPr="007E263E">
        <w:t>дії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[</w:t>
      </w:r>
      <w:r w:rsidR="008D30F3" w:rsidRPr="007E263E">
        <w:t>4</w:t>
      </w:r>
      <w:r w:rsidR="007E263E" w:rsidRPr="007E263E">
        <w:t>].</w:t>
      </w: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Відділ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 </w:t>
      </w:r>
      <w:r w:rsidRPr="007E263E">
        <w:t>Луганської</w:t>
      </w:r>
      <w:r w:rsidR="007E263E" w:rsidRPr="007E263E">
        <w:t xml:space="preserve"> </w:t>
      </w:r>
      <w:r w:rsidRPr="007E263E">
        <w:t>міської</w:t>
      </w:r>
      <w:r w:rsidR="007E263E" w:rsidRPr="007E263E">
        <w:t xml:space="preserve"> </w:t>
      </w:r>
      <w:r w:rsidRPr="007E263E">
        <w:t>ради</w:t>
      </w:r>
      <w:r w:rsidR="007E263E" w:rsidRPr="007E263E">
        <w:t xml:space="preserve"> </w:t>
      </w:r>
      <w:r w:rsidRPr="007E263E">
        <w:t>зіткнувся</w:t>
      </w:r>
      <w:r w:rsidR="007E263E" w:rsidRPr="007E263E">
        <w:t xml:space="preserve"> </w:t>
      </w:r>
      <w:r w:rsidRPr="007E263E">
        <w:t>з</w:t>
      </w:r>
      <w:r w:rsidR="007E263E" w:rsidRPr="007E263E">
        <w:t xml:space="preserve"> </w:t>
      </w:r>
      <w:r w:rsidRPr="007E263E">
        <w:t>тим,</w:t>
      </w:r>
      <w:r w:rsidR="007E263E" w:rsidRPr="007E263E">
        <w:t xml:space="preserve"> </w:t>
      </w:r>
      <w:r w:rsidRPr="007E263E">
        <w:t>що</w:t>
      </w:r>
      <w:r w:rsidR="007E263E" w:rsidRPr="007E263E">
        <w:t xml:space="preserve"> </w:t>
      </w:r>
      <w:r w:rsidRPr="007E263E">
        <w:t>Типовими</w:t>
      </w:r>
      <w:r w:rsidR="007E263E" w:rsidRPr="007E263E">
        <w:t xml:space="preserve"> </w:t>
      </w:r>
      <w:r w:rsidRPr="007E263E">
        <w:t>правилами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передбачено</w:t>
      </w:r>
      <w:r w:rsidR="007E263E" w:rsidRPr="007E263E">
        <w:t xml:space="preserve"> </w:t>
      </w:r>
      <w:r w:rsidRPr="007E263E">
        <w:t>підстав</w:t>
      </w:r>
      <w:r w:rsidR="007E263E" w:rsidRPr="007E263E">
        <w:t xml:space="preserve"> </w:t>
      </w:r>
      <w:r w:rsidRPr="007E263E">
        <w:t>за</w:t>
      </w:r>
      <w:r w:rsidR="007E263E" w:rsidRPr="007E263E">
        <w:t xml:space="preserve"> </w:t>
      </w:r>
      <w:r w:rsidRPr="007E263E">
        <w:t>наявності</w:t>
      </w:r>
      <w:r w:rsidR="007E263E" w:rsidRPr="007E263E">
        <w:t xml:space="preserve"> </w:t>
      </w:r>
      <w:r w:rsidRPr="007E263E">
        <w:t>яких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продовженні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відмовляється</w:t>
      </w:r>
      <w:r w:rsidR="007E263E" w:rsidRPr="007E263E">
        <w:t xml:space="preserve">. </w:t>
      </w:r>
      <w:r w:rsidRPr="007E263E">
        <w:t>Тому</w:t>
      </w:r>
      <w:r w:rsidR="007E263E" w:rsidRPr="007E263E">
        <w:t xml:space="preserve"> </w:t>
      </w:r>
      <w:r w:rsidRPr="007E263E">
        <w:t>Робочий</w:t>
      </w:r>
      <w:r w:rsidR="007E263E" w:rsidRPr="007E263E">
        <w:t xml:space="preserve"> </w:t>
      </w:r>
      <w:r w:rsidRPr="007E263E">
        <w:t>орган</w:t>
      </w:r>
      <w:r w:rsidR="007E263E" w:rsidRPr="007E263E">
        <w:t xml:space="preserve"> </w:t>
      </w:r>
      <w:r w:rsidRPr="007E263E">
        <w:t>імперативною</w:t>
      </w:r>
      <w:r w:rsidR="007E263E" w:rsidRPr="007E263E">
        <w:t xml:space="preserve"> </w:t>
      </w:r>
      <w:r w:rsidRPr="007E263E">
        <w:t>нормою</w:t>
      </w:r>
      <w:r w:rsidR="007E263E" w:rsidRPr="007E263E">
        <w:t xml:space="preserve"> </w:t>
      </w:r>
      <w:r w:rsidRPr="007E263E">
        <w:t>зобов’язаний</w:t>
      </w:r>
      <w:r w:rsidR="007E263E" w:rsidRPr="007E263E">
        <w:t xml:space="preserve"> </w:t>
      </w:r>
      <w:r w:rsidRPr="007E263E">
        <w:t>продовжити</w:t>
      </w:r>
      <w:r w:rsidR="007E263E" w:rsidRPr="007E263E">
        <w:t xml:space="preserve"> </w:t>
      </w:r>
      <w:r w:rsidRPr="007E263E">
        <w:t>строк</w:t>
      </w:r>
      <w:r w:rsidR="007E263E" w:rsidRPr="007E263E">
        <w:t xml:space="preserve"> </w:t>
      </w:r>
      <w:r w:rsidRPr="007E263E">
        <w:t>дії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будь-якому</w:t>
      </w:r>
      <w:r w:rsidR="007E263E" w:rsidRPr="007E263E">
        <w:t xml:space="preserve"> </w:t>
      </w:r>
      <w:r w:rsidRPr="007E263E">
        <w:t>випадку</w:t>
      </w:r>
      <w:r w:rsidR="007E263E" w:rsidRPr="007E263E">
        <w:t>.</w:t>
      </w: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Із</w:t>
      </w:r>
      <w:r w:rsidR="007E263E" w:rsidRPr="007E263E">
        <w:t xml:space="preserve"> </w:t>
      </w:r>
      <w:r w:rsidRPr="007E263E">
        <w:t>практики</w:t>
      </w:r>
      <w:r w:rsidR="007E263E" w:rsidRPr="007E263E">
        <w:t xml:space="preserve"> </w:t>
      </w:r>
      <w:r w:rsidRPr="007E263E">
        <w:t>є</w:t>
      </w:r>
      <w:r w:rsidR="007E263E" w:rsidRPr="007E263E">
        <w:t xml:space="preserve"> </w:t>
      </w:r>
      <w:r w:rsidRPr="007E263E">
        <w:t>незрозумілим,</w:t>
      </w:r>
      <w:r w:rsidR="007E263E" w:rsidRPr="007E263E">
        <w:t xml:space="preserve"> </w:t>
      </w:r>
      <w:r w:rsidRPr="007E263E">
        <w:t>яким</w:t>
      </w:r>
      <w:r w:rsidR="007E263E" w:rsidRPr="007E263E">
        <w:t xml:space="preserve"> </w:t>
      </w:r>
      <w:r w:rsidRPr="007E263E">
        <w:t>чином</w:t>
      </w:r>
      <w:r w:rsidR="007E263E" w:rsidRPr="007E263E">
        <w:t xml:space="preserve"> </w:t>
      </w:r>
      <w:r w:rsidRPr="007E263E">
        <w:t>можливо</w:t>
      </w:r>
      <w:r w:rsidR="007E263E" w:rsidRPr="007E263E">
        <w:t xml:space="preserve"> </w:t>
      </w:r>
      <w:r w:rsidRPr="007E263E">
        <w:t>продовжити</w:t>
      </w:r>
      <w:r w:rsidR="007E263E" w:rsidRPr="007E263E">
        <w:t xml:space="preserve"> </w:t>
      </w:r>
      <w:r w:rsidRPr="007E263E">
        <w:t>та</w:t>
      </w:r>
      <w:r w:rsidR="007E263E">
        <w:t xml:space="preserve"> (</w:t>
      </w:r>
      <w:r w:rsidRPr="007E263E">
        <w:t>або</w:t>
      </w:r>
      <w:r w:rsidR="007E263E" w:rsidRPr="007E263E">
        <w:t xml:space="preserve">) </w:t>
      </w:r>
      <w:r w:rsidRPr="007E263E">
        <w:t>чи</w:t>
      </w:r>
      <w:r w:rsidR="007E263E" w:rsidRPr="007E263E">
        <w:t xml:space="preserve"> </w:t>
      </w:r>
      <w:r w:rsidRPr="007E263E">
        <w:t>можна</w:t>
      </w:r>
      <w:r w:rsidR="007E263E" w:rsidRPr="007E263E">
        <w:t xml:space="preserve"> </w:t>
      </w:r>
      <w:r w:rsidRPr="007E263E">
        <w:t>продовжувати</w:t>
      </w:r>
      <w:r w:rsidR="007E263E" w:rsidRPr="007E263E">
        <w:t xml:space="preserve"> </w:t>
      </w:r>
      <w:r w:rsidRPr="007E263E">
        <w:t>термін</w:t>
      </w:r>
      <w:r w:rsidR="007E263E" w:rsidRPr="007E263E">
        <w:t xml:space="preserve"> </w:t>
      </w:r>
      <w:r w:rsidRPr="007E263E">
        <w:t>дії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розміщення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реклами,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разі</w:t>
      </w:r>
      <w:r w:rsidR="007E263E" w:rsidRPr="007E263E">
        <w:t>:</w:t>
      </w:r>
    </w:p>
    <w:p w:rsidR="007E263E" w:rsidRPr="007E263E" w:rsidRDefault="00A41ED4" w:rsidP="007E263E">
      <w:pPr>
        <w:pStyle w:val="af1"/>
        <w:numPr>
          <w:ilvl w:val="0"/>
          <w:numId w:val="19"/>
        </w:numPr>
        <w:tabs>
          <w:tab w:val="clear" w:pos="1683"/>
          <w:tab w:val="left" w:pos="726"/>
        </w:tabs>
        <w:ind w:left="0" w:firstLine="709"/>
      </w:pPr>
      <w:r w:rsidRPr="007E263E">
        <w:t>наявності</w:t>
      </w:r>
      <w:r w:rsidR="007E263E" w:rsidRPr="007E263E">
        <w:t xml:space="preserve"> </w:t>
      </w:r>
      <w:r w:rsidRPr="007E263E">
        <w:t>рішення</w:t>
      </w:r>
      <w:r w:rsidR="007E263E" w:rsidRPr="007E263E">
        <w:t xml:space="preserve"> </w:t>
      </w:r>
      <w:r w:rsidRPr="007E263E">
        <w:t>про</w:t>
      </w:r>
      <w:r w:rsidR="007E263E" w:rsidRPr="007E263E">
        <w:t xml:space="preserve"> </w:t>
      </w:r>
      <w:r w:rsidRPr="007E263E">
        <w:t>передачу</w:t>
      </w:r>
      <w:r w:rsidR="007E263E" w:rsidRPr="007E263E">
        <w:t xml:space="preserve"> </w:t>
      </w:r>
      <w:r w:rsidRPr="007E263E">
        <w:t>або</w:t>
      </w:r>
      <w:r w:rsidR="007E263E" w:rsidRPr="007E263E">
        <w:t xml:space="preserve"> </w:t>
      </w:r>
      <w:r w:rsidRPr="007E263E">
        <w:t>надання</w:t>
      </w:r>
      <w:r w:rsidR="007E263E" w:rsidRPr="007E263E">
        <w:t xml:space="preserve"> </w:t>
      </w:r>
      <w:r w:rsidR="00FB1D6A" w:rsidRPr="007E263E">
        <w:t>іншій</w:t>
      </w:r>
      <w:r w:rsidR="007E263E" w:rsidRPr="007E263E">
        <w:t xml:space="preserve"> </w:t>
      </w:r>
      <w:r w:rsidR="00FB1D6A" w:rsidRPr="007E263E">
        <w:t>особі</w:t>
      </w:r>
      <w:r w:rsidR="007E263E" w:rsidRPr="007E263E">
        <w:t xml:space="preserve"> </w:t>
      </w:r>
      <w:r w:rsidRPr="007E263E">
        <w:t>в</w:t>
      </w:r>
      <w:r w:rsidR="007E263E" w:rsidRPr="007E263E">
        <w:t xml:space="preserve"> </w:t>
      </w:r>
      <w:r w:rsidRPr="007E263E">
        <w:t>користування</w:t>
      </w:r>
      <w:r w:rsidR="007E263E" w:rsidRPr="007E263E">
        <w:t xml:space="preserve"> </w:t>
      </w:r>
      <w:r w:rsidRPr="007E263E">
        <w:t>земельної</w:t>
      </w:r>
      <w:r w:rsidR="007E263E" w:rsidRPr="007E263E">
        <w:t xml:space="preserve"> </w:t>
      </w:r>
      <w:r w:rsidRPr="007E263E">
        <w:t>ділянки</w:t>
      </w:r>
      <w:r w:rsidR="00FB1D6A" w:rsidRPr="007E263E">
        <w:t>,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якій</w:t>
      </w:r>
      <w:r w:rsidR="007E263E" w:rsidRPr="007E263E">
        <w:t xml:space="preserve"> </w:t>
      </w:r>
      <w:r w:rsidRPr="007E263E">
        <w:t>розташований</w:t>
      </w:r>
      <w:r w:rsidR="007E263E" w:rsidRPr="007E263E">
        <w:t xml:space="preserve"> </w:t>
      </w:r>
      <w:r w:rsidRPr="007E263E">
        <w:t>реклам</w:t>
      </w:r>
      <w:r w:rsidR="00FB1D6A" w:rsidRPr="007E263E">
        <w:t>оносій</w:t>
      </w:r>
      <w:r w:rsidR="007E263E" w:rsidRPr="007E263E">
        <w:t xml:space="preserve">; </w:t>
      </w:r>
      <w:r w:rsidRPr="007E263E">
        <w:t>чи</w:t>
      </w:r>
      <w:r w:rsidR="007E263E" w:rsidRPr="007E263E">
        <w:t xml:space="preserve"> </w:t>
      </w:r>
      <w:r w:rsidRPr="007E263E">
        <w:t>про</w:t>
      </w:r>
      <w:r w:rsidR="007E263E" w:rsidRPr="007E263E">
        <w:t xml:space="preserve"> </w:t>
      </w:r>
      <w:r w:rsidRPr="007E263E">
        <w:t>надання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або</w:t>
      </w:r>
      <w:r w:rsidR="007E263E" w:rsidRPr="007E263E">
        <w:t xml:space="preserve"> </w:t>
      </w:r>
      <w:r w:rsidRPr="007E263E">
        <w:t>згоди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розроблення</w:t>
      </w:r>
      <w:r w:rsidR="007E263E" w:rsidRPr="007E263E">
        <w:t xml:space="preserve"> </w:t>
      </w:r>
      <w:r w:rsidRPr="007E263E">
        <w:t>проекту</w:t>
      </w:r>
      <w:r w:rsidR="007E263E" w:rsidRPr="007E263E">
        <w:t xml:space="preserve"> </w:t>
      </w:r>
      <w:r w:rsidRPr="007E263E">
        <w:t>відведення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вказану</w:t>
      </w:r>
      <w:r w:rsidR="007E263E" w:rsidRPr="007E263E">
        <w:t xml:space="preserve"> </w:t>
      </w:r>
      <w:r w:rsidRPr="007E263E">
        <w:t>ділянку</w:t>
      </w:r>
      <w:r w:rsidR="007E263E" w:rsidRPr="007E263E">
        <w:t>;</w:t>
      </w:r>
    </w:p>
    <w:p w:rsidR="007E263E" w:rsidRPr="007E263E" w:rsidRDefault="00A41ED4" w:rsidP="007E263E">
      <w:pPr>
        <w:pStyle w:val="af1"/>
        <w:numPr>
          <w:ilvl w:val="0"/>
          <w:numId w:val="19"/>
        </w:numPr>
        <w:tabs>
          <w:tab w:val="clear" w:pos="1683"/>
          <w:tab w:val="left" w:pos="726"/>
        </w:tabs>
        <w:ind w:left="0" w:firstLine="709"/>
      </w:pPr>
      <w:r w:rsidRPr="007E263E">
        <w:t>розташування</w:t>
      </w:r>
      <w:r w:rsidR="007E263E" w:rsidRPr="007E263E">
        <w:t xml:space="preserve"> </w:t>
      </w:r>
      <w:r w:rsidRPr="007E263E">
        <w:t>рекламо</w:t>
      </w:r>
      <w:r w:rsidR="00E43B82" w:rsidRPr="007E263E">
        <w:t>носія</w:t>
      </w:r>
      <w:r w:rsidR="007E263E" w:rsidRPr="007E263E">
        <w:t xml:space="preserve"> </w:t>
      </w:r>
      <w:r w:rsidRPr="007E263E">
        <w:t>всупереч</w:t>
      </w:r>
      <w:r w:rsidR="007E263E" w:rsidRPr="007E263E">
        <w:t xml:space="preserve"> </w:t>
      </w:r>
      <w:r w:rsidRPr="007E263E">
        <w:t>вимог</w:t>
      </w:r>
      <w:r w:rsidR="007E263E" w:rsidRPr="007E263E">
        <w:t xml:space="preserve"> </w:t>
      </w:r>
      <w:r w:rsidR="00E43B82" w:rsidRPr="007E263E">
        <w:rPr>
          <w:szCs w:val="26"/>
        </w:rPr>
        <w:t>ДСТУ,</w:t>
      </w:r>
      <w:r w:rsidR="007E263E" w:rsidRPr="007E263E">
        <w:rPr>
          <w:szCs w:val="26"/>
        </w:rPr>
        <w:t xml:space="preserve"> </w:t>
      </w:r>
      <w:r w:rsidRPr="007E263E">
        <w:rPr>
          <w:szCs w:val="26"/>
        </w:rPr>
        <w:t>БДН,</w:t>
      </w:r>
      <w:r w:rsidR="007E263E" w:rsidRPr="007E263E">
        <w:t xml:space="preserve"> </w:t>
      </w:r>
      <w:r w:rsidRPr="007E263E">
        <w:t>Типови</w:t>
      </w:r>
      <w:r w:rsidR="00E43B82" w:rsidRPr="007E263E">
        <w:t>х</w:t>
      </w:r>
      <w:r w:rsidR="007E263E" w:rsidRPr="007E263E">
        <w:t xml:space="preserve"> </w:t>
      </w:r>
      <w:r w:rsidR="00E43B82" w:rsidRPr="007E263E">
        <w:t>правил,</w:t>
      </w:r>
      <w:r w:rsidR="007E263E" w:rsidRPr="007E263E">
        <w:t xml:space="preserve"> </w:t>
      </w:r>
      <w:r w:rsidRPr="007E263E">
        <w:t>тощо</w:t>
      </w:r>
      <w:r w:rsidR="007E263E" w:rsidRPr="007E263E">
        <w:t>;</w:t>
      </w:r>
    </w:p>
    <w:p w:rsidR="007E263E" w:rsidRPr="007E263E" w:rsidRDefault="00A41ED4" w:rsidP="007E263E">
      <w:pPr>
        <w:pStyle w:val="af1"/>
        <w:numPr>
          <w:ilvl w:val="0"/>
          <w:numId w:val="19"/>
        </w:numPr>
        <w:tabs>
          <w:tab w:val="clear" w:pos="1683"/>
          <w:tab w:val="left" w:pos="726"/>
        </w:tabs>
        <w:ind w:left="0" w:firstLine="709"/>
      </w:pPr>
      <w:r w:rsidRPr="007E263E">
        <w:t>відсутності</w:t>
      </w:r>
      <w:r w:rsidR="007E263E" w:rsidRPr="007E263E">
        <w:t xml:space="preserve"> </w:t>
      </w:r>
      <w:r w:rsidR="002815E0" w:rsidRPr="007E263E">
        <w:t>у</w:t>
      </w:r>
      <w:r w:rsidR="007E263E" w:rsidRPr="007E263E">
        <w:t xml:space="preserve"> </w:t>
      </w:r>
      <w:r w:rsidR="002815E0" w:rsidRPr="007E263E">
        <w:t>розповсюджувача</w:t>
      </w:r>
      <w:r w:rsidR="007E263E" w:rsidRPr="007E263E">
        <w:t xml:space="preserve"> </w:t>
      </w:r>
      <w:r w:rsidR="002815E0" w:rsidRPr="007E263E">
        <w:t>зовнішньої</w:t>
      </w:r>
      <w:r w:rsidR="007E263E" w:rsidRPr="007E263E">
        <w:t xml:space="preserve"> </w:t>
      </w:r>
      <w:r w:rsidR="002815E0" w:rsidRPr="007E263E">
        <w:t>реклами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місце</w:t>
      </w:r>
      <w:r w:rsidR="007E263E" w:rsidRPr="007E263E">
        <w:t xml:space="preserve"> </w:t>
      </w:r>
      <w:r w:rsidRPr="007E263E">
        <w:t>розташування</w:t>
      </w:r>
      <w:r w:rsidR="007E263E" w:rsidRPr="007E263E">
        <w:t xml:space="preserve"> </w:t>
      </w:r>
      <w:r w:rsidRPr="007E263E">
        <w:t>рекламо</w:t>
      </w:r>
      <w:r w:rsidR="006A09C4" w:rsidRPr="007E263E">
        <w:t>носія</w:t>
      </w:r>
      <w:r w:rsidR="007E263E" w:rsidRPr="007E263E">
        <w:t xml:space="preserve"> </w:t>
      </w:r>
      <w:r w:rsidRPr="007E263E">
        <w:t>договору</w:t>
      </w:r>
      <w:r w:rsidR="007E263E" w:rsidRPr="007E263E">
        <w:t xml:space="preserve"> </w:t>
      </w:r>
      <w:r w:rsidRPr="007E263E">
        <w:t>про</w:t>
      </w:r>
      <w:r w:rsidR="007E263E" w:rsidRPr="007E263E">
        <w:t xml:space="preserve"> </w:t>
      </w:r>
      <w:r w:rsidRPr="007E263E">
        <w:t>надання</w:t>
      </w:r>
      <w:r w:rsidR="007E263E" w:rsidRPr="007E263E">
        <w:t xml:space="preserve"> </w:t>
      </w:r>
      <w:r w:rsidRPr="007E263E">
        <w:t>в</w:t>
      </w:r>
      <w:r w:rsidR="007E263E" w:rsidRPr="007E263E">
        <w:t xml:space="preserve"> </w:t>
      </w:r>
      <w:r w:rsidRPr="007E263E">
        <w:t>користування</w:t>
      </w:r>
      <w:r w:rsidR="007E263E" w:rsidRPr="007E263E">
        <w:t xml:space="preserve"> </w:t>
      </w:r>
      <w:r w:rsidRPr="007E263E">
        <w:t>місць,</w:t>
      </w:r>
      <w:r w:rsidR="007E263E" w:rsidRPr="007E263E">
        <w:t xml:space="preserve"> </w:t>
      </w:r>
      <w:r w:rsidRPr="007E263E">
        <w:t>для</w:t>
      </w:r>
      <w:r w:rsidR="007E263E" w:rsidRPr="007E263E">
        <w:t xml:space="preserve"> </w:t>
      </w:r>
      <w:r w:rsidRPr="007E263E">
        <w:t>розташування</w:t>
      </w:r>
      <w:r w:rsidR="007E263E" w:rsidRPr="007E263E">
        <w:t xml:space="preserve"> </w:t>
      </w:r>
      <w:r w:rsidRPr="007E263E">
        <w:t>спеціальних</w:t>
      </w:r>
      <w:r w:rsidR="007E263E" w:rsidRPr="007E263E">
        <w:t xml:space="preserve"> </w:t>
      </w:r>
      <w:r w:rsidRPr="007E263E">
        <w:t>конструкцій</w:t>
      </w:r>
      <w:r w:rsidR="007E263E" w:rsidRPr="007E263E">
        <w:t xml:space="preserve"> </w:t>
      </w:r>
      <w:r w:rsidRPr="007E263E">
        <w:t>або</w:t>
      </w:r>
      <w:r w:rsidR="007E263E" w:rsidRPr="007E263E">
        <w:t xml:space="preserve"> </w:t>
      </w:r>
      <w:r w:rsidRPr="007E263E">
        <w:t>наявність</w:t>
      </w:r>
      <w:r w:rsidR="007E263E" w:rsidRPr="007E263E">
        <w:t xml:space="preserve"> </w:t>
      </w:r>
      <w:r w:rsidRPr="007E263E">
        <w:t>заборгованості</w:t>
      </w:r>
      <w:r w:rsidR="007E263E" w:rsidRPr="007E263E">
        <w:t xml:space="preserve"> </w:t>
      </w:r>
      <w:r w:rsidRPr="007E263E">
        <w:t>по</w:t>
      </w:r>
      <w:r w:rsidR="007E263E" w:rsidRPr="007E263E">
        <w:t xml:space="preserve"> </w:t>
      </w:r>
      <w:r w:rsidRPr="007E263E">
        <w:t>договору</w:t>
      </w:r>
      <w:r w:rsidR="007E263E" w:rsidRPr="007E263E">
        <w:t>;</w:t>
      </w:r>
    </w:p>
    <w:p w:rsidR="007E263E" w:rsidRPr="007E263E" w:rsidRDefault="00A41ED4" w:rsidP="007E263E">
      <w:pPr>
        <w:pStyle w:val="af1"/>
        <w:numPr>
          <w:ilvl w:val="0"/>
          <w:numId w:val="19"/>
        </w:numPr>
        <w:tabs>
          <w:tab w:val="clear" w:pos="1683"/>
          <w:tab w:val="left" w:pos="726"/>
        </w:tabs>
        <w:ind w:left="0" w:firstLine="709"/>
      </w:pPr>
      <w:r w:rsidRPr="007E263E">
        <w:t>зміни</w:t>
      </w:r>
      <w:r w:rsidR="007E263E" w:rsidRPr="007E263E">
        <w:t xml:space="preserve"> </w:t>
      </w:r>
      <w:r w:rsidRPr="007E263E">
        <w:t>містобудівної</w:t>
      </w:r>
      <w:r w:rsidR="007E263E" w:rsidRPr="007E263E">
        <w:t xml:space="preserve"> </w:t>
      </w:r>
      <w:r w:rsidRPr="007E263E">
        <w:t>ситуації,</w:t>
      </w:r>
      <w:r w:rsidR="007E263E" w:rsidRPr="007E263E">
        <w:t xml:space="preserve"> </w:t>
      </w:r>
      <w:r w:rsidRPr="007E263E">
        <w:t>де</w:t>
      </w:r>
      <w:r w:rsidR="007E263E" w:rsidRPr="007E263E">
        <w:t xml:space="preserve"> </w:t>
      </w:r>
      <w:r w:rsidRPr="007E263E">
        <w:t>розташування</w:t>
      </w:r>
      <w:r w:rsidR="007E263E" w:rsidRPr="007E263E">
        <w:t xml:space="preserve"> </w:t>
      </w:r>
      <w:r w:rsidRPr="007E263E">
        <w:t>рекламоносія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попередньому</w:t>
      </w:r>
      <w:r w:rsidR="007E263E" w:rsidRPr="007E263E">
        <w:t xml:space="preserve"> </w:t>
      </w:r>
      <w:r w:rsidRPr="007E263E">
        <w:t>місці</w:t>
      </w:r>
      <w:r w:rsidR="007E263E" w:rsidRPr="007E263E">
        <w:t xml:space="preserve"> </w:t>
      </w:r>
      <w:r w:rsidRPr="007E263E">
        <w:t>є</w:t>
      </w:r>
      <w:r w:rsidR="007E263E" w:rsidRPr="007E263E">
        <w:t xml:space="preserve"> </w:t>
      </w:r>
      <w:r w:rsidRPr="007E263E">
        <w:t>недоцільним</w:t>
      </w:r>
      <w:r w:rsidR="007E263E">
        <w:t xml:space="preserve"> (</w:t>
      </w:r>
      <w:r w:rsidRPr="007E263E">
        <w:t>непередбаченим</w:t>
      </w:r>
      <w:r w:rsidR="007E263E" w:rsidRPr="007E263E">
        <w:t xml:space="preserve">), </w:t>
      </w:r>
      <w:r w:rsidRPr="007E263E">
        <w:t>що</w:t>
      </w:r>
      <w:r w:rsidR="007E263E" w:rsidRPr="007E263E">
        <w:t xml:space="preserve"> </w:t>
      </w:r>
      <w:r w:rsidRPr="007E263E">
        <w:t>підтверджується</w:t>
      </w:r>
      <w:r w:rsidR="007E263E" w:rsidRPr="007E263E">
        <w:t xml:space="preserve"> </w:t>
      </w:r>
      <w:r w:rsidRPr="007E263E">
        <w:t>відповідними</w:t>
      </w:r>
      <w:r w:rsidR="007E263E" w:rsidRPr="007E263E">
        <w:t xml:space="preserve"> </w:t>
      </w:r>
      <w:r w:rsidRPr="007E263E">
        <w:t>висновками,</w:t>
      </w:r>
      <w:r w:rsidR="007E263E" w:rsidRPr="007E263E">
        <w:t xml:space="preserve"> </w:t>
      </w:r>
      <w:r w:rsidRPr="007E263E">
        <w:t>схемами,</w:t>
      </w:r>
      <w:r w:rsidR="007E263E" w:rsidRPr="007E263E">
        <w:t xml:space="preserve"> </w:t>
      </w:r>
      <w:r w:rsidRPr="007E263E">
        <w:t>планами,</w:t>
      </w:r>
      <w:r w:rsidR="007E263E" w:rsidRPr="007E263E">
        <w:t xml:space="preserve"> </w:t>
      </w:r>
      <w:r w:rsidRPr="007E263E">
        <w:t>рішеннями</w:t>
      </w:r>
      <w:r w:rsidR="007E263E" w:rsidRPr="007E263E">
        <w:t>;</w:t>
      </w:r>
    </w:p>
    <w:p w:rsidR="007E263E" w:rsidRPr="007E263E" w:rsidRDefault="00A41ED4" w:rsidP="007E263E">
      <w:pPr>
        <w:pStyle w:val="af1"/>
        <w:numPr>
          <w:ilvl w:val="0"/>
          <w:numId w:val="19"/>
        </w:numPr>
        <w:tabs>
          <w:tab w:val="clear" w:pos="1683"/>
          <w:tab w:val="left" w:pos="726"/>
        </w:tabs>
        <w:ind w:left="0" w:firstLine="709"/>
      </w:pPr>
      <w:r w:rsidRPr="007E263E">
        <w:t>розташування</w:t>
      </w:r>
      <w:r w:rsidR="007E263E" w:rsidRPr="007E263E">
        <w:t xml:space="preserve"> </w:t>
      </w:r>
      <w:r w:rsidRPr="007E263E">
        <w:t>рекламної</w:t>
      </w:r>
      <w:r w:rsidR="007E263E" w:rsidRPr="007E263E">
        <w:t xml:space="preserve"> </w:t>
      </w:r>
      <w:r w:rsidRPr="007E263E">
        <w:t>конструкції</w:t>
      </w:r>
      <w:r w:rsidR="007E263E" w:rsidRPr="007E263E">
        <w:t xml:space="preserve"> </w:t>
      </w:r>
      <w:r w:rsidRPr="007E263E">
        <w:t>з</w:t>
      </w:r>
      <w:r w:rsidR="007E263E" w:rsidRPr="007E263E">
        <w:t xml:space="preserve"> </w:t>
      </w:r>
      <w:r w:rsidRPr="007E263E">
        <w:t>порушенням</w:t>
      </w:r>
      <w:r w:rsidR="007E263E" w:rsidRPr="007E263E">
        <w:t xml:space="preserve"> </w:t>
      </w:r>
      <w:r w:rsidRPr="007E263E">
        <w:t>вимог</w:t>
      </w:r>
      <w:r w:rsidR="007E263E" w:rsidRPr="007E263E">
        <w:t xml:space="preserve"> </w:t>
      </w:r>
      <w:r w:rsidRPr="007E263E">
        <w:t>та</w:t>
      </w:r>
      <w:r w:rsidR="007E263E" w:rsidRPr="007E263E">
        <w:t xml:space="preserve"> </w:t>
      </w:r>
      <w:r w:rsidRPr="007E263E">
        <w:t>умов</w:t>
      </w:r>
      <w:r w:rsidR="007E263E" w:rsidRPr="007E263E">
        <w:t xml:space="preserve"> </w:t>
      </w:r>
      <w:r w:rsidRPr="007E263E">
        <w:t>погоджень</w:t>
      </w:r>
      <w:r w:rsidR="007E263E" w:rsidRPr="007E263E">
        <w:t xml:space="preserve"> </w:t>
      </w:r>
      <w:r w:rsidRPr="007E263E">
        <w:t>органів,</w:t>
      </w:r>
      <w:r w:rsidR="007E263E" w:rsidRPr="007E263E">
        <w:t xml:space="preserve"> </w:t>
      </w:r>
      <w:r w:rsidRPr="007E263E">
        <w:t>передбачених</w:t>
      </w:r>
      <w:r w:rsidR="007E263E" w:rsidRPr="007E263E">
        <w:t xml:space="preserve"> </w:t>
      </w:r>
      <w:r w:rsidRPr="007E263E">
        <w:t>п</w:t>
      </w:r>
      <w:r w:rsidR="007E263E">
        <w:t>.1</w:t>
      </w:r>
      <w:r w:rsidRPr="007E263E">
        <w:t>6</w:t>
      </w:r>
      <w:r w:rsidR="007E263E" w:rsidRPr="007E263E">
        <w:t xml:space="preserve"> </w:t>
      </w:r>
      <w:r w:rsidRPr="007E263E">
        <w:t>Типових</w:t>
      </w:r>
      <w:r w:rsidR="007E263E" w:rsidRPr="007E263E">
        <w:t xml:space="preserve"> </w:t>
      </w:r>
      <w:r w:rsidRPr="007E263E">
        <w:t>правил</w:t>
      </w:r>
      <w:r w:rsidR="00C10325" w:rsidRPr="007E263E">
        <w:t>,</w:t>
      </w:r>
      <w:r w:rsidR="007E263E" w:rsidRPr="007E263E">
        <w:t xml:space="preserve"> </w:t>
      </w:r>
      <w:r w:rsidR="00C10325" w:rsidRPr="007E263E">
        <w:t>тощо</w:t>
      </w:r>
      <w:r w:rsidR="007E263E" w:rsidRPr="007E263E">
        <w:t>.</w:t>
      </w: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Також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конкретизовано</w:t>
      </w:r>
      <w:r w:rsidR="007E263E" w:rsidRPr="007E263E">
        <w:t xml:space="preserve"> </w:t>
      </w:r>
      <w:r w:rsidRPr="007E263E">
        <w:t>яким</w:t>
      </w:r>
      <w:r w:rsidR="007E263E" w:rsidRPr="007E263E">
        <w:t xml:space="preserve"> </w:t>
      </w:r>
      <w:r w:rsidRPr="007E263E">
        <w:t>чином</w:t>
      </w:r>
      <w:r w:rsidR="007E263E" w:rsidRPr="007E263E">
        <w:t xml:space="preserve"> </w:t>
      </w:r>
      <w:r w:rsidRPr="007E263E">
        <w:t>повинен</w:t>
      </w:r>
      <w:r w:rsidR="007E263E" w:rsidRPr="007E263E">
        <w:t xml:space="preserve"> </w:t>
      </w:r>
      <w:r w:rsidRPr="007E263E">
        <w:t>діяти</w:t>
      </w:r>
      <w:r w:rsidR="007E263E" w:rsidRPr="007E263E">
        <w:t xml:space="preserve"> </w:t>
      </w:r>
      <w:r w:rsidRPr="007E263E">
        <w:t>Робочий</w:t>
      </w:r>
      <w:r w:rsidR="007E263E" w:rsidRPr="007E263E">
        <w:t xml:space="preserve"> </w:t>
      </w:r>
      <w:r w:rsidRPr="007E263E">
        <w:t>орган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разі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подання</w:t>
      </w:r>
      <w:r w:rsidR="007E263E" w:rsidRPr="007E263E">
        <w:t xml:space="preserve"> </w:t>
      </w:r>
      <w:r w:rsidRPr="007E263E">
        <w:t>розповсюджувачами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 </w:t>
      </w:r>
      <w:r w:rsidRPr="007E263E">
        <w:t>заявки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продовження</w:t>
      </w:r>
      <w:r w:rsidR="007E263E" w:rsidRPr="007E263E">
        <w:t xml:space="preserve"> </w:t>
      </w:r>
      <w:r w:rsidRPr="007E263E">
        <w:t>терміну</w:t>
      </w:r>
      <w:r w:rsidR="007E263E" w:rsidRPr="007E263E">
        <w:t xml:space="preserve"> </w:t>
      </w:r>
      <w:r w:rsidRPr="007E263E">
        <w:t>дії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за</w:t>
      </w:r>
      <w:r w:rsidR="007E263E" w:rsidRPr="007E263E">
        <w:t xml:space="preserve"> </w:t>
      </w:r>
      <w:r w:rsidRPr="007E263E">
        <w:t>один</w:t>
      </w:r>
      <w:r w:rsidR="007E263E" w:rsidRPr="007E263E">
        <w:t xml:space="preserve"> </w:t>
      </w:r>
      <w:r w:rsidRPr="007E263E">
        <w:t>місяць</w:t>
      </w:r>
      <w:r w:rsidR="007E263E" w:rsidRPr="007E263E">
        <w:t xml:space="preserve"> </w:t>
      </w:r>
      <w:r w:rsidRPr="007E263E">
        <w:t>до</w:t>
      </w:r>
      <w:r w:rsidR="007E263E" w:rsidRPr="007E263E">
        <w:t xml:space="preserve"> </w:t>
      </w:r>
      <w:r w:rsidRPr="007E263E">
        <w:t>закінчення</w:t>
      </w:r>
      <w:r w:rsidR="007E263E" w:rsidRPr="007E263E">
        <w:t xml:space="preserve"> </w:t>
      </w:r>
      <w:r w:rsidRPr="007E263E">
        <w:t>терміну</w:t>
      </w:r>
      <w:r w:rsidR="007E263E" w:rsidRPr="007E263E">
        <w:t xml:space="preserve"> </w:t>
      </w:r>
      <w:r w:rsidRPr="007E263E">
        <w:t>його</w:t>
      </w:r>
      <w:r w:rsidR="007E263E" w:rsidRPr="007E263E">
        <w:t xml:space="preserve"> </w:t>
      </w:r>
      <w:r w:rsidRPr="007E263E">
        <w:t>дії</w:t>
      </w:r>
      <w:r w:rsidR="007E263E" w:rsidRPr="007E263E">
        <w:t>.</w:t>
      </w:r>
    </w:p>
    <w:p w:rsidR="007E263E" w:rsidRDefault="007E263E" w:rsidP="007E263E">
      <w:pPr>
        <w:pStyle w:val="af1"/>
        <w:tabs>
          <w:tab w:val="left" w:pos="726"/>
        </w:tabs>
        <w:rPr>
          <w:b/>
        </w:rPr>
      </w:pPr>
    </w:p>
    <w:p w:rsidR="00A41ED4" w:rsidRPr="007E263E" w:rsidRDefault="007E263E" w:rsidP="007E263E">
      <w:pPr>
        <w:pStyle w:val="1"/>
        <w:rPr>
          <w:szCs w:val="6"/>
        </w:rPr>
      </w:pPr>
      <w:bookmarkStart w:id="6" w:name="_Toc283972774"/>
      <w:r>
        <w:t xml:space="preserve">2.5 </w:t>
      </w:r>
      <w:r w:rsidR="00A41ED4" w:rsidRPr="007E263E">
        <w:t>Скасування</w:t>
      </w:r>
      <w:r w:rsidRPr="007E263E">
        <w:t xml:space="preserve"> </w:t>
      </w:r>
      <w:r w:rsidR="00A41ED4" w:rsidRPr="007E263E">
        <w:t>дозволу</w:t>
      </w:r>
      <w:r w:rsidRPr="007E263E">
        <w:t xml:space="preserve"> </w:t>
      </w:r>
      <w:r w:rsidR="00A41ED4" w:rsidRPr="007E263E">
        <w:t>на</w:t>
      </w:r>
      <w:r w:rsidRPr="007E263E">
        <w:t xml:space="preserve"> </w:t>
      </w:r>
      <w:r w:rsidR="00A41ED4" w:rsidRPr="007E263E">
        <w:t>розміщення</w:t>
      </w:r>
      <w:r w:rsidRPr="007E263E">
        <w:t xml:space="preserve"> </w:t>
      </w:r>
      <w:r w:rsidR="00A41ED4" w:rsidRPr="007E263E">
        <w:t>зовнішньої</w:t>
      </w:r>
      <w:r w:rsidRPr="007E263E">
        <w:t xml:space="preserve"> </w:t>
      </w:r>
      <w:r w:rsidR="00A41ED4" w:rsidRPr="007E263E">
        <w:t>реклами</w:t>
      </w:r>
      <w:bookmarkEnd w:id="6"/>
    </w:p>
    <w:p w:rsidR="007E263E" w:rsidRDefault="007E263E" w:rsidP="007E263E">
      <w:pPr>
        <w:pStyle w:val="af1"/>
        <w:tabs>
          <w:tab w:val="left" w:pos="726"/>
        </w:tabs>
      </w:pPr>
    </w:p>
    <w:p w:rsidR="007E263E" w:rsidRPr="007E263E" w:rsidRDefault="006E225D" w:rsidP="007E263E">
      <w:pPr>
        <w:pStyle w:val="af1"/>
        <w:tabs>
          <w:tab w:val="left" w:pos="726"/>
        </w:tabs>
      </w:pPr>
      <w:r w:rsidRPr="007E263E">
        <w:t>Пунктом</w:t>
      </w:r>
      <w:r w:rsidR="007E263E" w:rsidRPr="007E263E">
        <w:t xml:space="preserve"> </w:t>
      </w:r>
      <w:r w:rsidR="00A41ED4" w:rsidRPr="007E263E">
        <w:t>31</w:t>
      </w:r>
      <w:r w:rsidR="007E263E" w:rsidRPr="007E263E">
        <w:t xml:space="preserve"> </w:t>
      </w:r>
      <w:r w:rsidR="00A41ED4" w:rsidRPr="007E263E">
        <w:t>Типових</w:t>
      </w:r>
      <w:r w:rsidR="007E263E" w:rsidRPr="007E263E">
        <w:t xml:space="preserve"> </w:t>
      </w:r>
      <w:r w:rsidR="00A41ED4" w:rsidRPr="007E263E">
        <w:t>правил</w:t>
      </w:r>
      <w:r w:rsidR="007E263E" w:rsidRPr="007E263E">
        <w:t xml:space="preserve"> </w:t>
      </w:r>
      <w:r w:rsidR="00A41ED4" w:rsidRPr="007E263E">
        <w:t>передбачений</w:t>
      </w:r>
      <w:r w:rsidR="007E263E" w:rsidRPr="007E263E">
        <w:t xml:space="preserve"> </w:t>
      </w:r>
      <w:r w:rsidR="00A41ED4" w:rsidRPr="007E263E">
        <w:t>вичерпний</w:t>
      </w:r>
      <w:r w:rsidR="007E263E" w:rsidRPr="007E263E">
        <w:t xml:space="preserve"> </w:t>
      </w:r>
      <w:r w:rsidR="00A41ED4" w:rsidRPr="007E263E">
        <w:t>перелік</w:t>
      </w:r>
      <w:r w:rsidR="007E263E" w:rsidRPr="007E263E">
        <w:t xml:space="preserve"> </w:t>
      </w:r>
      <w:r w:rsidR="00A41ED4" w:rsidRPr="007E263E">
        <w:t>підстав</w:t>
      </w:r>
      <w:r w:rsidR="007E263E" w:rsidRPr="007E263E">
        <w:t xml:space="preserve"> </w:t>
      </w:r>
      <w:r w:rsidR="00A41ED4" w:rsidRPr="007E263E">
        <w:t>для</w:t>
      </w:r>
      <w:r w:rsidR="007E263E" w:rsidRPr="007E263E">
        <w:t xml:space="preserve"> </w:t>
      </w:r>
      <w:r w:rsidR="00A41ED4" w:rsidRPr="007E263E">
        <w:t>скасування</w:t>
      </w:r>
      <w:r w:rsidR="007E263E" w:rsidRPr="007E263E">
        <w:t xml:space="preserve"> </w:t>
      </w:r>
      <w:r w:rsidR="00A41ED4" w:rsidRPr="007E263E">
        <w:t>дозволу,</w:t>
      </w:r>
      <w:r w:rsidR="007E263E" w:rsidRPr="007E263E">
        <w:t xml:space="preserve"> </w:t>
      </w:r>
      <w:r w:rsidR="00A41ED4" w:rsidRPr="007E263E">
        <w:t>а</w:t>
      </w:r>
      <w:r w:rsidR="007E263E" w:rsidRPr="007E263E">
        <w:t xml:space="preserve"> </w:t>
      </w:r>
      <w:r w:rsidR="00A41ED4" w:rsidRPr="007E263E">
        <w:t>саме</w:t>
      </w:r>
      <w:r w:rsidR="007E263E" w:rsidRPr="007E263E">
        <w:t xml:space="preserve">: </w:t>
      </w:r>
      <w:r w:rsidR="00A41ED4" w:rsidRPr="007E263E">
        <w:t>за</w:t>
      </w:r>
      <w:r w:rsidR="007E263E" w:rsidRPr="007E263E">
        <w:t xml:space="preserve"> </w:t>
      </w:r>
      <w:r w:rsidR="00A41ED4" w:rsidRPr="007E263E">
        <w:t>письмовою</w:t>
      </w:r>
      <w:r w:rsidR="007E263E" w:rsidRPr="007E263E">
        <w:t xml:space="preserve"> </w:t>
      </w:r>
      <w:r w:rsidR="00A41ED4" w:rsidRPr="007E263E">
        <w:t>заявою</w:t>
      </w:r>
      <w:r w:rsidR="007E263E" w:rsidRPr="007E263E">
        <w:t xml:space="preserve"> </w:t>
      </w:r>
      <w:r w:rsidR="00A41ED4" w:rsidRPr="007E263E">
        <w:t>розповсюджувача</w:t>
      </w:r>
      <w:r w:rsidR="007E263E" w:rsidRPr="007E263E">
        <w:t xml:space="preserve"> </w:t>
      </w:r>
      <w:r w:rsidR="00A41ED4" w:rsidRPr="007E263E">
        <w:t>зовнішньої</w:t>
      </w:r>
      <w:r w:rsidR="007E263E" w:rsidRPr="007E263E">
        <w:t xml:space="preserve"> </w:t>
      </w:r>
      <w:r w:rsidR="00A41ED4" w:rsidRPr="007E263E">
        <w:t>реклами,</w:t>
      </w:r>
      <w:r w:rsidR="007E263E" w:rsidRPr="007E263E">
        <w:t xml:space="preserve"> </w:t>
      </w:r>
      <w:r w:rsidR="00A41ED4" w:rsidRPr="007E263E">
        <w:t>у</w:t>
      </w:r>
      <w:r w:rsidR="007E263E" w:rsidRPr="007E263E">
        <w:t xml:space="preserve"> </w:t>
      </w:r>
      <w:r w:rsidR="00A41ED4" w:rsidRPr="007E263E">
        <w:t>разі</w:t>
      </w:r>
      <w:r w:rsidR="007E263E" w:rsidRPr="007E263E">
        <w:t xml:space="preserve"> </w:t>
      </w:r>
      <w:r w:rsidR="00A41ED4" w:rsidRPr="007E263E">
        <w:t>невикористання</w:t>
      </w:r>
      <w:r w:rsidR="007E263E" w:rsidRPr="007E263E">
        <w:t xml:space="preserve"> </w:t>
      </w:r>
      <w:r w:rsidR="00A41ED4" w:rsidRPr="007E263E">
        <w:t>місця</w:t>
      </w:r>
      <w:r w:rsidR="007E263E" w:rsidRPr="007E263E">
        <w:t xml:space="preserve"> </w:t>
      </w:r>
      <w:r w:rsidR="00A41ED4" w:rsidRPr="007E263E">
        <w:t>розташування</w:t>
      </w:r>
      <w:r w:rsidR="007E263E" w:rsidRPr="007E263E">
        <w:t xml:space="preserve"> </w:t>
      </w:r>
      <w:r w:rsidR="00A41ED4" w:rsidRPr="007E263E">
        <w:t>рекламного</w:t>
      </w:r>
      <w:r w:rsidR="007E263E" w:rsidRPr="007E263E">
        <w:t xml:space="preserve"> </w:t>
      </w:r>
      <w:r w:rsidR="00A41ED4" w:rsidRPr="007E263E">
        <w:t>засобу</w:t>
      </w:r>
      <w:r w:rsidR="007E263E" w:rsidRPr="007E263E">
        <w:t xml:space="preserve"> </w:t>
      </w:r>
      <w:r w:rsidR="00A41ED4" w:rsidRPr="007E263E">
        <w:t>безперервно</w:t>
      </w:r>
      <w:r w:rsidR="007E263E" w:rsidRPr="007E263E">
        <w:t xml:space="preserve"> </w:t>
      </w:r>
      <w:r w:rsidR="00A41ED4" w:rsidRPr="007E263E">
        <w:t>протягом</w:t>
      </w:r>
      <w:r w:rsidR="007E263E" w:rsidRPr="007E263E">
        <w:t xml:space="preserve"> </w:t>
      </w:r>
      <w:r w:rsidR="00A41ED4" w:rsidRPr="007E263E">
        <w:t>шести</w:t>
      </w:r>
      <w:r w:rsidR="007E263E" w:rsidRPr="007E263E">
        <w:t xml:space="preserve"> </w:t>
      </w:r>
      <w:r w:rsidR="00A41ED4" w:rsidRPr="007E263E">
        <w:t>місяців</w:t>
      </w:r>
      <w:r w:rsidR="007E263E" w:rsidRPr="007E263E">
        <w:t xml:space="preserve"> </w:t>
      </w:r>
      <w:r w:rsidR="00A41ED4" w:rsidRPr="007E263E">
        <w:t>або</w:t>
      </w:r>
      <w:r w:rsidR="007E263E" w:rsidRPr="007E263E">
        <w:t xml:space="preserve"> </w:t>
      </w:r>
      <w:r w:rsidR="00A41ED4" w:rsidRPr="007E263E">
        <w:t>не</w:t>
      </w:r>
      <w:r w:rsidR="007E263E" w:rsidRPr="007E263E">
        <w:t xml:space="preserve"> </w:t>
      </w:r>
      <w:r w:rsidR="00A41ED4" w:rsidRPr="007E263E">
        <w:t>переоформлення</w:t>
      </w:r>
      <w:r w:rsidR="007E263E" w:rsidRPr="007E263E">
        <w:t xml:space="preserve"> </w:t>
      </w:r>
      <w:r w:rsidR="00A41ED4" w:rsidRPr="007E263E">
        <w:t>дозволу</w:t>
      </w:r>
      <w:r w:rsidR="007E263E" w:rsidRPr="007E263E">
        <w:t xml:space="preserve"> </w:t>
      </w:r>
      <w:r w:rsidR="00A41ED4" w:rsidRPr="007E263E">
        <w:t>в</w:t>
      </w:r>
      <w:r w:rsidR="007E263E" w:rsidRPr="007E263E">
        <w:t xml:space="preserve"> </w:t>
      </w:r>
      <w:r w:rsidR="00A41ED4" w:rsidRPr="007E263E">
        <w:t>установленому</w:t>
      </w:r>
      <w:r w:rsidR="007E263E" w:rsidRPr="007E263E">
        <w:t xml:space="preserve"> </w:t>
      </w:r>
      <w:r w:rsidR="00A41ED4" w:rsidRPr="007E263E">
        <w:t>порядку</w:t>
      </w:r>
      <w:r w:rsidR="007E263E" w:rsidRPr="007E263E">
        <w:t xml:space="preserve"> [</w:t>
      </w:r>
      <w:r w:rsidR="008D30F3" w:rsidRPr="007E263E">
        <w:t>4</w:t>
      </w:r>
      <w:r w:rsidR="007E263E" w:rsidRPr="007E263E">
        <w:t>].</w:t>
      </w:r>
    </w:p>
    <w:p w:rsidR="007E263E" w:rsidRPr="007E263E" w:rsidRDefault="006E225D" w:rsidP="007E263E">
      <w:pPr>
        <w:pStyle w:val="af1"/>
        <w:tabs>
          <w:tab w:val="left" w:pos="726"/>
        </w:tabs>
      </w:pPr>
      <w:r w:rsidRPr="007E263E">
        <w:t>Вважаю</w:t>
      </w:r>
      <w:r w:rsidR="00A41ED4" w:rsidRPr="007E263E">
        <w:t>,</w:t>
      </w:r>
      <w:r w:rsidR="007E263E" w:rsidRPr="007E263E">
        <w:t xml:space="preserve"> </w:t>
      </w:r>
      <w:r w:rsidR="00A41ED4" w:rsidRPr="007E263E">
        <w:t>що</w:t>
      </w:r>
      <w:r w:rsidR="007E263E" w:rsidRPr="007E263E">
        <w:t xml:space="preserve"> </w:t>
      </w:r>
      <w:r w:rsidR="00A41ED4" w:rsidRPr="007E263E">
        <w:t>вказані</w:t>
      </w:r>
      <w:r w:rsidR="007E263E" w:rsidRPr="007E263E">
        <w:t xml:space="preserve"> </w:t>
      </w:r>
      <w:r w:rsidR="00A41ED4" w:rsidRPr="007E263E">
        <w:t>вище</w:t>
      </w:r>
      <w:r w:rsidR="007E263E" w:rsidRPr="007E263E">
        <w:t xml:space="preserve"> </w:t>
      </w:r>
      <w:r w:rsidR="00A41ED4" w:rsidRPr="007E263E">
        <w:t>підстави</w:t>
      </w:r>
      <w:r w:rsidR="007E263E" w:rsidRPr="007E263E">
        <w:t xml:space="preserve"> </w:t>
      </w:r>
      <w:r w:rsidR="00A41ED4" w:rsidRPr="007E263E">
        <w:t>не</w:t>
      </w:r>
      <w:r w:rsidR="007E263E" w:rsidRPr="007E263E">
        <w:t xml:space="preserve"> </w:t>
      </w:r>
      <w:r w:rsidR="00A41ED4" w:rsidRPr="007E263E">
        <w:t>можуть</w:t>
      </w:r>
      <w:r w:rsidR="007E263E" w:rsidRPr="007E263E">
        <w:t xml:space="preserve"> </w:t>
      </w:r>
      <w:r w:rsidR="00A41ED4" w:rsidRPr="007E263E">
        <w:t>бути</w:t>
      </w:r>
      <w:r w:rsidR="007E263E" w:rsidRPr="007E263E">
        <w:t xml:space="preserve"> </w:t>
      </w:r>
      <w:r w:rsidR="00A41ED4" w:rsidRPr="007E263E">
        <w:t>вичерпними</w:t>
      </w:r>
      <w:r w:rsidR="007E263E" w:rsidRPr="007E263E">
        <w:t xml:space="preserve"> </w:t>
      </w:r>
      <w:r w:rsidR="00A41ED4" w:rsidRPr="007E263E">
        <w:t>для</w:t>
      </w:r>
      <w:r w:rsidR="007E263E" w:rsidRPr="007E263E">
        <w:t xml:space="preserve"> </w:t>
      </w:r>
      <w:r w:rsidR="00A41ED4" w:rsidRPr="007E263E">
        <w:t>скасування</w:t>
      </w:r>
      <w:r w:rsidR="007E263E" w:rsidRPr="007E263E">
        <w:t xml:space="preserve"> </w:t>
      </w:r>
      <w:r w:rsidR="00A41ED4" w:rsidRPr="007E263E">
        <w:t>дозволу</w:t>
      </w:r>
      <w:r w:rsidR="007E263E" w:rsidRPr="007E263E">
        <w:t xml:space="preserve"> </w:t>
      </w:r>
      <w:r w:rsidR="00A41ED4" w:rsidRPr="007E263E">
        <w:t>на</w:t>
      </w:r>
      <w:r w:rsidR="007E263E" w:rsidRPr="007E263E">
        <w:t xml:space="preserve"> </w:t>
      </w:r>
      <w:r w:rsidR="00A41ED4" w:rsidRPr="007E263E">
        <w:t>розміщення</w:t>
      </w:r>
      <w:r w:rsidR="007E263E" w:rsidRPr="007E263E">
        <w:t xml:space="preserve"> </w:t>
      </w:r>
      <w:r w:rsidR="00A41ED4" w:rsidRPr="007E263E">
        <w:t>зовнішньої</w:t>
      </w:r>
      <w:r w:rsidR="007E263E" w:rsidRPr="007E263E">
        <w:t xml:space="preserve"> </w:t>
      </w:r>
      <w:r w:rsidR="00A41ED4" w:rsidRPr="007E263E">
        <w:t>реклами</w:t>
      </w:r>
      <w:r w:rsidR="007E263E" w:rsidRPr="007E263E">
        <w:t xml:space="preserve"> </w:t>
      </w:r>
      <w:r w:rsidR="00A41ED4" w:rsidRPr="007E263E">
        <w:t>з</w:t>
      </w:r>
      <w:r w:rsidR="007E263E" w:rsidRPr="007E263E">
        <w:t xml:space="preserve"> </w:t>
      </w:r>
      <w:r w:rsidR="00A41ED4" w:rsidRPr="007E263E">
        <w:t>огляду</w:t>
      </w:r>
      <w:r w:rsidR="007E263E" w:rsidRPr="007E263E">
        <w:t xml:space="preserve"> </w:t>
      </w:r>
      <w:r w:rsidR="00A41ED4" w:rsidRPr="007E263E">
        <w:t>на</w:t>
      </w:r>
      <w:r w:rsidR="007E263E" w:rsidRPr="007E263E">
        <w:t xml:space="preserve"> </w:t>
      </w:r>
      <w:r w:rsidR="00A41ED4" w:rsidRPr="007E263E">
        <w:t>таке</w:t>
      </w:r>
      <w:r w:rsidR="007E263E" w:rsidRPr="007E263E">
        <w:t>.</w:t>
      </w: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Будь</w:t>
      </w:r>
      <w:r w:rsidR="007E263E" w:rsidRPr="007E263E">
        <w:t xml:space="preserve"> - </w:t>
      </w:r>
      <w:r w:rsidRPr="007E263E">
        <w:t>яким</w:t>
      </w:r>
      <w:r w:rsidR="007E263E" w:rsidRPr="007E263E">
        <w:t xml:space="preserve"> </w:t>
      </w:r>
      <w:r w:rsidRPr="007E263E">
        <w:t>нормативним</w:t>
      </w:r>
      <w:r w:rsidR="007E263E" w:rsidRPr="007E263E">
        <w:t xml:space="preserve"> </w:t>
      </w:r>
      <w:r w:rsidRPr="007E263E">
        <w:t>актом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передбачено,</w:t>
      </w:r>
      <w:r w:rsidR="007E263E" w:rsidRPr="007E263E">
        <w:t xml:space="preserve"> </w:t>
      </w:r>
      <w:r w:rsidRPr="007E263E">
        <w:t>що</w:t>
      </w:r>
      <w:r w:rsidR="007E263E" w:rsidRPr="007E263E">
        <w:t xml:space="preserve"> </w:t>
      </w:r>
      <w:r w:rsidRPr="007E263E">
        <w:t>дозвіл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розміщення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="00F1533A" w:rsidRPr="007E263E">
        <w:t>реклами</w:t>
      </w:r>
      <w:r w:rsidR="007E263E" w:rsidRPr="007E263E">
        <w:t xml:space="preserve"> </w:t>
      </w:r>
      <w:r w:rsidR="00F1533A" w:rsidRPr="007E263E">
        <w:t>може</w:t>
      </w:r>
      <w:r w:rsidR="007E263E" w:rsidRPr="007E263E">
        <w:t xml:space="preserve"> </w:t>
      </w:r>
      <w:r w:rsidR="00F1533A" w:rsidRPr="007E263E">
        <w:t>бути</w:t>
      </w:r>
      <w:r w:rsidR="007E263E" w:rsidRPr="007E263E">
        <w:t xml:space="preserve"> </w:t>
      </w:r>
      <w:r w:rsidR="00F1533A" w:rsidRPr="007E263E">
        <w:t>скасовано</w:t>
      </w:r>
      <w:r w:rsidR="007E263E" w:rsidRPr="007E263E">
        <w:t xml:space="preserve"> </w:t>
      </w:r>
      <w:r w:rsidR="00F1533A" w:rsidRPr="007E263E">
        <w:t>у</w:t>
      </w:r>
      <w:r w:rsidR="007E263E" w:rsidRPr="007E263E">
        <w:t xml:space="preserve"> </w:t>
      </w:r>
      <w:r w:rsidR="00F1533A" w:rsidRPr="007E263E">
        <w:t>випадках,</w:t>
      </w:r>
      <w:r w:rsidR="007E263E" w:rsidRPr="007E263E">
        <w:t xml:space="preserve"> </w:t>
      </w:r>
      <w:r w:rsidR="00F1533A" w:rsidRPr="007E263E">
        <w:t>які</w:t>
      </w:r>
      <w:r w:rsidR="007E263E" w:rsidRPr="007E263E">
        <w:t xml:space="preserve"> </w:t>
      </w:r>
      <w:r w:rsidR="00F1533A" w:rsidRPr="007E263E">
        <w:t>вже</w:t>
      </w:r>
      <w:r w:rsidR="007E263E" w:rsidRPr="007E263E">
        <w:t xml:space="preserve"> </w:t>
      </w:r>
      <w:r w:rsidR="00F1533A" w:rsidRPr="007E263E">
        <w:t>зазначалися</w:t>
      </w:r>
      <w:r w:rsidR="007E263E" w:rsidRPr="007E263E">
        <w:t xml:space="preserve"> </w:t>
      </w:r>
      <w:r w:rsidR="00F1533A" w:rsidRPr="007E263E">
        <w:t>у</w:t>
      </w:r>
      <w:r w:rsidR="007E263E" w:rsidRPr="007E263E">
        <w:t xml:space="preserve"> </w:t>
      </w:r>
      <w:r w:rsidR="00F1533A" w:rsidRPr="007E263E">
        <w:t>п</w:t>
      </w:r>
      <w:r w:rsidR="007E263E">
        <w:t xml:space="preserve">.2.4 </w:t>
      </w:r>
      <w:r w:rsidR="00F1533A" w:rsidRPr="007E263E">
        <w:t>даної</w:t>
      </w:r>
      <w:r w:rsidR="007E263E" w:rsidRPr="007E263E">
        <w:t xml:space="preserve"> </w:t>
      </w:r>
      <w:r w:rsidR="00F1533A" w:rsidRPr="007E263E">
        <w:t>роботи</w:t>
      </w:r>
      <w:r w:rsidR="007E263E" w:rsidRPr="007E263E">
        <w:t>.</w:t>
      </w: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Внесення</w:t>
      </w:r>
      <w:r w:rsidR="007E263E" w:rsidRPr="007E263E">
        <w:t xml:space="preserve"> </w:t>
      </w:r>
      <w:r w:rsidR="00F1533A" w:rsidRPr="007E263E">
        <w:t>вищевказаних</w:t>
      </w:r>
      <w:r w:rsidR="007E263E" w:rsidRPr="007E263E">
        <w:t xml:space="preserve"> </w:t>
      </w:r>
      <w:r w:rsidRPr="007E263E">
        <w:t>підстав</w:t>
      </w:r>
      <w:r w:rsidR="007E263E" w:rsidRPr="007E263E">
        <w:t xml:space="preserve"> </w:t>
      </w:r>
      <w:r w:rsidRPr="007E263E">
        <w:t>для</w:t>
      </w:r>
      <w:r w:rsidR="007E263E" w:rsidRPr="007E263E">
        <w:t xml:space="preserve"> </w:t>
      </w:r>
      <w:r w:rsidRPr="007E263E">
        <w:t>скасування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розміщення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 </w:t>
      </w:r>
      <w:r w:rsidRPr="007E263E">
        <w:t>до</w:t>
      </w:r>
      <w:r w:rsidR="007E263E" w:rsidRPr="007E263E">
        <w:t xml:space="preserve"> </w:t>
      </w:r>
      <w:r w:rsidRPr="007E263E">
        <w:t>нормативно-правових</w:t>
      </w:r>
      <w:r w:rsidR="007E263E" w:rsidRPr="007E263E">
        <w:t xml:space="preserve"> </w:t>
      </w:r>
      <w:r w:rsidRPr="007E263E">
        <w:t>актів</w:t>
      </w:r>
      <w:r w:rsidR="007E263E" w:rsidRPr="007E263E">
        <w:t xml:space="preserve"> </w:t>
      </w:r>
      <w:r w:rsidRPr="007E263E">
        <w:t>примусить</w:t>
      </w:r>
      <w:r w:rsidR="007E263E" w:rsidRPr="007E263E">
        <w:t xml:space="preserve"> </w:t>
      </w:r>
      <w:r w:rsidRPr="007E263E">
        <w:t>розповсюджувачів</w:t>
      </w:r>
      <w:r w:rsidR="007E263E" w:rsidRPr="007E263E">
        <w:t xml:space="preserve"> </w:t>
      </w:r>
      <w:r w:rsidRPr="007E263E">
        <w:t>зовнішньої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 </w:t>
      </w:r>
      <w:r w:rsidRPr="007E263E">
        <w:t>до</w:t>
      </w:r>
      <w:r w:rsidR="007E263E" w:rsidRPr="007E263E">
        <w:t xml:space="preserve"> </w:t>
      </w:r>
      <w:r w:rsidR="00F1533A" w:rsidRPr="007E263E">
        <w:t>відповідального</w:t>
      </w:r>
      <w:r w:rsidR="007E263E" w:rsidRPr="007E263E">
        <w:t xml:space="preserve"> </w:t>
      </w:r>
      <w:r w:rsidRPr="007E263E">
        <w:t>ставлення</w:t>
      </w:r>
      <w:r w:rsidR="007E263E" w:rsidRPr="007E263E">
        <w:t xml:space="preserve"> </w:t>
      </w:r>
      <w:r w:rsidR="00F1533A" w:rsidRPr="007E263E">
        <w:t>при</w:t>
      </w:r>
      <w:r w:rsidR="007E263E" w:rsidRPr="007E263E">
        <w:t xml:space="preserve"> </w:t>
      </w:r>
      <w:r w:rsidR="00F1533A" w:rsidRPr="007E263E">
        <w:t>розміщенні</w:t>
      </w:r>
      <w:r w:rsidR="007E263E" w:rsidRPr="007E263E">
        <w:t xml:space="preserve"> </w:t>
      </w:r>
      <w:r w:rsidRPr="007E263E">
        <w:t>реклами</w:t>
      </w:r>
      <w:r w:rsidR="007E263E" w:rsidRPr="007E263E">
        <w:t xml:space="preserve"> </w:t>
      </w:r>
      <w:r w:rsidRPr="007E263E">
        <w:t>та</w:t>
      </w:r>
      <w:r w:rsidR="007E263E" w:rsidRPr="007E263E">
        <w:t xml:space="preserve"> </w:t>
      </w:r>
      <w:r w:rsidRPr="007E263E">
        <w:t>належної</w:t>
      </w:r>
      <w:r w:rsidR="007E263E" w:rsidRPr="007E263E">
        <w:t xml:space="preserve"> </w:t>
      </w:r>
      <w:r w:rsidRPr="007E263E">
        <w:t>експлуатації</w:t>
      </w:r>
      <w:r w:rsidR="007E263E" w:rsidRPr="007E263E">
        <w:t xml:space="preserve"> </w:t>
      </w:r>
      <w:r w:rsidRPr="007E263E">
        <w:t>рекламних</w:t>
      </w:r>
      <w:r w:rsidR="007E263E" w:rsidRPr="007E263E">
        <w:t xml:space="preserve"> </w:t>
      </w:r>
      <w:r w:rsidRPr="007E263E">
        <w:t>засобів</w:t>
      </w:r>
      <w:r w:rsidR="007E263E" w:rsidRPr="007E263E">
        <w:t>.</w:t>
      </w:r>
    </w:p>
    <w:p w:rsidR="007E263E" w:rsidRDefault="007E263E" w:rsidP="007E263E">
      <w:pPr>
        <w:pStyle w:val="af1"/>
        <w:tabs>
          <w:tab w:val="left" w:pos="726"/>
        </w:tabs>
        <w:rPr>
          <w:b/>
        </w:rPr>
      </w:pPr>
    </w:p>
    <w:p w:rsidR="00A41ED4" w:rsidRPr="007E263E" w:rsidRDefault="007E263E" w:rsidP="007E263E">
      <w:pPr>
        <w:pStyle w:val="1"/>
        <w:rPr>
          <w:szCs w:val="6"/>
        </w:rPr>
      </w:pPr>
      <w:bookmarkStart w:id="7" w:name="_Toc283972775"/>
      <w:r>
        <w:t xml:space="preserve">2.6 </w:t>
      </w:r>
      <w:r w:rsidR="00A41ED4" w:rsidRPr="007E263E">
        <w:t>Демонтаж</w:t>
      </w:r>
      <w:r w:rsidRPr="007E263E">
        <w:t xml:space="preserve"> </w:t>
      </w:r>
      <w:r w:rsidR="00A41ED4" w:rsidRPr="007E263E">
        <w:t>рекламних</w:t>
      </w:r>
      <w:r w:rsidRPr="007E263E">
        <w:t xml:space="preserve"> </w:t>
      </w:r>
      <w:r w:rsidR="00A41ED4" w:rsidRPr="007E263E">
        <w:t>засобів</w:t>
      </w:r>
      <w:bookmarkEnd w:id="7"/>
    </w:p>
    <w:p w:rsidR="007E263E" w:rsidRDefault="007E263E" w:rsidP="007E263E">
      <w:pPr>
        <w:pStyle w:val="af1"/>
        <w:tabs>
          <w:tab w:val="left" w:pos="726"/>
        </w:tabs>
      </w:pPr>
    </w:p>
    <w:p w:rsidR="007E263E" w:rsidRPr="007E263E" w:rsidRDefault="00A41ED4" w:rsidP="007E263E">
      <w:pPr>
        <w:pStyle w:val="af1"/>
        <w:tabs>
          <w:tab w:val="left" w:pos="726"/>
        </w:tabs>
      </w:pPr>
      <w:r w:rsidRPr="007E263E">
        <w:t>Важливою</w:t>
      </w:r>
      <w:r w:rsidR="007E263E" w:rsidRPr="007E263E">
        <w:t xml:space="preserve"> </w:t>
      </w:r>
      <w:r w:rsidRPr="007E263E">
        <w:t>прогалиною</w:t>
      </w:r>
      <w:r w:rsidR="007E263E" w:rsidRPr="007E263E">
        <w:t xml:space="preserve"> </w:t>
      </w:r>
      <w:r w:rsidRPr="007E263E">
        <w:t>в</w:t>
      </w:r>
      <w:r w:rsidR="007E263E" w:rsidRPr="007E263E">
        <w:t xml:space="preserve"> </w:t>
      </w:r>
      <w:r w:rsidRPr="007E263E">
        <w:t>праві</w:t>
      </w:r>
      <w:r w:rsidR="007E263E" w:rsidRPr="007E263E">
        <w:t xml:space="preserve"> </w:t>
      </w:r>
      <w:r w:rsidRPr="007E263E">
        <w:t>є</w:t>
      </w:r>
      <w:r w:rsidR="007E263E" w:rsidRPr="007E263E">
        <w:t xml:space="preserve"> </w:t>
      </w:r>
      <w:r w:rsidRPr="007E263E">
        <w:t>відсутність</w:t>
      </w:r>
      <w:r w:rsidR="007E263E" w:rsidRPr="007E263E">
        <w:t xml:space="preserve"> </w:t>
      </w:r>
      <w:r w:rsidRPr="007E263E">
        <w:t>врегулювання</w:t>
      </w:r>
      <w:r w:rsidR="007E263E" w:rsidRPr="007E263E">
        <w:t xml:space="preserve"> </w:t>
      </w:r>
      <w:r w:rsidRPr="007E263E">
        <w:t>на</w:t>
      </w:r>
      <w:r w:rsidR="007E263E" w:rsidRPr="007E263E">
        <w:t xml:space="preserve"> </w:t>
      </w:r>
      <w:r w:rsidRPr="007E263E">
        <w:t>законодавчому</w:t>
      </w:r>
      <w:r w:rsidR="007E263E" w:rsidRPr="007E263E">
        <w:t xml:space="preserve"> </w:t>
      </w:r>
      <w:r w:rsidRPr="007E263E">
        <w:t>рівні</w:t>
      </w:r>
      <w:r w:rsidR="007E263E" w:rsidRPr="007E263E">
        <w:t xml:space="preserve"> </w:t>
      </w:r>
      <w:r w:rsidRPr="007E263E">
        <w:t>порядку</w:t>
      </w:r>
      <w:r w:rsidR="007E263E" w:rsidRPr="007E263E">
        <w:t xml:space="preserve"> </w:t>
      </w:r>
      <w:r w:rsidRPr="007E263E">
        <w:t>демонтажу</w:t>
      </w:r>
      <w:r w:rsidR="007E263E" w:rsidRPr="007E263E">
        <w:t xml:space="preserve"> </w:t>
      </w:r>
      <w:r w:rsidRPr="007E263E">
        <w:t>рекламних</w:t>
      </w:r>
      <w:r w:rsidR="007E263E" w:rsidRPr="007E263E">
        <w:t xml:space="preserve"> </w:t>
      </w:r>
      <w:r w:rsidRPr="007E263E">
        <w:t>конструкцій</w:t>
      </w:r>
      <w:r w:rsidR="008E0683" w:rsidRPr="007E263E">
        <w:t>,</w:t>
      </w:r>
      <w:r w:rsidR="007E263E" w:rsidRPr="007E263E">
        <w:t xml:space="preserve"> </w:t>
      </w:r>
      <w:r w:rsidR="008E0683" w:rsidRPr="007E263E">
        <w:t>які,</w:t>
      </w:r>
      <w:r w:rsidR="007E263E" w:rsidRPr="007E263E">
        <w:t xml:space="preserve"> </w:t>
      </w:r>
      <w:r w:rsidR="008E0683" w:rsidRPr="007E263E">
        <w:t>наприклад,</w:t>
      </w:r>
      <w:r w:rsidR="007E263E" w:rsidRPr="007E263E">
        <w:t xml:space="preserve"> </w:t>
      </w:r>
      <w:r w:rsidR="008E0683" w:rsidRPr="007E263E">
        <w:t>розміщені</w:t>
      </w:r>
      <w:r w:rsidR="007E263E" w:rsidRPr="007E263E">
        <w:t xml:space="preserve"> </w:t>
      </w:r>
      <w:r w:rsidR="008E0683" w:rsidRPr="007E263E">
        <w:t>з</w:t>
      </w:r>
      <w:r w:rsidR="007E263E" w:rsidRPr="007E263E">
        <w:t xml:space="preserve"> </w:t>
      </w:r>
      <w:r w:rsidR="008E0683" w:rsidRPr="007E263E">
        <w:t>порушенням</w:t>
      </w:r>
      <w:r w:rsidR="007E263E" w:rsidRPr="007E263E">
        <w:t xml:space="preserve"> </w:t>
      </w:r>
      <w:r w:rsidR="008E0683" w:rsidRPr="007E263E">
        <w:t>дозвільної</w:t>
      </w:r>
      <w:r w:rsidR="007E263E" w:rsidRPr="007E263E">
        <w:t xml:space="preserve"> </w:t>
      </w:r>
      <w:r w:rsidR="008E0683" w:rsidRPr="007E263E">
        <w:t>документації,</w:t>
      </w:r>
      <w:r w:rsidR="007E263E" w:rsidRPr="007E263E">
        <w:t xml:space="preserve"> </w:t>
      </w:r>
      <w:r w:rsidR="008E0683" w:rsidRPr="007E263E">
        <w:t>або</w:t>
      </w:r>
      <w:r w:rsidR="007E263E" w:rsidRPr="007E263E">
        <w:t xml:space="preserve"> </w:t>
      </w:r>
      <w:r w:rsidR="008E0683" w:rsidRPr="007E263E">
        <w:t>зовсім</w:t>
      </w:r>
      <w:r w:rsidR="007E263E" w:rsidRPr="007E263E">
        <w:t xml:space="preserve"> </w:t>
      </w:r>
      <w:r w:rsidR="008E0683" w:rsidRPr="007E263E">
        <w:t>без</w:t>
      </w:r>
      <w:r w:rsidR="007E263E" w:rsidRPr="007E263E">
        <w:t xml:space="preserve"> </w:t>
      </w:r>
      <w:r w:rsidR="008E0683" w:rsidRPr="007E263E">
        <w:t>відповідного</w:t>
      </w:r>
      <w:r w:rsidR="007E263E" w:rsidRPr="007E263E">
        <w:t xml:space="preserve"> </w:t>
      </w:r>
      <w:r w:rsidR="008E0683" w:rsidRPr="007E263E">
        <w:t>дозволу,</w:t>
      </w:r>
      <w:r w:rsidR="007E263E" w:rsidRPr="007E263E">
        <w:t xml:space="preserve"> </w:t>
      </w:r>
      <w:r w:rsidR="00930168" w:rsidRPr="007E263E">
        <w:t>або</w:t>
      </w:r>
      <w:r w:rsidR="007E263E" w:rsidRPr="007E263E">
        <w:t xml:space="preserve"> </w:t>
      </w:r>
      <w:r w:rsidR="008E0683" w:rsidRPr="007E263E">
        <w:t>мають</w:t>
      </w:r>
      <w:r w:rsidR="007E263E" w:rsidRPr="007E263E">
        <w:t xml:space="preserve"> </w:t>
      </w:r>
      <w:r w:rsidR="008E0683" w:rsidRPr="007E263E">
        <w:t>аварійний</w:t>
      </w:r>
      <w:r w:rsidR="007E263E" w:rsidRPr="007E263E">
        <w:t xml:space="preserve"> </w:t>
      </w:r>
      <w:r w:rsidR="008E0683" w:rsidRPr="007E263E">
        <w:t>стан</w:t>
      </w:r>
      <w:r w:rsidR="007E263E" w:rsidRPr="007E263E">
        <w:t xml:space="preserve">. </w:t>
      </w:r>
      <w:r w:rsidR="008E0683" w:rsidRPr="007E263E">
        <w:t>Вважаю,</w:t>
      </w:r>
      <w:r w:rsidR="007E263E" w:rsidRPr="007E263E">
        <w:t xml:space="preserve"> </w:t>
      </w:r>
      <w:r w:rsidR="00930168" w:rsidRPr="007E263E">
        <w:t>що</w:t>
      </w:r>
      <w:r w:rsidR="007E263E" w:rsidRPr="007E263E">
        <w:t xml:space="preserve"> </w:t>
      </w:r>
      <w:r w:rsidR="00930168" w:rsidRPr="007E263E">
        <w:t>ігнорування</w:t>
      </w:r>
      <w:r w:rsidR="007E263E" w:rsidRPr="007E263E">
        <w:t xml:space="preserve"> </w:t>
      </w:r>
      <w:r w:rsidR="00930168" w:rsidRPr="007E263E">
        <w:t>розповсюджувачами</w:t>
      </w:r>
      <w:r w:rsidR="007E263E" w:rsidRPr="007E263E">
        <w:t xml:space="preserve"> </w:t>
      </w:r>
      <w:r w:rsidR="00930168" w:rsidRPr="007E263E">
        <w:t>зовнішньої</w:t>
      </w:r>
      <w:r w:rsidR="007E263E" w:rsidRPr="007E263E">
        <w:t xml:space="preserve"> </w:t>
      </w:r>
      <w:r w:rsidR="00930168" w:rsidRPr="007E263E">
        <w:t>реклами</w:t>
      </w:r>
      <w:r w:rsidR="007E263E" w:rsidRPr="007E263E">
        <w:t xml:space="preserve"> </w:t>
      </w:r>
      <w:r w:rsidR="00930168" w:rsidRPr="007E263E">
        <w:t>оплати</w:t>
      </w:r>
      <w:r w:rsidR="007E263E" w:rsidRPr="007E263E">
        <w:t xml:space="preserve"> </w:t>
      </w:r>
      <w:r w:rsidR="00930168" w:rsidRPr="007E263E">
        <w:t>за</w:t>
      </w:r>
      <w:r w:rsidR="007E263E" w:rsidRPr="007E263E">
        <w:t xml:space="preserve"> </w:t>
      </w:r>
      <w:r w:rsidR="00930168" w:rsidRPr="007E263E">
        <w:t>тимчасове</w:t>
      </w:r>
      <w:r w:rsidR="007E263E" w:rsidRPr="007E263E">
        <w:t xml:space="preserve"> </w:t>
      </w:r>
      <w:r w:rsidR="00930168" w:rsidRPr="007E263E">
        <w:t>користування</w:t>
      </w:r>
      <w:r w:rsidR="007E263E" w:rsidRPr="007E263E">
        <w:t xml:space="preserve"> </w:t>
      </w:r>
      <w:r w:rsidR="00930168" w:rsidRPr="007E263E">
        <w:t>місцями</w:t>
      </w:r>
      <w:r w:rsidR="007E263E" w:rsidRPr="007E263E">
        <w:t xml:space="preserve"> </w:t>
      </w:r>
      <w:r w:rsidR="00930168" w:rsidRPr="007E263E">
        <w:t>розміщення</w:t>
      </w:r>
      <w:r w:rsidR="007E263E" w:rsidRPr="007E263E">
        <w:t xml:space="preserve"> </w:t>
      </w:r>
      <w:r w:rsidR="00930168" w:rsidRPr="007E263E">
        <w:t>реклам</w:t>
      </w:r>
      <w:r w:rsidR="006A09C4" w:rsidRPr="007E263E">
        <w:t>оносіїв</w:t>
      </w:r>
      <w:r w:rsidR="007E263E" w:rsidRPr="007E263E">
        <w:t xml:space="preserve"> </w:t>
      </w:r>
      <w:r w:rsidR="00ED27E4" w:rsidRPr="007E263E">
        <w:t>та</w:t>
      </w:r>
      <w:r w:rsidR="007E263E" w:rsidRPr="007E263E">
        <w:t xml:space="preserve"> </w:t>
      </w:r>
      <w:r w:rsidR="00ED27E4" w:rsidRPr="007E263E">
        <w:t>порушення</w:t>
      </w:r>
      <w:r w:rsidR="007E263E" w:rsidRPr="007E263E">
        <w:t xml:space="preserve"> </w:t>
      </w:r>
      <w:r w:rsidR="00ED27E4" w:rsidRPr="007E263E">
        <w:t>вищевказаними</w:t>
      </w:r>
      <w:r w:rsidR="007E263E" w:rsidRPr="007E263E">
        <w:t xml:space="preserve"> </w:t>
      </w:r>
      <w:r w:rsidR="00ED27E4" w:rsidRPr="007E263E">
        <w:t>приписів</w:t>
      </w:r>
      <w:r w:rsidR="007E263E" w:rsidRPr="007E263E">
        <w:t xml:space="preserve"> </w:t>
      </w:r>
      <w:r w:rsidR="00ED27E4" w:rsidRPr="007E263E">
        <w:t>діючого</w:t>
      </w:r>
      <w:r w:rsidR="007E263E" w:rsidRPr="007E263E">
        <w:t xml:space="preserve"> </w:t>
      </w:r>
      <w:r w:rsidR="00ED27E4" w:rsidRPr="007E263E">
        <w:t>законодавства,</w:t>
      </w:r>
      <w:r w:rsidR="007E263E" w:rsidRPr="007E263E">
        <w:t xml:space="preserve"> </w:t>
      </w:r>
      <w:r w:rsidR="00930168" w:rsidRPr="007E263E">
        <w:t>також</w:t>
      </w:r>
      <w:r w:rsidR="007E263E" w:rsidRPr="007E263E">
        <w:t xml:space="preserve"> </w:t>
      </w:r>
      <w:r w:rsidR="00930168" w:rsidRPr="007E263E">
        <w:t>повинно</w:t>
      </w:r>
      <w:r w:rsidR="007E263E" w:rsidRPr="007E263E">
        <w:t xml:space="preserve"> </w:t>
      </w:r>
      <w:r w:rsidR="00930168" w:rsidRPr="007E263E">
        <w:t>бути</w:t>
      </w:r>
      <w:r w:rsidR="007E263E" w:rsidRPr="007E263E">
        <w:t xml:space="preserve"> </w:t>
      </w:r>
      <w:r w:rsidR="00930168" w:rsidRPr="007E263E">
        <w:t>підставою</w:t>
      </w:r>
      <w:r w:rsidR="007E263E" w:rsidRPr="007E263E">
        <w:t xml:space="preserve"> </w:t>
      </w:r>
      <w:r w:rsidR="00930168" w:rsidRPr="007E263E">
        <w:t>для</w:t>
      </w:r>
      <w:r w:rsidR="007E263E" w:rsidRPr="007E263E">
        <w:t xml:space="preserve"> </w:t>
      </w:r>
      <w:r w:rsidR="00930168" w:rsidRPr="007E263E">
        <w:t>демонтажу</w:t>
      </w:r>
      <w:r w:rsidR="007E263E" w:rsidRPr="007E263E">
        <w:t xml:space="preserve"> </w:t>
      </w:r>
      <w:r w:rsidR="00930168" w:rsidRPr="007E263E">
        <w:t>конструкцій</w:t>
      </w:r>
      <w:r w:rsidR="007E263E" w:rsidRPr="007E263E">
        <w:t>.</w:t>
      </w:r>
    </w:p>
    <w:p w:rsidR="00A93AF9" w:rsidRPr="007E263E" w:rsidRDefault="007E263E" w:rsidP="007E263E">
      <w:pPr>
        <w:pStyle w:val="1"/>
        <w:rPr>
          <w:color w:val="000000"/>
          <w:szCs w:val="32"/>
          <w:lang w:val="uk-UA"/>
        </w:rPr>
      </w:pPr>
      <w:r>
        <w:rPr>
          <w:lang w:val="uk-UA"/>
        </w:rPr>
        <w:br w:type="page"/>
      </w:r>
      <w:bookmarkStart w:id="8" w:name="_Toc283972776"/>
      <w:r>
        <w:rPr>
          <w:lang w:val="uk-UA"/>
        </w:rPr>
        <w:t xml:space="preserve">3. </w:t>
      </w:r>
      <w:r w:rsidR="00A93AF9" w:rsidRPr="007E263E">
        <w:rPr>
          <w:lang w:val="uk-UA"/>
        </w:rPr>
        <w:t>Пропозиції</w:t>
      </w:r>
      <w:r w:rsidRPr="007E263E">
        <w:rPr>
          <w:lang w:val="uk-UA"/>
        </w:rPr>
        <w:t xml:space="preserve"> </w:t>
      </w:r>
      <w:r w:rsidR="00A93AF9" w:rsidRPr="007E263E">
        <w:rPr>
          <w:lang w:val="uk-UA"/>
        </w:rPr>
        <w:t>по</w:t>
      </w:r>
      <w:r w:rsidRPr="007E263E">
        <w:rPr>
          <w:lang w:val="uk-UA"/>
        </w:rPr>
        <w:t xml:space="preserve"> </w:t>
      </w:r>
      <w:r w:rsidR="00A93AF9" w:rsidRPr="007E263E">
        <w:rPr>
          <w:lang w:val="uk-UA"/>
        </w:rPr>
        <w:t>удосконаленню</w:t>
      </w:r>
      <w:r w:rsidRPr="007E263E">
        <w:rPr>
          <w:lang w:val="uk-UA"/>
        </w:rPr>
        <w:t xml:space="preserve"> </w:t>
      </w:r>
      <w:r w:rsidR="00A93AF9" w:rsidRPr="007E263E">
        <w:rPr>
          <w:lang w:val="uk-UA"/>
        </w:rPr>
        <w:t>нормативної</w:t>
      </w:r>
      <w:r w:rsidRPr="007E263E">
        <w:rPr>
          <w:lang w:val="uk-UA"/>
        </w:rPr>
        <w:t xml:space="preserve"> </w:t>
      </w:r>
      <w:r w:rsidR="00A93AF9" w:rsidRPr="007E263E">
        <w:rPr>
          <w:lang w:val="uk-UA"/>
        </w:rPr>
        <w:t>бази</w:t>
      </w:r>
      <w:r w:rsidR="00C80A43">
        <w:rPr>
          <w:lang w:val="uk-UA"/>
        </w:rPr>
        <w:t xml:space="preserve"> </w:t>
      </w:r>
      <w:r w:rsidR="00A93AF9" w:rsidRPr="007E263E">
        <w:rPr>
          <w:color w:val="000000"/>
          <w:szCs w:val="32"/>
          <w:lang w:val="uk-UA"/>
        </w:rPr>
        <w:t>з</w:t>
      </w:r>
      <w:r w:rsidRPr="007E263E">
        <w:rPr>
          <w:color w:val="000000"/>
          <w:szCs w:val="32"/>
          <w:lang w:val="uk-UA"/>
        </w:rPr>
        <w:t xml:space="preserve"> </w:t>
      </w:r>
      <w:r w:rsidR="00A93AF9" w:rsidRPr="007E263E">
        <w:rPr>
          <w:color w:val="000000"/>
          <w:szCs w:val="32"/>
          <w:lang w:val="uk-UA"/>
        </w:rPr>
        <w:t>розташування</w:t>
      </w:r>
      <w:r w:rsidRPr="007E263E">
        <w:rPr>
          <w:color w:val="000000"/>
          <w:szCs w:val="32"/>
          <w:lang w:val="uk-UA"/>
        </w:rPr>
        <w:t xml:space="preserve"> </w:t>
      </w:r>
      <w:r w:rsidR="00A93AF9" w:rsidRPr="007E263E">
        <w:rPr>
          <w:color w:val="000000"/>
          <w:szCs w:val="32"/>
          <w:lang w:val="uk-UA"/>
        </w:rPr>
        <w:t>зовнішньої</w:t>
      </w:r>
      <w:r w:rsidRPr="007E263E">
        <w:rPr>
          <w:color w:val="000000"/>
          <w:szCs w:val="32"/>
          <w:lang w:val="uk-UA"/>
        </w:rPr>
        <w:t xml:space="preserve"> </w:t>
      </w:r>
      <w:r w:rsidR="00A93AF9" w:rsidRPr="007E263E">
        <w:rPr>
          <w:color w:val="000000"/>
          <w:szCs w:val="32"/>
          <w:lang w:val="uk-UA"/>
        </w:rPr>
        <w:t>реклами</w:t>
      </w:r>
      <w:bookmarkEnd w:id="8"/>
    </w:p>
    <w:p w:rsidR="007E263E" w:rsidRDefault="007E263E" w:rsidP="007E263E">
      <w:pPr>
        <w:tabs>
          <w:tab w:val="left" w:pos="726"/>
        </w:tabs>
        <w:rPr>
          <w:lang w:val="uk-UA"/>
        </w:rPr>
      </w:pPr>
    </w:p>
    <w:p w:rsidR="007E263E" w:rsidRPr="007E263E" w:rsidRDefault="001E4F1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своїй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повсякденній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роботі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Працівником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була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виявлена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проаналізована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значна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кількість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проблемних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питань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діяльності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відділу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Луганської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міської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по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розташуванню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рекламних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засобів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території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м</w:t>
      </w:r>
      <w:r w:rsidR="007E263E" w:rsidRPr="007E263E">
        <w:rPr>
          <w:lang w:val="uk-UA"/>
        </w:rPr>
        <w:t xml:space="preserve">. </w:t>
      </w:r>
      <w:r w:rsidR="00E66D72" w:rsidRPr="007E263E">
        <w:rPr>
          <w:lang w:val="uk-UA"/>
        </w:rPr>
        <w:t>Луганська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вищевикладеного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дослідження,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зрозуміло,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найголовнішою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причиною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вказаних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проблем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є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недосконалість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діючого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законодавства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сфері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="00C602F6" w:rsidRPr="007E263E">
        <w:rPr>
          <w:lang w:val="uk-UA"/>
        </w:rPr>
        <w:t>реклами</w:t>
      </w:r>
      <w:r w:rsidR="007E263E" w:rsidRPr="007E263E">
        <w:rPr>
          <w:lang w:val="uk-UA"/>
        </w:rPr>
        <w:t>.</w:t>
      </w:r>
    </w:p>
    <w:p w:rsidR="007E263E" w:rsidRPr="007E263E" w:rsidRDefault="00032274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В</w:t>
      </w:r>
      <w:r w:rsidR="00E66D72" w:rsidRPr="007E263E">
        <w:rPr>
          <w:lang w:val="uk-UA"/>
        </w:rPr>
        <w:t>раховуючи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практичну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сторону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ситуації,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яка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склалася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сфері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реклами,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Працівник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вважає,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наведені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далі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пропозиції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по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доповненню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внесенню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змін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значно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вплинуть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розвиток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реклам</w:t>
      </w:r>
      <w:r w:rsidRPr="007E263E">
        <w:rPr>
          <w:lang w:val="uk-UA"/>
        </w:rPr>
        <w:t>и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як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території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</w:t>
      </w:r>
      <w:r w:rsidR="00E66D72" w:rsidRPr="007E263E">
        <w:rPr>
          <w:lang w:val="uk-UA"/>
        </w:rPr>
        <w:t>,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так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Л</w:t>
      </w:r>
      <w:r w:rsidR="00E66D72" w:rsidRPr="007E263E">
        <w:rPr>
          <w:lang w:val="uk-UA"/>
        </w:rPr>
        <w:t>уганськ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>.</w:t>
      </w:r>
    </w:p>
    <w:p w:rsidR="007E263E" w:rsidRPr="007E263E" w:rsidRDefault="00032274" w:rsidP="007E263E">
      <w:pPr>
        <w:tabs>
          <w:tab w:val="left" w:pos="726"/>
        </w:tabs>
        <w:rPr>
          <w:b/>
          <w:lang w:val="uk-UA"/>
        </w:rPr>
      </w:pPr>
      <w:r w:rsidRPr="007E263E">
        <w:rPr>
          <w:b/>
          <w:lang w:val="uk-UA"/>
        </w:rPr>
        <w:t>Пропозиції</w:t>
      </w:r>
      <w:r w:rsidR="007E263E" w:rsidRPr="007E263E">
        <w:rPr>
          <w:b/>
          <w:lang w:val="uk-UA"/>
        </w:rPr>
        <w:t>: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1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Викласти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.1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наступній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редакції</w:t>
      </w:r>
      <w:r w:rsidR="007E263E"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>"</w:t>
      </w:r>
      <w:r w:rsidR="00E66D72" w:rsidRPr="007E263E">
        <w:rPr>
          <w:lang w:val="uk-UA"/>
        </w:rPr>
        <w:t>Ці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Правила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регулюють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відносини,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що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виникають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зв'язку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розміщенням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зовнішньої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реклами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населених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пунктах,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визначают</w:t>
      </w:r>
      <w:r w:rsidR="00E66D72" w:rsidRPr="007E263E">
        <w:t>ь</w:t>
      </w:r>
      <w:r w:rsidRPr="007E263E">
        <w:t xml:space="preserve"> </w:t>
      </w:r>
      <w:r w:rsidR="00E66D72" w:rsidRPr="007E263E">
        <w:t>порядок</w:t>
      </w:r>
      <w:r w:rsidRPr="007E263E">
        <w:t xml:space="preserve"> </w:t>
      </w:r>
      <w:r w:rsidR="00E66D72" w:rsidRPr="007E263E">
        <w:t>надання</w:t>
      </w:r>
      <w:r w:rsidR="00E66D72" w:rsidRPr="007E263E">
        <w:rPr>
          <w:lang w:val="uk-UA"/>
        </w:rPr>
        <w:t>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скасування,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припинення</w:t>
      </w:r>
      <w:r w:rsidRPr="007E263E">
        <w:t xml:space="preserve"> </w:t>
      </w:r>
      <w:r w:rsidR="00E66D72" w:rsidRPr="007E263E">
        <w:t>дозволів</w:t>
      </w:r>
      <w:r w:rsidRPr="007E263E">
        <w:t xml:space="preserve"> </w:t>
      </w:r>
      <w:r w:rsidR="00E66D72" w:rsidRPr="007E263E">
        <w:t>на</w:t>
      </w:r>
      <w:r w:rsidRPr="007E263E">
        <w:t xml:space="preserve"> </w:t>
      </w:r>
      <w:r w:rsidR="00E66D72" w:rsidRPr="007E263E">
        <w:t>розміщення</w:t>
      </w:r>
      <w:r w:rsidRPr="007E263E">
        <w:t xml:space="preserve"> </w:t>
      </w:r>
      <w:r w:rsidR="00E66D72" w:rsidRPr="007E263E">
        <w:t>такої</w:t>
      </w:r>
      <w:r w:rsidRPr="007E263E">
        <w:t xml:space="preserve"> </w:t>
      </w:r>
      <w:r w:rsidR="00E66D72" w:rsidRPr="007E263E">
        <w:t>реклами</w:t>
      </w:r>
      <w:r w:rsidR="00E66D72" w:rsidRPr="007E263E">
        <w:rPr>
          <w:lang w:val="uk-UA"/>
        </w:rPr>
        <w:t>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порядок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внесення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змін</w:t>
      </w:r>
      <w:r>
        <w:rPr>
          <w:lang w:val="uk-UA"/>
        </w:rPr>
        <w:t>"</w:t>
      </w:r>
      <w:r w:rsidRPr="007E263E">
        <w:rPr>
          <w:lang w:val="uk-UA"/>
        </w:rPr>
        <w:t>.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2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Пункт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3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після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слів</w:t>
      </w:r>
      <w:r w:rsidR="007E263E">
        <w:rPr>
          <w:lang w:val="uk-UA"/>
        </w:rPr>
        <w:t xml:space="preserve"> "</w:t>
      </w:r>
      <w:r w:rsidRPr="007E263E">
        <w:t>відповідно</w:t>
      </w:r>
      <w:r w:rsidR="007E263E" w:rsidRPr="007E263E">
        <w:t xml:space="preserve"> </w:t>
      </w:r>
      <w:r w:rsidRPr="007E263E">
        <w:t>до</w:t>
      </w:r>
      <w:r w:rsidR="007E263E" w:rsidRPr="007E263E">
        <w:t xml:space="preserve"> </w:t>
      </w:r>
      <w:r w:rsidRPr="007E263E">
        <w:t>цих</w:t>
      </w:r>
      <w:r w:rsidR="007E263E" w:rsidRPr="007E263E">
        <w:t xml:space="preserve"> </w:t>
      </w:r>
      <w:r w:rsidRPr="007E263E">
        <w:t>Правил</w:t>
      </w:r>
      <w:r w:rsidR="007E263E">
        <w:rPr>
          <w:lang w:val="uk-UA"/>
        </w:rPr>
        <w:t xml:space="preserve">" </w:t>
      </w:r>
      <w:r w:rsidRPr="007E263E">
        <w:rPr>
          <w:lang w:val="uk-UA"/>
        </w:rPr>
        <w:t>доповнити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словами</w:t>
      </w:r>
      <w:r w:rsidR="007E263E">
        <w:rPr>
          <w:lang w:val="uk-UA"/>
        </w:rPr>
        <w:t xml:space="preserve"> "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урахуванням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локальних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ситуацій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кожного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населеного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пункту</w:t>
      </w:r>
      <w:r w:rsidR="007E263E">
        <w:rPr>
          <w:lang w:val="uk-UA"/>
        </w:rPr>
        <w:t>"</w:t>
      </w:r>
      <w:r w:rsidR="007E263E" w:rsidRPr="007E263E">
        <w:rPr>
          <w:lang w:val="uk-UA"/>
        </w:rPr>
        <w:t>.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3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До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.6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внести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наступні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зміни</w:t>
      </w:r>
      <w:r w:rsidR="007E263E"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 xml:space="preserve">3.1 </w:t>
      </w:r>
      <w:r w:rsidR="00E66D72" w:rsidRPr="007E263E">
        <w:rPr>
          <w:lang w:val="uk-UA"/>
        </w:rPr>
        <w:t>абз</w:t>
      </w:r>
      <w:r>
        <w:rPr>
          <w:lang w:val="uk-UA"/>
        </w:rPr>
        <w:t>.4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</w:t>
      </w:r>
      <w:r>
        <w:rPr>
          <w:lang w:val="uk-UA"/>
        </w:rPr>
        <w:t>.6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Типових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правил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викласти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наступній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редакції</w:t>
      </w:r>
      <w:r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>"</w:t>
      </w:r>
      <w:r w:rsidR="00E66D72" w:rsidRPr="007E263E">
        <w:rPr>
          <w:lang w:val="uk-UA"/>
        </w:rPr>
        <w:t>підготовка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проекту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рішення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виконавчого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органу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ради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щодо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надання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чи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відмову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наданні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дозволу,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продовження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терміну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дії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чи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відмови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продовженні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терміну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дії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дозволу,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скасування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дозволу</w:t>
      </w:r>
      <w:r>
        <w:rPr>
          <w:lang w:val="uk-UA"/>
        </w:rPr>
        <w:t>"</w:t>
      </w:r>
      <w:r w:rsidRPr="007E263E">
        <w:rPr>
          <w:lang w:val="uk-UA"/>
        </w:rPr>
        <w:t>;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 xml:space="preserve">3.2 </w:t>
      </w:r>
      <w:r w:rsidR="00E66D72" w:rsidRPr="007E263E">
        <w:rPr>
          <w:lang w:val="uk-UA"/>
        </w:rPr>
        <w:t>абз</w:t>
      </w:r>
      <w:r>
        <w:rPr>
          <w:lang w:val="uk-UA"/>
        </w:rPr>
        <w:t>.8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</w:t>
      </w:r>
      <w:r>
        <w:rPr>
          <w:lang w:val="uk-UA"/>
        </w:rPr>
        <w:t>.6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Типових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правил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доповнити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новими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пунктами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такого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змісту</w:t>
      </w:r>
      <w:r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>"</w:t>
      </w:r>
      <w:r w:rsidR="00E66D72" w:rsidRPr="007E263E">
        <w:rPr>
          <w:lang w:val="uk-UA"/>
        </w:rPr>
        <w:t>здійснення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заходів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стосовно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демонтажу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рекламних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засобів,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які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розташовані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без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дозволу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розміщення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зовнішньої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реклами,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відповідно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порядку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демонтажу,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встановленого</w:t>
      </w:r>
      <w:r w:rsidRPr="007E263E">
        <w:rPr>
          <w:lang w:val="uk-UA"/>
        </w:rPr>
        <w:t xml:space="preserve"> </w:t>
      </w:r>
      <w:r w:rsidR="00E66D72" w:rsidRPr="007E263E">
        <w:t>виконавчими</w:t>
      </w:r>
      <w:r w:rsidRPr="007E263E">
        <w:t xml:space="preserve"> </w:t>
      </w:r>
      <w:r w:rsidR="00E66D72" w:rsidRPr="007E263E">
        <w:t>органами</w:t>
      </w:r>
      <w:r w:rsidRPr="007E263E">
        <w:t xml:space="preserve"> </w:t>
      </w:r>
      <w:r w:rsidR="00E66D72" w:rsidRPr="007E263E">
        <w:t>сільських,</w:t>
      </w:r>
      <w:r w:rsidRPr="007E263E">
        <w:t xml:space="preserve"> </w:t>
      </w:r>
      <w:r w:rsidR="00E66D72" w:rsidRPr="007E263E">
        <w:t>селищних,</w:t>
      </w:r>
      <w:r w:rsidRPr="007E263E">
        <w:t xml:space="preserve"> </w:t>
      </w:r>
      <w:r w:rsidR="00E66D72" w:rsidRPr="007E263E">
        <w:t>міських</w:t>
      </w:r>
      <w:r w:rsidRPr="007E263E">
        <w:t xml:space="preserve"> </w:t>
      </w:r>
      <w:r w:rsidR="00E66D72" w:rsidRPr="007E263E">
        <w:t>рад</w:t>
      </w:r>
      <w:r w:rsidRPr="007E263E">
        <w:rPr>
          <w:lang w:val="uk-UA"/>
        </w:rPr>
        <w:t>;</w:t>
      </w:r>
    </w:p>
    <w:p w:rsidR="00032274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подання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пропозицій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проекту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рішення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виконавчого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органу,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стосовно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затвердження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Концепції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розвитку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</w:t>
      </w:r>
      <w:r w:rsidR="00C80A43">
        <w:rPr>
          <w:lang w:val="uk-UA"/>
        </w:rPr>
        <w:t>е</w:t>
      </w:r>
      <w:r w:rsidRPr="007E263E">
        <w:rPr>
          <w:lang w:val="uk-UA"/>
        </w:rPr>
        <w:t>клами</w:t>
      </w:r>
      <w:r w:rsidR="007E263E" w:rsidRPr="007E263E">
        <w:rPr>
          <w:lang w:val="uk-UA"/>
        </w:rPr>
        <w:t>;</w:t>
      </w:r>
      <w:r w:rsidR="007E263E">
        <w:rPr>
          <w:lang w:val="uk-UA"/>
        </w:rPr>
        <w:t xml:space="preserve"> "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 xml:space="preserve">3.3 </w:t>
      </w:r>
      <w:r w:rsidR="00E66D72" w:rsidRPr="007E263E">
        <w:rPr>
          <w:lang w:val="uk-UA"/>
        </w:rPr>
        <w:t>абзац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8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</w:t>
      </w:r>
      <w:r>
        <w:rPr>
          <w:lang w:val="uk-UA"/>
        </w:rPr>
        <w:t>.6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Типових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правил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відповідно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вважати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абзацом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десятим</w:t>
      </w:r>
      <w:r w:rsidRPr="007E263E">
        <w:rPr>
          <w:lang w:val="uk-UA"/>
        </w:rPr>
        <w:t>;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 xml:space="preserve">3.4 </w:t>
      </w:r>
      <w:r w:rsidR="00E66D72" w:rsidRPr="007E263E">
        <w:rPr>
          <w:lang w:val="uk-UA"/>
        </w:rPr>
        <w:t>абз</w:t>
      </w:r>
      <w:r>
        <w:rPr>
          <w:lang w:val="uk-UA"/>
        </w:rPr>
        <w:t>.1</w:t>
      </w:r>
      <w:r w:rsidR="00E66D72" w:rsidRPr="007E263E">
        <w:rPr>
          <w:lang w:val="uk-UA"/>
        </w:rPr>
        <w:t>0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</w:t>
      </w:r>
      <w:r>
        <w:rPr>
          <w:lang w:val="uk-UA"/>
        </w:rPr>
        <w:t>.6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Типових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правил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після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слів</w:t>
      </w:r>
      <w:r>
        <w:rPr>
          <w:lang w:val="uk-UA"/>
        </w:rPr>
        <w:t xml:space="preserve"> "</w:t>
      </w:r>
      <w:r w:rsidR="00E66D72" w:rsidRPr="007E263E">
        <w:rPr>
          <w:lang w:val="uk-UA"/>
        </w:rPr>
        <w:t>відповідно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законодавства</w:t>
      </w:r>
      <w:r>
        <w:rPr>
          <w:lang w:val="uk-UA"/>
        </w:rPr>
        <w:t xml:space="preserve">" </w:t>
      </w:r>
      <w:r w:rsidR="00E66D72" w:rsidRPr="007E263E">
        <w:rPr>
          <w:lang w:val="uk-UA"/>
        </w:rPr>
        <w:t>доповнити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словами</w:t>
      </w:r>
      <w:r>
        <w:rPr>
          <w:lang w:val="uk-UA"/>
        </w:rPr>
        <w:t xml:space="preserve"> "</w:t>
      </w:r>
      <w:r w:rsidR="00E66D72" w:rsidRPr="007E263E">
        <w:rPr>
          <w:lang w:val="uk-UA"/>
        </w:rPr>
        <w:t>та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цих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Правил</w:t>
      </w:r>
      <w:r>
        <w:rPr>
          <w:lang w:val="uk-UA"/>
        </w:rPr>
        <w:t>"</w:t>
      </w:r>
      <w:r w:rsidRPr="007E263E">
        <w:rPr>
          <w:lang w:val="uk-UA"/>
        </w:rPr>
        <w:t>.</w:t>
      </w:r>
    </w:p>
    <w:p w:rsidR="007E263E" w:rsidRPr="007E263E" w:rsidRDefault="00E66D72" w:rsidP="007E263E">
      <w:pPr>
        <w:tabs>
          <w:tab w:val="left" w:pos="726"/>
        </w:tabs>
      </w:pPr>
      <w:r w:rsidRPr="007E263E">
        <w:rPr>
          <w:lang w:val="uk-UA"/>
        </w:rPr>
        <w:t>4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абзаці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сьомому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.1</w:t>
      </w:r>
      <w:r w:rsidRPr="007E263E">
        <w:rPr>
          <w:lang w:val="uk-UA"/>
        </w:rPr>
        <w:t>6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виключити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друге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речення,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саме</w:t>
      </w:r>
      <w:r w:rsidR="007E263E" w:rsidRPr="007E263E">
        <w:rPr>
          <w:lang w:val="uk-UA"/>
        </w:rPr>
        <w:t>:</w:t>
      </w:r>
      <w:r w:rsidR="007E263E">
        <w:rPr>
          <w:lang w:val="uk-UA"/>
        </w:rPr>
        <w:t xml:space="preserve"> "</w:t>
      </w:r>
      <w:r w:rsidRPr="007E263E">
        <w:t>Погодження</w:t>
      </w:r>
      <w:r w:rsidR="007E263E" w:rsidRPr="007E263E">
        <w:t xml:space="preserve"> </w:t>
      </w:r>
      <w:r w:rsidRPr="007E263E">
        <w:t>дійсне</w:t>
      </w:r>
      <w:r w:rsidR="007E263E" w:rsidRPr="007E263E">
        <w:t xml:space="preserve"> </w:t>
      </w:r>
      <w:r w:rsidRPr="007E263E">
        <w:t>протягом</w:t>
      </w:r>
      <w:r w:rsidR="007E263E" w:rsidRPr="007E263E">
        <w:t xml:space="preserve"> </w:t>
      </w:r>
      <w:r w:rsidRPr="007E263E">
        <w:t>строку</w:t>
      </w:r>
      <w:r w:rsidR="007E263E" w:rsidRPr="007E263E">
        <w:t xml:space="preserve"> </w:t>
      </w:r>
      <w:r w:rsidRPr="007E263E">
        <w:t>дії</w:t>
      </w:r>
      <w:r w:rsidR="007E263E" w:rsidRPr="007E263E">
        <w:t xml:space="preserve"> </w:t>
      </w:r>
      <w:r w:rsidRPr="007E263E">
        <w:t>дозволу</w:t>
      </w:r>
      <w:r w:rsidR="007E263E">
        <w:rPr>
          <w:lang w:val="uk-UA"/>
        </w:rPr>
        <w:t>"</w:t>
      </w:r>
      <w:r w:rsidR="007E263E" w:rsidRPr="007E263E">
        <w:t>.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5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Викласти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 19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наступній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редакції</w:t>
      </w:r>
      <w:r w:rsidR="007E263E"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>"</w:t>
      </w:r>
      <w:r w:rsidR="00E66D72" w:rsidRPr="007E263E">
        <w:rPr>
          <w:lang w:val="uk-UA"/>
        </w:rPr>
        <w:t>Робочий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орган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протягом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не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більш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як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п'ятнадцяти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робочих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днів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дати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одержання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належним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чином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оформлених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двох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примірників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дозволу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довідки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відсутність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заборгованості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договору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тимчасове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користування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місцем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розташування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рекламного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засобу,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розглядає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заяву,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готує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подає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виконавчому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органу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ради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пропозиції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проект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відповідного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рішення</w:t>
      </w:r>
      <w:r>
        <w:rPr>
          <w:lang w:val="uk-UA"/>
        </w:rPr>
        <w:t>"</w:t>
      </w:r>
      <w:r w:rsidRPr="007E263E">
        <w:rPr>
          <w:lang w:val="uk-UA"/>
        </w:rPr>
        <w:t>.</w:t>
      </w:r>
    </w:p>
    <w:p w:rsidR="007E263E" w:rsidRPr="007E263E" w:rsidRDefault="00ED0059" w:rsidP="007E263E">
      <w:pPr>
        <w:numPr>
          <w:ilvl w:val="1"/>
          <w:numId w:val="20"/>
        </w:numPr>
        <w:tabs>
          <w:tab w:val="clear" w:pos="360"/>
          <w:tab w:val="left" w:pos="726"/>
        </w:tabs>
        <w:rPr>
          <w:lang w:val="uk-UA"/>
        </w:rPr>
      </w:pPr>
      <w:r w:rsidRPr="007E263E">
        <w:rPr>
          <w:lang w:val="uk-UA"/>
        </w:rPr>
        <w:t>6</w:t>
      </w:r>
      <w:r w:rsidR="007E263E" w:rsidRPr="007E263E">
        <w:rPr>
          <w:lang w:val="uk-UA"/>
        </w:rPr>
        <w:t xml:space="preserve">. </w:t>
      </w:r>
      <w:r w:rsidR="00E66D72" w:rsidRPr="007E263E">
        <w:rPr>
          <w:lang w:val="uk-UA"/>
        </w:rPr>
        <w:t>Викласти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</w:t>
      </w:r>
      <w:r w:rsidR="007E263E">
        <w:rPr>
          <w:lang w:val="uk-UA"/>
        </w:rPr>
        <w:t>.2</w:t>
      </w:r>
      <w:r w:rsidR="00E66D72" w:rsidRPr="007E263E">
        <w:t>2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наступній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редакції</w:t>
      </w:r>
      <w:r w:rsidR="007E263E"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</w:pPr>
      <w:r>
        <w:rPr>
          <w:lang w:val="uk-UA"/>
        </w:rPr>
        <w:t>"</w:t>
      </w:r>
      <w:r w:rsidR="00E66D72" w:rsidRPr="007E263E">
        <w:t>У</w:t>
      </w:r>
      <w:r w:rsidRPr="007E263E">
        <w:t xml:space="preserve"> </w:t>
      </w:r>
      <w:r w:rsidR="00E66D72" w:rsidRPr="007E263E">
        <w:t>наданні</w:t>
      </w:r>
      <w:r w:rsidRPr="007E263E">
        <w:t xml:space="preserve"> </w:t>
      </w:r>
      <w:r w:rsidR="00E66D72" w:rsidRPr="007E263E">
        <w:t>дозволу</w:t>
      </w:r>
      <w:r w:rsidRPr="007E263E">
        <w:t xml:space="preserve"> </w:t>
      </w:r>
      <w:r w:rsidR="00E66D72" w:rsidRPr="007E263E">
        <w:rPr>
          <w:lang w:val="uk-UA"/>
        </w:rPr>
        <w:t>відмовляється</w:t>
      </w:r>
      <w:r w:rsidRPr="007E263E">
        <w:rPr>
          <w:lang w:val="uk-UA"/>
        </w:rPr>
        <w:t xml:space="preserve"> </w:t>
      </w:r>
      <w:r w:rsidR="00E66D72" w:rsidRPr="007E263E">
        <w:t>у</w:t>
      </w:r>
      <w:r w:rsidRPr="007E263E">
        <w:t xml:space="preserve"> </w:t>
      </w:r>
      <w:r w:rsidR="00E66D72" w:rsidRPr="007E263E">
        <w:t>разі,</w:t>
      </w:r>
      <w:r w:rsidRPr="007E263E">
        <w:t xml:space="preserve"> </w:t>
      </w:r>
      <w:r w:rsidR="00E66D72" w:rsidRPr="007E263E">
        <w:t>коли</w:t>
      </w:r>
      <w:r w:rsidRPr="007E263E">
        <w:t>:</w:t>
      </w:r>
    </w:p>
    <w:p w:rsidR="007E263E" w:rsidRPr="007E263E" w:rsidRDefault="00E66D72" w:rsidP="007E263E">
      <w:pPr>
        <w:tabs>
          <w:tab w:val="left" w:pos="726"/>
        </w:tabs>
      </w:pPr>
      <w:r w:rsidRPr="007E263E">
        <w:t>оформлення</w:t>
      </w:r>
      <w:r w:rsidR="007E263E" w:rsidRPr="007E263E">
        <w:t xml:space="preserve"> </w:t>
      </w:r>
      <w:r w:rsidRPr="007E263E">
        <w:t>поданих</w:t>
      </w:r>
      <w:r w:rsidR="007E263E" w:rsidRPr="007E263E">
        <w:t xml:space="preserve"> </w:t>
      </w:r>
      <w:r w:rsidRPr="007E263E">
        <w:t>документів</w:t>
      </w:r>
      <w:r w:rsidR="007E263E" w:rsidRPr="007E263E">
        <w:t xml:space="preserve"> </w:t>
      </w:r>
      <w:r w:rsidRPr="007E263E">
        <w:t>не</w:t>
      </w:r>
      <w:r w:rsidR="007E263E" w:rsidRPr="007E263E">
        <w:t xml:space="preserve"> </w:t>
      </w:r>
      <w:r w:rsidRPr="007E263E">
        <w:t>відповідає</w:t>
      </w:r>
      <w:r w:rsidR="007E263E" w:rsidRPr="007E263E">
        <w:t xml:space="preserve"> </w:t>
      </w:r>
      <w:r w:rsidRPr="007E263E">
        <w:t>встановленим</w:t>
      </w:r>
      <w:r w:rsidR="007E263E" w:rsidRPr="007E263E">
        <w:t xml:space="preserve"> </w:t>
      </w:r>
      <w:r w:rsidRPr="007E263E">
        <w:t>вимогам</w:t>
      </w:r>
      <w:r w:rsidR="007E263E" w:rsidRPr="007E263E"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t>у</w:t>
      </w:r>
      <w:r w:rsidR="007E263E" w:rsidRPr="007E263E">
        <w:t xml:space="preserve"> </w:t>
      </w:r>
      <w:r w:rsidRPr="007E263E">
        <w:t>поданих</w:t>
      </w:r>
      <w:r w:rsidR="007E263E" w:rsidRPr="007E263E">
        <w:t xml:space="preserve"> </w:t>
      </w:r>
      <w:r w:rsidRPr="007E263E">
        <w:t>документах</w:t>
      </w:r>
      <w:r w:rsidR="007E263E" w:rsidRPr="007E263E">
        <w:t xml:space="preserve"> </w:t>
      </w:r>
      <w:r w:rsidRPr="007E263E">
        <w:t>виявлені</w:t>
      </w:r>
      <w:r w:rsidR="007E263E" w:rsidRPr="007E263E">
        <w:t xml:space="preserve"> </w:t>
      </w:r>
      <w:r w:rsidRPr="007E263E">
        <w:t>завідомо</w:t>
      </w:r>
      <w:r w:rsidR="007E263E" w:rsidRPr="007E263E">
        <w:t xml:space="preserve"> </w:t>
      </w:r>
      <w:r w:rsidRPr="007E263E">
        <w:t>неправдиві</w:t>
      </w:r>
      <w:r w:rsidR="007E263E" w:rsidRPr="007E263E">
        <w:t xml:space="preserve"> </w:t>
      </w:r>
      <w:r w:rsidRPr="007E263E">
        <w:t>відомості</w:t>
      </w:r>
      <w:r w:rsidR="007E263E" w:rsidRPr="007E263E">
        <w:rPr>
          <w:lang w:val="uk-UA"/>
        </w:rPr>
        <w:t>;</w:t>
      </w:r>
    </w:p>
    <w:p w:rsidR="00ED0059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має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наявність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рішення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міської,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сільської,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селищної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</w:t>
      </w:r>
      <w:r w:rsidR="00ED0059" w:rsidRPr="007E263E">
        <w:rPr>
          <w:lang w:val="uk-UA"/>
        </w:rPr>
        <w:t>ади</w:t>
      </w:r>
      <w:r w:rsidR="007E263E" w:rsidRPr="007E263E">
        <w:rPr>
          <w:lang w:val="uk-UA"/>
        </w:rPr>
        <w:t xml:space="preserve"> </w:t>
      </w:r>
      <w:r w:rsidR="00ED0059" w:rsidRPr="007E263E">
        <w:rPr>
          <w:lang w:val="uk-UA"/>
        </w:rPr>
        <w:t>або</w:t>
      </w:r>
      <w:r w:rsidR="007E263E" w:rsidRPr="007E263E">
        <w:rPr>
          <w:lang w:val="uk-UA"/>
        </w:rPr>
        <w:t xml:space="preserve"> </w:t>
      </w:r>
      <w:r w:rsidR="00ED0059" w:rsidRPr="007E263E">
        <w:rPr>
          <w:lang w:val="uk-UA"/>
        </w:rPr>
        <w:t>її</w:t>
      </w:r>
      <w:r w:rsidR="007E263E" w:rsidRPr="007E263E">
        <w:rPr>
          <w:lang w:val="uk-UA"/>
        </w:rPr>
        <w:t xml:space="preserve"> </w:t>
      </w:r>
      <w:r w:rsidR="00ED0059" w:rsidRPr="007E263E">
        <w:rPr>
          <w:lang w:val="uk-UA"/>
        </w:rPr>
        <w:t>виконавчого</w:t>
      </w:r>
      <w:r w:rsidR="007E263E" w:rsidRPr="007E263E">
        <w:rPr>
          <w:lang w:val="uk-UA"/>
        </w:rPr>
        <w:t xml:space="preserve"> </w:t>
      </w:r>
      <w:r w:rsidR="00ED0059" w:rsidRPr="007E263E">
        <w:rPr>
          <w:lang w:val="uk-UA"/>
        </w:rPr>
        <w:t>комітету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стосовно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надання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користування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земельної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ділянки,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планується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суперечить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відповідним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вимогам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державних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стандартів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державних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будівельних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норм,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цим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правилам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іншим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нормам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діючого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законодавства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рекламний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засіб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буде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розташовано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відстані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менш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ніж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50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метрів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іншого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рекламоносія,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якщо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такі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будуть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встановлюватись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паралельно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один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одному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погоджується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архітектурними,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функціонально-планувальними,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історико-культурними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чинниками,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типологією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елементів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місцевого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середовища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порушує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благоустрою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територій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населених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пунктів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встановлення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суперечить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Концепції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розвитку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встановленої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виконавчими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органами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сільських,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селищних,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міських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</w:t>
      </w:r>
      <w:r w:rsidR="007E263E">
        <w:rPr>
          <w:lang w:val="uk-UA"/>
        </w:rPr>
        <w:t>"</w:t>
      </w:r>
      <w:r w:rsidR="007E263E" w:rsidRPr="007E263E">
        <w:rPr>
          <w:lang w:val="uk-UA"/>
        </w:rPr>
        <w:t>.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7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Викласти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.2</w:t>
      </w:r>
      <w:r w:rsidRPr="007E263E">
        <w:rPr>
          <w:lang w:val="uk-UA"/>
        </w:rPr>
        <w:t>3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наступній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редакції</w:t>
      </w:r>
      <w:r w:rsidR="007E263E"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>"</w:t>
      </w:r>
      <w:r w:rsidR="00E66D72" w:rsidRPr="007E263E">
        <w:t>Дозвіл</w:t>
      </w:r>
      <w:r w:rsidRPr="007E263E">
        <w:t xml:space="preserve"> </w:t>
      </w:r>
      <w:r w:rsidR="00E66D72" w:rsidRPr="007E263E">
        <w:rPr>
          <w:lang w:val="uk-UA"/>
        </w:rPr>
        <w:t>на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розміщення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зовнішньої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реклами</w:t>
      </w:r>
      <w:r w:rsidRPr="007E263E">
        <w:rPr>
          <w:lang w:val="uk-UA"/>
        </w:rPr>
        <w:t xml:space="preserve"> </w:t>
      </w:r>
      <w:r w:rsidR="00E66D72" w:rsidRPr="007E263E">
        <w:t>надається</w:t>
      </w:r>
      <w:r w:rsidRPr="007E263E">
        <w:t xml:space="preserve"> </w:t>
      </w:r>
      <w:r w:rsidR="00E66D72" w:rsidRPr="007E263E">
        <w:t>строком</w:t>
      </w:r>
      <w:r w:rsidRPr="007E263E">
        <w:t xml:space="preserve"> </w:t>
      </w:r>
      <w:r w:rsidR="00E66D72" w:rsidRPr="007E263E">
        <w:t>на</w:t>
      </w:r>
      <w:r w:rsidRPr="007E263E">
        <w:t xml:space="preserve"> </w:t>
      </w:r>
      <w:r w:rsidR="00E66D72" w:rsidRPr="007E263E">
        <w:rPr>
          <w:lang w:val="uk-UA"/>
        </w:rPr>
        <w:t>один</w:t>
      </w:r>
      <w:r w:rsidRPr="007E263E">
        <w:rPr>
          <w:lang w:val="uk-UA"/>
        </w:rPr>
        <w:t xml:space="preserve"> </w:t>
      </w:r>
      <w:r w:rsidR="00E66D72" w:rsidRPr="007E263E">
        <w:t>р</w:t>
      </w:r>
      <w:r w:rsidR="00E66D72" w:rsidRPr="007E263E">
        <w:rPr>
          <w:lang w:val="uk-UA"/>
        </w:rPr>
        <w:t>і</w:t>
      </w:r>
      <w:r w:rsidR="00E66D72" w:rsidRPr="007E263E">
        <w:t>к</w:t>
      </w:r>
      <w:r>
        <w:rPr>
          <w:lang w:val="uk-UA"/>
        </w:rPr>
        <w:t>"</w:t>
      </w:r>
      <w:r w:rsidRPr="007E263E">
        <w:rPr>
          <w:lang w:val="uk-UA"/>
        </w:rPr>
        <w:t>.</w:t>
      </w:r>
    </w:p>
    <w:p w:rsidR="007E263E" w:rsidRPr="007E263E" w:rsidRDefault="00032274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8</w:t>
      </w:r>
      <w:r w:rsidR="007E263E" w:rsidRPr="007E263E">
        <w:rPr>
          <w:lang w:val="uk-UA"/>
        </w:rPr>
        <w:t xml:space="preserve">. </w:t>
      </w:r>
      <w:r w:rsidR="00E66D72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</w:t>
      </w:r>
      <w:r w:rsidR="007E263E">
        <w:rPr>
          <w:lang w:val="uk-UA"/>
        </w:rPr>
        <w:t>.2</w:t>
      </w:r>
      <w:r w:rsidR="00E66D72" w:rsidRPr="007E263E">
        <w:rPr>
          <w:lang w:val="uk-UA"/>
        </w:rPr>
        <w:t>4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після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слів</w:t>
      </w:r>
      <w:r w:rsidR="007E263E">
        <w:rPr>
          <w:lang w:val="uk-UA"/>
        </w:rPr>
        <w:t xml:space="preserve"> "</w:t>
      </w:r>
      <w:r w:rsidR="00E66D72" w:rsidRPr="007E263E">
        <w:rPr>
          <w:lang w:val="uk-UA"/>
        </w:rPr>
        <w:t>виданий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встановленому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порядку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дозвіл</w:t>
      </w:r>
      <w:r w:rsidR="007E263E">
        <w:rPr>
          <w:lang w:val="uk-UA"/>
        </w:rPr>
        <w:t xml:space="preserve">" </w:t>
      </w:r>
      <w:r w:rsidR="00E66D72" w:rsidRPr="007E263E">
        <w:rPr>
          <w:lang w:val="uk-UA"/>
        </w:rPr>
        <w:t>доповнити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словами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такого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змісту</w:t>
      </w:r>
      <w:r w:rsidR="007E263E">
        <w:rPr>
          <w:lang w:val="uk-UA"/>
        </w:rPr>
        <w:t xml:space="preserve"> "</w:t>
      </w:r>
      <w:r w:rsidR="00E66D72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укладений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договір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тимчасового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користування</w:t>
      </w:r>
      <w:r w:rsidR="007E263E" w:rsidRPr="007E263E">
        <w:rPr>
          <w:lang w:val="uk-UA"/>
        </w:rPr>
        <w:t xml:space="preserve"> </w:t>
      </w:r>
      <w:r w:rsidR="00E66D72" w:rsidRPr="007E263E">
        <w:rPr>
          <w:lang w:val="uk-UA"/>
        </w:rPr>
        <w:t>місцем</w:t>
      </w:r>
      <w:r w:rsidR="007E263E">
        <w:rPr>
          <w:lang w:val="uk-UA"/>
        </w:rPr>
        <w:t>"</w:t>
      </w:r>
      <w:r w:rsidR="007E263E" w:rsidRPr="007E263E">
        <w:rPr>
          <w:lang w:val="uk-UA"/>
        </w:rPr>
        <w:t>.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9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До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.2</w:t>
      </w:r>
      <w:r w:rsidRPr="007E263E">
        <w:rPr>
          <w:lang w:val="uk-UA"/>
        </w:rPr>
        <w:t>7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внести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наступні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зміни</w:t>
      </w:r>
      <w:r w:rsidR="007E263E"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 xml:space="preserve">9.1 </w:t>
      </w:r>
      <w:r w:rsidR="00E66D72" w:rsidRPr="007E263E">
        <w:rPr>
          <w:lang w:val="uk-UA"/>
        </w:rPr>
        <w:t>абзац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3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</w:t>
      </w:r>
      <w:r>
        <w:rPr>
          <w:lang w:val="uk-UA"/>
        </w:rPr>
        <w:t>.2</w:t>
      </w:r>
      <w:r w:rsidR="00E66D72" w:rsidRPr="007E263E">
        <w:rPr>
          <w:lang w:val="uk-UA"/>
        </w:rPr>
        <w:t>7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Типових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правил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доповнити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новим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абзацом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такого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змісту</w:t>
      </w:r>
      <w:r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>"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внесенні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дозвіл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змін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може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бути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відмовлено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разі</w:t>
      </w:r>
      <w:r w:rsidRPr="007E263E">
        <w:rPr>
          <w:lang w:val="uk-UA"/>
        </w:rPr>
        <w:t>: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t>у</w:t>
      </w:r>
      <w:r w:rsidR="007E263E" w:rsidRPr="007E263E">
        <w:t xml:space="preserve"> </w:t>
      </w:r>
      <w:r w:rsidRPr="007E263E">
        <w:t>поданих</w:t>
      </w:r>
      <w:r w:rsidR="007E263E" w:rsidRPr="007E263E">
        <w:t xml:space="preserve"> </w:t>
      </w:r>
      <w:r w:rsidRPr="007E263E">
        <w:t>документах</w:t>
      </w:r>
      <w:r w:rsidR="007E263E" w:rsidRPr="007E263E">
        <w:t xml:space="preserve"> </w:t>
      </w:r>
      <w:r w:rsidRPr="007E263E">
        <w:t>виявлені</w:t>
      </w:r>
      <w:r w:rsidR="007E263E" w:rsidRPr="007E263E">
        <w:t xml:space="preserve"> </w:t>
      </w:r>
      <w:r w:rsidRPr="007E263E">
        <w:t>завідомо</w:t>
      </w:r>
      <w:r w:rsidR="007E263E" w:rsidRPr="007E263E">
        <w:t xml:space="preserve"> </w:t>
      </w:r>
      <w:r w:rsidRPr="007E263E">
        <w:t>неправдиві</w:t>
      </w:r>
      <w:r w:rsidR="007E263E" w:rsidRPr="007E263E">
        <w:t xml:space="preserve"> </w:t>
      </w:r>
      <w:r w:rsidRPr="007E263E">
        <w:t>відомості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суперечить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відповідним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вимогам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державних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стандартів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державних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будівельних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норм,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цим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правилам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іншим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нормам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діючого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законодавства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рекламний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засіб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буде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розташовано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відстані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менш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ніж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50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метрів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іншого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рекламоносія,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якщо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такі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будуть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встановлюватись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паралельно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один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одному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якщо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погоджується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архітектурними,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функціонально-планувальними,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історико-культурними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чинниками,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типологією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елементів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місцевого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середовища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порушує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благоустрою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територій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населених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пунктів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технологічні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зміни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суперечитимуть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Концепції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розвитку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встановленої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виконавчими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органами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сільських,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селищних,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міських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</w:t>
      </w:r>
      <w:r w:rsidR="007E263E">
        <w:rPr>
          <w:lang w:val="uk-UA"/>
        </w:rPr>
        <w:t>"</w:t>
      </w:r>
      <w:r w:rsidR="007E263E" w:rsidRPr="007E263E">
        <w:rPr>
          <w:lang w:val="uk-UA"/>
        </w:rPr>
        <w:t>.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 xml:space="preserve">9.2 </w:t>
      </w:r>
      <w:r w:rsidR="00E66D72" w:rsidRPr="007E263E">
        <w:rPr>
          <w:lang w:val="uk-UA"/>
        </w:rPr>
        <w:t>абзац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третій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</w:t>
      </w:r>
      <w:r>
        <w:rPr>
          <w:lang w:val="uk-UA"/>
        </w:rPr>
        <w:t>.2</w:t>
      </w:r>
      <w:r w:rsidR="00E66D72" w:rsidRPr="007E263E">
        <w:rPr>
          <w:lang w:val="uk-UA"/>
        </w:rPr>
        <w:t>7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Типових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правил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відповідно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вважати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абзацом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четвертим</w:t>
      </w:r>
      <w:r w:rsidRPr="007E263E">
        <w:rPr>
          <w:lang w:val="uk-UA"/>
        </w:rPr>
        <w:t>.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10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Пункт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29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викласти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новій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редакції</w:t>
      </w:r>
      <w:r w:rsidR="007E263E"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>"</w:t>
      </w:r>
      <w:r w:rsidR="00E66D72" w:rsidRPr="007E263E">
        <w:rPr>
          <w:lang w:val="uk-UA"/>
        </w:rPr>
        <w:t>Строк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дії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дозволу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продовжується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підставі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заяви,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яка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подається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робочому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органу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розповсюджувачем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зовнішньої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реклами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довільній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формі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не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пізніше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ніж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один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місяць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закінчення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строку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дії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дозволу</w:t>
      </w:r>
      <w:r w:rsidRPr="007E263E">
        <w:rPr>
          <w:lang w:val="uk-UA"/>
        </w:rPr>
        <w:t xml:space="preserve">. </w:t>
      </w:r>
      <w:r w:rsidR="00E66D72" w:rsidRPr="007E263E">
        <w:rPr>
          <w:lang w:val="uk-UA"/>
        </w:rPr>
        <w:t>Термін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дії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дозволу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продовжується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виконавчими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органами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сільських,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селищних,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міських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рад</w:t>
      </w:r>
      <w:r w:rsidRPr="007E263E">
        <w:rPr>
          <w:lang w:val="uk-UA"/>
        </w:rPr>
        <w:t xml:space="preserve">. </w:t>
      </w:r>
      <w:r w:rsidR="00E66D72" w:rsidRPr="007E263E">
        <w:rPr>
          <w:lang w:val="uk-UA"/>
        </w:rPr>
        <w:t>Продовження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строку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дії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дозволу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фіксується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журналі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реєстрації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внесенням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відповідних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змін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дозвіл</w:t>
      </w:r>
      <w:r w:rsidRPr="007E263E">
        <w:rPr>
          <w:lang w:val="uk-UA"/>
        </w:rPr>
        <w:t>.</w:t>
      </w:r>
    </w:p>
    <w:p w:rsidR="007E263E" w:rsidRPr="007E263E" w:rsidRDefault="00E66D72" w:rsidP="007E263E">
      <w:pPr>
        <w:tabs>
          <w:tab w:val="left" w:pos="726"/>
        </w:tabs>
      </w:pPr>
      <w:r w:rsidRPr="007E263E">
        <w:t>У</w:t>
      </w:r>
      <w:r w:rsidR="007E263E" w:rsidRPr="007E263E">
        <w:t xml:space="preserve"> </w:t>
      </w:r>
      <w:r w:rsidRPr="007E263E">
        <w:t>такому</w:t>
      </w:r>
      <w:r w:rsidR="007E263E" w:rsidRPr="007E263E">
        <w:t xml:space="preserve"> </w:t>
      </w:r>
      <w:r w:rsidRPr="007E263E">
        <w:t>ж</w:t>
      </w:r>
      <w:r w:rsidR="007E263E" w:rsidRPr="007E263E">
        <w:t xml:space="preserve"> </w:t>
      </w:r>
      <w:r w:rsidRPr="007E263E">
        <w:t>порядку</w:t>
      </w:r>
      <w:r w:rsidR="007E263E" w:rsidRPr="007E263E">
        <w:t xml:space="preserve"> </w:t>
      </w:r>
      <w:r w:rsidRPr="007E263E">
        <w:t>продовжується</w:t>
      </w:r>
      <w:r w:rsidR="007E263E" w:rsidRPr="007E263E">
        <w:t xml:space="preserve"> </w:t>
      </w:r>
      <w:r w:rsidRPr="007E263E">
        <w:t>строк</w:t>
      </w:r>
      <w:r w:rsidR="007E263E" w:rsidRPr="007E263E">
        <w:t xml:space="preserve"> </w:t>
      </w:r>
      <w:r w:rsidRPr="007E263E">
        <w:t>дії</w:t>
      </w:r>
      <w:r w:rsidR="007E263E" w:rsidRPr="007E263E">
        <w:t xml:space="preserve"> </w:t>
      </w:r>
      <w:r w:rsidRPr="007E263E">
        <w:t>дозволів,</w:t>
      </w:r>
      <w:r w:rsidR="007E263E" w:rsidRPr="007E263E">
        <w:t xml:space="preserve"> </w:t>
      </w:r>
      <w:r w:rsidRPr="007E263E">
        <w:t>наданих</w:t>
      </w:r>
      <w:r w:rsidR="007E263E" w:rsidRPr="007E263E">
        <w:t xml:space="preserve"> </w:t>
      </w:r>
      <w:r w:rsidRPr="007E263E">
        <w:t>до</w:t>
      </w:r>
      <w:r w:rsidR="007E263E" w:rsidRPr="007E263E">
        <w:t xml:space="preserve"> </w:t>
      </w:r>
      <w:r w:rsidRPr="007E263E">
        <w:t>набрання</w:t>
      </w:r>
      <w:r w:rsidR="007E263E" w:rsidRPr="007E263E">
        <w:t xml:space="preserve"> </w:t>
      </w:r>
      <w:r w:rsidRPr="007E263E">
        <w:t>чинності</w:t>
      </w:r>
      <w:r w:rsidR="007E263E" w:rsidRPr="007E263E">
        <w:t xml:space="preserve"> </w:t>
      </w:r>
      <w:r w:rsidRPr="007E263E">
        <w:t>цими</w:t>
      </w:r>
      <w:r w:rsidR="007E263E" w:rsidRPr="007E263E">
        <w:t xml:space="preserve"> </w:t>
      </w:r>
      <w:r w:rsidRPr="007E263E">
        <w:t>Правилами</w:t>
      </w:r>
      <w:r w:rsidR="007E263E" w:rsidRPr="007E263E">
        <w:t>.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продовженні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терміну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дозволу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може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відмовлено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разі</w:t>
      </w:r>
      <w:r w:rsidR="007E263E" w:rsidRPr="007E263E">
        <w:rPr>
          <w:lang w:val="uk-UA"/>
        </w:rPr>
        <w:t>: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не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подання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заяви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продовження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терміну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дозволу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строк,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передбачений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цими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Правилами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наявності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рішення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міської,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сільської,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селищної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або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її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виконавчого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комітету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стосовно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надання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користування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земельної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ділянки,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планується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рекламо</w:t>
      </w:r>
      <w:r w:rsidR="00CB63D9" w:rsidRPr="007E263E">
        <w:rPr>
          <w:lang w:val="uk-UA"/>
        </w:rPr>
        <w:t>носія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всупереч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вимогам</w:t>
      </w:r>
      <w:r w:rsidR="007E263E" w:rsidRPr="007E263E">
        <w:rPr>
          <w:szCs w:val="26"/>
          <w:lang w:val="uk-UA"/>
        </w:rPr>
        <w:t xml:space="preserve"> </w:t>
      </w:r>
      <w:r w:rsidRPr="007E263E">
        <w:rPr>
          <w:szCs w:val="26"/>
          <w:lang w:val="uk-UA"/>
        </w:rPr>
        <w:t>ДСТУ,</w:t>
      </w:r>
      <w:r w:rsidR="007E263E" w:rsidRPr="007E263E">
        <w:rPr>
          <w:szCs w:val="26"/>
          <w:lang w:val="uk-UA"/>
        </w:rPr>
        <w:t xml:space="preserve"> </w:t>
      </w:r>
      <w:r w:rsidRPr="007E263E">
        <w:rPr>
          <w:szCs w:val="26"/>
          <w:lang w:val="uk-UA"/>
        </w:rPr>
        <w:t>БДН,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правилам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тощо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відсутності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договору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тимчасове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користування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місцем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або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наявність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заборгованості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договору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минулий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час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зміни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архітектури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або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містобудівної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ситуації,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рекламоносія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попередньому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є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недоцільним</w:t>
      </w:r>
      <w:r w:rsidR="007E263E">
        <w:rPr>
          <w:lang w:val="uk-UA"/>
        </w:rPr>
        <w:t xml:space="preserve"> (</w:t>
      </w:r>
      <w:r w:rsidRPr="007E263E">
        <w:rPr>
          <w:lang w:val="uk-UA"/>
        </w:rPr>
        <w:t>непередбаченим</w:t>
      </w:r>
      <w:r w:rsidR="007E263E" w:rsidRPr="007E263E">
        <w:rPr>
          <w:lang w:val="uk-UA"/>
        </w:rPr>
        <w:t xml:space="preserve">), </w:t>
      </w:r>
      <w:r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підтверджується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відповідними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висновками,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схемами,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планами,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рішеннями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конструкції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порушенням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вимог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умов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погоджень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органів,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передбачених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.1</w:t>
      </w:r>
      <w:r w:rsidRPr="007E263E">
        <w:rPr>
          <w:lang w:val="uk-UA"/>
        </w:rPr>
        <w:t>6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рекламоносія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іншими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порушеннями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відсутності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експертного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висновку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щодо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технічного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стану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суперечить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Концепції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розвитку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реклами,</w:t>
      </w:r>
      <w:r w:rsidR="007E263E" w:rsidRPr="007E263E">
        <w:rPr>
          <w:lang w:val="uk-UA"/>
        </w:rPr>
        <w:t xml:space="preserve"> - </w:t>
      </w:r>
      <w:r w:rsidRPr="007E263E">
        <w:rPr>
          <w:lang w:val="uk-UA"/>
        </w:rPr>
        <w:t>встановленої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виконавчими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органами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сільських,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селищних,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міських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</w:t>
      </w:r>
      <w:r w:rsidR="007E263E" w:rsidRPr="007E263E">
        <w:rPr>
          <w:lang w:val="uk-UA"/>
        </w:rPr>
        <w:t>.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t>Відмова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продовженні</w:t>
      </w:r>
      <w:r w:rsidR="007E263E" w:rsidRPr="007E263E">
        <w:t xml:space="preserve"> </w:t>
      </w:r>
      <w:r w:rsidRPr="007E263E">
        <w:t>строку</w:t>
      </w:r>
      <w:r w:rsidR="007E263E" w:rsidRPr="007E263E">
        <w:t xml:space="preserve"> </w:t>
      </w:r>
      <w:r w:rsidRPr="007E263E">
        <w:t>дії</w:t>
      </w:r>
      <w:r w:rsidR="007E263E" w:rsidRPr="007E263E">
        <w:t xml:space="preserve"> </w:t>
      </w:r>
      <w:r w:rsidRPr="007E263E">
        <w:t>дозволу</w:t>
      </w:r>
      <w:r w:rsidR="007E263E" w:rsidRPr="007E263E">
        <w:t xml:space="preserve"> </w:t>
      </w:r>
      <w:r w:rsidRPr="007E263E">
        <w:t>може</w:t>
      </w:r>
      <w:r w:rsidR="007E263E" w:rsidRPr="007E263E">
        <w:t xml:space="preserve"> </w:t>
      </w:r>
      <w:r w:rsidRPr="007E263E">
        <w:t>бути</w:t>
      </w:r>
      <w:r w:rsidR="007E263E" w:rsidRPr="007E263E">
        <w:t xml:space="preserve"> </w:t>
      </w:r>
      <w:r w:rsidRPr="007E263E">
        <w:t>оскаржена</w:t>
      </w:r>
      <w:r w:rsidR="007E263E" w:rsidRPr="007E263E">
        <w:t xml:space="preserve"> </w:t>
      </w:r>
      <w:r w:rsidRPr="007E263E">
        <w:t>у</w:t>
      </w:r>
      <w:r w:rsidR="007E263E" w:rsidRPr="007E263E">
        <w:t xml:space="preserve"> </w:t>
      </w:r>
      <w:r w:rsidRPr="007E263E">
        <w:t>порядк</w:t>
      </w:r>
      <w:r w:rsidR="001427D3" w:rsidRPr="007E263E">
        <w:t>у,</w:t>
      </w:r>
      <w:r w:rsidR="007E263E" w:rsidRPr="007E263E">
        <w:t xml:space="preserve"> </w:t>
      </w:r>
      <w:r w:rsidR="001427D3" w:rsidRPr="007E263E">
        <w:t>встановленому</w:t>
      </w:r>
      <w:r w:rsidR="007E263E" w:rsidRPr="007E263E">
        <w:t xml:space="preserve"> </w:t>
      </w:r>
      <w:r w:rsidR="001427D3" w:rsidRPr="007E263E">
        <w:t>законодавством</w:t>
      </w:r>
      <w:r w:rsidR="007E263E">
        <w:rPr>
          <w:lang w:val="uk-UA"/>
        </w:rPr>
        <w:t>"</w:t>
      </w:r>
      <w:r w:rsidR="007E263E" w:rsidRPr="007E263E">
        <w:rPr>
          <w:lang w:val="uk-UA"/>
        </w:rPr>
        <w:t>.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11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Абз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перший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другий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.3</w:t>
      </w:r>
      <w:r w:rsidRPr="007E263E">
        <w:t>1</w:t>
      </w:r>
      <w:r w:rsidR="007E263E" w:rsidRPr="007E263E">
        <w:t xml:space="preserve">.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викласти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наступній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редакції</w:t>
      </w:r>
      <w:r w:rsidR="007E263E"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>"</w:t>
      </w:r>
      <w:r w:rsidR="00E66D72" w:rsidRPr="007E263E">
        <w:rPr>
          <w:lang w:val="uk-UA"/>
        </w:rPr>
        <w:t>Дозвіл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скасовується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закінчення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строку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дії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підставі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рішення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виконавчого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органу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ради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разі</w:t>
      </w:r>
      <w:r w:rsidRPr="007E263E">
        <w:rPr>
          <w:lang w:val="uk-UA"/>
        </w:rPr>
        <w:t>: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письмової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заяви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розповсюджувача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скасування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дозволу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невикористання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безперервно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протягом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шести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місяців,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підтверджується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відповідним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Актом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обстеження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місця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непереоформлення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дозволу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установленому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порядку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відсутності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договору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тимчасове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користування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місцем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або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наявність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заборгованості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договору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порушенням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дозвільної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документації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рекламо</w:t>
      </w:r>
      <w:r w:rsidR="00CB63D9" w:rsidRPr="007E263E">
        <w:rPr>
          <w:lang w:val="uk-UA"/>
        </w:rPr>
        <w:t>носія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всупереч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вимогам</w:t>
      </w:r>
      <w:r w:rsidR="007E263E" w:rsidRPr="007E263E">
        <w:rPr>
          <w:lang w:val="uk-UA"/>
        </w:rPr>
        <w:t xml:space="preserve"> </w:t>
      </w:r>
      <w:r w:rsidRPr="007E263E">
        <w:rPr>
          <w:szCs w:val="26"/>
          <w:lang w:val="uk-UA"/>
        </w:rPr>
        <w:t>ДСТУ,</w:t>
      </w:r>
      <w:r w:rsidR="007E263E" w:rsidRPr="007E263E">
        <w:rPr>
          <w:szCs w:val="26"/>
          <w:lang w:val="uk-UA"/>
        </w:rPr>
        <w:t xml:space="preserve"> </w:t>
      </w:r>
      <w:r w:rsidRPr="007E263E">
        <w:rPr>
          <w:szCs w:val="26"/>
          <w:lang w:val="uk-UA"/>
        </w:rPr>
        <w:t>БДН,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правилам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тощо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конструкції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порушенням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вимог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умов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погоджень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органів,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передбачених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.1</w:t>
      </w:r>
      <w:r w:rsidRPr="007E263E">
        <w:rPr>
          <w:lang w:val="uk-UA"/>
        </w:rPr>
        <w:t>6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аварійного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стану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</w:t>
      </w:r>
      <w:r w:rsidR="00CB63D9" w:rsidRPr="007E263E">
        <w:rPr>
          <w:lang w:val="uk-UA"/>
        </w:rPr>
        <w:t>оносіїв</w:t>
      </w:r>
      <w:r w:rsidRPr="007E263E">
        <w:rPr>
          <w:lang w:val="uk-UA"/>
        </w:rPr>
        <w:t>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які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несуть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загрозу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для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життя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здоров</w:t>
      </w:r>
      <w:r w:rsidRPr="007E263E">
        <w:t>’</w:t>
      </w:r>
      <w:r w:rsidRPr="007E263E">
        <w:rPr>
          <w:lang w:val="uk-UA"/>
        </w:rPr>
        <w:t>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громадян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розташування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рекламоносія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порушенням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</w:t>
      </w:r>
      <w:r w:rsidR="007E263E">
        <w:rPr>
          <w:lang w:val="uk-UA"/>
        </w:rPr>
        <w:t>.3</w:t>
      </w:r>
      <w:r w:rsidRPr="007E263E">
        <w:rPr>
          <w:lang w:val="uk-UA"/>
        </w:rPr>
        <w:t>6-37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>
        <w:rPr>
          <w:lang w:val="uk-UA"/>
        </w:rPr>
        <w:t>"</w:t>
      </w:r>
      <w:r w:rsidR="007E263E" w:rsidRPr="007E263E">
        <w:rPr>
          <w:lang w:val="uk-UA"/>
        </w:rPr>
        <w:t>.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12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Пункт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32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викласти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новій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редакції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такого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змісту</w:t>
      </w:r>
      <w:r w:rsidR="007E263E"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>"</w:t>
      </w:r>
      <w:r w:rsidR="00E66D72" w:rsidRPr="007E263E">
        <w:t>Плата</w:t>
      </w:r>
      <w:r w:rsidRPr="007E263E">
        <w:t xml:space="preserve"> </w:t>
      </w:r>
      <w:r w:rsidR="00E66D72" w:rsidRPr="007E263E">
        <w:t>за</w:t>
      </w:r>
      <w:r w:rsidRPr="007E263E">
        <w:t xml:space="preserve"> </w:t>
      </w:r>
      <w:r w:rsidR="00E66D72" w:rsidRPr="007E263E">
        <w:t>тимчасове</w:t>
      </w:r>
      <w:r w:rsidRPr="007E263E">
        <w:t xml:space="preserve"> </w:t>
      </w:r>
      <w:r w:rsidR="00E66D72" w:rsidRPr="007E263E">
        <w:t>користування</w:t>
      </w:r>
      <w:r w:rsidRPr="007E263E">
        <w:t xml:space="preserve"> </w:t>
      </w:r>
      <w:r w:rsidR="00E66D72" w:rsidRPr="007E263E">
        <w:t>місцем</w:t>
      </w:r>
      <w:r w:rsidRPr="007E263E">
        <w:t xml:space="preserve"> </w:t>
      </w:r>
      <w:r w:rsidR="00E66D72" w:rsidRPr="007E263E">
        <w:t>розташування</w:t>
      </w:r>
      <w:r w:rsidRPr="007E263E">
        <w:t xml:space="preserve"> </w:t>
      </w:r>
      <w:r w:rsidR="00E66D72" w:rsidRPr="007E263E">
        <w:t>рекламних</w:t>
      </w:r>
      <w:r w:rsidRPr="007E263E">
        <w:t xml:space="preserve"> </w:t>
      </w:r>
      <w:r w:rsidR="00E66D72" w:rsidRPr="007E263E">
        <w:t>засобів,</w:t>
      </w:r>
      <w:r w:rsidRPr="007E263E">
        <w:t xml:space="preserve"> </w:t>
      </w:r>
      <w:r w:rsidR="00E66D72" w:rsidRPr="007E263E">
        <w:t>що</w:t>
      </w:r>
      <w:r w:rsidRPr="007E263E">
        <w:t xml:space="preserve"> </w:t>
      </w:r>
      <w:r w:rsidR="00E66D72" w:rsidRPr="007E263E">
        <w:t>перебуває</w:t>
      </w:r>
      <w:r w:rsidRPr="007E263E">
        <w:t xml:space="preserve"> </w:t>
      </w:r>
      <w:r w:rsidR="00E66D72" w:rsidRPr="007E263E">
        <w:t>у</w:t>
      </w:r>
      <w:r w:rsidRPr="007E263E">
        <w:t xml:space="preserve"> </w:t>
      </w:r>
      <w:r w:rsidR="00E66D72" w:rsidRPr="007E263E">
        <w:t>комунальній</w:t>
      </w:r>
      <w:r w:rsidRPr="007E263E">
        <w:t xml:space="preserve"> </w:t>
      </w:r>
      <w:r w:rsidR="00E66D72" w:rsidRPr="007E263E">
        <w:t>власності,</w:t>
      </w:r>
      <w:r w:rsidRPr="007E263E">
        <w:t xml:space="preserve"> </w:t>
      </w:r>
      <w:r w:rsidR="00E66D72" w:rsidRPr="007E263E">
        <w:t>встановлюється</w:t>
      </w:r>
      <w:r w:rsidRPr="007E263E">
        <w:t xml:space="preserve"> </w:t>
      </w:r>
      <w:r w:rsidR="00E66D72" w:rsidRPr="007E263E">
        <w:t>у</w:t>
      </w:r>
      <w:r w:rsidRPr="007E263E">
        <w:t xml:space="preserve"> </w:t>
      </w:r>
      <w:r w:rsidR="00E66D72" w:rsidRPr="007E263E">
        <w:t>порядку,</w:t>
      </w:r>
      <w:r w:rsidRPr="007E263E">
        <w:t xml:space="preserve"> </w:t>
      </w:r>
      <w:r w:rsidR="00E66D72" w:rsidRPr="007E263E">
        <w:t>визначеному</w:t>
      </w:r>
      <w:r w:rsidRPr="007E263E">
        <w:t xml:space="preserve"> </w:t>
      </w:r>
      <w:r w:rsidR="00E66D72" w:rsidRPr="007E263E">
        <w:t>органами</w:t>
      </w:r>
      <w:r w:rsidRPr="007E263E">
        <w:t xml:space="preserve"> </w:t>
      </w:r>
      <w:r w:rsidR="00E66D72" w:rsidRPr="007E263E">
        <w:t>місцевого</w:t>
      </w:r>
      <w:r w:rsidRPr="007E263E">
        <w:t xml:space="preserve"> </w:t>
      </w:r>
      <w:r w:rsidR="00E66D72" w:rsidRPr="007E263E">
        <w:t>самоврядування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на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підстави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методики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розрахунку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плати,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яка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затверджується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Кабінетом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міністрів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України</w:t>
      </w:r>
      <w:r w:rsidR="00E66D72" w:rsidRPr="007E263E">
        <w:t>,</w:t>
      </w:r>
      <w:r w:rsidRPr="007E263E">
        <w:t xml:space="preserve"> </w:t>
      </w:r>
      <w:r w:rsidR="00E66D72" w:rsidRPr="007E263E">
        <w:t>а</w:t>
      </w:r>
      <w:r w:rsidRPr="007E263E">
        <w:t xml:space="preserve"> </w:t>
      </w:r>
      <w:r w:rsidR="00E66D72" w:rsidRPr="007E263E">
        <w:t>місцем,</w:t>
      </w:r>
      <w:r w:rsidRPr="007E263E">
        <w:t xml:space="preserve"> </w:t>
      </w:r>
      <w:r w:rsidR="00E66D72" w:rsidRPr="007E263E">
        <w:t>що</w:t>
      </w:r>
      <w:r w:rsidRPr="007E263E">
        <w:t xml:space="preserve"> </w:t>
      </w:r>
      <w:r w:rsidR="00E66D72" w:rsidRPr="007E263E">
        <w:t>перебуває</w:t>
      </w:r>
      <w:r w:rsidRPr="007E263E">
        <w:t xml:space="preserve"> </w:t>
      </w:r>
      <w:r w:rsidR="00E66D72" w:rsidRPr="007E263E">
        <w:t>у</w:t>
      </w:r>
      <w:r w:rsidRPr="007E263E">
        <w:t xml:space="preserve"> </w:t>
      </w:r>
      <w:r w:rsidR="00E66D72" w:rsidRPr="007E263E">
        <w:t>державній</w:t>
      </w:r>
      <w:r w:rsidRPr="007E263E">
        <w:t xml:space="preserve"> </w:t>
      </w:r>
      <w:r w:rsidR="00E66D72" w:rsidRPr="007E263E">
        <w:t>або</w:t>
      </w:r>
      <w:r w:rsidRPr="007E263E">
        <w:t xml:space="preserve"> </w:t>
      </w:r>
      <w:r w:rsidR="00E66D72" w:rsidRPr="007E263E">
        <w:t>приватній</w:t>
      </w:r>
      <w:r w:rsidRPr="007E263E">
        <w:t xml:space="preserve"> </w:t>
      </w:r>
      <w:r w:rsidR="00E66D72" w:rsidRPr="007E263E">
        <w:t>власності,</w:t>
      </w:r>
      <w:r w:rsidRPr="007E263E">
        <w:t xml:space="preserve"> - </w:t>
      </w:r>
      <w:r w:rsidR="00E66D72" w:rsidRPr="007E263E">
        <w:t>на</w:t>
      </w:r>
      <w:r w:rsidRPr="007E263E">
        <w:t xml:space="preserve"> </w:t>
      </w:r>
      <w:r w:rsidR="00E66D72" w:rsidRPr="007E263E">
        <w:t>договірних</w:t>
      </w:r>
      <w:r w:rsidRPr="007E263E">
        <w:t xml:space="preserve"> </w:t>
      </w:r>
      <w:r w:rsidR="00E66D72" w:rsidRPr="007E263E">
        <w:t>засадах</w:t>
      </w:r>
      <w:r w:rsidRPr="007E263E">
        <w:t xml:space="preserve"> </w:t>
      </w:r>
      <w:r w:rsidR="00E66D72" w:rsidRPr="007E263E">
        <w:t>з</w:t>
      </w:r>
      <w:r w:rsidRPr="007E263E">
        <w:t xml:space="preserve"> </w:t>
      </w:r>
      <w:r w:rsidR="00E66D72" w:rsidRPr="007E263E">
        <w:t>його</w:t>
      </w:r>
      <w:r w:rsidRPr="007E263E">
        <w:t xml:space="preserve"> </w:t>
      </w:r>
      <w:r w:rsidR="00E66D72" w:rsidRPr="007E263E">
        <w:t>власником</w:t>
      </w:r>
      <w:r w:rsidRPr="007E263E">
        <w:t xml:space="preserve"> </w:t>
      </w:r>
      <w:r w:rsidR="00E66D72" w:rsidRPr="007E263E">
        <w:t>або</w:t>
      </w:r>
      <w:r w:rsidRPr="007E263E">
        <w:t xml:space="preserve"> </w:t>
      </w:r>
      <w:r w:rsidR="00E66D72" w:rsidRPr="007E263E">
        <w:t>уповноваженим</w:t>
      </w:r>
      <w:r w:rsidRPr="007E263E">
        <w:t xml:space="preserve"> </w:t>
      </w:r>
      <w:r w:rsidR="00E66D72" w:rsidRPr="007E263E">
        <w:t>ним</w:t>
      </w:r>
      <w:r w:rsidRPr="007E263E">
        <w:t xml:space="preserve"> </w:t>
      </w:r>
      <w:r w:rsidR="00E66D72" w:rsidRPr="007E263E">
        <w:t>органом</w:t>
      </w:r>
      <w:r>
        <w:t xml:space="preserve"> (</w:t>
      </w:r>
      <w:r w:rsidR="00E66D72" w:rsidRPr="007E263E">
        <w:t>особою</w:t>
      </w:r>
      <w:r>
        <w:t>)"</w:t>
      </w:r>
      <w:r w:rsidRPr="007E263E">
        <w:rPr>
          <w:lang w:val="uk-UA"/>
        </w:rPr>
        <w:t>.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13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Пункт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33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викласти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новій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редакції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такого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змісту</w:t>
      </w:r>
      <w:r w:rsidR="007E263E" w:rsidRPr="007E263E">
        <w:rPr>
          <w:lang w:val="uk-UA"/>
        </w:rPr>
        <w:t>:</w:t>
      </w:r>
    </w:p>
    <w:p w:rsidR="007E263E" w:rsidRPr="007E263E" w:rsidRDefault="007E263E" w:rsidP="007E263E">
      <w:pPr>
        <w:tabs>
          <w:tab w:val="left" w:pos="726"/>
        </w:tabs>
        <w:rPr>
          <w:lang w:val="uk-UA"/>
        </w:rPr>
      </w:pPr>
      <w:r>
        <w:rPr>
          <w:lang w:val="uk-UA"/>
        </w:rPr>
        <w:t>"</w:t>
      </w:r>
      <w:r w:rsidR="00E66D72" w:rsidRPr="007E263E">
        <w:rPr>
          <w:lang w:val="uk-UA"/>
        </w:rPr>
        <w:t>Рекламні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засоби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підлягають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демонтажу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у</w:t>
      </w:r>
      <w:r w:rsidRPr="007E263E">
        <w:rPr>
          <w:lang w:val="uk-UA"/>
        </w:rPr>
        <w:t xml:space="preserve"> </w:t>
      </w:r>
      <w:r w:rsidR="00E66D72" w:rsidRPr="007E263E">
        <w:rPr>
          <w:lang w:val="uk-UA"/>
        </w:rPr>
        <w:t>разі</w:t>
      </w:r>
      <w:r w:rsidRPr="007E263E">
        <w:rPr>
          <w:lang w:val="uk-UA"/>
        </w:rPr>
        <w:t>: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скасування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дозволу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закінчення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строку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дозволу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аварійного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стану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</w:t>
      </w:r>
      <w:r w:rsidR="0064058A" w:rsidRPr="007E263E">
        <w:rPr>
          <w:lang w:val="uk-UA"/>
        </w:rPr>
        <w:t>оносіїв</w:t>
      </w:r>
      <w:r w:rsidRPr="007E263E">
        <w:rPr>
          <w:lang w:val="uk-UA"/>
        </w:rPr>
        <w:t>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які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несуть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загрозу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для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життя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здоров</w:t>
      </w:r>
      <w:r w:rsidRPr="007E263E">
        <w:t>’</w:t>
      </w:r>
      <w:r w:rsidRPr="007E263E">
        <w:rPr>
          <w:lang w:val="uk-UA"/>
        </w:rPr>
        <w:t>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громадян</w:t>
      </w:r>
      <w:r w:rsidR="007E263E" w:rsidRPr="007E263E">
        <w:rPr>
          <w:lang w:val="uk-UA"/>
        </w:rPr>
        <w:t>;</w:t>
      </w:r>
    </w:p>
    <w:p w:rsidR="007E263E" w:rsidRP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без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дозвільної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документації</w:t>
      </w:r>
      <w:r w:rsidR="007E263E" w:rsidRPr="007E263E">
        <w:rPr>
          <w:lang w:val="uk-UA"/>
        </w:rPr>
        <w:t>.</w:t>
      </w:r>
    </w:p>
    <w:p w:rsidR="007E263E" w:rsidRDefault="00E66D72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Демонтаж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здійснюється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порядку,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встановленому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виконавчими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органами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сільських,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селищних,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міських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</w:t>
      </w:r>
      <w:r w:rsidR="007E263E">
        <w:rPr>
          <w:lang w:val="uk-UA"/>
        </w:rPr>
        <w:t>"</w:t>
      </w:r>
      <w:r w:rsidR="007E263E" w:rsidRPr="007E263E">
        <w:rPr>
          <w:lang w:val="uk-UA"/>
        </w:rPr>
        <w:t>.</w:t>
      </w:r>
    </w:p>
    <w:p w:rsidR="00E66D72" w:rsidRDefault="007E263E" w:rsidP="007E263E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9" w:name="_Toc283972777"/>
      <w:r w:rsidR="00241E0E" w:rsidRPr="007E263E">
        <w:rPr>
          <w:lang w:val="uk-UA"/>
        </w:rPr>
        <w:t>4</w:t>
      </w:r>
      <w:r w:rsidRPr="007E263E">
        <w:rPr>
          <w:lang w:val="uk-UA"/>
        </w:rPr>
        <w:t xml:space="preserve">. </w:t>
      </w:r>
      <w:r w:rsidR="00241E0E" w:rsidRPr="007E263E">
        <w:rPr>
          <w:lang w:val="uk-UA"/>
        </w:rPr>
        <w:t>Результати</w:t>
      </w:r>
      <w:r w:rsidRPr="007E263E">
        <w:rPr>
          <w:lang w:val="uk-UA"/>
        </w:rPr>
        <w:t xml:space="preserve"> </w:t>
      </w:r>
      <w:r w:rsidR="00241E0E" w:rsidRPr="007E263E">
        <w:rPr>
          <w:lang w:val="uk-UA"/>
        </w:rPr>
        <w:t>дослідження</w:t>
      </w:r>
      <w:bookmarkEnd w:id="9"/>
    </w:p>
    <w:p w:rsidR="007E263E" w:rsidRPr="007E263E" w:rsidRDefault="007E263E" w:rsidP="007E263E">
      <w:pPr>
        <w:rPr>
          <w:lang w:val="uk-UA" w:eastAsia="en-US"/>
        </w:rPr>
      </w:pPr>
    </w:p>
    <w:p w:rsidR="007E263E" w:rsidRPr="007E263E" w:rsidRDefault="006F6195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даному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дослідженні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Працівником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проаналізовано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одну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найактуальніших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проблем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сьогодення,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саме</w:t>
      </w:r>
      <w:r w:rsidR="007E263E" w:rsidRPr="007E263E">
        <w:rPr>
          <w:lang w:val="uk-UA"/>
        </w:rPr>
        <w:t xml:space="preserve">: </w:t>
      </w:r>
      <w:r w:rsidRPr="007E263E">
        <w:rPr>
          <w:lang w:val="uk-UA"/>
        </w:rPr>
        <w:t>недосконалість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нормативно-правового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забезпечення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діяльності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відділу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Луганської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міської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виконавця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даної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роботи,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зокрема,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щодо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регулювання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засобів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території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Луганська</w:t>
      </w:r>
      <w:r w:rsidR="007E263E" w:rsidRPr="007E263E">
        <w:rPr>
          <w:lang w:val="uk-UA"/>
        </w:rPr>
        <w:t>.</w:t>
      </w:r>
    </w:p>
    <w:p w:rsidR="007E263E" w:rsidRPr="007E263E" w:rsidRDefault="00A73484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Вважаю,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процесі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виконання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даної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роботи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Працівник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досяг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поставленої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мети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завдання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дослідження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Оптимальним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варіантом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розв’язання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питання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недосконалості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законодавства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є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внесення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відповідних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змін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доповнень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спеціалізований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нормативний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акт,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яким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регулюється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</w:t>
      </w:r>
      <w:r w:rsidR="007E263E" w:rsidRPr="007E263E">
        <w:rPr>
          <w:lang w:val="uk-UA"/>
        </w:rPr>
        <w:t>.</w:t>
      </w:r>
    </w:p>
    <w:p w:rsidR="007E263E" w:rsidRPr="007E263E" w:rsidRDefault="00F57281" w:rsidP="007E263E">
      <w:pPr>
        <w:tabs>
          <w:tab w:val="left" w:pos="726"/>
        </w:tabs>
        <w:rPr>
          <w:lang w:val="uk-UA"/>
        </w:rPr>
      </w:pP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даній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роботі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детально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наведені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пропозиції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Працівника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щодо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удосконалення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>
        <w:rPr>
          <w:lang w:val="uk-UA"/>
        </w:rPr>
        <w:t xml:space="preserve"> (</w:t>
      </w:r>
      <w:r w:rsidRPr="007E263E">
        <w:rPr>
          <w:lang w:val="uk-UA"/>
        </w:rPr>
        <w:t>або</w:t>
      </w:r>
      <w:r w:rsidR="007E263E" w:rsidRPr="007E263E">
        <w:rPr>
          <w:lang w:val="uk-UA"/>
        </w:rPr>
        <w:t xml:space="preserve">) </w:t>
      </w:r>
      <w:r w:rsidRPr="007E263E">
        <w:rPr>
          <w:lang w:val="uk-UA"/>
        </w:rPr>
        <w:t>внесенню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змін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Типові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правила</w:t>
      </w:r>
      <w:r w:rsidR="007E263E" w:rsidRPr="007E263E">
        <w:rPr>
          <w:lang w:val="uk-UA"/>
        </w:rPr>
        <w:t xml:space="preserve">. </w:t>
      </w:r>
      <w:r w:rsidR="009511A5" w:rsidRPr="007E263E">
        <w:rPr>
          <w:lang w:val="uk-UA"/>
        </w:rPr>
        <w:t>Слід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зауважити,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пропозиції,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вказані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п</w:t>
      </w:r>
      <w:r w:rsidR="007E263E">
        <w:rPr>
          <w:lang w:val="uk-UA"/>
        </w:rPr>
        <w:t>.3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даного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дослідження,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які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підписав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Луганський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міський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голова,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направлені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адресу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Кабінету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Міністрів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України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Державного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комітету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України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з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питань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регуляторної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політики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і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розвитку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підприємництва</w:t>
      </w:r>
      <w:r w:rsidR="007E263E" w:rsidRPr="007E263E">
        <w:rPr>
          <w:lang w:val="uk-UA"/>
        </w:rPr>
        <w:t xml:space="preserve">. </w:t>
      </w:r>
      <w:r w:rsidR="009511A5"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сьогодні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кінцевого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рішення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стосовно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даних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пропозицій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не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прийнято,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що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свідчить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про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ведення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подальшої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роботи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по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удосконаленню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законодавства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у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сфері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="009511A5" w:rsidRPr="007E263E">
        <w:rPr>
          <w:lang w:val="uk-UA"/>
        </w:rPr>
        <w:t>реклами</w:t>
      </w:r>
      <w:r w:rsidR="007E263E" w:rsidRPr="007E263E">
        <w:rPr>
          <w:lang w:val="uk-UA"/>
        </w:rPr>
        <w:t>.</w:t>
      </w:r>
    </w:p>
    <w:p w:rsidR="007E263E" w:rsidRPr="007E263E" w:rsidRDefault="00F57281" w:rsidP="007E263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rPr>
          <w:rFonts w:ascii="Times New Roman" w:hAnsi="Times New Roman" w:cs="Times New Roman"/>
          <w:lang w:val="uk-UA"/>
        </w:rPr>
      </w:pPr>
      <w:r w:rsidRPr="007E263E">
        <w:rPr>
          <w:rFonts w:ascii="Times New Roman" w:hAnsi="Times New Roman" w:cs="Times New Roman"/>
          <w:lang w:val="uk-UA"/>
        </w:rPr>
        <w:t>Затвердження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Кабінетом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Міністрів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України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вказаних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змін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до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Типових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правил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241E0E" w:rsidRPr="007E263E">
        <w:rPr>
          <w:rFonts w:ascii="Times New Roman" w:hAnsi="Times New Roman" w:cs="Times New Roman"/>
          <w:lang w:val="uk-UA"/>
        </w:rPr>
        <w:t>значно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241E0E" w:rsidRPr="007E263E">
        <w:rPr>
          <w:rFonts w:ascii="Times New Roman" w:hAnsi="Times New Roman" w:cs="Times New Roman"/>
          <w:lang w:val="uk-UA"/>
        </w:rPr>
        <w:t>збільшить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241E0E" w:rsidRPr="007E263E">
        <w:rPr>
          <w:rFonts w:ascii="Times New Roman" w:hAnsi="Times New Roman" w:cs="Times New Roman"/>
          <w:lang w:val="uk-UA"/>
        </w:rPr>
        <w:t>ефективність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241E0E" w:rsidRPr="007E263E">
        <w:rPr>
          <w:rFonts w:ascii="Times New Roman" w:hAnsi="Times New Roman" w:cs="Times New Roman"/>
          <w:lang w:val="uk-UA"/>
        </w:rPr>
        <w:t>діяльності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241E0E" w:rsidRPr="007E263E">
        <w:rPr>
          <w:rFonts w:ascii="Times New Roman" w:hAnsi="Times New Roman" w:cs="Times New Roman"/>
          <w:lang w:val="uk-UA"/>
        </w:rPr>
        <w:t>Робочого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241E0E" w:rsidRPr="007E263E">
        <w:rPr>
          <w:rFonts w:ascii="Times New Roman" w:hAnsi="Times New Roman" w:cs="Times New Roman"/>
          <w:lang w:val="uk-UA"/>
        </w:rPr>
        <w:t>органу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241E0E" w:rsidRPr="007E263E">
        <w:rPr>
          <w:rFonts w:ascii="Times New Roman" w:hAnsi="Times New Roman" w:cs="Times New Roman"/>
          <w:lang w:val="uk-UA"/>
        </w:rPr>
        <w:t>по</w:t>
      </w:r>
      <w:r w:rsidR="007E263E" w:rsidRPr="007E263E">
        <w:rPr>
          <w:rFonts w:ascii="Times New Roman" w:hAnsi="Times New Roman" w:cs="Times New Roman"/>
          <w:lang w:val="uk-UA"/>
        </w:rPr>
        <w:t>:</w:t>
      </w:r>
    </w:p>
    <w:p w:rsidR="007E263E" w:rsidRPr="007E263E" w:rsidRDefault="00241E0E" w:rsidP="007E263E">
      <w:pPr>
        <w:pStyle w:val="HTML"/>
        <w:numPr>
          <w:ilvl w:val="0"/>
          <w:numId w:val="19"/>
        </w:numPr>
        <w:tabs>
          <w:tab w:val="clear" w:pos="916"/>
          <w:tab w:val="clear" w:pos="1683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ind w:left="0" w:firstLine="709"/>
        <w:rPr>
          <w:rFonts w:ascii="Times New Roman" w:hAnsi="Times New Roman" w:cs="Times New Roman"/>
          <w:lang w:val="uk-UA"/>
        </w:rPr>
      </w:pPr>
      <w:r w:rsidRPr="007E263E">
        <w:rPr>
          <w:rFonts w:ascii="Times New Roman" w:hAnsi="Times New Roman" w:cs="Times New Roman"/>
          <w:lang w:val="uk-UA"/>
        </w:rPr>
        <w:t>регулюванню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розміщення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рекламних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конструкцій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715FB" w:rsidRPr="007E263E">
        <w:rPr>
          <w:rFonts w:ascii="Times New Roman" w:hAnsi="Times New Roman" w:cs="Times New Roman"/>
          <w:lang w:val="uk-UA"/>
        </w:rPr>
        <w:t>на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715FB" w:rsidRPr="007E263E">
        <w:rPr>
          <w:rFonts w:ascii="Times New Roman" w:hAnsi="Times New Roman" w:cs="Times New Roman"/>
          <w:lang w:val="uk-UA"/>
        </w:rPr>
        <w:t>території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3715FB" w:rsidRPr="007E263E">
        <w:rPr>
          <w:rFonts w:ascii="Times New Roman" w:hAnsi="Times New Roman" w:cs="Times New Roman"/>
          <w:lang w:val="uk-UA"/>
        </w:rPr>
        <w:t>м</w:t>
      </w:r>
      <w:r w:rsidR="007E263E" w:rsidRPr="007E263E">
        <w:rPr>
          <w:rFonts w:ascii="Times New Roman" w:hAnsi="Times New Roman" w:cs="Times New Roman"/>
          <w:lang w:val="uk-UA"/>
        </w:rPr>
        <w:t xml:space="preserve">. </w:t>
      </w:r>
      <w:r w:rsidR="003715FB" w:rsidRPr="007E263E">
        <w:rPr>
          <w:rFonts w:ascii="Times New Roman" w:hAnsi="Times New Roman" w:cs="Times New Roman"/>
          <w:lang w:val="uk-UA"/>
        </w:rPr>
        <w:t>Луганська</w:t>
      </w:r>
      <w:r w:rsidR="007E263E" w:rsidRPr="007E263E">
        <w:rPr>
          <w:rFonts w:ascii="Times New Roman" w:hAnsi="Times New Roman" w:cs="Times New Roman"/>
          <w:lang w:val="uk-UA"/>
        </w:rPr>
        <w:t>;</w:t>
      </w:r>
    </w:p>
    <w:p w:rsidR="007E263E" w:rsidRPr="007E263E" w:rsidRDefault="00C707B0" w:rsidP="007E263E">
      <w:pPr>
        <w:pStyle w:val="HTML"/>
        <w:numPr>
          <w:ilvl w:val="0"/>
          <w:numId w:val="19"/>
        </w:numPr>
        <w:tabs>
          <w:tab w:val="clear" w:pos="916"/>
          <w:tab w:val="clear" w:pos="1683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ind w:left="0" w:firstLine="709"/>
        <w:rPr>
          <w:rFonts w:ascii="Times New Roman" w:hAnsi="Times New Roman" w:cs="Times New Roman"/>
          <w:lang w:val="uk-UA"/>
        </w:rPr>
      </w:pPr>
      <w:r w:rsidRPr="007E263E">
        <w:rPr>
          <w:rFonts w:ascii="Times New Roman" w:hAnsi="Times New Roman" w:cs="Times New Roman"/>
          <w:lang w:val="uk-UA"/>
        </w:rPr>
        <w:t>зобов’язанням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за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договорами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про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надання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в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користування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місць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для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розташування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спеціальних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конструкцій</w:t>
      </w:r>
      <w:r w:rsidR="006A3F4B" w:rsidRPr="007E263E">
        <w:rPr>
          <w:rFonts w:ascii="Times New Roman" w:hAnsi="Times New Roman" w:cs="Times New Roman"/>
          <w:lang w:val="uk-UA"/>
        </w:rPr>
        <w:t>,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які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перебувають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в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комунальній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власності</w:t>
      </w:r>
      <w:r w:rsidR="007E263E" w:rsidRPr="007E263E">
        <w:rPr>
          <w:rFonts w:ascii="Times New Roman" w:hAnsi="Times New Roman" w:cs="Times New Roman"/>
          <w:lang w:val="uk-UA"/>
        </w:rPr>
        <w:t>;</w:t>
      </w:r>
    </w:p>
    <w:p w:rsidR="007E263E" w:rsidRPr="007E263E" w:rsidRDefault="006A3F4B" w:rsidP="007E263E">
      <w:pPr>
        <w:pStyle w:val="HTML"/>
        <w:numPr>
          <w:ilvl w:val="0"/>
          <w:numId w:val="19"/>
        </w:numPr>
        <w:tabs>
          <w:tab w:val="clear" w:pos="916"/>
          <w:tab w:val="clear" w:pos="1683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ind w:left="0" w:firstLine="709"/>
        <w:rPr>
          <w:rFonts w:ascii="Times New Roman" w:hAnsi="Times New Roman" w:cs="Times New Roman"/>
          <w:lang w:val="uk-UA"/>
        </w:rPr>
      </w:pPr>
      <w:r w:rsidRPr="007E263E">
        <w:rPr>
          <w:rFonts w:ascii="Times New Roman" w:hAnsi="Times New Roman" w:cs="Times New Roman"/>
          <w:lang w:val="uk-UA"/>
        </w:rPr>
        <w:t>ліквідації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фактів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порушення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C707B0" w:rsidRPr="007E263E">
        <w:rPr>
          <w:rFonts w:ascii="Times New Roman" w:hAnsi="Times New Roman" w:cs="Times New Roman"/>
          <w:lang w:val="uk-UA"/>
        </w:rPr>
        <w:t>розповсюджувачами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C707B0" w:rsidRPr="007E263E">
        <w:rPr>
          <w:rFonts w:ascii="Times New Roman" w:hAnsi="Times New Roman" w:cs="Times New Roman"/>
          <w:lang w:val="uk-UA"/>
        </w:rPr>
        <w:t>зовнішньої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C707B0" w:rsidRPr="007E263E">
        <w:rPr>
          <w:rFonts w:ascii="Times New Roman" w:hAnsi="Times New Roman" w:cs="Times New Roman"/>
          <w:lang w:val="uk-UA"/>
        </w:rPr>
        <w:t>реклами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C707B0" w:rsidRPr="007E263E">
        <w:rPr>
          <w:rFonts w:ascii="Times New Roman" w:hAnsi="Times New Roman" w:cs="Times New Roman"/>
          <w:lang w:val="uk-UA"/>
        </w:rPr>
        <w:t>чинного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C707B0" w:rsidRPr="007E263E">
        <w:rPr>
          <w:rFonts w:ascii="Times New Roman" w:hAnsi="Times New Roman" w:cs="Times New Roman"/>
          <w:lang w:val="uk-UA"/>
        </w:rPr>
        <w:t>законодавства</w:t>
      </w:r>
      <w:r w:rsidR="007E263E" w:rsidRPr="007E263E">
        <w:rPr>
          <w:rFonts w:ascii="Times New Roman" w:hAnsi="Times New Roman" w:cs="Times New Roman"/>
          <w:lang w:val="uk-UA"/>
        </w:rPr>
        <w:t>;</w:t>
      </w:r>
    </w:p>
    <w:p w:rsidR="007E263E" w:rsidRPr="007E263E" w:rsidRDefault="00C707B0" w:rsidP="007E263E">
      <w:pPr>
        <w:pStyle w:val="HTML"/>
        <w:numPr>
          <w:ilvl w:val="0"/>
          <w:numId w:val="19"/>
        </w:numPr>
        <w:tabs>
          <w:tab w:val="clear" w:pos="916"/>
          <w:tab w:val="clear" w:pos="1683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6"/>
        </w:tabs>
        <w:ind w:left="0" w:firstLine="709"/>
        <w:rPr>
          <w:rFonts w:ascii="Times New Roman" w:hAnsi="Times New Roman" w:cs="Times New Roman"/>
          <w:lang w:val="uk-UA"/>
        </w:rPr>
      </w:pPr>
      <w:r w:rsidRPr="007E263E">
        <w:rPr>
          <w:rFonts w:ascii="Times New Roman" w:hAnsi="Times New Roman" w:cs="Times New Roman"/>
          <w:lang w:val="uk-UA"/>
        </w:rPr>
        <w:t>з</w:t>
      </w:r>
      <w:r w:rsidR="006A3F4B" w:rsidRPr="007E263E">
        <w:rPr>
          <w:rFonts w:ascii="Times New Roman" w:hAnsi="Times New Roman" w:cs="Times New Roman"/>
          <w:lang w:val="uk-UA"/>
        </w:rPr>
        <w:t>абезпеченн</w:t>
      </w:r>
      <w:r w:rsidRPr="007E263E">
        <w:rPr>
          <w:rFonts w:ascii="Times New Roman" w:hAnsi="Times New Roman" w:cs="Times New Roman"/>
          <w:lang w:val="uk-UA"/>
        </w:rPr>
        <w:t>ю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дотримання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прав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територіальної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громади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на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самозахист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своїх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цивільних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прав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від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протиправних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посягань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з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боку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інших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="006A3F4B" w:rsidRPr="007E263E">
        <w:rPr>
          <w:rFonts w:ascii="Times New Roman" w:hAnsi="Times New Roman" w:cs="Times New Roman"/>
          <w:lang w:val="uk-UA"/>
        </w:rPr>
        <w:t>осіб</w:t>
      </w:r>
      <w:r w:rsidRPr="007E263E">
        <w:rPr>
          <w:rFonts w:ascii="Times New Roman" w:hAnsi="Times New Roman" w:cs="Times New Roman"/>
          <w:lang w:val="uk-UA"/>
        </w:rPr>
        <w:t>,</w:t>
      </w:r>
      <w:r w:rsidR="007E263E" w:rsidRPr="007E263E">
        <w:rPr>
          <w:rFonts w:ascii="Times New Roman" w:hAnsi="Times New Roman" w:cs="Times New Roman"/>
          <w:lang w:val="uk-UA"/>
        </w:rPr>
        <w:t xml:space="preserve"> </w:t>
      </w:r>
      <w:r w:rsidRPr="007E263E">
        <w:rPr>
          <w:rFonts w:ascii="Times New Roman" w:hAnsi="Times New Roman" w:cs="Times New Roman"/>
          <w:lang w:val="uk-UA"/>
        </w:rPr>
        <w:t>тощо</w:t>
      </w:r>
      <w:r w:rsidR="007E263E" w:rsidRPr="007E263E">
        <w:rPr>
          <w:rFonts w:ascii="Times New Roman" w:hAnsi="Times New Roman" w:cs="Times New Roman"/>
          <w:lang w:val="uk-UA"/>
        </w:rPr>
        <w:t>.</w:t>
      </w:r>
    </w:p>
    <w:p w:rsidR="007E263E" w:rsidRDefault="007E263E" w:rsidP="007E263E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0" w:name="_Toc283972778"/>
      <w:r w:rsidR="00A75EFE" w:rsidRPr="007E263E">
        <w:rPr>
          <w:lang w:val="uk-UA"/>
        </w:rPr>
        <w:t>Список</w:t>
      </w:r>
      <w:r w:rsidRPr="007E263E">
        <w:rPr>
          <w:lang w:val="uk-UA"/>
        </w:rPr>
        <w:t xml:space="preserve"> </w:t>
      </w:r>
      <w:r w:rsidR="00A75EFE" w:rsidRPr="007E263E">
        <w:rPr>
          <w:lang w:val="uk-UA"/>
        </w:rPr>
        <w:t>використаної</w:t>
      </w:r>
      <w:r w:rsidRPr="007E263E">
        <w:rPr>
          <w:lang w:val="uk-UA"/>
        </w:rPr>
        <w:t xml:space="preserve"> </w:t>
      </w:r>
      <w:r w:rsidR="00A75EFE" w:rsidRPr="007E263E">
        <w:rPr>
          <w:lang w:val="uk-UA"/>
        </w:rPr>
        <w:t>літератури</w:t>
      </w:r>
      <w:bookmarkEnd w:id="10"/>
    </w:p>
    <w:p w:rsidR="007E263E" w:rsidRPr="007E263E" w:rsidRDefault="007E263E" w:rsidP="007E263E">
      <w:pPr>
        <w:rPr>
          <w:lang w:val="uk-UA" w:eastAsia="en-US"/>
        </w:rPr>
      </w:pPr>
    </w:p>
    <w:p w:rsidR="007E263E" w:rsidRPr="007E263E" w:rsidRDefault="00C05329" w:rsidP="007E263E">
      <w:pPr>
        <w:numPr>
          <w:ilvl w:val="0"/>
          <w:numId w:val="15"/>
        </w:numPr>
        <w:tabs>
          <w:tab w:val="clear" w:pos="1429"/>
        </w:tabs>
        <w:autoSpaceDE w:val="0"/>
        <w:autoSpaceDN w:val="0"/>
        <w:adjustRightInd w:val="0"/>
        <w:ind w:left="0" w:firstLine="0"/>
        <w:rPr>
          <w:lang w:val="uk-UA"/>
        </w:rPr>
      </w:pPr>
      <w:r w:rsidRPr="007E263E">
        <w:rPr>
          <w:lang w:val="uk-UA"/>
        </w:rPr>
        <w:t>Конституція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</w:t>
      </w:r>
      <w:r w:rsidR="007E263E" w:rsidRPr="007E263E">
        <w:rPr>
          <w:lang w:val="uk-UA"/>
        </w:rPr>
        <w:t xml:space="preserve">: </w:t>
      </w:r>
      <w:r w:rsidRPr="007E263E">
        <w:rPr>
          <w:lang w:val="uk-UA"/>
        </w:rPr>
        <w:t>Прийнята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на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п’ятій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сесії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Верховної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28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червня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1996р</w:t>
      </w:r>
      <w:r w:rsidR="007E263E">
        <w:rPr>
          <w:lang w:val="uk-UA"/>
        </w:rPr>
        <w:t xml:space="preserve"> // </w:t>
      </w:r>
      <w:r w:rsidRPr="007E263E">
        <w:rPr>
          <w:lang w:val="uk-UA"/>
        </w:rPr>
        <w:t>Відомості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Верховної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</w:t>
      </w:r>
      <w:r w:rsidR="007E263E">
        <w:rPr>
          <w:lang w:val="uk-UA"/>
        </w:rPr>
        <w:t xml:space="preserve">. - </w:t>
      </w:r>
      <w:r w:rsidRPr="007E263E">
        <w:rPr>
          <w:lang w:val="uk-UA"/>
        </w:rPr>
        <w:t>1996,</w:t>
      </w:r>
      <w:r w:rsidR="007E263E" w:rsidRPr="007E263E">
        <w:rPr>
          <w:lang w:val="uk-UA"/>
        </w:rPr>
        <w:t xml:space="preserve"> - </w:t>
      </w:r>
      <w:r w:rsidRPr="007E263E">
        <w:rPr>
          <w:lang w:val="uk-UA"/>
        </w:rPr>
        <w:t>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36</w:t>
      </w:r>
      <w:r w:rsidR="007E263E">
        <w:rPr>
          <w:lang w:val="uk-UA"/>
        </w:rPr>
        <w:t xml:space="preserve">. - </w:t>
      </w:r>
      <w:r w:rsidRPr="007E263E">
        <w:rPr>
          <w:lang w:val="uk-UA"/>
        </w:rPr>
        <w:t>Ст</w:t>
      </w:r>
      <w:r w:rsidR="007E263E">
        <w:rPr>
          <w:lang w:val="uk-UA"/>
        </w:rPr>
        <w:t>.1</w:t>
      </w:r>
      <w:r w:rsidRPr="007E263E">
        <w:rPr>
          <w:lang w:val="uk-UA"/>
        </w:rPr>
        <w:t>64</w:t>
      </w:r>
      <w:r w:rsidR="007E263E" w:rsidRPr="007E263E">
        <w:rPr>
          <w:lang w:val="uk-UA"/>
        </w:rPr>
        <w:t>.</w:t>
      </w:r>
    </w:p>
    <w:p w:rsidR="007E263E" w:rsidRPr="007E263E" w:rsidRDefault="00C05329" w:rsidP="007E263E">
      <w:pPr>
        <w:numPr>
          <w:ilvl w:val="0"/>
          <w:numId w:val="15"/>
        </w:numPr>
        <w:tabs>
          <w:tab w:val="clear" w:pos="1429"/>
        </w:tabs>
        <w:autoSpaceDE w:val="0"/>
        <w:autoSpaceDN w:val="0"/>
        <w:adjustRightInd w:val="0"/>
        <w:ind w:left="0" w:firstLine="0"/>
        <w:rPr>
          <w:lang w:val="uk-UA"/>
        </w:rPr>
      </w:pPr>
      <w:r w:rsidRPr="007E263E">
        <w:rPr>
          <w:lang w:val="uk-UA"/>
        </w:rPr>
        <w:t>Земельний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Кодекс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від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25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жовтня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2001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</w:t>
      </w:r>
      <w:r w:rsidR="007E263E" w:rsidRPr="007E263E">
        <w:rPr>
          <w:lang w:val="uk-UA"/>
        </w:rPr>
        <w:t>.</w:t>
      </w:r>
      <w:r w:rsidR="007E263E">
        <w:rPr>
          <w:lang w:val="uk-UA"/>
        </w:rPr>
        <w:t xml:space="preserve"> // </w:t>
      </w:r>
      <w:r w:rsidRPr="007E263E">
        <w:rPr>
          <w:lang w:val="uk-UA"/>
        </w:rPr>
        <w:t>Відомості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Верховної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Ради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</w:t>
      </w:r>
      <w:r w:rsidR="007E263E">
        <w:rPr>
          <w:lang w:val="uk-UA"/>
        </w:rPr>
        <w:t xml:space="preserve">. - </w:t>
      </w:r>
      <w:r w:rsidRPr="007E263E">
        <w:rPr>
          <w:lang w:val="uk-UA"/>
        </w:rPr>
        <w:t>2002</w:t>
      </w:r>
      <w:r w:rsidR="007E263E">
        <w:rPr>
          <w:lang w:val="uk-UA"/>
        </w:rPr>
        <w:t xml:space="preserve">. - </w:t>
      </w:r>
      <w:r w:rsidRPr="007E263E">
        <w:rPr>
          <w:lang w:val="uk-UA"/>
        </w:rPr>
        <w:t>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3</w:t>
      </w:r>
      <w:r w:rsidR="007E263E" w:rsidRPr="007E263E">
        <w:rPr>
          <w:lang w:val="uk-UA"/>
        </w:rPr>
        <w:t>-</w:t>
      </w:r>
      <w:r w:rsidRPr="007E263E">
        <w:rPr>
          <w:lang w:val="uk-UA"/>
        </w:rPr>
        <w:t>4</w:t>
      </w:r>
      <w:r w:rsidR="007E263E">
        <w:rPr>
          <w:lang w:val="uk-UA"/>
        </w:rPr>
        <w:t xml:space="preserve">. - </w:t>
      </w:r>
      <w:r w:rsidRPr="007E263E">
        <w:rPr>
          <w:lang w:val="uk-UA"/>
        </w:rPr>
        <w:t>Ст</w:t>
      </w:r>
      <w:r w:rsidR="007E263E">
        <w:rPr>
          <w:lang w:val="uk-UA"/>
        </w:rPr>
        <w:t>.2</w:t>
      </w:r>
      <w:r w:rsidRPr="007E263E">
        <w:rPr>
          <w:lang w:val="uk-UA"/>
        </w:rPr>
        <w:t>7</w:t>
      </w:r>
    </w:p>
    <w:p w:rsidR="00355CE6" w:rsidRPr="007E263E" w:rsidRDefault="00C05329" w:rsidP="007E263E">
      <w:pPr>
        <w:numPr>
          <w:ilvl w:val="0"/>
          <w:numId w:val="15"/>
        </w:numPr>
        <w:tabs>
          <w:tab w:val="clear" w:pos="1429"/>
        </w:tabs>
        <w:autoSpaceDE w:val="0"/>
        <w:autoSpaceDN w:val="0"/>
        <w:adjustRightInd w:val="0"/>
        <w:ind w:left="0" w:firstLine="0"/>
        <w:rPr>
          <w:lang w:val="uk-UA"/>
        </w:rPr>
      </w:pPr>
      <w:r w:rsidRPr="007E263E">
        <w:rPr>
          <w:lang w:val="uk-UA"/>
        </w:rPr>
        <w:t>Закон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“Про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рекламу</w:t>
      </w:r>
      <w:r w:rsidR="007E263E">
        <w:rPr>
          <w:lang w:val="uk-UA"/>
        </w:rPr>
        <w:t xml:space="preserve">" </w:t>
      </w:r>
      <w:r w:rsidRPr="007E263E">
        <w:rPr>
          <w:lang w:val="uk-UA"/>
        </w:rPr>
        <w:t>від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3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липня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1996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</w:t>
      </w:r>
      <w:r w:rsidR="007E263E" w:rsidRPr="007E263E">
        <w:rPr>
          <w:lang w:val="uk-UA"/>
        </w:rPr>
        <w:t xml:space="preserve">. </w:t>
      </w:r>
      <w:r w:rsidR="00355CE6" w:rsidRPr="007E263E">
        <w:t>N</w:t>
      </w:r>
      <w:r w:rsidR="007E263E" w:rsidRPr="007E263E">
        <w:t xml:space="preserve"> </w:t>
      </w:r>
      <w:r w:rsidR="00355CE6" w:rsidRPr="007E263E">
        <w:t>270/96-ВР</w:t>
      </w:r>
    </w:p>
    <w:p w:rsidR="00B20806" w:rsidRPr="007E263E" w:rsidRDefault="00355CE6" w:rsidP="007E263E">
      <w:pPr>
        <w:numPr>
          <w:ilvl w:val="0"/>
          <w:numId w:val="15"/>
        </w:numPr>
        <w:tabs>
          <w:tab w:val="clear" w:pos="1429"/>
        </w:tabs>
        <w:autoSpaceDE w:val="0"/>
        <w:autoSpaceDN w:val="0"/>
        <w:adjustRightInd w:val="0"/>
        <w:ind w:left="0" w:firstLine="0"/>
        <w:rPr>
          <w:lang w:val="uk-UA"/>
        </w:rPr>
      </w:pPr>
      <w:r w:rsidRPr="007E263E">
        <w:rPr>
          <w:lang w:val="uk-UA"/>
        </w:rPr>
        <w:t>Типов</w:t>
      </w:r>
      <w:r w:rsidR="00B20806" w:rsidRPr="007E263E">
        <w:rPr>
          <w:lang w:val="uk-UA"/>
        </w:rPr>
        <w:t>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правил</w:t>
      </w:r>
      <w:r w:rsidR="00B20806" w:rsidRPr="007E263E">
        <w:rPr>
          <w:lang w:val="uk-UA"/>
        </w:rPr>
        <w:t>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розміщення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зовнішньої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реклами,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затверджен</w:t>
      </w:r>
      <w:r w:rsidR="00B20806" w:rsidRPr="007E263E">
        <w:rPr>
          <w:lang w:val="uk-UA"/>
        </w:rPr>
        <w:t>і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постановою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Кабінету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Міністрів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України</w:t>
      </w:r>
      <w:r w:rsidR="007E263E" w:rsidRPr="007E263E">
        <w:rPr>
          <w:lang w:val="uk-UA"/>
        </w:rPr>
        <w:t xml:space="preserve"> </w:t>
      </w:r>
      <w:r w:rsidRPr="007E263E">
        <w:rPr>
          <w:bCs/>
          <w:lang w:val="uk-UA"/>
        </w:rPr>
        <w:t>від</w:t>
      </w:r>
      <w:r w:rsidR="007E263E" w:rsidRPr="007E263E">
        <w:rPr>
          <w:bCs/>
          <w:lang w:val="uk-UA"/>
        </w:rPr>
        <w:t xml:space="preserve"> </w:t>
      </w:r>
      <w:r w:rsidRPr="007E263E">
        <w:rPr>
          <w:bCs/>
          <w:lang w:val="uk-UA"/>
        </w:rPr>
        <w:t>29</w:t>
      </w:r>
      <w:r w:rsidR="007E263E">
        <w:rPr>
          <w:bCs/>
          <w:lang w:val="uk-UA"/>
        </w:rPr>
        <w:t>.12.20</w:t>
      </w:r>
      <w:r w:rsidRPr="007E263E">
        <w:rPr>
          <w:bCs/>
          <w:lang w:val="uk-UA"/>
        </w:rPr>
        <w:t>03</w:t>
      </w:r>
      <w:r w:rsidR="007E263E" w:rsidRPr="007E263E">
        <w:rPr>
          <w:bCs/>
          <w:lang w:val="uk-UA"/>
        </w:rPr>
        <w:t xml:space="preserve"> </w:t>
      </w:r>
      <w:r w:rsidRPr="007E263E">
        <w:rPr>
          <w:bCs/>
          <w:lang w:val="uk-UA"/>
        </w:rPr>
        <w:t>р</w:t>
      </w:r>
      <w:r w:rsidR="007E263E" w:rsidRPr="007E263E">
        <w:rPr>
          <w:bCs/>
          <w:lang w:val="uk-UA"/>
        </w:rPr>
        <w:t xml:space="preserve">. </w:t>
      </w:r>
      <w:r w:rsidRPr="007E263E">
        <w:rPr>
          <w:bCs/>
        </w:rPr>
        <w:t>N</w:t>
      </w:r>
      <w:r w:rsidR="007E263E" w:rsidRPr="007E263E">
        <w:rPr>
          <w:bCs/>
          <w:lang w:val="uk-UA"/>
        </w:rPr>
        <w:t xml:space="preserve"> </w:t>
      </w:r>
      <w:r w:rsidRPr="007E263E">
        <w:rPr>
          <w:bCs/>
          <w:lang w:val="uk-UA"/>
        </w:rPr>
        <w:t>2067</w:t>
      </w:r>
    </w:p>
    <w:p w:rsidR="00B20806" w:rsidRPr="007E263E" w:rsidRDefault="00B20806" w:rsidP="007E263E">
      <w:pPr>
        <w:numPr>
          <w:ilvl w:val="0"/>
          <w:numId w:val="15"/>
        </w:numPr>
        <w:tabs>
          <w:tab w:val="clear" w:pos="1429"/>
        </w:tabs>
        <w:autoSpaceDE w:val="0"/>
        <w:autoSpaceDN w:val="0"/>
        <w:adjustRightInd w:val="0"/>
        <w:ind w:left="0" w:firstLine="0"/>
        <w:rPr>
          <w:lang w:val="uk-UA"/>
        </w:rPr>
      </w:pPr>
      <w:r w:rsidRPr="007E263E">
        <w:rPr>
          <w:lang w:val="uk-UA"/>
        </w:rPr>
        <w:t>Журавский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</w:t>
      </w:r>
      <w:r w:rsidR="007E263E">
        <w:rPr>
          <w:lang w:val="uk-UA"/>
        </w:rPr>
        <w:t xml:space="preserve">.С., </w:t>
      </w:r>
      <w:r w:rsidRPr="007E263E">
        <w:rPr>
          <w:lang w:val="uk-UA"/>
        </w:rPr>
        <w:t>Серьогін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</w:t>
      </w:r>
      <w:r w:rsidR="007E263E">
        <w:rPr>
          <w:lang w:val="uk-UA"/>
        </w:rPr>
        <w:t xml:space="preserve">.О., </w:t>
      </w:r>
      <w:r w:rsidRPr="007E263E">
        <w:rPr>
          <w:lang w:val="uk-UA"/>
        </w:rPr>
        <w:t>Ярмиш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О</w:t>
      </w:r>
      <w:r w:rsidR="007E263E">
        <w:rPr>
          <w:lang w:val="uk-UA"/>
        </w:rPr>
        <w:t xml:space="preserve">.Н. </w:t>
      </w:r>
      <w:r w:rsidRPr="007E263E">
        <w:rPr>
          <w:lang w:val="uk-UA"/>
        </w:rPr>
        <w:t>Державне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будівництво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та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місцеве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самоврядування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в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Україні</w:t>
      </w:r>
      <w:r w:rsidR="007E263E" w:rsidRPr="007E263E">
        <w:rPr>
          <w:lang w:val="uk-UA"/>
        </w:rPr>
        <w:t xml:space="preserve">; </w:t>
      </w:r>
      <w:r w:rsidRPr="007E263E">
        <w:rPr>
          <w:lang w:val="uk-UA"/>
        </w:rPr>
        <w:t>Підруч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для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студ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вищ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навч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закл</w:t>
      </w:r>
      <w:r w:rsidR="007E263E">
        <w:rPr>
          <w:lang w:val="uk-UA"/>
        </w:rPr>
        <w:t xml:space="preserve">. - </w:t>
      </w:r>
      <w:r w:rsidRPr="007E263E">
        <w:rPr>
          <w:lang w:val="uk-UA"/>
        </w:rPr>
        <w:t>К</w:t>
      </w:r>
      <w:r w:rsidR="007E263E" w:rsidRPr="007E263E">
        <w:rPr>
          <w:lang w:val="uk-UA"/>
        </w:rPr>
        <w:t xml:space="preserve">.: </w:t>
      </w:r>
      <w:r w:rsidRPr="007E263E">
        <w:rPr>
          <w:lang w:val="uk-UA"/>
        </w:rPr>
        <w:t>Концерн</w:t>
      </w:r>
      <w:r w:rsidR="007E263E">
        <w:rPr>
          <w:lang w:val="uk-UA"/>
        </w:rPr>
        <w:t xml:space="preserve"> "</w:t>
      </w:r>
      <w:r w:rsidRPr="007E263E">
        <w:rPr>
          <w:lang w:val="uk-UA"/>
        </w:rPr>
        <w:t>Видавничій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Дім</w:t>
      </w:r>
      <w:r w:rsidR="007E263E">
        <w:rPr>
          <w:lang w:val="uk-UA"/>
        </w:rPr>
        <w:t xml:space="preserve"> "</w:t>
      </w:r>
      <w:r w:rsidRPr="007E263E">
        <w:rPr>
          <w:lang w:val="uk-UA"/>
        </w:rPr>
        <w:t>Ін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Юре</w:t>
      </w:r>
      <w:r w:rsidR="007E263E">
        <w:rPr>
          <w:lang w:val="uk-UA"/>
        </w:rPr>
        <w:t>"</w:t>
      </w:r>
      <w:r w:rsidRPr="007E263E">
        <w:rPr>
          <w:lang w:val="uk-UA"/>
        </w:rPr>
        <w:t>,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2004</w:t>
      </w:r>
    </w:p>
    <w:p w:rsidR="00FC7504" w:rsidRPr="007E263E" w:rsidRDefault="00FC7504" w:rsidP="007E263E">
      <w:pPr>
        <w:numPr>
          <w:ilvl w:val="0"/>
          <w:numId w:val="15"/>
        </w:numPr>
        <w:tabs>
          <w:tab w:val="clear" w:pos="1429"/>
        </w:tabs>
        <w:autoSpaceDE w:val="0"/>
        <w:autoSpaceDN w:val="0"/>
        <w:adjustRightInd w:val="0"/>
        <w:ind w:left="0" w:firstLine="0"/>
        <w:rPr>
          <w:lang w:val="uk-UA"/>
        </w:rPr>
      </w:pPr>
      <w:r w:rsidRPr="007E263E">
        <w:rPr>
          <w:bCs/>
          <w:iCs/>
          <w:lang w:val="uk-UA"/>
        </w:rPr>
        <w:t>О</w:t>
      </w:r>
      <w:r w:rsidR="007E263E" w:rsidRPr="007E263E">
        <w:rPr>
          <w:bCs/>
          <w:iCs/>
          <w:lang w:val="uk-UA"/>
        </w:rPr>
        <w:t xml:space="preserve">. </w:t>
      </w:r>
      <w:r w:rsidRPr="007E263E">
        <w:rPr>
          <w:bCs/>
          <w:iCs/>
          <w:lang w:val="uk-UA"/>
        </w:rPr>
        <w:t>Заславська</w:t>
      </w:r>
      <w:r w:rsidR="007E263E" w:rsidRPr="007E263E">
        <w:rPr>
          <w:bCs/>
          <w:iCs/>
          <w:lang w:val="uk-UA"/>
        </w:rPr>
        <w:t xml:space="preserve">. </w:t>
      </w:r>
      <w:r w:rsidRPr="007E263E">
        <w:rPr>
          <w:bCs/>
          <w:iCs/>
          <w:lang w:val="uk-UA"/>
        </w:rPr>
        <w:t>О</w:t>
      </w:r>
      <w:r w:rsidRPr="007E263E">
        <w:rPr>
          <w:bCs/>
          <w:lang w:val="uk-UA"/>
        </w:rPr>
        <w:t>собливості</w:t>
      </w:r>
      <w:r w:rsidR="007E263E" w:rsidRPr="007E263E">
        <w:rPr>
          <w:bCs/>
          <w:lang w:val="uk-UA"/>
        </w:rPr>
        <w:t xml:space="preserve"> </w:t>
      </w:r>
      <w:r w:rsidRPr="007E263E">
        <w:rPr>
          <w:bCs/>
          <w:lang w:val="uk-UA"/>
        </w:rPr>
        <w:t>правового</w:t>
      </w:r>
      <w:r w:rsidR="007E263E" w:rsidRPr="007E263E">
        <w:rPr>
          <w:bCs/>
          <w:lang w:val="uk-UA"/>
        </w:rPr>
        <w:t xml:space="preserve"> </w:t>
      </w:r>
      <w:r w:rsidRPr="007E263E">
        <w:rPr>
          <w:bCs/>
          <w:lang w:val="uk-UA"/>
        </w:rPr>
        <w:t>регулювання</w:t>
      </w:r>
      <w:r w:rsidR="007E263E" w:rsidRPr="007E263E">
        <w:rPr>
          <w:bCs/>
          <w:lang w:val="uk-UA"/>
        </w:rPr>
        <w:t xml:space="preserve"> </w:t>
      </w:r>
      <w:r w:rsidRPr="007E263E">
        <w:rPr>
          <w:bCs/>
          <w:lang w:val="uk-UA"/>
        </w:rPr>
        <w:t>розміщення</w:t>
      </w:r>
      <w:r w:rsidR="007E263E" w:rsidRPr="007E263E">
        <w:rPr>
          <w:bCs/>
          <w:lang w:val="uk-UA"/>
        </w:rPr>
        <w:t xml:space="preserve"> </w:t>
      </w:r>
      <w:r w:rsidRPr="007E263E">
        <w:rPr>
          <w:bCs/>
          <w:lang w:val="uk-UA"/>
        </w:rPr>
        <w:t>зовнішньої</w:t>
      </w:r>
      <w:r w:rsidR="007E263E" w:rsidRPr="007E263E">
        <w:rPr>
          <w:bCs/>
          <w:lang w:val="uk-UA"/>
        </w:rPr>
        <w:t xml:space="preserve"> </w:t>
      </w:r>
      <w:r w:rsidRPr="007E263E">
        <w:rPr>
          <w:bCs/>
          <w:lang w:val="uk-UA"/>
        </w:rPr>
        <w:t>реклами</w:t>
      </w:r>
      <w:r w:rsidR="007E263E" w:rsidRPr="007E263E">
        <w:rPr>
          <w:bCs/>
          <w:lang w:val="uk-UA"/>
        </w:rPr>
        <w:t xml:space="preserve"> </w:t>
      </w:r>
      <w:r w:rsidRPr="007E263E">
        <w:rPr>
          <w:bCs/>
          <w:lang w:val="uk-UA"/>
        </w:rPr>
        <w:t>на</w:t>
      </w:r>
      <w:r w:rsidR="007E263E" w:rsidRPr="007E263E">
        <w:rPr>
          <w:bCs/>
          <w:lang w:val="uk-UA"/>
        </w:rPr>
        <w:t xml:space="preserve"> </w:t>
      </w:r>
      <w:r w:rsidRPr="007E263E">
        <w:rPr>
          <w:bCs/>
          <w:lang w:val="uk-UA"/>
        </w:rPr>
        <w:t>земельних</w:t>
      </w:r>
      <w:r w:rsidR="007E263E" w:rsidRPr="007E263E">
        <w:rPr>
          <w:bCs/>
          <w:lang w:val="uk-UA"/>
        </w:rPr>
        <w:t xml:space="preserve"> </w:t>
      </w:r>
      <w:r w:rsidRPr="007E263E">
        <w:rPr>
          <w:bCs/>
          <w:lang w:val="uk-UA"/>
        </w:rPr>
        <w:t>ділянках</w:t>
      </w:r>
      <w:r w:rsidR="007E263E">
        <w:rPr>
          <w:bCs/>
          <w:lang w:val="uk-UA"/>
        </w:rPr>
        <w:t xml:space="preserve"> // </w:t>
      </w:r>
      <w:r w:rsidRPr="007E263E">
        <w:rPr>
          <w:bCs/>
          <w:lang w:val="uk-UA"/>
        </w:rPr>
        <w:t>В</w:t>
      </w:r>
      <w:r w:rsidRPr="007E263E">
        <w:rPr>
          <w:lang w:val="uk-UA"/>
        </w:rPr>
        <w:t>існик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львівського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університету</w:t>
      </w:r>
      <w:r w:rsidR="007E263E">
        <w:rPr>
          <w:lang w:val="uk-UA"/>
        </w:rPr>
        <w:t xml:space="preserve">. - </w:t>
      </w:r>
      <w:r w:rsidRPr="007E263E">
        <w:rPr>
          <w:lang w:val="uk-UA"/>
        </w:rPr>
        <w:t>Серія</w:t>
      </w:r>
      <w:r w:rsidR="007E263E" w:rsidRPr="007E263E">
        <w:rPr>
          <w:lang w:val="uk-UA"/>
        </w:rPr>
        <w:t xml:space="preserve"> </w:t>
      </w:r>
      <w:r w:rsidRPr="007E263E">
        <w:rPr>
          <w:lang w:val="uk-UA"/>
        </w:rPr>
        <w:t>юрид</w:t>
      </w:r>
      <w:r w:rsidR="007E263E">
        <w:rPr>
          <w:lang w:val="uk-UA"/>
        </w:rPr>
        <w:t>. 20</w:t>
      </w:r>
      <w:r w:rsidRPr="007E263E">
        <w:rPr>
          <w:lang w:val="uk-UA"/>
        </w:rPr>
        <w:t>09</w:t>
      </w:r>
      <w:r w:rsidR="007E263E">
        <w:rPr>
          <w:lang w:val="uk-UA"/>
        </w:rPr>
        <w:t xml:space="preserve">. - </w:t>
      </w:r>
      <w:r w:rsidRPr="007E263E">
        <w:rPr>
          <w:lang w:val="uk-UA"/>
        </w:rPr>
        <w:t>Вип</w:t>
      </w:r>
      <w:r w:rsidR="007E263E">
        <w:rPr>
          <w:lang w:val="uk-UA"/>
        </w:rPr>
        <w:t>.4</w:t>
      </w:r>
      <w:r w:rsidRPr="007E263E">
        <w:rPr>
          <w:lang w:val="uk-UA"/>
        </w:rPr>
        <w:t>8</w:t>
      </w:r>
      <w:r w:rsidR="007E263E" w:rsidRPr="007E263E">
        <w:rPr>
          <w:lang w:val="uk-UA"/>
        </w:rPr>
        <w:t xml:space="preserve">. </w:t>
      </w:r>
      <w:r w:rsidRPr="007E263E">
        <w:rPr>
          <w:lang w:val="uk-UA"/>
        </w:rPr>
        <w:t>с</w:t>
      </w:r>
      <w:r w:rsidR="007E263E">
        <w:rPr>
          <w:lang w:val="uk-UA"/>
        </w:rPr>
        <w:t>. 20</w:t>
      </w:r>
      <w:r w:rsidRPr="007E263E">
        <w:rPr>
          <w:lang w:val="uk-UA"/>
        </w:rPr>
        <w:t>3</w:t>
      </w:r>
      <w:r w:rsidR="007E263E" w:rsidRPr="007E263E">
        <w:rPr>
          <w:lang w:val="uk-UA"/>
        </w:rPr>
        <w:t>-</w:t>
      </w:r>
      <w:r w:rsidRPr="007E263E">
        <w:rPr>
          <w:lang w:val="uk-UA"/>
        </w:rPr>
        <w:t>208</w:t>
      </w:r>
      <w:bookmarkStart w:id="11" w:name="_GoBack"/>
      <w:bookmarkEnd w:id="11"/>
    </w:p>
    <w:sectPr w:rsidR="00FC7504" w:rsidRPr="007E263E" w:rsidSect="007E263E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367" w:rsidRDefault="00FB4367">
      <w:r>
        <w:separator/>
      </w:r>
    </w:p>
  </w:endnote>
  <w:endnote w:type="continuationSeparator" w:id="0">
    <w:p w:rsidR="00FB4367" w:rsidRDefault="00FB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367" w:rsidRDefault="00FB4367">
      <w:r>
        <w:separator/>
      </w:r>
    </w:p>
  </w:footnote>
  <w:footnote w:type="continuationSeparator" w:id="0">
    <w:p w:rsidR="00FB4367" w:rsidRDefault="00FB4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63E" w:rsidRDefault="007E263E" w:rsidP="0057303C">
    <w:pPr>
      <w:pStyle w:val="a8"/>
      <w:framePr w:wrap="around" w:vAnchor="text" w:hAnchor="margin" w:xAlign="right" w:y="1"/>
      <w:rPr>
        <w:rStyle w:val="ac"/>
      </w:rPr>
    </w:pPr>
  </w:p>
  <w:p w:rsidR="007E263E" w:rsidRDefault="007E263E" w:rsidP="00C014A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63E" w:rsidRPr="00C014AE" w:rsidRDefault="0005620A" w:rsidP="0057303C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t>3</w:t>
    </w:r>
  </w:p>
  <w:p w:rsidR="007E263E" w:rsidRDefault="007E263E" w:rsidP="00C014A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5F8B"/>
    <w:multiLevelType w:val="hybridMultilevel"/>
    <w:tmpl w:val="614AB152"/>
    <w:lvl w:ilvl="0" w:tplc="28F0C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EE2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9500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A5A70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A219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66E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D5E1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A2A23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CED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BC12994"/>
    <w:multiLevelType w:val="hybridMultilevel"/>
    <w:tmpl w:val="88943D44"/>
    <w:lvl w:ilvl="0" w:tplc="177C781E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18EA0783"/>
    <w:multiLevelType w:val="multilevel"/>
    <w:tmpl w:val="C7D60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99F0C45"/>
    <w:multiLevelType w:val="hybridMultilevel"/>
    <w:tmpl w:val="3496CC0E"/>
    <w:lvl w:ilvl="0" w:tplc="9392DE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5853AD"/>
    <w:multiLevelType w:val="multilevel"/>
    <w:tmpl w:val="A2D437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852B80"/>
    <w:multiLevelType w:val="hybridMultilevel"/>
    <w:tmpl w:val="21BCA6E6"/>
    <w:lvl w:ilvl="0" w:tplc="06240B4E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99E39F3"/>
    <w:multiLevelType w:val="hybridMultilevel"/>
    <w:tmpl w:val="CB24B8B6"/>
    <w:lvl w:ilvl="0" w:tplc="177C781E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A16E7E"/>
    <w:multiLevelType w:val="hybridMultilevel"/>
    <w:tmpl w:val="C666A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FE54ED"/>
    <w:multiLevelType w:val="multilevel"/>
    <w:tmpl w:val="9446EC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0">
    <w:nsid w:val="31664B10"/>
    <w:multiLevelType w:val="singleLevel"/>
    <w:tmpl w:val="BDE23800"/>
    <w:lvl w:ilvl="0">
      <w:start w:val="1"/>
      <w:numFmt w:val="decimal"/>
      <w:lvlText w:val="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1">
    <w:nsid w:val="446B1026"/>
    <w:multiLevelType w:val="hybridMultilevel"/>
    <w:tmpl w:val="2062949A"/>
    <w:lvl w:ilvl="0" w:tplc="F73668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59655ED"/>
    <w:multiLevelType w:val="hybridMultilevel"/>
    <w:tmpl w:val="C8BA3956"/>
    <w:lvl w:ilvl="0" w:tplc="EECCC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F4C5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1325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F28D2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A843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03828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034E6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A845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AA0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9CC67D5"/>
    <w:multiLevelType w:val="hybridMultilevel"/>
    <w:tmpl w:val="3614FEB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4D642EC7"/>
    <w:multiLevelType w:val="multilevel"/>
    <w:tmpl w:val="C8BA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4E880652"/>
    <w:multiLevelType w:val="hybridMultilevel"/>
    <w:tmpl w:val="FF180370"/>
    <w:lvl w:ilvl="0" w:tplc="852E95B6">
      <w:start w:val="1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4354250"/>
    <w:multiLevelType w:val="singleLevel"/>
    <w:tmpl w:val="177C781E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7">
    <w:nsid w:val="55457857"/>
    <w:multiLevelType w:val="multilevel"/>
    <w:tmpl w:val="3E84D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584922D2"/>
    <w:multiLevelType w:val="hybridMultilevel"/>
    <w:tmpl w:val="D6F410F4"/>
    <w:lvl w:ilvl="0" w:tplc="D2B26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093D83"/>
    <w:multiLevelType w:val="multilevel"/>
    <w:tmpl w:val="F844E5E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721B541C"/>
    <w:multiLevelType w:val="hybridMultilevel"/>
    <w:tmpl w:val="87B4A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E85908"/>
    <w:multiLevelType w:val="hybridMultilevel"/>
    <w:tmpl w:val="BE7085EA"/>
    <w:lvl w:ilvl="0" w:tplc="FFFFFFFF">
      <w:start w:val="1"/>
      <w:numFmt w:val="decimal"/>
      <w:lvlText w:val="%1."/>
      <w:lvlJc w:val="left"/>
      <w:pPr>
        <w:tabs>
          <w:tab w:val="num" w:pos="1977"/>
        </w:tabs>
        <w:ind w:left="1977" w:hanging="85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C38318C"/>
    <w:multiLevelType w:val="multilevel"/>
    <w:tmpl w:val="FA40F6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  <w:rPr>
        <w:rFonts w:cs="Times New Roman" w:hint="default"/>
      </w:rPr>
    </w:lvl>
  </w:abstractNum>
  <w:abstractNum w:abstractNumId="23">
    <w:nsid w:val="7F524D5C"/>
    <w:multiLevelType w:val="multilevel"/>
    <w:tmpl w:val="3A948AF4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133"/>
        </w:tabs>
        <w:ind w:left="2133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1"/>
        </w:tabs>
        <w:ind w:left="2841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49"/>
        </w:tabs>
        <w:ind w:left="3549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7"/>
        </w:tabs>
        <w:ind w:left="4257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16"/>
  </w:num>
  <w:num w:numId="5">
    <w:abstractNumId w:val="10"/>
  </w:num>
  <w:num w:numId="6">
    <w:abstractNumId w:val="9"/>
  </w:num>
  <w:num w:numId="7">
    <w:abstractNumId w:val="17"/>
  </w:num>
  <w:num w:numId="8">
    <w:abstractNumId w:val="4"/>
  </w:num>
  <w:num w:numId="9">
    <w:abstractNumId w:val="19"/>
  </w:num>
  <w:num w:numId="10">
    <w:abstractNumId w:val="2"/>
  </w:num>
  <w:num w:numId="11">
    <w:abstractNumId w:val="22"/>
  </w:num>
  <w:num w:numId="12">
    <w:abstractNumId w:val="1"/>
  </w:num>
  <w:num w:numId="13">
    <w:abstractNumId w:val="7"/>
  </w:num>
  <w:num w:numId="14">
    <w:abstractNumId w:val="6"/>
  </w:num>
  <w:num w:numId="15">
    <w:abstractNumId w:val="13"/>
  </w:num>
  <w:num w:numId="16">
    <w:abstractNumId w:val="20"/>
  </w:num>
  <w:num w:numId="17">
    <w:abstractNumId w:val="8"/>
  </w:num>
  <w:num w:numId="18">
    <w:abstractNumId w:val="0"/>
  </w:num>
  <w:num w:numId="19">
    <w:abstractNumId w:val="15"/>
  </w:num>
  <w:num w:numId="20">
    <w:abstractNumId w:val="12"/>
  </w:num>
  <w:num w:numId="21">
    <w:abstractNumId w:val="23"/>
  </w:num>
  <w:num w:numId="22">
    <w:abstractNumId w:val="1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275"/>
    <w:rsid w:val="0000223A"/>
    <w:rsid w:val="000179D9"/>
    <w:rsid w:val="00022B8D"/>
    <w:rsid w:val="00032274"/>
    <w:rsid w:val="00032F12"/>
    <w:rsid w:val="00033393"/>
    <w:rsid w:val="00040F3E"/>
    <w:rsid w:val="00042954"/>
    <w:rsid w:val="000435CC"/>
    <w:rsid w:val="00044FC7"/>
    <w:rsid w:val="0004575B"/>
    <w:rsid w:val="0005618A"/>
    <w:rsid w:val="0005620A"/>
    <w:rsid w:val="00056296"/>
    <w:rsid w:val="0006094D"/>
    <w:rsid w:val="00062BED"/>
    <w:rsid w:val="0006725C"/>
    <w:rsid w:val="00076727"/>
    <w:rsid w:val="00080A6B"/>
    <w:rsid w:val="000A135B"/>
    <w:rsid w:val="000A3AB0"/>
    <w:rsid w:val="000A64AF"/>
    <w:rsid w:val="000B0678"/>
    <w:rsid w:val="000B1779"/>
    <w:rsid w:val="000B5402"/>
    <w:rsid w:val="000B5B52"/>
    <w:rsid w:val="000B71CB"/>
    <w:rsid w:val="000D497B"/>
    <w:rsid w:val="000D6B2A"/>
    <w:rsid w:val="000D7461"/>
    <w:rsid w:val="000E14D0"/>
    <w:rsid w:val="000E5BF5"/>
    <w:rsid w:val="00101878"/>
    <w:rsid w:val="00106499"/>
    <w:rsid w:val="00113777"/>
    <w:rsid w:val="00114542"/>
    <w:rsid w:val="001208B7"/>
    <w:rsid w:val="00130B11"/>
    <w:rsid w:val="00132F99"/>
    <w:rsid w:val="00136C15"/>
    <w:rsid w:val="001427D3"/>
    <w:rsid w:val="00143973"/>
    <w:rsid w:val="00160014"/>
    <w:rsid w:val="0016463B"/>
    <w:rsid w:val="00164B7E"/>
    <w:rsid w:val="00166951"/>
    <w:rsid w:val="00170C69"/>
    <w:rsid w:val="0017753D"/>
    <w:rsid w:val="001800ED"/>
    <w:rsid w:val="001850A3"/>
    <w:rsid w:val="0019343E"/>
    <w:rsid w:val="0019439E"/>
    <w:rsid w:val="001A3A1F"/>
    <w:rsid w:val="001B090B"/>
    <w:rsid w:val="001B470B"/>
    <w:rsid w:val="001B773C"/>
    <w:rsid w:val="001C4798"/>
    <w:rsid w:val="001C6FFC"/>
    <w:rsid w:val="001D15A9"/>
    <w:rsid w:val="001D5574"/>
    <w:rsid w:val="001E24CE"/>
    <w:rsid w:val="001E2AE9"/>
    <w:rsid w:val="001E4F12"/>
    <w:rsid w:val="001E795D"/>
    <w:rsid w:val="001E7B46"/>
    <w:rsid w:val="001F02F5"/>
    <w:rsid w:val="001F630B"/>
    <w:rsid w:val="00227ABB"/>
    <w:rsid w:val="00232C1A"/>
    <w:rsid w:val="00237A34"/>
    <w:rsid w:val="00241E0E"/>
    <w:rsid w:val="00247F66"/>
    <w:rsid w:val="002501FB"/>
    <w:rsid w:val="002537FB"/>
    <w:rsid w:val="00255D48"/>
    <w:rsid w:val="002577EB"/>
    <w:rsid w:val="00262F08"/>
    <w:rsid w:val="00265700"/>
    <w:rsid w:val="00273552"/>
    <w:rsid w:val="002752DF"/>
    <w:rsid w:val="00276ECB"/>
    <w:rsid w:val="002815E0"/>
    <w:rsid w:val="002A3AFB"/>
    <w:rsid w:val="002A7E74"/>
    <w:rsid w:val="002B3B81"/>
    <w:rsid w:val="002C77CF"/>
    <w:rsid w:val="002D090D"/>
    <w:rsid w:val="002D6409"/>
    <w:rsid w:val="002E7392"/>
    <w:rsid w:val="002F5392"/>
    <w:rsid w:val="002F6E88"/>
    <w:rsid w:val="002F76C5"/>
    <w:rsid w:val="00300CEA"/>
    <w:rsid w:val="0030301C"/>
    <w:rsid w:val="0030351F"/>
    <w:rsid w:val="00315B29"/>
    <w:rsid w:val="00316839"/>
    <w:rsid w:val="00322D73"/>
    <w:rsid w:val="00336272"/>
    <w:rsid w:val="0034455D"/>
    <w:rsid w:val="003476E2"/>
    <w:rsid w:val="00347DF3"/>
    <w:rsid w:val="00350C8D"/>
    <w:rsid w:val="00352F1B"/>
    <w:rsid w:val="00355CE6"/>
    <w:rsid w:val="00362492"/>
    <w:rsid w:val="00366643"/>
    <w:rsid w:val="003715FB"/>
    <w:rsid w:val="00381B71"/>
    <w:rsid w:val="003916A3"/>
    <w:rsid w:val="00395FCE"/>
    <w:rsid w:val="003B2458"/>
    <w:rsid w:val="003B7ED5"/>
    <w:rsid w:val="003C08BB"/>
    <w:rsid w:val="003C51CE"/>
    <w:rsid w:val="003C6D6A"/>
    <w:rsid w:val="003D17E3"/>
    <w:rsid w:val="003D2B70"/>
    <w:rsid w:val="003D4D9F"/>
    <w:rsid w:val="003E00AF"/>
    <w:rsid w:val="003E07A3"/>
    <w:rsid w:val="003E2C29"/>
    <w:rsid w:val="003F3EF6"/>
    <w:rsid w:val="003F7C3D"/>
    <w:rsid w:val="004078BE"/>
    <w:rsid w:val="00412AD0"/>
    <w:rsid w:val="004133A1"/>
    <w:rsid w:val="00413CCD"/>
    <w:rsid w:val="004175D7"/>
    <w:rsid w:val="00422E46"/>
    <w:rsid w:val="004267A6"/>
    <w:rsid w:val="00427593"/>
    <w:rsid w:val="0043262C"/>
    <w:rsid w:val="00433752"/>
    <w:rsid w:val="00435157"/>
    <w:rsid w:val="00435B49"/>
    <w:rsid w:val="004371C8"/>
    <w:rsid w:val="0044439C"/>
    <w:rsid w:val="004458DE"/>
    <w:rsid w:val="0046515A"/>
    <w:rsid w:val="00465288"/>
    <w:rsid w:val="004706AB"/>
    <w:rsid w:val="00470D1E"/>
    <w:rsid w:val="004721E5"/>
    <w:rsid w:val="00475AF6"/>
    <w:rsid w:val="00482582"/>
    <w:rsid w:val="004910DB"/>
    <w:rsid w:val="00494B8A"/>
    <w:rsid w:val="004A32FE"/>
    <w:rsid w:val="004A7066"/>
    <w:rsid w:val="004B0D4D"/>
    <w:rsid w:val="004B266E"/>
    <w:rsid w:val="004B4D57"/>
    <w:rsid w:val="004B6FF1"/>
    <w:rsid w:val="004C62CC"/>
    <w:rsid w:val="004E19DA"/>
    <w:rsid w:val="004E5D9D"/>
    <w:rsid w:val="005023F6"/>
    <w:rsid w:val="0050493D"/>
    <w:rsid w:val="00516656"/>
    <w:rsid w:val="0052097E"/>
    <w:rsid w:val="00526354"/>
    <w:rsid w:val="0053231B"/>
    <w:rsid w:val="00535D17"/>
    <w:rsid w:val="005371CE"/>
    <w:rsid w:val="00546F38"/>
    <w:rsid w:val="00551043"/>
    <w:rsid w:val="00551507"/>
    <w:rsid w:val="005537CA"/>
    <w:rsid w:val="00554639"/>
    <w:rsid w:val="0056639B"/>
    <w:rsid w:val="00570D3E"/>
    <w:rsid w:val="0057303C"/>
    <w:rsid w:val="0057661A"/>
    <w:rsid w:val="0059033F"/>
    <w:rsid w:val="00597700"/>
    <w:rsid w:val="005A73F7"/>
    <w:rsid w:val="005B1630"/>
    <w:rsid w:val="005B52AA"/>
    <w:rsid w:val="005C15B7"/>
    <w:rsid w:val="005D6275"/>
    <w:rsid w:val="005E36B5"/>
    <w:rsid w:val="005E4E28"/>
    <w:rsid w:val="005F6479"/>
    <w:rsid w:val="0061099E"/>
    <w:rsid w:val="00617990"/>
    <w:rsid w:val="00621E84"/>
    <w:rsid w:val="006365FE"/>
    <w:rsid w:val="0064058A"/>
    <w:rsid w:val="00642782"/>
    <w:rsid w:val="006458A2"/>
    <w:rsid w:val="00646446"/>
    <w:rsid w:val="00651991"/>
    <w:rsid w:val="006602FA"/>
    <w:rsid w:val="00663F8C"/>
    <w:rsid w:val="00664BDB"/>
    <w:rsid w:val="00665D24"/>
    <w:rsid w:val="00675CBC"/>
    <w:rsid w:val="00676E54"/>
    <w:rsid w:val="00681356"/>
    <w:rsid w:val="00694CC9"/>
    <w:rsid w:val="006A0654"/>
    <w:rsid w:val="006A09C4"/>
    <w:rsid w:val="006A2FAB"/>
    <w:rsid w:val="006A37A9"/>
    <w:rsid w:val="006A3F4B"/>
    <w:rsid w:val="006B0340"/>
    <w:rsid w:val="006B10B6"/>
    <w:rsid w:val="006B3288"/>
    <w:rsid w:val="006B41D8"/>
    <w:rsid w:val="006D0575"/>
    <w:rsid w:val="006D2A4C"/>
    <w:rsid w:val="006D38BD"/>
    <w:rsid w:val="006D72CA"/>
    <w:rsid w:val="006E0C2B"/>
    <w:rsid w:val="006E225D"/>
    <w:rsid w:val="006E29D6"/>
    <w:rsid w:val="006E4482"/>
    <w:rsid w:val="006E7D7F"/>
    <w:rsid w:val="006F3DA9"/>
    <w:rsid w:val="006F6195"/>
    <w:rsid w:val="0071019A"/>
    <w:rsid w:val="00714E66"/>
    <w:rsid w:val="00727970"/>
    <w:rsid w:val="00727FFB"/>
    <w:rsid w:val="007339D2"/>
    <w:rsid w:val="00760A4E"/>
    <w:rsid w:val="00766C7E"/>
    <w:rsid w:val="00772C90"/>
    <w:rsid w:val="0077431E"/>
    <w:rsid w:val="007814C7"/>
    <w:rsid w:val="00782211"/>
    <w:rsid w:val="007832E2"/>
    <w:rsid w:val="007900BB"/>
    <w:rsid w:val="007A2788"/>
    <w:rsid w:val="007B3A8E"/>
    <w:rsid w:val="007B4370"/>
    <w:rsid w:val="007C7EC2"/>
    <w:rsid w:val="007D613A"/>
    <w:rsid w:val="007E263E"/>
    <w:rsid w:val="007E57D6"/>
    <w:rsid w:val="007E5A7A"/>
    <w:rsid w:val="007F7390"/>
    <w:rsid w:val="007F776B"/>
    <w:rsid w:val="00813D22"/>
    <w:rsid w:val="00820A03"/>
    <w:rsid w:val="00821497"/>
    <w:rsid w:val="008233C6"/>
    <w:rsid w:val="00824F32"/>
    <w:rsid w:val="008466DD"/>
    <w:rsid w:val="00854B23"/>
    <w:rsid w:val="00855218"/>
    <w:rsid w:val="00874115"/>
    <w:rsid w:val="00874979"/>
    <w:rsid w:val="0088490D"/>
    <w:rsid w:val="0088535A"/>
    <w:rsid w:val="00890765"/>
    <w:rsid w:val="008916F9"/>
    <w:rsid w:val="00891A7B"/>
    <w:rsid w:val="008A6706"/>
    <w:rsid w:val="008B5287"/>
    <w:rsid w:val="008B623A"/>
    <w:rsid w:val="008D30F3"/>
    <w:rsid w:val="008D3273"/>
    <w:rsid w:val="008D3AAF"/>
    <w:rsid w:val="008E0683"/>
    <w:rsid w:val="008E2689"/>
    <w:rsid w:val="008E5066"/>
    <w:rsid w:val="008F6993"/>
    <w:rsid w:val="00900108"/>
    <w:rsid w:val="00901389"/>
    <w:rsid w:val="00906C7C"/>
    <w:rsid w:val="0091106C"/>
    <w:rsid w:val="00916D1F"/>
    <w:rsid w:val="009238DC"/>
    <w:rsid w:val="00930168"/>
    <w:rsid w:val="00940662"/>
    <w:rsid w:val="009453F8"/>
    <w:rsid w:val="009511A5"/>
    <w:rsid w:val="00957DE2"/>
    <w:rsid w:val="00963A24"/>
    <w:rsid w:val="009720D0"/>
    <w:rsid w:val="00977649"/>
    <w:rsid w:val="0099045E"/>
    <w:rsid w:val="009A592D"/>
    <w:rsid w:val="009D28AD"/>
    <w:rsid w:val="009E18FD"/>
    <w:rsid w:val="009E70BD"/>
    <w:rsid w:val="009F4293"/>
    <w:rsid w:val="009F50DD"/>
    <w:rsid w:val="00A072CE"/>
    <w:rsid w:val="00A2207D"/>
    <w:rsid w:val="00A301A1"/>
    <w:rsid w:val="00A30E06"/>
    <w:rsid w:val="00A34B0F"/>
    <w:rsid w:val="00A35475"/>
    <w:rsid w:val="00A41ED4"/>
    <w:rsid w:val="00A4690E"/>
    <w:rsid w:val="00A50172"/>
    <w:rsid w:val="00A53B63"/>
    <w:rsid w:val="00A53C57"/>
    <w:rsid w:val="00A555B4"/>
    <w:rsid w:val="00A5716D"/>
    <w:rsid w:val="00A57BBD"/>
    <w:rsid w:val="00A72EE6"/>
    <w:rsid w:val="00A73484"/>
    <w:rsid w:val="00A73626"/>
    <w:rsid w:val="00A75EFE"/>
    <w:rsid w:val="00A76A45"/>
    <w:rsid w:val="00A81910"/>
    <w:rsid w:val="00A8440E"/>
    <w:rsid w:val="00A866F8"/>
    <w:rsid w:val="00A87A27"/>
    <w:rsid w:val="00A9064A"/>
    <w:rsid w:val="00A92055"/>
    <w:rsid w:val="00A93AF9"/>
    <w:rsid w:val="00A9458D"/>
    <w:rsid w:val="00A963ED"/>
    <w:rsid w:val="00AA11FA"/>
    <w:rsid w:val="00AA196B"/>
    <w:rsid w:val="00AB4247"/>
    <w:rsid w:val="00AD160D"/>
    <w:rsid w:val="00AD3C99"/>
    <w:rsid w:val="00AD3D6E"/>
    <w:rsid w:val="00AD6B07"/>
    <w:rsid w:val="00AD7692"/>
    <w:rsid w:val="00AE1552"/>
    <w:rsid w:val="00AE275C"/>
    <w:rsid w:val="00AE72FC"/>
    <w:rsid w:val="00AE7DAA"/>
    <w:rsid w:val="00AF21A6"/>
    <w:rsid w:val="00AF2D27"/>
    <w:rsid w:val="00B05A34"/>
    <w:rsid w:val="00B15183"/>
    <w:rsid w:val="00B20806"/>
    <w:rsid w:val="00B22C92"/>
    <w:rsid w:val="00B30148"/>
    <w:rsid w:val="00B305BC"/>
    <w:rsid w:val="00B41763"/>
    <w:rsid w:val="00B50117"/>
    <w:rsid w:val="00B616E1"/>
    <w:rsid w:val="00B6372F"/>
    <w:rsid w:val="00B657CD"/>
    <w:rsid w:val="00B67770"/>
    <w:rsid w:val="00B70AA2"/>
    <w:rsid w:val="00B73CC5"/>
    <w:rsid w:val="00B77CBF"/>
    <w:rsid w:val="00B87D12"/>
    <w:rsid w:val="00B95D22"/>
    <w:rsid w:val="00BA0E3B"/>
    <w:rsid w:val="00BA454D"/>
    <w:rsid w:val="00BB0A06"/>
    <w:rsid w:val="00BB4470"/>
    <w:rsid w:val="00BB6993"/>
    <w:rsid w:val="00BD0530"/>
    <w:rsid w:val="00BD4D10"/>
    <w:rsid w:val="00BE3170"/>
    <w:rsid w:val="00C014AE"/>
    <w:rsid w:val="00C01800"/>
    <w:rsid w:val="00C04937"/>
    <w:rsid w:val="00C05111"/>
    <w:rsid w:val="00C05329"/>
    <w:rsid w:val="00C10325"/>
    <w:rsid w:val="00C10862"/>
    <w:rsid w:val="00C116F9"/>
    <w:rsid w:val="00C12512"/>
    <w:rsid w:val="00C13DB1"/>
    <w:rsid w:val="00C1408F"/>
    <w:rsid w:val="00C142EC"/>
    <w:rsid w:val="00C1718F"/>
    <w:rsid w:val="00C3065E"/>
    <w:rsid w:val="00C30D7A"/>
    <w:rsid w:val="00C362BB"/>
    <w:rsid w:val="00C37465"/>
    <w:rsid w:val="00C423EF"/>
    <w:rsid w:val="00C541C4"/>
    <w:rsid w:val="00C563E4"/>
    <w:rsid w:val="00C602F6"/>
    <w:rsid w:val="00C707B0"/>
    <w:rsid w:val="00C7548E"/>
    <w:rsid w:val="00C7590F"/>
    <w:rsid w:val="00C80A43"/>
    <w:rsid w:val="00C86526"/>
    <w:rsid w:val="00C867E6"/>
    <w:rsid w:val="00C927E6"/>
    <w:rsid w:val="00C94FA9"/>
    <w:rsid w:val="00C953DE"/>
    <w:rsid w:val="00CA0432"/>
    <w:rsid w:val="00CA0C89"/>
    <w:rsid w:val="00CA14C9"/>
    <w:rsid w:val="00CA2AA6"/>
    <w:rsid w:val="00CB63D9"/>
    <w:rsid w:val="00CC796E"/>
    <w:rsid w:val="00CD567B"/>
    <w:rsid w:val="00CE5AEA"/>
    <w:rsid w:val="00D02577"/>
    <w:rsid w:val="00D05AC4"/>
    <w:rsid w:val="00D142EC"/>
    <w:rsid w:val="00D243C6"/>
    <w:rsid w:val="00D341B1"/>
    <w:rsid w:val="00D36DDA"/>
    <w:rsid w:val="00D4638D"/>
    <w:rsid w:val="00D46C0E"/>
    <w:rsid w:val="00D500AA"/>
    <w:rsid w:val="00D53636"/>
    <w:rsid w:val="00D572C3"/>
    <w:rsid w:val="00D617EE"/>
    <w:rsid w:val="00D659D5"/>
    <w:rsid w:val="00D66A4D"/>
    <w:rsid w:val="00D7134C"/>
    <w:rsid w:val="00D71B9C"/>
    <w:rsid w:val="00D75B46"/>
    <w:rsid w:val="00D80B0A"/>
    <w:rsid w:val="00D85512"/>
    <w:rsid w:val="00D941F4"/>
    <w:rsid w:val="00DA3A98"/>
    <w:rsid w:val="00DB0341"/>
    <w:rsid w:val="00DB0F5B"/>
    <w:rsid w:val="00DB1175"/>
    <w:rsid w:val="00DB416F"/>
    <w:rsid w:val="00DB5EDA"/>
    <w:rsid w:val="00DB6C44"/>
    <w:rsid w:val="00DC1B1D"/>
    <w:rsid w:val="00DC1F7E"/>
    <w:rsid w:val="00DC4FDB"/>
    <w:rsid w:val="00DC6E90"/>
    <w:rsid w:val="00DC7DC9"/>
    <w:rsid w:val="00DE0B3E"/>
    <w:rsid w:val="00DE0C2A"/>
    <w:rsid w:val="00DE3890"/>
    <w:rsid w:val="00DF291F"/>
    <w:rsid w:val="00DF2B5B"/>
    <w:rsid w:val="00DF4FBB"/>
    <w:rsid w:val="00DF78E2"/>
    <w:rsid w:val="00E10FC2"/>
    <w:rsid w:val="00E12D87"/>
    <w:rsid w:val="00E25B60"/>
    <w:rsid w:val="00E43B82"/>
    <w:rsid w:val="00E47CE7"/>
    <w:rsid w:val="00E56552"/>
    <w:rsid w:val="00E57FC2"/>
    <w:rsid w:val="00E6081C"/>
    <w:rsid w:val="00E66D72"/>
    <w:rsid w:val="00E75CAC"/>
    <w:rsid w:val="00E80CF8"/>
    <w:rsid w:val="00E82890"/>
    <w:rsid w:val="00E84825"/>
    <w:rsid w:val="00E86DC2"/>
    <w:rsid w:val="00E93BBE"/>
    <w:rsid w:val="00EA0F24"/>
    <w:rsid w:val="00EA3765"/>
    <w:rsid w:val="00EA4564"/>
    <w:rsid w:val="00EA5233"/>
    <w:rsid w:val="00EB29FF"/>
    <w:rsid w:val="00EC64E2"/>
    <w:rsid w:val="00ED0059"/>
    <w:rsid w:val="00ED127B"/>
    <w:rsid w:val="00ED27E4"/>
    <w:rsid w:val="00EE3ED8"/>
    <w:rsid w:val="00EE439B"/>
    <w:rsid w:val="00EE76F1"/>
    <w:rsid w:val="00EF359F"/>
    <w:rsid w:val="00F00CD0"/>
    <w:rsid w:val="00F01B7F"/>
    <w:rsid w:val="00F06139"/>
    <w:rsid w:val="00F13CCD"/>
    <w:rsid w:val="00F1533A"/>
    <w:rsid w:val="00F16135"/>
    <w:rsid w:val="00F17B45"/>
    <w:rsid w:val="00F20F46"/>
    <w:rsid w:val="00F2321B"/>
    <w:rsid w:val="00F275F8"/>
    <w:rsid w:val="00F332CF"/>
    <w:rsid w:val="00F34702"/>
    <w:rsid w:val="00F421DB"/>
    <w:rsid w:val="00F44006"/>
    <w:rsid w:val="00F52F47"/>
    <w:rsid w:val="00F55E14"/>
    <w:rsid w:val="00F562A5"/>
    <w:rsid w:val="00F57281"/>
    <w:rsid w:val="00F57FB4"/>
    <w:rsid w:val="00F63224"/>
    <w:rsid w:val="00F65B65"/>
    <w:rsid w:val="00F743A8"/>
    <w:rsid w:val="00F761F0"/>
    <w:rsid w:val="00F90902"/>
    <w:rsid w:val="00F9114C"/>
    <w:rsid w:val="00F91D7E"/>
    <w:rsid w:val="00F9274B"/>
    <w:rsid w:val="00F930D7"/>
    <w:rsid w:val="00F94032"/>
    <w:rsid w:val="00F94510"/>
    <w:rsid w:val="00F96BE1"/>
    <w:rsid w:val="00FA2DA8"/>
    <w:rsid w:val="00FA3A6A"/>
    <w:rsid w:val="00FA3F20"/>
    <w:rsid w:val="00FB1D6A"/>
    <w:rsid w:val="00FB4367"/>
    <w:rsid w:val="00FC5CF7"/>
    <w:rsid w:val="00FC7158"/>
    <w:rsid w:val="00FC7504"/>
    <w:rsid w:val="00FD1CC8"/>
    <w:rsid w:val="00FD3BEB"/>
    <w:rsid w:val="00FE3E08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D7757C-A370-4E53-ABD4-F55950D9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7E263E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7E263E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7E263E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7E263E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7E263E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7E263E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7E263E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7E263E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7E263E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7E26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Block Text"/>
    <w:basedOn w:val="a0"/>
    <w:uiPriority w:val="99"/>
    <w:rsid w:val="005D6275"/>
    <w:pPr>
      <w:ind w:left="2268" w:right="477" w:hanging="1559"/>
      <w:jc w:val="center"/>
    </w:pPr>
    <w:rPr>
      <w:rFonts w:ascii="Arial" w:hAnsi="Arial"/>
      <w:lang w:val="uk-UA" w:eastAsia="en-US"/>
    </w:rPr>
  </w:style>
  <w:style w:type="paragraph" w:styleId="a5">
    <w:name w:val="Title"/>
    <w:basedOn w:val="a0"/>
    <w:link w:val="a6"/>
    <w:uiPriority w:val="99"/>
    <w:qFormat/>
    <w:rsid w:val="005D6275"/>
    <w:pPr>
      <w:jc w:val="center"/>
    </w:pPr>
    <w:rPr>
      <w:rFonts w:ascii="Arial" w:hAnsi="Arial"/>
      <w:lang w:val="uk-UA" w:eastAsia="en-US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table" w:styleId="a7">
    <w:name w:val="Table Grid"/>
    <w:basedOn w:val="a2"/>
    <w:uiPriority w:val="99"/>
    <w:rsid w:val="00D66A4D"/>
    <w:pPr>
      <w:tabs>
        <w:tab w:val="left" w:pos="425"/>
      </w:tabs>
      <w:ind w:firstLine="42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next w:val="a9"/>
    <w:link w:val="aa"/>
    <w:autoRedefine/>
    <w:uiPriority w:val="99"/>
    <w:rsid w:val="007E263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7E263E"/>
    <w:rPr>
      <w:rFonts w:cs="Times New Roman"/>
      <w:vertAlign w:val="superscript"/>
    </w:rPr>
  </w:style>
  <w:style w:type="character" w:styleId="ac">
    <w:name w:val="page number"/>
    <w:uiPriority w:val="99"/>
    <w:rsid w:val="007E263E"/>
    <w:rPr>
      <w:rFonts w:ascii="Times New Roman" w:hAnsi="Times New Roman" w:cs="Times New Roman"/>
      <w:sz w:val="28"/>
      <w:szCs w:val="28"/>
    </w:rPr>
  </w:style>
  <w:style w:type="paragraph" w:styleId="ad">
    <w:name w:val="footer"/>
    <w:basedOn w:val="a0"/>
    <w:link w:val="ae"/>
    <w:uiPriority w:val="99"/>
    <w:rsid w:val="00C014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paragraph" w:styleId="21">
    <w:name w:val="Body Text Indent 2"/>
    <w:basedOn w:val="a0"/>
    <w:link w:val="22"/>
    <w:uiPriority w:val="99"/>
    <w:rsid w:val="006E0C2B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 w:cs="Arial"/>
      <w:i/>
      <w:iCs/>
      <w:sz w:val="24"/>
      <w:szCs w:val="24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Pr>
      <w:color w:val="000000"/>
      <w:sz w:val="28"/>
      <w:szCs w:val="28"/>
    </w:rPr>
  </w:style>
  <w:style w:type="paragraph" w:styleId="af">
    <w:name w:val="Body Text Indent"/>
    <w:basedOn w:val="a0"/>
    <w:link w:val="af0"/>
    <w:uiPriority w:val="99"/>
    <w:rsid w:val="007E263E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color w:val="000000"/>
      <w:sz w:val="28"/>
      <w:szCs w:val="28"/>
    </w:rPr>
  </w:style>
  <w:style w:type="paragraph" w:styleId="31">
    <w:name w:val="Body Text Indent 3"/>
    <w:basedOn w:val="a0"/>
    <w:link w:val="32"/>
    <w:uiPriority w:val="99"/>
    <w:rsid w:val="00DE0C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color w:val="000000"/>
      <w:sz w:val="16"/>
      <w:szCs w:val="16"/>
    </w:rPr>
  </w:style>
  <w:style w:type="paragraph" w:styleId="af1">
    <w:name w:val="Normal (Web)"/>
    <w:basedOn w:val="a0"/>
    <w:autoRedefine/>
    <w:uiPriority w:val="99"/>
    <w:rsid w:val="007E263E"/>
    <w:rPr>
      <w:lang w:val="uk-UA" w:eastAsia="uk-UA"/>
    </w:rPr>
  </w:style>
  <w:style w:type="paragraph" w:styleId="HTML">
    <w:name w:val="HTML Preformatted"/>
    <w:basedOn w:val="a0"/>
    <w:link w:val="HTML0"/>
    <w:uiPriority w:val="99"/>
    <w:rsid w:val="00D75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color w:val="000000"/>
      <w:sz w:val="20"/>
      <w:szCs w:val="20"/>
    </w:rPr>
  </w:style>
  <w:style w:type="paragraph" w:styleId="a9">
    <w:name w:val="Body Text"/>
    <w:basedOn w:val="a0"/>
    <w:link w:val="af2"/>
    <w:uiPriority w:val="99"/>
    <w:rsid w:val="007E263E"/>
  </w:style>
  <w:style w:type="character" w:customStyle="1" w:styleId="af2">
    <w:name w:val="Основной текст Знак"/>
    <w:link w:val="a9"/>
    <w:uiPriority w:val="99"/>
    <w:semiHidden/>
    <w:rPr>
      <w:color w:val="000000"/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7E263E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3">
    <w:name w:val="footnote reference"/>
    <w:uiPriority w:val="99"/>
    <w:semiHidden/>
    <w:rsid w:val="007E263E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7E263E"/>
    <w:pPr>
      <w:numPr>
        <w:numId w:val="24"/>
      </w:numPr>
      <w:spacing w:line="360" w:lineRule="auto"/>
      <w:jc w:val="both"/>
    </w:pPr>
    <w:rPr>
      <w:sz w:val="28"/>
      <w:szCs w:val="28"/>
    </w:rPr>
  </w:style>
  <w:style w:type="paragraph" w:customStyle="1" w:styleId="af4">
    <w:name w:val="лит+нумерация"/>
    <w:basedOn w:val="a0"/>
    <w:next w:val="a0"/>
    <w:autoRedefine/>
    <w:uiPriority w:val="99"/>
    <w:rsid w:val="007E263E"/>
    <w:pPr>
      <w:ind w:firstLine="0"/>
    </w:pPr>
    <w:rPr>
      <w:iCs/>
    </w:rPr>
  </w:style>
  <w:style w:type="character" w:customStyle="1" w:styleId="af5">
    <w:name w:val="номер страницы"/>
    <w:uiPriority w:val="99"/>
    <w:rsid w:val="007E263E"/>
    <w:rPr>
      <w:rFonts w:cs="Times New Roman"/>
      <w:sz w:val="28"/>
      <w:szCs w:val="28"/>
    </w:rPr>
  </w:style>
  <w:style w:type="paragraph" w:customStyle="1" w:styleId="af6">
    <w:name w:val="Обычный +"/>
    <w:basedOn w:val="a0"/>
    <w:autoRedefine/>
    <w:uiPriority w:val="99"/>
    <w:rsid w:val="007E263E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7E263E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customStyle="1" w:styleId="af7">
    <w:name w:val="содержание"/>
    <w:uiPriority w:val="99"/>
    <w:rsid w:val="007E263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7E263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7E263E"/>
    <w:pPr>
      <w:jc w:val="center"/>
    </w:pPr>
  </w:style>
  <w:style w:type="paragraph" w:customStyle="1" w:styleId="af9">
    <w:name w:val="ТАБЛИЦА"/>
    <w:next w:val="a0"/>
    <w:autoRedefine/>
    <w:uiPriority w:val="99"/>
    <w:rsid w:val="007E263E"/>
    <w:pPr>
      <w:spacing w:line="360" w:lineRule="auto"/>
    </w:pPr>
    <w:rPr>
      <w:color w:val="000000"/>
    </w:rPr>
  </w:style>
  <w:style w:type="paragraph" w:styleId="afa">
    <w:name w:val="endnote text"/>
    <w:basedOn w:val="a0"/>
    <w:link w:val="afb"/>
    <w:autoRedefine/>
    <w:uiPriority w:val="99"/>
    <w:semiHidden/>
    <w:rsid w:val="007E263E"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color w:val="000000"/>
      <w:sz w:val="20"/>
      <w:szCs w:val="20"/>
    </w:rPr>
  </w:style>
  <w:style w:type="paragraph" w:styleId="afc">
    <w:name w:val="footnote text"/>
    <w:basedOn w:val="a0"/>
    <w:link w:val="afd"/>
    <w:autoRedefine/>
    <w:uiPriority w:val="99"/>
    <w:semiHidden/>
    <w:rsid w:val="007E263E"/>
    <w:rPr>
      <w:color w:val="auto"/>
      <w:sz w:val="20"/>
      <w:szCs w:val="20"/>
    </w:rPr>
  </w:style>
  <w:style w:type="character" w:customStyle="1" w:styleId="afd">
    <w:name w:val="Текст сноски Знак"/>
    <w:link w:val="afc"/>
    <w:uiPriority w:val="99"/>
    <w:locked/>
    <w:rsid w:val="007E263E"/>
    <w:rPr>
      <w:rFonts w:cs="Times New Roman"/>
      <w:lang w:val="ru-RU" w:eastAsia="ru-RU" w:bidi="ar-SA"/>
    </w:rPr>
  </w:style>
  <w:style w:type="paragraph" w:customStyle="1" w:styleId="afe">
    <w:name w:val="титут"/>
    <w:autoRedefine/>
    <w:uiPriority w:val="99"/>
    <w:rsid w:val="007E263E"/>
    <w:pPr>
      <w:spacing w:line="360" w:lineRule="auto"/>
      <w:jc w:val="center"/>
    </w:pPr>
    <w:rPr>
      <w:noProof/>
      <w:sz w:val="28"/>
      <w:szCs w:val="28"/>
    </w:rPr>
  </w:style>
  <w:style w:type="character" w:styleId="aff">
    <w:name w:val="Hyperlink"/>
    <w:uiPriority w:val="99"/>
    <w:rsid w:val="007E26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3675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Организация</Company>
  <LinksUpToDate>false</LinksUpToDate>
  <CharactersWithSpaces>24580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ок</dc:creator>
  <cp:keywords/>
  <dc:description/>
  <cp:lastModifiedBy>admin</cp:lastModifiedBy>
  <cp:revision>2</cp:revision>
  <cp:lastPrinted>2010-12-27T07:34:00Z</cp:lastPrinted>
  <dcterms:created xsi:type="dcterms:W3CDTF">2014-03-22T09:48:00Z</dcterms:created>
  <dcterms:modified xsi:type="dcterms:W3CDTF">2014-03-22T09:48:00Z</dcterms:modified>
</cp:coreProperties>
</file>