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EB" w:rsidRPr="00C61AEB" w:rsidRDefault="00C61AEB" w:rsidP="00C61AEB">
      <w:pPr>
        <w:pStyle w:val="a4"/>
        <w:jc w:val="center"/>
        <w:rPr>
          <w:color w:val="4D4D4D"/>
          <w:sz w:val="28"/>
        </w:rPr>
      </w:pPr>
      <w:r w:rsidRPr="00C61AEB">
        <w:rPr>
          <w:color w:val="4D4D4D"/>
          <w:sz w:val="28"/>
        </w:rPr>
        <w:t>МИНИСТЕРСТВО ОБРАЗОВАНИЯ И НАУКИ РОССИЙСКОЙ ФЕДЕРАЦИИ</w:t>
      </w:r>
    </w:p>
    <w:p w:rsidR="00C61AEB" w:rsidRPr="00C61AEB" w:rsidRDefault="00C61AEB" w:rsidP="00C61AEB">
      <w:pPr>
        <w:pStyle w:val="a4"/>
        <w:jc w:val="center"/>
        <w:rPr>
          <w:color w:val="4D4D4D"/>
          <w:sz w:val="28"/>
        </w:rPr>
      </w:pPr>
      <w:r w:rsidRPr="00C61AEB">
        <w:rPr>
          <w:color w:val="4D4D4D"/>
          <w:sz w:val="28"/>
        </w:rPr>
        <w:t>МОСКОВСКИЙ ГОСУДАРСТВЕННЫЙ ИНСТИТУТ ЭЛЕКТРОНИКИ И МАТЕМАТИКИ (ТЕХНИЧЕСКИЙ УНИВЕРСИТЕТ)</w:t>
      </w:r>
    </w:p>
    <w:p w:rsidR="00C61AEB" w:rsidRPr="00C61AEB" w:rsidRDefault="00C61AEB" w:rsidP="00C61AEB">
      <w:pPr>
        <w:pStyle w:val="a4"/>
        <w:jc w:val="both"/>
        <w:rPr>
          <w:color w:val="4D4D4D"/>
        </w:rPr>
      </w:pPr>
    </w:p>
    <w:p w:rsidR="00C61AEB" w:rsidRPr="00C61AEB" w:rsidRDefault="00C61AEB" w:rsidP="00C61AEB">
      <w:pPr>
        <w:pStyle w:val="a4"/>
        <w:jc w:val="right"/>
        <w:rPr>
          <w:color w:val="4D4D4D"/>
        </w:rPr>
      </w:pPr>
      <w:r w:rsidRPr="00C61AEB">
        <w:rPr>
          <w:color w:val="4D4D4D"/>
          <w:sz w:val="28"/>
        </w:rPr>
        <w:t>Кафедра Культурологии</w:t>
      </w:r>
    </w:p>
    <w:p w:rsidR="00C61AEB" w:rsidRPr="00C61AEB" w:rsidRDefault="00C61AEB" w:rsidP="00C61AEB">
      <w:pPr>
        <w:pStyle w:val="a4"/>
        <w:keepNext/>
        <w:keepLines/>
        <w:spacing w:line="240" w:lineRule="exact"/>
        <w:jc w:val="both"/>
        <w:rPr>
          <w:color w:val="4D4D4D"/>
        </w:rPr>
      </w:pPr>
    </w:p>
    <w:p w:rsidR="00C61AEB" w:rsidRPr="00C61AEB" w:rsidRDefault="00C61AEB" w:rsidP="00C61AEB">
      <w:pPr>
        <w:pStyle w:val="a4"/>
        <w:keepNext/>
        <w:keepLines/>
        <w:spacing w:line="240" w:lineRule="exact"/>
        <w:jc w:val="both"/>
        <w:rPr>
          <w:color w:val="4D4D4D"/>
        </w:rPr>
      </w:pPr>
    </w:p>
    <w:p w:rsidR="00C61AEB" w:rsidRPr="00C61AEB" w:rsidRDefault="00C61AEB" w:rsidP="00C61AEB">
      <w:pPr>
        <w:pStyle w:val="a4"/>
        <w:keepNext/>
        <w:keepLines/>
        <w:spacing w:line="240" w:lineRule="exact"/>
        <w:jc w:val="both"/>
        <w:rPr>
          <w:color w:val="4D4D4D"/>
        </w:rPr>
      </w:pPr>
    </w:p>
    <w:p w:rsidR="00C61AEB" w:rsidRPr="00C61AEB" w:rsidRDefault="00C61AEB" w:rsidP="00C61AEB">
      <w:pPr>
        <w:pStyle w:val="a4"/>
        <w:keepNext/>
        <w:keepLines/>
        <w:spacing w:line="240" w:lineRule="exact"/>
        <w:jc w:val="center"/>
        <w:rPr>
          <w:color w:val="4D4D4D"/>
        </w:rPr>
      </w:pPr>
    </w:p>
    <w:p w:rsidR="00C61AEB" w:rsidRPr="00C61AEB" w:rsidRDefault="00C61AEB" w:rsidP="00C61AEB">
      <w:pPr>
        <w:pStyle w:val="a4"/>
        <w:keepNext/>
        <w:keepLines/>
        <w:spacing w:line="240" w:lineRule="exact"/>
        <w:jc w:val="center"/>
        <w:rPr>
          <w:color w:val="4D4D4D"/>
          <w:sz w:val="28"/>
        </w:rPr>
      </w:pPr>
      <w:r w:rsidRPr="00C61AEB">
        <w:rPr>
          <w:color w:val="4D4D4D"/>
          <w:sz w:val="28"/>
        </w:rPr>
        <w:t>Реферат по дисциплине                                                                                                                                                   «Культурология»                                                                                                              на тему «Искусство как форма протеста (дадаизм)»</w:t>
      </w:r>
    </w:p>
    <w:p w:rsidR="00C61AEB" w:rsidRPr="00C61AEB" w:rsidRDefault="00C61AEB" w:rsidP="00C61AEB">
      <w:pPr>
        <w:pStyle w:val="a4"/>
        <w:jc w:val="both"/>
        <w:rPr>
          <w:color w:val="4D4D4D"/>
        </w:rPr>
      </w:pPr>
    </w:p>
    <w:p w:rsidR="00C61AEB" w:rsidRPr="00C61AEB" w:rsidRDefault="00C61AEB" w:rsidP="00C61AEB">
      <w:pPr>
        <w:pStyle w:val="a4"/>
        <w:jc w:val="both"/>
        <w:rPr>
          <w:color w:val="4D4D4D"/>
        </w:rPr>
      </w:pPr>
    </w:p>
    <w:p w:rsidR="00C61AEB" w:rsidRPr="00C61AEB" w:rsidRDefault="00C61AEB" w:rsidP="00C61AEB">
      <w:pPr>
        <w:pStyle w:val="a4"/>
        <w:jc w:val="both"/>
        <w:rPr>
          <w:color w:val="4D4D4D"/>
        </w:rPr>
      </w:pPr>
    </w:p>
    <w:p w:rsidR="00C61AEB" w:rsidRPr="00C61AEB" w:rsidRDefault="00C61AEB" w:rsidP="00C61AEB">
      <w:pPr>
        <w:pStyle w:val="a4"/>
        <w:jc w:val="both"/>
        <w:rPr>
          <w:color w:val="4D4D4D"/>
        </w:rPr>
      </w:pPr>
    </w:p>
    <w:p w:rsidR="00C61AEB" w:rsidRPr="00C61AEB" w:rsidRDefault="00C61AEB" w:rsidP="00C61AEB">
      <w:pPr>
        <w:pStyle w:val="a4"/>
        <w:jc w:val="both"/>
        <w:rPr>
          <w:color w:val="4D4D4D"/>
        </w:rPr>
      </w:pPr>
    </w:p>
    <w:p w:rsidR="00C61AEB" w:rsidRPr="00C61AEB" w:rsidRDefault="00C61AEB" w:rsidP="00C61AEB">
      <w:pPr>
        <w:pStyle w:val="a4"/>
        <w:jc w:val="both"/>
        <w:rPr>
          <w:color w:val="4D4D4D"/>
          <w:sz w:val="28"/>
        </w:rPr>
      </w:pPr>
    </w:p>
    <w:p w:rsidR="00C61AEB" w:rsidRPr="00C61AEB" w:rsidRDefault="00C61AEB" w:rsidP="00C61AEB">
      <w:pPr>
        <w:pStyle w:val="a4"/>
        <w:spacing w:line="400" w:lineRule="exact"/>
        <w:jc w:val="right"/>
        <w:rPr>
          <w:color w:val="4D4D4D"/>
          <w:sz w:val="28"/>
        </w:rPr>
      </w:pPr>
      <w:r w:rsidRPr="00C61AEB">
        <w:rPr>
          <w:color w:val="4D4D4D"/>
          <w:sz w:val="28"/>
        </w:rPr>
        <w:t>Выполнил: Половов Андрей Викторович С-44 (АВТ)</w:t>
      </w:r>
    </w:p>
    <w:p w:rsidR="00C61AEB" w:rsidRPr="00C61AEB" w:rsidRDefault="00C61AEB" w:rsidP="00C61AEB">
      <w:pPr>
        <w:pStyle w:val="a4"/>
        <w:spacing w:line="400" w:lineRule="exact"/>
        <w:jc w:val="right"/>
        <w:rPr>
          <w:color w:val="4D4D4D"/>
          <w:sz w:val="28"/>
        </w:rPr>
      </w:pPr>
      <w:r w:rsidRPr="00C61AEB">
        <w:rPr>
          <w:color w:val="4D4D4D"/>
          <w:sz w:val="28"/>
        </w:rPr>
        <w:t>Проверил: Сапрыкин Владимир Александрович</w:t>
      </w:r>
    </w:p>
    <w:p w:rsidR="00C61AEB" w:rsidRPr="00C61AEB" w:rsidRDefault="00C61AEB" w:rsidP="00C61AEB">
      <w:pPr>
        <w:pStyle w:val="a4"/>
        <w:spacing w:line="400" w:lineRule="exact"/>
        <w:jc w:val="both"/>
        <w:rPr>
          <w:color w:val="4D4D4D"/>
        </w:rPr>
      </w:pPr>
    </w:p>
    <w:p w:rsidR="00C61AEB" w:rsidRPr="00C61AEB" w:rsidRDefault="00C61AEB" w:rsidP="00C61AEB">
      <w:pPr>
        <w:pStyle w:val="a4"/>
        <w:spacing w:line="400" w:lineRule="exact"/>
        <w:jc w:val="both"/>
        <w:rPr>
          <w:color w:val="4D4D4D"/>
          <w:sz w:val="28"/>
        </w:rPr>
      </w:pPr>
    </w:p>
    <w:p w:rsidR="00C61AEB" w:rsidRPr="00C61AEB" w:rsidRDefault="00C61AEB" w:rsidP="00C61AEB">
      <w:pPr>
        <w:pStyle w:val="a4"/>
        <w:spacing w:line="400" w:lineRule="exact"/>
        <w:jc w:val="both"/>
        <w:rPr>
          <w:color w:val="4D4D4D"/>
          <w:sz w:val="28"/>
        </w:rPr>
      </w:pPr>
    </w:p>
    <w:p w:rsidR="00C61AEB" w:rsidRPr="00C61AEB" w:rsidRDefault="00C61AEB" w:rsidP="00C61AEB">
      <w:pPr>
        <w:pStyle w:val="a4"/>
        <w:spacing w:line="400" w:lineRule="exact"/>
        <w:jc w:val="both"/>
        <w:rPr>
          <w:color w:val="4D4D4D"/>
          <w:sz w:val="28"/>
        </w:rPr>
      </w:pPr>
    </w:p>
    <w:p w:rsidR="00C61AEB" w:rsidRPr="00C61AEB" w:rsidRDefault="00C61AEB" w:rsidP="00C61AEB">
      <w:pPr>
        <w:pStyle w:val="a4"/>
        <w:spacing w:line="400" w:lineRule="exact"/>
        <w:jc w:val="center"/>
        <w:rPr>
          <w:color w:val="4D4D4D"/>
          <w:sz w:val="28"/>
        </w:rPr>
      </w:pPr>
      <w:r w:rsidRPr="00C61AEB">
        <w:rPr>
          <w:color w:val="4D4D4D"/>
          <w:sz w:val="28"/>
        </w:rPr>
        <w:t>Москва 2007</w:t>
      </w:r>
    </w:p>
    <w:p w:rsidR="00392190" w:rsidRPr="00C61AEB" w:rsidRDefault="00C61AEB" w:rsidP="00392190">
      <w:pPr>
        <w:rPr>
          <w:b/>
          <w:color w:val="4D4D4D"/>
          <w:sz w:val="28"/>
          <w:szCs w:val="28"/>
        </w:rPr>
      </w:pPr>
      <w:r w:rsidRPr="00C61AEB">
        <w:rPr>
          <w:b/>
          <w:color w:val="4D4D4D"/>
          <w:sz w:val="28"/>
          <w:szCs w:val="28"/>
        </w:rPr>
        <w:br w:type="page"/>
      </w:r>
      <w:r w:rsidR="00392190" w:rsidRPr="00C61AEB">
        <w:rPr>
          <w:b/>
          <w:color w:val="4D4D4D"/>
          <w:sz w:val="28"/>
          <w:szCs w:val="28"/>
        </w:rPr>
        <w:t>Введение.</w:t>
      </w:r>
    </w:p>
    <w:p w:rsidR="00392190" w:rsidRPr="00C61AEB" w:rsidRDefault="00392190" w:rsidP="00392190">
      <w:pPr>
        <w:rPr>
          <w:color w:val="4D4D4D"/>
          <w:sz w:val="28"/>
          <w:szCs w:val="28"/>
        </w:rPr>
      </w:pPr>
    </w:p>
    <w:p w:rsidR="00A81EAE" w:rsidRPr="00C61AEB" w:rsidRDefault="00A81EAE" w:rsidP="00A81EAE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На протяжении всей истории</w:t>
      </w:r>
      <w:r w:rsidR="00724558" w:rsidRPr="00C61AEB">
        <w:rPr>
          <w:color w:val="4D4D4D"/>
          <w:sz w:val="28"/>
          <w:szCs w:val="28"/>
        </w:rPr>
        <w:t xml:space="preserve"> человечества</w:t>
      </w:r>
      <w:r w:rsidRPr="00C61AEB">
        <w:rPr>
          <w:color w:val="4D4D4D"/>
          <w:sz w:val="28"/>
          <w:szCs w:val="28"/>
        </w:rPr>
        <w:t xml:space="preserve"> одним из лучших способов самовыражения было искусство, будь то живопись, литература</w:t>
      </w:r>
      <w:r w:rsidR="00724558" w:rsidRPr="00C61AEB">
        <w:rPr>
          <w:color w:val="4D4D4D"/>
          <w:sz w:val="28"/>
          <w:szCs w:val="28"/>
        </w:rPr>
        <w:t xml:space="preserve"> или</w:t>
      </w:r>
      <w:r w:rsidRPr="00C61AEB">
        <w:rPr>
          <w:color w:val="4D4D4D"/>
          <w:sz w:val="28"/>
          <w:szCs w:val="28"/>
        </w:rPr>
        <w:t xml:space="preserve"> музыка</w:t>
      </w:r>
      <w:r w:rsidR="00724558" w:rsidRPr="00C61AEB">
        <w:rPr>
          <w:color w:val="4D4D4D"/>
          <w:sz w:val="28"/>
          <w:szCs w:val="28"/>
        </w:rPr>
        <w:t>.</w:t>
      </w:r>
      <w:r w:rsidRPr="00C61AEB">
        <w:rPr>
          <w:color w:val="4D4D4D"/>
          <w:sz w:val="28"/>
          <w:szCs w:val="28"/>
        </w:rPr>
        <w:t xml:space="preserve"> </w:t>
      </w:r>
      <w:r w:rsidR="00724558" w:rsidRPr="00C61AEB">
        <w:rPr>
          <w:color w:val="4D4D4D"/>
          <w:sz w:val="28"/>
          <w:szCs w:val="28"/>
        </w:rPr>
        <w:t>Д</w:t>
      </w:r>
      <w:r w:rsidRPr="00C61AEB">
        <w:rPr>
          <w:color w:val="4D4D4D"/>
          <w:sz w:val="28"/>
          <w:szCs w:val="28"/>
        </w:rPr>
        <w:t xml:space="preserve">ля </w:t>
      </w:r>
      <w:r w:rsidR="002E4A5A" w:rsidRPr="00C61AEB">
        <w:rPr>
          <w:color w:val="4D4D4D"/>
          <w:sz w:val="28"/>
          <w:szCs w:val="28"/>
        </w:rPr>
        <w:t>высказывания</w:t>
      </w:r>
      <w:r w:rsidRPr="00C61AEB">
        <w:rPr>
          <w:color w:val="4D4D4D"/>
          <w:sz w:val="28"/>
          <w:szCs w:val="28"/>
        </w:rPr>
        <w:t xml:space="preserve"> своей мысли все это годится. Во все времена слагались песни, пис</w:t>
      </w:r>
      <w:r w:rsidR="002E4A5A" w:rsidRPr="00C61AEB">
        <w:rPr>
          <w:color w:val="4D4D4D"/>
          <w:sz w:val="28"/>
          <w:szCs w:val="28"/>
        </w:rPr>
        <w:t>ались картины, сюжеты которых говорили о религии, политике, бытовой жизни, но всегда среди них находились такие, при знакомстве с которыми становится ясна потребность автора в перемене, непризнание нынешней ситуации. Одним словом, ясно, что автор выражает протест.</w:t>
      </w:r>
    </w:p>
    <w:p w:rsidR="007614EE" w:rsidRPr="00C61AEB" w:rsidRDefault="007614EE" w:rsidP="007614EE">
      <w:pPr>
        <w:jc w:val="both"/>
        <w:rPr>
          <w:color w:val="4D4D4D"/>
          <w:sz w:val="28"/>
          <w:szCs w:val="28"/>
        </w:rPr>
      </w:pPr>
    </w:p>
    <w:p w:rsidR="007614EE" w:rsidRPr="00C61AEB" w:rsidRDefault="007614EE" w:rsidP="007614EE">
      <w:pPr>
        <w:jc w:val="both"/>
        <w:rPr>
          <w:color w:val="4D4D4D"/>
          <w:sz w:val="28"/>
          <w:szCs w:val="28"/>
        </w:rPr>
      </w:pPr>
    </w:p>
    <w:p w:rsidR="007614EE" w:rsidRPr="00C61AEB" w:rsidRDefault="007614EE" w:rsidP="007614EE">
      <w:pPr>
        <w:jc w:val="both"/>
        <w:rPr>
          <w:b/>
          <w:color w:val="4D4D4D"/>
          <w:sz w:val="28"/>
          <w:szCs w:val="28"/>
        </w:rPr>
      </w:pPr>
      <w:r w:rsidRPr="00C61AEB">
        <w:rPr>
          <w:b/>
          <w:color w:val="4D4D4D"/>
          <w:sz w:val="28"/>
          <w:szCs w:val="28"/>
        </w:rPr>
        <w:t>Протест в изобразительном искусстве (дадаизм).</w:t>
      </w:r>
    </w:p>
    <w:p w:rsidR="007614EE" w:rsidRPr="00C61AEB" w:rsidRDefault="007614EE" w:rsidP="007614EE">
      <w:pPr>
        <w:jc w:val="both"/>
        <w:rPr>
          <w:b/>
          <w:color w:val="4D4D4D"/>
          <w:sz w:val="28"/>
          <w:szCs w:val="28"/>
        </w:rPr>
      </w:pPr>
    </w:p>
    <w:p w:rsidR="008B776C" w:rsidRPr="00C61AEB" w:rsidRDefault="002E4A5A" w:rsidP="008B776C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Наиболее резкий поворот в искусстве произошел в первой половине ХХ века</w:t>
      </w:r>
      <w:r w:rsidR="006677DE" w:rsidRPr="00C61AEB">
        <w:rPr>
          <w:color w:val="4D4D4D"/>
          <w:sz w:val="28"/>
          <w:szCs w:val="28"/>
        </w:rPr>
        <w:t>. Последствия первой мировой войны</w:t>
      </w:r>
      <w:r w:rsidR="00307BCD" w:rsidRPr="00C61AEB">
        <w:rPr>
          <w:color w:val="4D4D4D"/>
          <w:sz w:val="28"/>
          <w:szCs w:val="28"/>
        </w:rPr>
        <w:t xml:space="preserve"> оказали сильное вли</w:t>
      </w:r>
      <w:r w:rsidR="008B776C" w:rsidRPr="00C61AEB">
        <w:rPr>
          <w:color w:val="4D4D4D"/>
          <w:sz w:val="28"/>
          <w:szCs w:val="28"/>
        </w:rPr>
        <w:t>яние на умы тогдашних представителей искусства</w:t>
      </w:r>
      <w:r w:rsidRPr="00C61AEB">
        <w:rPr>
          <w:color w:val="4D4D4D"/>
          <w:sz w:val="28"/>
          <w:szCs w:val="28"/>
        </w:rPr>
        <w:t>.</w:t>
      </w:r>
      <w:r w:rsidR="00307BCD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С</w:t>
      </w:r>
      <w:r w:rsidR="00307BCD" w:rsidRPr="00C61AEB">
        <w:rPr>
          <w:color w:val="4D4D4D"/>
          <w:sz w:val="28"/>
          <w:szCs w:val="28"/>
        </w:rPr>
        <w:t>воей жестокостью</w:t>
      </w:r>
      <w:r w:rsidR="008B776C" w:rsidRPr="00C61AEB">
        <w:rPr>
          <w:color w:val="4D4D4D"/>
          <w:sz w:val="28"/>
          <w:szCs w:val="28"/>
        </w:rPr>
        <w:t xml:space="preserve">, как они считали, </w:t>
      </w:r>
      <w:r w:rsidR="00307BCD" w:rsidRPr="00C61AEB">
        <w:rPr>
          <w:color w:val="4D4D4D"/>
          <w:sz w:val="28"/>
          <w:szCs w:val="28"/>
        </w:rPr>
        <w:t xml:space="preserve">она </w:t>
      </w:r>
      <w:r w:rsidR="008B776C" w:rsidRPr="00C61AEB">
        <w:rPr>
          <w:color w:val="4D4D4D"/>
          <w:sz w:val="28"/>
          <w:szCs w:val="28"/>
        </w:rPr>
        <w:t>развязывала в человеке извечные звериные инстинкты, а разум, мораль и эстетику – как их лицемерную маскировку</w:t>
      </w:r>
      <w:r w:rsidR="00307BCD" w:rsidRPr="00C61AEB">
        <w:rPr>
          <w:color w:val="4D4D4D"/>
          <w:sz w:val="28"/>
          <w:szCs w:val="28"/>
        </w:rPr>
        <w:t xml:space="preserve">. Таких </w:t>
      </w:r>
      <w:r w:rsidR="008B776C" w:rsidRPr="00C61AEB">
        <w:rPr>
          <w:color w:val="4D4D4D"/>
          <w:sz w:val="28"/>
          <w:szCs w:val="28"/>
        </w:rPr>
        <w:t>людей</w:t>
      </w:r>
      <w:r w:rsidR="00307BCD" w:rsidRPr="00C61AEB">
        <w:rPr>
          <w:color w:val="4D4D4D"/>
          <w:sz w:val="28"/>
          <w:szCs w:val="28"/>
        </w:rPr>
        <w:t xml:space="preserve"> называли дадаистами</w:t>
      </w:r>
      <w:r w:rsidR="008B776C" w:rsidRPr="00C61AEB">
        <w:rPr>
          <w:color w:val="4D4D4D"/>
          <w:sz w:val="28"/>
          <w:szCs w:val="28"/>
        </w:rPr>
        <w:t>, а направление в искусстве, которое они проповедают – дадаизм.</w:t>
      </w:r>
      <w:r w:rsidR="00307BCD" w:rsidRPr="00C61AEB">
        <w:rPr>
          <w:color w:val="4D4D4D"/>
          <w:sz w:val="28"/>
          <w:szCs w:val="28"/>
        </w:rPr>
        <w:t xml:space="preserve"> </w:t>
      </w:r>
    </w:p>
    <w:p w:rsidR="008B776C" w:rsidRPr="00C61AEB" w:rsidRDefault="008B776C" w:rsidP="008B776C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 xml:space="preserve">Это течение вошло в историю культуры как бунтарское направление, разрушившее традиционные изобразительные приёмы и существенно обновившее технику письма. Возникнув как литературное течение, это направление искусства проявлялось и в живописи, и в фотографии, и в скульптуре. </w:t>
      </w:r>
    </w:p>
    <w:p w:rsidR="00F95A05" w:rsidRPr="00C61AEB" w:rsidRDefault="00BA7584" w:rsidP="00392190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Само название настраивает на игру, на французском "дада" - детская игрушка в виде коня, на немецком - "будь добр, слезь с моей шеи", у детей - лепет. По-русски "дада" (да-да) - двойное утверждение. Несмотря на задачу всеобщего отрицания, дадаизм был связан с эстетикой современных ему художественных течений. Его представители смогли нащупать основу будущих художественных течений и придумать некоторые совершенно новые приёмы и формы творчества</w:t>
      </w:r>
      <w:r w:rsidR="001D7B69" w:rsidRPr="00C61AEB">
        <w:rPr>
          <w:color w:val="4D4D4D"/>
          <w:sz w:val="28"/>
          <w:szCs w:val="28"/>
        </w:rPr>
        <w:t>,</w:t>
      </w:r>
      <w:r w:rsidR="003D3061" w:rsidRPr="00C61AEB">
        <w:rPr>
          <w:color w:val="4D4D4D"/>
          <w:sz w:val="28"/>
          <w:szCs w:val="28"/>
        </w:rPr>
        <w:t xml:space="preserve"> такие как коллаж, «аэрограммы»</w:t>
      </w:r>
      <w:r w:rsidRPr="00C61AEB">
        <w:rPr>
          <w:color w:val="4D4D4D"/>
          <w:sz w:val="28"/>
          <w:szCs w:val="28"/>
        </w:rPr>
        <w:t xml:space="preserve">, </w:t>
      </w:r>
      <w:r w:rsidR="003D3061" w:rsidRPr="00C61AEB">
        <w:rPr>
          <w:color w:val="4D4D4D"/>
          <w:sz w:val="28"/>
          <w:szCs w:val="28"/>
        </w:rPr>
        <w:t>«реограммы»</w:t>
      </w:r>
      <w:r w:rsidRPr="00C61AEB">
        <w:rPr>
          <w:color w:val="4D4D4D"/>
          <w:sz w:val="28"/>
          <w:szCs w:val="28"/>
        </w:rPr>
        <w:t>. Дадаисты первыми стали представлять обыденные предметы как объекты искусства</w:t>
      </w:r>
      <w:r w:rsidR="00724558" w:rsidRPr="00C61AEB">
        <w:rPr>
          <w:color w:val="4D4D4D"/>
          <w:sz w:val="28"/>
          <w:szCs w:val="28"/>
        </w:rPr>
        <w:t>.</w:t>
      </w:r>
    </w:p>
    <w:p w:rsidR="00BA7584" w:rsidRPr="00C61AEB" w:rsidRDefault="003D3061" w:rsidP="00392190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«</w:t>
      </w:r>
      <w:r w:rsidR="00BA7584" w:rsidRPr="00C61AEB">
        <w:rPr>
          <w:color w:val="4D4D4D"/>
          <w:sz w:val="28"/>
          <w:szCs w:val="28"/>
        </w:rPr>
        <w:t>Дада</w:t>
      </w:r>
      <w:r w:rsidRPr="00C61AEB">
        <w:rPr>
          <w:color w:val="4D4D4D"/>
          <w:sz w:val="28"/>
          <w:szCs w:val="28"/>
        </w:rPr>
        <w:t>»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-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бессмысленное слово или вернее могущее иметь много разных несвязанных между собой значений: хвост священной коровы, детская деревянная лошадка, детский лепет. “Дада”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-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 xml:space="preserve">породило </w:t>
      </w:r>
      <w:r w:rsidR="007025B6" w:rsidRPr="00C61AEB">
        <w:rPr>
          <w:color w:val="4D4D4D"/>
          <w:sz w:val="28"/>
          <w:szCs w:val="28"/>
        </w:rPr>
        <w:t>шумное кратковременное</w:t>
      </w:r>
      <w:r w:rsidR="00BA7584" w:rsidRPr="00C61AEB">
        <w:rPr>
          <w:color w:val="4D4D4D"/>
          <w:sz w:val="28"/>
          <w:szCs w:val="28"/>
        </w:rPr>
        <w:t xml:space="preserve"> течение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- дад</w:t>
      </w:r>
      <w:r w:rsidR="007614EE" w:rsidRPr="00C61AEB">
        <w:rPr>
          <w:color w:val="4D4D4D"/>
          <w:sz w:val="28"/>
          <w:szCs w:val="28"/>
        </w:rPr>
        <w:t>а</w:t>
      </w:r>
      <w:r w:rsidR="00BA7584" w:rsidRPr="00C61AEB">
        <w:rPr>
          <w:color w:val="4D4D4D"/>
          <w:sz w:val="28"/>
          <w:szCs w:val="28"/>
        </w:rPr>
        <w:t>изм.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О любом течении искусства точнее всего можно судить по конкретным произведениям</w:t>
      </w:r>
      <w:r w:rsidR="007025B6" w:rsidRPr="00C61AEB">
        <w:rPr>
          <w:color w:val="4D4D4D"/>
          <w:sz w:val="28"/>
          <w:szCs w:val="28"/>
        </w:rPr>
        <w:t>,</w:t>
      </w:r>
      <w:r w:rsidR="00BA7584" w:rsidRPr="00C61AEB">
        <w:rPr>
          <w:color w:val="4D4D4D"/>
          <w:sz w:val="28"/>
          <w:szCs w:val="28"/>
        </w:rPr>
        <w:t xml:space="preserve"> но дадаисты больше славились крикливыми лозунгами и экстравагантными выходками,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чем создание картин. Макс Эрнст один из основателей немецкой группы “Дада” – причисляется к более умеренному крылу дадаизма. В его картинах “Изничтожение невинных”,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”Император Убу” и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т.д. сухим безжизненным письмом изображено алогичное сочетание людей и вещей. Для другого влиятельного представителя дадаизма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-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Франсиса Пикабия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- характерны картины</w:t>
      </w:r>
      <w:r w:rsidR="007025B6" w:rsidRPr="00C61AEB">
        <w:rPr>
          <w:color w:val="4D4D4D"/>
          <w:sz w:val="28"/>
          <w:szCs w:val="28"/>
        </w:rPr>
        <w:t>,</w:t>
      </w:r>
      <w:r w:rsidR="00BA7584" w:rsidRPr="00C61AEB">
        <w:rPr>
          <w:color w:val="4D4D4D"/>
          <w:sz w:val="28"/>
          <w:szCs w:val="28"/>
        </w:rPr>
        <w:t xml:space="preserve"> н</w:t>
      </w:r>
      <w:r w:rsidR="007025B6" w:rsidRPr="00C61AEB">
        <w:rPr>
          <w:color w:val="4D4D4D"/>
          <w:sz w:val="28"/>
          <w:szCs w:val="28"/>
        </w:rPr>
        <w:t>апоминающие технические чертежи</w:t>
      </w:r>
      <w:r w:rsidR="00BA7584" w:rsidRPr="00C61AEB">
        <w:rPr>
          <w:color w:val="4D4D4D"/>
          <w:sz w:val="28"/>
          <w:szCs w:val="28"/>
        </w:rPr>
        <w:t>: “Дитя карбюратор”, “Любовный парад”. Подобные произведения дадаизма являются каким</w:t>
      </w:r>
      <w:r w:rsidR="00F95A05" w:rsidRPr="00C61AEB">
        <w:rPr>
          <w:color w:val="4D4D4D"/>
          <w:sz w:val="28"/>
          <w:szCs w:val="28"/>
        </w:rPr>
        <w:t>-</w:t>
      </w:r>
      <w:r w:rsidR="00BA7584" w:rsidRPr="00C61AEB">
        <w:rPr>
          <w:color w:val="4D4D4D"/>
          <w:sz w:val="28"/>
          <w:szCs w:val="28"/>
        </w:rPr>
        <w:t>то проблеском в общем сумбурном, анархичном бунте художников “Дада” против надоевшей и в то же время необходимой действительности, а</w:t>
      </w:r>
      <w:r w:rsidR="007025B6" w:rsidRPr="00C61AEB">
        <w:rPr>
          <w:color w:val="4D4D4D"/>
          <w:sz w:val="28"/>
          <w:szCs w:val="28"/>
        </w:rPr>
        <w:t>,</w:t>
      </w:r>
      <w:r w:rsidR="00BA7584" w:rsidRPr="00C61AEB">
        <w:rPr>
          <w:color w:val="4D4D4D"/>
          <w:sz w:val="28"/>
          <w:szCs w:val="28"/>
        </w:rPr>
        <w:t xml:space="preserve"> в конечном счете</w:t>
      </w:r>
      <w:r w:rsidR="007025B6" w:rsidRPr="00C61AEB">
        <w:rPr>
          <w:color w:val="4D4D4D"/>
          <w:sz w:val="28"/>
          <w:szCs w:val="28"/>
        </w:rPr>
        <w:t xml:space="preserve"> </w:t>
      </w:r>
      <w:r w:rsidR="00BA7584" w:rsidRPr="00C61AEB">
        <w:rPr>
          <w:color w:val="4D4D4D"/>
          <w:sz w:val="28"/>
          <w:szCs w:val="28"/>
        </w:rPr>
        <w:t>- против всего чело</w:t>
      </w:r>
      <w:r w:rsidR="007025B6" w:rsidRPr="00C61AEB">
        <w:rPr>
          <w:color w:val="4D4D4D"/>
          <w:sz w:val="28"/>
          <w:szCs w:val="28"/>
        </w:rPr>
        <w:t>веческого прошлого и настоящего.</w:t>
      </w:r>
      <w:r w:rsidR="00BA7584" w:rsidRPr="00C61AEB">
        <w:rPr>
          <w:color w:val="4D4D4D"/>
          <w:sz w:val="28"/>
          <w:szCs w:val="28"/>
        </w:rPr>
        <w:t xml:space="preserve"> Возможно</w:t>
      </w:r>
      <w:r w:rsidR="007025B6" w:rsidRPr="00C61AEB">
        <w:rPr>
          <w:color w:val="4D4D4D"/>
          <w:sz w:val="28"/>
          <w:szCs w:val="28"/>
        </w:rPr>
        <w:t>, из-</w:t>
      </w:r>
      <w:r w:rsidR="00BA7584" w:rsidRPr="00C61AEB">
        <w:rPr>
          <w:color w:val="4D4D4D"/>
          <w:sz w:val="28"/>
          <w:szCs w:val="28"/>
        </w:rPr>
        <w:t xml:space="preserve">за этого противоречивого проблеска короткое время дадизмом </w:t>
      </w:r>
      <w:r w:rsidR="00F95A05" w:rsidRPr="00C61AEB">
        <w:rPr>
          <w:color w:val="4D4D4D"/>
          <w:sz w:val="28"/>
          <w:szCs w:val="28"/>
        </w:rPr>
        <w:t xml:space="preserve">увлекались </w:t>
      </w:r>
      <w:r w:rsidR="00BA7584" w:rsidRPr="00C61AEB">
        <w:rPr>
          <w:color w:val="4D4D4D"/>
          <w:sz w:val="28"/>
          <w:szCs w:val="28"/>
        </w:rPr>
        <w:t>такие крупные прогрессивные художники и писатели, как Пабло Пикассо, Поль Эллюар</w:t>
      </w:r>
      <w:r w:rsidR="007025B6" w:rsidRPr="00C61AEB">
        <w:rPr>
          <w:color w:val="4D4D4D"/>
          <w:sz w:val="28"/>
          <w:szCs w:val="28"/>
        </w:rPr>
        <w:t xml:space="preserve"> и </w:t>
      </w:r>
      <w:r w:rsidR="00BA7584" w:rsidRPr="00C61AEB">
        <w:rPr>
          <w:color w:val="4D4D4D"/>
          <w:sz w:val="28"/>
          <w:szCs w:val="28"/>
        </w:rPr>
        <w:t>т.д.</w:t>
      </w:r>
      <w:r w:rsidR="00E07A10" w:rsidRPr="00C61AEB">
        <w:rPr>
          <w:color w:val="4D4D4D"/>
          <w:sz w:val="28"/>
          <w:szCs w:val="28"/>
        </w:rPr>
        <w:t xml:space="preserve"> Творчество Пикассо обрело дадаичный стиль со второй половины 30х годов, его реакция на господствующий в буржуазном мире дух насилия, попрание человеческих прав, боль и страдания людей чаще всего получает метафоричную окраску, выражается языком мрачного гротеска, в утрированно искаженных и режущих глаз формах. В пример можно привести картины «Плачущая женщина», 1937 г. И «Кот и птица», 1939 г.</w:t>
      </w:r>
    </w:p>
    <w:p w:rsidR="00766C19" w:rsidRPr="00C61AEB" w:rsidRDefault="00BA7584" w:rsidP="00C744A2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Произведения дадаистов</w:t>
      </w:r>
      <w:r w:rsidR="007025B6" w:rsidRPr="00C61AEB">
        <w:rPr>
          <w:color w:val="4D4D4D"/>
          <w:sz w:val="28"/>
          <w:szCs w:val="28"/>
        </w:rPr>
        <w:t>,</w:t>
      </w:r>
      <w:r w:rsidRPr="00C61AEB">
        <w:rPr>
          <w:color w:val="4D4D4D"/>
          <w:sz w:val="28"/>
          <w:szCs w:val="28"/>
        </w:rPr>
        <w:t xml:space="preserve"> прежде всего странные бессмысленные коллажи или просто неуместно выставленные в качестве экспонато</w:t>
      </w:r>
      <w:r w:rsidR="00E93A73" w:rsidRPr="00C61AEB">
        <w:rPr>
          <w:color w:val="4D4D4D"/>
          <w:sz w:val="28"/>
          <w:szCs w:val="28"/>
        </w:rPr>
        <w:t>в бытовые вещи</w:t>
      </w:r>
      <w:r w:rsidRPr="00C61AEB">
        <w:rPr>
          <w:color w:val="4D4D4D"/>
          <w:sz w:val="28"/>
          <w:szCs w:val="28"/>
        </w:rPr>
        <w:t>.</w:t>
      </w:r>
      <w:r w:rsidR="00E93A73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Дадаизм ни в социальном, ни в художественном смысле не представляет собой сколько-нибудь программного</w:t>
      </w:r>
      <w:r w:rsidR="007025B6" w:rsidRPr="00C61AEB">
        <w:rPr>
          <w:color w:val="4D4D4D"/>
          <w:sz w:val="28"/>
          <w:szCs w:val="28"/>
        </w:rPr>
        <w:t>,</w:t>
      </w:r>
      <w:r w:rsidRPr="00C61AEB">
        <w:rPr>
          <w:color w:val="4D4D4D"/>
          <w:sz w:val="28"/>
          <w:szCs w:val="28"/>
        </w:rPr>
        <w:t xml:space="preserve"> тем более целостного </w:t>
      </w:r>
      <w:r w:rsidR="007025B6" w:rsidRPr="00C61AEB">
        <w:rPr>
          <w:color w:val="4D4D4D"/>
          <w:sz w:val="28"/>
          <w:szCs w:val="28"/>
        </w:rPr>
        <w:t>течения. Но</w:t>
      </w:r>
      <w:r w:rsidR="007614EE" w:rsidRPr="00C61AEB">
        <w:rPr>
          <w:color w:val="4D4D4D"/>
          <w:sz w:val="28"/>
          <w:szCs w:val="28"/>
        </w:rPr>
        <w:t>,</w:t>
      </w:r>
      <w:r w:rsidR="007025B6" w:rsidRPr="00C61AEB">
        <w:rPr>
          <w:color w:val="4D4D4D"/>
          <w:sz w:val="28"/>
          <w:szCs w:val="28"/>
        </w:rPr>
        <w:t xml:space="preserve"> кроме того</w:t>
      </w:r>
      <w:r w:rsidRPr="00C61AEB">
        <w:rPr>
          <w:color w:val="4D4D4D"/>
          <w:sz w:val="28"/>
          <w:szCs w:val="28"/>
        </w:rPr>
        <w:t>,</w:t>
      </w:r>
      <w:r w:rsidR="007025B6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это та “пустота”,</w:t>
      </w:r>
      <w:r w:rsidR="007025B6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то “ничто” пройдя сквозь которое</w:t>
      </w:r>
      <w:r w:rsidR="007614EE" w:rsidRPr="00C61AEB">
        <w:rPr>
          <w:color w:val="4D4D4D"/>
          <w:sz w:val="28"/>
          <w:szCs w:val="28"/>
        </w:rPr>
        <w:t xml:space="preserve">, </w:t>
      </w:r>
      <w:r w:rsidRPr="00C61AEB">
        <w:rPr>
          <w:color w:val="4D4D4D"/>
          <w:sz w:val="28"/>
          <w:szCs w:val="28"/>
        </w:rPr>
        <w:t>большинство уходило в сюрреализм, а некоторые -</w:t>
      </w:r>
      <w:r w:rsidR="007025B6" w:rsidRPr="00C61AEB">
        <w:rPr>
          <w:color w:val="4D4D4D"/>
          <w:sz w:val="28"/>
          <w:szCs w:val="28"/>
        </w:rPr>
        <w:t xml:space="preserve"> </w:t>
      </w:r>
      <w:r w:rsidR="00766C19" w:rsidRPr="00C61AEB">
        <w:rPr>
          <w:color w:val="4D4D4D"/>
          <w:sz w:val="28"/>
          <w:szCs w:val="28"/>
        </w:rPr>
        <w:t>в абстракционизм.</w:t>
      </w:r>
    </w:p>
    <w:p w:rsidR="00C744A2" w:rsidRPr="00C61AEB" w:rsidRDefault="00766C19" w:rsidP="00C744A2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Дадаизм</w:t>
      </w:r>
      <w:r w:rsidR="00BA7584" w:rsidRPr="00C61AEB">
        <w:rPr>
          <w:color w:val="4D4D4D"/>
          <w:sz w:val="28"/>
          <w:szCs w:val="28"/>
        </w:rPr>
        <w:t xml:space="preserve"> как международное направление стал выражением морального, социального и политического протеста европейского искусства против безумия первой мировой войны. Оно зародилось в Цюрихе в среде анархиствующей интеллигенции. Подражая поведению цивилизованных государств</w:t>
      </w:r>
      <w:r w:rsidR="007025B6" w:rsidRPr="00C61AEB">
        <w:rPr>
          <w:color w:val="4D4D4D"/>
          <w:sz w:val="28"/>
          <w:szCs w:val="28"/>
        </w:rPr>
        <w:t>,</w:t>
      </w:r>
      <w:r w:rsidR="00BA7584" w:rsidRPr="00C61AEB">
        <w:rPr>
          <w:color w:val="4D4D4D"/>
          <w:sz w:val="28"/>
          <w:szCs w:val="28"/>
        </w:rPr>
        <w:t xml:space="preserve"> в ходе кровавой бойни, дадаисты избрали своим оружием нигилизм. </w:t>
      </w:r>
    </w:p>
    <w:p w:rsidR="00C744A2" w:rsidRPr="00C61AEB" w:rsidRDefault="00BA7584" w:rsidP="00C744A2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В целом</w:t>
      </w:r>
      <w:r w:rsidR="007025B6" w:rsidRPr="00C61AEB">
        <w:rPr>
          <w:color w:val="4D4D4D"/>
          <w:sz w:val="28"/>
          <w:szCs w:val="28"/>
        </w:rPr>
        <w:t>,</w:t>
      </w:r>
      <w:r w:rsidRPr="00C61AEB">
        <w:rPr>
          <w:color w:val="4D4D4D"/>
          <w:sz w:val="28"/>
          <w:szCs w:val="28"/>
        </w:rPr>
        <w:t xml:space="preserve"> сторонники движения пропагандировали альтернативное представление о сущности искусства. Многие художники порвали с кубизмом и дружно принялись населять свои работы всевозможными механизмами. Некоторые вообще оставили кисти и полностью переключились на новые художественные формы — конструкции, коллажи и фотомонтажи — или посвятили себя театру или кино. Единоличное лидерство среди радикалов захватил Марсель Дюшан (Duchamp, Marcel, 1887-1968 гг.), который в 1913 г. прекратил писать, а в 1920-е оставил искусство. В 1913 г. он начал собирать первые попавшиеся предметы и либо составлять из них странные композиции, либо просто объявлять их произведениями искусства. Именно он ввёл в употребление термин ready</w:t>
      </w:r>
      <w:r w:rsidR="001D7B69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-</w:t>
      </w:r>
      <w:r w:rsidR="001D7B69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made — "реди-мейд" (англ. — "готовое изделие"), то есть взятое наобум изделие массового производства, выставленное в качестве произведения искусства. Корни его новаций следует, скорее всего, искать в коллажах парижских кубистов, где вещественные вставки типа газетных вырезок по-новому оттеняли вековые отношения искусства с реальностью. Один из его "реди</w:t>
      </w:r>
      <w:r w:rsidR="001D7B69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-</w:t>
      </w:r>
      <w:r w:rsidR="001D7B69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мейдов"</w:t>
      </w:r>
      <w:r w:rsidR="001D7B69" w:rsidRPr="00C61AEB">
        <w:rPr>
          <w:color w:val="4D4D4D"/>
          <w:sz w:val="28"/>
          <w:szCs w:val="28"/>
        </w:rPr>
        <w:t>,</w:t>
      </w:r>
      <w:r w:rsidRPr="00C61AEB">
        <w:rPr>
          <w:color w:val="4D4D4D"/>
          <w:sz w:val="28"/>
          <w:szCs w:val="28"/>
        </w:rPr>
        <w:t xml:space="preserve"> "Фонтан"</w:t>
      </w:r>
      <w:r w:rsidR="001D7B69" w:rsidRPr="00C61AEB">
        <w:rPr>
          <w:color w:val="4D4D4D"/>
          <w:sz w:val="28"/>
          <w:szCs w:val="28"/>
        </w:rPr>
        <w:t>,</w:t>
      </w:r>
      <w:r w:rsidRPr="00C61AEB">
        <w:rPr>
          <w:color w:val="4D4D4D"/>
          <w:sz w:val="28"/>
          <w:szCs w:val="28"/>
        </w:rPr>
        <w:t xml:space="preserve"> состоял из водружённого на табуретку велосипедного колёсика, полки для бутылок и писсуара. "Я швырнул им в лицо полку с писсуаром, и теперь они восхищаются их эстетическим совершенством", — писал он в 1962 г. И, пожалуй, самым скандальным из всех найденных предметов, возведенных в ранг "искусства", стал выставленный в 1917 г. Фонтан. </w:t>
      </w:r>
    </w:p>
    <w:p w:rsidR="00BA7584" w:rsidRPr="00C61AEB" w:rsidRDefault="00BA7584" w:rsidP="00C744A2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Работа под псевдонимом Р.</w:t>
      </w:r>
      <w:r w:rsidR="001D7B69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Мутт ("дурак") предназначалась для проверки степени либерализма устроителей художественной выставки в Нью-Йорке и в тот раз не была допущена к показу. "Реди</w:t>
      </w:r>
      <w:r w:rsidR="001D7B69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-</w:t>
      </w:r>
      <w:r w:rsidR="001D7B69" w:rsidRPr="00C61AEB">
        <w:rPr>
          <w:color w:val="4D4D4D"/>
          <w:sz w:val="28"/>
          <w:szCs w:val="28"/>
        </w:rPr>
        <w:t xml:space="preserve"> </w:t>
      </w:r>
      <w:r w:rsidRPr="00C61AEB">
        <w:rPr>
          <w:color w:val="4D4D4D"/>
          <w:sz w:val="28"/>
          <w:szCs w:val="28"/>
        </w:rPr>
        <w:t>мейды" Дюшана зачастую ставили под вопрос существование самого понятия "вкус". Тем не менее, работы Дюшана оказали огромное влияние на такие течения в искусстве, как сюрреализм и, позднее, концептуализм. Новшества Дюшана перевернули представления кубистов об истинном предназначении предметов и дали толчок стремительному развитию нового художественного направления. Через 50 лет подобная ситуация привела к рождению поп</w:t>
      </w:r>
      <w:r w:rsidR="001D7B69" w:rsidRPr="00C61AEB">
        <w:rPr>
          <w:color w:val="4D4D4D"/>
          <w:sz w:val="28"/>
          <w:szCs w:val="28"/>
        </w:rPr>
        <w:t>-</w:t>
      </w:r>
      <w:r w:rsidRPr="00C61AEB">
        <w:rPr>
          <w:color w:val="4D4D4D"/>
          <w:sz w:val="28"/>
          <w:szCs w:val="28"/>
        </w:rPr>
        <w:t>арта. Дадаизм очень быстро стал популярным (особенно в Нью-Йорке, где его возглавил Марсель Дюшан), но как сформировавшееся течение просуществовал недолго. Основоположниками нового течения в американском искусстве стали Роберт Раушенберг и Джаспер Джонс. Раушенберг создает так называемые "комбинированные картины", сочетая вещественные вставки с живописью в манере абстрактного экспрессионизма. Дадаизм оказал значительное влияние на другие течения, в частности на сюрреализм (прежде всего в его приверженности к абсурду и фантастике), абстрактный экспрессионизм и концептуальное искусство.</w:t>
      </w:r>
    </w:p>
    <w:p w:rsidR="00A81EAE" w:rsidRPr="00C61AEB" w:rsidRDefault="00A81EAE" w:rsidP="00C744A2">
      <w:pPr>
        <w:ind w:firstLine="540"/>
        <w:jc w:val="both"/>
        <w:rPr>
          <w:color w:val="4D4D4D"/>
          <w:sz w:val="28"/>
          <w:szCs w:val="28"/>
        </w:rPr>
      </w:pPr>
    </w:p>
    <w:p w:rsidR="007614EE" w:rsidRPr="00C61AEB" w:rsidRDefault="007614EE" w:rsidP="00C744A2">
      <w:pPr>
        <w:ind w:firstLine="540"/>
        <w:jc w:val="both"/>
        <w:rPr>
          <w:color w:val="4D4D4D"/>
          <w:sz w:val="28"/>
          <w:szCs w:val="28"/>
        </w:rPr>
      </w:pPr>
    </w:p>
    <w:p w:rsidR="007614EE" w:rsidRPr="00C61AEB" w:rsidRDefault="007614EE" w:rsidP="007614EE">
      <w:pPr>
        <w:jc w:val="both"/>
        <w:rPr>
          <w:b/>
          <w:color w:val="4D4D4D"/>
          <w:sz w:val="28"/>
          <w:szCs w:val="28"/>
        </w:rPr>
      </w:pPr>
      <w:r w:rsidRPr="00C61AEB">
        <w:rPr>
          <w:b/>
          <w:color w:val="4D4D4D"/>
          <w:sz w:val="28"/>
          <w:szCs w:val="28"/>
        </w:rPr>
        <w:t>Протест в музыке.</w:t>
      </w:r>
    </w:p>
    <w:p w:rsidR="007614EE" w:rsidRPr="00C61AEB" w:rsidRDefault="007614EE" w:rsidP="007614EE">
      <w:pPr>
        <w:jc w:val="both"/>
        <w:rPr>
          <w:b/>
          <w:color w:val="4D4D4D"/>
          <w:sz w:val="28"/>
          <w:szCs w:val="28"/>
        </w:rPr>
      </w:pPr>
    </w:p>
    <w:p w:rsidR="007614EE" w:rsidRPr="00C61AEB" w:rsidRDefault="00735EE2" w:rsidP="007614EE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Свой вклад в искусство протеста</w:t>
      </w:r>
      <w:r w:rsidR="00295A28" w:rsidRPr="00C61AEB">
        <w:rPr>
          <w:color w:val="4D4D4D"/>
          <w:sz w:val="28"/>
          <w:szCs w:val="28"/>
        </w:rPr>
        <w:t>,</w:t>
      </w:r>
      <w:r w:rsidRPr="00C61AEB">
        <w:rPr>
          <w:color w:val="4D4D4D"/>
          <w:sz w:val="28"/>
          <w:szCs w:val="28"/>
        </w:rPr>
        <w:t xml:space="preserve"> несомненно</w:t>
      </w:r>
      <w:r w:rsidR="00295A28" w:rsidRPr="00C61AEB">
        <w:rPr>
          <w:color w:val="4D4D4D"/>
          <w:sz w:val="28"/>
          <w:szCs w:val="28"/>
        </w:rPr>
        <w:t>,</w:t>
      </w:r>
      <w:r w:rsidRPr="00C61AEB">
        <w:rPr>
          <w:color w:val="4D4D4D"/>
          <w:sz w:val="28"/>
          <w:szCs w:val="28"/>
        </w:rPr>
        <w:t xml:space="preserve"> вложила и музыка. </w:t>
      </w:r>
      <w:r w:rsidR="00D131A4" w:rsidRPr="00C61AEB">
        <w:rPr>
          <w:color w:val="4D4D4D"/>
          <w:sz w:val="28"/>
          <w:szCs w:val="28"/>
        </w:rPr>
        <w:t>Наиболее яркий пример – музыка в стиле рок-н-ролл. Рок-н-ролл – это даже не определенное направление в музыке, это особый звук и настроение. Во всех своих проявлениях он всегда был музыкой протеста, борьбы и свободы. Против чего же выражали протест гении рок-н-ролла? В этом и заключается основной смысл искусства. Выражаться можно против чего угодно – законов, государства, злобы, плохой погоды и прочих примечательных вещей. В рок-н-ролле обязательна идейность и музыка как выражение этой идеи. Музыка, которая рвется прямо из сердца полного протеста. Когда струны рвут не для</w:t>
      </w:r>
      <w:r w:rsidR="00295A28" w:rsidRPr="00C61AEB">
        <w:rPr>
          <w:color w:val="4D4D4D"/>
          <w:sz w:val="28"/>
          <w:szCs w:val="28"/>
        </w:rPr>
        <w:t xml:space="preserve"> того, чтобы попасть на радио, а для того, чтобы крикнуть на весь мир о том, что ты против.</w:t>
      </w:r>
      <w:r w:rsidR="007614EE" w:rsidRPr="00C61AEB">
        <w:rPr>
          <w:color w:val="4D4D4D"/>
          <w:sz w:val="28"/>
          <w:szCs w:val="28"/>
        </w:rPr>
        <w:t xml:space="preserve"> </w:t>
      </w:r>
      <w:r w:rsidR="00F0410D" w:rsidRPr="00C61AEB">
        <w:rPr>
          <w:color w:val="4D4D4D"/>
          <w:sz w:val="28"/>
          <w:szCs w:val="28"/>
        </w:rPr>
        <w:t>Неплохим</w:t>
      </w:r>
      <w:r w:rsidR="007614EE" w:rsidRPr="00C61AEB">
        <w:rPr>
          <w:color w:val="4D4D4D"/>
          <w:sz w:val="28"/>
          <w:szCs w:val="28"/>
        </w:rPr>
        <w:t xml:space="preserve"> примером признания рок-н-ролла музыкой протеста стал тот факт, что в советское время он был запрещен, руководители партии узрели в нем потенциального врага, с помощью которого у человека появится голос и кухонные разговоры выльются в музыку.</w:t>
      </w:r>
    </w:p>
    <w:p w:rsidR="00295A28" w:rsidRPr="00C61AEB" w:rsidRDefault="00554C23" w:rsidP="00C744A2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Яркое</w:t>
      </w:r>
      <w:r w:rsidR="00295A28" w:rsidRPr="00C61AEB">
        <w:rPr>
          <w:color w:val="4D4D4D"/>
          <w:sz w:val="28"/>
          <w:szCs w:val="28"/>
        </w:rPr>
        <w:t xml:space="preserve"> представление о музыке протеста дает и панк </w:t>
      </w:r>
      <w:r w:rsidR="00172866" w:rsidRPr="00C61AEB">
        <w:rPr>
          <w:color w:val="4D4D4D"/>
          <w:sz w:val="28"/>
          <w:szCs w:val="28"/>
        </w:rPr>
        <w:t>–</w:t>
      </w:r>
      <w:r w:rsidR="00295A28" w:rsidRPr="00C61AEB">
        <w:rPr>
          <w:color w:val="4D4D4D"/>
          <w:sz w:val="28"/>
          <w:szCs w:val="28"/>
        </w:rPr>
        <w:t xml:space="preserve"> культура</w:t>
      </w:r>
      <w:r w:rsidR="00172866" w:rsidRPr="00C61AEB">
        <w:rPr>
          <w:color w:val="4D4D4D"/>
          <w:sz w:val="28"/>
          <w:szCs w:val="28"/>
        </w:rPr>
        <w:t>,</w:t>
      </w:r>
      <w:r w:rsidR="00295A28" w:rsidRPr="00C61AEB">
        <w:rPr>
          <w:color w:val="4D4D4D"/>
          <w:sz w:val="28"/>
          <w:szCs w:val="28"/>
        </w:rPr>
        <w:t xml:space="preserve"> </w:t>
      </w:r>
      <w:r w:rsidR="00172866" w:rsidRPr="00C61AEB">
        <w:rPr>
          <w:color w:val="4D4D4D"/>
          <w:sz w:val="28"/>
          <w:szCs w:val="28"/>
        </w:rPr>
        <w:t>субкультура, возникшая в середине 1970-х годов в США и в Великобритании, характерной особенностью которой является любовь к быстрой и энергичной рок-музыке (панк-року) и свободе</w:t>
      </w:r>
      <w:r w:rsidRPr="00C61AEB">
        <w:rPr>
          <w:color w:val="4D4D4D"/>
          <w:sz w:val="28"/>
          <w:szCs w:val="28"/>
        </w:rPr>
        <w:t>. Страшная безработица семидесятых в Великобритании породила большой объем бесцельно бродящей по улицам молодежи, которой некуда деваться после окончания образовательных заведений. Параллельно с этим в стране стали доступны дешевые инструменты, что  привело к созданию массы коллективов</w:t>
      </w:r>
      <w:r w:rsidR="00F9786E" w:rsidRPr="00C61AEB">
        <w:rPr>
          <w:color w:val="4D4D4D"/>
          <w:sz w:val="28"/>
          <w:szCs w:val="28"/>
        </w:rPr>
        <w:t xml:space="preserve">. Сюжеты для своих произведений они брали из своей жизни, а жилось им тяжело, соответственно </w:t>
      </w:r>
      <w:r w:rsidR="00F0410D" w:rsidRPr="00C61AEB">
        <w:rPr>
          <w:color w:val="4D4D4D"/>
          <w:sz w:val="28"/>
          <w:szCs w:val="28"/>
        </w:rPr>
        <w:t xml:space="preserve">в своих песнях они выражали протест безделью, политикам, авторитаризму, национализму. Свой протест они умудрялись выражать даже в названиях своих коллективов, примеры не приводятся по </w:t>
      </w:r>
      <w:r w:rsidR="003D3061" w:rsidRPr="00C61AEB">
        <w:rPr>
          <w:color w:val="4D4D4D"/>
          <w:sz w:val="28"/>
          <w:szCs w:val="28"/>
        </w:rPr>
        <w:t xml:space="preserve">этическим </w:t>
      </w:r>
      <w:r w:rsidR="00F0410D" w:rsidRPr="00C61AEB">
        <w:rPr>
          <w:color w:val="4D4D4D"/>
          <w:sz w:val="28"/>
          <w:szCs w:val="28"/>
        </w:rPr>
        <w:t>соображениям.</w:t>
      </w:r>
    </w:p>
    <w:p w:rsidR="00C01D19" w:rsidRPr="00C61AEB" w:rsidRDefault="00C01D19" w:rsidP="00C744A2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>Музыка особенно хорошо действует при групповом прослушивании. На концертах какого – либо направления собираются люди со схожим  мировоззрением и эффект от такой кумуляции достигается удивительный, у людей появляется желание что – либо сделать, изменить текущее положение дел, а ведь в корне всего – музыка.</w:t>
      </w:r>
    </w:p>
    <w:p w:rsidR="00C01D19" w:rsidRPr="00C61AEB" w:rsidRDefault="00C01D19" w:rsidP="00C01D19">
      <w:pPr>
        <w:jc w:val="both"/>
        <w:rPr>
          <w:color w:val="4D4D4D"/>
          <w:sz w:val="28"/>
          <w:szCs w:val="28"/>
        </w:rPr>
      </w:pPr>
    </w:p>
    <w:p w:rsidR="00C01D19" w:rsidRPr="00C61AEB" w:rsidRDefault="00C01D19" w:rsidP="00C01D19">
      <w:pPr>
        <w:jc w:val="both"/>
        <w:rPr>
          <w:color w:val="4D4D4D"/>
          <w:sz w:val="28"/>
          <w:szCs w:val="28"/>
        </w:rPr>
      </w:pPr>
    </w:p>
    <w:p w:rsidR="00C01D19" w:rsidRPr="00C61AEB" w:rsidRDefault="00C01D19" w:rsidP="00C01D19">
      <w:pPr>
        <w:jc w:val="both"/>
        <w:rPr>
          <w:b/>
          <w:color w:val="4D4D4D"/>
          <w:sz w:val="28"/>
          <w:szCs w:val="28"/>
        </w:rPr>
      </w:pPr>
      <w:r w:rsidRPr="00C61AEB">
        <w:rPr>
          <w:b/>
          <w:color w:val="4D4D4D"/>
          <w:sz w:val="28"/>
          <w:szCs w:val="28"/>
        </w:rPr>
        <w:t>Протест в литературе.</w:t>
      </w:r>
    </w:p>
    <w:p w:rsidR="00C01D19" w:rsidRPr="00C61AEB" w:rsidRDefault="00C01D19" w:rsidP="00C01D19">
      <w:pPr>
        <w:jc w:val="both"/>
        <w:rPr>
          <w:b/>
          <w:color w:val="4D4D4D"/>
          <w:sz w:val="28"/>
          <w:szCs w:val="28"/>
        </w:rPr>
      </w:pPr>
    </w:p>
    <w:p w:rsidR="00886676" w:rsidRPr="00C61AEB" w:rsidRDefault="00BB1A4F" w:rsidP="00886676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 xml:space="preserve">Вот еще один источник выражения своего понимания происходящего. Чем, как ни колкой рифмой или литературным оборотом удавалось русским писателям обличить чиновника, плохое настроение, неубранную улицу? Именно протест выражал Николай Васильевич </w:t>
      </w:r>
      <w:r w:rsidR="003D3061" w:rsidRPr="00C61AEB">
        <w:rPr>
          <w:color w:val="4D4D4D"/>
          <w:sz w:val="28"/>
          <w:szCs w:val="28"/>
        </w:rPr>
        <w:t>Г</w:t>
      </w:r>
      <w:r w:rsidRPr="00C61AEB">
        <w:rPr>
          <w:color w:val="4D4D4D"/>
          <w:sz w:val="28"/>
          <w:szCs w:val="28"/>
        </w:rPr>
        <w:t xml:space="preserve">оголь в своей комедии «Ревизор», удачно использовав свое чувство юмора, он </w:t>
      </w:r>
      <w:r w:rsidR="003D3061" w:rsidRPr="00C61AEB">
        <w:rPr>
          <w:color w:val="4D4D4D"/>
          <w:sz w:val="28"/>
          <w:szCs w:val="28"/>
        </w:rPr>
        <w:t>показал</w:t>
      </w:r>
      <w:r w:rsidRPr="00C61AEB">
        <w:rPr>
          <w:color w:val="4D4D4D"/>
          <w:sz w:val="28"/>
          <w:szCs w:val="28"/>
        </w:rPr>
        <w:t xml:space="preserve"> свое недовольство в сторону чиновников.</w:t>
      </w:r>
      <w:r w:rsidR="00886676" w:rsidRPr="00C61AEB">
        <w:rPr>
          <w:color w:val="4D4D4D"/>
          <w:sz w:val="28"/>
          <w:szCs w:val="28"/>
        </w:rPr>
        <w:t xml:space="preserve"> Чего стоит язык Маяковского – язык митингов, лозунгов, свой дар он использ</w:t>
      </w:r>
      <w:r w:rsidR="003D3061" w:rsidRPr="00C61AEB">
        <w:rPr>
          <w:color w:val="4D4D4D"/>
          <w:sz w:val="28"/>
          <w:szCs w:val="28"/>
        </w:rPr>
        <w:t>овал</w:t>
      </w:r>
      <w:r w:rsidR="00886676" w:rsidRPr="00C61AEB">
        <w:rPr>
          <w:color w:val="4D4D4D"/>
          <w:sz w:val="28"/>
          <w:szCs w:val="28"/>
        </w:rPr>
        <w:t xml:space="preserve"> для высмеивания буржуазного строя. При ознакомлении с его произведениями в голове создаются образы, не намного отличающиеся от искусства дадаизма, резкие, нестандартные, </w:t>
      </w:r>
      <w:r w:rsidR="003D3061" w:rsidRPr="00C61AEB">
        <w:rPr>
          <w:color w:val="4D4D4D"/>
          <w:sz w:val="28"/>
          <w:szCs w:val="28"/>
        </w:rPr>
        <w:t>гротескные.</w:t>
      </w:r>
    </w:p>
    <w:p w:rsidR="00BB1A4F" w:rsidRPr="00C61AEB" w:rsidRDefault="00BB1A4F" w:rsidP="00C744A2">
      <w:pPr>
        <w:ind w:firstLine="540"/>
        <w:jc w:val="both"/>
        <w:rPr>
          <w:color w:val="4D4D4D"/>
          <w:sz w:val="28"/>
          <w:szCs w:val="28"/>
        </w:rPr>
      </w:pPr>
    </w:p>
    <w:p w:rsidR="00E07A10" w:rsidRPr="00C61AEB" w:rsidRDefault="00E07A10" w:rsidP="00C744A2">
      <w:pPr>
        <w:ind w:firstLine="540"/>
        <w:jc w:val="both"/>
        <w:rPr>
          <w:color w:val="4D4D4D"/>
          <w:sz w:val="28"/>
          <w:szCs w:val="28"/>
        </w:rPr>
      </w:pPr>
    </w:p>
    <w:p w:rsidR="00E07A10" w:rsidRPr="00C61AEB" w:rsidRDefault="00C01D19" w:rsidP="00C01D19">
      <w:pPr>
        <w:jc w:val="both"/>
        <w:rPr>
          <w:b/>
          <w:color w:val="4D4D4D"/>
          <w:sz w:val="28"/>
          <w:szCs w:val="28"/>
        </w:rPr>
      </w:pPr>
      <w:r w:rsidRPr="00C61AEB">
        <w:rPr>
          <w:b/>
          <w:color w:val="4D4D4D"/>
          <w:sz w:val="28"/>
          <w:szCs w:val="28"/>
        </w:rPr>
        <w:t>Заключение.</w:t>
      </w:r>
    </w:p>
    <w:p w:rsidR="00C01D19" w:rsidRPr="00C61AEB" w:rsidRDefault="00C01D19" w:rsidP="00C01D19">
      <w:pPr>
        <w:jc w:val="both"/>
        <w:rPr>
          <w:b/>
          <w:color w:val="4D4D4D"/>
          <w:sz w:val="28"/>
          <w:szCs w:val="28"/>
        </w:rPr>
      </w:pPr>
    </w:p>
    <w:p w:rsidR="00C61AEB" w:rsidRPr="00C61AEB" w:rsidRDefault="00C01D19" w:rsidP="00C61AEB">
      <w:pPr>
        <w:ind w:firstLine="540"/>
        <w:jc w:val="both"/>
        <w:rPr>
          <w:color w:val="4D4D4D"/>
          <w:sz w:val="28"/>
          <w:szCs w:val="28"/>
        </w:rPr>
      </w:pPr>
      <w:r w:rsidRPr="00C61AEB">
        <w:rPr>
          <w:color w:val="4D4D4D"/>
          <w:sz w:val="28"/>
          <w:szCs w:val="28"/>
        </w:rPr>
        <w:t xml:space="preserve">Рассмотрев приведенные примеры, становится ясно, что искусство всегда было и будет языком общения между </w:t>
      </w:r>
      <w:r w:rsidR="003D3061" w:rsidRPr="00C61AEB">
        <w:rPr>
          <w:color w:val="4D4D4D"/>
          <w:sz w:val="28"/>
          <w:szCs w:val="28"/>
        </w:rPr>
        <w:t>Х</w:t>
      </w:r>
      <w:r w:rsidRPr="00C61AEB">
        <w:rPr>
          <w:color w:val="4D4D4D"/>
          <w:sz w:val="28"/>
          <w:szCs w:val="28"/>
        </w:rPr>
        <w:t>удожником и ценителем, так почему бы н</w:t>
      </w:r>
      <w:r w:rsidR="00BB1A4F" w:rsidRPr="00C61AEB">
        <w:rPr>
          <w:color w:val="4D4D4D"/>
          <w:sz w:val="28"/>
          <w:szCs w:val="28"/>
        </w:rPr>
        <w:t>и</w:t>
      </w:r>
      <w:r w:rsidRPr="00C61AEB">
        <w:rPr>
          <w:color w:val="4D4D4D"/>
          <w:sz w:val="28"/>
          <w:szCs w:val="28"/>
        </w:rPr>
        <w:t xml:space="preserve"> воспользоваться им</w:t>
      </w:r>
      <w:r w:rsidR="00BB1A4F" w:rsidRPr="00C61AEB">
        <w:rPr>
          <w:color w:val="4D4D4D"/>
          <w:sz w:val="28"/>
          <w:szCs w:val="28"/>
        </w:rPr>
        <w:t>,</w:t>
      </w:r>
      <w:r w:rsidRPr="00C61AEB">
        <w:rPr>
          <w:color w:val="4D4D4D"/>
          <w:sz w:val="28"/>
          <w:szCs w:val="28"/>
        </w:rPr>
        <w:t xml:space="preserve"> чтобы посвятить человека в свои мысли. А если можно посвятить, то почему бы н</w:t>
      </w:r>
      <w:r w:rsidR="00BB1A4F" w:rsidRPr="00C61AEB">
        <w:rPr>
          <w:color w:val="4D4D4D"/>
          <w:sz w:val="28"/>
          <w:szCs w:val="28"/>
        </w:rPr>
        <w:t>и</w:t>
      </w:r>
      <w:r w:rsidRPr="00C61AEB">
        <w:rPr>
          <w:color w:val="4D4D4D"/>
          <w:sz w:val="28"/>
          <w:szCs w:val="28"/>
        </w:rPr>
        <w:t xml:space="preserve"> попробовать внушить их?</w:t>
      </w:r>
      <w:bookmarkStart w:id="0" w:name="_GoBack"/>
      <w:bookmarkEnd w:id="0"/>
    </w:p>
    <w:sectPr w:rsidR="00C61AEB" w:rsidRPr="00C6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190"/>
    <w:rsid w:val="00172866"/>
    <w:rsid w:val="001D7B69"/>
    <w:rsid w:val="00295A28"/>
    <w:rsid w:val="002E4A5A"/>
    <w:rsid w:val="00307BCD"/>
    <w:rsid w:val="00392190"/>
    <w:rsid w:val="003D3061"/>
    <w:rsid w:val="00554C23"/>
    <w:rsid w:val="006677DE"/>
    <w:rsid w:val="007025B6"/>
    <w:rsid w:val="00724558"/>
    <w:rsid w:val="00725241"/>
    <w:rsid w:val="00735EE2"/>
    <w:rsid w:val="007614EE"/>
    <w:rsid w:val="00766C19"/>
    <w:rsid w:val="00886676"/>
    <w:rsid w:val="008B776C"/>
    <w:rsid w:val="00A81EAE"/>
    <w:rsid w:val="00AD0F00"/>
    <w:rsid w:val="00BA7584"/>
    <w:rsid w:val="00BB1A4F"/>
    <w:rsid w:val="00C01D19"/>
    <w:rsid w:val="00C61AEB"/>
    <w:rsid w:val="00C744A2"/>
    <w:rsid w:val="00CF60AD"/>
    <w:rsid w:val="00D131A4"/>
    <w:rsid w:val="00E07A10"/>
    <w:rsid w:val="00E83E77"/>
    <w:rsid w:val="00E93A73"/>
    <w:rsid w:val="00F0410D"/>
    <w:rsid w:val="00F95A05"/>
    <w:rsid w:val="00F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F1A85-253A-46C5-9EB7-91CC886B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7584"/>
    <w:rPr>
      <w:color w:val="0000FF"/>
      <w:u w:val="single"/>
    </w:rPr>
  </w:style>
  <w:style w:type="paragraph" w:styleId="a4">
    <w:name w:val="Normal (Web)"/>
    <w:basedOn w:val="a"/>
    <w:rsid w:val="00C61AEB"/>
    <w:pPr>
      <w:spacing w:before="100" w:beforeAutospacing="1" w:after="100" w:afterAutospacing="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10484</CharactersWithSpaces>
  <SharedDoc>false</SharedDoc>
  <HLinks>
    <vt:vector size="6" baseType="variant">
      <vt:variant>
        <vt:i4>6815865</vt:i4>
      </vt:variant>
      <vt:variant>
        <vt:i4>0</vt:i4>
      </vt:variant>
      <vt:variant>
        <vt:i4>0</vt:i4>
      </vt:variant>
      <vt:variant>
        <vt:i4>5</vt:i4>
      </vt:variant>
      <vt:variant>
        <vt:lpwstr>http://visaginart.nm.ru/MOD/fluxus.ppt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cp:lastModifiedBy>Irina</cp:lastModifiedBy>
  <cp:revision>2</cp:revision>
  <dcterms:created xsi:type="dcterms:W3CDTF">2014-09-04T21:17:00Z</dcterms:created>
  <dcterms:modified xsi:type="dcterms:W3CDTF">2014-09-04T21:17:00Z</dcterms:modified>
</cp:coreProperties>
</file>