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75"/>
        <w:gridCol w:w="2762"/>
        <w:gridCol w:w="4095"/>
        <w:gridCol w:w="858"/>
        <w:gridCol w:w="80"/>
        <w:gridCol w:w="260"/>
        <w:gridCol w:w="460"/>
        <w:gridCol w:w="80"/>
        <w:gridCol w:w="375"/>
      </w:tblGrid>
      <w:tr w:rsidR="00A2698B">
        <w:trPr>
          <w:tblCellSpacing w:w="15" w:type="dxa"/>
        </w:trPr>
        <w:tc>
          <w:tcPr>
            <w:tcW w:w="0" w:type="auto"/>
            <w:shd w:val="clear" w:color="auto" w:fill="CCFFFF"/>
            <w:vAlign w:val="center"/>
          </w:tcPr>
          <w:p w:rsidR="00A2698B" w:rsidRDefault="00A2698B">
            <w:r>
              <w:rPr>
                <w:sz w:val="20"/>
                <w:szCs w:val="20"/>
              </w:rPr>
              <w:t>1750</w:t>
            </w:r>
          </w:p>
        </w:tc>
        <w:tc>
          <w:tcPr>
            <w:tcW w:w="0" w:type="auto"/>
            <w:shd w:val="clear" w:color="auto" w:fill="CCFFFF"/>
            <w:vAlign w:val="center"/>
          </w:tcPr>
          <w:p w:rsidR="00A2698B" w:rsidRDefault="00A2698B">
            <w:r>
              <w:rPr>
                <w:sz w:val="20"/>
                <w:szCs w:val="20"/>
              </w:rPr>
              <w:t>Анализ хозяйственной деятельности</w:t>
            </w:r>
          </w:p>
        </w:tc>
        <w:tc>
          <w:tcPr>
            <w:tcW w:w="0" w:type="auto"/>
            <w:shd w:val="clear" w:color="auto" w:fill="CCFFFF"/>
            <w:vAlign w:val="center"/>
          </w:tcPr>
          <w:p w:rsidR="00A2698B" w:rsidRDefault="00A2698B">
            <w:r>
              <w:rPr>
                <w:sz w:val="20"/>
                <w:szCs w:val="20"/>
              </w:rPr>
              <w:t>Анализ формирования и использования чистой прибыли</w:t>
            </w:r>
          </w:p>
        </w:tc>
        <w:tc>
          <w:tcPr>
            <w:tcW w:w="0" w:type="auto"/>
            <w:shd w:val="clear" w:color="auto" w:fill="CCFFFF"/>
            <w:vAlign w:val="center"/>
          </w:tcPr>
          <w:p w:rsidR="00A2698B" w:rsidRDefault="00A2698B">
            <w:r>
              <w:rPr>
                <w:sz w:val="20"/>
                <w:szCs w:val="20"/>
              </w:rPr>
              <w:t>Курсовая</w:t>
            </w:r>
          </w:p>
        </w:tc>
        <w:tc>
          <w:tcPr>
            <w:tcW w:w="0" w:type="auto"/>
            <w:shd w:val="clear" w:color="auto" w:fill="CCFFFF"/>
            <w:vAlign w:val="center"/>
          </w:tcPr>
          <w:p w:rsidR="00A2698B" w:rsidRDefault="00A2698B"/>
        </w:tc>
        <w:tc>
          <w:tcPr>
            <w:tcW w:w="0" w:type="auto"/>
            <w:shd w:val="clear" w:color="auto" w:fill="CCFFFF"/>
            <w:vAlign w:val="center"/>
          </w:tcPr>
          <w:p w:rsidR="00A2698B" w:rsidRDefault="00A2698B">
            <w:r>
              <w:rPr>
                <w:sz w:val="20"/>
                <w:szCs w:val="20"/>
              </w:rPr>
              <w:t>34</w:t>
            </w:r>
          </w:p>
        </w:tc>
        <w:tc>
          <w:tcPr>
            <w:tcW w:w="0" w:type="auto"/>
            <w:shd w:val="clear" w:color="auto" w:fill="CCFFFF"/>
            <w:vAlign w:val="center"/>
          </w:tcPr>
          <w:p w:rsidR="00A2698B" w:rsidRDefault="00A2698B">
            <w:r>
              <w:rPr>
                <w:sz w:val="20"/>
                <w:szCs w:val="20"/>
              </w:rPr>
              <w:t>2008</w:t>
            </w:r>
          </w:p>
        </w:tc>
        <w:tc>
          <w:tcPr>
            <w:tcW w:w="0" w:type="auto"/>
            <w:shd w:val="clear" w:color="auto" w:fill="CCFFFF"/>
            <w:vAlign w:val="center"/>
          </w:tcPr>
          <w:p w:rsidR="00A2698B" w:rsidRDefault="00A2698B"/>
        </w:tc>
        <w:tc>
          <w:tcPr>
            <w:tcW w:w="0" w:type="auto"/>
            <w:shd w:val="clear" w:color="auto" w:fill="CCFFFF"/>
            <w:vAlign w:val="center"/>
          </w:tcPr>
          <w:p w:rsidR="00A2698B" w:rsidRDefault="00A2698B">
            <w:r>
              <w:rPr>
                <w:sz w:val="20"/>
                <w:szCs w:val="20"/>
              </w:rPr>
              <w:t>900</w:t>
            </w:r>
          </w:p>
        </w:tc>
      </w:tr>
    </w:tbl>
    <w:p w:rsidR="00A2698B" w:rsidRDefault="00A2698B" w:rsidP="00A2698B">
      <w:pPr>
        <w:jc w:val="center"/>
      </w:pPr>
    </w:p>
    <w:p w:rsidR="00A2698B" w:rsidRDefault="00A2698B" w:rsidP="00A2698B">
      <w:pPr>
        <w:jc w:val="center"/>
        <w:rPr>
          <w:color w:val="000000"/>
        </w:rPr>
      </w:pPr>
      <w:r w:rsidRPr="000B40D7">
        <w:t xml:space="preserve">Координаты: электронная почта </w:t>
      </w:r>
      <w:r w:rsidRPr="00CF5214">
        <w:t>acher@wiseowl.ru</w:t>
      </w:r>
      <w:r>
        <w:t xml:space="preserve">, </w:t>
      </w:r>
      <w:hyperlink r:id="rId5" w:history="1">
        <w:r w:rsidRPr="0028466A">
          <w:rPr>
            <w:rStyle w:val="a3"/>
          </w:rPr>
          <w:t>ancher77@mail.ru</w:t>
        </w:r>
      </w:hyperlink>
    </w:p>
    <w:p w:rsidR="00A2698B" w:rsidRPr="000B40D7" w:rsidRDefault="00A2698B" w:rsidP="00A2698B">
      <w:pPr>
        <w:jc w:val="center"/>
      </w:pPr>
      <w:r w:rsidRPr="000B40D7">
        <w:t xml:space="preserve"> Icq 170552870, телефон 89168119086. www.wiseowl.ru</w:t>
      </w:r>
    </w:p>
    <w:p w:rsidR="00A2698B" w:rsidRDefault="00A2698B" w:rsidP="00CF6D22">
      <w:pPr>
        <w:spacing w:after="240" w:line="360" w:lineRule="auto"/>
        <w:ind w:firstLine="851"/>
        <w:jc w:val="center"/>
        <w:rPr>
          <w:caps/>
          <w:sz w:val="28"/>
          <w:szCs w:val="28"/>
        </w:rPr>
      </w:pPr>
    </w:p>
    <w:p w:rsidR="00CF6D22" w:rsidRPr="00D22FFF" w:rsidRDefault="00CF6D22" w:rsidP="00CF6D22">
      <w:pPr>
        <w:spacing w:after="240" w:line="360" w:lineRule="auto"/>
        <w:ind w:firstLine="851"/>
        <w:jc w:val="center"/>
        <w:rPr>
          <w:caps/>
          <w:sz w:val="28"/>
          <w:szCs w:val="28"/>
        </w:rPr>
      </w:pPr>
      <w:r w:rsidRPr="00D22FFF">
        <w:rPr>
          <w:caps/>
          <w:sz w:val="28"/>
          <w:szCs w:val="28"/>
        </w:rPr>
        <w:t>Содержание</w:t>
      </w:r>
    </w:p>
    <w:p w:rsidR="00CF6D22" w:rsidRDefault="00CF6D22" w:rsidP="00CF6D22">
      <w:pPr>
        <w:pStyle w:val="11"/>
        <w:tabs>
          <w:tab w:val="clear" w:pos="9345"/>
          <w:tab w:val="right" w:leader="dot" w:pos="9720"/>
        </w:tabs>
        <w:rPr>
          <w:sz w:val="24"/>
          <w:szCs w:val="24"/>
        </w:rPr>
      </w:pPr>
      <w:r w:rsidRPr="00D22FFF">
        <w:fldChar w:fldCharType="begin"/>
      </w:r>
      <w:r w:rsidRPr="00D22FFF">
        <w:instrText xml:space="preserve"> TOC \o "1-3" \h \z \u </w:instrText>
      </w:r>
      <w:r w:rsidRPr="00D22FFF">
        <w:fldChar w:fldCharType="separate"/>
      </w:r>
      <w:hyperlink w:anchor="_Toc190500449" w:history="1">
        <w:r w:rsidRPr="00A2092F">
          <w:rPr>
            <w:rStyle w:val="a3"/>
            <w:caps/>
          </w:rPr>
          <w:t>Введение</w:t>
        </w:r>
        <w:r>
          <w:rPr>
            <w:webHidden/>
          </w:rPr>
          <w:tab/>
        </w:r>
        <w:r>
          <w:rPr>
            <w:webHidden/>
          </w:rPr>
          <w:fldChar w:fldCharType="begin"/>
        </w:r>
        <w:r>
          <w:rPr>
            <w:webHidden/>
          </w:rPr>
          <w:instrText xml:space="preserve"> PAGEREF _Toc190500449 \h </w:instrText>
        </w:r>
        <w:r>
          <w:rPr>
            <w:webHidden/>
          </w:rPr>
        </w:r>
        <w:r>
          <w:rPr>
            <w:webHidden/>
          </w:rPr>
          <w:fldChar w:fldCharType="separate"/>
        </w:r>
        <w:r>
          <w:rPr>
            <w:webHidden/>
          </w:rPr>
          <w:t>3</w:t>
        </w:r>
        <w:r>
          <w:rPr>
            <w:webHidden/>
          </w:rPr>
          <w:fldChar w:fldCharType="end"/>
        </w:r>
      </w:hyperlink>
    </w:p>
    <w:p w:rsidR="00CF6D22" w:rsidRDefault="00CF5214" w:rsidP="00CF6D22">
      <w:pPr>
        <w:pStyle w:val="11"/>
        <w:tabs>
          <w:tab w:val="clear" w:pos="9345"/>
          <w:tab w:val="right" w:leader="dot" w:pos="9720"/>
        </w:tabs>
        <w:rPr>
          <w:sz w:val="24"/>
          <w:szCs w:val="24"/>
        </w:rPr>
      </w:pPr>
      <w:hyperlink w:anchor="_Toc190500450" w:history="1">
        <w:r w:rsidR="00CF6D22" w:rsidRPr="00A2092F">
          <w:rPr>
            <w:rStyle w:val="a3"/>
          </w:rPr>
          <w:t>1. ФОРМИРОВАНИЕ И РАСПРЕДЕЛЕНИНЕ ЧИСТОЙ ПРИБЫЛИ</w:t>
        </w:r>
        <w:r w:rsidR="00CF6D22">
          <w:rPr>
            <w:webHidden/>
          </w:rPr>
          <w:tab/>
        </w:r>
        <w:r w:rsidR="00CF6D22">
          <w:rPr>
            <w:webHidden/>
          </w:rPr>
          <w:fldChar w:fldCharType="begin"/>
        </w:r>
        <w:r w:rsidR="00CF6D22">
          <w:rPr>
            <w:webHidden/>
          </w:rPr>
          <w:instrText xml:space="preserve"> PAGEREF _Toc190500450 \h </w:instrText>
        </w:r>
        <w:r w:rsidR="00CF6D22">
          <w:rPr>
            <w:webHidden/>
          </w:rPr>
        </w:r>
        <w:r w:rsidR="00CF6D22">
          <w:rPr>
            <w:webHidden/>
          </w:rPr>
          <w:fldChar w:fldCharType="separate"/>
        </w:r>
        <w:r w:rsidR="00CF6D22">
          <w:rPr>
            <w:webHidden/>
          </w:rPr>
          <w:t>4</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51" w:history="1">
        <w:r w:rsidR="00CF6D22" w:rsidRPr="00A2092F">
          <w:rPr>
            <w:rStyle w:val="a3"/>
          </w:rPr>
          <w:t>1.1. Сущность понятия чистой прибыли и экономический механизм</w:t>
        </w:r>
        <w:r w:rsidR="00CF6D22">
          <w:rPr>
            <w:webHidden/>
          </w:rPr>
          <w:tab/>
        </w:r>
        <w:r w:rsidR="00CF6D22">
          <w:rPr>
            <w:webHidden/>
          </w:rPr>
          <w:fldChar w:fldCharType="begin"/>
        </w:r>
        <w:r w:rsidR="00CF6D22">
          <w:rPr>
            <w:webHidden/>
          </w:rPr>
          <w:instrText xml:space="preserve"> PAGEREF _Toc190500451 \h </w:instrText>
        </w:r>
        <w:r w:rsidR="00CF6D22">
          <w:rPr>
            <w:webHidden/>
          </w:rPr>
        </w:r>
        <w:r w:rsidR="00CF6D22">
          <w:rPr>
            <w:webHidden/>
          </w:rPr>
          <w:fldChar w:fldCharType="separate"/>
        </w:r>
        <w:r w:rsidR="00CF6D22">
          <w:rPr>
            <w:webHidden/>
          </w:rPr>
          <w:t>4</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52" w:history="1">
        <w:r w:rsidR="00CF6D22" w:rsidRPr="00A2092F">
          <w:rPr>
            <w:rStyle w:val="a3"/>
          </w:rPr>
          <w:t>1.2. Формирование чистой прибыли. Составные элементы формирования чистой прибыли</w:t>
        </w:r>
        <w:r w:rsidR="00CF6D22">
          <w:rPr>
            <w:webHidden/>
          </w:rPr>
          <w:tab/>
        </w:r>
        <w:r w:rsidR="00CF6D22">
          <w:rPr>
            <w:webHidden/>
          </w:rPr>
          <w:fldChar w:fldCharType="begin"/>
        </w:r>
        <w:r w:rsidR="00CF6D22">
          <w:rPr>
            <w:webHidden/>
          </w:rPr>
          <w:instrText xml:space="preserve"> PAGEREF _Toc190500452 \h </w:instrText>
        </w:r>
        <w:r w:rsidR="00CF6D22">
          <w:rPr>
            <w:webHidden/>
          </w:rPr>
        </w:r>
        <w:r w:rsidR="00CF6D22">
          <w:rPr>
            <w:webHidden/>
          </w:rPr>
          <w:fldChar w:fldCharType="separate"/>
        </w:r>
        <w:r w:rsidR="00CF6D22">
          <w:rPr>
            <w:webHidden/>
          </w:rPr>
          <w:t>5</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53" w:history="1">
        <w:r w:rsidR="00CF6D22" w:rsidRPr="00A2092F">
          <w:rPr>
            <w:rStyle w:val="a3"/>
          </w:rPr>
          <w:t>1.3. Использование и распределение прибыли предприятия</w:t>
        </w:r>
        <w:r w:rsidR="00CF6D22">
          <w:rPr>
            <w:webHidden/>
          </w:rPr>
          <w:tab/>
        </w:r>
        <w:r w:rsidR="00CF6D22">
          <w:rPr>
            <w:webHidden/>
          </w:rPr>
          <w:fldChar w:fldCharType="begin"/>
        </w:r>
        <w:r w:rsidR="00CF6D22">
          <w:rPr>
            <w:webHidden/>
          </w:rPr>
          <w:instrText xml:space="preserve"> PAGEREF _Toc190500453 \h </w:instrText>
        </w:r>
        <w:r w:rsidR="00CF6D22">
          <w:rPr>
            <w:webHidden/>
          </w:rPr>
        </w:r>
        <w:r w:rsidR="00CF6D22">
          <w:rPr>
            <w:webHidden/>
          </w:rPr>
          <w:fldChar w:fldCharType="separate"/>
        </w:r>
        <w:r w:rsidR="00CF6D22">
          <w:rPr>
            <w:webHidden/>
          </w:rPr>
          <w:t>6</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54" w:history="1">
        <w:r w:rsidR="00CF6D22" w:rsidRPr="00A2092F">
          <w:rPr>
            <w:rStyle w:val="a3"/>
            <w:caps/>
          </w:rPr>
          <w:t>2. АНАЛИЗ ОБРАЗОВАНИЯ Чистой ПРИБЫЛИ ООО «</w:t>
        </w:r>
        <w:r w:rsidR="00032F76">
          <w:rPr>
            <w:rStyle w:val="a3"/>
            <w:caps/>
          </w:rPr>
          <w:t>Ресурсы</w:t>
        </w:r>
        <w:r w:rsidR="00CF6D22" w:rsidRPr="00A2092F">
          <w:rPr>
            <w:rStyle w:val="a3"/>
            <w:caps/>
          </w:rPr>
          <w:t>»</w:t>
        </w:r>
        <w:r w:rsidR="00CF6D22">
          <w:rPr>
            <w:webHidden/>
          </w:rPr>
          <w:tab/>
        </w:r>
        <w:r w:rsidR="00CF6D22">
          <w:rPr>
            <w:webHidden/>
          </w:rPr>
          <w:fldChar w:fldCharType="begin"/>
        </w:r>
        <w:r w:rsidR="00CF6D22">
          <w:rPr>
            <w:webHidden/>
          </w:rPr>
          <w:instrText xml:space="preserve"> PAGEREF _Toc190500454 \h </w:instrText>
        </w:r>
        <w:r w:rsidR="00CF6D22">
          <w:rPr>
            <w:webHidden/>
          </w:rPr>
        </w:r>
        <w:r w:rsidR="00CF6D22">
          <w:rPr>
            <w:webHidden/>
          </w:rPr>
          <w:fldChar w:fldCharType="separate"/>
        </w:r>
        <w:r w:rsidR="00CF6D22">
          <w:rPr>
            <w:webHidden/>
          </w:rPr>
          <w:t>15</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55" w:history="1">
        <w:r w:rsidR="00CF6D22" w:rsidRPr="00A2092F">
          <w:rPr>
            <w:rStyle w:val="a3"/>
          </w:rPr>
          <w:t>2.1. Характеристика финансово-хозяйственной деятельности предприятяи</w:t>
        </w:r>
        <w:r w:rsidR="00CF6D22">
          <w:rPr>
            <w:webHidden/>
          </w:rPr>
          <w:tab/>
        </w:r>
        <w:r w:rsidR="00CF6D22">
          <w:rPr>
            <w:webHidden/>
          </w:rPr>
          <w:fldChar w:fldCharType="begin"/>
        </w:r>
        <w:r w:rsidR="00CF6D22">
          <w:rPr>
            <w:webHidden/>
          </w:rPr>
          <w:instrText xml:space="preserve"> PAGEREF _Toc190500455 \h </w:instrText>
        </w:r>
        <w:r w:rsidR="00CF6D22">
          <w:rPr>
            <w:webHidden/>
          </w:rPr>
        </w:r>
        <w:r w:rsidR="00CF6D22">
          <w:rPr>
            <w:webHidden/>
          </w:rPr>
          <w:fldChar w:fldCharType="separate"/>
        </w:r>
        <w:r w:rsidR="00CF6D22">
          <w:rPr>
            <w:webHidden/>
          </w:rPr>
          <w:t>15</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56" w:history="1">
        <w:r w:rsidR="00CF6D22" w:rsidRPr="00A2092F">
          <w:rPr>
            <w:rStyle w:val="a3"/>
          </w:rPr>
          <w:t>2.2. Порядок определения чистой прибыли</w:t>
        </w:r>
        <w:r w:rsidR="00CF6D22">
          <w:rPr>
            <w:webHidden/>
          </w:rPr>
          <w:tab/>
        </w:r>
        <w:r w:rsidR="00CF6D22">
          <w:rPr>
            <w:webHidden/>
          </w:rPr>
          <w:fldChar w:fldCharType="begin"/>
        </w:r>
        <w:r w:rsidR="00CF6D22">
          <w:rPr>
            <w:webHidden/>
          </w:rPr>
          <w:instrText xml:space="preserve"> PAGEREF _Toc190500456 \h </w:instrText>
        </w:r>
        <w:r w:rsidR="00CF6D22">
          <w:rPr>
            <w:webHidden/>
          </w:rPr>
        </w:r>
        <w:r w:rsidR="00CF6D22">
          <w:rPr>
            <w:webHidden/>
          </w:rPr>
          <w:fldChar w:fldCharType="separate"/>
        </w:r>
        <w:r w:rsidR="00CF6D22">
          <w:rPr>
            <w:webHidden/>
          </w:rPr>
          <w:t>24</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57" w:history="1">
        <w:r w:rsidR="00CF6D22" w:rsidRPr="00A2092F">
          <w:rPr>
            <w:rStyle w:val="a3"/>
            <w:caps/>
          </w:rPr>
          <w:t>3. АНАЛИЗ ИСПОЛЬЗОВАНИЯ чистой ПРИБЫЛИ ООО «</w:t>
        </w:r>
        <w:r w:rsidR="00032F76">
          <w:rPr>
            <w:rStyle w:val="a3"/>
            <w:caps/>
          </w:rPr>
          <w:t>Ресурсы</w:t>
        </w:r>
        <w:r w:rsidR="00CF6D22" w:rsidRPr="00A2092F">
          <w:rPr>
            <w:rStyle w:val="a3"/>
            <w:caps/>
          </w:rPr>
          <w:t>»</w:t>
        </w:r>
        <w:r w:rsidR="00CF6D22">
          <w:rPr>
            <w:webHidden/>
          </w:rPr>
          <w:tab/>
        </w:r>
        <w:r w:rsidR="00CF6D22">
          <w:rPr>
            <w:webHidden/>
          </w:rPr>
          <w:fldChar w:fldCharType="begin"/>
        </w:r>
        <w:r w:rsidR="00CF6D22">
          <w:rPr>
            <w:webHidden/>
          </w:rPr>
          <w:instrText xml:space="preserve"> PAGEREF _Toc190500457 \h </w:instrText>
        </w:r>
        <w:r w:rsidR="00CF6D22">
          <w:rPr>
            <w:webHidden/>
          </w:rPr>
        </w:r>
        <w:r w:rsidR="00CF6D22">
          <w:rPr>
            <w:webHidden/>
          </w:rPr>
          <w:fldChar w:fldCharType="separate"/>
        </w:r>
        <w:r w:rsidR="00CF6D22">
          <w:rPr>
            <w:webHidden/>
          </w:rPr>
          <w:t>28</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58" w:history="1">
        <w:r w:rsidR="00CF6D22" w:rsidRPr="00A2092F">
          <w:rPr>
            <w:rStyle w:val="a3"/>
          </w:rPr>
          <w:t>3.1  Совершенствование использования чистой прибыли</w:t>
        </w:r>
        <w:r w:rsidR="00CF6D22">
          <w:rPr>
            <w:webHidden/>
          </w:rPr>
          <w:tab/>
        </w:r>
        <w:r w:rsidR="00CF6D22">
          <w:rPr>
            <w:webHidden/>
          </w:rPr>
          <w:fldChar w:fldCharType="begin"/>
        </w:r>
        <w:r w:rsidR="00CF6D22">
          <w:rPr>
            <w:webHidden/>
          </w:rPr>
          <w:instrText xml:space="preserve"> PAGEREF _Toc190500458 \h </w:instrText>
        </w:r>
        <w:r w:rsidR="00CF6D22">
          <w:rPr>
            <w:webHidden/>
          </w:rPr>
        </w:r>
        <w:r w:rsidR="00CF6D22">
          <w:rPr>
            <w:webHidden/>
          </w:rPr>
          <w:fldChar w:fldCharType="separate"/>
        </w:r>
        <w:r w:rsidR="00CF6D22">
          <w:rPr>
            <w:webHidden/>
          </w:rPr>
          <w:t>28</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59" w:history="1">
        <w:r w:rsidR="00CF6D22" w:rsidRPr="00A2092F">
          <w:rPr>
            <w:rStyle w:val="a3"/>
          </w:rPr>
          <w:t>3.2. Пути увеличения чистой прибыли</w:t>
        </w:r>
        <w:r w:rsidR="00CF6D22">
          <w:rPr>
            <w:webHidden/>
          </w:rPr>
          <w:tab/>
        </w:r>
        <w:r w:rsidR="00CF6D22">
          <w:rPr>
            <w:webHidden/>
          </w:rPr>
          <w:fldChar w:fldCharType="begin"/>
        </w:r>
        <w:r w:rsidR="00CF6D22">
          <w:rPr>
            <w:webHidden/>
          </w:rPr>
          <w:instrText xml:space="preserve"> PAGEREF _Toc190500459 \h </w:instrText>
        </w:r>
        <w:r w:rsidR="00CF6D22">
          <w:rPr>
            <w:webHidden/>
          </w:rPr>
        </w:r>
        <w:r w:rsidR="00CF6D22">
          <w:rPr>
            <w:webHidden/>
          </w:rPr>
          <w:fldChar w:fldCharType="separate"/>
        </w:r>
        <w:r w:rsidR="00CF6D22">
          <w:rPr>
            <w:webHidden/>
          </w:rPr>
          <w:t>30</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60" w:history="1">
        <w:r w:rsidR="00CF6D22" w:rsidRPr="00A2092F">
          <w:rPr>
            <w:rStyle w:val="a3"/>
          </w:rPr>
          <w:t>ЗАКЛЮЧЕНИЕ</w:t>
        </w:r>
        <w:r w:rsidR="00CF6D22">
          <w:rPr>
            <w:webHidden/>
          </w:rPr>
          <w:tab/>
        </w:r>
        <w:r w:rsidR="00CF6D22">
          <w:rPr>
            <w:webHidden/>
          </w:rPr>
          <w:fldChar w:fldCharType="begin"/>
        </w:r>
        <w:r w:rsidR="00CF6D22">
          <w:rPr>
            <w:webHidden/>
          </w:rPr>
          <w:instrText xml:space="preserve"> PAGEREF _Toc190500460 \h </w:instrText>
        </w:r>
        <w:r w:rsidR="00CF6D22">
          <w:rPr>
            <w:webHidden/>
          </w:rPr>
        </w:r>
        <w:r w:rsidR="00CF6D22">
          <w:rPr>
            <w:webHidden/>
          </w:rPr>
          <w:fldChar w:fldCharType="separate"/>
        </w:r>
        <w:r w:rsidR="00CF6D22">
          <w:rPr>
            <w:webHidden/>
          </w:rPr>
          <w:t>31</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61" w:history="1">
        <w:r w:rsidR="00CF6D22" w:rsidRPr="00A2092F">
          <w:rPr>
            <w:rStyle w:val="a3"/>
          </w:rPr>
          <w:t>СПИСОК ЛИТЕРАТУРЫ</w:t>
        </w:r>
        <w:r w:rsidR="00CF6D22">
          <w:rPr>
            <w:webHidden/>
          </w:rPr>
          <w:tab/>
        </w:r>
        <w:r w:rsidR="00CF6D22">
          <w:rPr>
            <w:webHidden/>
          </w:rPr>
          <w:fldChar w:fldCharType="begin"/>
        </w:r>
        <w:r w:rsidR="00CF6D22">
          <w:rPr>
            <w:webHidden/>
          </w:rPr>
          <w:instrText xml:space="preserve"> PAGEREF _Toc190500461 \h </w:instrText>
        </w:r>
        <w:r w:rsidR="00CF6D22">
          <w:rPr>
            <w:webHidden/>
          </w:rPr>
        </w:r>
        <w:r w:rsidR="00CF6D22">
          <w:rPr>
            <w:webHidden/>
          </w:rPr>
          <w:fldChar w:fldCharType="separate"/>
        </w:r>
        <w:r w:rsidR="00CF6D22">
          <w:rPr>
            <w:webHidden/>
          </w:rPr>
          <w:t>33</w:t>
        </w:r>
        <w:r w:rsidR="00CF6D22">
          <w:rPr>
            <w:webHidden/>
          </w:rPr>
          <w:fldChar w:fldCharType="end"/>
        </w:r>
      </w:hyperlink>
    </w:p>
    <w:p w:rsidR="00CF6D22" w:rsidRDefault="00CF5214" w:rsidP="00CF6D22">
      <w:pPr>
        <w:pStyle w:val="11"/>
        <w:tabs>
          <w:tab w:val="clear" w:pos="9345"/>
          <w:tab w:val="right" w:leader="dot" w:pos="9720"/>
        </w:tabs>
        <w:rPr>
          <w:sz w:val="24"/>
          <w:szCs w:val="24"/>
        </w:rPr>
      </w:pPr>
      <w:hyperlink w:anchor="_Toc190500462" w:history="1">
        <w:r w:rsidR="00CF6D22" w:rsidRPr="00A2092F">
          <w:rPr>
            <w:rStyle w:val="a3"/>
          </w:rPr>
          <w:t>ПРИЛОЖЕНИЯ</w:t>
        </w:r>
        <w:r w:rsidR="00CF6D22">
          <w:rPr>
            <w:webHidden/>
          </w:rPr>
          <w:tab/>
        </w:r>
        <w:r w:rsidR="00CF6D22">
          <w:rPr>
            <w:webHidden/>
          </w:rPr>
          <w:fldChar w:fldCharType="begin"/>
        </w:r>
        <w:r w:rsidR="00CF6D22">
          <w:rPr>
            <w:webHidden/>
          </w:rPr>
          <w:instrText xml:space="preserve"> PAGEREF _Toc190500462 \h </w:instrText>
        </w:r>
        <w:r w:rsidR="00CF6D22">
          <w:rPr>
            <w:webHidden/>
          </w:rPr>
        </w:r>
        <w:r w:rsidR="00CF6D22">
          <w:rPr>
            <w:webHidden/>
          </w:rPr>
          <w:fldChar w:fldCharType="separate"/>
        </w:r>
        <w:r w:rsidR="00CF6D22">
          <w:rPr>
            <w:webHidden/>
          </w:rPr>
          <w:t>34</w:t>
        </w:r>
        <w:r w:rsidR="00CF6D22">
          <w:rPr>
            <w:webHidden/>
          </w:rPr>
          <w:fldChar w:fldCharType="end"/>
        </w:r>
      </w:hyperlink>
    </w:p>
    <w:p w:rsidR="00CF6D22" w:rsidRPr="00D22FFF" w:rsidRDefault="00CF6D22" w:rsidP="00CF6D22">
      <w:pPr>
        <w:tabs>
          <w:tab w:val="right" w:leader="dot" w:pos="9720"/>
        </w:tabs>
        <w:spacing w:line="360" w:lineRule="auto"/>
        <w:ind w:firstLine="851"/>
        <w:jc w:val="center"/>
        <w:rPr>
          <w:sz w:val="28"/>
          <w:szCs w:val="28"/>
        </w:rPr>
      </w:pPr>
      <w:r w:rsidRPr="00D22FFF">
        <w:rPr>
          <w:color w:val="FF0000"/>
          <w:sz w:val="28"/>
          <w:szCs w:val="28"/>
        </w:rPr>
        <w:fldChar w:fldCharType="end"/>
      </w:r>
    </w:p>
    <w:p w:rsidR="00CF6D22" w:rsidRPr="00D22FFF" w:rsidRDefault="00CF6D22" w:rsidP="00CF6D22">
      <w:pPr>
        <w:spacing w:line="360" w:lineRule="auto"/>
        <w:ind w:firstLine="851"/>
        <w:jc w:val="center"/>
        <w:rPr>
          <w:sz w:val="28"/>
          <w:szCs w:val="28"/>
        </w:rPr>
      </w:pPr>
    </w:p>
    <w:p w:rsidR="00CF6D22" w:rsidRPr="00D22FFF" w:rsidRDefault="00CF6D22" w:rsidP="00CF6D22">
      <w:pPr>
        <w:spacing w:line="360" w:lineRule="auto"/>
        <w:ind w:firstLine="851"/>
        <w:jc w:val="center"/>
        <w:rPr>
          <w:sz w:val="28"/>
          <w:szCs w:val="28"/>
        </w:rPr>
      </w:pPr>
    </w:p>
    <w:p w:rsidR="00CF6D22" w:rsidRPr="00D22FFF" w:rsidRDefault="00CF6D22" w:rsidP="00CF6D22">
      <w:pPr>
        <w:spacing w:line="360" w:lineRule="auto"/>
        <w:ind w:firstLine="851"/>
        <w:jc w:val="center"/>
        <w:rPr>
          <w:sz w:val="28"/>
          <w:szCs w:val="28"/>
        </w:rPr>
      </w:pPr>
    </w:p>
    <w:p w:rsidR="00CF6D22" w:rsidRPr="00D22FFF" w:rsidRDefault="00CF6D22" w:rsidP="00CF6D22">
      <w:pPr>
        <w:spacing w:line="360" w:lineRule="auto"/>
        <w:ind w:firstLine="851"/>
        <w:jc w:val="center"/>
        <w:rPr>
          <w:sz w:val="28"/>
          <w:szCs w:val="28"/>
        </w:rPr>
      </w:pPr>
    </w:p>
    <w:p w:rsidR="00CF6D22" w:rsidRPr="00D22FFF" w:rsidRDefault="00CF6D22" w:rsidP="00CF6D22">
      <w:pPr>
        <w:spacing w:line="360" w:lineRule="auto"/>
        <w:ind w:firstLine="851"/>
        <w:jc w:val="center"/>
        <w:rPr>
          <w:sz w:val="28"/>
          <w:szCs w:val="28"/>
        </w:rPr>
      </w:pPr>
    </w:p>
    <w:p w:rsidR="00CF6D22" w:rsidRPr="00D22FFF" w:rsidRDefault="00CF6D22" w:rsidP="00CF6D22">
      <w:pPr>
        <w:spacing w:line="360" w:lineRule="auto"/>
        <w:ind w:firstLine="851"/>
        <w:jc w:val="center"/>
        <w:rPr>
          <w:sz w:val="28"/>
          <w:szCs w:val="28"/>
        </w:rPr>
      </w:pPr>
    </w:p>
    <w:p w:rsidR="00CF6D22" w:rsidRPr="00D22FFF" w:rsidRDefault="00CF6D22" w:rsidP="00CF6D22">
      <w:pPr>
        <w:spacing w:line="360" w:lineRule="auto"/>
        <w:ind w:firstLine="851"/>
        <w:jc w:val="center"/>
        <w:rPr>
          <w:sz w:val="28"/>
          <w:szCs w:val="28"/>
        </w:rPr>
      </w:pPr>
    </w:p>
    <w:p w:rsidR="00CF6D22" w:rsidRPr="00D22FFF" w:rsidRDefault="00CF6D22" w:rsidP="00CF6D22">
      <w:pPr>
        <w:spacing w:line="360" w:lineRule="auto"/>
        <w:ind w:firstLine="851"/>
        <w:jc w:val="center"/>
        <w:rPr>
          <w:sz w:val="28"/>
          <w:szCs w:val="28"/>
        </w:rPr>
      </w:pPr>
    </w:p>
    <w:p w:rsidR="00CF6D22" w:rsidRPr="00D22FFF" w:rsidRDefault="00CF6D22" w:rsidP="00CF6D22">
      <w:pPr>
        <w:spacing w:line="360" w:lineRule="auto"/>
        <w:ind w:firstLine="851"/>
        <w:jc w:val="center"/>
        <w:rPr>
          <w:sz w:val="28"/>
          <w:szCs w:val="28"/>
        </w:rPr>
      </w:pPr>
    </w:p>
    <w:p w:rsidR="00CF6D22" w:rsidRPr="00D22FFF" w:rsidRDefault="00CF6D22" w:rsidP="00CF6D22">
      <w:pPr>
        <w:pStyle w:val="1"/>
        <w:spacing w:before="0" w:after="240" w:line="360" w:lineRule="auto"/>
        <w:ind w:firstLine="851"/>
        <w:jc w:val="center"/>
        <w:rPr>
          <w:rFonts w:ascii="Times New Roman" w:hAnsi="Times New Roman" w:cs="Times New Roman"/>
          <w:caps/>
          <w:sz w:val="28"/>
          <w:szCs w:val="28"/>
        </w:rPr>
      </w:pPr>
      <w:bookmarkStart w:id="0" w:name="_Toc190500449"/>
      <w:r w:rsidRPr="00D22FFF">
        <w:rPr>
          <w:rFonts w:ascii="Times New Roman" w:hAnsi="Times New Roman" w:cs="Times New Roman"/>
          <w:caps/>
          <w:sz w:val="28"/>
          <w:szCs w:val="28"/>
        </w:rPr>
        <w:t>Введение</w:t>
      </w:r>
      <w:bookmarkEnd w:id="0"/>
    </w:p>
    <w:p w:rsidR="00CF6D22" w:rsidRPr="00D22FFF" w:rsidRDefault="00CF6D22" w:rsidP="00CF6D22">
      <w:pPr>
        <w:spacing w:line="360" w:lineRule="auto"/>
        <w:ind w:firstLine="851"/>
        <w:jc w:val="both"/>
        <w:rPr>
          <w:sz w:val="28"/>
          <w:szCs w:val="28"/>
        </w:rPr>
      </w:pPr>
      <w:r>
        <w:rPr>
          <w:sz w:val="28"/>
          <w:szCs w:val="28"/>
        </w:rPr>
        <w:t xml:space="preserve">В </w:t>
      </w:r>
      <w:r w:rsidRPr="00D22FFF">
        <w:rPr>
          <w:sz w:val="28"/>
          <w:szCs w:val="28"/>
        </w:rPr>
        <w:t>каждом предприятии формируется четыре показателя прибыли. Базой всех расчетов служит балансовая прибыль - основной финансовый показатель производственно-хозяйственной деятельности предприятия. Для целей налогообложения рассчитывается специ</w:t>
      </w:r>
      <w:r w:rsidRPr="00D22FFF">
        <w:rPr>
          <w:sz w:val="28"/>
          <w:szCs w:val="28"/>
        </w:rPr>
        <w:softHyphen/>
        <w:t xml:space="preserve">альный показатель - валовая прибыль, а на ее основе - прибыль, облагаемая налогом. Остающаяся в распоряжении предприятия после </w:t>
      </w:r>
      <w:r>
        <w:rPr>
          <w:sz w:val="28"/>
          <w:szCs w:val="28"/>
        </w:rPr>
        <w:t xml:space="preserve">уплаты </w:t>
      </w:r>
      <w:r w:rsidRPr="00D22FFF">
        <w:rPr>
          <w:sz w:val="28"/>
          <w:szCs w:val="28"/>
        </w:rPr>
        <w:t>налогов и других платежей в бюджет часть балансовой прибыли называется чистой прибылью. Она характеризует конечный финансовый результат деятельности предприятия.</w:t>
      </w:r>
    </w:p>
    <w:p w:rsidR="00CF6D22" w:rsidRPr="002A654C" w:rsidRDefault="00CF6D22" w:rsidP="00CF6D22">
      <w:pPr>
        <w:spacing w:line="360" w:lineRule="auto"/>
        <w:ind w:firstLine="851"/>
        <w:jc w:val="both"/>
        <w:rPr>
          <w:sz w:val="28"/>
          <w:szCs w:val="28"/>
        </w:rPr>
      </w:pPr>
      <w:r w:rsidRPr="00D22FFF">
        <w:rPr>
          <w:sz w:val="28"/>
          <w:szCs w:val="28"/>
        </w:rPr>
        <w:t xml:space="preserve">Актуальность исследования обусловлена тем, что конечная цель и движущий мотив развития предприятия в условиях рынка - это получение </w:t>
      </w:r>
      <w:r>
        <w:rPr>
          <w:sz w:val="28"/>
          <w:szCs w:val="28"/>
        </w:rPr>
        <w:t xml:space="preserve">положительной чистой </w:t>
      </w:r>
      <w:r w:rsidRPr="00D22FFF">
        <w:rPr>
          <w:sz w:val="28"/>
          <w:szCs w:val="28"/>
        </w:rPr>
        <w:t xml:space="preserve">прибыли. </w:t>
      </w:r>
      <w:r w:rsidRPr="002A654C">
        <w:rPr>
          <w:sz w:val="28"/>
          <w:szCs w:val="28"/>
        </w:rPr>
        <w:t>Чистую прибыль, полученную по результатам финансового года, можно направить на развитие производства или погашение убытков прошлых лет, если таковые имеются, а можно и оставить в организации в качестве резервного капитала либо выплатить дивиденды.</w:t>
      </w:r>
    </w:p>
    <w:p w:rsidR="00CF6D22" w:rsidRPr="00D22FFF" w:rsidRDefault="00CF6D22" w:rsidP="00CF6D22">
      <w:pPr>
        <w:spacing w:line="360" w:lineRule="auto"/>
        <w:ind w:firstLine="851"/>
        <w:jc w:val="both"/>
        <w:rPr>
          <w:sz w:val="28"/>
        </w:rPr>
      </w:pPr>
      <w:r w:rsidRPr="00D22FFF">
        <w:rPr>
          <w:sz w:val="28"/>
        </w:rPr>
        <w:t xml:space="preserve">Цель курсовой работы </w:t>
      </w:r>
      <w:r>
        <w:rPr>
          <w:sz w:val="28"/>
        </w:rPr>
        <w:t xml:space="preserve"> - анализ формирования и использования чистой прибыли </w:t>
      </w:r>
      <w:r w:rsidRPr="00D22FFF">
        <w:rPr>
          <w:sz w:val="28"/>
        </w:rPr>
        <w:t>предприятия.</w:t>
      </w:r>
    </w:p>
    <w:p w:rsidR="00CF6D22" w:rsidRPr="00D22FFF" w:rsidRDefault="00CF6D22" w:rsidP="00CF6D22">
      <w:pPr>
        <w:spacing w:line="360" w:lineRule="auto"/>
        <w:ind w:firstLine="851"/>
        <w:jc w:val="both"/>
        <w:rPr>
          <w:sz w:val="28"/>
        </w:rPr>
      </w:pPr>
      <w:r w:rsidRPr="00D22FFF">
        <w:rPr>
          <w:sz w:val="28"/>
        </w:rPr>
        <w:t>Задачи курсовой работы:</w:t>
      </w:r>
    </w:p>
    <w:p w:rsidR="00CF6D22" w:rsidRPr="00D22FFF" w:rsidRDefault="00CF6D22" w:rsidP="00CF6D22">
      <w:pPr>
        <w:numPr>
          <w:ilvl w:val="0"/>
          <w:numId w:val="1"/>
        </w:numPr>
        <w:spacing w:line="360" w:lineRule="auto"/>
        <w:ind w:left="0" w:firstLine="851"/>
        <w:jc w:val="both"/>
        <w:rPr>
          <w:sz w:val="28"/>
        </w:rPr>
      </w:pPr>
      <w:r w:rsidRPr="00D22FFF">
        <w:rPr>
          <w:sz w:val="28"/>
        </w:rPr>
        <w:t xml:space="preserve">раскрыть сущность </w:t>
      </w:r>
      <w:r w:rsidRPr="00B76C1B">
        <w:rPr>
          <w:sz w:val="28"/>
        </w:rPr>
        <w:t xml:space="preserve">понятия чистой прибыли и </w:t>
      </w:r>
      <w:r>
        <w:rPr>
          <w:sz w:val="28"/>
        </w:rPr>
        <w:t xml:space="preserve">ее </w:t>
      </w:r>
      <w:r w:rsidRPr="00B76C1B">
        <w:rPr>
          <w:sz w:val="28"/>
        </w:rPr>
        <w:t>экономический механизм</w:t>
      </w:r>
      <w:r w:rsidRPr="00D22FFF">
        <w:rPr>
          <w:sz w:val="28"/>
        </w:rPr>
        <w:t>;</w:t>
      </w:r>
    </w:p>
    <w:p w:rsidR="00CF6D22" w:rsidRPr="00D22FFF" w:rsidRDefault="00CF6D22" w:rsidP="00CF6D22">
      <w:pPr>
        <w:numPr>
          <w:ilvl w:val="0"/>
          <w:numId w:val="1"/>
        </w:numPr>
        <w:spacing w:line="360" w:lineRule="auto"/>
        <w:ind w:left="0" w:firstLine="851"/>
        <w:jc w:val="both"/>
        <w:rPr>
          <w:sz w:val="28"/>
        </w:rPr>
      </w:pPr>
      <w:r w:rsidRPr="00D22FFF">
        <w:rPr>
          <w:sz w:val="28"/>
        </w:rPr>
        <w:t>исследовать процесс</w:t>
      </w:r>
      <w:r>
        <w:rPr>
          <w:sz w:val="28"/>
        </w:rPr>
        <w:t xml:space="preserve"> ф</w:t>
      </w:r>
      <w:r w:rsidRPr="00B76C1B">
        <w:rPr>
          <w:sz w:val="28"/>
        </w:rPr>
        <w:t>ормировани</w:t>
      </w:r>
      <w:r>
        <w:rPr>
          <w:sz w:val="28"/>
        </w:rPr>
        <w:t>я</w:t>
      </w:r>
      <w:r w:rsidRPr="00B76C1B">
        <w:rPr>
          <w:sz w:val="28"/>
        </w:rPr>
        <w:t xml:space="preserve"> чистой прибыли</w:t>
      </w:r>
      <w:r>
        <w:rPr>
          <w:sz w:val="28"/>
        </w:rPr>
        <w:t>, с</w:t>
      </w:r>
      <w:r w:rsidRPr="00B76C1B">
        <w:rPr>
          <w:sz w:val="28"/>
        </w:rPr>
        <w:t>оставные элементы формирования чистой прибыли</w:t>
      </w:r>
      <w:r w:rsidRPr="00D22FFF">
        <w:rPr>
          <w:sz w:val="28"/>
        </w:rPr>
        <w:t>;</w:t>
      </w:r>
    </w:p>
    <w:p w:rsidR="00CF6D22" w:rsidRPr="00D22FFF" w:rsidRDefault="00CF6D22" w:rsidP="00CF6D22">
      <w:pPr>
        <w:numPr>
          <w:ilvl w:val="0"/>
          <w:numId w:val="1"/>
        </w:numPr>
        <w:spacing w:line="360" w:lineRule="auto"/>
        <w:ind w:left="0" w:firstLine="851"/>
        <w:jc w:val="both"/>
        <w:rPr>
          <w:sz w:val="28"/>
        </w:rPr>
      </w:pPr>
      <w:r>
        <w:rPr>
          <w:sz w:val="28"/>
        </w:rPr>
        <w:t>рассмотреть особенности и</w:t>
      </w:r>
      <w:r w:rsidRPr="00B76C1B">
        <w:rPr>
          <w:sz w:val="28"/>
        </w:rPr>
        <w:t>спользовани</w:t>
      </w:r>
      <w:r>
        <w:rPr>
          <w:sz w:val="28"/>
        </w:rPr>
        <w:t>я</w:t>
      </w:r>
      <w:r w:rsidRPr="00B76C1B">
        <w:rPr>
          <w:sz w:val="28"/>
        </w:rPr>
        <w:t xml:space="preserve"> и распределени</w:t>
      </w:r>
      <w:r>
        <w:rPr>
          <w:sz w:val="28"/>
        </w:rPr>
        <w:t xml:space="preserve">я чистой </w:t>
      </w:r>
      <w:r w:rsidRPr="00B76C1B">
        <w:rPr>
          <w:sz w:val="28"/>
        </w:rPr>
        <w:t>прибыли предприятия</w:t>
      </w:r>
      <w:r w:rsidRPr="00D22FFF">
        <w:rPr>
          <w:sz w:val="28"/>
        </w:rPr>
        <w:t>;</w:t>
      </w:r>
    </w:p>
    <w:p w:rsidR="00CF6D22" w:rsidRDefault="00CF6D22" w:rsidP="00CF6D22">
      <w:pPr>
        <w:numPr>
          <w:ilvl w:val="0"/>
          <w:numId w:val="1"/>
        </w:numPr>
        <w:spacing w:line="360" w:lineRule="auto"/>
        <w:ind w:left="0" w:firstLine="851"/>
        <w:jc w:val="both"/>
        <w:rPr>
          <w:sz w:val="28"/>
        </w:rPr>
      </w:pPr>
      <w:r>
        <w:rPr>
          <w:sz w:val="28"/>
        </w:rPr>
        <w:t xml:space="preserve">провести анализ формирования и использования чистой прибыли </w:t>
      </w:r>
      <w:r w:rsidRPr="00D22FFF">
        <w:rPr>
          <w:sz w:val="28"/>
        </w:rPr>
        <w:t>предприятия</w:t>
      </w:r>
      <w:r>
        <w:rPr>
          <w:sz w:val="28"/>
        </w:rPr>
        <w:t>.</w:t>
      </w:r>
    </w:p>
    <w:p w:rsidR="00CF6D22" w:rsidRPr="00A45B06" w:rsidRDefault="00CF6D22" w:rsidP="00CF6D22">
      <w:pPr>
        <w:spacing w:line="360" w:lineRule="auto"/>
        <w:ind w:firstLine="851"/>
        <w:jc w:val="both"/>
        <w:rPr>
          <w:sz w:val="28"/>
        </w:rPr>
      </w:pPr>
      <w:r w:rsidRPr="00A45B06">
        <w:rPr>
          <w:sz w:val="28"/>
        </w:rPr>
        <w:t xml:space="preserve">Объектом исследования является </w:t>
      </w:r>
      <w:r>
        <w:rPr>
          <w:sz w:val="28"/>
        </w:rPr>
        <w:t xml:space="preserve">торговая компания </w:t>
      </w:r>
      <w:r w:rsidRPr="00B76C1B">
        <w:rPr>
          <w:sz w:val="28"/>
        </w:rPr>
        <w:t>ООО «</w:t>
      </w:r>
      <w:r w:rsidR="00032F76">
        <w:rPr>
          <w:sz w:val="28"/>
        </w:rPr>
        <w:t>Ресурсы</w:t>
      </w:r>
      <w:r w:rsidRPr="00B76C1B">
        <w:rPr>
          <w:sz w:val="28"/>
        </w:rPr>
        <w:t>»</w:t>
      </w:r>
      <w:r>
        <w:rPr>
          <w:sz w:val="28"/>
        </w:rPr>
        <w:t xml:space="preserve">. </w:t>
      </w:r>
      <w:r w:rsidRPr="00A45B06">
        <w:rPr>
          <w:sz w:val="28"/>
        </w:rPr>
        <w:t xml:space="preserve">Предметом исследования выступает </w:t>
      </w:r>
      <w:r>
        <w:rPr>
          <w:sz w:val="28"/>
        </w:rPr>
        <w:t xml:space="preserve">чистая </w:t>
      </w:r>
      <w:r w:rsidRPr="00A45B06">
        <w:rPr>
          <w:sz w:val="28"/>
        </w:rPr>
        <w:t>прибыль предприятия</w:t>
      </w:r>
      <w:r>
        <w:rPr>
          <w:sz w:val="28"/>
        </w:rPr>
        <w:t>, ее формирование и распределение</w:t>
      </w:r>
      <w:r w:rsidRPr="00A45B06">
        <w:rPr>
          <w:sz w:val="28"/>
        </w:rPr>
        <w:t xml:space="preserve">. </w:t>
      </w:r>
    </w:p>
    <w:p w:rsidR="00CF6D22" w:rsidRPr="00D22FFF" w:rsidRDefault="00CF6D22" w:rsidP="00CF6D22">
      <w:pPr>
        <w:pStyle w:val="1"/>
        <w:spacing w:before="0" w:after="240" w:line="360" w:lineRule="auto"/>
        <w:ind w:firstLine="851"/>
        <w:jc w:val="center"/>
        <w:rPr>
          <w:rFonts w:ascii="Times New Roman" w:hAnsi="Times New Roman" w:cs="Times New Roman"/>
          <w:sz w:val="28"/>
          <w:szCs w:val="28"/>
        </w:rPr>
      </w:pPr>
      <w:bookmarkStart w:id="1" w:name="_Toc190500450"/>
      <w:r w:rsidRPr="00D22FFF">
        <w:rPr>
          <w:rFonts w:ascii="Times New Roman" w:hAnsi="Times New Roman" w:cs="Times New Roman"/>
          <w:sz w:val="28"/>
          <w:szCs w:val="28"/>
        </w:rPr>
        <w:t>1. ФОРМИРОВАНИЕ И РАСПРЕДЕЛЕНИНЕ ЧИСТОЙ ПРИБЫЛИ</w:t>
      </w:r>
      <w:bookmarkEnd w:id="1"/>
    </w:p>
    <w:p w:rsidR="00CF6D22" w:rsidRPr="00D22FFF" w:rsidRDefault="00CF6D22" w:rsidP="00CF6D22">
      <w:pPr>
        <w:pStyle w:val="1"/>
        <w:spacing w:after="240" w:line="360" w:lineRule="auto"/>
        <w:ind w:firstLine="851"/>
        <w:jc w:val="center"/>
        <w:rPr>
          <w:rFonts w:ascii="Times New Roman" w:hAnsi="Times New Roman" w:cs="Times New Roman"/>
          <w:sz w:val="28"/>
          <w:szCs w:val="28"/>
        </w:rPr>
      </w:pPr>
      <w:bookmarkStart w:id="2" w:name="_Toc190500451"/>
      <w:r w:rsidRPr="00D22FFF">
        <w:rPr>
          <w:rFonts w:ascii="Times New Roman" w:hAnsi="Times New Roman" w:cs="Times New Roman"/>
          <w:sz w:val="28"/>
          <w:szCs w:val="28"/>
        </w:rPr>
        <w:t>1.1. Сущность понятия чистой прибыли и экономический механизм</w:t>
      </w:r>
      <w:bookmarkEnd w:id="2"/>
    </w:p>
    <w:p w:rsidR="00CF6D22" w:rsidRPr="00D22FFF" w:rsidRDefault="00CF6D22" w:rsidP="00CF6D22">
      <w:pPr>
        <w:spacing w:line="360" w:lineRule="auto"/>
        <w:ind w:firstLine="851"/>
        <w:jc w:val="both"/>
        <w:rPr>
          <w:sz w:val="28"/>
          <w:szCs w:val="28"/>
        </w:rPr>
      </w:pPr>
      <w:r w:rsidRPr="00D22FFF">
        <w:rPr>
          <w:sz w:val="28"/>
          <w:szCs w:val="28"/>
        </w:rPr>
        <w:t>Прибыль - это доход предпринимателя от вложения капитала. Она представляет собой вознаграждение за риск предпринимательской деятельности, определяемое как разность между совокупным доходом и совокупными затратами, осуществляемыми в процессе этой деятельности</w:t>
      </w:r>
      <w:r>
        <w:rPr>
          <w:sz w:val="28"/>
          <w:szCs w:val="28"/>
        </w:rPr>
        <w:t xml:space="preserve"> </w:t>
      </w:r>
      <w:r w:rsidRPr="00AC5D7B">
        <w:rPr>
          <w:sz w:val="28"/>
          <w:szCs w:val="28"/>
        </w:rPr>
        <w:t>[</w:t>
      </w:r>
      <w:r>
        <w:rPr>
          <w:sz w:val="28"/>
          <w:szCs w:val="28"/>
        </w:rPr>
        <w:t>2, с.37</w:t>
      </w:r>
      <w:r w:rsidRPr="00AC5D7B">
        <w:rPr>
          <w:sz w:val="28"/>
          <w:szCs w:val="28"/>
        </w:rPr>
        <w:t>]</w:t>
      </w:r>
      <w:r w:rsidRPr="00D22FFF">
        <w:rPr>
          <w:sz w:val="28"/>
          <w:szCs w:val="28"/>
        </w:rPr>
        <w:t>.</w:t>
      </w:r>
    </w:p>
    <w:p w:rsidR="00CF6D22" w:rsidRPr="00D22FFF" w:rsidRDefault="00CF6D22" w:rsidP="00CF6D22">
      <w:pPr>
        <w:spacing w:line="360" w:lineRule="auto"/>
        <w:ind w:firstLine="851"/>
        <w:jc w:val="both"/>
        <w:rPr>
          <w:sz w:val="28"/>
          <w:szCs w:val="28"/>
        </w:rPr>
      </w:pPr>
      <w:r w:rsidRPr="00D22FFF">
        <w:rPr>
          <w:sz w:val="28"/>
          <w:szCs w:val="28"/>
        </w:rPr>
        <w:t xml:space="preserve">Прибыль - это особый воспроизводимый ресурс коммерческого предприятия, конечный результат бизнеса. </w:t>
      </w:r>
    </w:p>
    <w:p w:rsidR="00CF6D22" w:rsidRPr="00D22FFF" w:rsidRDefault="00CF6D22" w:rsidP="00CF6D22">
      <w:pPr>
        <w:spacing w:line="360" w:lineRule="auto"/>
        <w:ind w:firstLine="851"/>
        <w:jc w:val="both"/>
        <w:rPr>
          <w:sz w:val="28"/>
          <w:szCs w:val="28"/>
        </w:rPr>
      </w:pPr>
      <w:r w:rsidRPr="00D22FFF">
        <w:rPr>
          <w:sz w:val="28"/>
          <w:szCs w:val="28"/>
        </w:rPr>
        <w:t xml:space="preserve">Как экономическая категория прибыль </w:t>
      </w:r>
      <w:r>
        <w:rPr>
          <w:sz w:val="28"/>
          <w:szCs w:val="28"/>
        </w:rPr>
        <w:t>–</w:t>
      </w:r>
      <w:r w:rsidRPr="00D22FFF">
        <w:rPr>
          <w:sz w:val="28"/>
          <w:szCs w:val="28"/>
        </w:rPr>
        <w:t xml:space="preserve"> это</w:t>
      </w:r>
      <w:r>
        <w:rPr>
          <w:sz w:val="28"/>
          <w:szCs w:val="28"/>
        </w:rPr>
        <w:t xml:space="preserve"> </w:t>
      </w:r>
      <w:r w:rsidRPr="00B6398D">
        <w:rPr>
          <w:sz w:val="28"/>
          <w:szCs w:val="28"/>
        </w:rPr>
        <w:t>[5</w:t>
      </w:r>
      <w:r>
        <w:rPr>
          <w:sz w:val="28"/>
          <w:szCs w:val="28"/>
        </w:rPr>
        <w:t>, с.85</w:t>
      </w:r>
      <w:r w:rsidRPr="00B6398D">
        <w:rPr>
          <w:sz w:val="28"/>
          <w:szCs w:val="28"/>
        </w:rPr>
        <w:t>]</w:t>
      </w:r>
      <w:r w:rsidRPr="00D22FFF">
        <w:rPr>
          <w:sz w:val="28"/>
          <w:szCs w:val="28"/>
        </w:rPr>
        <w:t>:</w:t>
      </w:r>
    </w:p>
    <w:p w:rsidR="00CF6D22" w:rsidRPr="00D22FFF" w:rsidRDefault="00CF6D22" w:rsidP="00CF6D22">
      <w:pPr>
        <w:numPr>
          <w:ilvl w:val="0"/>
          <w:numId w:val="2"/>
        </w:numPr>
        <w:tabs>
          <w:tab w:val="clear" w:pos="1880"/>
        </w:tabs>
        <w:spacing w:line="360" w:lineRule="auto"/>
        <w:ind w:left="0" w:firstLine="851"/>
        <w:jc w:val="both"/>
        <w:rPr>
          <w:sz w:val="28"/>
          <w:szCs w:val="28"/>
        </w:rPr>
      </w:pPr>
      <w:r w:rsidRPr="00D22FFF">
        <w:rPr>
          <w:sz w:val="28"/>
          <w:szCs w:val="28"/>
        </w:rPr>
        <w:t xml:space="preserve">основной внутренний источник текущего и долгосрочного развития предприятия; </w:t>
      </w:r>
    </w:p>
    <w:p w:rsidR="00CF6D22" w:rsidRPr="00D22FFF" w:rsidRDefault="00CF6D22" w:rsidP="00CF6D22">
      <w:pPr>
        <w:numPr>
          <w:ilvl w:val="0"/>
          <w:numId w:val="2"/>
        </w:numPr>
        <w:tabs>
          <w:tab w:val="clear" w:pos="1880"/>
        </w:tabs>
        <w:spacing w:line="360" w:lineRule="auto"/>
        <w:ind w:left="0" w:firstLine="851"/>
        <w:jc w:val="both"/>
        <w:rPr>
          <w:sz w:val="28"/>
          <w:szCs w:val="28"/>
        </w:rPr>
      </w:pPr>
      <w:r w:rsidRPr="00D22FFF">
        <w:rPr>
          <w:sz w:val="28"/>
          <w:szCs w:val="28"/>
        </w:rPr>
        <w:t>важнейшая предпосылка увеличения рыночной стоимости предприятия;</w:t>
      </w:r>
    </w:p>
    <w:p w:rsidR="00CF6D22" w:rsidRPr="00D22FFF" w:rsidRDefault="00CF6D22" w:rsidP="00CF6D22">
      <w:pPr>
        <w:numPr>
          <w:ilvl w:val="0"/>
          <w:numId w:val="2"/>
        </w:numPr>
        <w:tabs>
          <w:tab w:val="clear" w:pos="1880"/>
        </w:tabs>
        <w:spacing w:line="360" w:lineRule="auto"/>
        <w:ind w:left="0" w:firstLine="851"/>
        <w:jc w:val="both"/>
        <w:rPr>
          <w:sz w:val="28"/>
          <w:szCs w:val="28"/>
        </w:rPr>
      </w:pPr>
      <w:r w:rsidRPr="00D22FFF">
        <w:rPr>
          <w:sz w:val="28"/>
          <w:szCs w:val="28"/>
        </w:rPr>
        <w:t xml:space="preserve">индикатор кредитоспособности предприятия; </w:t>
      </w:r>
    </w:p>
    <w:p w:rsidR="00CF6D22" w:rsidRPr="00D22FFF" w:rsidRDefault="00CF6D22" w:rsidP="00CF6D22">
      <w:pPr>
        <w:numPr>
          <w:ilvl w:val="0"/>
          <w:numId w:val="2"/>
        </w:numPr>
        <w:tabs>
          <w:tab w:val="clear" w:pos="1880"/>
        </w:tabs>
        <w:spacing w:line="360" w:lineRule="auto"/>
        <w:ind w:left="0" w:firstLine="851"/>
        <w:jc w:val="both"/>
        <w:rPr>
          <w:sz w:val="28"/>
          <w:szCs w:val="28"/>
        </w:rPr>
      </w:pPr>
      <w:r w:rsidRPr="00D22FFF">
        <w:rPr>
          <w:sz w:val="28"/>
          <w:szCs w:val="28"/>
        </w:rPr>
        <w:t xml:space="preserve">главный стимул для собственника в организации и расширении бизнеса; </w:t>
      </w:r>
    </w:p>
    <w:p w:rsidR="00CF6D22" w:rsidRPr="00D22FFF" w:rsidRDefault="00CF6D22" w:rsidP="00CF6D22">
      <w:pPr>
        <w:numPr>
          <w:ilvl w:val="0"/>
          <w:numId w:val="2"/>
        </w:numPr>
        <w:tabs>
          <w:tab w:val="clear" w:pos="1880"/>
        </w:tabs>
        <w:spacing w:line="360" w:lineRule="auto"/>
        <w:ind w:left="0" w:firstLine="851"/>
        <w:jc w:val="both"/>
        <w:rPr>
          <w:sz w:val="28"/>
          <w:szCs w:val="28"/>
        </w:rPr>
      </w:pPr>
      <w:r w:rsidRPr="00D22FFF">
        <w:rPr>
          <w:sz w:val="28"/>
          <w:szCs w:val="28"/>
        </w:rPr>
        <w:t xml:space="preserve">показатель конкурентоспособности предприятия; </w:t>
      </w:r>
    </w:p>
    <w:p w:rsidR="00CF6D22" w:rsidRPr="00D22FFF" w:rsidRDefault="00CF6D22" w:rsidP="00CF6D22">
      <w:pPr>
        <w:numPr>
          <w:ilvl w:val="0"/>
          <w:numId w:val="2"/>
        </w:numPr>
        <w:tabs>
          <w:tab w:val="clear" w:pos="1880"/>
        </w:tabs>
        <w:spacing w:line="360" w:lineRule="auto"/>
        <w:ind w:left="0" w:firstLine="851"/>
        <w:jc w:val="both"/>
        <w:rPr>
          <w:sz w:val="28"/>
          <w:szCs w:val="28"/>
        </w:rPr>
      </w:pPr>
      <w:r w:rsidRPr="00D22FFF">
        <w:rPr>
          <w:sz w:val="28"/>
          <w:szCs w:val="28"/>
        </w:rPr>
        <w:t xml:space="preserve">средство для выполнения предприятием обязательств перед государством и источник удовлетворения социальных потребностей общества. </w:t>
      </w:r>
    </w:p>
    <w:p w:rsidR="00CF6D22" w:rsidRDefault="00CF6D22">
      <w:r>
        <w:t>……….</w:t>
      </w:r>
    </w:p>
    <w:p w:rsidR="00CF6D22" w:rsidRPr="00D22FFF" w:rsidRDefault="00CF6D22" w:rsidP="00CF6D22">
      <w:pPr>
        <w:spacing w:line="360" w:lineRule="auto"/>
        <w:ind w:firstLine="851"/>
        <w:jc w:val="both"/>
        <w:rPr>
          <w:sz w:val="28"/>
          <w:szCs w:val="28"/>
        </w:rPr>
      </w:pPr>
      <w:r w:rsidRPr="00D22FFF">
        <w:rPr>
          <w:sz w:val="28"/>
          <w:szCs w:val="28"/>
        </w:rPr>
        <w:t>На размер прибыли, остающейся в распоряжении предпри</w:t>
      </w:r>
      <w:r w:rsidRPr="00D22FFF">
        <w:rPr>
          <w:sz w:val="28"/>
          <w:szCs w:val="28"/>
        </w:rPr>
        <w:softHyphen/>
        <w:t>ятия, влияют все налоги, уплачиваемые предприятием, незави</w:t>
      </w:r>
      <w:r w:rsidRPr="00D22FFF">
        <w:rPr>
          <w:sz w:val="28"/>
          <w:szCs w:val="28"/>
        </w:rPr>
        <w:softHyphen/>
        <w:t>симо от налогооблагаемой базы. Но часть налоговых платежей, таких, как например отчисления начисления на фонд заработной платы, оказывают опосредованное влияние на чис</w:t>
      </w:r>
      <w:r w:rsidRPr="00D22FFF">
        <w:rPr>
          <w:sz w:val="28"/>
          <w:szCs w:val="28"/>
        </w:rPr>
        <w:softHyphen/>
        <w:t>тую прибыль - через себестоимость продукции и прибыль от реализации - и являются факторами второго порядка по отно</w:t>
      </w:r>
      <w:r w:rsidRPr="00D22FFF">
        <w:rPr>
          <w:sz w:val="28"/>
          <w:szCs w:val="28"/>
        </w:rPr>
        <w:softHyphen/>
        <w:t>шению к чистой прибыли. Другая часть налогов, таких, как на</w:t>
      </w:r>
      <w:r w:rsidRPr="00D22FFF">
        <w:rPr>
          <w:sz w:val="28"/>
          <w:szCs w:val="28"/>
        </w:rPr>
        <w:softHyphen/>
        <w:t>лог на имущество, являются прямыми налогами, которые взимаются с различных объектов налогообложения. Размер налоговых отчислений по каждому виду налогов зависит от налогооблагаемой базы и налоговой ставки. Таким образом, изменение чистой прибыли под влияни</w:t>
      </w:r>
      <w:r w:rsidRPr="00D22FFF">
        <w:rPr>
          <w:sz w:val="28"/>
          <w:szCs w:val="28"/>
        </w:rPr>
        <w:softHyphen/>
        <w:t>ем налоговых платежей складывается из суммы отклонений в результате изменения налоговой базы и изменения налоговой ставки, взятой с обратным знаком, т. е.:</w:t>
      </w:r>
    </w:p>
    <w:p w:rsidR="00CF6D22" w:rsidRPr="00D22FFF" w:rsidRDefault="00CF6D22" w:rsidP="00CF6D22">
      <w:pPr>
        <w:spacing w:line="360" w:lineRule="auto"/>
        <w:ind w:firstLine="851"/>
        <w:jc w:val="both"/>
        <w:rPr>
          <w:sz w:val="28"/>
          <w:szCs w:val="28"/>
        </w:rPr>
      </w:pPr>
      <w:r w:rsidRPr="00D22FFF">
        <w:rPr>
          <w:position w:val="-28"/>
          <w:sz w:val="28"/>
          <w:szCs w:val="28"/>
        </w:rPr>
        <w:object w:dxaOrig="409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33.75pt" o:ole="">
            <v:imagedata r:id="rId6" o:title=""/>
          </v:shape>
          <o:OLEObject Type="Embed" ProgID="Equation.3" ShapeID="_x0000_i1025" DrawAspect="Content" ObjectID="_1467369670" r:id="rId7"/>
        </w:object>
      </w:r>
    </w:p>
    <w:p w:rsidR="00CF6D22" w:rsidRPr="00D22FFF" w:rsidRDefault="00CF6D22" w:rsidP="00CF6D22">
      <w:pPr>
        <w:spacing w:line="360" w:lineRule="auto"/>
        <w:ind w:firstLine="851"/>
        <w:jc w:val="both"/>
        <w:rPr>
          <w:sz w:val="28"/>
          <w:szCs w:val="28"/>
        </w:rPr>
      </w:pPr>
      <w:r w:rsidRPr="00D22FFF">
        <w:rPr>
          <w:sz w:val="28"/>
          <w:szCs w:val="28"/>
        </w:rPr>
        <w:t>где П</w:t>
      </w:r>
      <w:r w:rsidRPr="00D22FFF">
        <w:rPr>
          <w:sz w:val="28"/>
          <w:szCs w:val="28"/>
          <w:vertAlign w:val="subscript"/>
        </w:rPr>
        <w:t>Ч</w:t>
      </w:r>
      <w:r w:rsidRPr="00D22FFF">
        <w:rPr>
          <w:sz w:val="28"/>
          <w:szCs w:val="28"/>
        </w:rPr>
        <w:t xml:space="preserve"> – чистая прибыль;</w:t>
      </w:r>
    </w:p>
    <w:p w:rsidR="00CF6D22" w:rsidRPr="00D22FFF" w:rsidRDefault="00CF6D22" w:rsidP="00CF6D22">
      <w:pPr>
        <w:spacing w:line="360" w:lineRule="auto"/>
        <w:ind w:firstLine="851"/>
        <w:jc w:val="both"/>
        <w:rPr>
          <w:sz w:val="28"/>
          <w:szCs w:val="28"/>
        </w:rPr>
      </w:pPr>
      <w:r w:rsidRPr="00D22FFF">
        <w:rPr>
          <w:sz w:val="28"/>
          <w:szCs w:val="28"/>
        </w:rPr>
        <w:t>НБ – налогооблагаемая база;</w:t>
      </w:r>
    </w:p>
    <w:p w:rsidR="00CF6D22" w:rsidRPr="00D22FFF" w:rsidRDefault="00CF6D22" w:rsidP="00CF6D22">
      <w:pPr>
        <w:spacing w:line="360" w:lineRule="auto"/>
        <w:ind w:firstLine="851"/>
        <w:jc w:val="both"/>
        <w:rPr>
          <w:sz w:val="28"/>
          <w:szCs w:val="28"/>
        </w:rPr>
      </w:pPr>
      <w:r w:rsidRPr="00D22FFF">
        <w:rPr>
          <w:sz w:val="28"/>
          <w:szCs w:val="28"/>
        </w:rPr>
        <w:t>СН – ставка налога;</w:t>
      </w:r>
    </w:p>
    <w:p w:rsidR="00CF6D22" w:rsidRPr="00D22FFF" w:rsidRDefault="00CF6D22" w:rsidP="00CF6D22">
      <w:pPr>
        <w:spacing w:line="360" w:lineRule="auto"/>
        <w:ind w:firstLine="851"/>
        <w:jc w:val="both"/>
        <w:rPr>
          <w:sz w:val="28"/>
          <w:szCs w:val="28"/>
        </w:rPr>
      </w:pPr>
      <w:r w:rsidRPr="00D22FFF">
        <w:rPr>
          <w:sz w:val="28"/>
          <w:szCs w:val="28"/>
        </w:rPr>
        <w:t>Н – размер налоговых платежей.</w:t>
      </w:r>
    </w:p>
    <w:p w:rsidR="00CF6D22" w:rsidRDefault="00CF6D22">
      <w:r>
        <w:t>……..</w:t>
      </w:r>
    </w:p>
    <w:p w:rsidR="00CF6D22" w:rsidRPr="00D22FFF" w:rsidRDefault="00CF6D22" w:rsidP="00CF6D22">
      <w:pPr>
        <w:pStyle w:val="1"/>
        <w:spacing w:after="240" w:line="360" w:lineRule="auto"/>
        <w:ind w:firstLine="851"/>
        <w:jc w:val="center"/>
        <w:rPr>
          <w:rFonts w:ascii="Times New Roman" w:hAnsi="Times New Roman" w:cs="Times New Roman"/>
          <w:sz w:val="28"/>
          <w:szCs w:val="28"/>
        </w:rPr>
      </w:pPr>
      <w:bookmarkStart w:id="3" w:name="_Toc190500453"/>
      <w:r w:rsidRPr="00D22FFF">
        <w:rPr>
          <w:rFonts w:ascii="Times New Roman" w:hAnsi="Times New Roman" w:cs="Times New Roman"/>
          <w:sz w:val="28"/>
          <w:szCs w:val="28"/>
        </w:rPr>
        <w:t>1.3. Использование и распределение прибыли предприятия</w:t>
      </w:r>
      <w:bookmarkEnd w:id="3"/>
    </w:p>
    <w:p w:rsidR="00CF6D22" w:rsidRPr="00D22FFF" w:rsidRDefault="00CF6D22" w:rsidP="00CF6D22">
      <w:pPr>
        <w:spacing w:line="360" w:lineRule="auto"/>
        <w:ind w:firstLine="851"/>
        <w:jc w:val="both"/>
        <w:rPr>
          <w:sz w:val="28"/>
          <w:szCs w:val="28"/>
        </w:rPr>
      </w:pPr>
      <w:r w:rsidRPr="00D22FFF">
        <w:rPr>
          <w:sz w:val="28"/>
          <w:szCs w:val="28"/>
        </w:rPr>
        <w:t>Главное требование, которое предъявляется сегодня к системе распределения прибыли, остающейся на предприятии, заключается в том, что она должна обеспечить финансовыми ресурсами потребности расширенного воспроизводства на основе установления оптимального соотношения между средствами, направляемыми на потребление и накопление.</w:t>
      </w:r>
    </w:p>
    <w:p w:rsidR="00CF6D22" w:rsidRPr="00D22FFF" w:rsidRDefault="00CF6D22" w:rsidP="00CF6D22">
      <w:pPr>
        <w:spacing w:line="360" w:lineRule="auto"/>
        <w:ind w:firstLine="851"/>
        <w:jc w:val="both"/>
        <w:rPr>
          <w:sz w:val="28"/>
          <w:szCs w:val="28"/>
        </w:rPr>
      </w:pPr>
      <w:r w:rsidRPr="00D22FFF">
        <w:rPr>
          <w:sz w:val="28"/>
          <w:szCs w:val="28"/>
        </w:rPr>
        <w:t xml:space="preserve">При распределении прибыли, определении основных направлений ее использования прежде всего учитывается состояние конкурентной среды, которая может диктовать необходимость существенного расширения и обновления производственного потенциала предприятия. В соответствии с этим определяются масштабы отчислений от прибыли в фонды производственного развития, ресурсы которых, предназначаются для финансирования капитальных вложений, увеличения оборотных средств, обеспечения научно-исследовательской деятельности, внедрения новых технологий, перехода на прогрессивные методы труда и т.п. </w:t>
      </w:r>
    </w:p>
    <w:p w:rsidR="00CF6D22" w:rsidRPr="00D22FFF" w:rsidRDefault="00CF6D22" w:rsidP="00CF6D22">
      <w:pPr>
        <w:spacing w:line="360" w:lineRule="auto"/>
        <w:ind w:firstLine="851"/>
        <w:jc w:val="both"/>
        <w:rPr>
          <w:sz w:val="28"/>
          <w:szCs w:val="28"/>
        </w:rPr>
      </w:pPr>
      <w:r w:rsidRPr="00D22FFF">
        <w:rPr>
          <w:sz w:val="28"/>
          <w:szCs w:val="28"/>
        </w:rPr>
        <w:t>Общая схема распределения прибыли предприятия приведена на рис.2.</w:t>
      </w:r>
    </w:p>
    <w:p w:rsidR="00CF6D22" w:rsidRPr="00D22FFF" w:rsidRDefault="00CF5214" w:rsidP="00CF6D22">
      <w:pPr>
        <w:spacing w:line="360" w:lineRule="auto"/>
        <w:jc w:val="both"/>
        <w:rPr>
          <w:sz w:val="28"/>
          <w:szCs w:val="28"/>
        </w:rPr>
      </w:pPr>
      <w:r>
        <w:rPr>
          <w:sz w:val="28"/>
          <w:szCs w:val="28"/>
        </w:rPr>
        <w:pict>
          <v:shape id="_x0000_i1026" type="#_x0000_t75" style="width:467.25pt;height:30pt">
            <v:imagedata r:id="rId8" o:title=""/>
          </v:shape>
        </w:pict>
      </w:r>
    </w:p>
    <w:p w:rsidR="00CF6D22" w:rsidRPr="00D22FFF" w:rsidRDefault="00CF6D22" w:rsidP="00CF6D22">
      <w:pPr>
        <w:spacing w:after="240" w:line="360" w:lineRule="auto"/>
        <w:jc w:val="center"/>
        <w:rPr>
          <w:sz w:val="28"/>
          <w:szCs w:val="28"/>
        </w:rPr>
      </w:pPr>
      <w:r w:rsidRPr="00D22FFF">
        <w:rPr>
          <w:sz w:val="28"/>
          <w:szCs w:val="28"/>
        </w:rPr>
        <w:t>Рис.2. Общая схема распределения чистой прибыли предприятия</w:t>
      </w:r>
    </w:p>
    <w:p w:rsidR="00CF6D22" w:rsidRPr="00D22FFF" w:rsidRDefault="00CF6D22" w:rsidP="00CF6D22">
      <w:pPr>
        <w:spacing w:line="360" w:lineRule="auto"/>
        <w:ind w:firstLine="851"/>
        <w:jc w:val="both"/>
        <w:rPr>
          <w:sz w:val="28"/>
          <w:szCs w:val="28"/>
        </w:rPr>
      </w:pPr>
      <w:r w:rsidRPr="00D22FFF">
        <w:rPr>
          <w:sz w:val="28"/>
          <w:szCs w:val="28"/>
        </w:rPr>
        <w:t>В общем случае чистая прибыль организации может быть направлена</w:t>
      </w:r>
      <w:r>
        <w:rPr>
          <w:sz w:val="28"/>
          <w:szCs w:val="28"/>
        </w:rPr>
        <w:t xml:space="preserve"> </w:t>
      </w:r>
      <w:r w:rsidRPr="00B6398D">
        <w:rPr>
          <w:sz w:val="28"/>
          <w:szCs w:val="28"/>
        </w:rPr>
        <w:t>[</w:t>
      </w:r>
      <w:r>
        <w:rPr>
          <w:sz w:val="28"/>
          <w:szCs w:val="28"/>
        </w:rPr>
        <w:t>10, с.62</w:t>
      </w:r>
      <w:r w:rsidRPr="00B6398D">
        <w:rPr>
          <w:sz w:val="28"/>
          <w:szCs w:val="28"/>
        </w:rPr>
        <w:t>]</w:t>
      </w:r>
      <w:r w:rsidRPr="00D22FFF">
        <w:rPr>
          <w:sz w:val="28"/>
          <w:szCs w:val="28"/>
        </w:rPr>
        <w:t>:</w:t>
      </w:r>
    </w:p>
    <w:p w:rsidR="00CF6D22" w:rsidRPr="00D22FFF" w:rsidRDefault="00CF6D22" w:rsidP="00CF6D22">
      <w:pPr>
        <w:spacing w:line="360" w:lineRule="auto"/>
        <w:ind w:firstLine="851"/>
        <w:jc w:val="both"/>
        <w:rPr>
          <w:sz w:val="28"/>
          <w:szCs w:val="28"/>
        </w:rPr>
      </w:pPr>
      <w:r w:rsidRPr="00D22FFF">
        <w:rPr>
          <w:sz w:val="28"/>
          <w:szCs w:val="28"/>
        </w:rPr>
        <w:t>- на формирование резервного фонда</w:t>
      </w:r>
      <w:r>
        <w:rPr>
          <w:sz w:val="28"/>
          <w:szCs w:val="28"/>
        </w:rPr>
        <w:t>.</w:t>
      </w:r>
      <w:r w:rsidRPr="002A654C">
        <w:rPr>
          <w:sz w:val="28"/>
          <w:szCs w:val="28"/>
        </w:rPr>
        <w:t xml:space="preserve"> Отчисления в резервный фонд по итогам отчетного года производятся на основании положений устава общества, то есть </w:t>
      </w:r>
      <w:r w:rsidRPr="002A654C">
        <w:rPr>
          <w:bCs/>
          <w:sz w:val="28"/>
          <w:szCs w:val="28"/>
        </w:rPr>
        <w:t>без специального решения собственников</w:t>
      </w:r>
      <w:r w:rsidRPr="002A654C">
        <w:rPr>
          <w:sz w:val="28"/>
          <w:szCs w:val="28"/>
        </w:rPr>
        <w:t xml:space="preserve">. При этом в </w:t>
      </w:r>
      <w:r w:rsidRPr="002A654C">
        <w:rPr>
          <w:bCs/>
          <w:sz w:val="28"/>
          <w:szCs w:val="28"/>
        </w:rPr>
        <w:t>акционерных обществах</w:t>
      </w:r>
      <w:r w:rsidRPr="002A654C">
        <w:rPr>
          <w:sz w:val="28"/>
          <w:szCs w:val="28"/>
        </w:rPr>
        <w:t xml:space="preserve"> резервный фонд создается в обязательном порядке в размере, предусмотренном уставом общества, но не менее 5% от его уставного капитала</w:t>
      </w:r>
      <w:r w:rsidRPr="00D22FFF">
        <w:rPr>
          <w:sz w:val="28"/>
          <w:szCs w:val="28"/>
        </w:rPr>
        <w:t>;</w:t>
      </w:r>
    </w:p>
    <w:p w:rsidR="00CF6D22" w:rsidRDefault="00CF6D22" w:rsidP="00CF6D22">
      <w:pPr>
        <w:spacing w:line="360" w:lineRule="auto"/>
        <w:ind w:firstLine="851"/>
        <w:jc w:val="both"/>
        <w:rPr>
          <w:sz w:val="28"/>
          <w:szCs w:val="28"/>
        </w:rPr>
      </w:pPr>
      <w:r w:rsidRPr="00D22FFF">
        <w:rPr>
          <w:sz w:val="28"/>
          <w:szCs w:val="28"/>
        </w:rPr>
        <w:t>- формирование специальных фондов общества (</w:t>
      </w:r>
      <w:r>
        <w:rPr>
          <w:sz w:val="28"/>
          <w:szCs w:val="28"/>
        </w:rPr>
        <w:t>фонд потребления, фонд развития, фонд социальной сферы и др.</w:t>
      </w:r>
      <w:r w:rsidRPr="00D22FFF">
        <w:rPr>
          <w:sz w:val="28"/>
          <w:szCs w:val="28"/>
        </w:rPr>
        <w:t>);</w:t>
      </w:r>
    </w:p>
    <w:p w:rsidR="00CF6D22" w:rsidRPr="00D22FFF" w:rsidRDefault="00CF6D22" w:rsidP="00CF6D22">
      <w:pPr>
        <w:spacing w:line="360" w:lineRule="auto"/>
        <w:ind w:firstLine="851"/>
        <w:jc w:val="both"/>
        <w:rPr>
          <w:sz w:val="28"/>
          <w:szCs w:val="28"/>
        </w:rPr>
      </w:pPr>
      <w:r w:rsidRPr="002A654C">
        <w:rPr>
          <w:sz w:val="28"/>
          <w:szCs w:val="28"/>
        </w:rPr>
        <w:t xml:space="preserve">- выплату дивидендов. Выплата дивидендов акционерам (а в ООО - распределение чистой прибыли между участниками общества) производится на основании </w:t>
      </w:r>
      <w:r w:rsidRPr="002A654C">
        <w:rPr>
          <w:bCs/>
          <w:sz w:val="28"/>
          <w:szCs w:val="28"/>
        </w:rPr>
        <w:t>решения о выплате (объявлении) дивидендов</w:t>
      </w:r>
      <w:r w:rsidRPr="002A654C">
        <w:rPr>
          <w:sz w:val="28"/>
          <w:szCs w:val="28"/>
        </w:rPr>
        <w:t xml:space="preserve"> (в ООО - решения о распределении прибыли), </w:t>
      </w:r>
      <w:r w:rsidRPr="002A654C">
        <w:rPr>
          <w:bCs/>
          <w:sz w:val="28"/>
          <w:szCs w:val="28"/>
        </w:rPr>
        <w:t>принимаемого общим собранием акционеров (участников) общества</w:t>
      </w:r>
      <w:r w:rsidRPr="00D22FFF">
        <w:rPr>
          <w:sz w:val="28"/>
          <w:szCs w:val="28"/>
        </w:rPr>
        <w:t>;</w:t>
      </w:r>
    </w:p>
    <w:p w:rsidR="00CF6D22" w:rsidRDefault="00CF6D22" w:rsidP="00CF6D22">
      <w:pPr>
        <w:spacing w:line="360" w:lineRule="auto"/>
        <w:ind w:firstLine="851"/>
        <w:jc w:val="both"/>
        <w:rPr>
          <w:sz w:val="28"/>
          <w:szCs w:val="28"/>
        </w:rPr>
      </w:pPr>
      <w:r w:rsidRPr="00D22FFF">
        <w:rPr>
          <w:sz w:val="28"/>
          <w:szCs w:val="28"/>
        </w:rPr>
        <w:t>- любые другие выплаты по решению акционеров (учредителей) организации.</w:t>
      </w:r>
      <w:r>
        <w:rPr>
          <w:sz w:val="28"/>
          <w:szCs w:val="28"/>
        </w:rPr>
        <w:t xml:space="preserve"> Например, на выплату вознаграждений (бонусов) менеджерам организации по итогам работы за год, на выплату материальной помощи работникам, на благотворительные цели, на организацию отдыха, культурных и спортивных мероприятий и т.д.</w:t>
      </w:r>
    </w:p>
    <w:p w:rsidR="00CF6D22" w:rsidRDefault="00CF6D22">
      <w:r>
        <w:t>……</w:t>
      </w:r>
    </w:p>
    <w:p w:rsidR="00CF6D22" w:rsidRPr="00D22FFF" w:rsidRDefault="00CF6D22" w:rsidP="00CF6D22">
      <w:pPr>
        <w:spacing w:line="360" w:lineRule="auto"/>
        <w:ind w:firstLine="851"/>
        <w:jc w:val="both"/>
        <w:rPr>
          <w:sz w:val="28"/>
          <w:szCs w:val="28"/>
        </w:rPr>
      </w:pPr>
      <w:r w:rsidRPr="00D22FFF">
        <w:rPr>
          <w:sz w:val="28"/>
          <w:szCs w:val="28"/>
        </w:rPr>
        <w:t>Факторы, влияющие на пропорции и эффективность распределения прибыли, весьма разнообразны; различна и степень интенсивности их проявления. Одна группа этих факторов определяет предпосылки к росту капитализируемой части прибыли; другая группа, наоборот, склоняет управленческие решения в пользу увеличения доли потребляемой ее части.</w:t>
      </w:r>
    </w:p>
    <w:p w:rsidR="00CF6D22" w:rsidRPr="00D22FFF" w:rsidRDefault="00CF6D22" w:rsidP="00CF6D22">
      <w:pPr>
        <w:spacing w:line="360" w:lineRule="auto"/>
        <w:ind w:firstLine="851"/>
        <w:jc w:val="both"/>
        <w:rPr>
          <w:sz w:val="28"/>
          <w:szCs w:val="28"/>
        </w:rPr>
      </w:pPr>
      <w:r w:rsidRPr="00D22FFF">
        <w:rPr>
          <w:sz w:val="28"/>
          <w:szCs w:val="28"/>
        </w:rPr>
        <w:t xml:space="preserve">По характеру возникновения все факторы, влияющие на распределение прибыли предприятия, можно разделить на две основные группы: </w:t>
      </w:r>
    </w:p>
    <w:p w:rsidR="00CF6D22" w:rsidRPr="00D22FFF" w:rsidRDefault="00CF6D22" w:rsidP="00CF6D22">
      <w:pPr>
        <w:spacing w:line="360" w:lineRule="auto"/>
        <w:ind w:firstLine="851"/>
        <w:jc w:val="both"/>
        <w:rPr>
          <w:sz w:val="28"/>
          <w:szCs w:val="28"/>
        </w:rPr>
      </w:pPr>
      <w:r w:rsidRPr="00D22FFF">
        <w:rPr>
          <w:sz w:val="28"/>
          <w:szCs w:val="28"/>
        </w:rPr>
        <w:t xml:space="preserve">1) внешние (генерируемые внешними условиями деятельности предприятия); </w:t>
      </w:r>
    </w:p>
    <w:p w:rsidR="00CF6D22" w:rsidRPr="00D22FFF" w:rsidRDefault="00CF6D22" w:rsidP="00CF6D22">
      <w:pPr>
        <w:spacing w:line="360" w:lineRule="auto"/>
        <w:ind w:firstLine="851"/>
        <w:jc w:val="both"/>
        <w:rPr>
          <w:sz w:val="28"/>
          <w:szCs w:val="28"/>
        </w:rPr>
      </w:pPr>
      <w:r w:rsidRPr="00D22FFF">
        <w:rPr>
          <w:sz w:val="28"/>
          <w:szCs w:val="28"/>
        </w:rPr>
        <w:t xml:space="preserve">2) внутренние (генерируемые особенностями хозяйственной деятельности данного предприятия). </w:t>
      </w:r>
    </w:p>
    <w:p w:rsidR="00CF6D22" w:rsidRPr="00D22FFF" w:rsidRDefault="00CF6D22" w:rsidP="00CF6D22">
      <w:pPr>
        <w:spacing w:line="360" w:lineRule="auto"/>
        <w:ind w:firstLine="851"/>
        <w:jc w:val="both"/>
        <w:rPr>
          <w:sz w:val="28"/>
          <w:szCs w:val="28"/>
        </w:rPr>
      </w:pPr>
      <w:r w:rsidRPr="00D22FFF">
        <w:rPr>
          <w:sz w:val="28"/>
          <w:szCs w:val="28"/>
        </w:rPr>
        <w:t>Внешние факторы рассматриваются как своего рода ограничительные условия, определяющие границы формирования пропорций распределения прибыли. К числу важнейших из этих факторов относятся:</w:t>
      </w:r>
    </w:p>
    <w:p w:rsidR="00CF6D22" w:rsidRDefault="00CF6D22">
      <w:r>
        <w:t>……</w:t>
      </w:r>
    </w:p>
    <w:p w:rsidR="00CF6D22" w:rsidRPr="00D22FFF" w:rsidRDefault="00CF6D22" w:rsidP="00CF6D22">
      <w:pPr>
        <w:spacing w:line="360" w:lineRule="auto"/>
        <w:ind w:firstLine="851"/>
        <w:jc w:val="both"/>
        <w:rPr>
          <w:sz w:val="28"/>
          <w:szCs w:val="28"/>
        </w:rPr>
      </w:pPr>
      <w:r w:rsidRPr="00D22FFF">
        <w:rPr>
          <w:sz w:val="28"/>
          <w:szCs w:val="28"/>
        </w:rPr>
        <w:t>8. Уровень концентрации управления. Если в процессе оптимизации структуры капитала возникает необходимость существенного увеличения доли собственной его части, а собственников волнует угроза потери финансового контроля над управлением предприятием при привлечении капитала из внешних источников, то в процессе распределения прибыли уровень ее капитализации должен существенно повышаться. Только при условии значительного возрастания объема внутреннего финансирования развития предприятия контролируемый объем капитала, обеспечивающий реальное управление этим предприятием, останется в руках прежних собственников.</w:t>
      </w:r>
    </w:p>
    <w:p w:rsidR="00CF6D22" w:rsidRPr="00D22FFF" w:rsidRDefault="00CF6D22" w:rsidP="00CF6D22">
      <w:pPr>
        <w:spacing w:line="360" w:lineRule="auto"/>
        <w:ind w:firstLine="851"/>
        <w:jc w:val="both"/>
        <w:rPr>
          <w:sz w:val="28"/>
          <w:szCs w:val="28"/>
        </w:rPr>
      </w:pPr>
      <w:r w:rsidRPr="00D22FFF">
        <w:rPr>
          <w:sz w:val="28"/>
          <w:szCs w:val="28"/>
        </w:rPr>
        <w:t>9. Численность персонала и действующие программы его участия в прибыли. Чем выше численность персонала, чем больше объем контрактных обязательств предприятия по участию персонала в прибыли, тем соответственно выше должна быть доля потребляемой части прибыли Этот фактор формирует и внутренние пропорции распределения потребляемой части прибыли - между собственниками и персоналом предприятия.</w:t>
      </w:r>
    </w:p>
    <w:p w:rsidR="00CF6D22" w:rsidRPr="00D22FFF" w:rsidRDefault="00CF6D22" w:rsidP="00CF6D22">
      <w:pPr>
        <w:spacing w:line="360" w:lineRule="auto"/>
        <w:ind w:firstLine="851"/>
        <w:jc w:val="both"/>
        <w:rPr>
          <w:sz w:val="28"/>
          <w:szCs w:val="28"/>
        </w:rPr>
      </w:pPr>
      <w:r w:rsidRPr="00D22FFF">
        <w:rPr>
          <w:sz w:val="28"/>
          <w:szCs w:val="28"/>
        </w:rPr>
        <w:t>10. Уровень текущей платежеспособности предприятия. В условиях низкого уровня текущей платежеспособности, высокого объема неотложных финансовых обязательств предприятие не имеет возможности направлять большие размеры распределяемой прибыли на потребление. Это привело бы к значительному снижению уровня ликвидности активов, поддерживающих текущую платежеспособность, а также к возрастанию угрозы банкротства предприятия.</w:t>
      </w:r>
    </w:p>
    <w:p w:rsidR="00CF6D22" w:rsidRPr="00D22FFF" w:rsidRDefault="00CF6D22" w:rsidP="00CF6D22">
      <w:pPr>
        <w:pStyle w:val="1"/>
        <w:keepNext w:val="0"/>
        <w:pageBreakBefore/>
        <w:spacing w:before="0" w:after="240" w:line="360" w:lineRule="auto"/>
        <w:ind w:firstLine="851"/>
        <w:jc w:val="center"/>
        <w:rPr>
          <w:rFonts w:ascii="Times New Roman" w:hAnsi="Times New Roman" w:cs="Times New Roman"/>
          <w:caps/>
          <w:sz w:val="28"/>
          <w:szCs w:val="28"/>
        </w:rPr>
      </w:pPr>
      <w:bookmarkStart w:id="4" w:name="_Toc190500454"/>
      <w:r w:rsidRPr="00D22FFF">
        <w:rPr>
          <w:rFonts w:ascii="Times New Roman" w:hAnsi="Times New Roman" w:cs="Times New Roman"/>
          <w:caps/>
          <w:sz w:val="28"/>
          <w:szCs w:val="28"/>
        </w:rPr>
        <w:t xml:space="preserve">2. АНАЛИЗ ОБРАЗОВАНИЯ </w:t>
      </w:r>
      <w:r>
        <w:rPr>
          <w:rFonts w:ascii="Times New Roman" w:hAnsi="Times New Roman" w:cs="Times New Roman"/>
          <w:caps/>
          <w:sz w:val="28"/>
          <w:szCs w:val="28"/>
        </w:rPr>
        <w:t xml:space="preserve">Чистой </w:t>
      </w:r>
      <w:r w:rsidRPr="00D22FFF">
        <w:rPr>
          <w:rFonts w:ascii="Times New Roman" w:hAnsi="Times New Roman" w:cs="Times New Roman"/>
          <w:caps/>
          <w:sz w:val="28"/>
          <w:szCs w:val="28"/>
        </w:rPr>
        <w:t>ПРИБЫЛИ ООО «</w:t>
      </w:r>
      <w:r w:rsidR="00032F76">
        <w:rPr>
          <w:rFonts w:ascii="Times New Roman" w:hAnsi="Times New Roman" w:cs="Times New Roman"/>
          <w:caps/>
          <w:sz w:val="28"/>
          <w:szCs w:val="28"/>
        </w:rPr>
        <w:t>Ресурсы</w:t>
      </w:r>
      <w:r w:rsidRPr="00D22FFF">
        <w:rPr>
          <w:rFonts w:ascii="Times New Roman" w:hAnsi="Times New Roman" w:cs="Times New Roman"/>
          <w:caps/>
          <w:sz w:val="28"/>
          <w:szCs w:val="28"/>
        </w:rPr>
        <w:t>»</w:t>
      </w:r>
      <w:bookmarkEnd w:id="4"/>
    </w:p>
    <w:p w:rsidR="00CF6D22" w:rsidRPr="00D22FFF" w:rsidRDefault="00CF6D22" w:rsidP="00CF6D22">
      <w:pPr>
        <w:pStyle w:val="1"/>
        <w:spacing w:after="240" w:line="360" w:lineRule="auto"/>
        <w:ind w:firstLine="851"/>
        <w:jc w:val="center"/>
        <w:rPr>
          <w:rFonts w:ascii="Times New Roman" w:hAnsi="Times New Roman" w:cs="Times New Roman"/>
          <w:sz w:val="28"/>
          <w:szCs w:val="28"/>
        </w:rPr>
      </w:pPr>
      <w:bookmarkStart w:id="5" w:name="_Toc190500455"/>
      <w:r w:rsidRPr="00D22FFF">
        <w:rPr>
          <w:rFonts w:ascii="Times New Roman" w:hAnsi="Times New Roman" w:cs="Times New Roman"/>
          <w:sz w:val="28"/>
          <w:szCs w:val="28"/>
        </w:rPr>
        <w:t>2.1. Характеристика финансово-хозяйственной деятельности предприятяи</w:t>
      </w:r>
      <w:bookmarkEnd w:id="5"/>
    </w:p>
    <w:p w:rsidR="00CF6D22" w:rsidRPr="00D22FFF" w:rsidRDefault="00CF6D22" w:rsidP="00CF6D22">
      <w:pPr>
        <w:spacing w:line="360" w:lineRule="auto"/>
        <w:ind w:firstLine="851"/>
        <w:jc w:val="both"/>
        <w:rPr>
          <w:color w:val="000000"/>
          <w:sz w:val="28"/>
        </w:rPr>
      </w:pPr>
      <w:r w:rsidRPr="00D22FFF">
        <w:rPr>
          <w:color w:val="000000"/>
          <w:sz w:val="28"/>
        </w:rPr>
        <w:t xml:space="preserve">Общество с ограниченной ответственностью </w:t>
      </w:r>
      <w:r w:rsidRPr="00D22FFF">
        <w:rPr>
          <w:sz w:val="28"/>
        </w:rPr>
        <w:t>«</w:t>
      </w:r>
      <w:r w:rsidR="00032F76">
        <w:rPr>
          <w:sz w:val="28"/>
        </w:rPr>
        <w:t>Ресурсы</w:t>
      </w:r>
      <w:r w:rsidRPr="00D22FFF">
        <w:rPr>
          <w:sz w:val="28"/>
        </w:rPr>
        <w:t>»</w:t>
      </w:r>
      <w:r w:rsidRPr="00D22FFF">
        <w:rPr>
          <w:color w:val="000000"/>
          <w:sz w:val="28"/>
        </w:rPr>
        <w:t xml:space="preserve">, сокращённое наименование </w:t>
      </w:r>
      <w:r w:rsidRPr="00D22FFF">
        <w:rPr>
          <w:sz w:val="28"/>
        </w:rPr>
        <w:t>ООО «</w:t>
      </w:r>
      <w:r w:rsidR="00032F76">
        <w:rPr>
          <w:sz w:val="28"/>
        </w:rPr>
        <w:t>Ресурсы</w:t>
      </w:r>
      <w:r w:rsidRPr="00D22FFF">
        <w:rPr>
          <w:sz w:val="28"/>
        </w:rPr>
        <w:t>»</w:t>
      </w:r>
      <w:r w:rsidRPr="00D22FFF">
        <w:rPr>
          <w:color w:val="000000"/>
          <w:sz w:val="28"/>
        </w:rPr>
        <w:t xml:space="preserve">, создано в соответствии с Гражданским кодексом Российской Федерации, Федеральным законом от 08.02.1998 года №14-ФЗ «Об обществах с ограниченной ответственностью», иными законодательными актами, регулирующими содержание и деятельность предприятий на территории Российской Федерации. </w:t>
      </w:r>
    </w:p>
    <w:p w:rsidR="00CF6D22" w:rsidRPr="00D22FFF" w:rsidRDefault="00CF6D22" w:rsidP="00CF6D22">
      <w:pPr>
        <w:spacing w:line="360" w:lineRule="auto"/>
        <w:ind w:firstLine="851"/>
        <w:jc w:val="both"/>
        <w:rPr>
          <w:color w:val="000000"/>
          <w:sz w:val="28"/>
        </w:rPr>
      </w:pPr>
      <w:r w:rsidRPr="00D22FFF">
        <w:rPr>
          <w:color w:val="000000"/>
          <w:sz w:val="28"/>
        </w:rPr>
        <w:t xml:space="preserve">Основным видом деятельности </w:t>
      </w:r>
      <w:r w:rsidRPr="00D22FFF">
        <w:rPr>
          <w:sz w:val="28"/>
        </w:rPr>
        <w:t>ООО «</w:t>
      </w:r>
      <w:r w:rsidR="00032F76">
        <w:rPr>
          <w:sz w:val="28"/>
        </w:rPr>
        <w:t>Ресурсы</w:t>
      </w:r>
      <w:r w:rsidRPr="00D22FFF">
        <w:rPr>
          <w:sz w:val="28"/>
        </w:rPr>
        <w:t>»</w:t>
      </w:r>
      <w:r w:rsidRPr="00D22FFF">
        <w:rPr>
          <w:color w:val="000000"/>
          <w:sz w:val="28"/>
        </w:rPr>
        <w:t xml:space="preserve"> является оптово-розничная торговля </w:t>
      </w:r>
      <w:r w:rsidRPr="00D22FFF">
        <w:rPr>
          <w:sz w:val="28"/>
        </w:rPr>
        <w:t xml:space="preserve">строительными материалами, системами отопления, подоконниками, комплектующими и др. </w:t>
      </w:r>
      <w:r w:rsidRPr="00D22FFF">
        <w:rPr>
          <w:color w:val="000000"/>
          <w:sz w:val="28"/>
        </w:rPr>
        <w:t xml:space="preserve">Основной целью деятельности Общества является извлечение прибыли.  </w:t>
      </w:r>
    </w:p>
    <w:p w:rsidR="00CF6D22" w:rsidRPr="00D22FFF" w:rsidRDefault="006E5483" w:rsidP="00CF6D22">
      <w:pPr>
        <w:spacing w:line="360" w:lineRule="auto"/>
        <w:ind w:firstLine="851"/>
        <w:jc w:val="both"/>
        <w:rPr>
          <w:color w:val="FF0000"/>
          <w:spacing w:val="-2"/>
          <w:sz w:val="28"/>
        </w:rPr>
      </w:pPr>
      <w:r>
        <w:rPr>
          <w:sz w:val="28"/>
        </w:rPr>
        <w:t>……….</w:t>
      </w:r>
    </w:p>
    <w:p w:rsidR="00CF6D22" w:rsidRPr="00D22FFF" w:rsidRDefault="00CF6D22" w:rsidP="00CF6D22">
      <w:pPr>
        <w:spacing w:line="360" w:lineRule="auto"/>
        <w:ind w:firstLine="851"/>
        <w:jc w:val="both"/>
        <w:rPr>
          <w:sz w:val="28"/>
        </w:rPr>
      </w:pPr>
      <w:r w:rsidRPr="00D22FFF">
        <w:rPr>
          <w:sz w:val="28"/>
        </w:rPr>
        <w:t>Организационная структура управления ООО «</w:t>
      </w:r>
      <w:r w:rsidR="00032F76">
        <w:rPr>
          <w:sz w:val="28"/>
        </w:rPr>
        <w:t>Ресурсы</w:t>
      </w:r>
      <w:r w:rsidRPr="00D22FFF">
        <w:rPr>
          <w:sz w:val="28"/>
        </w:rPr>
        <w:t>» представлена на рис.</w:t>
      </w:r>
      <w:r>
        <w:rPr>
          <w:sz w:val="28"/>
        </w:rPr>
        <w:t>3</w:t>
      </w:r>
      <w:r w:rsidRPr="00D22FFF">
        <w:rPr>
          <w:sz w:val="28"/>
        </w:rPr>
        <w:t>.</w:t>
      </w:r>
    </w:p>
    <w:p w:rsidR="00CF6D22" w:rsidRDefault="00CF6D22" w:rsidP="00CF6D22">
      <w:pPr>
        <w:spacing w:line="360" w:lineRule="auto"/>
        <w:ind w:firstLine="851"/>
        <w:jc w:val="both"/>
        <w:rPr>
          <w:color w:val="000000"/>
          <w:sz w:val="28"/>
        </w:rPr>
      </w:pPr>
      <w:r w:rsidRPr="00D22FFF">
        <w:rPr>
          <w:color w:val="000000"/>
          <w:sz w:val="28"/>
        </w:rPr>
        <w:t xml:space="preserve">На данный момент </w:t>
      </w:r>
      <w:r w:rsidRPr="00D22FFF">
        <w:rPr>
          <w:sz w:val="28"/>
        </w:rPr>
        <w:t>ООО «</w:t>
      </w:r>
      <w:r w:rsidR="00032F76">
        <w:rPr>
          <w:sz w:val="28"/>
        </w:rPr>
        <w:t>Ресурсы</w:t>
      </w:r>
      <w:r w:rsidRPr="00D22FFF">
        <w:rPr>
          <w:sz w:val="28"/>
        </w:rPr>
        <w:t>»</w:t>
      </w:r>
      <w:r w:rsidRPr="00D22FFF">
        <w:rPr>
          <w:color w:val="000000"/>
          <w:sz w:val="28"/>
        </w:rPr>
        <w:t xml:space="preserve"> является достаточно крупной организацией, штат которой состоит из 100 человек.</w:t>
      </w:r>
    </w:p>
    <w:p w:rsidR="00CF6D22" w:rsidRPr="00D22FFF" w:rsidRDefault="00CF6D22" w:rsidP="00CF6D22">
      <w:pPr>
        <w:spacing w:line="360" w:lineRule="auto"/>
        <w:ind w:firstLine="851"/>
        <w:jc w:val="both"/>
        <w:rPr>
          <w:sz w:val="28"/>
        </w:rPr>
      </w:pPr>
    </w:p>
    <w:p w:rsidR="00CF6D22" w:rsidRDefault="00CF6D22">
      <w:r>
        <w:t>……</w:t>
      </w:r>
    </w:p>
    <w:p w:rsidR="00CF6D22" w:rsidRPr="00D22FFF" w:rsidRDefault="00CF6D22" w:rsidP="00CF6D22">
      <w:pPr>
        <w:shd w:val="clear" w:color="auto" w:fill="FFFFFF"/>
        <w:spacing w:line="360" w:lineRule="auto"/>
        <w:ind w:firstLine="851"/>
        <w:jc w:val="both"/>
        <w:rPr>
          <w:sz w:val="28"/>
        </w:rPr>
      </w:pPr>
      <w:r w:rsidRPr="00D22FFF">
        <w:rPr>
          <w:sz w:val="28"/>
          <w:szCs w:val="28"/>
        </w:rPr>
        <w:t xml:space="preserve">Основные технико-экономические показатели </w:t>
      </w:r>
      <w:r w:rsidRPr="00D22FFF">
        <w:rPr>
          <w:sz w:val="28"/>
        </w:rPr>
        <w:t>ООО «</w:t>
      </w:r>
      <w:r w:rsidR="00032F76">
        <w:rPr>
          <w:sz w:val="28"/>
        </w:rPr>
        <w:t>Ресурсы</w:t>
      </w:r>
      <w:r w:rsidRPr="00D22FFF">
        <w:rPr>
          <w:sz w:val="28"/>
        </w:rPr>
        <w:t xml:space="preserve">» за 2005-2007гг. представлены в табл.1. </w:t>
      </w:r>
    </w:p>
    <w:p w:rsidR="00CF6D22" w:rsidRPr="00D22FFF" w:rsidRDefault="00CF6D22" w:rsidP="00CF6D22">
      <w:pPr>
        <w:spacing w:line="360" w:lineRule="auto"/>
        <w:ind w:firstLine="851"/>
        <w:jc w:val="right"/>
        <w:rPr>
          <w:sz w:val="28"/>
        </w:rPr>
      </w:pPr>
      <w:r w:rsidRPr="00D22FFF">
        <w:rPr>
          <w:sz w:val="28"/>
        </w:rPr>
        <w:t>Таблица 1</w:t>
      </w:r>
    </w:p>
    <w:p w:rsidR="00CF6D22" w:rsidRPr="00D22FFF" w:rsidRDefault="00CF6D22" w:rsidP="00CF6D22">
      <w:pPr>
        <w:spacing w:line="360" w:lineRule="auto"/>
        <w:ind w:firstLine="851"/>
        <w:jc w:val="center"/>
        <w:rPr>
          <w:bCs/>
          <w:sz w:val="28"/>
          <w:lang w:eastAsia="ar-SA"/>
        </w:rPr>
      </w:pPr>
      <w:r w:rsidRPr="00D22FFF">
        <w:rPr>
          <w:bCs/>
          <w:sz w:val="28"/>
          <w:lang w:eastAsia="ar-SA"/>
        </w:rPr>
        <w:t xml:space="preserve">Основные технико-экономические показатели </w:t>
      </w:r>
      <w:r w:rsidRPr="00D22FFF">
        <w:rPr>
          <w:sz w:val="28"/>
        </w:rPr>
        <w:t>ООО «</w:t>
      </w:r>
      <w:r w:rsidR="00032F76">
        <w:rPr>
          <w:sz w:val="28"/>
        </w:rPr>
        <w:t>Ресурсы</w:t>
      </w:r>
      <w:r w:rsidRPr="00D22FFF">
        <w:rPr>
          <w:sz w:val="28"/>
        </w:rPr>
        <w:t xml:space="preserve">» </w:t>
      </w:r>
      <w:r w:rsidRPr="00D22FFF">
        <w:rPr>
          <w:bCs/>
          <w:sz w:val="28"/>
          <w:lang w:eastAsia="ar-SA"/>
        </w:rPr>
        <w:t>за 2005-</w:t>
      </w:r>
      <w:smartTag w:uri="urn:schemas-microsoft-com:office:smarttags" w:element="metricconverter">
        <w:smartTagPr>
          <w:attr w:name="ProductID" w:val="2007 г"/>
        </w:smartTagPr>
        <w:r w:rsidRPr="00D22FFF">
          <w:rPr>
            <w:bCs/>
            <w:sz w:val="28"/>
            <w:lang w:eastAsia="ar-SA"/>
          </w:rPr>
          <w:t>2007 г</w:t>
        </w:r>
      </w:smartTag>
      <w:r w:rsidRPr="00D22FFF">
        <w:rPr>
          <w:bCs/>
          <w:sz w:val="28"/>
          <w:lang w:eastAsia="ar-SA"/>
        </w:rPr>
        <w:t>.</w:t>
      </w:r>
    </w:p>
    <w:p w:rsidR="00CF6D22" w:rsidRDefault="00CF6D22">
      <w:r>
        <w:t>…..</w:t>
      </w:r>
    </w:p>
    <w:p w:rsidR="00CF6D22" w:rsidRPr="00D22FFF" w:rsidRDefault="00CF6D22" w:rsidP="00CF6D22">
      <w:pPr>
        <w:spacing w:line="360" w:lineRule="auto"/>
        <w:ind w:firstLine="851"/>
        <w:jc w:val="both"/>
        <w:rPr>
          <w:sz w:val="28"/>
        </w:rPr>
      </w:pPr>
      <w:r w:rsidRPr="00D22FFF">
        <w:rPr>
          <w:sz w:val="28"/>
          <w:szCs w:val="28"/>
        </w:rPr>
        <w:t>Как показывают данные табл.1, о</w:t>
      </w:r>
      <w:r w:rsidRPr="00D22FFF">
        <w:rPr>
          <w:bCs/>
          <w:sz w:val="28"/>
          <w:lang w:eastAsia="ar-SA"/>
        </w:rPr>
        <w:t xml:space="preserve">сновные технико-экономические показатели </w:t>
      </w:r>
      <w:r w:rsidRPr="00D22FFF">
        <w:rPr>
          <w:sz w:val="28"/>
        </w:rPr>
        <w:t>ООО «</w:t>
      </w:r>
      <w:r w:rsidR="00032F76">
        <w:rPr>
          <w:sz w:val="28"/>
        </w:rPr>
        <w:t>Ресурсы</w:t>
      </w:r>
      <w:r w:rsidRPr="00D22FFF">
        <w:rPr>
          <w:sz w:val="28"/>
        </w:rPr>
        <w:t xml:space="preserve">» </w:t>
      </w:r>
      <w:r w:rsidRPr="00D22FFF">
        <w:rPr>
          <w:bCs/>
          <w:sz w:val="28"/>
          <w:lang w:eastAsia="ar-SA"/>
        </w:rPr>
        <w:t xml:space="preserve">за 2005-2007 гг. значительно улучшились. Так, выручка от продаж выросла на 206968 тыс.руб. или на 17,2%. Себестоимость продаж при этом выросла только на 15,8%. Это позволило увеличить прибыль от продаж </w:t>
      </w:r>
      <w:r w:rsidRPr="00D22FFF">
        <w:rPr>
          <w:sz w:val="28"/>
        </w:rPr>
        <w:t>ООО «</w:t>
      </w:r>
      <w:r w:rsidR="00032F76">
        <w:rPr>
          <w:sz w:val="28"/>
        </w:rPr>
        <w:t>Ресурсы</w:t>
      </w:r>
      <w:r w:rsidRPr="00D22FFF">
        <w:rPr>
          <w:sz w:val="28"/>
        </w:rPr>
        <w:t>» на 44189 тыс.руб. или на 41,9%. Чистая прибыль также выросла, прирост составил 32063 тыс.руб. или 38,4% (рис.</w:t>
      </w:r>
      <w:r>
        <w:rPr>
          <w:sz w:val="28"/>
        </w:rPr>
        <w:t>4</w:t>
      </w:r>
      <w:r w:rsidRPr="00D22FFF">
        <w:rPr>
          <w:sz w:val="28"/>
        </w:rPr>
        <w:t xml:space="preserve">). </w:t>
      </w:r>
    </w:p>
    <w:p w:rsidR="00CF6D22" w:rsidRPr="00D22FFF" w:rsidRDefault="00CF6D22" w:rsidP="00CF6D22">
      <w:pPr>
        <w:ind w:firstLine="851"/>
        <w:jc w:val="both"/>
        <w:rPr>
          <w:color w:val="FF0000"/>
        </w:rPr>
      </w:pPr>
    </w:p>
    <w:p w:rsidR="00CF6D22" w:rsidRPr="00D22FFF" w:rsidRDefault="00CF6D22" w:rsidP="00CF6D22">
      <w:pPr>
        <w:spacing w:line="360" w:lineRule="auto"/>
        <w:ind w:firstLine="851"/>
        <w:jc w:val="center"/>
        <w:rPr>
          <w:bCs/>
          <w:sz w:val="28"/>
          <w:szCs w:val="28"/>
          <w:lang w:eastAsia="ar-SA"/>
        </w:rPr>
      </w:pPr>
      <w:r w:rsidRPr="00D22FFF">
        <w:rPr>
          <w:sz w:val="28"/>
          <w:szCs w:val="28"/>
        </w:rPr>
        <w:t>Рис.</w:t>
      </w:r>
      <w:r>
        <w:rPr>
          <w:sz w:val="28"/>
          <w:szCs w:val="28"/>
        </w:rPr>
        <w:t>4</w:t>
      </w:r>
      <w:r w:rsidRPr="00D22FFF">
        <w:rPr>
          <w:sz w:val="28"/>
          <w:szCs w:val="28"/>
        </w:rPr>
        <w:t xml:space="preserve">. Основные экономические показатели </w:t>
      </w:r>
      <w:r w:rsidRPr="00D22FFF">
        <w:rPr>
          <w:sz w:val="28"/>
        </w:rPr>
        <w:t>ООО «</w:t>
      </w:r>
      <w:r w:rsidR="00032F76">
        <w:rPr>
          <w:sz w:val="28"/>
        </w:rPr>
        <w:t>Ресурсы</w:t>
      </w:r>
      <w:r w:rsidRPr="00D22FFF">
        <w:rPr>
          <w:sz w:val="28"/>
        </w:rPr>
        <w:t xml:space="preserve">» </w:t>
      </w:r>
      <w:r w:rsidRPr="00D22FFF">
        <w:rPr>
          <w:bCs/>
          <w:sz w:val="28"/>
          <w:szCs w:val="28"/>
          <w:lang w:eastAsia="ar-SA"/>
        </w:rPr>
        <w:t>за 2005-2007г.</w:t>
      </w:r>
    </w:p>
    <w:p w:rsidR="00CF6D22" w:rsidRPr="00D22FFF" w:rsidRDefault="00CF6D22" w:rsidP="00CF6D22">
      <w:pPr>
        <w:spacing w:line="360" w:lineRule="auto"/>
        <w:ind w:firstLine="851"/>
        <w:jc w:val="both"/>
        <w:rPr>
          <w:sz w:val="28"/>
        </w:rPr>
      </w:pPr>
      <w:r w:rsidRPr="00D22FFF">
        <w:rPr>
          <w:sz w:val="28"/>
        </w:rPr>
        <w:t>Положительным моментом является рост показателей рентабельности: рентабельность продаж выросла за 2005-2007гг. на 1,8%, чистая рентабельность – на 1,3% (рис.</w:t>
      </w:r>
      <w:r>
        <w:rPr>
          <w:sz w:val="28"/>
        </w:rPr>
        <w:t>5</w:t>
      </w:r>
      <w:r w:rsidRPr="00D22FFF">
        <w:rPr>
          <w:sz w:val="28"/>
        </w:rPr>
        <w:t>).</w:t>
      </w:r>
    </w:p>
    <w:p w:rsidR="00CF6D22" w:rsidRPr="00D22FFF" w:rsidRDefault="00CF6D22" w:rsidP="00CF6D22">
      <w:pPr>
        <w:ind w:firstLine="851"/>
        <w:jc w:val="both"/>
        <w:rPr>
          <w:bCs/>
          <w:color w:val="FF0000"/>
          <w:sz w:val="28"/>
          <w:lang w:eastAsia="ar-SA"/>
        </w:rPr>
      </w:pPr>
    </w:p>
    <w:p w:rsidR="00CF6D22" w:rsidRPr="00D22FFF" w:rsidRDefault="00CF6D22" w:rsidP="00CF6D22">
      <w:pPr>
        <w:spacing w:after="240" w:line="360" w:lineRule="auto"/>
        <w:ind w:firstLine="851"/>
        <w:jc w:val="center"/>
        <w:rPr>
          <w:bCs/>
          <w:sz w:val="28"/>
          <w:szCs w:val="28"/>
          <w:lang w:eastAsia="ar-SA"/>
        </w:rPr>
      </w:pPr>
      <w:r w:rsidRPr="00D22FFF">
        <w:rPr>
          <w:sz w:val="28"/>
          <w:szCs w:val="28"/>
        </w:rPr>
        <w:t>Рис.</w:t>
      </w:r>
      <w:r>
        <w:rPr>
          <w:sz w:val="28"/>
          <w:szCs w:val="28"/>
        </w:rPr>
        <w:t>5</w:t>
      </w:r>
      <w:r w:rsidRPr="00D22FFF">
        <w:rPr>
          <w:sz w:val="28"/>
          <w:szCs w:val="28"/>
        </w:rPr>
        <w:t>. Показатели рентабельности</w:t>
      </w:r>
      <w:r w:rsidRPr="006E4D58">
        <w:rPr>
          <w:sz w:val="28"/>
        </w:rPr>
        <w:t xml:space="preserve"> </w:t>
      </w:r>
      <w:r w:rsidRPr="00D22FFF">
        <w:rPr>
          <w:sz w:val="28"/>
        </w:rPr>
        <w:t>ООО «</w:t>
      </w:r>
      <w:r w:rsidR="00032F76">
        <w:rPr>
          <w:sz w:val="28"/>
        </w:rPr>
        <w:t>Ресурсы</w:t>
      </w:r>
      <w:r w:rsidRPr="00D22FFF">
        <w:rPr>
          <w:sz w:val="28"/>
        </w:rPr>
        <w:t xml:space="preserve">» </w:t>
      </w:r>
      <w:r w:rsidRPr="00D22FFF">
        <w:rPr>
          <w:bCs/>
          <w:sz w:val="28"/>
          <w:szCs w:val="28"/>
          <w:lang w:eastAsia="ar-SA"/>
        </w:rPr>
        <w:t>за 2005-2007гг.</w:t>
      </w:r>
    </w:p>
    <w:p w:rsidR="00CF6D22" w:rsidRPr="00D22FFF" w:rsidRDefault="00CF6D22" w:rsidP="00CF6D22">
      <w:pPr>
        <w:shd w:val="clear" w:color="auto" w:fill="FFFFFF"/>
        <w:spacing w:line="360" w:lineRule="auto"/>
        <w:ind w:firstLine="851"/>
        <w:jc w:val="both"/>
        <w:rPr>
          <w:sz w:val="28"/>
          <w:szCs w:val="22"/>
        </w:rPr>
      </w:pPr>
      <w:r w:rsidRPr="00D22FFF">
        <w:rPr>
          <w:sz w:val="28"/>
          <w:szCs w:val="22"/>
        </w:rPr>
        <w:t xml:space="preserve">По данным финансовой отчетности (Приложение 1) проанализируем динамику активов и пассивов </w:t>
      </w:r>
      <w:r w:rsidRPr="00D22FFF">
        <w:rPr>
          <w:sz w:val="28"/>
        </w:rPr>
        <w:t>ООО «</w:t>
      </w:r>
      <w:r w:rsidR="00032F76">
        <w:rPr>
          <w:sz w:val="28"/>
        </w:rPr>
        <w:t>Ресурсы</w:t>
      </w:r>
      <w:r w:rsidRPr="00D22FFF">
        <w:rPr>
          <w:sz w:val="28"/>
        </w:rPr>
        <w:t>»</w:t>
      </w:r>
      <w:r w:rsidRPr="00D22FFF">
        <w:rPr>
          <w:sz w:val="28"/>
          <w:szCs w:val="22"/>
        </w:rPr>
        <w:t xml:space="preserve"> за 2005-2007гг. (табл.2). </w:t>
      </w:r>
    </w:p>
    <w:p w:rsidR="00CF6D22" w:rsidRPr="00D22FFF" w:rsidRDefault="00CF6D22" w:rsidP="00CF6D22">
      <w:pPr>
        <w:shd w:val="clear" w:color="auto" w:fill="FFFFFF"/>
        <w:spacing w:line="360" w:lineRule="auto"/>
        <w:ind w:firstLine="851"/>
        <w:jc w:val="right"/>
        <w:rPr>
          <w:iCs/>
          <w:sz w:val="28"/>
          <w:szCs w:val="16"/>
        </w:rPr>
      </w:pPr>
      <w:r w:rsidRPr="00D22FFF">
        <w:rPr>
          <w:iCs/>
          <w:sz w:val="28"/>
          <w:szCs w:val="16"/>
        </w:rPr>
        <w:t xml:space="preserve">Таблица 2 </w:t>
      </w:r>
    </w:p>
    <w:p w:rsidR="00CF6D22" w:rsidRPr="00D22FFF" w:rsidRDefault="00CF6D22" w:rsidP="00CF6D22">
      <w:pPr>
        <w:shd w:val="clear" w:color="auto" w:fill="FFFFFF"/>
        <w:spacing w:line="360" w:lineRule="auto"/>
        <w:ind w:firstLine="851"/>
        <w:jc w:val="center"/>
        <w:rPr>
          <w:bCs/>
          <w:iCs/>
          <w:sz w:val="28"/>
          <w:szCs w:val="28"/>
        </w:rPr>
      </w:pPr>
      <w:r w:rsidRPr="00D22FFF">
        <w:rPr>
          <w:bCs/>
          <w:sz w:val="28"/>
          <w:szCs w:val="16"/>
        </w:rPr>
        <w:t xml:space="preserve">Динамика активов и пассивов </w:t>
      </w:r>
      <w:r w:rsidRPr="00D22FFF">
        <w:rPr>
          <w:sz w:val="28"/>
        </w:rPr>
        <w:t>ООО «</w:t>
      </w:r>
      <w:r w:rsidR="00032F76">
        <w:rPr>
          <w:sz w:val="28"/>
        </w:rPr>
        <w:t>Ресурсы</w:t>
      </w:r>
      <w:r w:rsidRPr="00D22FFF">
        <w:rPr>
          <w:sz w:val="28"/>
        </w:rPr>
        <w:t>»</w:t>
      </w:r>
      <w:r w:rsidRPr="00D22FFF">
        <w:rPr>
          <w:sz w:val="28"/>
          <w:szCs w:val="22"/>
        </w:rPr>
        <w:t xml:space="preserve"> за 2005-2007гг. </w:t>
      </w:r>
    </w:p>
    <w:p w:rsidR="00CF6D22" w:rsidRPr="00D22FFF" w:rsidRDefault="00CF6D22" w:rsidP="00CF6D22">
      <w:pPr>
        <w:shd w:val="clear" w:color="auto" w:fill="FFFFFF"/>
        <w:spacing w:line="360" w:lineRule="auto"/>
        <w:ind w:firstLine="851"/>
        <w:jc w:val="both"/>
        <w:rPr>
          <w:sz w:val="28"/>
        </w:rPr>
      </w:pPr>
    </w:p>
    <w:p w:rsidR="00CF6D22" w:rsidRPr="00D22FFF" w:rsidRDefault="00CF6D22" w:rsidP="00CF6D22">
      <w:pPr>
        <w:shd w:val="clear" w:color="auto" w:fill="FFFFFF"/>
        <w:spacing w:line="360" w:lineRule="auto"/>
        <w:ind w:firstLine="851"/>
        <w:jc w:val="both"/>
        <w:rPr>
          <w:sz w:val="28"/>
        </w:rPr>
      </w:pPr>
      <w:r w:rsidRPr="00D22FFF">
        <w:rPr>
          <w:sz w:val="28"/>
        </w:rPr>
        <w:t>Как показывают данные табл.</w:t>
      </w:r>
      <w:r>
        <w:rPr>
          <w:sz w:val="28"/>
        </w:rPr>
        <w:t>2</w:t>
      </w:r>
      <w:r w:rsidRPr="00D22FFF">
        <w:rPr>
          <w:sz w:val="28"/>
        </w:rPr>
        <w:t>, валюта баланса ООО «</w:t>
      </w:r>
      <w:r w:rsidR="00032F76">
        <w:rPr>
          <w:sz w:val="28"/>
        </w:rPr>
        <w:t>Ресурсы</w:t>
      </w:r>
      <w:r w:rsidRPr="00D22FFF">
        <w:rPr>
          <w:sz w:val="28"/>
        </w:rPr>
        <w:t>» выросла за 2005-2007гг. на 92574 тыс.руб. или на 19,8% (рис.</w:t>
      </w:r>
      <w:r>
        <w:rPr>
          <w:sz w:val="28"/>
        </w:rPr>
        <w:t>6</w:t>
      </w:r>
      <w:r w:rsidRPr="00D22FFF">
        <w:rPr>
          <w:sz w:val="28"/>
        </w:rPr>
        <w:t>)</w:t>
      </w:r>
    </w:p>
    <w:p w:rsidR="00CF6D22" w:rsidRPr="00D22FFF" w:rsidRDefault="00CF6D22" w:rsidP="00CF6D22">
      <w:pPr>
        <w:shd w:val="clear" w:color="auto" w:fill="FFFFFF"/>
        <w:ind w:firstLine="851"/>
        <w:jc w:val="center"/>
        <w:rPr>
          <w:color w:val="FF0000"/>
        </w:rPr>
      </w:pPr>
    </w:p>
    <w:p w:rsidR="00CF6D22" w:rsidRPr="00D22FFF" w:rsidRDefault="00CF6D22" w:rsidP="00CF6D22">
      <w:pPr>
        <w:shd w:val="clear" w:color="auto" w:fill="FFFFFF"/>
        <w:spacing w:after="240" w:line="360" w:lineRule="auto"/>
        <w:ind w:firstLine="851"/>
        <w:jc w:val="center"/>
        <w:rPr>
          <w:bCs/>
          <w:iCs/>
          <w:sz w:val="28"/>
          <w:szCs w:val="28"/>
        </w:rPr>
      </w:pPr>
      <w:r w:rsidRPr="00D22FFF">
        <w:rPr>
          <w:sz w:val="28"/>
          <w:szCs w:val="28"/>
        </w:rPr>
        <w:t>Рис.</w:t>
      </w:r>
      <w:r>
        <w:rPr>
          <w:sz w:val="28"/>
          <w:szCs w:val="28"/>
        </w:rPr>
        <w:t>6</w:t>
      </w:r>
      <w:r w:rsidRPr="00D22FFF">
        <w:rPr>
          <w:sz w:val="28"/>
          <w:szCs w:val="28"/>
        </w:rPr>
        <w:t xml:space="preserve">. Динамика валюты баланса </w:t>
      </w:r>
      <w:r w:rsidRPr="00D22FFF">
        <w:rPr>
          <w:sz w:val="28"/>
        </w:rPr>
        <w:t>ООО «</w:t>
      </w:r>
      <w:r w:rsidR="00032F76">
        <w:rPr>
          <w:sz w:val="28"/>
        </w:rPr>
        <w:t>Ресурсы</w:t>
      </w:r>
      <w:r w:rsidRPr="00D22FFF">
        <w:rPr>
          <w:sz w:val="28"/>
        </w:rPr>
        <w:t>»</w:t>
      </w:r>
      <w:r w:rsidRPr="00D22FFF">
        <w:rPr>
          <w:sz w:val="28"/>
          <w:szCs w:val="22"/>
        </w:rPr>
        <w:t xml:space="preserve"> за 2005-2007г.</w:t>
      </w:r>
    </w:p>
    <w:p w:rsidR="00CF6D22" w:rsidRPr="00D22FFF" w:rsidRDefault="00CF6D22" w:rsidP="00CF6D22">
      <w:pPr>
        <w:spacing w:line="360" w:lineRule="auto"/>
        <w:ind w:firstLine="851"/>
        <w:jc w:val="both"/>
        <w:rPr>
          <w:sz w:val="28"/>
          <w:szCs w:val="28"/>
        </w:rPr>
      </w:pPr>
      <w:r w:rsidRPr="00D22FFF">
        <w:rPr>
          <w:sz w:val="28"/>
          <w:szCs w:val="28"/>
        </w:rPr>
        <w:t>Внеоборотные активы сократились за исследуемый период на 7449 тыс.руб. или на 10,6% (рис.</w:t>
      </w:r>
      <w:r>
        <w:rPr>
          <w:sz w:val="28"/>
          <w:szCs w:val="28"/>
        </w:rPr>
        <w:t>7</w:t>
      </w:r>
      <w:r w:rsidRPr="00D22FFF">
        <w:rPr>
          <w:sz w:val="28"/>
          <w:szCs w:val="28"/>
        </w:rPr>
        <w:t>).</w:t>
      </w:r>
    </w:p>
    <w:p w:rsidR="00CF6D22" w:rsidRPr="00D22FFF" w:rsidRDefault="00CF6D22" w:rsidP="00CF6D22">
      <w:pPr>
        <w:shd w:val="clear" w:color="auto" w:fill="FFFFFF"/>
        <w:spacing w:line="360" w:lineRule="auto"/>
        <w:ind w:firstLine="851"/>
        <w:jc w:val="center"/>
        <w:rPr>
          <w:color w:val="FF0000"/>
        </w:rPr>
      </w:pPr>
    </w:p>
    <w:p w:rsidR="00CF6D22" w:rsidRPr="00D22FFF" w:rsidRDefault="00CF6D22" w:rsidP="00CF6D22">
      <w:pPr>
        <w:shd w:val="clear" w:color="auto" w:fill="FFFFFF"/>
        <w:spacing w:after="240" w:line="360" w:lineRule="auto"/>
        <w:ind w:firstLine="540"/>
        <w:jc w:val="center"/>
        <w:rPr>
          <w:bCs/>
          <w:iCs/>
          <w:sz w:val="28"/>
          <w:szCs w:val="28"/>
        </w:rPr>
      </w:pPr>
      <w:r w:rsidRPr="00D22FFF">
        <w:rPr>
          <w:sz w:val="28"/>
          <w:szCs w:val="28"/>
        </w:rPr>
        <w:t>Рис.</w:t>
      </w:r>
      <w:r>
        <w:rPr>
          <w:sz w:val="28"/>
          <w:szCs w:val="28"/>
        </w:rPr>
        <w:t>7</w:t>
      </w:r>
      <w:r w:rsidRPr="00D22FFF">
        <w:rPr>
          <w:sz w:val="28"/>
          <w:szCs w:val="28"/>
        </w:rPr>
        <w:t xml:space="preserve">. Динамика внеоборотных активов </w:t>
      </w:r>
      <w:r w:rsidRPr="00D22FFF">
        <w:rPr>
          <w:sz w:val="28"/>
        </w:rPr>
        <w:t>ООО «</w:t>
      </w:r>
      <w:r w:rsidR="00032F76">
        <w:rPr>
          <w:sz w:val="28"/>
        </w:rPr>
        <w:t>Ресурсы</w:t>
      </w:r>
      <w:r w:rsidRPr="00D22FFF">
        <w:rPr>
          <w:sz w:val="28"/>
        </w:rPr>
        <w:t>»</w:t>
      </w:r>
      <w:r w:rsidRPr="00D22FFF">
        <w:rPr>
          <w:sz w:val="28"/>
          <w:szCs w:val="22"/>
        </w:rPr>
        <w:t xml:space="preserve"> за 2005-2007г.</w:t>
      </w:r>
    </w:p>
    <w:p w:rsidR="00CF6D22" w:rsidRPr="00D22FFF" w:rsidRDefault="00CF6D22" w:rsidP="00CF6D22">
      <w:pPr>
        <w:spacing w:line="360" w:lineRule="auto"/>
        <w:ind w:firstLine="851"/>
        <w:jc w:val="both"/>
        <w:rPr>
          <w:sz w:val="28"/>
          <w:szCs w:val="28"/>
        </w:rPr>
      </w:pPr>
      <w:r w:rsidRPr="00D22FFF">
        <w:rPr>
          <w:sz w:val="28"/>
          <w:szCs w:val="28"/>
        </w:rPr>
        <w:t>Оборотные активы выросли за исследуемый период на 100023 тыс.руб. или на 25,2% (рис.</w:t>
      </w:r>
      <w:r>
        <w:rPr>
          <w:sz w:val="28"/>
          <w:szCs w:val="28"/>
        </w:rPr>
        <w:t>8</w:t>
      </w:r>
      <w:r w:rsidRPr="00D22FFF">
        <w:rPr>
          <w:sz w:val="28"/>
          <w:szCs w:val="28"/>
        </w:rPr>
        <w:t>).</w:t>
      </w:r>
    </w:p>
    <w:p w:rsidR="00CF6D22" w:rsidRPr="00D22FFF" w:rsidRDefault="00CF6D22" w:rsidP="00CF6D22">
      <w:pPr>
        <w:shd w:val="clear" w:color="auto" w:fill="FFFFFF"/>
        <w:spacing w:line="360" w:lineRule="auto"/>
        <w:ind w:firstLine="851"/>
        <w:jc w:val="center"/>
        <w:rPr>
          <w:color w:val="FF0000"/>
        </w:rPr>
      </w:pPr>
    </w:p>
    <w:p w:rsidR="00CF6D22" w:rsidRPr="00D22FFF" w:rsidRDefault="00CF6D22" w:rsidP="00CF6D22">
      <w:pPr>
        <w:shd w:val="clear" w:color="auto" w:fill="FFFFFF"/>
        <w:spacing w:after="240" w:line="360" w:lineRule="auto"/>
        <w:ind w:firstLine="851"/>
        <w:jc w:val="center"/>
        <w:rPr>
          <w:bCs/>
          <w:iCs/>
          <w:sz w:val="28"/>
          <w:szCs w:val="28"/>
        </w:rPr>
      </w:pPr>
      <w:r w:rsidRPr="00D22FFF">
        <w:rPr>
          <w:sz w:val="28"/>
          <w:szCs w:val="28"/>
        </w:rPr>
        <w:t>Рис.</w:t>
      </w:r>
      <w:r>
        <w:rPr>
          <w:sz w:val="28"/>
          <w:szCs w:val="28"/>
        </w:rPr>
        <w:t>8</w:t>
      </w:r>
      <w:r w:rsidRPr="00D22FFF">
        <w:rPr>
          <w:sz w:val="28"/>
          <w:szCs w:val="28"/>
        </w:rPr>
        <w:t xml:space="preserve">. Динамика оборотных активов </w:t>
      </w:r>
      <w:r w:rsidRPr="00D22FFF">
        <w:rPr>
          <w:sz w:val="28"/>
        </w:rPr>
        <w:t>ООО «</w:t>
      </w:r>
      <w:r w:rsidR="00032F76">
        <w:rPr>
          <w:sz w:val="28"/>
        </w:rPr>
        <w:t>Ресурсы</w:t>
      </w:r>
      <w:r w:rsidRPr="00D22FFF">
        <w:rPr>
          <w:sz w:val="28"/>
        </w:rPr>
        <w:t>»</w:t>
      </w:r>
      <w:r w:rsidRPr="00D22FFF">
        <w:rPr>
          <w:sz w:val="28"/>
          <w:szCs w:val="22"/>
        </w:rPr>
        <w:t xml:space="preserve"> за 2005-2007г.</w:t>
      </w:r>
    </w:p>
    <w:p w:rsidR="00CF6D22" w:rsidRPr="00D22FFF" w:rsidRDefault="00CF6D22" w:rsidP="00CF6D22">
      <w:pPr>
        <w:spacing w:line="360" w:lineRule="auto"/>
        <w:ind w:firstLine="851"/>
        <w:jc w:val="both"/>
        <w:rPr>
          <w:sz w:val="28"/>
          <w:szCs w:val="28"/>
        </w:rPr>
      </w:pPr>
      <w:r w:rsidRPr="00D22FFF">
        <w:rPr>
          <w:sz w:val="28"/>
          <w:szCs w:val="28"/>
        </w:rPr>
        <w:t>Собственный капитал вырос за исследуемый период на 160285 тыс.руб. или на 73,4%.Обязательства при этом сократились на 67711 тыс.руб. или на 27,2% (рис.</w:t>
      </w:r>
      <w:r>
        <w:rPr>
          <w:sz w:val="28"/>
          <w:szCs w:val="28"/>
        </w:rPr>
        <w:t>9</w:t>
      </w:r>
      <w:r w:rsidRPr="00D22FFF">
        <w:rPr>
          <w:sz w:val="28"/>
          <w:szCs w:val="28"/>
        </w:rPr>
        <w:t xml:space="preserve">). </w:t>
      </w:r>
    </w:p>
    <w:p w:rsidR="00CF6D22" w:rsidRPr="00D22FFF" w:rsidRDefault="00CF6D22" w:rsidP="00CF6D22">
      <w:pPr>
        <w:spacing w:line="360" w:lineRule="auto"/>
        <w:ind w:firstLine="851"/>
        <w:jc w:val="center"/>
        <w:rPr>
          <w:color w:val="FF0000"/>
        </w:rPr>
      </w:pPr>
    </w:p>
    <w:p w:rsidR="00CF6D22" w:rsidRPr="00D22FFF" w:rsidRDefault="00CF6D22" w:rsidP="00CF6D22">
      <w:pPr>
        <w:shd w:val="clear" w:color="auto" w:fill="FFFFFF"/>
        <w:spacing w:after="240" w:line="360" w:lineRule="auto"/>
        <w:ind w:firstLine="851"/>
        <w:jc w:val="center"/>
        <w:rPr>
          <w:bCs/>
          <w:iCs/>
          <w:sz w:val="28"/>
          <w:szCs w:val="28"/>
        </w:rPr>
      </w:pPr>
      <w:r w:rsidRPr="00D22FFF">
        <w:rPr>
          <w:sz w:val="28"/>
        </w:rPr>
        <w:t>Рис.</w:t>
      </w:r>
      <w:r>
        <w:rPr>
          <w:sz w:val="28"/>
        </w:rPr>
        <w:t>9</w:t>
      </w:r>
      <w:r w:rsidRPr="00D22FFF">
        <w:rPr>
          <w:sz w:val="28"/>
        </w:rPr>
        <w:t>. Абсолютное соотношение собственного и заемного капитала ООО «</w:t>
      </w:r>
      <w:r w:rsidR="00032F76">
        <w:rPr>
          <w:sz w:val="28"/>
        </w:rPr>
        <w:t>Ресурсы</w:t>
      </w:r>
      <w:r w:rsidRPr="00D22FFF">
        <w:rPr>
          <w:sz w:val="28"/>
        </w:rPr>
        <w:t>»</w:t>
      </w:r>
      <w:r w:rsidRPr="00D22FFF">
        <w:rPr>
          <w:sz w:val="28"/>
          <w:szCs w:val="22"/>
        </w:rPr>
        <w:t xml:space="preserve"> за 2005-2007г.</w:t>
      </w:r>
    </w:p>
    <w:p w:rsidR="00CF6D22" w:rsidRPr="00D22FFF" w:rsidRDefault="00CF6D22" w:rsidP="00CF6D22">
      <w:pPr>
        <w:shd w:val="clear" w:color="auto" w:fill="FFFFFF"/>
        <w:spacing w:line="360" w:lineRule="auto"/>
        <w:ind w:firstLine="851"/>
        <w:jc w:val="both"/>
        <w:rPr>
          <w:iCs/>
          <w:sz w:val="28"/>
          <w:szCs w:val="16"/>
        </w:rPr>
      </w:pPr>
      <w:r w:rsidRPr="00D22FFF">
        <w:rPr>
          <w:sz w:val="28"/>
          <w:szCs w:val="28"/>
        </w:rPr>
        <w:t>В том числе долгосрочные обязательства сократились на 7000 тыс.руб. и краткосрочные на 60711 тыс.руб.Исследование состава и структуры активов показало, что наибольший удельный вес в структуре активов занимают оборотные активы: 85,0% в 2005г., 88,3% в 2006г. и 88,8% в 2007г. (рис.1</w:t>
      </w:r>
      <w:r>
        <w:rPr>
          <w:sz w:val="28"/>
          <w:szCs w:val="28"/>
        </w:rPr>
        <w:t>0</w:t>
      </w:r>
      <w:r w:rsidRPr="00D22FFF">
        <w:rPr>
          <w:sz w:val="28"/>
          <w:szCs w:val="28"/>
        </w:rPr>
        <w:t>).</w:t>
      </w:r>
      <w:r w:rsidRPr="00D22FFF">
        <w:rPr>
          <w:iCs/>
          <w:sz w:val="28"/>
          <w:szCs w:val="16"/>
        </w:rPr>
        <w:t xml:space="preserve"> </w:t>
      </w:r>
    </w:p>
    <w:p w:rsidR="00CF6D22" w:rsidRPr="00D22FFF" w:rsidRDefault="00CF6D22" w:rsidP="00CF6D22">
      <w:pPr>
        <w:shd w:val="clear" w:color="auto" w:fill="FFFFFF"/>
        <w:ind w:firstLine="851"/>
        <w:jc w:val="center"/>
        <w:rPr>
          <w:color w:val="FF0000"/>
        </w:rPr>
      </w:pPr>
    </w:p>
    <w:p w:rsidR="00CF6D22" w:rsidRPr="00D22FFF" w:rsidRDefault="00CF6D22" w:rsidP="00CF6D22">
      <w:pPr>
        <w:shd w:val="clear" w:color="auto" w:fill="FFFFFF"/>
        <w:spacing w:after="240" w:line="360" w:lineRule="auto"/>
        <w:ind w:firstLine="851"/>
        <w:jc w:val="center"/>
        <w:rPr>
          <w:bCs/>
          <w:iCs/>
          <w:sz w:val="28"/>
          <w:szCs w:val="28"/>
        </w:rPr>
      </w:pPr>
      <w:r w:rsidRPr="00D22FFF">
        <w:rPr>
          <w:sz w:val="28"/>
          <w:szCs w:val="28"/>
        </w:rPr>
        <w:t>Рис.1</w:t>
      </w:r>
      <w:r>
        <w:rPr>
          <w:sz w:val="28"/>
          <w:szCs w:val="28"/>
        </w:rPr>
        <w:t>0</w:t>
      </w:r>
      <w:r w:rsidRPr="00D22FFF">
        <w:rPr>
          <w:sz w:val="28"/>
          <w:szCs w:val="28"/>
        </w:rPr>
        <w:t xml:space="preserve">. Структура активов </w:t>
      </w:r>
      <w:r w:rsidRPr="00D22FFF">
        <w:rPr>
          <w:sz w:val="28"/>
        </w:rPr>
        <w:t>ООО «</w:t>
      </w:r>
      <w:r w:rsidR="00032F76">
        <w:rPr>
          <w:sz w:val="28"/>
        </w:rPr>
        <w:t>Ресурсы</w:t>
      </w:r>
      <w:r w:rsidRPr="00D22FFF">
        <w:rPr>
          <w:sz w:val="28"/>
        </w:rPr>
        <w:t>»</w:t>
      </w:r>
      <w:r w:rsidRPr="00D22FFF">
        <w:rPr>
          <w:sz w:val="28"/>
          <w:szCs w:val="22"/>
        </w:rPr>
        <w:t xml:space="preserve"> за 2005-2007г.</w:t>
      </w:r>
    </w:p>
    <w:p w:rsidR="00CF6D22" w:rsidRDefault="00CF6D22" w:rsidP="00CF6D22">
      <w:pPr>
        <w:spacing w:line="360" w:lineRule="auto"/>
        <w:ind w:firstLine="851"/>
        <w:jc w:val="both"/>
        <w:rPr>
          <w:sz w:val="28"/>
          <w:szCs w:val="28"/>
        </w:rPr>
      </w:pPr>
      <w:r w:rsidRPr="00D22FFF">
        <w:rPr>
          <w:iCs/>
          <w:sz w:val="28"/>
          <w:szCs w:val="28"/>
        </w:rPr>
        <w:t>Исследуя структуру пассивов</w:t>
      </w:r>
      <w:r w:rsidRPr="00D22FFF">
        <w:rPr>
          <w:sz w:val="28"/>
          <w:szCs w:val="28"/>
        </w:rPr>
        <w:t>, можем отметить, что собственный капитал организации является достаточным для исполнения краткосрочных обязательств и покрытия текущих операционных расходов (рис.1</w:t>
      </w:r>
      <w:r>
        <w:rPr>
          <w:sz w:val="28"/>
          <w:szCs w:val="28"/>
        </w:rPr>
        <w:t>1</w:t>
      </w:r>
      <w:r w:rsidRPr="00D22FFF">
        <w:rPr>
          <w:sz w:val="28"/>
          <w:szCs w:val="28"/>
        </w:rPr>
        <w:t>).</w:t>
      </w:r>
    </w:p>
    <w:p w:rsidR="00CF6D22" w:rsidRPr="00D22FFF" w:rsidRDefault="00CF6D22" w:rsidP="00CF6D22">
      <w:pPr>
        <w:shd w:val="clear" w:color="auto" w:fill="FFFFFF"/>
        <w:ind w:firstLine="851"/>
        <w:jc w:val="center"/>
        <w:rPr>
          <w:color w:val="FF0000"/>
        </w:rPr>
      </w:pPr>
    </w:p>
    <w:p w:rsidR="00CF6D22" w:rsidRPr="00D22FFF" w:rsidRDefault="00CF6D22" w:rsidP="00CF6D22">
      <w:pPr>
        <w:shd w:val="clear" w:color="auto" w:fill="FFFFFF"/>
        <w:spacing w:after="240" w:line="360" w:lineRule="auto"/>
        <w:ind w:firstLine="851"/>
        <w:jc w:val="center"/>
        <w:rPr>
          <w:sz w:val="28"/>
          <w:szCs w:val="22"/>
        </w:rPr>
      </w:pPr>
      <w:r w:rsidRPr="00D22FFF">
        <w:rPr>
          <w:sz w:val="28"/>
          <w:szCs w:val="28"/>
        </w:rPr>
        <w:t>Рис.1</w:t>
      </w:r>
      <w:r>
        <w:rPr>
          <w:sz w:val="28"/>
          <w:szCs w:val="28"/>
        </w:rPr>
        <w:t>1</w:t>
      </w:r>
      <w:r w:rsidRPr="00D22FFF">
        <w:rPr>
          <w:sz w:val="28"/>
          <w:szCs w:val="28"/>
        </w:rPr>
        <w:t xml:space="preserve">. Структура пассивов </w:t>
      </w:r>
      <w:r w:rsidRPr="00D22FFF">
        <w:rPr>
          <w:sz w:val="28"/>
        </w:rPr>
        <w:t>ООО «</w:t>
      </w:r>
      <w:r w:rsidR="00032F76">
        <w:rPr>
          <w:sz w:val="28"/>
        </w:rPr>
        <w:t>Ресурсы</w:t>
      </w:r>
      <w:r w:rsidRPr="00D22FFF">
        <w:rPr>
          <w:sz w:val="28"/>
        </w:rPr>
        <w:t>»</w:t>
      </w:r>
      <w:r w:rsidRPr="00D22FFF">
        <w:rPr>
          <w:sz w:val="28"/>
          <w:szCs w:val="22"/>
        </w:rPr>
        <w:t xml:space="preserve"> за 2005-2007г.</w:t>
      </w:r>
    </w:p>
    <w:p w:rsidR="00CF6D22" w:rsidRPr="00D22FFF" w:rsidRDefault="00CF6D22" w:rsidP="00CF6D22">
      <w:pPr>
        <w:spacing w:line="360" w:lineRule="auto"/>
        <w:ind w:firstLine="851"/>
        <w:jc w:val="both"/>
        <w:rPr>
          <w:sz w:val="28"/>
          <w:szCs w:val="28"/>
        </w:rPr>
      </w:pPr>
      <w:r w:rsidRPr="00D22FFF">
        <w:rPr>
          <w:sz w:val="28"/>
          <w:szCs w:val="28"/>
        </w:rPr>
        <w:t>Доля собственного</w:t>
      </w:r>
      <w:r w:rsidRPr="00D22FFF">
        <w:rPr>
          <w:color w:val="FF0000"/>
          <w:sz w:val="28"/>
          <w:szCs w:val="28"/>
        </w:rPr>
        <w:t xml:space="preserve"> </w:t>
      </w:r>
      <w:r w:rsidRPr="00D22FFF">
        <w:rPr>
          <w:sz w:val="28"/>
          <w:szCs w:val="28"/>
        </w:rPr>
        <w:t xml:space="preserve">капитала в структуре пассивов компании оставляет 46,7% в 2005г., 61,6% в 2006г. и 67,6% в 2007г. </w:t>
      </w:r>
    </w:p>
    <w:p w:rsidR="00CF6D22" w:rsidRPr="00D22FFF" w:rsidRDefault="00CF6D22" w:rsidP="00CF6D22">
      <w:pPr>
        <w:shd w:val="clear" w:color="auto" w:fill="FFFFFF"/>
        <w:spacing w:line="360" w:lineRule="auto"/>
        <w:ind w:firstLine="851"/>
        <w:jc w:val="both"/>
        <w:rPr>
          <w:sz w:val="28"/>
          <w:szCs w:val="28"/>
        </w:rPr>
      </w:pPr>
      <w:r w:rsidRPr="00D22FFF">
        <w:rPr>
          <w:sz w:val="28"/>
          <w:szCs w:val="28"/>
        </w:rPr>
        <w:t>П</w:t>
      </w:r>
      <w:r w:rsidRPr="00D22FFF">
        <w:rPr>
          <w:sz w:val="28"/>
          <w:szCs w:val="22"/>
        </w:rPr>
        <w:t xml:space="preserve">о данным </w:t>
      </w:r>
      <w:r>
        <w:rPr>
          <w:sz w:val="28"/>
          <w:szCs w:val="22"/>
        </w:rPr>
        <w:t xml:space="preserve">финансовой </w:t>
      </w:r>
      <w:r w:rsidRPr="00D22FFF">
        <w:rPr>
          <w:sz w:val="28"/>
          <w:szCs w:val="22"/>
        </w:rPr>
        <w:t>отчетности</w:t>
      </w:r>
      <w:r w:rsidRPr="00D22FFF">
        <w:rPr>
          <w:sz w:val="28"/>
        </w:rPr>
        <w:t xml:space="preserve"> </w:t>
      </w:r>
      <w:r w:rsidRPr="00D22FFF">
        <w:rPr>
          <w:sz w:val="28"/>
          <w:szCs w:val="22"/>
        </w:rPr>
        <w:t xml:space="preserve">(Приложение </w:t>
      </w:r>
      <w:r>
        <w:rPr>
          <w:sz w:val="28"/>
          <w:szCs w:val="22"/>
        </w:rPr>
        <w:t>2</w:t>
      </w:r>
      <w:r w:rsidRPr="00D22FFF">
        <w:rPr>
          <w:sz w:val="28"/>
          <w:szCs w:val="22"/>
        </w:rPr>
        <w:t xml:space="preserve">) </w:t>
      </w:r>
      <w:r w:rsidRPr="00D22FFF">
        <w:rPr>
          <w:sz w:val="28"/>
          <w:szCs w:val="28"/>
        </w:rPr>
        <w:t>проведем анализ со</w:t>
      </w:r>
      <w:r w:rsidRPr="00D22FFF">
        <w:rPr>
          <w:sz w:val="28"/>
          <w:szCs w:val="28"/>
        </w:rPr>
        <w:softHyphen/>
        <w:t xml:space="preserve">става и структуры доходов и расходов </w:t>
      </w:r>
      <w:r w:rsidRPr="00D22FFF">
        <w:rPr>
          <w:sz w:val="28"/>
        </w:rPr>
        <w:t>ООО «</w:t>
      </w:r>
      <w:r w:rsidR="00032F76">
        <w:rPr>
          <w:sz w:val="28"/>
        </w:rPr>
        <w:t>Ресурсы</w:t>
      </w:r>
      <w:r w:rsidRPr="00D22FFF">
        <w:rPr>
          <w:sz w:val="28"/>
        </w:rPr>
        <w:t xml:space="preserve">» </w:t>
      </w:r>
      <w:r w:rsidRPr="00D22FFF">
        <w:rPr>
          <w:sz w:val="28"/>
          <w:szCs w:val="28"/>
        </w:rPr>
        <w:t>(табл.</w:t>
      </w:r>
      <w:r>
        <w:rPr>
          <w:sz w:val="28"/>
          <w:szCs w:val="28"/>
        </w:rPr>
        <w:t>3</w:t>
      </w:r>
      <w:r w:rsidRPr="00D22FFF">
        <w:rPr>
          <w:sz w:val="28"/>
          <w:szCs w:val="28"/>
        </w:rPr>
        <w:t>).</w:t>
      </w:r>
    </w:p>
    <w:p w:rsidR="00CF6D22" w:rsidRPr="00D22FFF" w:rsidRDefault="00CF6D22" w:rsidP="00CF6D22">
      <w:pPr>
        <w:shd w:val="clear" w:color="auto" w:fill="FFFFFF"/>
        <w:spacing w:line="360" w:lineRule="auto"/>
        <w:ind w:firstLine="851"/>
        <w:jc w:val="right"/>
        <w:rPr>
          <w:sz w:val="28"/>
          <w:szCs w:val="28"/>
        </w:rPr>
      </w:pPr>
      <w:r w:rsidRPr="00D22FFF">
        <w:rPr>
          <w:iCs/>
          <w:sz w:val="28"/>
          <w:szCs w:val="28"/>
        </w:rPr>
        <w:t xml:space="preserve">Таблица </w:t>
      </w:r>
      <w:r>
        <w:rPr>
          <w:iCs/>
          <w:sz w:val="28"/>
          <w:szCs w:val="28"/>
        </w:rPr>
        <w:t>3</w:t>
      </w:r>
    </w:p>
    <w:p w:rsidR="00CF6D22" w:rsidRPr="00D22FFF" w:rsidRDefault="00CF6D22" w:rsidP="00CF6D22">
      <w:pPr>
        <w:shd w:val="clear" w:color="auto" w:fill="FFFFFF"/>
        <w:spacing w:line="360" w:lineRule="auto"/>
        <w:ind w:firstLine="851"/>
        <w:jc w:val="center"/>
        <w:rPr>
          <w:sz w:val="28"/>
        </w:rPr>
      </w:pPr>
      <w:r w:rsidRPr="00D22FFF">
        <w:rPr>
          <w:bCs/>
          <w:sz w:val="28"/>
          <w:szCs w:val="28"/>
        </w:rPr>
        <w:t xml:space="preserve">Динамика доходов и расходов </w:t>
      </w:r>
      <w:r w:rsidRPr="00D22FFF">
        <w:rPr>
          <w:sz w:val="28"/>
        </w:rPr>
        <w:t>ООО «</w:t>
      </w:r>
      <w:r w:rsidR="00032F76">
        <w:rPr>
          <w:sz w:val="28"/>
        </w:rPr>
        <w:t>Ресурсы</w:t>
      </w:r>
      <w:r w:rsidRPr="00D22FFF">
        <w:rPr>
          <w:sz w:val="28"/>
        </w:rPr>
        <w:t>» за 2005-2007гг.</w:t>
      </w:r>
    </w:p>
    <w:p w:rsidR="00CF6D22" w:rsidRPr="00D22FFF" w:rsidRDefault="00CF6D22" w:rsidP="00CF6D22">
      <w:pPr>
        <w:shd w:val="clear" w:color="auto" w:fill="FFFFFF"/>
        <w:spacing w:before="120" w:line="360" w:lineRule="auto"/>
        <w:ind w:firstLine="851"/>
        <w:jc w:val="both"/>
        <w:rPr>
          <w:sz w:val="28"/>
        </w:rPr>
      </w:pPr>
      <w:r w:rsidRPr="00D22FFF">
        <w:rPr>
          <w:sz w:val="28"/>
          <w:szCs w:val="28"/>
        </w:rPr>
        <w:t xml:space="preserve">В графическом виде динамика доходов и расходов </w:t>
      </w:r>
      <w:r w:rsidRPr="00D22FFF">
        <w:rPr>
          <w:sz w:val="28"/>
        </w:rPr>
        <w:t>ООО «</w:t>
      </w:r>
      <w:r w:rsidR="00032F76">
        <w:rPr>
          <w:sz w:val="28"/>
        </w:rPr>
        <w:t>Ресурсы</w:t>
      </w:r>
      <w:r w:rsidRPr="00D22FFF">
        <w:rPr>
          <w:sz w:val="28"/>
        </w:rPr>
        <w:t>» за 2005-2007гг.</w:t>
      </w:r>
      <w:r w:rsidRPr="00D22FFF">
        <w:rPr>
          <w:sz w:val="28"/>
          <w:szCs w:val="28"/>
        </w:rPr>
        <w:t xml:space="preserve"> представлена на рис.1</w:t>
      </w:r>
      <w:r>
        <w:rPr>
          <w:sz w:val="28"/>
          <w:szCs w:val="28"/>
        </w:rPr>
        <w:t>2</w:t>
      </w:r>
      <w:r w:rsidRPr="00D22FFF">
        <w:rPr>
          <w:sz w:val="28"/>
          <w:szCs w:val="28"/>
        </w:rPr>
        <w:t>.</w:t>
      </w:r>
    </w:p>
    <w:p w:rsidR="00CF6D22" w:rsidRPr="00D22FFF" w:rsidRDefault="00CF6D22" w:rsidP="00CF6D22">
      <w:pPr>
        <w:shd w:val="clear" w:color="auto" w:fill="FFFFFF"/>
        <w:ind w:firstLine="851"/>
        <w:jc w:val="center"/>
        <w:rPr>
          <w:color w:val="FF0000"/>
        </w:rPr>
      </w:pPr>
    </w:p>
    <w:p w:rsidR="00CF6D22" w:rsidRPr="00D22FFF" w:rsidRDefault="00CF6D22" w:rsidP="00CF6D22">
      <w:pPr>
        <w:shd w:val="clear" w:color="auto" w:fill="FFFFFF"/>
        <w:spacing w:after="240" w:line="360" w:lineRule="auto"/>
        <w:ind w:firstLine="851"/>
        <w:jc w:val="center"/>
        <w:rPr>
          <w:sz w:val="28"/>
        </w:rPr>
      </w:pPr>
      <w:r w:rsidRPr="00D22FFF">
        <w:rPr>
          <w:bCs/>
          <w:sz w:val="28"/>
          <w:szCs w:val="28"/>
        </w:rPr>
        <w:t>Рис.1</w:t>
      </w:r>
      <w:r>
        <w:rPr>
          <w:bCs/>
          <w:sz w:val="28"/>
          <w:szCs w:val="28"/>
        </w:rPr>
        <w:t>2</w:t>
      </w:r>
      <w:r w:rsidRPr="00D22FFF">
        <w:rPr>
          <w:bCs/>
          <w:sz w:val="28"/>
          <w:szCs w:val="28"/>
        </w:rPr>
        <w:t xml:space="preserve">. Динамика доходов и расходов </w:t>
      </w:r>
      <w:r w:rsidRPr="00D22FFF">
        <w:rPr>
          <w:sz w:val="28"/>
        </w:rPr>
        <w:t>ООО «</w:t>
      </w:r>
      <w:r w:rsidR="00032F76">
        <w:rPr>
          <w:sz w:val="28"/>
        </w:rPr>
        <w:t>Ресурсы</w:t>
      </w:r>
      <w:r w:rsidRPr="00D22FFF">
        <w:rPr>
          <w:sz w:val="28"/>
        </w:rPr>
        <w:t>» за 2005-2007гг.</w:t>
      </w:r>
    </w:p>
    <w:p w:rsidR="00CF6D22" w:rsidRPr="00D22FFF" w:rsidRDefault="00CF6D22" w:rsidP="00CF6D22">
      <w:pPr>
        <w:shd w:val="clear" w:color="auto" w:fill="FFFFFF"/>
        <w:spacing w:line="360" w:lineRule="auto"/>
        <w:ind w:firstLine="851"/>
        <w:jc w:val="both"/>
        <w:rPr>
          <w:sz w:val="28"/>
          <w:szCs w:val="28"/>
        </w:rPr>
      </w:pPr>
      <w:r w:rsidRPr="00D22FFF">
        <w:rPr>
          <w:sz w:val="28"/>
          <w:szCs w:val="28"/>
        </w:rPr>
        <w:t>Как показывают данные табл.</w:t>
      </w:r>
      <w:r>
        <w:rPr>
          <w:sz w:val="28"/>
          <w:szCs w:val="28"/>
        </w:rPr>
        <w:t>3</w:t>
      </w:r>
      <w:r w:rsidRPr="00D22FFF">
        <w:rPr>
          <w:sz w:val="28"/>
          <w:szCs w:val="28"/>
        </w:rPr>
        <w:t>, доходы организации выросли за исследуемый период на 203068 тыс.руб. или на 16,8%. Расходы при этом выросли на 170214 тыс.руб. или на 15,1%. Положительным моментом является рост коэффициента соотношения доходов и расходов на 0,02 (рис.1</w:t>
      </w:r>
      <w:r>
        <w:rPr>
          <w:sz w:val="28"/>
          <w:szCs w:val="28"/>
        </w:rPr>
        <w:t>3</w:t>
      </w:r>
      <w:r w:rsidRPr="00D22FFF">
        <w:rPr>
          <w:sz w:val="28"/>
          <w:szCs w:val="28"/>
        </w:rPr>
        <w:t xml:space="preserve">). </w:t>
      </w:r>
    </w:p>
    <w:p w:rsidR="00CF6D22" w:rsidRPr="00D22FFF" w:rsidRDefault="00CF6D22" w:rsidP="00CF6D22">
      <w:pPr>
        <w:shd w:val="clear" w:color="auto" w:fill="FFFFFF"/>
        <w:ind w:firstLine="851"/>
        <w:jc w:val="center"/>
        <w:rPr>
          <w:color w:val="FF0000"/>
        </w:rPr>
      </w:pPr>
    </w:p>
    <w:p w:rsidR="00CF6D22" w:rsidRDefault="00CF6D22" w:rsidP="00CF6D22">
      <w:pPr>
        <w:shd w:val="clear" w:color="auto" w:fill="FFFFFF"/>
        <w:spacing w:after="240" w:line="360" w:lineRule="auto"/>
        <w:ind w:firstLine="851"/>
        <w:jc w:val="center"/>
        <w:rPr>
          <w:sz w:val="28"/>
          <w:szCs w:val="28"/>
        </w:rPr>
      </w:pPr>
      <w:r w:rsidRPr="00D22FFF">
        <w:rPr>
          <w:sz w:val="28"/>
          <w:szCs w:val="28"/>
        </w:rPr>
        <w:t>Рис.1</w:t>
      </w:r>
      <w:r>
        <w:rPr>
          <w:sz w:val="28"/>
          <w:szCs w:val="28"/>
        </w:rPr>
        <w:t>3</w:t>
      </w:r>
      <w:r w:rsidRPr="00D22FFF">
        <w:rPr>
          <w:sz w:val="28"/>
          <w:szCs w:val="28"/>
        </w:rPr>
        <w:t>. Динамика коэффициента соотношения доходов и расходов</w:t>
      </w:r>
    </w:p>
    <w:p w:rsidR="00CF6D22" w:rsidRPr="00D22FFF" w:rsidRDefault="00CF6D22" w:rsidP="00CF6D22">
      <w:pPr>
        <w:shd w:val="clear" w:color="auto" w:fill="FFFFFF"/>
        <w:spacing w:after="240" w:line="360" w:lineRule="auto"/>
        <w:ind w:firstLine="851"/>
        <w:jc w:val="center"/>
        <w:rPr>
          <w:sz w:val="28"/>
          <w:szCs w:val="28"/>
        </w:rPr>
      </w:pPr>
      <w:r w:rsidRPr="00D22FFF">
        <w:rPr>
          <w:sz w:val="28"/>
          <w:szCs w:val="28"/>
        </w:rPr>
        <w:t>Это говорит о том, что доходы организации растут быстрее расходов.</w:t>
      </w:r>
    </w:p>
    <w:p w:rsidR="00CF6D22" w:rsidRPr="00D22FFF" w:rsidRDefault="00CF6D22" w:rsidP="00CF6D22">
      <w:pPr>
        <w:pStyle w:val="1"/>
        <w:spacing w:after="240" w:line="360" w:lineRule="auto"/>
        <w:ind w:firstLine="851"/>
        <w:jc w:val="center"/>
        <w:rPr>
          <w:rFonts w:ascii="Times New Roman" w:hAnsi="Times New Roman" w:cs="Times New Roman"/>
          <w:sz w:val="28"/>
          <w:szCs w:val="28"/>
        </w:rPr>
      </w:pPr>
      <w:bookmarkStart w:id="6" w:name="_Toc190500456"/>
      <w:r w:rsidRPr="00D22FFF">
        <w:rPr>
          <w:rFonts w:ascii="Times New Roman" w:hAnsi="Times New Roman" w:cs="Times New Roman"/>
          <w:sz w:val="28"/>
          <w:szCs w:val="28"/>
        </w:rPr>
        <w:t>2.2. Порядок определения чистой прибыли</w:t>
      </w:r>
      <w:bookmarkEnd w:id="6"/>
    </w:p>
    <w:p w:rsidR="00CF6D22" w:rsidRPr="00D22FFF" w:rsidRDefault="00CF6D22" w:rsidP="00CF6D22">
      <w:pPr>
        <w:shd w:val="clear" w:color="auto" w:fill="FFFFFF"/>
        <w:spacing w:line="360" w:lineRule="auto"/>
        <w:ind w:firstLine="851"/>
        <w:jc w:val="both"/>
        <w:rPr>
          <w:sz w:val="28"/>
        </w:rPr>
      </w:pPr>
      <w:r w:rsidRPr="00D22FFF">
        <w:rPr>
          <w:sz w:val="28"/>
          <w:szCs w:val="28"/>
        </w:rPr>
        <w:t>Порядок определения чистой прибыли</w:t>
      </w:r>
      <w:r w:rsidRPr="00D22FFF">
        <w:rPr>
          <w:sz w:val="28"/>
        </w:rPr>
        <w:t xml:space="preserve">  ООО «</w:t>
      </w:r>
      <w:r w:rsidR="00032F76">
        <w:rPr>
          <w:sz w:val="28"/>
        </w:rPr>
        <w:t>Ресурсы</w:t>
      </w:r>
      <w:r w:rsidRPr="00D22FFF">
        <w:rPr>
          <w:sz w:val="28"/>
        </w:rPr>
        <w:t>» за 2005-2007гг. (табл.</w:t>
      </w:r>
      <w:r>
        <w:rPr>
          <w:sz w:val="28"/>
        </w:rPr>
        <w:t>4</w:t>
      </w:r>
      <w:r w:rsidRPr="00D22FFF">
        <w:rPr>
          <w:sz w:val="28"/>
        </w:rPr>
        <w:t>).</w:t>
      </w:r>
    </w:p>
    <w:p w:rsidR="00CF6D22" w:rsidRPr="00D22FFF" w:rsidRDefault="00CF6D22" w:rsidP="00CF6D22">
      <w:pPr>
        <w:spacing w:line="360" w:lineRule="auto"/>
        <w:ind w:firstLine="851"/>
        <w:jc w:val="both"/>
        <w:rPr>
          <w:bCs/>
          <w:sz w:val="28"/>
          <w:szCs w:val="27"/>
        </w:rPr>
      </w:pPr>
      <w:r w:rsidRPr="00D22FFF">
        <w:rPr>
          <w:bCs/>
          <w:sz w:val="28"/>
          <w:szCs w:val="27"/>
        </w:rPr>
        <w:t xml:space="preserve">На основе показателей отчета о прибылях </w:t>
      </w:r>
      <w:r w:rsidRPr="00D22FFF">
        <w:rPr>
          <w:sz w:val="28"/>
        </w:rPr>
        <w:t>ООО «</w:t>
      </w:r>
      <w:r w:rsidR="00032F76">
        <w:rPr>
          <w:sz w:val="28"/>
        </w:rPr>
        <w:t>Ресурсы</w:t>
      </w:r>
      <w:r w:rsidRPr="00D22FFF">
        <w:rPr>
          <w:sz w:val="28"/>
        </w:rPr>
        <w:t>»</w:t>
      </w:r>
      <w:r w:rsidRPr="00D22FFF">
        <w:rPr>
          <w:bCs/>
          <w:sz w:val="28"/>
          <w:szCs w:val="27"/>
        </w:rPr>
        <w:t xml:space="preserve"> построим факторную модель чистой прибыли предприятия:</w:t>
      </w:r>
    </w:p>
    <w:p w:rsidR="00CF6D22" w:rsidRPr="00D22FFF" w:rsidRDefault="00CF6D22" w:rsidP="00CF6D22">
      <w:pPr>
        <w:spacing w:line="360" w:lineRule="auto"/>
        <w:ind w:firstLine="851"/>
        <w:jc w:val="both"/>
        <w:rPr>
          <w:bCs/>
          <w:sz w:val="28"/>
          <w:szCs w:val="27"/>
        </w:rPr>
      </w:pPr>
      <w:r w:rsidRPr="00D22FFF">
        <w:rPr>
          <w:bCs/>
          <w:sz w:val="28"/>
          <w:szCs w:val="27"/>
        </w:rPr>
        <w:t>ЧП = В – С – КР – УР + ПД – ПР - Нп</w:t>
      </w:r>
      <w:r w:rsidRPr="00D22FFF">
        <w:rPr>
          <w:bCs/>
          <w:sz w:val="28"/>
          <w:szCs w:val="27"/>
        </w:rPr>
        <w:tab/>
      </w:r>
    </w:p>
    <w:p w:rsidR="00CF6D22" w:rsidRPr="00D22FFF" w:rsidRDefault="00CF6D22" w:rsidP="00CF6D22">
      <w:pPr>
        <w:spacing w:line="360" w:lineRule="auto"/>
        <w:ind w:firstLine="851"/>
        <w:jc w:val="both"/>
        <w:rPr>
          <w:bCs/>
          <w:sz w:val="28"/>
          <w:szCs w:val="27"/>
        </w:rPr>
      </w:pPr>
      <w:r w:rsidRPr="00D22FFF">
        <w:rPr>
          <w:bCs/>
          <w:sz w:val="28"/>
          <w:szCs w:val="27"/>
        </w:rPr>
        <w:t>где ЧП – чистая прибыль;</w:t>
      </w:r>
    </w:p>
    <w:p w:rsidR="00CF6D22" w:rsidRPr="00D22FFF" w:rsidRDefault="00CF6D22" w:rsidP="00CF6D22">
      <w:pPr>
        <w:spacing w:line="360" w:lineRule="auto"/>
        <w:ind w:firstLine="851"/>
        <w:jc w:val="both"/>
        <w:rPr>
          <w:sz w:val="28"/>
          <w:szCs w:val="28"/>
        </w:rPr>
      </w:pPr>
      <w:r w:rsidRPr="00D22FFF">
        <w:rPr>
          <w:bCs/>
          <w:sz w:val="28"/>
          <w:szCs w:val="27"/>
        </w:rPr>
        <w:t>В - в</w:t>
      </w:r>
      <w:r w:rsidRPr="00D22FFF">
        <w:rPr>
          <w:sz w:val="28"/>
          <w:szCs w:val="28"/>
        </w:rPr>
        <w:t>ыручка (нетто) от продажи  товаров, работ, услуг;</w:t>
      </w:r>
    </w:p>
    <w:p w:rsidR="00CF6D22" w:rsidRPr="00D22FFF" w:rsidRDefault="00CF6D22" w:rsidP="00CF6D22">
      <w:pPr>
        <w:spacing w:line="360" w:lineRule="auto"/>
        <w:ind w:firstLine="851"/>
        <w:jc w:val="both"/>
        <w:rPr>
          <w:sz w:val="28"/>
          <w:szCs w:val="28"/>
        </w:rPr>
      </w:pPr>
      <w:r w:rsidRPr="00D22FFF">
        <w:rPr>
          <w:sz w:val="28"/>
          <w:szCs w:val="28"/>
        </w:rPr>
        <w:t>С - себестоимость   проданных   товаров, работ, услуг;</w:t>
      </w:r>
    </w:p>
    <w:p w:rsidR="00CF6D22" w:rsidRPr="00D22FFF" w:rsidRDefault="00CF6D22" w:rsidP="00CF6D22">
      <w:pPr>
        <w:spacing w:line="360" w:lineRule="auto"/>
        <w:ind w:firstLine="851"/>
        <w:jc w:val="both"/>
        <w:rPr>
          <w:sz w:val="28"/>
          <w:szCs w:val="28"/>
        </w:rPr>
      </w:pPr>
      <w:r w:rsidRPr="00D22FFF">
        <w:rPr>
          <w:sz w:val="28"/>
          <w:szCs w:val="28"/>
        </w:rPr>
        <w:t>КР - коммерческие расходы;</w:t>
      </w:r>
    </w:p>
    <w:p w:rsidR="00CF6D22" w:rsidRPr="00D22FFF" w:rsidRDefault="00CF6D22" w:rsidP="00CF6D22">
      <w:pPr>
        <w:spacing w:line="360" w:lineRule="auto"/>
        <w:ind w:firstLine="851"/>
        <w:jc w:val="both"/>
        <w:rPr>
          <w:sz w:val="28"/>
          <w:szCs w:val="28"/>
        </w:rPr>
      </w:pPr>
      <w:r w:rsidRPr="00D22FFF">
        <w:rPr>
          <w:sz w:val="28"/>
          <w:szCs w:val="28"/>
        </w:rPr>
        <w:t>УР – управленческие расходы;</w:t>
      </w:r>
    </w:p>
    <w:p w:rsidR="00CF6D22" w:rsidRPr="00D22FFF" w:rsidRDefault="00CF6D22" w:rsidP="00CF6D22">
      <w:pPr>
        <w:spacing w:line="360" w:lineRule="auto"/>
        <w:ind w:firstLine="851"/>
        <w:jc w:val="both"/>
        <w:rPr>
          <w:sz w:val="28"/>
          <w:szCs w:val="28"/>
        </w:rPr>
      </w:pPr>
      <w:r w:rsidRPr="00D22FFF">
        <w:rPr>
          <w:sz w:val="28"/>
          <w:szCs w:val="28"/>
        </w:rPr>
        <w:t>ПД – прочие доходы;</w:t>
      </w:r>
    </w:p>
    <w:p w:rsidR="00CF6D22" w:rsidRPr="00D22FFF" w:rsidRDefault="00CF6D22" w:rsidP="00CF6D22">
      <w:pPr>
        <w:spacing w:line="360" w:lineRule="auto"/>
        <w:ind w:firstLine="851"/>
        <w:jc w:val="both"/>
        <w:rPr>
          <w:sz w:val="28"/>
          <w:szCs w:val="28"/>
        </w:rPr>
      </w:pPr>
      <w:r w:rsidRPr="00D22FFF">
        <w:rPr>
          <w:sz w:val="28"/>
          <w:szCs w:val="28"/>
        </w:rPr>
        <w:t>ПР – прочие расходы;</w:t>
      </w:r>
    </w:p>
    <w:p w:rsidR="00CF6D22" w:rsidRPr="00D22FFF" w:rsidRDefault="00CF6D22" w:rsidP="00CF6D22">
      <w:pPr>
        <w:spacing w:line="360" w:lineRule="auto"/>
        <w:ind w:firstLine="851"/>
        <w:jc w:val="both"/>
        <w:rPr>
          <w:bCs/>
          <w:sz w:val="28"/>
          <w:szCs w:val="27"/>
        </w:rPr>
      </w:pPr>
      <w:r w:rsidRPr="00D22FFF">
        <w:rPr>
          <w:sz w:val="28"/>
          <w:szCs w:val="28"/>
        </w:rPr>
        <w:t xml:space="preserve">Нп – налог на прибыль.               </w:t>
      </w:r>
    </w:p>
    <w:p w:rsidR="00CF6D22" w:rsidRPr="00D22FFF" w:rsidRDefault="00CF6D22" w:rsidP="00CF6D22">
      <w:pPr>
        <w:spacing w:line="360" w:lineRule="auto"/>
        <w:ind w:firstLine="851"/>
        <w:jc w:val="right"/>
        <w:rPr>
          <w:sz w:val="28"/>
        </w:rPr>
      </w:pPr>
      <w:r w:rsidRPr="00D22FFF">
        <w:rPr>
          <w:sz w:val="28"/>
        </w:rPr>
        <w:t xml:space="preserve">Таблица </w:t>
      </w:r>
      <w:r>
        <w:rPr>
          <w:sz w:val="28"/>
        </w:rPr>
        <w:t>4</w:t>
      </w:r>
    </w:p>
    <w:p w:rsidR="00CF6D22" w:rsidRPr="00D22FFF" w:rsidRDefault="00CF6D22" w:rsidP="00CF6D22">
      <w:pPr>
        <w:spacing w:line="360" w:lineRule="auto"/>
        <w:ind w:firstLine="851"/>
        <w:jc w:val="center"/>
        <w:rPr>
          <w:sz w:val="28"/>
        </w:rPr>
      </w:pPr>
      <w:r w:rsidRPr="00D22FFF">
        <w:rPr>
          <w:sz w:val="28"/>
          <w:szCs w:val="28"/>
        </w:rPr>
        <w:t>Формирование и динамика чистой прибыли</w:t>
      </w:r>
      <w:r w:rsidRPr="00D22FFF">
        <w:rPr>
          <w:sz w:val="28"/>
        </w:rPr>
        <w:t xml:space="preserve">  ООО «</w:t>
      </w:r>
      <w:r w:rsidR="00032F76">
        <w:rPr>
          <w:sz w:val="28"/>
        </w:rPr>
        <w:t>Ресурсы</w:t>
      </w:r>
      <w:r w:rsidRPr="00D22FFF">
        <w:rPr>
          <w:sz w:val="28"/>
        </w:rPr>
        <w:t>» за 2005-2007гг.</w:t>
      </w:r>
    </w:p>
    <w:p w:rsidR="00CF6D22" w:rsidRPr="00D22FFF" w:rsidRDefault="00CF6D22" w:rsidP="00CF6D22">
      <w:pPr>
        <w:spacing w:line="360" w:lineRule="auto"/>
        <w:ind w:firstLine="851"/>
        <w:jc w:val="center"/>
        <w:rPr>
          <w:color w:val="FF0000"/>
          <w:sz w:val="28"/>
        </w:rPr>
      </w:pPr>
    </w:p>
    <w:p w:rsidR="00CF6D22" w:rsidRPr="00D22FFF" w:rsidRDefault="00CF6D22" w:rsidP="00CF6D22">
      <w:pPr>
        <w:spacing w:line="360" w:lineRule="auto"/>
        <w:ind w:firstLine="851"/>
        <w:jc w:val="both"/>
        <w:rPr>
          <w:sz w:val="28"/>
          <w:szCs w:val="28"/>
        </w:rPr>
      </w:pPr>
      <w:r w:rsidRPr="00D22FFF">
        <w:rPr>
          <w:sz w:val="28"/>
          <w:szCs w:val="28"/>
        </w:rPr>
        <w:t xml:space="preserve">Таким образом, изменение суммы чистой прибыли </w:t>
      </w:r>
      <w:r w:rsidRPr="00D22FFF">
        <w:rPr>
          <w:sz w:val="28"/>
        </w:rPr>
        <w:t>ООО «</w:t>
      </w:r>
      <w:r w:rsidR="00032F76">
        <w:rPr>
          <w:sz w:val="28"/>
        </w:rPr>
        <w:t>Ресурсы</w:t>
      </w:r>
      <w:r w:rsidRPr="00D22FFF">
        <w:rPr>
          <w:sz w:val="28"/>
        </w:rPr>
        <w:t xml:space="preserve">» </w:t>
      </w:r>
      <w:r w:rsidRPr="00D22FFF">
        <w:rPr>
          <w:sz w:val="28"/>
          <w:szCs w:val="28"/>
        </w:rPr>
        <w:t>за 2005-2007гг. произошло за счет следующих факторов:</w:t>
      </w:r>
    </w:p>
    <w:p w:rsidR="00CF6D22" w:rsidRPr="00D22FFF" w:rsidRDefault="00CF6D22" w:rsidP="00CF6D22">
      <w:pPr>
        <w:numPr>
          <w:ilvl w:val="0"/>
          <w:numId w:val="3"/>
        </w:numPr>
        <w:tabs>
          <w:tab w:val="clear" w:pos="2313"/>
        </w:tabs>
        <w:spacing w:line="360" w:lineRule="auto"/>
        <w:ind w:left="0" w:firstLine="851"/>
        <w:jc w:val="both"/>
        <w:rPr>
          <w:sz w:val="28"/>
          <w:szCs w:val="28"/>
        </w:rPr>
      </w:pPr>
      <w:r w:rsidRPr="00D22FFF">
        <w:rPr>
          <w:sz w:val="28"/>
          <w:szCs w:val="28"/>
        </w:rPr>
        <w:t>выручки (нетто) от продажи  товаров:</w:t>
      </w:r>
    </w:p>
    <w:p w:rsidR="00CF6D22" w:rsidRPr="00D22FFF" w:rsidRDefault="006E5483" w:rsidP="00CF6D22">
      <w:pPr>
        <w:tabs>
          <w:tab w:val="num" w:pos="0"/>
        </w:tabs>
        <w:spacing w:line="360" w:lineRule="auto"/>
        <w:ind w:firstLine="851"/>
        <w:jc w:val="both"/>
        <w:rPr>
          <w:sz w:val="28"/>
          <w:szCs w:val="28"/>
        </w:rPr>
      </w:pPr>
      <w:r>
        <w:rPr>
          <w:sz w:val="28"/>
          <w:szCs w:val="28"/>
        </w:rPr>
        <w:t>……….</w:t>
      </w:r>
    </w:p>
    <w:p w:rsidR="00CF6D22" w:rsidRPr="00D22FFF" w:rsidRDefault="00CF6D22" w:rsidP="00CF6D22">
      <w:pPr>
        <w:spacing w:line="360" w:lineRule="auto"/>
        <w:ind w:firstLine="851"/>
        <w:jc w:val="both"/>
        <w:rPr>
          <w:sz w:val="28"/>
          <w:szCs w:val="28"/>
        </w:rPr>
      </w:pPr>
      <w:r w:rsidRPr="00D22FFF">
        <w:rPr>
          <w:sz w:val="28"/>
          <w:szCs w:val="28"/>
        </w:rPr>
        <w:t>Общее изменение чистой прибыли предприятия за 2005-2007гг. составило:</w:t>
      </w:r>
    </w:p>
    <w:p w:rsidR="00CF6D22" w:rsidRPr="00D22FFF" w:rsidRDefault="00CF6D22" w:rsidP="00CF6D22">
      <w:pPr>
        <w:spacing w:line="360" w:lineRule="auto"/>
        <w:ind w:firstLine="851"/>
        <w:jc w:val="both"/>
        <w:rPr>
          <w:sz w:val="28"/>
          <w:szCs w:val="28"/>
        </w:rPr>
      </w:pPr>
      <w:r w:rsidRPr="00D22FFF">
        <w:rPr>
          <w:sz w:val="28"/>
          <w:szCs w:val="28"/>
        </w:rPr>
        <w:sym w:font="Symbol" w:char="F044"/>
      </w:r>
      <w:r w:rsidRPr="00D22FFF">
        <w:rPr>
          <w:sz w:val="28"/>
          <w:szCs w:val="28"/>
        </w:rPr>
        <w:t xml:space="preserve">Пч = </w:t>
      </w:r>
      <w:r w:rsidRPr="00D22FFF">
        <w:rPr>
          <w:sz w:val="28"/>
          <w:szCs w:val="28"/>
        </w:rPr>
        <w:sym w:font="Symbol" w:char="F044"/>
      </w:r>
      <w:r w:rsidRPr="00D22FFF">
        <w:rPr>
          <w:sz w:val="28"/>
          <w:szCs w:val="28"/>
        </w:rPr>
        <w:t>Пч (</w:t>
      </w:r>
      <w:r w:rsidRPr="00D22FFF">
        <w:rPr>
          <w:sz w:val="28"/>
          <w:szCs w:val="28"/>
        </w:rPr>
        <w:sym w:font="Symbol" w:char="F044"/>
      </w:r>
      <w:r w:rsidRPr="00D22FFF">
        <w:rPr>
          <w:sz w:val="28"/>
          <w:szCs w:val="28"/>
        </w:rPr>
        <w:t xml:space="preserve">В) + </w:t>
      </w:r>
      <w:r w:rsidRPr="00D22FFF">
        <w:rPr>
          <w:sz w:val="28"/>
          <w:szCs w:val="28"/>
        </w:rPr>
        <w:sym w:font="Symbol" w:char="F044"/>
      </w:r>
      <w:r w:rsidRPr="00D22FFF">
        <w:rPr>
          <w:sz w:val="28"/>
          <w:szCs w:val="28"/>
        </w:rPr>
        <w:t>Пч (</w:t>
      </w:r>
      <w:r w:rsidRPr="00D22FFF">
        <w:rPr>
          <w:sz w:val="28"/>
          <w:szCs w:val="28"/>
        </w:rPr>
        <w:sym w:font="Symbol" w:char="F044"/>
      </w:r>
      <w:r w:rsidRPr="00D22FFF">
        <w:rPr>
          <w:sz w:val="28"/>
          <w:szCs w:val="28"/>
        </w:rPr>
        <w:t xml:space="preserve">С) +  </w:t>
      </w:r>
      <w:r w:rsidRPr="00D22FFF">
        <w:rPr>
          <w:sz w:val="28"/>
          <w:szCs w:val="28"/>
        </w:rPr>
        <w:sym w:font="Symbol" w:char="F044"/>
      </w:r>
      <w:r w:rsidRPr="00D22FFF">
        <w:rPr>
          <w:sz w:val="28"/>
          <w:szCs w:val="28"/>
        </w:rPr>
        <w:t>Пч (</w:t>
      </w:r>
      <w:r w:rsidRPr="00D22FFF">
        <w:rPr>
          <w:sz w:val="28"/>
          <w:szCs w:val="28"/>
        </w:rPr>
        <w:sym w:font="Symbol" w:char="F044"/>
      </w:r>
      <w:r w:rsidRPr="00D22FFF">
        <w:rPr>
          <w:sz w:val="28"/>
          <w:szCs w:val="28"/>
        </w:rPr>
        <w:t xml:space="preserve">КР) + </w:t>
      </w:r>
      <w:r w:rsidRPr="00D22FFF">
        <w:rPr>
          <w:sz w:val="28"/>
          <w:szCs w:val="28"/>
        </w:rPr>
        <w:sym w:font="Symbol" w:char="F044"/>
      </w:r>
      <w:r w:rsidRPr="00D22FFF">
        <w:rPr>
          <w:sz w:val="28"/>
          <w:szCs w:val="28"/>
        </w:rPr>
        <w:t>Пч (</w:t>
      </w:r>
      <w:r w:rsidRPr="00D22FFF">
        <w:rPr>
          <w:sz w:val="28"/>
          <w:szCs w:val="28"/>
        </w:rPr>
        <w:sym w:font="Symbol" w:char="F044"/>
      </w:r>
      <w:r w:rsidRPr="00D22FFF">
        <w:rPr>
          <w:sz w:val="28"/>
          <w:szCs w:val="28"/>
        </w:rPr>
        <w:t xml:space="preserve">УР) + </w:t>
      </w:r>
      <w:r w:rsidRPr="00D22FFF">
        <w:rPr>
          <w:sz w:val="28"/>
          <w:szCs w:val="28"/>
        </w:rPr>
        <w:sym w:font="Symbol" w:char="F044"/>
      </w:r>
      <w:r w:rsidRPr="00D22FFF">
        <w:rPr>
          <w:sz w:val="28"/>
          <w:szCs w:val="28"/>
        </w:rPr>
        <w:t>Пч (</w:t>
      </w:r>
      <w:r w:rsidRPr="00D22FFF">
        <w:rPr>
          <w:sz w:val="28"/>
          <w:szCs w:val="28"/>
        </w:rPr>
        <w:sym w:font="Symbol" w:char="F044"/>
      </w:r>
      <w:r w:rsidRPr="00D22FFF">
        <w:rPr>
          <w:sz w:val="28"/>
          <w:szCs w:val="28"/>
        </w:rPr>
        <w:t xml:space="preserve">ПД) + </w:t>
      </w:r>
      <w:r w:rsidRPr="00D22FFF">
        <w:rPr>
          <w:sz w:val="28"/>
          <w:szCs w:val="28"/>
        </w:rPr>
        <w:sym w:font="Symbol" w:char="F044"/>
      </w:r>
      <w:r w:rsidRPr="00D22FFF">
        <w:rPr>
          <w:sz w:val="28"/>
          <w:szCs w:val="28"/>
        </w:rPr>
        <w:t>Пч (</w:t>
      </w:r>
      <w:r w:rsidRPr="00D22FFF">
        <w:rPr>
          <w:sz w:val="28"/>
          <w:szCs w:val="28"/>
        </w:rPr>
        <w:sym w:font="Symbol" w:char="F044"/>
      </w:r>
      <w:r w:rsidRPr="00D22FFF">
        <w:rPr>
          <w:sz w:val="28"/>
          <w:szCs w:val="28"/>
        </w:rPr>
        <w:t xml:space="preserve">ПР) + </w:t>
      </w:r>
      <w:r w:rsidRPr="00D22FFF">
        <w:rPr>
          <w:sz w:val="28"/>
          <w:szCs w:val="28"/>
        </w:rPr>
        <w:sym w:font="Symbol" w:char="F044"/>
      </w:r>
      <w:r w:rsidRPr="00D22FFF">
        <w:rPr>
          <w:sz w:val="28"/>
          <w:szCs w:val="28"/>
        </w:rPr>
        <w:t>Пч (</w:t>
      </w:r>
      <w:r w:rsidRPr="00D22FFF">
        <w:rPr>
          <w:sz w:val="28"/>
          <w:szCs w:val="28"/>
        </w:rPr>
        <w:sym w:font="Symbol" w:char="F044"/>
      </w:r>
      <w:r w:rsidRPr="00D22FFF">
        <w:rPr>
          <w:sz w:val="28"/>
          <w:szCs w:val="28"/>
        </w:rPr>
        <w:t xml:space="preserve">Нп) = </w:t>
      </w:r>
      <w:r w:rsidR="006E5483">
        <w:rPr>
          <w:sz w:val="28"/>
          <w:szCs w:val="28"/>
        </w:rPr>
        <w:t>……..</w:t>
      </w:r>
    </w:p>
    <w:p w:rsidR="00CF6D22" w:rsidRPr="00D22FFF" w:rsidRDefault="00CF6D22" w:rsidP="00CF6D22">
      <w:pPr>
        <w:widowControl w:val="0"/>
        <w:spacing w:line="360" w:lineRule="auto"/>
        <w:ind w:firstLine="720"/>
        <w:jc w:val="both"/>
        <w:rPr>
          <w:sz w:val="28"/>
          <w:szCs w:val="28"/>
        </w:rPr>
      </w:pPr>
      <w:r w:rsidRPr="00D22FFF">
        <w:rPr>
          <w:sz w:val="28"/>
          <w:szCs w:val="28"/>
        </w:rPr>
        <w:t xml:space="preserve">Таким образом, в результате влияния рассматриваемых факторов чистая прибыль </w:t>
      </w:r>
      <w:r w:rsidRPr="00D22FFF">
        <w:rPr>
          <w:sz w:val="28"/>
        </w:rPr>
        <w:t>ООО «</w:t>
      </w:r>
      <w:r w:rsidR="00032F76">
        <w:rPr>
          <w:sz w:val="28"/>
        </w:rPr>
        <w:t>Ресурсы</w:t>
      </w:r>
      <w:r w:rsidRPr="00D22FFF">
        <w:rPr>
          <w:sz w:val="28"/>
        </w:rPr>
        <w:t xml:space="preserve">» выросла за 2005-2007гг. на 32063 тыс.руб. </w:t>
      </w:r>
      <w:r w:rsidRPr="00D22FFF">
        <w:rPr>
          <w:sz w:val="28"/>
          <w:szCs w:val="28"/>
        </w:rPr>
        <w:t>(рис.</w:t>
      </w:r>
      <w:r>
        <w:rPr>
          <w:sz w:val="28"/>
          <w:szCs w:val="28"/>
        </w:rPr>
        <w:t>1</w:t>
      </w:r>
      <w:r w:rsidRPr="00D22FFF">
        <w:rPr>
          <w:sz w:val="28"/>
          <w:szCs w:val="28"/>
        </w:rPr>
        <w:t>4).</w:t>
      </w:r>
    </w:p>
    <w:p w:rsidR="00CF6D22" w:rsidRPr="00D22FFF" w:rsidRDefault="00CF6D22" w:rsidP="00CF6D22">
      <w:pPr>
        <w:spacing w:line="360" w:lineRule="auto"/>
        <w:ind w:firstLine="539"/>
        <w:jc w:val="center"/>
      </w:pPr>
    </w:p>
    <w:p w:rsidR="00CF6D22" w:rsidRPr="00D22FFF" w:rsidRDefault="00CF6D22" w:rsidP="00CF6D22">
      <w:pPr>
        <w:spacing w:after="240" w:line="360" w:lineRule="auto"/>
        <w:ind w:firstLine="540"/>
        <w:jc w:val="center"/>
        <w:rPr>
          <w:sz w:val="28"/>
        </w:rPr>
      </w:pPr>
      <w:r w:rsidRPr="00D22FFF">
        <w:rPr>
          <w:sz w:val="28"/>
        </w:rPr>
        <w:t>Рис.</w:t>
      </w:r>
      <w:r>
        <w:rPr>
          <w:sz w:val="28"/>
        </w:rPr>
        <w:t>1</w:t>
      </w:r>
      <w:r w:rsidRPr="00D22FFF">
        <w:rPr>
          <w:sz w:val="28"/>
        </w:rPr>
        <w:t>4.</w:t>
      </w:r>
      <w:r w:rsidRPr="00D22FFF">
        <w:rPr>
          <w:sz w:val="28"/>
          <w:szCs w:val="28"/>
        </w:rPr>
        <w:t xml:space="preserve"> Динамика чистой прибыли </w:t>
      </w:r>
      <w:r w:rsidRPr="00D22FFF">
        <w:rPr>
          <w:sz w:val="28"/>
        </w:rPr>
        <w:t>ООО «</w:t>
      </w:r>
      <w:r w:rsidR="00032F76">
        <w:rPr>
          <w:sz w:val="28"/>
        </w:rPr>
        <w:t>Ресурсы</w:t>
      </w:r>
      <w:r w:rsidRPr="00D22FFF">
        <w:rPr>
          <w:sz w:val="28"/>
        </w:rPr>
        <w:t>» за 2005-2007гг., тыс.руб.</w:t>
      </w:r>
    </w:p>
    <w:p w:rsidR="00CF6D22" w:rsidRPr="00D22FFF" w:rsidRDefault="00CF6D22" w:rsidP="00CF6D22">
      <w:pPr>
        <w:spacing w:line="360" w:lineRule="auto"/>
        <w:ind w:firstLine="851"/>
        <w:jc w:val="both"/>
        <w:rPr>
          <w:sz w:val="28"/>
          <w:szCs w:val="28"/>
        </w:rPr>
      </w:pPr>
      <w:r w:rsidRPr="00D22FFF">
        <w:rPr>
          <w:sz w:val="28"/>
          <w:szCs w:val="28"/>
        </w:rPr>
        <w:t>Оценим уровень чистой прибыли в процентах к выручке (табл.</w:t>
      </w:r>
      <w:r>
        <w:rPr>
          <w:sz w:val="28"/>
          <w:szCs w:val="28"/>
        </w:rPr>
        <w:t>5</w:t>
      </w:r>
      <w:r w:rsidRPr="00D22FFF">
        <w:rPr>
          <w:sz w:val="28"/>
          <w:szCs w:val="28"/>
        </w:rPr>
        <w:t>).</w:t>
      </w:r>
    </w:p>
    <w:p w:rsidR="00CF6D22" w:rsidRDefault="00CF6D22" w:rsidP="00CF6D22">
      <w:pPr>
        <w:shd w:val="clear" w:color="auto" w:fill="FFFFFF"/>
        <w:spacing w:line="360" w:lineRule="auto"/>
        <w:ind w:firstLine="851"/>
        <w:jc w:val="right"/>
        <w:rPr>
          <w:bCs/>
          <w:sz w:val="28"/>
          <w:szCs w:val="28"/>
        </w:rPr>
      </w:pPr>
    </w:p>
    <w:p w:rsidR="00CF6D22" w:rsidRPr="00D22FFF" w:rsidRDefault="00CF6D22" w:rsidP="00CF6D22">
      <w:pPr>
        <w:shd w:val="clear" w:color="auto" w:fill="FFFFFF"/>
        <w:spacing w:line="360" w:lineRule="auto"/>
        <w:ind w:firstLine="851"/>
        <w:jc w:val="right"/>
        <w:rPr>
          <w:bCs/>
          <w:sz w:val="28"/>
          <w:szCs w:val="28"/>
        </w:rPr>
      </w:pPr>
      <w:r w:rsidRPr="00D22FFF">
        <w:rPr>
          <w:bCs/>
          <w:sz w:val="28"/>
          <w:szCs w:val="28"/>
        </w:rPr>
        <w:t xml:space="preserve">Таблица </w:t>
      </w:r>
      <w:r>
        <w:rPr>
          <w:bCs/>
          <w:sz w:val="28"/>
          <w:szCs w:val="28"/>
        </w:rPr>
        <w:t>5</w:t>
      </w:r>
    </w:p>
    <w:p w:rsidR="00CF6D22" w:rsidRPr="00D22FFF" w:rsidRDefault="00CF6D22" w:rsidP="00CF6D22">
      <w:pPr>
        <w:shd w:val="clear" w:color="auto" w:fill="FFFFFF"/>
        <w:spacing w:line="360" w:lineRule="auto"/>
        <w:ind w:firstLine="851"/>
        <w:jc w:val="center"/>
        <w:rPr>
          <w:sz w:val="28"/>
          <w:szCs w:val="28"/>
        </w:rPr>
      </w:pPr>
      <w:r w:rsidRPr="00D22FFF">
        <w:rPr>
          <w:sz w:val="28"/>
          <w:szCs w:val="28"/>
        </w:rPr>
        <w:t xml:space="preserve">Уровень чистой прибыли </w:t>
      </w:r>
      <w:r w:rsidRPr="00D22FFF">
        <w:rPr>
          <w:sz w:val="28"/>
        </w:rPr>
        <w:t>ООО «</w:t>
      </w:r>
      <w:r w:rsidR="00032F76">
        <w:rPr>
          <w:sz w:val="28"/>
        </w:rPr>
        <w:t>Ресурсы</w:t>
      </w:r>
      <w:r w:rsidRPr="00D22FFF">
        <w:rPr>
          <w:sz w:val="28"/>
        </w:rPr>
        <w:t xml:space="preserve">» </w:t>
      </w:r>
      <w:r w:rsidRPr="00D22FFF">
        <w:rPr>
          <w:sz w:val="28"/>
          <w:szCs w:val="28"/>
        </w:rPr>
        <w:t xml:space="preserve">в процентах к выручке </w:t>
      </w:r>
      <w:r w:rsidRPr="00D22FFF">
        <w:rPr>
          <w:sz w:val="28"/>
        </w:rPr>
        <w:t xml:space="preserve">за 2005-2007гг. </w:t>
      </w:r>
    </w:p>
    <w:p w:rsidR="00CF6D22" w:rsidRPr="00D22FFF" w:rsidRDefault="00CF6D22" w:rsidP="00CF6D22">
      <w:pPr>
        <w:shd w:val="clear" w:color="auto" w:fill="FFFFFF"/>
        <w:ind w:firstLine="851"/>
        <w:jc w:val="center"/>
      </w:pPr>
    </w:p>
    <w:p w:rsidR="00CF6D22" w:rsidRPr="00D22FFF" w:rsidRDefault="00CF6D22" w:rsidP="00CF6D22">
      <w:pPr>
        <w:shd w:val="clear" w:color="auto" w:fill="FFFFFF"/>
        <w:spacing w:after="240" w:line="360" w:lineRule="auto"/>
        <w:ind w:firstLine="851"/>
        <w:jc w:val="center"/>
        <w:rPr>
          <w:sz w:val="28"/>
          <w:szCs w:val="28"/>
        </w:rPr>
      </w:pPr>
      <w:r w:rsidRPr="00D22FFF">
        <w:rPr>
          <w:sz w:val="28"/>
          <w:szCs w:val="28"/>
        </w:rPr>
        <w:t>Рис.</w:t>
      </w:r>
      <w:r>
        <w:rPr>
          <w:sz w:val="28"/>
          <w:szCs w:val="28"/>
        </w:rPr>
        <w:t>15</w:t>
      </w:r>
      <w:r w:rsidRPr="00D22FFF">
        <w:rPr>
          <w:sz w:val="28"/>
          <w:szCs w:val="28"/>
        </w:rPr>
        <w:t xml:space="preserve">. Уровень чистой прибыли </w:t>
      </w:r>
      <w:r w:rsidRPr="00D22FFF">
        <w:rPr>
          <w:sz w:val="28"/>
        </w:rPr>
        <w:t>ООО «</w:t>
      </w:r>
      <w:r w:rsidR="00032F76">
        <w:rPr>
          <w:sz w:val="28"/>
        </w:rPr>
        <w:t>Ресурсы</w:t>
      </w:r>
      <w:r w:rsidRPr="00D22FFF">
        <w:rPr>
          <w:sz w:val="28"/>
        </w:rPr>
        <w:t xml:space="preserve">» </w:t>
      </w:r>
    </w:p>
    <w:p w:rsidR="00CF6D22" w:rsidRPr="00D22FFF" w:rsidRDefault="00CF6D22" w:rsidP="00CF6D22">
      <w:pPr>
        <w:shd w:val="clear" w:color="auto" w:fill="FFFFFF"/>
        <w:spacing w:line="360" w:lineRule="auto"/>
        <w:ind w:firstLine="851"/>
        <w:jc w:val="both"/>
        <w:rPr>
          <w:sz w:val="28"/>
          <w:szCs w:val="28"/>
        </w:rPr>
      </w:pPr>
      <w:r w:rsidRPr="00D22FFF">
        <w:rPr>
          <w:sz w:val="28"/>
          <w:szCs w:val="28"/>
        </w:rPr>
        <w:t xml:space="preserve">Как показывают данные таблицы </w:t>
      </w:r>
      <w:r>
        <w:rPr>
          <w:sz w:val="28"/>
          <w:szCs w:val="28"/>
        </w:rPr>
        <w:t>5</w:t>
      </w:r>
      <w:r w:rsidRPr="00D22FFF">
        <w:rPr>
          <w:sz w:val="28"/>
          <w:szCs w:val="28"/>
        </w:rPr>
        <w:t xml:space="preserve">, уровень чистой прибыли в процентах к выручке вырос за 2005-2007гг. на 1,3% и составил в 2007г. 8,2%. </w:t>
      </w:r>
    </w:p>
    <w:p w:rsidR="00CF6D22" w:rsidRDefault="00CF6D22">
      <w:r>
        <w:t>…….</w:t>
      </w:r>
    </w:p>
    <w:p w:rsidR="00CF6D22" w:rsidRPr="005C51B3" w:rsidRDefault="00CF6D22" w:rsidP="00CF6D22">
      <w:pPr>
        <w:pStyle w:val="1"/>
        <w:spacing w:after="240" w:line="360" w:lineRule="auto"/>
        <w:ind w:firstLine="851"/>
        <w:jc w:val="center"/>
        <w:rPr>
          <w:rFonts w:ascii="Times New Roman" w:hAnsi="Times New Roman" w:cs="Times New Roman"/>
          <w:caps/>
          <w:sz w:val="28"/>
          <w:szCs w:val="28"/>
        </w:rPr>
      </w:pPr>
      <w:bookmarkStart w:id="7" w:name="_Toc190500457"/>
      <w:r w:rsidRPr="005C51B3">
        <w:rPr>
          <w:rFonts w:ascii="Times New Roman" w:hAnsi="Times New Roman" w:cs="Times New Roman"/>
          <w:caps/>
          <w:sz w:val="28"/>
          <w:szCs w:val="28"/>
        </w:rPr>
        <w:t>3. АНАЛИЗ ИСПОЛЬЗОВАНИЯ чистой ПРИБЫЛИ ООО «</w:t>
      </w:r>
      <w:r w:rsidR="00032F76">
        <w:rPr>
          <w:rFonts w:ascii="Times New Roman" w:hAnsi="Times New Roman" w:cs="Times New Roman"/>
          <w:caps/>
          <w:sz w:val="28"/>
          <w:szCs w:val="28"/>
        </w:rPr>
        <w:t>Ресурсы</w:t>
      </w:r>
      <w:r w:rsidRPr="005C51B3">
        <w:rPr>
          <w:rFonts w:ascii="Times New Roman" w:hAnsi="Times New Roman" w:cs="Times New Roman"/>
          <w:caps/>
          <w:sz w:val="28"/>
          <w:szCs w:val="28"/>
        </w:rPr>
        <w:t>»</w:t>
      </w:r>
      <w:bookmarkEnd w:id="7"/>
    </w:p>
    <w:p w:rsidR="00CF6D22" w:rsidRPr="00D22FFF" w:rsidRDefault="00CF6D22" w:rsidP="00CF6D22">
      <w:pPr>
        <w:pStyle w:val="1"/>
        <w:spacing w:after="240" w:line="360" w:lineRule="auto"/>
        <w:ind w:firstLine="851"/>
        <w:jc w:val="center"/>
        <w:rPr>
          <w:rFonts w:ascii="Times New Roman" w:hAnsi="Times New Roman" w:cs="Times New Roman"/>
          <w:sz w:val="28"/>
          <w:szCs w:val="28"/>
        </w:rPr>
      </w:pPr>
      <w:bookmarkStart w:id="8" w:name="_Toc190500458"/>
      <w:r w:rsidRPr="00D22FFF">
        <w:rPr>
          <w:rFonts w:ascii="Times New Roman" w:hAnsi="Times New Roman" w:cs="Times New Roman"/>
          <w:sz w:val="28"/>
          <w:szCs w:val="28"/>
        </w:rPr>
        <w:t>3.1  Совершенствование использования чистой прибыли</w:t>
      </w:r>
      <w:bookmarkEnd w:id="8"/>
    </w:p>
    <w:p w:rsidR="00CF6D22" w:rsidRPr="00D22FFF" w:rsidRDefault="00CF6D22" w:rsidP="00CF6D22">
      <w:pPr>
        <w:spacing w:line="360" w:lineRule="auto"/>
        <w:ind w:firstLine="851"/>
        <w:jc w:val="both"/>
        <w:rPr>
          <w:sz w:val="28"/>
        </w:rPr>
      </w:pPr>
      <w:r w:rsidRPr="00D22FFF">
        <w:rPr>
          <w:sz w:val="28"/>
        </w:rPr>
        <w:t>Данные о</w:t>
      </w:r>
      <w:r>
        <w:rPr>
          <w:sz w:val="28"/>
        </w:rPr>
        <w:t>б использовании чистой при</w:t>
      </w:r>
      <w:r w:rsidRPr="00D22FFF">
        <w:rPr>
          <w:sz w:val="28"/>
        </w:rPr>
        <w:t>были ООО «</w:t>
      </w:r>
      <w:r w:rsidR="00032F76">
        <w:rPr>
          <w:sz w:val="28"/>
        </w:rPr>
        <w:t>Ресурсы</w:t>
      </w:r>
      <w:r w:rsidRPr="00D22FFF">
        <w:rPr>
          <w:sz w:val="28"/>
        </w:rPr>
        <w:t xml:space="preserve">» представлены в таблице </w:t>
      </w:r>
      <w:r>
        <w:rPr>
          <w:sz w:val="28"/>
        </w:rPr>
        <w:t>6</w:t>
      </w:r>
      <w:r w:rsidRPr="00D22FFF">
        <w:rPr>
          <w:sz w:val="28"/>
        </w:rPr>
        <w:t>.</w:t>
      </w:r>
    </w:p>
    <w:p w:rsidR="00CF6D22" w:rsidRPr="00D22FFF" w:rsidRDefault="00CF6D22" w:rsidP="00CF6D22">
      <w:pPr>
        <w:spacing w:line="360" w:lineRule="auto"/>
        <w:ind w:firstLine="851"/>
        <w:jc w:val="right"/>
        <w:rPr>
          <w:sz w:val="28"/>
        </w:rPr>
      </w:pPr>
      <w:r w:rsidRPr="00D22FFF">
        <w:rPr>
          <w:sz w:val="28"/>
        </w:rPr>
        <w:t xml:space="preserve">Таблица </w:t>
      </w:r>
      <w:r>
        <w:rPr>
          <w:sz w:val="28"/>
        </w:rPr>
        <w:t>6</w:t>
      </w:r>
    </w:p>
    <w:p w:rsidR="00CF6D22" w:rsidRPr="00D22FFF" w:rsidRDefault="00CF6D22" w:rsidP="00CF6D22">
      <w:pPr>
        <w:spacing w:line="360" w:lineRule="auto"/>
        <w:ind w:firstLine="851"/>
        <w:jc w:val="center"/>
        <w:rPr>
          <w:sz w:val="28"/>
        </w:rPr>
      </w:pPr>
      <w:r>
        <w:rPr>
          <w:sz w:val="28"/>
        </w:rPr>
        <w:t>Анализ распределения и использования чистой прибыли</w:t>
      </w:r>
      <w:r w:rsidRPr="00D22FFF">
        <w:rPr>
          <w:sz w:val="28"/>
          <w:szCs w:val="28"/>
        </w:rPr>
        <w:t xml:space="preserve"> </w:t>
      </w:r>
      <w:r w:rsidRPr="00D22FFF">
        <w:rPr>
          <w:sz w:val="28"/>
        </w:rPr>
        <w:t>ООО «</w:t>
      </w:r>
      <w:r w:rsidR="00032F76">
        <w:rPr>
          <w:sz w:val="28"/>
        </w:rPr>
        <w:t>Ресурсы</w:t>
      </w:r>
      <w:r w:rsidRPr="00D22FFF">
        <w:rPr>
          <w:sz w:val="28"/>
        </w:rPr>
        <w:t xml:space="preserve">» </w:t>
      </w:r>
      <w:r w:rsidRPr="00D22FFF">
        <w:rPr>
          <w:sz w:val="28"/>
          <w:szCs w:val="28"/>
        </w:rPr>
        <w:t>за 200</w:t>
      </w:r>
      <w:r>
        <w:rPr>
          <w:sz w:val="28"/>
          <w:szCs w:val="28"/>
        </w:rPr>
        <w:t>5</w:t>
      </w:r>
      <w:r w:rsidRPr="00D22FFF">
        <w:rPr>
          <w:sz w:val="28"/>
          <w:szCs w:val="28"/>
        </w:rPr>
        <w:t>-200</w:t>
      </w:r>
      <w:r>
        <w:rPr>
          <w:sz w:val="28"/>
          <w:szCs w:val="28"/>
        </w:rPr>
        <w:t>7</w:t>
      </w:r>
      <w:r w:rsidRPr="00D22FFF">
        <w:rPr>
          <w:sz w:val="28"/>
          <w:szCs w:val="28"/>
        </w:rPr>
        <w:t>гг</w:t>
      </w:r>
    </w:p>
    <w:p w:rsidR="00CF6D22" w:rsidRPr="00D22FFF" w:rsidRDefault="006E5483" w:rsidP="00CF6D22">
      <w:pPr>
        <w:spacing w:before="240" w:line="360" w:lineRule="auto"/>
        <w:ind w:firstLine="851"/>
        <w:jc w:val="both"/>
        <w:rPr>
          <w:sz w:val="28"/>
        </w:rPr>
      </w:pPr>
      <w:r>
        <w:rPr>
          <w:sz w:val="28"/>
        </w:rPr>
        <w:t>………..</w:t>
      </w:r>
    </w:p>
    <w:p w:rsidR="00CF6D22" w:rsidRPr="00D22FFF" w:rsidRDefault="00CF6D22" w:rsidP="00CF6D22">
      <w:pPr>
        <w:spacing w:line="360" w:lineRule="auto"/>
        <w:ind w:firstLine="851"/>
        <w:jc w:val="both"/>
        <w:rPr>
          <w:sz w:val="28"/>
        </w:rPr>
      </w:pPr>
      <w:r>
        <w:rPr>
          <w:sz w:val="28"/>
        </w:rPr>
        <w:t>Фо</w:t>
      </w:r>
      <w:r w:rsidRPr="00D22FFF">
        <w:rPr>
          <w:sz w:val="28"/>
        </w:rPr>
        <w:t xml:space="preserve">нд накопления </w:t>
      </w:r>
      <w:r>
        <w:rPr>
          <w:sz w:val="28"/>
        </w:rPr>
        <w:t xml:space="preserve">был использован на </w:t>
      </w:r>
      <w:r w:rsidRPr="00D22FFF">
        <w:rPr>
          <w:sz w:val="28"/>
        </w:rPr>
        <w:t>модернизацию оборудования</w:t>
      </w:r>
      <w:r>
        <w:rPr>
          <w:sz w:val="28"/>
        </w:rPr>
        <w:t xml:space="preserve"> (</w:t>
      </w:r>
      <w:r w:rsidRPr="00D22FFF">
        <w:rPr>
          <w:sz w:val="28"/>
        </w:rPr>
        <w:t>приобретение основных средств</w:t>
      </w:r>
      <w:r>
        <w:rPr>
          <w:sz w:val="28"/>
        </w:rPr>
        <w:t>), фо</w:t>
      </w:r>
      <w:r w:rsidRPr="00D22FFF">
        <w:rPr>
          <w:sz w:val="28"/>
        </w:rPr>
        <w:t xml:space="preserve">нд потребления – на улучшение условий организации труда, на стимулирование работников. </w:t>
      </w:r>
    </w:p>
    <w:p w:rsidR="00CF6D22" w:rsidRPr="00D22FFF" w:rsidRDefault="00CF6D22" w:rsidP="00CF6D22">
      <w:pPr>
        <w:spacing w:line="360" w:lineRule="auto"/>
        <w:ind w:firstLine="851"/>
        <w:jc w:val="both"/>
        <w:rPr>
          <w:sz w:val="28"/>
        </w:rPr>
      </w:pPr>
      <w:r w:rsidRPr="00D22FFF">
        <w:rPr>
          <w:sz w:val="28"/>
        </w:rPr>
        <w:t>Анализируя структуру распределения прибыли ООО «</w:t>
      </w:r>
      <w:r w:rsidR="00032F76">
        <w:rPr>
          <w:sz w:val="28"/>
        </w:rPr>
        <w:t>Ресурсы</w:t>
      </w:r>
      <w:r w:rsidRPr="00D22FFF">
        <w:rPr>
          <w:sz w:val="28"/>
        </w:rPr>
        <w:t>» за 200</w:t>
      </w:r>
      <w:r>
        <w:rPr>
          <w:sz w:val="28"/>
        </w:rPr>
        <w:t>5</w:t>
      </w:r>
      <w:r w:rsidRPr="00D22FFF">
        <w:rPr>
          <w:sz w:val="28"/>
        </w:rPr>
        <w:t>-200</w:t>
      </w:r>
      <w:r>
        <w:rPr>
          <w:sz w:val="28"/>
        </w:rPr>
        <w:t>7</w:t>
      </w:r>
      <w:r w:rsidRPr="00D22FFF">
        <w:rPr>
          <w:sz w:val="28"/>
        </w:rPr>
        <w:t xml:space="preserve">гг., можно отметить уменьшение доли распределяемой прибыли в дивиденды на </w:t>
      </w:r>
      <w:r>
        <w:rPr>
          <w:sz w:val="28"/>
        </w:rPr>
        <w:t>9,9</w:t>
      </w:r>
      <w:r w:rsidRPr="00D22FFF">
        <w:rPr>
          <w:sz w:val="28"/>
        </w:rPr>
        <w:t>% и рост дол</w:t>
      </w:r>
      <w:r>
        <w:rPr>
          <w:sz w:val="28"/>
        </w:rPr>
        <w:t>и</w:t>
      </w:r>
      <w:r w:rsidRPr="00D22FFF">
        <w:rPr>
          <w:sz w:val="28"/>
        </w:rPr>
        <w:t xml:space="preserve"> распределяемой прибыли в фонд накопления на 9,6 %. Доля остальных статей распределения прибыли предприятия изменилась незначительно.</w:t>
      </w:r>
    </w:p>
    <w:p w:rsidR="00CF6D22" w:rsidRPr="00D22FFF" w:rsidRDefault="00CF6D22" w:rsidP="00CF6D22">
      <w:pPr>
        <w:spacing w:line="360" w:lineRule="auto"/>
        <w:ind w:firstLine="851"/>
        <w:jc w:val="center"/>
      </w:pPr>
    </w:p>
    <w:p w:rsidR="00CF6D22" w:rsidRPr="00D22FFF" w:rsidRDefault="00CF6D22" w:rsidP="00CF6D22">
      <w:pPr>
        <w:spacing w:after="240" w:line="360" w:lineRule="auto"/>
        <w:ind w:firstLine="851"/>
        <w:jc w:val="center"/>
        <w:rPr>
          <w:sz w:val="28"/>
          <w:szCs w:val="28"/>
        </w:rPr>
      </w:pPr>
      <w:r w:rsidRPr="00D22FFF">
        <w:rPr>
          <w:sz w:val="28"/>
          <w:szCs w:val="28"/>
        </w:rPr>
        <w:t>Рис.</w:t>
      </w:r>
      <w:r>
        <w:rPr>
          <w:sz w:val="28"/>
          <w:szCs w:val="28"/>
        </w:rPr>
        <w:t>16</w:t>
      </w:r>
      <w:r w:rsidRPr="00D22FFF">
        <w:rPr>
          <w:sz w:val="28"/>
          <w:szCs w:val="28"/>
        </w:rPr>
        <w:t xml:space="preserve">. Структура распределения чистой прибыли </w:t>
      </w:r>
      <w:r w:rsidRPr="00D22FFF">
        <w:rPr>
          <w:sz w:val="28"/>
        </w:rPr>
        <w:t>ООО «</w:t>
      </w:r>
      <w:r w:rsidR="00032F76">
        <w:rPr>
          <w:sz w:val="28"/>
        </w:rPr>
        <w:t>Ресурсы</w:t>
      </w:r>
      <w:r w:rsidRPr="00D22FFF">
        <w:rPr>
          <w:sz w:val="28"/>
        </w:rPr>
        <w:t>»</w:t>
      </w:r>
      <w:r>
        <w:rPr>
          <w:sz w:val="28"/>
        </w:rPr>
        <w:t xml:space="preserve"> </w:t>
      </w:r>
      <w:r w:rsidRPr="00D22FFF">
        <w:rPr>
          <w:sz w:val="28"/>
          <w:szCs w:val="28"/>
        </w:rPr>
        <w:t>в 2005г.</w:t>
      </w:r>
    </w:p>
    <w:p w:rsidR="00CF6D22" w:rsidRPr="00D22FFF" w:rsidRDefault="00CF6D22" w:rsidP="00CF6D22">
      <w:pPr>
        <w:spacing w:line="360" w:lineRule="auto"/>
        <w:ind w:firstLine="851"/>
        <w:jc w:val="center"/>
      </w:pPr>
    </w:p>
    <w:p w:rsidR="00CF6D22" w:rsidRPr="00D22FFF" w:rsidRDefault="00CF6D22" w:rsidP="00CF6D22">
      <w:pPr>
        <w:spacing w:after="240" w:line="360" w:lineRule="auto"/>
        <w:ind w:firstLine="851"/>
        <w:jc w:val="center"/>
        <w:rPr>
          <w:sz w:val="28"/>
          <w:szCs w:val="28"/>
        </w:rPr>
      </w:pPr>
      <w:r w:rsidRPr="00D22FFF">
        <w:rPr>
          <w:sz w:val="28"/>
          <w:szCs w:val="28"/>
        </w:rPr>
        <w:t>Рис.1</w:t>
      </w:r>
      <w:r>
        <w:rPr>
          <w:sz w:val="28"/>
          <w:szCs w:val="28"/>
        </w:rPr>
        <w:t>7</w:t>
      </w:r>
      <w:r w:rsidRPr="00D22FFF">
        <w:rPr>
          <w:sz w:val="28"/>
          <w:szCs w:val="28"/>
        </w:rPr>
        <w:t xml:space="preserve">. Структура распределения чистой прибыли </w:t>
      </w:r>
      <w:r w:rsidRPr="00D22FFF">
        <w:rPr>
          <w:sz w:val="28"/>
        </w:rPr>
        <w:t>ООО «</w:t>
      </w:r>
      <w:r w:rsidR="00032F76">
        <w:rPr>
          <w:sz w:val="28"/>
        </w:rPr>
        <w:t>Ресурсы</w:t>
      </w:r>
      <w:r w:rsidRPr="00D22FFF">
        <w:rPr>
          <w:sz w:val="28"/>
        </w:rPr>
        <w:t>»</w:t>
      </w:r>
      <w:r>
        <w:rPr>
          <w:sz w:val="28"/>
        </w:rPr>
        <w:t xml:space="preserve"> </w:t>
      </w:r>
      <w:r w:rsidRPr="00D22FFF">
        <w:rPr>
          <w:sz w:val="28"/>
          <w:szCs w:val="28"/>
        </w:rPr>
        <w:t>в 200</w:t>
      </w:r>
      <w:r>
        <w:rPr>
          <w:sz w:val="28"/>
          <w:szCs w:val="28"/>
        </w:rPr>
        <w:t>7</w:t>
      </w:r>
      <w:r w:rsidRPr="00D22FFF">
        <w:rPr>
          <w:sz w:val="28"/>
          <w:szCs w:val="28"/>
        </w:rPr>
        <w:t>г.</w:t>
      </w:r>
    </w:p>
    <w:p w:rsidR="00CF6D22" w:rsidRPr="007170C1" w:rsidRDefault="00CF6D22" w:rsidP="00CF6D22">
      <w:pPr>
        <w:shd w:val="clear" w:color="auto" w:fill="FFFFFF"/>
        <w:spacing w:line="360" w:lineRule="auto"/>
        <w:ind w:firstLine="851"/>
        <w:jc w:val="both"/>
        <w:rPr>
          <w:kern w:val="32"/>
          <w:sz w:val="28"/>
          <w:szCs w:val="28"/>
        </w:rPr>
      </w:pPr>
      <w:bookmarkStart w:id="9" w:name="_Toc119302169"/>
      <w:r>
        <w:rPr>
          <w:kern w:val="32"/>
          <w:sz w:val="28"/>
          <w:szCs w:val="28"/>
        </w:rPr>
        <w:t xml:space="preserve">В целях </w:t>
      </w:r>
      <w:r w:rsidRPr="007170C1">
        <w:rPr>
          <w:kern w:val="32"/>
          <w:sz w:val="28"/>
          <w:szCs w:val="28"/>
        </w:rPr>
        <w:t>улучшения распределения и использования прибыли</w:t>
      </w:r>
      <w:bookmarkEnd w:id="9"/>
      <w:r w:rsidRPr="007170C1">
        <w:rPr>
          <w:sz w:val="28"/>
        </w:rPr>
        <w:t xml:space="preserve"> </w:t>
      </w:r>
      <w:r w:rsidRPr="00D22FFF">
        <w:rPr>
          <w:sz w:val="28"/>
        </w:rPr>
        <w:t>ООО «</w:t>
      </w:r>
      <w:r w:rsidR="00032F76">
        <w:rPr>
          <w:sz w:val="28"/>
        </w:rPr>
        <w:t>Ресурсы</w:t>
      </w:r>
      <w:r w:rsidRPr="00D22FFF">
        <w:rPr>
          <w:sz w:val="28"/>
        </w:rPr>
        <w:t>»</w:t>
      </w:r>
      <w:r>
        <w:rPr>
          <w:sz w:val="28"/>
        </w:rPr>
        <w:t xml:space="preserve"> можно порекомендовать увеличить отчисления </w:t>
      </w:r>
      <w:r w:rsidRPr="00D22FFF">
        <w:rPr>
          <w:sz w:val="28"/>
        </w:rPr>
        <w:t>в фонд социального развития</w:t>
      </w:r>
      <w:r>
        <w:rPr>
          <w:sz w:val="28"/>
        </w:rPr>
        <w:t>.</w:t>
      </w:r>
    </w:p>
    <w:p w:rsidR="00CF6D22" w:rsidRPr="00D22FFF" w:rsidRDefault="00CF6D22" w:rsidP="00CF6D22">
      <w:pPr>
        <w:pStyle w:val="1"/>
        <w:spacing w:after="240" w:line="360" w:lineRule="auto"/>
        <w:ind w:firstLine="851"/>
        <w:jc w:val="center"/>
        <w:rPr>
          <w:rFonts w:ascii="Times New Roman" w:hAnsi="Times New Roman" w:cs="Times New Roman"/>
          <w:sz w:val="28"/>
          <w:szCs w:val="28"/>
        </w:rPr>
      </w:pPr>
      <w:bookmarkStart w:id="10" w:name="_Toc190500459"/>
      <w:r w:rsidRPr="00D22FFF">
        <w:rPr>
          <w:rFonts w:ascii="Times New Roman" w:hAnsi="Times New Roman" w:cs="Times New Roman"/>
          <w:sz w:val="28"/>
          <w:szCs w:val="28"/>
        </w:rPr>
        <w:t>3.2. Пути увеличения чистой прибыли</w:t>
      </w:r>
      <w:bookmarkEnd w:id="10"/>
    </w:p>
    <w:p w:rsidR="00CF6D22" w:rsidRPr="00D22FFF" w:rsidRDefault="00CF6D22" w:rsidP="00CF6D22">
      <w:pPr>
        <w:spacing w:line="360" w:lineRule="auto"/>
        <w:ind w:firstLine="851"/>
        <w:jc w:val="both"/>
        <w:rPr>
          <w:sz w:val="28"/>
        </w:rPr>
      </w:pPr>
      <w:r w:rsidRPr="00D22FFF">
        <w:rPr>
          <w:sz w:val="28"/>
        </w:rPr>
        <w:t>На предприятии должны предусматриваться плановые мероприятия по увеличению прибыли. В общем плане эти мероприятия могут быть следующего характера:</w:t>
      </w:r>
    </w:p>
    <w:p w:rsidR="00CF6D22" w:rsidRPr="00D22FFF" w:rsidRDefault="00CF6D22" w:rsidP="00CF6D22">
      <w:pPr>
        <w:numPr>
          <w:ilvl w:val="0"/>
          <w:numId w:val="5"/>
        </w:numPr>
        <w:tabs>
          <w:tab w:val="clear" w:pos="1778"/>
          <w:tab w:val="num" w:pos="0"/>
        </w:tabs>
        <w:spacing w:line="360" w:lineRule="auto"/>
        <w:ind w:left="0" w:firstLine="851"/>
        <w:jc w:val="both"/>
        <w:rPr>
          <w:sz w:val="28"/>
        </w:rPr>
      </w:pPr>
      <w:r w:rsidRPr="00D22FFF">
        <w:rPr>
          <w:sz w:val="28"/>
        </w:rPr>
        <w:t>увеличение скорости обслуживания клиентов – необходимо расширить обязанности работников: уменьшение перерывов во время праздничных дней, (когда спрос увеличивается);</w:t>
      </w:r>
    </w:p>
    <w:p w:rsidR="00CF6D22" w:rsidRPr="00D22FFF" w:rsidRDefault="00CF6D22" w:rsidP="00CF6D22">
      <w:pPr>
        <w:numPr>
          <w:ilvl w:val="0"/>
          <w:numId w:val="5"/>
        </w:numPr>
        <w:tabs>
          <w:tab w:val="clear" w:pos="1778"/>
          <w:tab w:val="num" w:pos="0"/>
        </w:tabs>
        <w:spacing w:line="360" w:lineRule="auto"/>
        <w:ind w:left="0" w:firstLine="851"/>
        <w:jc w:val="both"/>
        <w:rPr>
          <w:sz w:val="28"/>
        </w:rPr>
      </w:pPr>
      <w:r w:rsidRPr="00D22FFF">
        <w:rPr>
          <w:sz w:val="28"/>
        </w:rPr>
        <w:t>улучшение качества обслуживания клиентов – вежливое обращение с клиентами;</w:t>
      </w:r>
    </w:p>
    <w:p w:rsidR="00CF6D22" w:rsidRPr="00D22FFF" w:rsidRDefault="00CF6D22" w:rsidP="00CF6D22">
      <w:pPr>
        <w:numPr>
          <w:ilvl w:val="0"/>
          <w:numId w:val="5"/>
        </w:numPr>
        <w:tabs>
          <w:tab w:val="clear" w:pos="1778"/>
          <w:tab w:val="num" w:pos="0"/>
        </w:tabs>
        <w:spacing w:line="360" w:lineRule="auto"/>
        <w:ind w:left="0" w:firstLine="851"/>
        <w:jc w:val="both"/>
        <w:rPr>
          <w:sz w:val="28"/>
        </w:rPr>
      </w:pPr>
      <w:r w:rsidRPr="00D22FFF">
        <w:rPr>
          <w:sz w:val="28"/>
        </w:rPr>
        <w:t>снижение себестоимости продукции за счет более рационального использования материальных ресурсов, рабочей силы и рабочего времени;</w:t>
      </w:r>
    </w:p>
    <w:p w:rsidR="00CF6D22" w:rsidRPr="00D22FFF" w:rsidRDefault="00CF6D22" w:rsidP="00CF6D22">
      <w:pPr>
        <w:numPr>
          <w:ilvl w:val="0"/>
          <w:numId w:val="5"/>
        </w:numPr>
        <w:tabs>
          <w:tab w:val="clear" w:pos="1778"/>
          <w:tab w:val="num" w:pos="0"/>
        </w:tabs>
        <w:spacing w:line="360" w:lineRule="auto"/>
        <w:ind w:left="0" w:firstLine="851"/>
        <w:jc w:val="both"/>
        <w:rPr>
          <w:sz w:val="28"/>
        </w:rPr>
      </w:pPr>
      <w:r w:rsidRPr="00D22FFF">
        <w:rPr>
          <w:sz w:val="28"/>
        </w:rPr>
        <w:t>расширение рынка продаж - открытие новых торговых точек;</w:t>
      </w:r>
    </w:p>
    <w:p w:rsidR="00CF6D22" w:rsidRPr="00D22FFF" w:rsidRDefault="00CF6D22" w:rsidP="00CF6D22">
      <w:pPr>
        <w:numPr>
          <w:ilvl w:val="0"/>
          <w:numId w:val="5"/>
        </w:numPr>
        <w:tabs>
          <w:tab w:val="clear" w:pos="1778"/>
          <w:tab w:val="num" w:pos="0"/>
        </w:tabs>
        <w:spacing w:line="360" w:lineRule="auto"/>
        <w:ind w:left="0" w:firstLine="851"/>
        <w:jc w:val="both"/>
        <w:rPr>
          <w:sz w:val="28"/>
        </w:rPr>
      </w:pPr>
      <w:r w:rsidRPr="00D22FFF">
        <w:rPr>
          <w:sz w:val="28"/>
        </w:rPr>
        <w:t>проведение масштабной и эффективной политики в области подготовки персонала, что представляет собой особую форму вложения капитала – следует отправлять работников на повышение квалификации;</w:t>
      </w:r>
    </w:p>
    <w:p w:rsidR="00CF6D22" w:rsidRPr="00D22FFF" w:rsidRDefault="00CF6D22" w:rsidP="00CF6D22">
      <w:pPr>
        <w:numPr>
          <w:ilvl w:val="0"/>
          <w:numId w:val="5"/>
        </w:numPr>
        <w:tabs>
          <w:tab w:val="clear" w:pos="1778"/>
          <w:tab w:val="num" w:pos="0"/>
        </w:tabs>
        <w:spacing w:line="360" w:lineRule="auto"/>
        <w:ind w:left="0" w:firstLine="851"/>
        <w:jc w:val="both"/>
        <w:rPr>
          <w:sz w:val="28"/>
        </w:rPr>
      </w:pPr>
      <w:r w:rsidRPr="00D22FFF">
        <w:rPr>
          <w:sz w:val="28"/>
        </w:rPr>
        <w:t>повышение эффективности деятельности предприятия по сбыту продукции. Прежде всего, необходимо больше внимания уделять повышению скорости движения оборотных средств, сокращению всех видов запасов, добиваться максимально быстрого продвижения продукции;</w:t>
      </w:r>
    </w:p>
    <w:p w:rsidR="00CF6D22" w:rsidRPr="00D22FFF" w:rsidRDefault="00CF6D22" w:rsidP="00CF6D22">
      <w:pPr>
        <w:numPr>
          <w:ilvl w:val="0"/>
          <w:numId w:val="5"/>
        </w:numPr>
        <w:tabs>
          <w:tab w:val="clear" w:pos="1778"/>
          <w:tab w:val="num" w:pos="0"/>
        </w:tabs>
        <w:spacing w:line="360" w:lineRule="auto"/>
        <w:ind w:left="0" w:firstLine="851"/>
        <w:jc w:val="both"/>
        <w:rPr>
          <w:sz w:val="28"/>
        </w:rPr>
      </w:pPr>
      <w:r w:rsidRPr="00D22FFF">
        <w:rPr>
          <w:sz w:val="28"/>
        </w:rPr>
        <w:t>строгое соблюдение заключенных договоров поставки – нужно проводить анализ поставщиков и на основе этого выбирать: с кем заключать договора, а с кем - нет.</w:t>
      </w:r>
    </w:p>
    <w:p w:rsidR="00CF6D22" w:rsidRDefault="00CF6D22" w:rsidP="00CF6D22"/>
    <w:p w:rsidR="00CF6D22" w:rsidRDefault="00CF6D22" w:rsidP="00CF6D22"/>
    <w:p w:rsidR="00CF6D22" w:rsidRDefault="00CF6D22" w:rsidP="00CF6D22"/>
    <w:p w:rsidR="00CF6D22" w:rsidRDefault="00CF6D22" w:rsidP="00CF6D22"/>
    <w:p w:rsidR="00CF6D22" w:rsidRDefault="00CF6D22" w:rsidP="00CF6D22"/>
    <w:p w:rsidR="00CF6D22" w:rsidRDefault="00CF6D22" w:rsidP="00CF6D22"/>
    <w:p w:rsidR="00CF6D22" w:rsidRDefault="00CF6D22" w:rsidP="00CF6D22"/>
    <w:p w:rsidR="00CF6D22" w:rsidRDefault="00CF6D22" w:rsidP="00CF6D22">
      <w:pPr>
        <w:pStyle w:val="1"/>
        <w:keepNext w:val="0"/>
        <w:pageBreakBefore/>
        <w:spacing w:after="240" w:line="360" w:lineRule="auto"/>
        <w:ind w:firstLine="851"/>
        <w:jc w:val="center"/>
        <w:rPr>
          <w:rFonts w:ascii="Times New Roman" w:hAnsi="Times New Roman" w:cs="Times New Roman"/>
          <w:sz w:val="28"/>
          <w:szCs w:val="28"/>
        </w:rPr>
      </w:pPr>
      <w:bookmarkStart w:id="11" w:name="_Toc190500460"/>
      <w:r w:rsidRPr="00D22FFF">
        <w:rPr>
          <w:rFonts w:ascii="Times New Roman" w:hAnsi="Times New Roman" w:cs="Times New Roman"/>
          <w:sz w:val="28"/>
          <w:szCs w:val="28"/>
        </w:rPr>
        <w:t>ЗАКЛЮЧЕНИЕ</w:t>
      </w:r>
      <w:bookmarkEnd w:id="11"/>
    </w:p>
    <w:p w:rsidR="00CF6D22" w:rsidRDefault="00CF6D22" w:rsidP="00CF6D22">
      <w:pPr>
        <w:spacing w:line="360" w:lineRule="auto"/>
        <w:ind w:firstLine="851"/>
        <w:jc w:val="both"/>
        <w:rPr>
          <w:sz w:val="28"/>
        </w:rPr>
      </w:pPr>
      <w:r>
        <w:rPr>
          <w:sz w:val="28"/>
        </w:rPr>
        <w:t>Подводя итоги курсовой работы, можем сделать следующие выводы:</w:t>
      </w:r>
    </w:p>
    <w:p w:rsidR="00CF6D22" w:rsidRDefault="00CF6D22" w:rsidP="00CF6D22">
      <w:pPr>
        <w:spacing w:line="360" w:lineRule="auto"/>
        <w:ind w:firstLine="851"/>
        <w:jc w:val="both"/>
        <w:rPr>
          <w:sz w:val="28"/>
        </w:rPr>
      </w:pPr>
      <w:r>
        <w:rPr>
          <w:sz w:val="28"/>
        </w:rPr>
        <w:t>Понятие «чистая прибыль» в настоящее время на законодательном уровне не раскрыто. Нормативные документы, регулирующие порядок составления бухгалтерской отчетности, под чистой прибылью понимают конечный финансовый результат деятельности организации по состоянию на отчетную дату. Он определяется как финансовый результат за вычетом суммы начисленных платежей по налогу на прибыль и суммы налоговых санкций и прочих аналогичных обязательных платежей.</w:t>
      </w:r>
    </w:p>
    <w:p w:rsidR="00CF6D22" w:rsidRDefault="00CF6D22" w:rsidP="00CF6D22">
      <w:pPr>
        <w:spacing w:line="360" w:lineRule="auto"/>
        <w:ind w:firstLine="851"/>
        <w:jc w:val="both"/>
        <w:rPr>
          <w:sz w:val="28"/>
          <w:szCs w:val="28"/>
        </w:rPr>
      </w:pPr>
      <w:r>
        <w:rPr>
          <w:sz w:val="28"/>
          <w:szCs w:val="28"/>
        </w:rPr>
        <w:t>Главное требование, которое предъявляется сегодня к системе распределения прибыли, остающейся на предприятии, заключается в том, что она должна обеспечить финансовыми ресурсами потребности расширенного воспроизводства на основе установления оптимального соотношения между средствами, направляемыми на потребление и накопление.</w:t>
      </w:r>
    </w:p>
    <w:p w:rsidR="00CF6D22" w:rsidRDefault="00CF6D22" w:rsidP="00CF6D22">
      <w:pPr>
        <w:spacing w:line="360" w:lineRule="auto"/>
        <w:ind w:firstLine="851"/>
        <w:jc w:val="both"/>
        <w:rPr>
          <w:sz w:val="28"/>
          <w:szCs w:val="28"/>
        </w:rPr>
      </w:pPr>
      <w:r>
        <w:rPr>
          <w:sz w:val="28"/>
          <w:szCs w:val="28"/>
        </w:rPr>
        <w:t>В общем случае чистая прибыль организации может быть направлена:</w:t>
      </w:r>
    </w:p>
    <w:p w:rsidR="00CF6D22" w:rsidRDefault="00CF6D22" w:rsidP="00CF6D22">
      <w:pPr>
        <w:spacing w:line="360" w:lineRule="auto"/>
        <w:ind w:firstLine="851"/>
        <w:jc w:val="both"/>
        <w:rPr>
          <w:sz w:val="28"/>
          <w:szCs w:val="28"/>
        </w:rPr>
      </w:pPr>
      <w:r>
        <w:rPr>
          <w:sz w:val="28"/>
          <w:szCs w:val="28"/>
        </w:rPr>
        <w:t>- на формирование резервного фонда;</w:t>
      </w:r>
    </w:p>
    <w:p w:rsidR="00CF6D22" w:rsidRDefault="00CF6D22" w:rsidP="00CF6D22">
      <w:pPr>
        <w:spacing w:line="360" w:lineRule="auto"/>
        <w:ind w:firstLine="851"/>
        <w:jc w:val="both"/>
        <w:rPr>
          <w:sz w:val="28"/>
          <w:szCs w:val="28"/>
        </w:rPr>
      </w:pPr>
      <w:r>
        <w:rPr>
          <w:sz w:val="28"/>
          <w:szCs w:val="28"/>
        </w:rPr>
        <w:t>- формирование специальных фондов общества;</w:t>
      </w:r>
    </w:p>
    <w:p w:rsidR="00CF6D22" w:rsidRDefault="00CF6D22" w:rsidP="00CF6D22">
      <w:pPr>
        <w:spacing w:line="360" w:lineRule="auto"/>
        <w:ind w:firstLine="851"/>
        <w:jc w:val="both"/>
        <w:rPr>
          <w:sz w:val="28"/>
          <w:szCs w:val="28"/>
        </w:rPr>
      </w:pPr>
      <w:r>
        <w:rPr>
          <w:sz w:val="28"/>
          <w:szCs w:val="28"/>
        </w:rPr>
        <w:t>- выплату дивидендов;</w:t>
      </w:r>
    </w:p>
    <w:p w:rsidR="00CF6D22" w:rsidRDefault="00CF6D22" w:rsidP="00CF6D22">
      <w:pPr>
        <w:spacing w:line="360" w:lineRule="auto"/>
        <w:ind w:firstLine="851"/>
        <w:jc w:val="both"/>
        <w:rPr>
          <w:sz w:val="28"/>
          <w:szCs w:val="28"/>
        </w:rPr>
      </w:pPr>
      <w:r>
        <w:rPr>
          <w:sz w:val="28"/>
          <w:szCs w:val="28"/>
        </w:rPr>
        <w:t>- любые другие выплаты по решению акционеров (учредителей) организации.</w:t>
      </w:r>
    </w:p>
    <w:p w:rsidR="00CF6D22" w:rsidRDefault="00CF6D22" w:rsidP="00CF6D22">
      <w:pPr>
        <w:spacing w:line="360" w:lineRule="auto"/>
        <w:ind w:firstLine="851"/>
        <w:jc w:val="both"/>
        <w:rPr>
          <w:color w:val="000000"/>
          <w:sz w:val="28"/>
        </w:rPr>
      </w:pPr>
      <w:r>
        <w:rPr>
          <w:color w:val="000000"/>
          <w:sz w:val="28"/>
        </w:rPr>
        <w:t xml:space="preserve">Практическое исследование было проведено на материалах </w:t>
      </w:r>
      <w:r>
        <w:rPr>
          <w:sz w:val="28"/>
        </w:rPr>
        <w:t>ООО «</w:t>
      </w:r>
      <w:r w:rsidR="00032F76">
        <w:rPr>
          <w:sz w:val="28"/>
        </w:rPr>
        <w:t>Ресурсы</w:t>
      </w:r>
      <w:r>
        <w:rPr>
          <w:sz w:val="28"/>
        </w:rPr>
        <w:t>», о</w:t>
      </w:r>
      <w:r>
        <w:rPr>
          <w:color w:val="000000"/>
          <w:sz w:val="28"/>
        </w:rPr>
        <w:t xml:space="preserve">сновным видом деятельности которого  является оптово-розничная торговля </w:t>
      </w:r>
      <w:r>
        <w:rPr>
          <w:sz w:val="28"/>
        </w:rPr>
        <w:t xml:space="preserve">строительными материалами, системами отопления, подоконниками, комплектующими и др. </w:t>
      </w:r>
      <w:r>
        <w:rPr>
          <w:color w:val="000000"/>
          <w:sz w:val="28"/>
        </w:rPr>
        <w:t xml:space="preserve">Основной целью деятельности Общества является извлечение прибыли.  </w:t>
      </w:r>
    </w:p>
    <w:p w:rsidR="00CF6D22" w:rsidRDefault="00CF6D22" w:rsidP="00CF6D22">
      <w:pPr>
        <w:spacing w:line="360" w:lineRule="auto"/>
        <w:ind w:firstLine="851"/>
        <w:jc w:val="both"/>
        <w:rPr>
          <w:sz w:val="28"/>
        </w:rPr>
      </w:pPr>
      <w:r>
        <w:rPr>
          <w:sz w:val="28"/>
          <w:szCs w:val="28"/>
        </w:rPr>
        <w:t>Ос</w:t>
      </w:r>
      <w:r>
        <w:rPr>
          <w:bCs/>
          <w:sz w:val="28"/>
          <w:lang w:eastAsia="ar-SA"/>
        </w:rPr>
        <w:t xml:space="preserve">новные технико-экономические показатели </w:t>
      </w:r>
      <w:r>
        <w:rPr>
          <w:sz w:val="28"/>
        </w:rPr>
        <w:t>ООО «</w:t>
      </w:r>
      <w:r w:rsidR="00032F76">
        <w:rPr>
          <w:sz w:val="28"/>
        </w:rPr>
        <w:t>Ресурсы</w:t>
      </w:r>
      <w:r>
        <w:rPr>
          <w:sz w:val="28"/>
        </w:rPr>
        <w:t xml:space="preserve">» </w:t>
      </w:r>
      <w:r>
        <w:rPr>
          <w:bCs/>
          <w:sz w:val="28"/>
          <w:lang w:eastAsia="ar-SA"/>
        </w:rPr>
        <w:t xml:space="preserve">за 2005-2007 гг. значительно улучшились. Так, выручка от продаж выросла на 206968 тыс.руб. или на 17,2%. Себестоимость продаж при этом выросла только на 15,8%. Это позволило увеличить прибыль от продаж </w:t>
      </w:r>
      <w:r>
        <w:rPr>
          <w:sz w:val="28"/>
        </w:rPr>
        <w:t>на 44189 тыс.руб. или на 41,9%. Чистая прибыль также выросла, прирост составил 32063 тыс.руб. или 38,4%. Положительным моментом является рост показателей рентабельности: рентабельность продаж выросла за 2005-2007гг. на 1,8%, чистая рентабельность – на 1,3%.</w:t>
      </w:r>
    </w:p>
    <w:p w:rsidR="00CF6D22" w:rsidRDefault="00CF6D22" w:rsidP="00CF6D22">
      <w:pPr>
        <w:shd w:val="clear" w:color="auto" w:fill="FFFFFF"/>
        <w:spacing w:line="360" w:lineRule="auto"/>
        <w:ind w:firstLine="851"/>
        <w:jc w:val="both"/>
        <w:rPr>
          <w:sz w:val="28"/>
          <w:szCs w:val="28"/>
        </w:rPr>
      </w:pPr>
      <w:r>
        <w:rPr>
          <w:sz w:val="28"/>
          <w:szCs w:val="28"/>
        </w:rPr>
        <w:t xml:space="preserve">Уровень чистой прибыли в процентах к выручке вырос за 2005-2007гг. на 1,3% и составил в 2007г. 8,2%. </w:t>
      </w:r>
    </w:p>
    <w:p w:rsidR="00CF6D22" w:rsidRDefault="00CF6D22" w:rsidP="00CF6D22">
      <w:pPr>
        <w:spacing w:line="360" w:lineRule="auto"/>
        <w:ind w:firstLine="851"/>
        <w:jc w:val="both"/>
        <w:rPr>
          <w:sz w:val="28"/>
        </w:rPr>
      </w:pPr>
      <w:r>
        <w:rPr>
          <w:sz w:val="28"/>
        </w:rPr>
        <w:t>Соответственно за 2005-2007гг. выросла сумма распределения чистой прибыли по всем фондам предприятия: в фонд накопления на 19361 тыс.руб. или на 90%, в фонд потребления – на 2546 тыс.руб. или на 47%, в фонд материальной помощи - на 1725 тыс.руб. или на 48%, в фонд социального развития на 404 тыс.руб. или на 18%. Выплаты по дивидендам выросли на 8027 тыс.руб. или на 16%.</w:t>
      </w:r>
    </w:p>
    <w:p w:rsidR="00CF6D22" w:rsidRDefault="00CF6D22" w:rsidP="00CF6D22">
      <w:pPr>
        <w:spacing w:line="360" w:lineRule="auto"/>
        <w:ind w:firstLine="851"/>
        <w:jc w:val="both"/>
        <w:rPr>
          <w:sz w:val="28"/>
        </w:rPr>
      </w:pPr>
      <w:r>
        <w:rPr>
          <w:sz w:val="28"/>
        </w:rPr>
        <w:t xml:space="preserve">Фонд накопления был использован на модернизацию оборудования (приобретение основных средств), фонд потребления – на улучшение условий организации труда, на стимулирование работников. </w:t>
      </w:r>
    </w:p>
    <w:p w:rsidR="00CF6D22" w:rsidRDefault="00CF6D22" w:rsidP="00CF6D22">
      <w:pPr>
        <w:spacing w:line="360" w:lineRule="auto"/>
        <w:ind w:firstLine="851"/>
        <w:jc w:val="both"/>
        <w:rPr>
          <w:kern w:val="32"/>
          <w:sz w:val="28"/>
          <w:szCs w:val="28"/>
        </w:rPr>
      </w:pPr>
      <w:r>
        <w:rPr>
          <w:sz w:val="28"/>
        </w:rPr>
        <w:t>Анализируя структуру распределения прибыли ООО «</w:t>
      </w:r>
      <w:r w:rsidR="00032F76">
        <w:rPr>
          <w:sz w:val="28"/>
        </w:rPr>
        <w:t>Ресурсы</w:t>
      </w:r>
      <w:r>
        <w:rPr>
          <w:sz w:val="28"/>
        </w:rPr>
        <w:t xml:space="preserve">» за 2005-2007гг., можно отметить уменьшение доли распределяемой прибыли в дивиденды на 9,9% и рост доли распределяемой прибыли в фонд накопления на 9,6 %. Доля остальных статей распределения прибыли предприятия изменилась незначительно. </w:t>
      </w:r>
      <w:r>
        <w:rPr>
          <w:kern w:val="32"/>
          <w:sz w:val="28"/>
          <w:szCs w:val="28"/>
        </w:rPr>
        <w:t>В целях улучшения распределения и использования прибыли</w:t>
      </w:r>
      <w:r>
        <w:rPr>
          <w:sz w:val="28"/>
        </w:rPr>
        <w:t xml:space="preserve"> ООО «</w:t>
      </w:r>
      <w:r w:rsidR="00032F76">
        <w:rPr>
          <w:sz w:val="28"/>
        </w:rPr>
        <w:t>Ресурсы</w:t>
      </w:r>
      <w:r>
        <w:rPr>
          <w:sz w:val="28"/>
        </w:rPr>
        <w:t>» можно порекомендовать увеличить отчисления в фонд социального развития.</w:t>
      </w:r>
    </w:p>
    <w:p w:rsidR="00CF6D22" w:rsidRDefault="00CF6D22" w:rsidP="00CF6D22">
      <w:pPr>
        <w:spacing w:line="360" w:lineRule="auto"/>
        <w:ind w:firstLine="851"/>
        <w:jc w:val="both"/>
        <w:rPr>
          <w:sz w:val="28"/>
        </w:rPr>
      </w:pPr>
      <w:r>
        <w:rPr>
          <w:sz w:val="28"/>
        </w:rPr>
        <w:t>Для повышения чистой прибыли предприятия было предложено улучшить качество обслуживания клиентов, сократить себестоимость продаж за счет более рационального использования материальных ресурсов, рабочей силы и рабочего времени; расширить рынок продаж, повысить эффективность сбытовой политики предприятия, осуществлять строгое соблюдение заключенных договоров поставки.</w:t>
      </w:r>
    </w:p>
    <w:p w:rsidR="00CF6D22" w:rsidRDefault="00CF6D22" w:rsidP="00CF6D22">
      <w:pPr>
        <w:spacing w:line="360" w:lineRule="auto"/>
        <w:ind w:firstLine="851"/>
        <w:jc w:val="both"/>
        <w:rPr>
          <w:sz w:val="28"/>
        </w:rPr>
      </w:pPr>
    </w:p>
    <w:p w:rsidR="00CF6D22" w:rsidRDefault="00CF6D22" w:rsidP="00CF6D22">
      <w:pPr>
        <w:spacing w:line="360" w:lineRule="auto"/>
        <w:ind w:firstLine="851"/>
        <w:jc w:val="both"/>
        <w:rPr>
          <w:sz w:val="28"/>
        </w:rPr>
      </w:pPr>
    </w:p>
    <w:p w:rsidR="00CF6D22" w:rsidRPr="00D22FFF" w:rsidRDefault="00CF6D22" w:rsidP="00CF6D22">
      <w:pPr>
        <w:pStyle w:val="1"/>
        <w:spacing w:after="240" w:line="360" w:lineRule="auto"/>
        <w:ind w:firstLine="851"/>
        <w:jc w:val="center"/>
        <w:rPr>
          <w:rFonts w:ascii="Times New Roman" w:hAnsi="Times New Roman" w:cs="Times New Roman"/>
          <w:sz w:val="28"/>
          <w:szCs w:val="28"/>
        </w:rPr>
      </w:pPr>
      <w:bookmarkStart w:id="12" w:name="_Toc190500461"/>
      <w:r w:rsidRPr="00D22FFF">
        <w:rPr>
          <w:rFonts w:ascii="Times New Roman" w:hAnsi="Times New Roman" w:cs="Times New Roman"/>
          <w:sz w:val="28"/>
          <w:szCs w:val="28"/>
        </w:rPr>
        <w:t>СПИСОК ЛИТЕРАТУРЫ</w:t>
      </w:r>
      <w:bookmarkEnd w:id="12"/>
    </w:p>
    <w:p w:rsidR="00CF6D22" w:rsidRPr="00D3674F" w:rsidRDefault="00CF6D22" w:rsidP="00CF6D22">
      <w:pPr>
        <w:numPr>
          <w:ilvl w:val="0"/>
          <w:numId w:val="4"/>
        </w:numPr>
        <w:spacing w:line="360" w:lineRule="auto"/>
        <w:ind w:left="0" w:firstLine="851"/>
        <w:jc w:val="both"/>
        <w:rPr>
          <w:sz w:val="28"/>
          <w:szCs w:val="28"/>
        </w:rPr>
      </w:pPr>
      <w:r w:rsidRPr="00D3674F">
        <w:rPr>
          <w:sz w:val="28"/>
          <w:szCs w:val="28"/>
        </w:rPr>
        <w:t>Бланк И. А. Торговый менеджмент. - М.: Ника-Центр, 2004. - 784 с.</w:t>
      </w:r>
    </w:p>
    <w:p w:rsidR="00CF6D22" w:rsidRPr="00D3674F" w:rsidRDefault="00CF6D22" w:rsidP="00CF6D22">
      <w:pPr>
        <w:numPr>
          <w:ilvl w:val="0"/>
          <w:numId w:val="4"/>
        </w:numPr>
        <w:spacing w:line="360" w:lineRule="auto"/>
        <w:ind w:left="0" w:firstLine="851"/>
        <w:jc w:val="both"/>
        <w:rPr>
          <w:sz w:val="28"/>
          <w:szCs w:val="28"/>
        </w:rPr>
      </w:pPr>
      <w:r w:rsidRPr="00D3674F">
        <w:rPr>
          <w:sz w:val="28"/>
          <w:szCs w:val="28"/>
        </w:rPr>
        <w:t>Бланк И. А. Управление прибылью. - М.: Ника-Центр, 2001. - 554 с.</w:t>
      </w:r>
    </w:p>
    <w:p w:rsidR="00CF6D22" w:rsidRPr="00D3674F" w:rsidRDefault="00CF6D22" w:rsidP="00CF6D22">
      <w:pPr>
        <w:pStyle w:val="a7"/>
        <w:numPr>
          <w:ilvl w:val="0"/>
          <w:numId w:val="4"/>
        </w:numPr>
        <w:spacing w:line="360" w:lineRule="auto"/>
        <w:ind w:left="0" w:firstLine="851"/>
        <w:jc w:val="both"/>
        <w:rPr>
          <w:sz w:val="28"/>
          <w:szCs w:val="28"/>
        </w:rPr>
      </w:pPr>
      <w:r w:rsidRPr="00D3674F">
        <w:rPr>
          <w:sz w:val="28"/>
          <w:szCs w:val="28"/>
        </w:rPr>
        <w:t>Бочаров В.В. Финансовый анализ. – СПб.: Питер, 2005. –  240с.</w:t>
      </w:r>
    </w:p>
    <w:p w:rsidR="00CF6D22" w:rsidRPr="00D3674F" w:rsidRDefault="00CF6D22" w:rsidP="00CF6D22">
      <w:pPr>
        <w:numPr>
          <w:ilvl w:val="0"/>
          <w:numId w:val="4"/>
        </w:numPr>
        <w:spacing w:line="360" w:lineRule="auto"/>
        <w:ind w:left="0" w:firstLine="851"/>
        <w:jc w:val="both"/>
        <w:rPr>
          <w:sz w:val="28"/>
          <w:szCs w:val="28"/>
        </w:rPr>
      </w:pPr>
      <w:r w:rsidRPr="00D3674F">
        <w:rPr>
          <w:sz w:val="28"/>
          <w:szCs w:val="28"/>
        </w:rPr>
        <w:t>Донцова Л.В., Никифорова Н.А. Анализ финансовой отчетности. – М.: Дело и сервис, 2004. – 336 с.</w:t>
      </w:r>
    </w:p>
    <w:p w:rsidR="00CF6D22" w:rsidRPr="00D3674F" w:rsidRDefault="00CF6D22" w:rsidP="00CF6D22">
      <w:pPr>
        <w:numPr>
          <w:ilvl w:val="0"/>
          <w:numId w:val="4"/>
        </w:numPr>
        <w:spacing w:line="360" w:lineRule="auto"/>
        <w:ind w:left="0" w:firstLine="851"/>
        <w:jc w:val="both"/>
        <w:rPr>
          <w:sz w:val="28"/>
          <w:szCs w:val="28"/>
        </w:rPr>
      </w:pPr>
      <w:r w:rsidRPr="00D3674F">
        <w:rPr>
          <w:sz w:val="28"/>
          <w:szCs w:val="28"/>
        </w:rPr>
        <w:t>Ионова А.Ф. Анализ финансово-хозяйственной деятельности организации. – М., 2005. – 312с.</w:t>
      </w:r>
    </w:p>
    <w:p w:rsidR="00CF6D22" w:rsidRPr="00D3674F" w:rsidRDefault="00CF6D22" w:rsidP="00CF6D22">
      <w:pPr>
        <w:numPr>
          <w:ilvl w:val="0"/>
          <w:numId w:val="4"/>
        </w:numPr>
        <w:spacing w:line="360" w:lineRule="auto"/>
        <w:ind w:left="0" w:firstLine="851"/>
        <w:jc w:val="both"/>
        <w:rPr>
          <w:sz w:val="28"/>
          <w:szCs w:val="28"/>
        </w:rPr>
      </w:pPr>
      <w:r w:rsidRPr="00D3674F">
        <w:rPr>
          <w:sz w:val="28"/>
          <w:szCs w:val="28"/>
        </w:rPr>
        <w:t>Крейнина М.Н. Финансовый менеджмент. – М.: Дело и сервис, 2004. – 304с.</w:t>
      </w:r>
    </w:p>
    <w:p w:rsidR="00CF6D22" w:rsidRPr="00C81E63" w:rsidRDefault="00CF6D22" w:rsidP="00CF6D22">
      <w:pPr>
        <w:numPr>
          <w:ilvl w:val="0"/>
          <w:numId w:val="4"/>
        </w:numPr>
        <w:spacing w:line="360" w:lineRule="auto"/>
        <w:ind w:left="0" w:firstLine="851"/>
        <w:jc w:val="both"/>
        <w:rPr>
          <w:sz w:val="28"/>
          <w:szCs w:val="28"/>
        </w:rPr>
      </w:pPr>
      <w:r w:rsidRPr="00C81E63">
        <w:rPr>
          <w:sz w:val="28"/>
          <w:szCs w:val="28"/>
        </w:rPr>
        <w:t>Леонтьев В.Е., Бочаров В.В. Финансовый менеджмент: Учебное пособие. – СПб.: ИВЭСЭП, Знание, 2005. –</w:t>
      </w:r>
      <w:r>
        <w:rPr>
          <w:sz w:val="28"/>
          <w:szCs w:val="28"/>
        </w:rPr>
        <w:t xml:space="preserve"> 520</w:t>
      </w:r>
      <w:r w:rsidRPr="00C81E63">
        <w:rPr>
          <w:sz w:val="28"/>
          <w:szCs w:val="28"/>
        </w:rPr>
        <w:t>с.</w:t>
      </w:r>
    </w:p>
    <w:p w:rsidR="00CF6D22" w:rsidRPr="00D3674F" w:rsidRDefault="00CF6D22" w:rsidP="00CF6D22">
      <w:pPr>
        <w:numPr>
          <w:ilvl w:val="0"/>
          <w:numId w:val="4"/>
        </w:numPr>
        <w:spacing w:line="360" w:lineRule="auto"/>
        <w:ind w:left="0" w:firstLine="851"/>
        <w:jc w:val="both"/>
        <w:rPr>
          <w:sz w:val="28"/>
          <w:szCs w:val="28"/>
        </w:rPr>
      </w:pPr>
      <w:r w:rsidRPr="00D3674F">
        <w:rPr>
          <w:sz w:val="28"/>
          <w:szCs w:val="28"/>
        </w:rPr>
        <w:t xml:space="preserve">Литвин М.И. Прогнозирование прибыли на основе факторной модели // Финансовый менеджмент. – 2002. - № 6. </w:t>
      </w:r>
    </w:p>
    <w:p w:rsidR="00CF6D22" w:rsidRPr="00D3674F" w:rsidRDefault="00CF6D22" w:rsidP="00CF6D22">
      <w:pPr>
        <w:numPr>
          <w:ilvl w:val="0"/>
          <w:numId w:val="4"/>
        </w:numPr>
        <w:spacing w:line="360" w:lineRule="auto"/>
        <w:ind w:left="0" w:firstLine="851"/>
        <w:jc w:val="both"/>
        <w:rPr>
          <w:sz w:val="28"/>
          <w:szCs w:val="28"/>
        </w:rPr>
      </w:pPr>
      <w:r w:rsidRPr="00D3674F">
        <w:rPr>
          <w:sz w:val="28"/>
          <w:szCs w:val="28"/>
        </w:rPr>
        <w:t>Любушин Н.П., Лещева В.Б., Дьякова В.Г. Анализ финансово – экономической деятельности предприятия. – М.: ЮНИТИ – ДАНА, 2002. – 471с.</w:t>
      </w:r>
    </w:p>
    <w:p w:rsidR="00CF6D22" w:rsidRPr="00D3674F" w:rsidRDefault="00CF6D22" w:rsidP="00CF6D22">
      <w:pPr>
        <w:numPr>
          <w:ilvl w:val="0"/>
          <w:numId w:val="4"/>
        </w:numPr>
        <w:spacing w:line="360" w:lineRule="auto"/>
        <w:ind w:left="0" w:firstLine="851"/>
        <w:jc w:val="both"/>
        <w:rPr>
          <w:rStyle w:val="a8"/>
          <w:b w:val="0"/>
          <w:bCs w:val="0"/>
          <w:sz w:val="28"/>
          <w:szCs w:val="28"/>
        </w:rPr>
      </w:pPr>
      <w:r w:rsidRPr="00D3674F">
        <w:rPr>
          <w:sz w:val="28"/>
          <w:szCs w:val="28"/>
        </w:rPr>
        <w:t>Савельева М.Ю. Экономика организаций (предприятий). – Новосибирск: НГАЭиУ, 2003. – 200с.</w:t>
      </w:r>
    </w:p>
    <w:p w:rsidR="00CF6D22" w:rsidRPr="00393153" w:rsidRDefault="00CF6D22" w:rsidP="00CF6D22">
      <w:pPr>
        <w:numPr>
          <w:ilvl w:val="0"/>
          <w:numId w:val="4"/>
        </w:numPr>
        <w:spacing w:line="360" w:lineRule="auto"/>
        <w:ind w:left="0" w:firstLine="851"/>
        <w:jc w:val="both"/>
        <w:rPr>
          <w:sz w:val="28"/>
          <w:szCs w:val="28"/>
        </w:rPr>
      </w:pPr>
      <w:r w:rsidRPr="00393153">
        <w:rPr>
          <w:sz w:val="28"/>
          <w:szCs w:val="28"/>
        </w:rPr>
        <w:t>Савицкая Г.В. Анализ хозяйственной деятельности предприятий АПК. – Мн.: Новое знание, 2005. – 652с.</w:t>
      </w:r>
    </w:p>
    <w:p w:rsidR="00CF6D22" w:rsidRPr="00D3674F" w:rsidRDefault="00CF6D22" w:rsidP="00CF6D22">
      <w:pPr>
        <w:numPr>
          <w:ilvl w:val="0"/>
          <w:numId w:val="4"/>
        </w:numPr>
        <w:spacing w:line="360" w:lineRule="auto"/>
        <w:ind w:left="0" w:firstLine="851"/>
        <w:jc w:val="both"/>
        <w:rPr>
          <w:sz w:val="28"/>
          <w:szCs w:val="28"/>
        </w:rPr>
      </w:pPr>
      <w:r w:rsidRPr="00D3674F">
        <w:rPr>
          <w:sz w:val="28"/>
          <w:szCs w:val="28"/>
        </w:rPr>
        <w:t xml:space="preserve">Финансы / Под ред. В.В. Ковалева. – М.: ТК Велби, Проспект, 2005. – 634 с. </w:t>
      </w:r>
    </w:p>
    <w:p w:rsidR="00CF6D22" w:rsidRPr="00D3674F" w:rsidRDefault="00CF6D22" w:rsidP="00CF6D22">
      <w:pPr>
        <w:numPr>
          <w:ilvl w:val="0"/>
          <w:numId w:val="4"/>
        </w:numPr>
        <w:spacing w:line="360" w:lineRule="auto"/>
        <w:ind w:left="0" w:firstLine="851"/>
        <w:jc w:val="both"/>
        <w:rPr>
          <w:sz w:val="28"/>
          <w:szCs w:val="28"/>
        </w:rPr>
      </w:pPr>
      <w:r w:rsidRPr="00D3674F">
        <w:rPr>
          <w:sz w:val="28"/>
          <w:szCs w:val="28"/>
        </w:rPr>
        <w:t>Финансовый менеджмент: Учебник. / Под ред. проф. И.В. Колчиной. – М.: Финансы, ЮНИТИ, 2004. – 413с.</w:t>
      </w:r>
    </w:p>
    <w:p w:rsidR="00CF6D22" w:rsidRPr="00D3674F" w:rsidRDefault="00CF6D22" w:rsidP="00CF6D22">
      <w:pPr>
        <w:numPr>
          <w:ilvl w:val="0"/>
          <w:numId w:val="4"/>
        </w:numPr>
        <w:spacing w:line="360" w:lineRule="auto"/>
        <w:ind w:left="0" w:firstLine="851"/>
        <w:jc w:val="both"/>
        <w:rPr>
          <w:sz w:val="28"/>
          <w:szCs w:val="28"/>
        </w:rPr>
      </w:pPr>
      <w:r w:rsidRPr="00D3674F">
        <w:rPr>
          <w:sz w:val="28"/>
          <w:szCs w:val="28"/>
        </w:rPr>
        <w:t>Финансовый менеджмент: Учебник для вузов. / Под ред. Г.Б. Поляка. – М.: Финансы, ЮНИТИ, 2003. – 518с.</w:t>
      </w:r>
    </w:p>
    <w:p w:rsidR="00CF6D22" w:rsidRDefault="00CF6D22" w:rsidP="00CF6D22">
      <w:pPr>
        <w:numPr>
          <w:ilvl w:val="0"/>
          <w:numId w:val="4"/>
        </w:numPr>
        <w:spacing w:line="360" w:lineRule="auto"/>
        <w:ind w:left="0" w:firstLine="851"/>
        <w:jc w:val="both"/>
        <w:rPr>
          <w:sz w:val="28"/>
          <w:szCs w:val="28"/>
        </w:rPr>
      </w:pPr>
      <w:r w:rsidRPr="00D3674F">
        <w:rPr>
          <w:sz w:val="28"/>
          <w:szCs w:val="28"/>
        </w:rPr>
        <w:t>Шеремет А.Д., Сайфулин Р.С. Методика финансового анализа. – М.: ИНФРА-М, 2000. – 574с.</w:t>
      </w:r>
    </w:p>
    <w:p w:rsidR="00CF6D22" w:rsidRPr="00D22FFF" w:rsidRDefault="00CF6D22" w:rsidP="00CF6D22"/>
    <w:p w:rsidR="00CF6D22" w:rsidRPr="00D22FFF" w:rsidRDefault="00CF6D22" w:rsidP="00CF6D22">
      <w:pPr>
        <w:pStyle w:val="1"/>
        <w:spacing w:after="240" w:line="360" w:lineRule="auto"/>
        <w:ind w:firstLine="851"/>
        <w:jc w:val="center"/>
        <w:rPr>
          <w:rFonts w:ascii="Times New Roman" w:hAnsi="Times New Roman" w:cs="Times New Roman"/>
          <w:sz w:val="28"/>
          <w:szCs w:val="28"/>
        </w:rPr>
      </w:pPr>
      <w:bookmarkStart w:id="13" w:name="_Toc190500462"/>
      <w:r w:rsidRPr="00D22FFF">
        <w:rPr>
          <w:rFonts w:ascii="Times New Roman" w:hAnsi="Times New Roman" w:cs="Times New Roman"/>
          <w:sz w:val="28"/>
          <w:szCs w:val="28"/>
        </w:rPr>
        <w:t>ПРИЛОЖЕНИЯ</w:t>
      </w:r>
      <w:bookmarkEnd w:id="13"/>
    </w:p>
    <w:p w:rsidR="00CF6D22" w:rsidRPr="00D22FFF" w:rsidRDefault="00CF6D22" w:rsidP="00CF6D22">
      <w:pPr>
        <w:spacing w:line="360" w:lineRule="auto"/>
        <w:ind w:firstLine="851"/>
        <w:jc w:val="right"/>
        <w:rPr>
          <w:sz w:val="28"/>
        </w:rPr>
      </w:pPr>
      <w:r w:rsidRPr="00D22FFF">
        <w:rPr>
          <w:sz w:val="28"/>
        </w:rPr>
        <w:t xml:space="preserve">Приложение </w:t>
      </w:r>
      <w:r>
        <w:rPr>
          <w:sz w:val="28"/>
        </w:rPr>
        <w:t>1</w:t>
      </w:r>
    </w:p>
    <w:p w:rsidR="00CF6D22" w:rsidRPr="00D22FFF" w:rsidRDefault="00CF6D22" w:rsidP="00CF6D22">
      <w:pPr>
        <w:spacing w:line="360" w:lineRule="auto"/>
        <w:ind w:firstLine="851"/>
        <w:jc w:val="center"/>
        <w:rPr>
          <w:sz w:val="28"/>
        </w:rPr>
      </w:pPr>
      <w:r>
        <w:rPr>
          <w:sz w:val="28"/>
        </w:rPr>
        <w:t>Данные бухгалтерского баланса ООО «</w:t>
      </w:r>
      <w:r w:rsidR="00032F76">
        <w:rPr>
          <w:sz w:val="28"/>
        </w:rPr>
        <w:t>Ресурсы</w:t>
      </w:r>
      <w:r>
        <w:rPr>
          <w:sz w:val="28"/>
        </w:rPr>
        <w:t xml:space="preserve">» </w:t>
      </w:r>
      <w:r w:rsidRPr="00D22FFF">
        <w:rPr>
          <w:sz w:val="28"/>
        </w:rPr>
        <w:t>за 200</w:t>
      </w:r>
      <w:r>
        <w:rPr>
          <w:sz w:val="28"/>
        </w:rPr>
        <w:t>5</w:t>
      </w:r>
      <w:r w:rsidRPr="00D22FFF">
        <w:rPr>
          <w:sz w:val="28"/>
        </w:rPr>
        <w:t>-2007гг., тыс.руб.</w:t>
      </w:r>
    </w:p>
    <w:p w:rsidR="00CF6D22" w:rsidRDefault="00CF6D22">
      <w:r>
        <w:t>…..</w:t>
      </w:r>
    </w:p>
    <w:p w:rsidR="00CF6D22" w:rsidRPr="00D22FFF" w:rsidRDefault="00CF6D22" w:rsidP="00CF6D22">
      <w:pPr>
        <w:spacing w:line="360" w:lineRule="auto"/>
        <w:ind w:firstLine="851"/>
        <w:jc w:val="right"/>
        <w:rPr>
          <w:sz w:val="28"/>
        </w:rPr>
      </w:pPr>
      <w:r w:rsidRPr="00D22FFF">
        <w:rPr>
          <w:sz w:val="28"/>
        </w:rPr>
        <w:t xml:space="preserve">Приложение </w:t>
      </w:r>
      <w:r>
        <w:rPr>
          <w:sz w:val="28"/>
        </w:rPr>
        <w:t>2</w:t>
      </w:r>
    </w:p>
    <w:p w:rsidR="00CF6D22" w:rsidRPr="00D22FFF" w:rsidRDefault="00CF6D22" w:rsidP="00CF6D22">
      <w:pPr>
        <w:spacing w:line="360" w:lineRule="auto"/>
        <w:ind w:firstLine="851"/>
        <w:jc w:val="center"/>
        <w:rPr>
          <w:sz w:val="28"/>
        </w:rPr>
      </w:pPr>
      <w:r>
        <w:rPr>
          <w:sz w:val="28"/>
        </w:rPr>
        <w:t>Данные о</w:t>
      </w:r>
      <w:r w:rsidRPr="00D22FFF">
        <w:rPr>
          <w:sz w:val="28"/>
        </w:rPr>
        <w:t>тчет</w:t>
      </w:r>
      <w:r>
        <w:rPr>
          <w:sz w:val="28"/>
        </w:rPr>
        <w:t>а</w:t>
      </w:r>
      <w:r w:rsidRPr="00D22FFF">
        <w:rPr>
          <w:sz w:val="28"/>
        </w:rPr>
        <w:t xml:space="preserve"> о прибылях и убытках</w:t>
      </w:r>
      <w:r w:rsidRPr="00766067">
        <w:rPr>
          <w:sz w:val="28"/>
        </w:rPr>
        <w:t xml:space="preserve"> </w:t>
      </w:r>
      <w:r>
        <w:rPr>
          <w:sz w:val="28"/>
        </w:rPr>
        <w:t>ООО «</w:t>
      </w:r>
      <w:r w:rsidR="00032F76">
        <w:rPr>
          <w:sz w:val="28"/>
        </w:rPr>
        <w:t>Ресурсы</w:t>
      </w:r>
      <w:r>
        <w:rPr>
          <w:sz w:val="28"/>
        </w:rPr>
        <w:t>»</w:t>
      </w:r>
      <w:r w:rsidRPr="00D22FFF">
        <w:rPr>
          <w:sz w:val="28"/>
        </w:rPr>
        <w:t xml:space="preserve"> за 2005-2007гг., тыс.руб. </w:t>
      </w:r>
    </w:p>
    <w:p w:rsidR="00CF6D22" w:rsidRDefault="00CF6D22">
      <w:bookmarkStart w:id="14" w:name="_GoBack"/>
      <w:bookmarkEnd w:id="14"/>
    </w:p>
    <w:sectPr w:rsidR="00CF6D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F0853"/>
    <w:multiLevelType w:val="hybridMultilevel"/>
    <w:tmpl w:val="D7509950"/>
    <w:lvl w:ilvl="0" w:tplc="B1964930">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03F0403A"/>
    <w:multiLevelType w:val="hybridMultilevel"/>
    <w:tmpl w:val="03647B76"/>
    <w:lvl w:ilvl="0" w:tplc="FC18D5C4">
      <w:start w:val="1"/>
      <w:numFmt w:val="bullet"/>
      <w:lvlText w:val=""/>
      <w:lvlJc w:val="left"/>
      <w:pPr>
        <w:tabs>
          <w:tab w:val="num" w:pos="2313"/>
        </w:tabs>
        <w:ind w:left="3022" w:hanging="709"/>
      </w:pPr>
      <w:rPr>
        <w:rFonts w:ascii="Symbol" w:hAnsi="Symbol" w:hint="default"/>
        <w:b w:val="0"/>
        <w:i w:val="0"/>
        <w:sz w:val="28"/>
        <w:szCs w:val="28"/>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2">
    <w:nsid w:val="3BB00FD6"/>
    <w:multiLevelType w:val="hybridMultilevel"/>
    <w:tmpl w:val="7CCCFFB8"/>
    <w:lvl w:ilvl="0" w:tplc="168A065E">
      <w:start w:val="1"/>
      <w:numFmt w:val="bullet"/>
      <w:lvlText w:val=""/>
      <w:lvlJc w:val="left"/>
      <w:pPr>
        <w:tabs>
          <w:tab w:val="num" w:pos="1880"/>
        </w:tabs>
        <w:ind w:left="2589" w:hanging="709"/>
      </w:pPr>
      <w:rPr>
        <w:rFonts w:ascii="Symbol" w:hAnsi="Symbol" w:hint="default"/>
        <w:b w:val="0"/>
        <w:i w:val="0"/>
        <w:sz w:val="24"/>
        <w:szCs w:val="24"/>
      </w:rPr>
    </w:lvl>
    <w:lvl w:ilvl="1" w:tplc="04190003" w:tentative="1">
      <w:start w:val="1"/>
      <w:numFmt w:val="bullet"/>
      <w:lvlText w:val="o"/>
      <w:lvlJc w:val="left"/>
      <w:pPr>
        <w:tabs>
          <w:tab w:val="num" w:pos="1902"/>
        </w:tabs>
        <w:ind w:left="1902" w:hanging="360"/>
      </w:pPr>
      <w:rPr>
        <w:rFonts w:ascii="Courier New" w:hAnsi="Courier New" w:cs="Courier New" w:hint="default"/>
      </w:rPr>
    </w:lvl>
    <w:lvl w:ilvl="2" w:tplc="04190005" w:tentative="1">
      <w:start w:val="1"/>
      <w:numFmt w:val="bullet"/>
      <w:lvlText w:val=""/>
      <w:lvlJc w:val="left"/>
      <w:pPr>
        <w:tabs>
          <w:tab w:val="num" w:pos="2622"/>
        </w:tabs>
        <w:ind w:left="2622" w:hanging="360"/>
      </w:pPr>
      <w:rPr>
        <w:rFonts w:ascii="Wingdings" w:hAnsi="Wingdings" w:hint="default"/>
      </w:rPr>
    </w:lvl>
    <w:lvl w:ilvl="3" w:tplc="04190001" w:tentative="1">
      <w:start w:val="1"/>
      <w:numFmt w:val="bullet"/>
      <w:lvlText w:val=""/>
      <w:lvlJc w:val="left"/>
      <w:pPr>
        <w:tabs>
          <w:tab w:val="num" w:pos="3342"/>
        </w:tabs>
        <w:ind w:left="3342" w:hanging="360"/>
      </w:pPr>
      <w:rPr>
        <w:rFonts w:ascii="Symbol" w:hAnsi="Symbol" w:hint="default"/>
      </w:rPr>
    </w:lvl>
    <w:lvl w:ilvl="4" w:tplc="04190003" w:tentative="1">
      <w:start w:val="1"/>
      <w:numFmt w:val="bullet"/>
      <w:lvlText w:val="o"/>
      <w:lvlJc w:val="left"/>
      <w:pPr>
        <w:tabs>
          <w:tab w:val="num" w:pos="4062"/>
        </w:tabs>
        <w:ind w:left="4062" w:hanging="360"/>
      </w:pPr>
      <w:rPr>
        <w:rFonts w:ascii="Courier New" w:hAnsi="Courier New" w:cs="Courier New" w:hint="default"/>
      </w:rPr>
    </w:lvl>
    <w:lvl w:ilvl="5" w:tplc="04190005" w:tentative="1">
      <w:start w:val="1"/>
      <w:numFmt w:val="bullet"/>
      <w:lvlText w:val=""/>
      <w:lvlJc w:val="left"/>
      <w:pPr>
        <w:tabs>
          <w:tab w:val="num" w:pos="4782"/>
        </w:tabs>
        <w:ind w:left="4782" w:hanging="360"/>
      </w:pPr>
      <w:rPr>
        <w:rFonts w:ascii="Wingdings" w:hAnsi="Wingdings" w:hint="default"/>
      </w:rPr>
    </w:lvl>
    <w:lvl w:ilvl="6" w:tplc="04190001" w:tentative="1">
      <w:start w:val="1"/>
      <w:numFmt w:val="bullet"/>
      <w:lvlText w:val=""/>
      <w:lvlJc w:val="left"/>
      <w:pPr>
        <w:tabs>
          <w:tab w:val="num" w:pos="5502"/>
        </w:tabs>
        <w:ind w:left="5502" w:hanging="360"/>
      </w:pPr>
      <w:rPr>
        <w:rFonts w:ascii="Symbol" w:hAnsi="Symbol" w:hint="default"/>
      </w:rPr>
    </w:lvl>
    <w:lvl w:ilvl="7" w:tplc="04190003" w:tentative="1">
      <w:start w:val="1"/>
      <w:numFmt w:val="bullet"/>
      <w:lvlText w:val="o"/>
      <w:lvlJc w:val="left"/>
      <w:pPr>
        <w:tabs>
          <w:tab w:val="num" w:pos="6222"/>
        </w:tabs>
        <w:ind w:left="6222" w:hanging="360"/>
      </w:pPr>
      <w:rPr>
        <w:rFonts w:ascii="Courier New" w:hAnsi="Courier New" w:cs="Courier New" w:hint="default"/>
      </w:rPr>
    </w:lvl>
    <w:lvl w:ilvl="8" w:tplc="04190005" w:tentative="1">
      <w:start w:val="1"/>
      <w:numFmt w:val="bullet"/>
      <w:lvlText w:val=""/>
      <w:lvlJc w:val="left"/>
      <w:pPr>
        <w:tabs>
          <w:tab w:val="num" w:pos="6942"/>
        </w:tabs>
        <w:ind w:left="6942" w:hanging="360"/>
      </w:pPr>
      <w:rPr>
        <w:rFonts w:ascii="Wingdings" w:hAnsi="Wingdings" w:hint="default"/>
      </w:rPr>
    </w:lvl>
  </w:abstractNum>
  <w:abstractNum w:abstractNumId="3">
    <w:nsid w:val="4F175D53"/>
    <w:multiLevelType w:val="hybridMultilevel"/>
    <w:tmpl w:val="29FC10DE"/>
    <w:lvl w:ilvl="0" w:tplc="A1141238">
      <w:numFmt w:val="bullet"/>
      <w:lvlText w:val="-"/>
      <w:lvlJc w:val="left"/>
      <w:pPr>
        <w:tabs>
          <w:tab w:val="num" w:pos="1778"/>
        </w:tabs>
        <w:ind w:left="1778" w:hanging="360"/>
      </w:pPr>
      <w:rPr>
        <w:rFonts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6FB679F1"/>
    <w:multiLevelType w:val="singleLevel"/>
    <w:tmpl w:val="C540C88E"/>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6D22"/>
    <w:rsid w:val="00032F76"/>
    <w:rsid w:val="00370DB5"/>
    <w:rsid w:val="006E5483"/>
    <w:rsid w:val="00A2698B"/>
    <w:rsid w:val="00CF5214"/>
    <w:rsid w:val="00CF6D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FC5980DF-9B3A-4C22-A28F-1935194E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D22"/>
    <w:rPr>
      <w:sz w:val="24"/>
      <w:szCs w:val="24"/>
    </w:rPr>
  </w:style>
  <w:style w:type="paragraph" w:styleId="1">
    <w:name w:val="heading 1"/>
    <w:basedOn w:val="a"/>
    <w:next w:val="a"/>
    <w:link w:val="10"/>
    <w:qFormat/>
    <w:rsid w:val="00CF6D2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CF6D22"/>
    <w:pPr>
      <w:tabs>
        <w:tab w:val="right" w:leader="dot" w:pos="9345"/>
      </w:tabs>
      <w:spacing w:line="360" w:lineRule="auto"/>
    </w:pPr>
    <w:rPr>
      <w:noProof/>
      <w:sz w:val="28"/>
      <w:szCs w:val="28"/>
    </w:rPr>
  </w:style>
  <w:style w:type="character" w:styleId="a3">
    <w:name w:val="Hyperlink"/>
    <w:basedOn w:val="a0"/>
    <w:rsid w:val="00CF6D22"/>
    <w:rPr>
      <w:color w:val="0000FF"/>
      <w:u w:val="single"/>
    </w:rPr>
  </w:style>
  <w:style w:type="paragraph" w:customStyle="1" w:styleId="a4">
    <w:name w:val="Знак Знак Знак Знак"/>
    <w:basedOn w:val="a"/>
    <w:rsid w:val="00CF6D22"/>
    <w:pPr>
      <w:pageBreakBefore/>
      <w:spacing w:after="160" w:line="360" w:lineRule="auto"/>
    </w:pPr>
    <w:rPr>
      <w:sz w:val="28"/>
      <w:szCs w:val="20"/>
      <w:lang w:val="en-US" w:eastAsia="en-US"/>
    </w:rPr>
  </w:style>
  <w:style w:type="character" w:customStyle="1" w:styleId="10">
    <w:name w:val="Заголовок 1 Знак"/>
    <w:basedOn w:val="a0"/>
    <w:link w:val="1"/>
    <w:rsid w:val="00CF6D22"/>
    <w:rPr>
      <w:rFonts w:ascii="Arial" w:hAnsi="Arial" w:cs="Arial"/>
      <w:b/>
      <w:bCs/>
      <w:kern w:val="32"/>
      <w:sz w:val="32"/>
      <w:szCs w:val="32"/>
      <w:lang w:val="ru-RU" w:eastAsia="ru-RU" w:bidi="ar-SA"/>
    </w:rPr>
  </w:style>
  <w:style w:type="table" w:styleId="a5">
    <w:name w:val="Table Grid"/>
    <w:basedOn w:val="a1"/>
    <w:rsid w:val="00CF6D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Содержимое таблицы"/>
    <w:basedOn w:val="a"/>
    <w:rsid w:val="00CF6D22"/>
    <w:pPr>
      <w:suppressLineNumbers/>
      <w:suppressAutoHyphens/>
    </w:pPr>
    <w:rPr>
      <w:lang w:eastAsia="ar-SA"/>
    </w:rPr>
  </w:style>
  <w:style w:type="paragraph" w:styleId="a7">
    <w:name w:val="footnote text"/>
    <w:basedOn w:val="a"/>
    <w:semiHidden/>
    <w:rsid w:val="00CF6D22"/>
    <w:rPr>
      <w:sz w:val="20"/>
      <w:szCs w:val="20"/>
    </w:rPr>
  </w:style>
  <w:style w:type="character" w:styleId="a8">
    <w:name w:val="Strong"/>
    <w:basedOn w:val="a0"/>
    <w:qFormat/>
    <w:rsid w:val="00CF6D2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1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ancher77@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3390</Words>
  <Characters>19327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22672</CharactersWithSpaces>
  <SharedDoc>false</SharedDoc>
  <HLinks>
    <vt:vector size="96" baseType="variant">
      <vt:variant>
        <vt:i4>1900597</vt:i4>
      </vt:variant>
      <vt:variant>
        <vt:i4>86</vt:i4>
      </vt:variant>
      <vt:variant>
        <vt:i4>0</vt:i4>
      </vt:variant>
      <vt:variant>
        <vt:i4>5</vt:i4>
      </vt:variant>
      <vt:variant>
        <vt:lpwstr/>
      </vt:variant>
      <vt:variant>
        <vt:lpwstr>_Toc190500462</vt:lpwstr>
      </vt:variant>
      <vt:variant>
        <vt:i4>1900597</vt:i4>
      </vt:variant>
      <vt:variant>
        <vt:i4>80</vt:i4>
      </vt:variant>
      <vt:variant>
        <vt:i4>0</vt:i4>
      </vt:variant>
      <vt:variant>
        <vt:i4>5</vt:i4>
      </vt:variant>
      <vt:variant>
        <vt:lpwstr/>
      </vt:variant>
      <vt:variant>
        <vt:lpwstr>_Toc190500461</vt:lpwstr>
      </vt:variant>
      <vt:variant>
        <vt:i4>1900597</vt:i4>
      </vt:variant>
      <vt:variant>
        <vt:i4>74</vt:i4>
      </vt:variant>
      <vt:variant>
        <vt:i4>0</vt:i4>
      </vt:variant>
      <vt:variant>
        <vt:i4>5</vt:i4>
      </vt:variant>
      <vt:variant>
        <vt:lpwstr/>
      </vt:variant>
      <vt:variant>
        <vt:lpwstr>_Toc190500460</vt:lpwstr>
      </vt:variant>
      <vt:variant>
        <vt:i4>1966133</vt:i4>
      </vt:variant>
      <vt:variant>
        <vt:i4>68</vt:i4>
      </vt:variant>
      <vt:variant>
        <vt:i4>0</vt:i4>
      </vt:variant>
      <vt:variant>
        <vt:i4>5</vt:i4>
      </vt:variant>
      <vt:variant>
        <vt:lpwstr/>
      </vt:variant>
      <vt:variant>
        <vt:lpwstr>_Toc190500459</vt:lpwstr>
      </vt:variant>
      <vt:variant>
        <vt:i4>1966133</vt:i4>
      </vt:variant>
      <vt:variant>
        <vt:i4>62</vt:i4>
      </vt:variant>
      <vt:variant>
        <vt:i4>0</vt:i4>
      </vt:variant>
      <vt:variant>
        <vt:i4>5</vt:i4>
      </vt:variant>
      <vt:variant>
        <vt:lpwstr/>
      </vt:variant>
      <vt:variant>
        <vt:lpwstr>_Toc190500458</vt:lpwstr>
      </vt:variant>
      <vt:variant>
        <vt:i4>1966133</vt:i4>
      </vt:variant>
      <vt:variant>
        <vt:i4>56</vt:i4>
      </vt:variant>
      <vt:variant>
        <vt:i4>0</vt:i4>
      </vt:variant>
      <vt:variant>
        <vt:i4>5</vt:i4>
      </vt:variant>
      <vt:variant>
        <vt:lpwstr/>
      </vt:variant>
      <vt:variant>
        <vt:lpwstr>_Toc190500457</vt:lpwstr>
      </vt:variant>
      <vt:variant>
        <vt:i4>1966133</vt:i4>
      </vt:variant>
      <vt:variant>
        <vt:i4>50</vt:i4>
      </vt:variant>
      <vt:variant>
        <vt:i4>0</vt:i4>
      </vt:variant>
      <vt:variant>
        <vt:i4>5</vt:i4>
      </vt:variant>
      <vt:variant>
        <vt:lpwstr/>
      </vt:variant>
      <vt:variant>
        <vt:lpwstr>_Toc190500456</vt:lpwstr>
      </vt:variant>
      <vt:variant>
        <vt:i4>1966133</vt:i4>
      </vt:variant>
      <vt:variant>
        <vt:i4>44</vt:i4>
      </vt:variant>
      <vt:variant>
        <vt:i4>0</vt:i4>
      </vt:variant>
      <vt:variant>
        <vt:i4>5</vt:i4>
      </vt:variant>
      <vt:variant>
        <vt:lpwstr/>
      </vt:variant>
      <vt:variant>
        <vt:lpwstr>_Toc190500455</vt:lpwstr>
      </vt:variant>
      <vt:variant>
        <vt:i4>1966133</vt:i4>
      </vt:variant>
      <vt:variant>
        <vt:i4>38</vt:i4>
      </vt:variant>
      <vt:variant>
        <vt:i4>0</vt:i4>
      </vt:variant>
      <vt:variant>
        <vt:i4>5</vt:i4>
      </vt:variant>
      <vt:variant>
        <vt:lpwstr/>
      </vt:variant>
      <vt:variant>
        <vt:lpwstr>_Toc190500454</vt:lpwstr>
      </vt:variant>
      <vt:variant>
        <vt:i4>1966133</vt:i4>
      </vt:variant>
      <vt:variant>
        <vt:i4>32</vt:i4>
      </vt:variant>
      <vt:variant>
        <vt:i4>0</vt:i4>
      </vt:variant>
      <vt:variant>
        <vt:i4>5</vt:i4>
      </vt:variant>
      <vt:variant>
        <vt:lpwstr/>
      </vt:variant>
      <vt:variant>
        <vt:lpwstr>_Toc190500453</vt:lpwstr>
      </vt:variant>
      <vt:variant>
        <vt:i4>1966133</vt:i4>
      </vt:variant>
      <vt:variant>
        <vt:i4>26</vt:i4>
      </vt:variant>
      <vt:variant>
        <vt:i4>0</vt:i4>
      </vt:variant>
      <vt:variant>
        <vt:i4>5</vt:i4>
      </vt:variant>
      <vt:variant>
        <vt:lpwstr/>
      </vt:variant>
      <vt:variant>
        <vt:lpwstr>_Toc190500452</vt:lpwstr>
      </vt:variant>
      <vt:variant>
        <vt:i4>1966133</vt:i4>
      </vt:variant>
      <vt:variant>
        <vt:i4>20</vt:i4>
      </vt:variant>
      <vt:variant>
        <vt:i4>0</vt:i4>
      </vt:variant>
      <vt:variant>
        <vt:i4>5</vt:i4>
      </vt:variant>
      <vt:variant>
        <vt:lpwstr/>
      </vt:variant>
      <vt:variant>
        <vt:lpwstr>_Toc190500451</vt:lpwstr>
      </vt:variant>
      <vt:variant>
        <vt:i4>1966133</vt:i4>
      </vt:variant>
      <vt:variant>
        <vt:i4>14</vt:i4>
      </vt:variant>
      <vt:variant>
        <vt:i4>0</vt:i4>
      </vt:variant>
      <vt:variant>
        <vt:i4>5</vt:i4>
      </vt:variant>
      <vt:variant>
        <vt:lpwstr/>
      </vt:variant>
      <vt:variant>
        <vt:lpwstr>_Toc190500450</vt:lpwstr>
      </vt:variant>
      <vt:variant>
        <vt:i4>2031669</vt:i4>
      </vt:variant>
      <vt:variant>
        <vt:i4>8</vt:i4>
      </vt:variant>
      <vt:variant>
        <vt:i4>0</vt:i4>
      </vt:variant>
      <vt:variant>
        <vt:i4>5</vt:i4>
      </vt:variant>
      <vt:variant>
        <vt:lpwstr/>
      </vt:variant>
      <vt:variant>
        <vt:lpwstr>_Toc190500449</vt:lpwstr>
      </vt:variant>
      <vt:variant>
        <vt:i4>852003</vt:i4>
      </vt:variant>
      <vt:variant>
        <vt:i4>3</vt:i4>
      </vt:variant>
      <vt:variant>
        <vt:i4>0</vt:i4>
      </vt:variant>
      <vt:variant>
        <vt:i4>5</vt:i4>
      </vt:variant>
      <vt:variant>
        <vt:lpwstr>mailto:ancher77@mail.ru</vt:lpwstr>
      </vt:variant>
      <vt:variant>
        <vt:lpwstr/>
      </vt:variant>
      <vt:variant>
        <vt:i4>7077977</vt:i4>
      </vt:variant>
      <vt:variant>
        <vt:i4>0</vt:i4>
      </vt:variant>
      <vt:variant>
        <vt:i4>0</vt:i4>
      </vt:variant>
      <vt:variant>
        <vt:i4>5</vt:i4>
      </vt:variant>
      <vt:variant>
        <vt:lpwstr>mailto:acher@wiseowl.ru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Anna Chernenko</dc:creator>
  <cp:keywords/>
  <dc:description/>
  <cp:lastModifiedBy>Irina</cp:lastModifiedBy>
  <cp:revision>2</cp:revision>
  <dcterms:created xsi:type="dcterms:W3CDTF">2014-07-20T10:55:00Z</dcterms:created>
  <dcterms:modified xsi:type="dcterms:W3CDTF">2014-07-20T10:55:00Z</dcterms:modified>
</cp:coreProperties>
</file>