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DB3" w:rsidRDefault="002F7EA6">
      <w:pPr>
        <w:pStyle w:val="1"/>
        <w:jc w:val="center"/>
      </w:pPr>
      <w:r>
        <w:t>Вершина чистой поэзии по стихам Тютчева</w:t>
      </w:r>
    </w:p>
    <w:p w:rsidR="008B0DB3" w:rsidRDefault="002F7EA6">
      <w:pPr>
        <w:spacing w:after="240"/>
      </w:pPr>
      <w:r>
        <w:t>С детских лет с нами стихи Федора Ивановича Тютчева. Я еще не умела читать, но уже знала наизусть:</w:t>
      </w:r>
      <w:r>
        <w:br/>
      </w:r>
      <w:r>
        <w:br/>
        <w:t>Люблю грозу в начале мая,</w:t>
      </w:r>
      <w:r>
        <w:br/>
      </w:r>
      <w:r>
        <w:br/>
        <w:t>Когда весенний первый гром,</w:t>
      </w:r>
      <w:r>
        <w:br/>
      </w:r>
      <w:r>
        <w:br/>
        <w:t>Как бы резвяся и играя,</w:t>
      </w:r>
      <w:r>
        <w:br/>
      </w:r>
      <w:r>
        <w:br/>
        <w:t>Грохочет в небе голубом.</w:t>
      </w:r>
      <w:r>
        <w:br/>
      </w:r>
      <w:r>
        <w:br/>
        <w:t>В России все — от мала до велика — знают это стихотворение. Строки стихотворения "Весенняя гроза", его образы и его звучание слились для меня с образом и звучанием весенней грозы, прокатившейся над полем, лесом, садом, над зелеными просторами в России.</w:t>
      </w:r>
      <w:r>
        <w:br/>
      </w:r>
      <w:r>
        <w:br/>
        <w:t>Стихотворение "Весенняя гроза" по праву называют классическим. Оно выдержало труднейшее испытание временем и осталось живым произведением русской поэзии.</w:t>
      </w:r>
      <w:r>
        <w:br/>
      </w:r>
      <w:r>
        <w:br/>
        <w:t>Необычной была судьба Тютчева-поэта. Долгое время в читательских кругах его или попросту не замечали, или же считали поэтом "для немногих". Когда-то И. С. Тургенев утверждал: "О Тютчеве не спорят, — кто его не чувствует, тем самым доказывает, что он не чувствует поэзии". А Фет назвал Тютчева "одним из величайших лириков, существовавших на земле".</w:t>
      </w:r>
      <w:r>
        <w:br/>
      </w:r>
      <w:r>
        <w:br/>
        <w:t>Тютчева принято называть певцом природы. Автор "Весенней грозы" и "Весенних вод" был тончайшим мастером стихотворных пейзажей. Но в его вдохновенных стихах, воспевающих картины и явления природы, нет бездумного любования.</w:t>
      </w:r>
      <w:r>
        <w:br/>
      </w:r>
      <w:r>
        <w:br/>
        <w:t>Когда я читаю и перечитываю стихотворения Федора Ивановича Тютчева, то размышляю о загадках мироздания, о вековечных вопросах человеческого бытия. Идея торжества природы и человека пронизывает собою лирику Тютчева, определяя некоторые основные особенности его поэтики. Для него природа — такое же одушевленное, "разумное" существо, что и человек:</w:t>
      </w:r>
      <w:r>
        <w:br/>
      </w:r>
      <w:r>
        <w:br/>
        <w:t>В ней есть душа, в ней есть свобода,</w:t>
      </w:r>
      <w:r>
        <w:br/>
      </w:r>
      <w:r>
        <w:br/>
        <w:t>В ней есть любовь, в ней есть язык…</w:t>
      </w:r>
      <w:r>
        <w:br/>
      </w:r>
      <w:r>
        <w:br/>
        <w:t>Через обращение к природе Тютчев нередко раскрывает сложный мир человеческой души во всем богатстве его переживаний.</w:t>
      </w:r>
      <w:r>
        <w:br/>
      </w:r>
      <w:r>
        <w:br/>
        <w:t>К лучшим созданиям Тютчева принадлежат и любовные стихотворения, проникнутые глубочайшим психологизмом, подлинной человечностью, благородством и прямотой в раскрытии сложнейших душевных переживаний:</w:t>
      </w:r>
      <w:r>
        <w:br/>
      </w:r>
      <w:r>
        <w:br/>
        <w:t>Я встретил вас — и все былое</w:t>
      </w:r>
      <w:r>
        <w:br/>
      </w:r>
      <w:r>
        <w:br/>
        <w:t>В отжившем сердце ожило;</w:t>
      </w:r>
      <w:r>
        <w:br/>
      </w:r>
      <w:r>
        <w:br/>
        <w:t>Я вспомнил время золотое —</w:t>
      </w:r>
      <w:r>
        <w:br/>
      </w:r>
      <w:r>
        <w:br/>
        <w:t>И сердцу стало так тепло…</w:t>
      </w:r>
      <w:r>
        <w:br/>
      </w:r>
      <w:r>
        <w:br/>
        <w:t>Это одно из моих любимых стихотворений. Читаешь его и слышишь неповторимый голос Козловского, поющего этот романс. Это одно из самых задушевных стихотворений поэта. На склоне лет Тютчев испытал самое большое в своей жизни чувство — любовь к Е. Денисьевой. Именно с этой "последней любовью" связаны многие шедевры тютчевской лирики:</w:t>
      </w:r>
      <w:r>
        <w:br/>
      </w:r>
      <w:r>
        <w:br/>
        <w:t>О, как убийственно мы любим,</w:t>
      </w:r>
      <w:r>
        <w:br/>
      </w:r>
      <w:r>
        <w:br/>
        <w:t>Как в буйной слепоте страстей</w:t>
      </w:r>
      <w:r>
        <w:br/>
      </w:r>
      <w:r>
        <w:br/>
        <w:t>Мы то всего вернее губим,</w:t>
      </w:r>
      <w:r>
        <w:br/>
      </w:r>
      <w:r>
        <w:br/>
        <w:t>Что сердцу нашему милей!</w:t>
      </w:r>
      <w:r>
        <w:br/>
      </w:r>
      <w:r>
        <w:br/>
        <w:t>Давно ль, гордясь своей победой,</w:t>
      </w:r>
      <w:r>
        <w:br/>
      </w:r>
      <w:r>
        <w:br/>
        <w:t>Ты говорил: она моя…</w:t>
      </w:r>
      <w:r>
        <w:br/>
      </w:r>
      <w:r>
        <w:br/>
        <w:t>Год не прошел — спроси и сведай,</w:t>
      </w:r>
      <w:r>
        <w:br/>
      </w:r>
      <w:r>
        <w:br/>
        <w:t>Что уцелело от нея?</w:t>
      </w:r>
      <w:r>
        <w:br/>
      </w:r>
      <w:r>
        <w:br/>
        <w:t>Или другие пронзительные строки:</w:t>
      </w:r>
      <w:r>
        <w:br/>
      </w:r>
      <w:r>
        <w:br/>
        <w:t>Чему молилась ты с любовью,</w:t>
      </w:r>
      <w:r>
        <w:br/>
      </w:r>
      <w:r>
        <w:br/>
        <w:t>Что, как святыню, берегла,</w:t>
      </w:r>
      <w:r>
        <w:br/>
      </w:r>
      <w:r>
        <w:br/>
        <w:t>Судьба людскому суесловью</w:t>
      </w:r>
      <w:r>
        <w:br/>
      </w:r>
      <w:r>
        <w:br/>
        <w:t>На поруганье предала.</w:t>
      </w:r>
      <w:r>
        <w:br/>
      </w:r>
      <w:r>
        <w:br/>
        <w:t>Эти и другие стихотворения ("Не говори: меня он, как и прежде, любит…", "… Весь день она лежала в забытьи…"), взятые вместе, образуют так называемый "денисьевский цикл", по своей проникновенности и трагической силе в передаче сложной и тонкой гаммы чувств не имеющий равного не только в русской, но и в мировой любовной лирике.</w:t>
      </w:r>
      <w:r>
        <w:br/>
      </w:r>
      <w:r>
        <w:br/>
        <w:t>Эти лучшие образцы любовной лирики Тютчева тем замечательны, что в них личное, индивидуальное, пережитое самим поэтом, поднято до значения общечеловеческого.</w:t>
      </w:r>
      <w:r>
        <w:br/>
      </w:r>
      <w:r>
        <w:br/>
        <w:t>Тютчев писал о природе, писал о любви. Это давало, казалось бы, основание относить его к жрецам "чистой поэзии". Но великий критик Н. А. Добролюбов находил, что поэту доступны "и знойная страстность, и суровая энергия, и глубокая душа, возбуждаемая не одними стихийными явлениями, но и вопросами нравственными, интересами общественной жизни". К числу таких дум о современности принадлежит и замечательное стихотворение "Русской женщине", рисующее беспросветную женскую долю в старой России:</w:t>
      </w:r>
      <w:r>
        <w:br/>
      </w:r>
      <w:r>
        <w:br/>
        <w:t>Вдали от солнца и природы,</w:t>
      </w:r>
      <w:r>
        <w:br/>
      </w:r>
      <w:r>
        <w:br/>
        <w:t>Вдали от света и искусства,</w:t>
      </w:r>
      <w:r>
        <w:br/>
      </w:r>
      <w:r>
        <w:br/>
        <w:t>Вдали от жизни и любви</w:t>
      </w:r>
      <w:r>
        <w:br/>
      </w:r>
      <w:r>
        <w:br/>
        <w:t>Мелькнут твои младые годы,</w:t>
      </w:r>
      <w:r>
        <w:br/>
      </w:r>
      <w:r>
        <w:br/>
        <w:t>Живые помертвеют чувства,</w:t>
      </w:r>
      <w:r>
        <w:br/>
      </w:r>
      <w:r>
        <w:br/>
        <w:t>Мечты развеются твои…</w:t>
      </w:r>
      <w:r>
        <w:br/>
      </w:r>
      <w:r>
        <w:br/>
        <w:t>И жизнь твоя пройдет незрима,</w:t>
      </w:r>
      <w:r>
        <w:br/>
      </w:r>
      <w:r>
        <w:br/>
        <w:t>В краю безлюдном, безымянном,</w:t>
      </w:r>
      <w:r>
        <w:br/>
      </w:r>
      <w:r>
        <w:br/>
        <w:t>На незамеченной земле, —</w:t>
      </w:r>
      <w:r>
        <w:br/>
      </w:r>
      <w:r>
        <w:br/>
        <w:t>Как исчезает облик дыма</w:t>
      </w:r>
      <w:r>
        <w:br/>
      </w:r>
      <w:r>
        <w:br/>
        <w:t>На небе тусклом и туманном,</w:t>
      </w:r>
      <w:r>
        <w:br/>
      </w:r>
      <w:r>
        <w:br/>
        <w:t>В осенней беспредельной мгле…</w:t>
      </w:r>
      <w:r>
        <w:br/>
      </w:r>
      <w:r>
        <w:br/>
        <w:t>В другом стихотворении — "Эти бедные селенья…" — несмотря на славянофильскую идеализацию терпения и смирения, якобы присущих русскому народу, сказались свойственные поэту гуманизм, гражданский пафос и чувство Родины:</w:t>
      </w:r>
      <w:r>
        <w:br/>
      </w:r>
      <w:r>
        <w:br/>
        <w:t>Эти бедные селенья,</w:t>
      </w:r>
      <w:r>
        <w:br/>
      </w:r>
      <w:r>
        <w:br/>
        <w:t>Эта скудная природа —</w:t>
      </w:r>
      <w:r>
        <w:br/>
      </w:r>
      <w:r>
        <w:br/>
        <w:t>Край родной долготерпенья,</w:t>
      </w:r>
      <w:r>
        <w:br/>
      </w:r>
      <w:r>
        <w:br/>
        <w:t>Край ты русского народа.</w:t>
      </w:r>
      <w:r>
        <w:br/>
      </w:r>
      <w:r>
        <w:br/>
        <w:t>Поэзия Тютчева — это своеобразная лирическая исповедь человека, посетившего "сей мир в его минуты роковые", в эпоху "старых поколений", вынужденных уступить дорогу "новому, младому племени". И в то же время он сам — детище нового века — несет в своей душе "страшное раздвоение". Как ни горько ему плестись "с изнемождением в кости, навстречу солнцу и движенью", он испытывает не тоскливое томление о прошлом, а страшное влечение к настоящему.</w:t>
      </w:r>
      <w:r>
        <w:br/>
      </w:r>
      <w:r>
        <w:br/>
        <w:t>Не о былом вздыхают розы</w:t>
      </w:r>
      <w:r>
        <w:br/>
      </w:r>
      <w:r>
        <w:br/>
        <w:t>И соловей в ночи поет;</w:t>
      </w:r>
      <w:r>
        <w:br/>
      </w:r>
      <w:r>
        <w:br/>
        <w:t>Благоухающие слезы</w:t>
      </w:r>
      <w:r>
        <w:br/>
      </w:r>
      <w:r>
        <w:br/>
        <w:t>Не о былом Аврора льет, —</w:t>
      </w:r>
      <w:r>
        <w:br/>
      </w:r>
      <w:r>
        <w:br/>
        <w:t>И страх кончины неизбежной</w:t>
      </w:r>
      <w:r>
        <w:br/>
      </w:r>
      <w:r>
        <w:br/>
        <w:t>Не свеет с древа ни листа:</w:t>
      </w:r>
      <w:r>
        <w:br/>
      </w:r>
      <w:r>
        <w:br/>
        <w:t>Их жизнь, как океан безбрежный,</w:t>
      </w:r>
      <w:r>
        <w:br/>
      </w:r>
      <w:r>
        <w:br/>
        <w:t>Вся в настоящем разлита.</w:t>
      </w:r>
      <w:r>
        <w:br/>
      </w:r>
      <w:r>
        <w:br/>
        <w:t>Эти строки многое разъясняют в лирике Тютчева. Стремление жить в "настоящем" было до конца дней присуще поэту.</w:t>
      </w:r>
      <w:r>
        <w:br/>
      </w:r>
      <w:r>
        <w:br/>
        <w:t>Читая стихи Тютчева, я вновь и вновь поражаюсь неисчерпаемому богатству русского языка. Взыскательное отношение к стихотворному мастерству отличает Тютчева. Несмотря на то, что поэт "не писал, а лишь записывал свои стихи", что как бы невольно сорвались с его пера, он не раз возвращался к записанному, подвергал стихи творческой переработке, добиваясь предельной ясности и точности образа.</w:t>
      </w:r>
      <w:r>
        <w:br/>
      </w:r>
      <w:r>
        <w:br/>
        <w:t>В своем знаменитом стихотворении "Silentium! (Молчание!)" поэт признавался:</w:t>
      </w:r>
      <w:r>
        <w:br/>
      </w:r>
      <w:r>
        <w:br/>
        <w:t>Как сердцу высказать себя?</w:t>
      </w:r>
      <w:r>
        <w:br/>
      </w:r>
      <w:r>
        <w:br/>
        <w:t>Другому как понять тебя?</w:t>
      </w:r>
      <w:r>
        <w:br/>
      </w:r>
      <w:r>
        <w:br/>
        <w:t>Поймет ли он, чем ты живешь?</w:t>
      </w:r>
      <w:r>
        <w:br/>
      </w:r>
      <w:r>
        <w:br/>
        <w:t>Мысль изреченная есть ложь.</w:t>
      </w:r>
      <w:r>
        <w:br/>
      </w:r>
      <w:r>
        <w:br/>
        <w:t>Однако стихи Тютчева служат лучшим доказательством не бессилия, а могущества слова. Мысль никогда не оборачивалась в них ложью. И как бы ни был сложен в душе поэта строй "таинственно-волшебных дум", они, вопреки его собственному сомнению, всегда находят путь к сердцу другого.</w:t>
      </w:r>
      <w:bookmarkStart w:id="0" w:name="_GoBack"/>
      <w:bookmarkEnd w:id="0"/>
    </w:p>
    <w:sectPr w:rsidR="008B0D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7EA6"/>
    <w:rsid w:val="001E0FDC"/>
    <w:rsid w:val="002F7EA6"/>
    <w:rsid w:val="008B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0EC9A4-0F02-4E9B-8CDD-C1724F77C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900</Words>
  <Characters>5134</Characters>
  <Application>Microsoft Office Word</Application>
  <DocSecurity>0</DocSecurity>
  <Lines>42</Lines>
  <Paragraphs>12</Paragraphs>
  <ScaleCrop>false</ScaleCrop>
  <Company/>
  <LinksUpToDate>false</LinksUpToDate>
  <CharactersWithSpaces>6022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Вершина чистой поэзии по стихам Тютчева</dc:title>
  <dc:subject/>
  <dc:creator>admin</dc:creator>
  <cp:keywords/>
  <dc:description/>
  <cp:lastModifiedBy>admin</cp:lastModifiedBy>
  <cp:revision>2</cp:revision>
  <dcterms:created xsi:type="dcterms:W3CDTF">2014-07-10T03:38:00Z</dcterms:created>
  <dcterms:modified xsi:type="dcterms:W3CDTF">2014-07-10T03:38:00Z</dcterms:modified>
</cp:coreProperties>
</file>