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562" w:rsidRDefault="00F70723">
      <w:pPr>
        <w:pStyle w:val="1"/>
        <w:jc w:val="center"/>
      </w:pPr>
      <w:r>
        <w:t>Литературный герой РАФАЭЛЬ ДЕ ВАЛЕНТЕН</w:t>
      </w:r>
    </w:p>
    <w:p w:rsidR="00B14562" w:rsidRPr="00F70723" w:rsidRDefault="00F70723">
      <w:pPr>
        <w:pStyle w:val="a3"/>
      </w:pPr>
      <w:r>
        <w:t>РАФАЭЛЬ ДЕ ВАЛЕНТЕН (фр. Raphael de Valentin) - герой повести О. де Бальзака «Шагреневая кожа» (1831), входящей в «Человеческую комедию» (раздел «Философские этюды»). Р. де В.- фигура автобиографическая; этим образом Бальзак как бы подсказал свою собственную судьбу: он укоротил себе жизнь непосильным литературным трудом и «сгорел» так же, как и его герой; впрочем, без всякого влияния волшебного талисмана. Среди литературных прообразов Р. де В.- Фауст Гете или Мельмот Скиталец Ч.Метьюрена - герои, заключившие договор с дьяволом. В начале жизни Р. де В.- нищий молодой честолюбец, каких много в «Человеческой комедии». Происхождение у Р. де В. благородное; он носит титул маркиза, однако денег ему это не прибавляет. Неудачное окончание судебного процесса лишает Р. де В. состояния, и он решает жить «в труде и молчании», надеясь завоевать славу и деньги собственным трудом. Он делает ставку на два литературных произведения, которые рассчитывает закончить в течение трех лет: комедию, рассчитанную на широкую публику, и ученый трактат. Трактат называется «Теория воли»; доверив Р. де В. эту тему, Бальзак лишний раз подчеркивает свою близость с героем; он сам считал волю, распространяющуюся в пространстве в виде невидимых и невесомых флюидов, могучей силой, влиянию которой подвластны все живые существа; размышления об этом предмете он доверял своим любимым героям, например Луи Ламберу, герою одноименного романа, который тоже сочинял трактат о воле. Случайная встреча с приятелем заставляет Р. де В. изменить отшельнический образ жизни и попытаться добиться успеха иначе, вращаясь в свете и покоряя женские сердца. Так Р. де В. знакомится с богатой графиней Феодорой - «женщиной без сердца». Ради этой холодной светской красавицы Р. де В. забывает о творчестве и науке, тратит последние деньги, а взамен получает равнодушную учтивость, ибо Феодора любит только себя. В отчаянии Р. Де В. хочет покончить с собой. Перед смертью он случайно заходит в лавку антиквара, и самоубийство откладывается: антиквар дарит Р. де В. магический кусок шагреневой кожи. Благодаря коже исполняются все желания, но от каждого желания кожа съеживается, а жизнь ее владельца укорачивается. Бальзака всегда волновала проблема экономии жизненных сил; сам он их тратил без счета, но всегда с неизменным восхищением напоминал, например, философа Фонтенеля, который прожил сто лет потому, что «экономил свой жизненный флюид». Шагреневая кожа и есть материализация этих представлений о том, что жизнь можно растратить в короткий срок, а можно потреблять ее экономно. Вначале Р. де В. не верит в могущество талисмана, но очень скоро убеждается, что антиквар не солгал: желания исполняются, он становится обладателем несметных богатств - но кожа уменьшается. Между тем Р. де В. уже не хочет умирать; он стоит перед выбором: жить в свое удовольствие, но тем самым обречь себя на скорую смерть, или «оскопить свое воображение» и по доброй воле выключить себя из жизни. Чувство самосохранения оказывается сильнее, и Р. де В. отказывается от желаний. Посредником между собой и миром он избирает старого слугу Ионафана, который должен предугадывать его потребности еще прежде, чем они будут высказаны. На время Р. де В. расстается с этим «автоматическим» состоянием: он встречает в театре Полину Годен, которая полюбила его еще в ту пору, когда он вел жизнь бедного отшельника. Тогда Р. де В. не мог влюбиться в Полину, так как для него «любовь неотделима от роскоши», теперь же отец девушки разбогател, и она стала достойна внимания Р. де В. Больше того, чтобы покорить Полину, Р. де В. нет нужды прибегать к помощи талисмана, ибо Полина обожает его без всякого волшебства. Р. де В. счастлив с Полиной, однако живая жизнь плодит мелкие желания, кожа уменьшается в размерах, и владелец ее чувствует себя все хуже и хуже. Он обращается к ученым в надежде растянуть магическую кожу, но ни зоолог, ни химик, ни физик не способны справиться с шагренью. Р. де В. просит медиков вылечить его, но они расписываются в собственной беспомощности. Тогда несчастный пытается спасти себя сам: он поселяется в глухой овернской деревушке, дабы «приобщиться к внутренней жизни природы, проникнуться ее пассивной покорностью» и «освободиться от самого себя». Почти все романтические герои, начиная с Рене Шатобриана, мечтали зажить на лоне природы, среди «естественных людей», и таким образом избавиться от мучающих их страстей. Бегство Р. де В.- своеобразная пародия таких романтических эскапад. Его сельское существование не имеет в себе ровно ничего поэтического, он ведет животный образ жизни, но все равно продолжает чахнуть и, вернувшись в Париж, умирает в объятиях Полины, не удержавшись от последнего желания, оказавшегося роковым. Как и почти все герои «Философских этюдов» Бальзака, Р. де В.- мученик мысли. Его навязчивая идея - желание приобрести власть над собственной судьбой (недаром он f сочинял трактат о воле) - воплотилась в куске кожи, и эта кожа погубила его, как погубила героя «Поисков Абсолюта» мечта отыскать единую субстанцию, общую всем веществам, а героя «неведомого шедевра» - мечта нарисовать на полотне идеально красивую женщину. Между тем Бальзак был уверен, что «наши идеи - организованные, цельные существа, обитающие в мире невидимом и влияющие на наши судьбы»; такими деятельными, судьбоносными и роковыми существами становятся, благодаря магической коже, идеи (желания) Р. де В. Не случайно в конце жизни Р. де В. приходит к выводу, что даже с помощью талисмана он не свершил ничего великого: могущественная кожа выполняла лишь то, чего он просил, а попросить чего-то великого у него не хватило душевных сил. Шагреневая кожа обнажила лишь безграничное себялюбие своего владельца. Сразу после выхода «Шагреневой кожи» в трактовке образа Р. де В. проявились две тенденции, которые сохранились и в последующие годы. Французский литератор Филарет Шаль, автор предисловия к «Философским романам и повестям» Бальзака (1831), увидел в Р. де В. прежде всего «воплощение цивилизованного эгоизма» современного общества с его слабоволием, безверием и суетностью, «символ ужасающей нищеты», «денди без гроша в кармане». По мысли Шаля, в Р. де В. чувство самосохранения убивает все прочие чувства и идеи, и умирает он «в конвульсиях эгоизма». Другое предисловие к «Философским этюдам» (1834), подписанное Феликсом Давеном и обязанное многими мыслями самому Бальзаку, выделяет в истории Р. де В. его философский, метафизический аспект: мысль и воля - живые силы, они обладают убийственной энергией, которая способна погубить человека. Р. де В. погубили не столько социальные условия жизни или отрицательные свойства характера, сколько страшная сила мысли. Его судьба - это «формула жизни». В дальнейшем все исследователи, обращавшиеся к образу главного героя «Шагреневой кожи», шли в русле одной из этих двух трактовок: социальной или метафизической.</w:t>
      </w:r>
    </w:p>
    <w:p w:rsidR="00B14562" w:rsidRDefault="00F70723">
      <w:pPr>
        <w:pStyle w:val="a3"/>
      </w:pPr>
      <w:r>
        <w:t>Лит.: Бахмутский В.Я. «…Наш век… наш эгоизм…» // Бальзак О. де. Шагреневая кожа. М., 1983. С.5-30; Citron P. Introduction pour «La Peau de chagrin» // Balzac H. de. La Comedie humaine. P., 1979. T.10. P.5-45.</w:t>
      </w:r>
      <w:bookmarkStart w:id="0" w:name="_GoBack"/>
      <w:bookmarkEnd w:id="0"/>
    </w:p>
    <w:sectPr w:rsidR="00B145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0723"/>
    <w:rsid w:val="00670DC2"/>
    <w:rsid w:val="00B14562"/>
    <w:rsid w:val="00F7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BE6410-BEB8-4856-B9BF-E2E58780F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1056</Words>
  <Characters>6025</Characters>
  <Application>Microsoft Office Word</Application>
  <DocSecurity>0</DocSecurity>
  <Lines>50</Lines>
  <Paragraphs>14</Paragraphs>
  <ScaleCrop>false</ScaleCrop>
  <Company/>
  <LinksUpToDate>false</LinksUpToDate>
  <CharactersWithSpaces>7067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РАФАЭЛЬ ДЕ ВАЛЕНТЕН</dc:title>
  <dc:subject/>
  <dc:creator>admin</dc:creator>
  <cp:keywords/>
  <dc:description/>
  <cp:lastModifiedBy>admin</cp:lastModifiedBy>
  <cp:revision>2</cp:revision>
  <dcterms:created xsi:type="dcterms:W3CDTF">2014-07-10T00:04:00Z</dcterms:created>
  <dcterms:modified xsi:type="dcterms:W3CDTF">2014-07-10T00:04:00Z</dcterms:modified>
</cp:coreProperties>
</file>