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4C" w:rsidRDefault="006448E4">
      <w:pPr>
        <w:pStyle w:val="1"/>
        <w:jc w:val="center"/>
      </w:pPr>
      <w:r>
        <w:t>Есенин с. а. - Исповедь хулигана с. есенина</w:t>
      </w:r>
    </w:p>
    <w:p w:rsidR="000C694C" w:rsidRPr="006448E4" w:rsidRDefault="006448E4">
      <w:pPr>
        <w:pStyle w:val="a3"/>
        <w:spacing w:after="240" w:afterAutospacing="0"/>
      </w:pPr>
      <w:r>
        <w:t>Чего же хорошего?</w:t>
      </w:r>
      <w:r>
        <w:br/>
        <w:t>Полный развал!</w:t>
      </w:r>
      <w:r>
        <w:br/>
        <w:t>Шумит,</w:t>
      </w:r>
      <w:r>
        <w:br/>
        <w:t>как Есенин в участке.</w:t>
      </w:r>
      <w:r>
        <w:br/>
        <w:t>В. Маяковский</w:t>
      </w:r>
      <w:r>
        <w:br/>
        <w:t>В свое время у каждого художника - и у художника слова - была своя репутация. Пушкин - повеса, Эдгар По - пьяница, Бродский - тунеядец. Не избежал подобной участи и Есенин. Слава “хулигана и скандалиста” прочно закрепилась за ним - причем закрепилась в письменной форме: тому свидетельством и приведенные выше строчки, и стихи самого Есенина. А, как известно, что написано пером... Так и остался жить в литературе этот образ. И для многих Есенин поэтом “Москвы кабацкой”, “московским озорным гулякой” был и будет всегда. Попытаемся же проанализировать этот образ, проследить истоки его зарождения, его развитие, его конец.</w:t>
      </w:r>
      <w:r>
        <w:br/>
        <w:t>В русском литературоведении существует давняя традиция личные трагедии героев и их авторов считать отражением более широких социальных конфликтов: Онегин застрелил своего друга, потому что был “лишним” человеком в своем обществе, а Джек Лондон покончил жизнь самоубийством, сломленный враждебной художнику капиталистической действительностью. Такой подход в целом не плох и продуктивен, и при раскрытии причин есенинского ухода в “хулиганы” представляется вполне логичным.</w:t>
      </w:r>
      <w:r>
        <w:br/>
        <w:t>Первое “хулиганское” стихотворение поэта, которое, кстати, так и называется - “Хулиган”, - относится к послереволюционному периоду и датируется 1919 годом. До этого были восторженные, полные ожидания “чудесной гостьи” - революции - стихи. В них поэт воспевал грядущие перемены в жизни страны и райский край Инонию, в котором все по-иному, лучше, чище, добрее. Край этот удивительным образом похож на родную деревню автора, преображенную и идеализированную. Но мечтам поэта не суждено было сбыться.</w:t>
      </w:r>
      <w:r>
        <w:br/>
        <w:t>Грянула война, а за ней - индустриализация всей страны, и от “мужицкого рая” пришлось отказаться. У Есенина не остается “любви ни к городу, ни к деревне”. А отсюда недалеко и до кабака:</w:t>
      </w:r>
      <w:r>
        <w:br/>
        <w:t>Оттого-то вросла ту жиль</w:t>
      </w:r>
      <w:r>
        <w:br/>
        <w:t>В переборы тальянки звонкой.</w:t>
      </w:r>
      <w:r>
        <w:br/>
        <w:t>И соломой пропахший мужик</w:t>
      </w:r>
      <w:r>
        <w:br/>
        <w:t>Захлебнулся лихой самогонкой.</w:t>
      </w:r>
      <w:r>
        <w:br/>
        <w:t>Отныне герой поэзии Есенина - “московский озорной гуляка”. Он нарочно идет нечесаный, вызывая брань и осуждение со стороны прохожих, ночами читает стихи проституткам и пьет спирт, похабничает и скандалит. Его судьба - “умереть в кабацкой пьяной драке” на изогнутых московских улицах. В есенинских стихах мы видим Москву “кабацкую”, разгульную, пьяную. Этот город его захватил, одурманил. С болью думает герой о своей прежней жизни:</w:t>
      </w:r>
      <w:r>
        <w:br/>
        <w:t>Вспомнил я деревенское детство,</w:t>
      </w:r>
      <w:r>
        <w:br/>
        <w:t>Вспомнил я деревенскую синь.</w:t>
      </w:r>
      <w:r>
        <w:br/>
        <w:t>И всего трепетней и пронзительней его воспоминания именно тогда, когда вслед ему доносится чужая брань - оттого, быть может, он и любит свою скандальную славу. Ведь в глубине души он все такой же деревенский парень с васильковыми глазами и ранимым сердцем. Его душа в крови от ударов ближних, как когда-то в детстве было в крови лицо. Он “нежно болен вспоминаньем детства” и сожалением о былой свежести и “половодье чувств”. Эта память о прежней жизни в родном краю проявляется в характере образов его поэтических размышлений. Герой - такой же хулиган, как и дождь, как ветер; разгульная тоска точит его глаза, словно синие листья червь. Деревня становится для него олицетворением прошлой, лучшей жизни и прибежищем, которым поэт не спешит воспользоваться, потому что</w:t>
      </w:r>
      <w:r>
        <w:br/>
        <w:t>Я люблю этот город вязевый,</w:t>
      </w:r>
      <w:r>
        <w:br/>
        <w:t>Пусть обрюзг он и пусть одрях...</w:t>
      </w:r>
      <w:r>
        <w:br/>
        <w:t>И от прежней жизни у него осталась одна радость - дружба с “братьями нашими меньшими”. “Средь людей я дружбы не имею”, - говорит о себе герой. Люди не способны ответить на его чувство, это чужой и хохочущий сброд, не понимающий души поэта, а потому всячески ему за это мстящий. Другое дело - звери: “Для зверей приятель я хороший”. Герой кланяется каждой корове с вывески, ему жаль бездомных собак - ведь для него “братья - были и сестры - суки”. Его знаменитый цилиндр - не для того, чтобы производить впечатление на женщин: подобные желания кажутся ему просто глупыми. В цилиндре “удобней” давать овес кобыле - чтобы уменьшить грусть, таящуюся в сердце. Отчего же грустно поэту? Возможно, потому, что он одинок. Когда-то Блок писал о таком одиночестве:</w:t>
      </w:r>
      <w:r>
        <w:br/>
        <w:t>Храню я к людям на безлюдье</w:t>
      </w:r>
      <w:r>
        <w:br/>
        <w:t>Неразделенную любовь.</w:t>
      </w:r>
      <w:r>
        <w:br/>
        <w:t>А Маяковский, не увидев вокруг себя людей, рвется целовать “умную морду трамвая”. Одинокий герой Есенина же “пришел целовать коров”. Он никогда не скажет про людей - “озверевшие”, потому что это будет оскорблением для животных.</w:t>
      </w:r>
      <w:r>
        <w:br/>
        <w:t>Резкое осуждение за свой цинизм и грубость обычно вызывают два стихотворения “Сыпь, тальянка...” и “Пой же, пой, на проклятой гитаре...” Позднее сам автор говорил, что не может от них отказаться, так как внутренне пережил все описанное в них. “Горькая отрава” стала частью жизни героя. В кабаке за рюмкой водки он цинично рассуждает о жизни, о России, о женщинах. Высокое чувство любви для него не существует, есть только горькая “правда земли”, основной человеческий инстинкт. Само существование человека на этой земле - неудачи, спирт и сифилис:</w:t>
      </w:r>
      <w:r>
        <w:br/>
        <w:t>И я сам, опустясь головою,</w:t>
      </w:r>
      <w:r>
        <w:br/>
        <w:t>Заливаю глаза вином,</w:t>
      </w:r>
      <w:r>
        <w:br/>
        <w:t>Чтоб не видеть в лицо роковое,</w:t>
      </w:r>
      <w:r>
        <w:br/>
        <w:t>Чтоб подумать на миг об ином.</w:t>
      </w:r>
      <w:r>
        <w:br/>
        <w:t>Поэт с болью осознает глубину своего падения. Чувство отвращения вызывает у него “пропащая гульба”. За подчеркнутой грубостью и цинизмом скрывается (а ее нужно скрывать, ибо нет ничего больнее, чем когда в душу - грязными руками) сердце, открытое для любви и добра. Так когда-то писал о себе Маяковский: “Я люблю смотреть, как умирают дети”, пряча свое “сплошное сердце”, что стучит повсеместно. Герой Есенина чувствует</w:t>
      </w:r>
      <w:r>
        <w:br/>
        <w:t>Что-то всеми навек утрачено.</w:t>
      </w:r>
      <w:r>
        <w:br/>
        <w:t>Май мой синий! Июнь голубой!</w:t>
      </w:r>
      <w:r>
        <w:br/>
        <w:t>Жизнь кажется ему загубленной. Он ощущает свою небывалую усталость и вновь возвращается мыслями к отчему дому, его благотворному свету. Но поэт понимает, что ему нет возврата в прошлое, что угасла “та нежная дрема”. Герой, однако, чувствует, как оставляет его желание мучить себя. Он ни о чем не жалеет:</w:t>
      </w:r>
      <w:r>
        <w:br/>
        <w:t>Пусть не сладились, пусть не сбылись</w:t>
      </w:r>
      <w:r>
        <w:br/>
        <w:t>Эти помыслы розовых дней.</w:t>
      </w:r>
      <w:r>
        <w:br/>
        <w:t>Если черти в душе гнездились -</w:t>
      </w:r>
      <w:r>
        <w:br/>
        <w:t>Значит, ангелы жили в ней.</w:t>
      </w:r>
      <w:r>
        <w:br/>
        <w:t>Последний цикл “хулиганских” стихов - “Любовь хулигана”. В прошлом разгульная жизнь - любовь явилась как спасение. Ради любимой герой готов бросить омут кабаков. Он поет ей об уходящем хулиганстве. Пусть им досталась только осенняя усталость чувств, не стоит жалеть о том, что</w:t>
      </w:r>
      <w:r>
        <w:br/>
        <w:t>Так мало пройдено дорог,</w:t>
      </w:r>
      <w:r>
        <w:br/>
        <w:t>Так много сделано ошибок.</w:t>
      </w:r>
      <w:r>
        <w:br/>
        <w:t>Герой воскрес для жизни, он верит в то, что он еще будет слушать песни дождей и черемух - “чем здоровый живет человек”.</w:t>
      </w:r>
      <w:r>
        <w:br/>
        <w:t>Так находит свой конец образ хулигана в творчестве Есенина. С радостью поэт отрекается “скандалить”, с радостью ищет и обретает новые темы для своих стихов. Тому свидетельство - красота его “Персидских мотивов”. Этот сборник так и начинается - с признания поэта о том, что его душу больше не гложет “пьяный бред”. В “Письме к женщине” сам автор так представляет свое падение в омут разгула: в развороченном быте ему не удалось определиться в своем назначении, и он предпочел “сгореть в угаре пьяном”. Теперь же все не так. Он стал не тем, чем некогда был. И это - последнее слово в есенинской исповеди “хулигана”.</w:t>
      </w:r>
      <w:bookmarkStart w:id="0" w:name="_GoBack"/>
      <w:bookmarkEnd w:id="0"/>
    </w:p>
    <w:sectPr w:rsidR="000C694C" w:rsidRPr="00644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8E4"/>
    <w:rsid w:val="000C694C"/>
    <w:rsid w:val="006448E4"/>
    <w:rsid w:val="00D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A5C7-DED9-4B01-A066-8268170A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Исповедь хулигана с. есенина</dc:title>
  <dc:subject/>
  <dc:creator>admin</dc:creator>
  <cp:keywords/>
  <dc:description/>
  <cp:lastModifiedBy>admin</cp:lastModifiedBy>
  <cp:revision>2</cp:revision>
  <dcterms:created xsi:type="dcterms:W3CDTF">2014-06-23T15:24:00Z</dcterms:created>
  <dcterms:modified xsi:type="dcterms:W3CDTF">2014-06-23T15:24:00Z</dcterms:modified>
</cp:coreProperties>
</file>