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6D" w:rsidRDefault="00D8276D" w:rsidP="00817C1D">
      <w:pPr>
        <w:shd w:val="clear" w:color="auto" w:fill="FFFFFF"/>
        <w:spacing w:before="384" w:line="360" w:lineRule="auto"/>
        <w:ind w:left="451"/>
        <w:rPr>
          <w:b/>
          <w:color w:val="000000"/>
          <w:spacing w:val="1"/>
          <w:sz w:val="32"/>
          <w:szCs w:val="32"/>
        </w:rPr>
      </w:pPr>
    </w:p>
    <w:p w:rsidR="005A3BAE" w:rsidRPr="00817C1D" w:rsidRDefault="005A3BAE" w:rsidP="00817C1D">
      <w:pPr>
        <w:shd w:val="clear" w:color="auto" w:fill="FFFFFF"/>
        <w:spacing w:before="384" w:line="360" w:lineRule="auto"/>
        <w:ind w:left="451"/>
        <w:rPr>
          <w:b/>
          <w:sz w:val="32"/>
          <w:szCs w:val="32"/>
        </w:rPr>
      </w:pPr>
      <w:r w:rsidRPr="00817C1D">
        <w:rPr>
          <w:b/>
          <w:color w:val="000000"/>
          <w:spacing w:val="1"/>
          <w:sz w:val="32"/>
          <w:szCs w:val="32"/>
        </w:rPr>
        <w:t xml:space="preserve">Тема 26. Немарксистская экономическая мысль в России в 20-е </w:t>
      </w:r>
      <w:r>
        <w:rPr>
          <w:b/>
          <w:color w:val="000000"/>
          <w:spacing w:val="-2"/>
          <w:sz w:val="32"/>
          <w:szCs w:val="32"/>
        </w:rPr>
        <w:t>год</w:t>
      </w:r>
      <w:r w:rsidRPr="00817C1D">
        <w:rPr>
          <w:b/>
          <w:color w:val="000000"/>
          <w:spacing w:val="-2"/>
          <w:sz w:val="32"/>
          <w:szCs w:val="32"/>
        </w:rPr>
        <w:t xml:space="preserve">ы </w:t>
      </w:r>
      <w:r w:rsidRPr="00817C1D">
        <w:rPr>
          <w:b/>
          <w:color w:val="000000"/>
          <w:spacing w:val="-2"/>
          <w:sz w:val="32"/>
          <w:szCs w:val="32"/>
          <w:lang w:val="en-US"/>
        </w:rPr>
        <w:t>XX</w:t>
      </w:r>
      <w:r>
        <w:rPr>
          <w:b/>
          <w:color w:val="000000"/>
          <w:spacing w:val="-2"/>
          <w:sz w:val="32"/>
          <w:szCs w:val="32"/>
        </w:rPr>
        <w:t xml:space="preserve"> века</w:t>
      </w:r>
      <w:r w:rsidRPr="00817C1D">
        <w:rPr>
          <w:b/>
          <w:color w:val="000000"/>
          <w:spacing w:val="-2"/>
          <w:sz w:val="32"/>
          <w:szCs w:val="32"/>
        </w:rPr>
        <w:t>(Чаянов А.В.. Кондратьев П.Д.</w:t>
      </w:r>
      <w:r w:rsidRPr="00817C1D">
        <w:rPr>
          <w:b/>
          <w:smallCaps/>
          <w:color w:val="000000"/>
          <w:spacing w:val="-2"/>
          <w:sz w:val="32"/>
          <w:szCs w:val="32"/>
        </w:rPr>
        <w:t xml:space="preserve">Леонтьев </w:t>
      </w:r>
      <w:r w:rsidRPr="00817C1D">
        <w:rPr>
          <w:b/>
          <w:color w:val="000000"/>
          <w:spacing w:val="-2"/>
          <w:sz w:val="32"/>
          <w:szCs w:val="32"/>
        </w:rPr>
        <w:t>В.)</w:t>
      </w:r>
    </w:p>
    <w:p w:rsidR="005A3BAE" w:rsidRPr="00817C1D" w:rsidRDefault="005A3BAE" w:rsidP="00817C1D">
      <w:pPr>
        <w:shd w:val="clear" w:color="auto" w:fill="FFFFFF"/>
        <w:spacing w:before="173" w:line="360" w:lineRule="auto"/>
        <w:jc w:val="both"/>
        <w:rPr>
          <w:sz w:val="32"/>
          <w:szCs w:val="32"/>
        </w:rPr>
      </w:pPr>
      <w:r>
        <w:rPr>
          <w:i/>
          <w:iCs/>
          <w:color w:val="000000"/>
          <w:spacing w:val="1"/>
          <w:sz w:val="32"/>
          <w:szCs w:val="32"/>
        </w:rPr>
        <w:t xml:space="preserve">       </w:t>
      </w:r>
      <w:r w:rsidRPr="00817C1D">
        <w:rPr>
          <w:i/>
          <w:iCs/>
          <w:color w:val="000000"/>
          <w:spacing w:val="1"/>
          <w:sz w:val="32"/>
          <w:szCs w:val="32"/>
        </w:rPr>
        <w:t>Литература</w:t>
      </w:r>
    </w:p>
    <w:p w:rsidR="005A3BAE" w:rsidRPr="00817C1D" w:rsidRDefault="005A3BAE" w:rsidP="00817C1D">
      <w:pPr>
        <w:widowControl w:val="0"/>
        <w:numPr>
          <w:ilvl w:val="0"/>
          <w:numId w:val="2"/>
        </w:numPr>
        <w:shd w:val="clear" w:color="auto" w:fill="FFFFFF"/>
        <w:tabs>
          <w:tab w:val="left" w:pos="638"/>
        </w:tabs>
        <w:autoSpaceDE w:val="0"/>
        <w:autoSpaceDN w:val="0"/>
        <w:adjustRightInd w:val="0"/>
        <w:spacing w:line="360" w:lineRule="auto"/>
        <w:ind w:left="442"/>
        <w:rPr>
          <w:color w:val="000000"/>
          <w:spacing w:val="-10"/>
          <w:sz w:val="32"/>
          <w:szCs w:val="32"/>
        </w:rPr>
      </w:pPr>
      <w:r w:rsidRPr="00817C1D">
        <w:rPr>
          <w:color w:val="000000"/>
          <w:spacing w:val="-5"/>
          <w:sz w:val="32"/>
          <w:szCs w:val="32"/>
        </w:rPr>
        <w:t>Чаянов А.В. Крестьянское хозяйство. М., 1989.</w:t>
      </w:r>
    </w:p>
    <w:p w:rsidR="005A3BAE" w:rsidRPr="00817C1D" w:rsidRDefault="005A3BAE" w:rsidP="00817C1D">
      <w:pPr>
        <w:widowControl w:val="0"/>
        <w:numPr>
          <w:ilvl w:val="0"/>
          <w:numId w:val="2"/>
        </w:numPr>
        <w:shd w:val="clear" w:color="auto" w:fill="FFFFFF"/>
        <w:tabs>
          <w:tab w:val="left" w:pos="638"/>
        </w:tabs>
        <w:autoSpaceDE w:val="0"/>
        <w:autoSpaceDN w:val="0"/>
        <w:adjustRightInd w:val="0"/>
        <w:spacing w:line="360" w:lineRule="auto"/>
        <w:ind w:left="442"/>
        <w:rPr>
          <w:color w:val="000000"/>
          <w:spacing w:val="-6"/>
          <w:sz w:val="32"/>
          <w:szCs w:val="32"/>
        </w:rPr>
      </w:pPr>
      <w:r w:rsidRPr="00817C1D">
        <w:rPr>
          <w:color w:val="000000"/>
          <w:spacing w:val="-1"/>
          <w:sz w:val="32"/>
          <w:szCs w:val="32"/>
        </w:rPr>
        <w:t>Чаянов А.В. Краткий курс кооперации. М., 1925.</w:t>
      </w:r>
    </w:p>
    <w:p w:rsidR="005A3BAE" w:rsidRPr="0037649B" w:rsidRDefault="005A3BAE" w:rsidP="00817C1D">
      <w:pPr>
        <w:widowControl w:val="0"/>
        <w:numPr>
          <w:ilvl w:val="0"/>
          <w:numId w:val="2"/>
        </w:numPr>
        <w:shd w:val="clear" w:color="auto" w:fill="FFFFFF"/>
        <w:tabs>
          <w:tab w:val="left" w:pos="638"/>
        </w:tabs>
        <w:autoSpaceDE w:val="0"/>
        <w:autoSpaceDN w:val="0"/>
        <w:adjustRightInd w:val="0"/>
        <w:spacing w:line="360" w:lineRule="auto"/>
        <w:ind w:left="10" w:firstLine="432"/>
        <w:rPr>
          <w:color w:val="000000"/>
          <w:spacing w:val="-5"/>
          <w:sz w:val="32"/>
          <w:szCs w:val="32"/>
        </w:rPr>
      </w:pPr>
      <w:r>
        <w:rPr>
          <w:color w:val="000000"/>
          <w:sz w:val="32"/>
          <w:szCs w:val="32"/>
        </w:rPr>
        <w:t>Кондрать</w:t>
      </w:r>
      <w:r w:rsidRPr="00817C1D">
        <w:rPr>
          <w:color w:val="000000"/>
          <w:sz w:val="32"/>
          <w:szCs w:val="32"/>
        </w:rPr>
        <w:t>ев</w:t>
      </w:r>
      <w:r>
        <w:rPr>
          <w:color w:val="000000"/>
          <w:sz w:val="32"/>
          <w:szCs w:val="32"/>
        </w:rPr>
        <w:t xml:space="preserve"> П.Д. Основные проблемы экон</w:t>
      </w:r>
      <w:r w:rsidRPr="00817C1D">
        <w:rPr>
          <w:color w:val="000000"/>
          <w:sz w:val="32"/>
          <w:szCs w:val="32"/>
        </w:rPr>
        <w:t xml:space="preserve">омической статики </w:t>
      </w:r>
      <w:r>
        <w:rPr>
          <w:color w:val="000000"/>
          <w:sz w:val="32"/>
          <w:szCs w:val="32"/>
        </w:rPr>
        <w:t xml:space="preserve">  </w:t>
      </w:r>
      <w:r>
        <w:rPr>
          <w:color w:val="000000"/>
          <w:spacing w:val="2"/>
          <w:sz w:val="32"/>
          <w:szCs w:val="32"/>
        </w:rPr>
        <w:t xml:space="preserve">   </w:t>
      </w:r>
    </w:p>
    <w:p w:rsidR="005A3BAE" w:rsidRPr="00817C1D" w:rsidRDefault="005A3BAE" w:rsidP="0037649B">
      <w:pPr>
        <w:widowControl w:val="0"/>
        <w:shd w:val="clear" w:color="auto" w:fill="FFFFFF"/>
        <w:tabs>
          <w:tab w:val="left" w:pos="638"/>
        </w:tabs>
        <w:autoSpaceDE w:val="0"/>
        <w:autoSpaceDN w:val="0"/>
        <w:adjustRightInd w:val="0"/>
        <w:spacing w:line="360" w:lineRule="auto"/>
        <w:ind w:left="442"/>
        <w:rPr>
          <w:color w:val="000000"/>
          <w:spacing w:val="-5"/>
          <w:sz w:val="32"/>
          <w:szCs w:val="32"/>
        </w:rPr>
      </w:pPr>
      <w:r>
        <w:rPr>
          <w:color w:val="000000"/>
          <w:spacing w:val="2"/>
          <w:sz w:val="32"/>
          <w:szCs w:val="32"/>
        </w:rPr>
        <w:t xml:space="preserve">   и  </w:t>
      </w:r>
      <w:r w:rsidRPr="00817C1D">
        <w:rPr>
          <w:color w:val="000000"/>
          <w:spacing w:val="2"/>
          <w:sz w:val="32"/>
          <w:szCs w:val="32"/>
        </w:rPr>
        <w:t>динамики. М. 1991.</w:t>
      </w:r>
    </w:p>
    <w:p w:rsidR="005A3BAE" w:rsidRPr="00817C1D" w:rsidRDefault="005A3BAE" w:rsidP="00817C1D">
      <w:pPr>
        <w:widowControl w:val="0"/>
        <w:numPr>
          <w:ilvl w:val="0"/>
          <w:numId w:val="2"/>
        </w:numPr>
        <w:shd w:val="clear" w:color="auto" w:fill="FFFFFF"/>
        <w:tabs>
          <w:tab w:val="left" w:pos="638"/>
        </w:tabs>
        <w:autoSpaceDE w:val="0"/>
        <w:autoSpaceDN w:val="0"/>
        <w:adjustRightInd w:val="0"/>
        <w:spacing w:line="360" w:lineRule="auto"/>
        <w:ind w:left="10" w:firstLine="432"/>
        <w:rPr>
          <w:color w:val="000000"/>
          <w:spacing w:val="-5"/>
          <w:sz w:val="32"/>
          <w:szCs w:val="32"/>
        </w:rPr>
      </w:pPr>
      <w:r w:rsidRPr="00817C1D">
        <w:rPr>
          <w:color w:val="000000"/>
          <w:spacing w:val="-3"/>
          <w:sz w:val="32"/>
          <w:szCs w:val="32"/>
        </w:rPr>
        <w:t>Леонтьев В. Экономические э</w:t>
      </w:r>
      <w:r>
        <w:rPr>
          <w:color w:val="000000"/>
          <w:spacing w:val="-3"/>
          <w:sz w:val="32"/>
          <w:szCs w:val="32"/>
        </w:rPr>
        <w:t>ссе. Теории, исследования ,факты,</w:t>
      </w:r>
      <w:r w:rsidRPr="00817C1D">
        <w:rPr>
          <w:color w:val="000000"/>
          <w:spacing w:val="-3"/>
          <w:sz w:val="32"/>
          <w:szCs w:val="32"/>
        </w:rPr>
        <w:br/>
      </w:r>
      <w:r>
        <w:rPr>
          <w:color w:val="000000"/>
          <w:spacing w:val="-3"/>
          <w:sz w:val="32"/>
          <w:szCs w:val="32"/>
        </w:rPr>
        <w:t xml:space="preserve">       </w:t>
      </w:r>
      <w:r w:rsidRPr="00817C1D">
        <w:rPr>
          <w:color w:val="000000"/>
          <w:spacing w:val="-3"/>
          <w:sz w:val="32"/>
          <w:szCs w:val="32"/>
        </w:rPr>
        <w:t>политика</w:t>
      </w:r>
      <w:r w:rsidRPr="00817C1D">
        <w:rPr>
          <w:color w:val="000000"/>
          <w:spacing w:val="-2"/>
          <w:sz w:val="32"/>
          <w:szCs w:val="32"/>
        </w:rPr>
        <w:t>. М., 1990.</w:t>
      </w:r>
    </w:p>
    <w:p w:rsidR="005A3BAE" w:rsidRPr="00817C1D" w:rsidRDefault="005A3BAE" w:rsidP="00817C1D">
      <w:pPr>
        <w:widowControl w:val="0"/>
        <w:numPr>
          <w:ilvl w:val="0"/>
          <w:numId w:val="2"/>
        </w:numPr>
        <w:shd w:val="clear" w:color="auto" w:fill="FFFFFF"/>
        <w:tabs>
          <w:tab w:val="left" w:pos="638"/>
        </w:tabs>
        <w:autoSpaceDE w:val="0"/>
        <w:autoSpaceDN w:val="0"/>
        <w:adjustRightInd w:val="0"/>
        <w:spacing w:line="360" w:lineRule="auto"/>
        <w:ind w:left="442"/>
        <w:rPr>
          <w:color w:val="000000"/>
          <w:spacing w:val="-5"/>
          <w:sz w:val="32"/>
          <w:szCs w:val="32"/>
        </w:rPr>
      </w:pPr>
      <w:r w:rsidRPr="00817C1D">
        <w:rPr>
          <w:color w:val="000000"/>
          <w:spacing w:val="-3"/>
          <w:sz w:val="32"/>
          <w:szCs w:val="32"/>
        </w:rPr>
        <w:t xml:space="preserve">Всемирная история экономической мысли. М., </w:t>
      </w:r>
      <w:r w:rsidRPr="00817C1D">
        <w:rPr>
          <w:color w:val="000000"/>
          <w:spacing w:val="-3"/>
          <w:sz w:val="32"/>
          <w:szCs w:val="32"/>
          <w:u w:val="single"/>
        </w:rPr>
        <w:t>1988-1990.</w:t>
      </w: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Default="005A3BAE" w:rsidP="00616C2B">
      <w:pPr>
        <w:spacing w:line="360" w:lineRule="auto"/>
        <w:jc w:val="center"/>
        <w:rPr>
          <w:bCs/>
          <w:sz w:val="28"/>
          <w:szCs w:val="28"/>
        </w:rPr>
      </w:pPr>
    </w:p>
    <w:p w:rsidR="005A3BAE" w:rsidRPr="00817C1D" w:rsidRDefault="005A3BAE" w:rsidP="00616C2B">
      <w:pPr>
        <w:spacing w:line="360" w:lineRule="auto"/>
        <w:jc w:val="center"/>
        <w:rPr>
          <w:bCs/>
          <w:sz w:val="28"/>
          <w:szCs w:val="28"/>
        </w:rPr>
      </w:pPr>
      <w:r w:rsidRPr="00817C1D">
        <w:rPr>
          <w:bCs/>
          <w:sz w:val="28"/>
          <w:szCs w:val="28"/>
        </w:rPr>
        <w:t xml:space="preserve">Экономическая мысль в России в 20-90 годы </w:t>
      </w:r>
      <w:r w:rsidRPr="00817C1D">
        <w:rPr>
          <w:bCs/>
          <w:sz w:val="28"/>
          <w:szCs w:val="28"/>
          <w:lang w:val="en-US"/>
        </w:rPr>
        <w:t>XX</w:t>
      </w:r>
      <w:r w:rsidRPr="00817C1D">
        <w:rPr>
          <w:bCs/>
          <w:sz w:val="28"/>
          <w:szCs w:val="28"/>
        </w:rPr>
        <w:t xml:space="preserve"> века</w:t>
      </w:r>
    </w:p>
    <w:p w:rsidR="005A3BAE" w:rsidRPr="00817C1D" w:rsidRDefault="005A3BAE" w:rsidP="00616C2B">
      <w:pPr>
        <w:spacing w:line="360" w:lineRule="auto"/>
        <w:ind w:firstLine="709"/>
        <w:jc w:val="both"/>
        <w:rPr>
          <w:sz w:val="28"/>
          <w:szCs w:val="28"/>
        </w:rPr>
      </w:pPr>
    </w:p>
    <w:p w:rsidR="005A3BAE" w:rsidRPr="00817C1D" w:rsidRDefault="005A3BAE" w:rsidP="00616C2B">
      <w:pPr>
        <w:spacing w:line="360" w:lineRule="auto"/>
        <w:ind w:firstLine="709"/>
        <w:jc w:val="both"/>
        <w:rPr>
          <w:sz w:val="28"/>
          <w:szCs w:val="28"/>
        </w:rPr>
      </w:pPr>
      <w:r w:rsidRPr="00817C1D">
        <w:rPr>
          <w:sz w:val="28"/>
          <w:szCs w:val="28"/>
        </w:rPr>
        <w:t xml:space="preserve"> Состояние и развитее отечественной экономической мысли в рассматриваемое время определялись в значительной степени особенностями экономических этапов, пережитых Россией после октября 1917 г.. На каждом из этапов в центре внимания отечественных ученых – экономистов оказывалась своя главная проблема, зачастую тесно связанная с необходимостью решения конкретной экономической задачи, в результате чего формировались взгляды и концепции, во многом объяснимые этими особенностями. В силу политизации всей жизни советского общества и экономической науки в частности в эти годы пути развития ее часто определяли не только хозяйственные, но политические, идеологические цели, преследовавшиеся властями.</w:t>
      </w:r>
    </w:p>
    <w:p w:rsidR="005A3BAE" w:rsidRPr="00817C1D" w:rsidRDefault="005A3BAE" w:rsidP="00616C2B">
      <w:pPr>
        <w:spacing w:line="360" w:lineRule="auto"/>
        <w:ind w:firstLine="709"/>
        <w:jc w:val="both"/>
        <w:rPr>
          <w:sz w:val="28"/>
          <w:szCs w:val="28"/>
        </w:rPr>
      </w:pPr>
      <w:r w:rsidRPr="00817C1D">
        <w:rPr>
          <w:sz w:val="28"/>
          <w:szCs w:val="28"/>
        </w:rPr>
        <w:t>Данный большой период можно разбить на этапы развития страны после октября 1917 года.</w:t>
      </w:r>
    </w:p>
    <w:p w:rsidR="005A3BAE" w:rsidRPr="00817C1D" w:rsidRDefault="005A3BAE" w:rsidP="00616C2B">
      <w:pPr>
        <w:spacing w:line="360" w:lineRule="auto"/>
        <w:ind w:firstLine="709"/>
        <w:jc w:val="both"/>
        <w:rPr>
          <w:sz w:val="28"/>
          <w:szCs w:val="28"/>
        </w:rPr>
      </w:pPr>
      <w:r w:rsidRPr="00817C1D">
        <w:rPr>
          <w:bCs/>
          <w:iCs/>
          <w:sz w:val="28"/>
          <w:szCs w:val="28"/>
        </w:rPr>
        <w:t xml:space="preserve">Первый этап – </w:t>
      </w:r>
      <w:r w:rsidRPr="00817C1D">
        <w:rPr>
          <w:sz w:val="28"/>
          <w:szCs w:val="28"/>
        </w:rPr>
        <w:t>октябрь 1917 г. – весна 1921 г. – период первых советских преобразований и военного коммунизма.</w:t>
      </w:r>
    </w:p>
    <w:p w:rsidR="005A3BAE" w:rsidRPr="00817C1D" w:rsidRDefault="005A3BAE" w:rsidP="00616C2B">
      <w:pPr>
        <w:spacing w:line="360" w:lineRule="auto"/>
        <w:ind w:firstLine="709"/>
        <w:jc w:val="both"/>
        <w:rPr>
          <w:sz w:val="28"/>
          <w:szCs w:val="28"/>
        </w:rPr>
      </w:pPr>
      <w:r w:rsidRPr="00817C1D">
        <w:rPr>
          <w:sz w:val="28"/>
          <w:szCs w:val="28"/>
        </w:rPr>
        <w:t>На этом этапе большевики разрабатывали следующие концепции: В.И. Ленин – Концепцию новой экономической политики; Л.Д. Троцкий – концепцию милитаризацию труда; Н.И. Бухарин, Е.А. Преображенский обосновывали необходимость на основе первоначального социалистического накопления принудительно восстанавливать разрушенные связи между основными факторами производства.</w:t>
      </w:r>
    </w:p>
    <w:p w:rsidR="005A3BAE" w:rsidRPr="00817C1D" w:rsidRDefault="005A3BAE" w:rsidP="00616C2B">
      <w:pPr>
        <w:spacing w:line="360" w:lineRule="auto"/>
        <w:ind w:firstLine="709"/>
        <w:jc w:val="both"/>
        <w:rPr>
          <w:sz w:val="28"/>
          <w:szCs w:val="28"/>
        </w:rPr>
      </w:pPr>
      <w:r w:rsidRPr="00817C1D">
        <w:rPr>
          <w:sz w:val="28"/>
          <w:szCs w:val="28"/>
        </w:rPr>
        <w:t>Меньшевики – Г.В. Плеханов, П.П. Маслов, Ю. Мартов и другие критиковали хозяйственные преобразования правящей партии.</w:t>
      </w:r>
    </w:p>
    <w:p w:rsidR="005A3BAE" w:rsidRPr="00817C1D" w:rsidRDefault="005A3BAE" w:rsidP="00616C2B">
      <w:pPr>
        <w:spacing w:line="360" w:lineRule="auto"/>
        <w:ind w:firstLine="709"/>
        <w:jc w:val="both"/>
        <w:rPr>
          <w:sz w:val="28"/>
          <w:szCs w:val="28"/>
        </w:rPr>
      </w:pPr>
      <w:r w:rsidRPr="00817C1D">
        <w:rPr>
          <w:bCs/>
          <w:sz w:val="28"/>
          <w:szCs w:val="28"/>
        </w:rPr>
        <w:t>Второй этап</w:t>
      </w:r>
      <w:r w:rsidRPr="00817C1D">
        <w:rPr>
          <w:sz w:val="28"/>
          <w:szCs w:val="28"/>
        </w:rPr>
        <w:t xml:space="preserve"> – 1921 – 1927 гг. – период новой экономической политике (НЭП). Этап характеризуется интенсивной разработкой и обоснованием принципов ведения народного хозяйства. В.А. Базаров пытался совместить телеологический и генетический принципы планирования народного хозяйства. А.В. Чаянов основал организационно – производственную школу. В эти годы Н.Д. Кондратьевым была разработана теория больших циклов конъюнктуры. Теоретиком нэповской политики в сфере финансов и кредита стал Н.Л. Юровский, он же занимался теорией ценообразования.</w:t>
      </w:r>
    </w:p>
    <w:p w:rsidR="005A3BAE" w:rsidRPr="00817C1D" w:rsidRDefault="005A3BAE" w:rsidP="00616C2B">
      <w:pPr>
        <w:spacing w:line="360" w:lineRule="auto"/>
        <w:ind w:firstLine="709"/>
        <w:jc w:val="both"/>
        <w:rPr>
          <w:sz w:val="28"/>
          <w:szCs w:val="28"/>
        </w:rPr>
      </w:pPr>
      <w:r w:rsidRPr="00817C1D">
        <w:rPr>
          <w:bCs/>
          <w:sz w:val="28"/>
          <w:szCs w:val="28"/>
        </w:rPr>
        <w:t>Третий этап</w:t>
      </w:r>
      <w:r w:rsidRPr="00817C1D">
        <w:rPr>
          <w:sz w:val="28"/>
          <w:szCs w:val="28"/>
        </w:rPr>
        <w:t xml:space="preserve"> – 1928 - 1941 гг. – характеризуется свертыванием нэпа и переходом к административно – командной системе. В экономической науки утверждается безраздельное господство концепции правящей партии.</w:t>
      </w:r>
    </w:p>
    <w:p w:rsidR="005A3BAE" w:rsidRPr="00817C1D" w:rsidRDefault="005A3BAE" w:rsidP="00616C2B">
      <w:pPr>
        <w:spacing w:line="360" w:lineRule="auto"/>
        <w:ind w:firstLine="709"/>
        <w:jc w:val="both"/>
        <w:rPr>
          <w:sz w:val="28"/>
          <w:szCs w:val="28"/>
        </w:rPr>
      </w:pPr>
      <w:r w:rsidRPr="00817C1D">
        <w:rPr>
          <w:bCs/>
          <w:sz w:val="28"/>
          <w:szCs w:val="28"/>
        </w:rPr>
        <w:t>Четвертый этап</w:t>
      </w:r>
      <w:r w:rsidRPr="00817C1D">
        <w:rPr>
          <w:sz w:val="28"/>
          <w:szCs w:val="28"/>
        </w:rPr>
        <w:t xml:space="preserve"> – 1941 – 1945 гг. – период военной экономики.</w:t>
      </w:r>
    </w:p>
    <w:p w:rsidR="005A3BAE" w:rsidRPr="00817C1D" w:rsidRDefault="005A3BAE" w:rsidP="00616C2B">
      <w:pPr>
        <w:spacing w:line="360" w:lineRule="auto"/>
        <w:ind w:firstLine="709"/>
        <w:jc w:val="both"/>
        <w:rPr>
          <w:sz w:val="28"/>
          <w:szCs w:val="28"/>
        </w:rPr>
      </w:pPr>
      <w:r w:rsidRPr="00817C1D">
        <w:rPr>
          <w:bCs/>
          <w:sz w:val="28"/>
          <w:szCs w:val="28"/>
        </w:rPr>
        <w:t>Пятый этап</w:t>
      </w:r>
      <w:r w:rsidRPr="00817C1D">
        <w:rPr>
          <w:sz w:val="28"/>
          <w:szCs w:val="28"/>
        </w:rPr>
        <w:t xml:space="preserve"> – 1945 – 1950 гг. – господство административно – командной системы.</w:t>
      </w:r>
    </w:p>
    <w:p w:rsidR="005A3BAE" w:rsidRPr="00817C1D" w:rsidRDefault="005A3BAE" w:rsidP="00616C2B">
      <w:pPr>
        <w:spacing w:line="360" w:lineRule="auto"/>
        <w:ind w:firstLine="709"/>
        <w:jc w:val="both"/>
        <w:rPr>
          <w:sz w:val="28"/>
          <w:szCs w:val="28"/>
        </w:rPr>
      </w:pPr>
      <w:r w:rsidRPr="00817C1D">
        <w:rPr>
          <w:bCs/>
          <w:sz w:val="28"/>
          <w:szCs w:val="28"/>
        </w:rPr>
        <w:t>Шестой этап</w:t>
      </w:r>
      <w:r w:rsidRPr="00817C1D">
        <w:rPr>
          <w:sz w:val="28"/>
          <w:szCs w:val="28"/>
        </w:rPr>
        <w:t xml:space="preserve"> – конец 50 – х – середина 60 – х – попытка реформ.</w:t>
      </w:r>
    </w:p>
    <w:p w:rsidR="005A3BAE" w:rsidRPr="00817C1D" w:rsidRDefault="005A3BAE" w:rsidP="00616C2B">
      <w:pPr>
        <w:spacing w:line="360" w:lineRule="auto"/>
        <w:ind w:firstLine="709"/>
        <w:jc w:val="both"/>
        <w:rPr>
          <w:sz w:val="28"/>
          <w:szCs w:val="28"/>
        </w:rPr>
      </w:pPr>
      <w:r w:rsidRPr="00817C1D">
        <w:rPr>
          <w:bCs/>
          <w:sz w:val="28"/>
          <w:szCs w:val="28"/>
        </w:rPr>
        <w:t xml:space="preserve">Седьмой этап </w:t>
      </w:r>
      <w:r w:rsidRPr="00817C1D">
        <w:rPr>
          <w:sz w:val="28"/>
          <w:szCs w:val="28"/>
        </w:rPr>
        <w:t>– конец 60-х – первая половина 80-х гг. – этап так называемого застоя.</w:t>
      </w:r>
    </w:p>
    <w:p w:rsidR="005A3BAE" w:rsidRPr="00817C1D" w:rsidRDefault="005A3BAE" w:rsidP="00616C2B">
      <w:pPr>
        <w:spacing w:line="360" w:lineRule="auto"/>
        <w:ind w:firstLine="709"/>
        <w:jc w:val="both"/>
        <w:rPr>
          <w:sz w:val="28"/>
          <w:szCs w:val="28"/>
        </w:rPr>
      </w:pPr>
      <w:r w:rsidRPr="00817C1D">
        <w:rPr>
          <w:bCs/>
          <w:sz w:val="28"/>
          <w:szCs w:val="28"/>
        </w:rPr>
        <w:t>Восьмой этап</w:t>
      </w:r>
      <w:r w:rsidRPr="00817C1D">
        <w:rPr>
          <w:sz w:val="28"/>
          <w:szCs w:val="28"/>
        </w:rPr>
        <w:t xml:space="preserve"> – вторая половина 80-х – 90-х гг. – попытка перехода к рыночной модели хозяйствования.</w:t>
      </w:r>
    </w:p>
    <w:p w:rsidR="005A3BAE" w:rsidRPr="00817C1D" w:rsidRDefault="005A3BAE" w:rsidP="00616C2B">
      <w:pPr>
        <w:spacing w:line="360" w:lineRule="auto"/>
        <w:ind w:firstLine="709"/>
        <w:jc w:val="both"/>
        <w:rPr>
          <w:sz w:val="28"/>
          <w:szCs w:val="28"/>
        </w:rPr>
      </w:pPr>
      <w:r w:rsidRPr="00817C1D">
        <w:rPr>
          <w:sz w:val="28"/>
          <w:szCs w:val="28"/>
        </w:rPr>
        <w:t xml:space="preserve">Изначальные теоретические представления о социализме и переходном периоде руководство правящей партии большевиков во многом определили пути развития отечественной экономической мысли на долгие годы вперед. </w:t>
      </w:r>
    </w:p>
    <w:p w:rsidR="005A3BAE" w:rsidRPr="00817C1D" w:rsidRDefault="005A3BAE" w:rsidP="00616C2B">
      <w:pPr>
        <w:spacing w:line="360" w:lineRule="auto"/>
        <w:ind w:firstLine="709"/>
        <w:jc w:val="both"/>
        <w:rPr>
          <w:sz w:val="28"/>
          <w:szCs w:val="28"/>
        </w:rPr>
      </w:pPr>
      <w:r w:rsidRPr="00817C1D">
        <w:rPr>
          <w:sz w:val="28"/>
          <w:szCs w:val="28"/>
        </w:rPr>
        <w:t>Но под воздействием действительности неизбежно происходила трансформация первичных взглядов, отказ не оправдавших себя теоретических установок или их модернизации.</w:t>
      </w:r>
    </w:p>
    <w:p w:rsidR="005A3BAE" w:rsidRPr="00817C1D" w:rsidRDefault="005A3BAE" w:rsidP="00616C2B">
      <w:pPr>
        <w:spacing w:line="360" w:lineRule="auto"/>
        <w:ind w:firstLine="709"/>
        <w:jc w:val="both"/>
        <w:rPr>
          <w:sz w:val="28"/>
          <w:szCs w:val="28"/>
        </w:rPr>
      </w:pPr>
      <w:r w:rsidRPr="00817C1D">
        <w:rPr>
          <w:sz w:val="28"/>
          <w:szCs w:val="28"/>
        </w:rPr>
        <w:t>Исходным пунктом социалистических преобразований экономики, по мнению теоретиков большевизма, должен был стать захват пролетариатом, в лице его партии, политической власти и последующее обобществления производительных сил на основе уничтожения института частной собственности. И как следствие, все эти процессы должны были привести к усилению экономической роли пролетарского государства. Рассматривая уровень экономического развития России как средний, но тем не менее достаточный для пролетарской революции, лидеры большевизма полагали, что страна может занять ведущее положение и стать детонатором мировой революции. В конце 1920-х годов в советской экономической науке происходят, переходят переход к единомыслию и отказ от плюрализма мнений.</w:t>
      </w:r>
    </w:p>
    <w:p w:rsidR="005A3BAE" w:rsidRPr="00817C1D" w:rsidRDefault="005A3BAE" w:rsidP="00616C2B">
      <w:pPr>
        <w:spacing w:line="360" w:lineRule="auto"/>
        <w:ind w:firstLine="709"/>
        <w:jc w:val="both"/>
        <w:rPr>
          <w:sz w:val="28"/>
          <w:szCs w:val="28"/>
        </w:rPr>
      </w:pPr>
      <w:r w:rsidRPr="00817C1D">
        <w:rPr>
          <w:sz w:val="28"/>
          <w:szCs w:val="28"/>
        </w:rPr>
        <w:t>В отечественной экономической мысли прослеживается процесс становления основ партийно-государственной доктрины большевиков, включающей концепцию экономических преобразований. Однако в этот период внутри правящей партии не было единства взглядов на ряд проблем хозяйственной политики государства, в том числе и в среде ведущих ее функционеров: В.И. Ленина (1870 – 1924), Л.Д. Троцкого (1879 - 1940), Н.И. Бухарина (1888 – 1938).</w:t>
      </w:r>
    </w:p>
    <w:p w:rsidR="005A3BAE" w:rsidRPr="00817C1D" w:rsidRDefault="005A3BAE" w:rsidP="00616C2B">
      <w:pPr>
        <w:spacing w:line="360" w:lineRule="auto"/>
        <w:ind w:firstLine="709"/>
        <w:jc w:val="both"/>
        <w:rPr>
          <w:sz w:val="28"/>
          <w:szCs w:val="28"/>
        </w:rPr>
      </w:pPr>
      <w:r w:rsidRPr="00817C1D">
        <w:rPr>
          <w:sz w:val="28"/>
          <w:szCs w:val="28"/>
        </w:rPr>
        <w:t>В.И. Ленин стремился обосновать идеи о существовании в будущем различных хозяйственных укладов, принципы стимулирования и организации труда в новых условиях, привлечения буржуазных специалистов. Но это произошло только после политического кризиса 1921 г. И стало основной теории и практики новой экономической политики (нэпа).</w:t>
      </w:r>
    </w:p>
    <w:p w:rsidR="005A3BAE" w:rsidRPr="00817C1D" w:rsidRDefault="005A3BAE" w:rsidP="00616C2B">
      <w:pPr>
        <w:spacing w:line="360" w:lineRule="auto"/>
        <w:ind w:firstLine="709"/>
        <w:jc w:val="both"/>
        <w:rPr>
          <w:sz w:val="28"/>
          <w:szCs w:val="28"/>
        </w:rPr>
      </w:pPr>
      <w:r w:rsidRPr="00817C1D">
        <w:rPr>
          <w:sz w:val="28"/>
          <w:szCs w:val="28"/>
        </w:rPr>
        <w:t>Л.Д. Троцкий являлся сторонником концентрации сил в государственной промышленности. Его оппоненты посчитали, что это призыв к сверхиндустриализации, что повлекло бы большой отток средств из деревни, грозящий отрывом промышленности от сельского хозяйства и разрушением союза рабочего класса и крестьянства. В 1923 – 1924 гг. Л.Д. Троцкий возглавил внутрипартийную оппозицию, за что был исключен в 1927 г. Из партии, а в 1929 г. выслан из СССР. Троцкий не оставил какого – либо экономико-теоретического труда. Главное его детище – учение о перманентной революции. Он до конца жизни верил, что мировая революция обязательно произойдет, так как был убежден, что капитализм как система окончательно себя изжил. Так же Троцкий выдвинул концепцию милитаризации труда, получившую развития в работах Е.А. Преображенского. Сущность этой концепции – в доказательстве создания системы принудительного труда и казарменной организации общества. Троцкий относился к крестьянству как к контрреволюционной части общества, что нашло отражения позднее в политике коллективизации и развитии промышленности за счет перекачки средств из аграрного сектора в индустрию.</w:t>
      </w:r>
    </w:p>
    <w:p w:rsidR="005A3BAE" w:rsidRPr="00817C1D" w:rsidRDefault="005A3BAE" w:rsidP="00616C2B">
      <w:pPr>
        <w:spacing w:line="360" w:lineRule="auto"/>
        <w:ind w:firstLine="709"/>
        <w:jc w:val="both"/>
        <w:rPr>
          <w:sz w:val="28"/>
          <w:szCs w:val="28"/>
        </w:rPr>
      </w:pPr>
      <w:r w:rsidRPr="00817C1D">
        <w:rPr>
          <w:sz w:val="28"/>
          <w:szCs w:val="28"/>
        </w:rPr>
        <w:t>Н.И. Бухарин в работе «Азбука коммунизма» (1920) рассматривал переходный период к социализмы как весьма длительный процесс, так как был убежден в несовместимости социализма и товарно-денежных отношений.</w:t>
      </w:r>
    </w:p>
    <w:p w:rsidR="005A3BAE" w:rsidRPr="00817C1D" w:rsidRDefault="005A3BAE" w:rsidP="00616C2B">
      <w:pPr>
        <w:spacing w:line="360" w:lineRule="auto"/>
        <w:ind w:firstLine="709"/>
        <w:jc w:val="both"/>
        <w:rPr>
          <w:sz w:val="28"/>
          <w:szCs w:val="28"/>
        </w:rPr>
      </w:pPr>
      <w:r w:rsidRPr="00817C1D">
        <w:rPr>
          <w:sz w:val="28"/>
          <w:szCs w:val="28"/>
        </w:rPr>
        <w:t>Меньшевики критически относились к первым преобразованиям советской власти, обращали внимания на последствия классового курса большевиков, который вел страну к катастрофе – экономической и внутриполитической, и негативно относились к политике «военного коммунизма». Меньшевики предлагали конкретные меры, направленные на восстановление народного хозяйства: отказ государства от политике всеобщей национализации промышленности, развитие кооперации, привлечение частного и иностранного капитала; отмена системы милитаризации труда и ограничение трудовой повинности; передача в аренду отсталых хозяйств и т.д. Ряд предложений воплотился в новой экономической политике правящей партии.</w:t>
      </w:r>
    </w:p>
    <w:p w:rsidR="005A3BAE" w:rsidRPr="00817C1D" w:rsidRDefault="005A3BAE" w:rsidP="00616C2B">
      <w:pPr>
        <w:pStyle w:val="a3"/>
        <w:spacing w:line="360" w:lineRule="auto"/>
        <w:ind w:firstLine="709"/>
        <w:rPr>
          <w:color w:val="auto"/>
          <w:sz w:val="28"/>
          <w:szCs w:val="28"/>
        </w:rPr>
      </w:pPr>
      <w:r w:rsidRPr="00817C1D">
        <w:rPr>
          <w:color w:val="auto"/>
          <w:sz w:val="28"/>
          <w:szCs w:val="28"/>
        </w:rPr>
        <w:t>В первый период в стране фактически с ноля была создана мощная экономика, что уже к концу 30-х годов вывело нашу Родину в число ведущих, экономически развитых держав Европы. Сердцевину созданной советской экономики составили современное машиностроение, черная и цветная металлургия и связанная с ней инфраструктура (транспорт, учебные заведения и т.д.). Более слабое развитие получили сельское хозяйство, легкая промышленность, но и они обеспечивали основные нужды страны, жившей в условиях экономической блокады стран Запада. Эта экономика дважды выдержала суровые экзамены. Первым экзаменом была Великая Отечественная Война. Наша экономика устояла в схватке с экономикой всей Европы. Вторым экзаменом было восстановление разрушенного войной народного хозяйства. Оно было осуществлено в кратчайший срок (около десяти лет). Одновременно были созданы атомное, водородное оружие, ракетные войска, космическая техника, предотвращена готовящаяся в конце 40-х годов агрессия США и стран Запада. В 50-е годы темпы развития советской экономики в 2-4 раза превосходили темпы развития капиталистических государств. В целом же страна стала второй по мощи державой мира.</w:t>
      </w:r>
    </w:p>
    <w:p w:rsidR="005A3BAE" w:rsidRPr="00817C1D" w:rsidRDefault="005A3BAE" w:rsidP="00616C2B">
      <w:pPr>
        <w:pStyle w:val="a3"/>
        <w:spacing w:line="360" w:lineRule="auto"/>
        <w:ind w:firstLine="709"/>
        <w:rPr>
          <w:color w:val="auto"/>
          <w:sz w:val="28"/>
          <w:szCs w:val="28"/>
        </w:rPr>
      </w:pPr>
      <w:r w:rsidRPr="00817C1D">
        <w:rPr>
          <w:color w:val="auto"/>
          <w:sz w:val="28"/>
          <w:szCs w:val="28"/>
        </w:rPr>
        <w:t>В 50-е годы созданная в 30-40-е годы экономическая система стала изживать себя.</w:t>
      </w:r>
    </w:p>
    <w:p w:rsidR="005A3BAE" w:rsidRPr="00817C1D" w:rsidRDefault="005A3BAE" w:rsidP="00616C2B">
      <w:pPr>
        <w:pStyle w:val="a3"/>
        <w:spacing w:line="360" w:lineRule="auto"/>
        <w:ind w:firstLine="709"/>
        <w:rPr>
          <w:sz w:val="28"/>
          <w:szCs w:val="28"/>
        </w:rPr>
      </w:pPr>
      <w:r w:rsidRPr="00817C1D">
        <w:rPr>
          <w:sz w:val="28"/>
          <w:szCs w:val="28"/>
        </w:rPr>
        <w:t>Эта система была создана и была эффективной для экономического рывка с ноля, с целью создания мощного независимого государства, для ведения войны, для восстановления народного хозяйства после войны в условиях угрозы вооруженной агрессии Запада. Но в условиях экономического соревнования с окрепшим Западом она проигрывала.</w:t>
      </w:r>
    </w:p>
    <w:p w:rsidR="005A3BAE" w:rsidRPr="00817C1D" w:rsidRDefault="005A3BAE" w:rsidP="00616C2B">
      <w:pPr>
        <w:pStyle w:val="a3"/>
        <w:spacing w:line="360" w:lineRule="auto"/>
        <w:ind w:firstLine="709"/>
        <w:rPr>
          <w:color w:val="auto"/>
          <w:sz w:val="28"/>
          <w:szCs w:val="28"/>
        </w:rPr>
      </w:pPr>
      <w:r w:rsidRPr="00817C1D">
        <w:rPr>
          <w:color w:val="auto"/>
          <w:sz w:val="28"/>
          <w:szCs w:val="28"/>
        </w:rPr>
        <w:t>Как мы знаем, последствиями конца 70-х – начала 80-х стала перестройка, начавшаяся в 1985 году. Администрация М.С. Горбачева в 1985г. приступила к экономическим и политическим реформам. Первоначально в так называемый «розовый период» реформ была разработана реформа «ускорения». В основу стратегии «ускорения» ее авторы заложили два императива:</w:t>
      </w:r>
    </w:p>
    <w:p w:rsidR="005A3BAE" w:rsidRPr="00817C1D" w:rsidRDefault="005A3BAE" w:rsidP="00616C2B">
      <w:pPr>
        <w:pStyle w:val="a3"/>
        <w:spacing w:line="360" w:lineRule="auto"/>
        <w:ind w:firstLine="709"/>
        <w:rPr>
          <w:color w:val="auto"/>
          <w:sz w:val="28"/>
          <w:szCs w:val="28"/>
        </w:rPr>
      </w:pPr>
      <w:r w:rsidRPr="00817C1D">
        <w:rPr>
          <w:color w:val="auto"/>
          <w:sz w:val="28"/>
          <w:szCs w:val="28"/>
        </w:rPr>
        <w:t>1) стремительно обогнать Запад.</w:t>
      </w:r>
    </w:p>
    <w:p w:rsidR="005A3BAE" w:rsidRPr="00817C1D" w:rsidRDefault="005A3BAE" w:rsidP="00616C2B">
      <w:pPr>
        <w:pStyle w:val="a3"/>
        <w:spacing w:line="360" w:lineRule="auto"/>
        <w:ind w:firstLine="709"/>
        <w:rPr>
          <w:color w:val="auto"/>
          <w:sz w:val="28"/>
          <w:szCs w:val="28"/>
        </w:rPr>
      </w:pPr>
      <w:r w:rsidRPr="00817C1D">
        <w:rPr>
          <w:color w:val="auto"/>
          <w:sz w:val="28"/>
          <w:szCs w:val="28"/>
        </w:rPr>
        <w:t>2) сделать это, опираясь на преимущества социализма.</w:t>
      </w:r>
    </w:p>
    <w:p w:rsidR="005A3BAE" w:rsidRPr="00817C1D" w:rsidRDefault="005A3BAE" w:rsidP="00616C2B">
      <w:pPr>
        <w:pStyle w:val="a3"/>
        <w:spacing w:line="360" w:lineRule="auto"/>
        <w:ind w:firstLine="709"/>
        <w:rPr>
          <w:color w:val="auto"/>
          <w:sz w:val="28"/>
          <w:szCs w:val="28"/>
        </w:rPr>
      </w:pPr>
      <w:r w:rsidRPr="00817C1D">
        <w:rPr>
          <w:color w:val="auto"/>
          <w:sz w:val="28"/>
          <w:szCs w:val="28"/>
        </w:rPr>
        <w:t>Это стратегия очень напоминала известный лозунг «догнать и перегнать», столь популярный в 50-60-е гг., а еще ранее – политику индустриализации 30-х гг. Не удивительно, что уже к началу 1987 года стало очевидным, что такая политика требует непомерно больших государственных инвестиций. В результате чего возрос дефицит бюджета, что усугублялось дальнейшим падением цен на нефть на мировом рынке, чрезвычайными расходами бюджета, связанными с ликвидацией последствий Чернобыльской катастрофы, неподготовленной антиалкогольной компанией и т.п. Это заставило правительство середине 1987 г. Пойти на расширение самостоятельности хозяйственных субъектов. Предприятия получили возможность распоряжаться большей частью полученной прибыли. Однако и это не обеспечило притока не обходимых инвестиций. В результате к 1988 г. В реформационном процессе усиливается политическая доминанта. 1989 – 1991 гг. характеризуются тенденцией к потере управляемости экономикой и попытками консервативной стабилизации. Это еще более усугубило экономическое финансовое положение страны.</w:t>
      </w:r>
    </w:p>
    <w:p w:rsidR="005A3BAE" w:rsidRPr="00817C1D" w:rsidRDefault="005A3BAE" w:rsidP="00616C2B">
      <w:pPr>
        <w:pStyle w:val="a3"/>
        <w:spacing w:line="360" w:lineRule="auto"/>
        <w:ind w:firstLine="709"/>
        <w:rPr>
          <w:color w:val="auto"/>
          <w:sz w:val="28"/>
          <w:szCs w:val="28"/>
        </w:rPr>
      </w:pPr>
      <w:r w:rsidRPr="00817C1D">
        <w:rPr>
          <w:color w:val="auto"/>
          <w:sz w:val="28"/>
          <w:szCs w:val="28"/>
        </w:rPr>
        <w:t>В условиях новой политической ситуации, после августовских событий 1991 г. И распада СССР, реформы приобретают резко радикальный характер.</w:t>
      </w:r>
    </w:p>
    <w:p w:rsidR="005A3BAE" w:rsidRDefault="005A3BAE" w:rsidP="00817C1D">
      <w:pPr>
        <w:spacing w:line="360" w:lineRule="auto"/>
        <w:ind w:firstLine="709"/>
        <w:jc w:val="center"/>
        <w:outlineLvl w:val="0"/>
        <w:rPr>
          <w:iCs/>
          <w:sz w:val="28"/>
          <w:szCs w:val="28"/>
        </w:rPr>
      </w:pPr>
    </w:p>
    <w:p w:rsidR="005A3BAE" w:rsidRDefault="005A3BAE" w:rsidP="00817C1D">
      <w:pPr>
        <w:spacing w:line="360" w:lineRule="auto"/>
        <w:ind w:firstLine="709"/>
        <w:jc w:val="center"/>
        <w:outlineLvl w:val="0"/>
        <w:rPr>
          <w:iCs/>
          <w:sz w:val="28"/>
          <w:szCs w:val="28"/>
        </w:rPr>
      </w:pPr>
      <w:r w:rsidRPr="00817C1D">
        <w:rPr>
          <w:iCs/>
          <w:sz w:val="28"/>
          <w:szCs w:val="28"/>
        </w:rPr>
        <w:t>Экономическое учение А.В. Чаянова.</w:t>
      </w:r>
    </w:p>
    <w:p w:rsidR="005A3BAE" w:rsidRDefault="005A3BAE" w:rsidP="00817C1D">
      <w:pPr>
        <w:spacing w:line="360" w:lineRule="auto"/>
        <w:ind w:firstLine="709"/>
        <w:jc w:val="center"/>
        <w:outlineLvl w:val="0"/>
        <w:rPr>
          <w:iCs/>
          <w:sz w:val="28"/>
          <w:szCs w:val="28"/>
        </w:rPr>
      </w:pPr>
    </w:p>
    <w:p w:rsidR="005A3BAE" w:rsidRPr="00817C1D" w:rsidRDefault="005A3BAE" w:rsidP="00616C2B">
      <w:pPr>
        <w:spacing w:line="360" w:lineRule="auto"/>
        <w:ind w:firstLine="709"/>
        <w:jc w:val="both"/>
        <w:outlineLvl w:val="0"/>
        <w:rPr>
          <w:sz w:val="28"/>
          <w:szCs w:val="28"/>
        </w:rPr>
      </w:pPr>
      <w:r w:rsidRPr="00817C1D">
        <w:rPr>
          <w:sz w:val="28"/>
          <w:szCs w:val="28"/>
        </w:rPr>
        <w:t>Ещё в дореволюционный период в связи с быстрым ростом крестьянских кооперативов возникла организационно-производственная школа (Н. П. Макаров, А.В. Чаянов, А.Н. Минин, А.А. Рыбников и др.). Лидером этой школы стал крупный русский экономист</w:t>
      </w:r>
      <w:r w:rsidRPr="00817C1D">
        <w:rPr>
          <w:bCs/>
          <w:sz w:val="28"/>
          <w:szCs w:val="28"/>
        </w:rPr>
        <w:t xml:space="preserve"> Александр Васильевич Чаянов</w:t>
      </w:r>
      <w:r w:rsidRPr="00817C1D">
        <w:rPr>
          <w:sz w:val="28"/>
          <w:szCs w:val="28"/>
        </w:rPr>
        <w:t xml:space="preserve"> (1888-1937). Его основные труды: "Организация крестьянского хозяйства" (1925), "Краткий курс кооперации" (1925).</w:t>
      </w:r>
    </w:p>
    <w:p w:rsidR="005A3BAE" w:rsidRPr="00817C1D" w:rsidRDefault="005A3BAE" w:rsidP="00616C2B">
      <w:pPr>
        <w:spacing w:line="360" w:lineRule="auto"/>
        <w:ind w:firstLine="709"/>
        <w:jc w:val="both"/>
        <w:rPr>
          <w:sz w:val="28"/>
          <w:szCs w:val="28"/>
        </w:rPr>
      </w:pPr>
      <w:r w:rsidRPr="00817C1D">
        <w:rPr>
          <w:sz w:val="28"/>
          <w:szCs w:val="28"/>
        </w:rPr>
        <w:t>Главным предметом исследования Чаянова было семейно-трудовое крестьянское хозяйство, нацеленное на удовлетворение потребностей членов семьи. Чаянов интересовался натурально-потребительскими чертами этого хозяйства и в меньшей степени его товарно-рыночными чертами. Он считал, что такое исследование важно при изучении аграрного строя не только России, но и Китая, Индии и других стран со слабым развитием рыночных отношений. Основными понятиями выступают здесь организационный план и трудопотребительский баланс крестьянского хозяйства.</w:t>
      </w:r>
    </w:p>
    <w:p w:rsidR="005A3BAE" w:rsidRPr="00817C1D" w:rsidRDefault="005A3BAE" w:rsidP="00616C2B">
      <w:pPr>
        <w:spacing w:line="360" w:lineRule="auto"/>
        <w:ind w:firstLine="709"/>
        <w:jc w:val="both"/>
        <w:rPr>
          <w:sz w:val="28"/>
          <w:szCs w:val="28"/>
        </w:rPr>
      </w:pPr>
      <w:r w:rsidRPr="00817C1D">
        <w:rPr>
          <w:sz w:val="28"/>
          <w:szCs w:val="28"/>
        </w:rPr>
        <w:t>Организационный план, или субъективное отображение крестьянином системы целей и средств хозяйственной деятельности, включал выбор направление хозяйства, сочетание его отраслей, увязку трудовых ресурсов и объемов работ, разделение потребляемой и продаваемой на рынке продукции, баланс денежных поступлений и расходов. Концепция трудопотребительского баланса исходила из того, что крестьянин стремится не к максимуму чистой прибыли, а к росту общего дохода, соответственно производства и потребления, равновесию производственных и природных факторов, равномерному распределению труда и дохода в течение всего года.</w:t>
      </w:r>
    </w:p>
    <w:p w:rsidR="005A3BAE" w:rsidRPr="00817C1D" w:rsidRDefault="005A3BAE" w:rsidP="00616C2B">
      <w:pPr>
        <w:spacing w:line="360" w:lineRule="auto"/>
        <w:ind w:firstLine="709"/>
        <w:jc w:val="both"/>
        <w:rPr>
          <w:sz w:val="28"/>
          <w:szCs w:val="28"/>
        </w:rPr>
      </w:pPr>
      <w:r w:rsidRPr="00817C1D">
        <w:rPr>
          <w:sz w:val="28"/>
          <w:szCs w:val="28"/>
        </w:rPr>
        <w:t>Распространенной в советской экономической литературе схеме "кулак - середняк - бедняк" Чаянов противопоставлял собственную классификацию, включающую шесть типов хозяйств: 1) капиталистические, 2) полутрудовые, 3) зажиточные семейно-трудовые, 4) бедняцкие семейно-трудовые, 5) полупролетарские, 6) пролетарские. Чаянов выдвинул план разрешения социальных противоречий в деревне через кооперативную коллективизацию различных типов хозяйств (со 2-го по 5-й) и кооперативный кредит.</w:t>
      </w:r>
    </w:p>
    <w:p w:rsidR="005A3BAE" w:rsidRPr="00817C1D" w:rsidRDefault="005A3BAE" w:rsidP="00616C2B">
      <w:pPr>
        <w:spacing w:line="360" w:lineRule="auto"/>
        <w:ind w:firstLine="709"/>
        <w:jc w:val="both"/>
        <w:rPr>
          <w:sz w:val="28"/>
          <w:szCs w:val="28"/>
        </w:rPr>
      </w:pPr>
      <w:r w:rsidRPr="00817C1D">
        <w:rPr>
          <w:sz w:val="28"/>
          <w:szCs w:val="28"/>
        </w:rPr>
        <w:t>Путь к кардинальному повышению эффективности аграрного сектора Чаянов видел в массовом распространении кооперации, её антикапиталистическом и антибюрократическом содержании. Он выступал против огосударствления кооперативов. Выгодность кооперации, по мнению Чаянова, заключается в относительно низких ценах на продукцию и в дополнительном доходе её членов.</w:t>
      </w:r>
    </w:p>
    <w:p w:rsidR="005A3BAE" w:rsidRPr="00817C1D" w:rsidRDefault="005A3BAE" w:rsidP="00616C2B">
      <w:pPr>
        <w:spacing w:line="360" w:lineRule="auto"/>
        <w:ind w:firstLine="709"/>
        <w:jc w:val="both"/>
        <w:rPr>
          <w:sz w:val="28"/>
          <w:szCs w:val="28"/>
        </w:rPr>
      </w:pPr>
      <w:r w:rsidRPr="00817C1D">
        <w:rPr>
          <w:sz w:val="28"/>
          <w:szCs w:val="28"/>
        </w:rPr>
        <w:t>Чаянов полагал, что к кооперативам должны отходить те виды деятельности, технический оптимум которых превосходит возможности отдельного крестьянского хозяйства. Он исходил из того, что индивидуальные крестьянские хозяйства способны вести эффективную обработку почвы и животноводство. Остальные виды деятельности подлежат постепенному и добровольному кооперированию.</w:t>
      </w:r>
    </w:p>
    <w:p w:rsidR="005A3BAE" w:rsidRDefault="005A3BAE" w:rsidP="00616C2B">
      <w:pPr>
        <w:spacing w:line="360" w:lineRule="auto"/>
        <w:ind w:firstLine="709"/>
        <w:jc w:val="both"/>
        <w:rPr>
          <w:sz w:val="28"/>
          <w:szCs w:val="28"/>
        </w:rPr>
      </w:pPr>
      <w:r w:rsidRPr="00817C1D">
        <w:rPr>
          <w:sz w:val="28"/>
          <w:szCs w:val="28"/>
        </w:rPr>
        <w:t>Летом 1917 г. учёный выдвинул план реконструкции аграрного сектора: передача земли в собственность трудового крестьянства, введение трудовой собственности на землю (без права купли-продажи участков), передача государству помещичьих хозяйств и имений, введение единого сельхозналога для частичного изъятия дифференциальной ренты. Чаянов выступал против уравнительного наделения крестьян землёй. Он исходил из двойственного критерия аграрного переустройства: повышения производительности труда и демократизации распределения национального дохода. В годы организации совхозов (1928-1930) Чаянов предложил оценивать их деятельность по степени выполнения государственного плана с точки зрения учета интересов региона и по уровню прибыльности самого предприятия. Однако проблема индивидуальной мотивации труда, занимавшая ранее одно из центральных мест в работах учёного, в 1928-1930 гг. не исследовалась.</w:t>
      </w:r>
    </w:p>
    <w:p w:rsidR="005A3BAE" w:rsidRPr="00817C1D" w:rsidRDefault="005A3BAE" w:rsidP="00616C2B">
      <w:pPr>
        <w:spacing w:line="360" w:lineRule="auto"/>
        <w:ind w:firstLine="709"/>
        <w:jc w:val="both"/>
        <w:rPr>
          <w:sz w:val="28"/>
          <w:szCs w:val="28"/>
        </w:rPr>
      </w:pPr>
    </w:p>
    <w:p w:rsidR="005A3BAE" w:rsidRDefault="005A3BAE" w:rsidP="00616C2B">
      <w:pPr>
        <w:spacing w:line="360" w:lineRule="auto"/>
        <w:ind w:firstLine="709"/>
        <w:jc w:val="both"/>
        <w:rPr>
          <w:iCs/>
          <w:sz w:val="28"/>
          <w:szCs w:val="28"/>
        </w:rPr>
      </w:pPr>
      <w:r w:rsidRPr="00817C1D">
        <w:rPr>
          <w:iCs/>
          <w:sz w:val="28"/>
          <w:szCs w:val="28"/>
        </w:rPr>
        <w:t xml:space="preserve">Исследование проблем экономической динамики Н.Д. Кондратьевым. </w:t>
      </w:r>
    </w:p>
    <w:p w:rsidR="005A3BAE" w:rsidRPr="00817C1D" w:rsidRDefault="005A3BAE" w:rsidP="00616C2B">
      <w:pPr>
        <w:spacing w:line="360" w:lineRule="auto"/>
        <w:ind w:firstLine="709"/>
        <w:jc w:val="both"/>
        <w:rPr>
          <w:sz w:val="28"/>
          <w:szCs w:val="28"/>
        </w:rPr>
      </w:pPr>
      <w:r w:rsidRPr="00817C1D">
        <w:rPr>
          <w:sz w:val="28"/>
          <w:szCs w:val="28"/>
        </w:rPr>
        <w:t>Хотя</w:t>
      </w:r>
      <w:r w:rsidRPr="00817C1D">
        <w:rPr>
          <w:bCs/>
          <w:sz w:val="28"/>
          <w:szCs w:val="28"/>
        </w:rPr>
        <w:t xml:space="preserve"> Николай Дмитриевич Кондратьев</w:t>
      </w:r>
      <w:r w:rsidRPr="00817C1D">
        <w:rPr>
          <w:sz w:val="28"/>
          <w:szCs w:val="28"/>
        </w:rPr>
        <w:t xml:space="preserve"> (1892-1938) был универсальным исследователем, проживал он в аграрной стране и интересовался сначала аграрной проблематикой ("Развитие хозяйства Кинешемского земства Костромской губернии" - 1915, "Рынок хлебов и его регулирование во время войны и революции" - 1922). В своих ранних работах он рассматривает модель твердой цены на хлеб, модель косвенного ценового воздействия, а также смешанный метод ценообразования, основанный на сочетании твердого базиса цены с прогнозами ее возможных изменений. Он ставит вопрос о пределах государственного вмешательства на рынке.</w:t>
      </w:r>
    </w:p>
    <w:p w:rsidR="005A3BAE" w:rsidRPr="00817C1D" w:rsidRDefault="005A3BAE" w:rsidP="00616C2B">
      <w:pPr>
        <w:spacing w:line="360" w:lineRule="auto"/>
        <w:ind w:firstLine="709"/>
        <w:jc w:val="both"/>
        <w:rPr>
          <w:sz w:val="28"/>
          <w:szCs w:val="28"/>
        </w:rPr>
      </w:pPr>
      <w:r w:rsidRPr="00817C1D">
        <w:rPr>
          <w:sz w:val="28"/>
          <w:szCs w:val="28"/>
        </w:rPr>
        <w:t>Кондратьев вплотную подошел к концепции смешанных форм воздействия на экономику - со стороны государства, торгово-предпринимательских структур, местных органов власти, отдельных крестьянских хозяйств. Он выдвигал требование рыночной проверки методов государственной политики. Кондратьев исходил из необходимости сочетания на базе нэпа плановых и рыночных начал, выдвинул идею тесной связи и равновесия аграрного и индустриального секторов экономики. Эффективный аграрный сектор, — считал он, — способен обеспечить подъем всей экономики, стать гарантией устойчивости всего народного хозяйства. Кондратьев считал необходимой первоочередную помощь хозяйствам, приближающимся к фермерскому типу, способным обеспечить быстрое наращивание производства товарного хлеба. Его программа ориентировалась на поддержку крепких семейных трудовых хозяйств, способных стать основой экономического подъема в стране.</w:t>
      </w:r>
    </w:p>
    <w:p w:rsidR="005A3BAE" w:rsidRPr="00817C1D" w:rsidRDefault="005A3BAE" w:rsidP="00616C2B">
      <w:pPr>
        <w:spacing w:line="360" w:lineRule="auto"/>
        <w:ind w:firstLine="709"/>
        <w:jc w:val="both"/>
        <w:rPr>
          <w:sz w:val="28"/>
          <w:szCs w:val="28"/>
        </w:rPr>
      </w:pPr>
      <w:r w:rsidRPr="00817C1D">
        <w:rPr>
          <w:sz w:val="28"/>
          <w:szCs w:val="28"/>
        </w:rPr>
        <w:t>Кондратьев изучал объективные характеристики и тенденции рыночной экономики. Он рассматривал рынок как связующее звено между национализированным кооперативным и частным секторами, а также как важный источник хозяйственной информации. Значение плана ученый видел в обеспечении более быстрого, чем при спонтанном развитии, темпа роста производительных сил, а также сбалансированного роста производства. Сочетание рыночных и плановых начал Кондратьев считал применимым во всей экономике. Однако указанную концепцию он модифицировал в зависимости от сектора. В сельском хозяйстве должны были преобладать косвенные методы воздействия на рынок, в национализированной промышленности — прямые. Большую роль в реальности планирования Кондратьев придавал экономическим прогнозам.</w:t>
      </w:r>
    </w:p>
    <w:p w:rsidR="005A3BAE" w:rsidRPr="00817C1D" w:rsidRDefault="005A3BAE" w:rsidP="00616C2B">
      <w:pPr>
        <w:spacing w:line="360" w:lineRule="auto"/>
        <w:ind w:firstLine="709"/>
        <w:jc w:val="both"/>
        <w:rPr>
          <w:sz w:val="28"/>
          <w:szCs w:val="28"/>
        </w:rPr>
      </w:pPr>
      <w:r w:rsidRPr="00817C1D">
        <w:rPr>
          <w:sz w:val="28"/>
          <w:szCs w:val="28"/>
        </w:rPr>
        <w:t>Заслуга ученого в разработке стройной концепции научного планирования, сознательного воздействия на экономику при сохранении механизмов рыночного регулирования. Уже в конце 20-х годов Кондратьев подошел к концепции индикативного планирования, реализованной на Западе после второй мировой войны.</w:t>
      </w:r>
    </w:p>
    <w:p w:rsidR="005A3BAE" w:rsidRPr="00817C1D" w:rsidRDefault="005A3BAE" w:rsidP="00616C2B">
      <w:pPr>
        <w:spacing w:line="360" w:lineRule="auto"/>
        <w:ind w:firstLine="709"/>
        <w:jc w:val="both"/>
        <w:rPr>
          <w:sz w:val="28"/>
          <w:szCs w:val="28"/>
        </w:rPr>
      </w:pPr>
      <w:r w:rsidRPr="00817C1D">
        <w:rPr>
          <w:sz w:val="28"/>
          <w:szCs w:val="28"/>
        </w:rPr>
        <w:t>Мировой науке Кондратьев известен, прежде всего, как автор теории больших циклов хозяйственной конъюнктуры ("Мировое хозяйство и его конъюнктуры во время и после войны" - 1922, "Большие циклы экономической конъюнктуры" - 1925). Он развил идею множественности циклов, выделив различные модели циклических колебаний. Сезонные (продолжительность — меньше года), короткие (продолжительность — 3-3,5 года), торгово-промышленные (средние — 7-11 лет) и большие (48-55 лет).</w:t>
      </w:r>
    </w:p>
    <w:p w:rsidR="005A3BAE" w:rsidRPr="00817C1D" w:rsidRDefault="005A3BAE" w:rsidP="00616C2B">
      <w:pPr>
        <w:spacing w:line="360" w:lineRule="auto"/>
        <w:ind w:firstLine="709"/>
        <w:jc w:val="both"/>
        <w:rPr>
          <w:sz w:val="28"/>
          <w:szCs w:val="28"/>
        </w:rPr>
      </w:pPr>
      <w:r w:rsidRPr="00817C1D">
        <w:rPr>
          <w:sz w:val="28"/>
          <w:szCs w:val="28"/>
        </w:rPr>
        <w:t>Он изучал статистические данные по Англии, Германии, США (динамику цен, процента на капитал, заработной платы, объема внешней торговли, производства основных видов промышленной продукции). Период наблюдений и анализа составлял максимально 140 лет. На этот отрезок времени пришлось 2,5 закончившихся больших цикла. Кондратьев во многом предугадал "Великую депрессию" 30-х годов.</w:t>
      </w:r>
    </w:p>
    <w:p w:rsidR="005A3BAE" w:rsidRPr="00817C1D" w:rsidRDefault="005A3BAE" w:rsidP="00817C1D">
      <w:pPr>
        <w:spacing w:line="360" w:lineRule="auto"/>
        <w:jc w:val="both"/>
        <w:outlineLvl w:val="0"/>
        <w:rPr>
          <w:bCs/>
          <w:sz w:val="28"/>
          <w:szCs w:val="28"/>
        </w:rPr>
      </w:pPr>
    </w:p>
    <w:p w:rsidR="005A3BAE" w:rsidRDefault="005A3BAE" w:rsidP="00817C1D">
      <w:pPr>
        <w:spacing w:line="360" w:lineRule="auto"/>
        <w:jc w:val="center"/>
        <w:rPr>
          <w:sz w:val="28"/>
          <w:szCs w:val="28"/>
        </w:rPr>
      </w:pPr>
      <w:r>
        <w:rPr>
          <w:sz w:val="28"/>
          <w:szCs w:val="28"/>
        </w:rPr>
        <w:t xml:space="preserve">Экономические эссе. </w:t>
      </w:r>
      <w:r w:rsidRPr="00817C1D">
        <w:rPr>
          <w:sz w:val="28"/>
          <w:szCs w:val="28"/>
        </w:rPr>
        <w:t xml:space="preserve">Василий Леонтьев </w:t>
      </w:r>
    </w:p>
    <w:p w:rsidR="005A3BAE" w:rsidRDefault="005A3BAE" w:rsidP="00817C1D">
      <w:pPr>
        <w:spacing w:line="360" w:lineRule="auto"/>
        <w:jc w:val="center"/>
        <w:rPr>
          <w:sz w:val="28"/>
          <w:szCs w:val="28"/>
        </w:rPr>
      </w:pPr>
    </w:p>
    <w:p w:rsidR="005A3BAE" w:rsidRPr="00817C1D" w:rsidRDefault="005A3BAE" w:rsidP="00817C1D">
      <w:pPr>
        <w:spacing w:line="360" w:lineRule="auto"/>
        <w:jc w:val="both"/>
        <w:rPr>
          <w:sz w:val="28"/>
          <w:szCs w:val="28"/>
        </w:rPr>
      </w:pPr>
      <w:r w:rsidRPr="00817C1D">
        <w:rPr>
          <w:sz w:val="28"/>
          <w:szCs w:val="28"/>
        </w:rPr>
        <w:t xml:space="preserve">          Глубину экономического мышления В. Леонтъев сочетал с сильной математической подготовкой. На протяжении всей научной деятельности он стремился к наилучшему сочетанию теоретического анализа и фактических наблюдении, что особенно проявилось при исследовании структуры национальной и мировой экономики. </w:t>
      </w:r>
    </w:p>
    <w:p w:rsidR="005A3BAE" w:rsidRPr="00817C1D" w:rsidRDefault="005A3BAE" w:rsidP="00817C1D">
      <w:pPr>
        <w:spacing w:line="360" w:lineRule="auto"/>
        <w:jc w:val="both"/>
        <w:rPr>
          <w:sz w:val="28"/>
          <w:szCs w:val="28"/>
        </w:rPr>
      </w:pPr>
      <w:r w:rsidRPr="00817C1D">
        <w:rPr>
          <w:sz w:val="28"/>
          <w:szCs w:val="28"/>
        </w:rPr>
        <w:t>Э</w:t>
      </w:r>
      <w:r>
        <w:rPr>
          <w:sz w:val="28"/>
          <w:szCs w:val="28"/>
        </w:rPr>
        <w:t xml:space="preserve">кономические Эссе </w:t>
      </w:r>
    </w:p>
    <w:p w:rsidR="005A3BAE" w:rsidRPr="00817C1D" w:rsidRDefault="005A3BAE" w:rsidP="00817C1D">
      <w:pPr>
        <w:spacing w:line="360" w:lineRule="auto"/>
        <w:jc w:val="both"/>
        <w:rPr>
          <w:sz w:val="28"/>
          <w:szCs w:val="28"/>
        </w:rPr>
      </w:pPr>
      <w:r w:rsidRPr="00817C1D">
        <w:rPr>
          <w:sz w:val="28"/>
          <w:szCs w:val="28"/>
        </w:rPr>
        <w:t xml:space="preserve">В.В. Леонтьев в феврале 1989 г. дал в редакции газеты "Правда", в общедоступной форме изложено существо его метода "затраты - выпуск". </w:t>
      </w:r>
    </w:p>
    <w:p w:rsidR="005A3BAE" w:rsidRPr="00817C1D" w:rsidRDefault="005A3BAE" w:rsidP="00817C1D">
      <w:pPr>
        <w:spacing w:line="360" w:lineRule="auto"/>
        <w:jc w:val="both"/>
        <w:rPr>
          <w:sz w:val="28"/>
          <w:szCs w:val="28"/>
        </w:rPr>
      </w:pPr>
      <w:r w:rsidRPr="00817C1D">
        <w:rPr>
          <w:sz w:val="28"/>
          <w:szCs w:val="28"/>
        </w:rPr>
        <w:t xml:space="preserve">Экономика каждой страны - это большая система, в которой много разных отраслей, и каждая из них что-то производит - промышленную продукцию, услуги и так далее, которые передаются другим отраслям. Каждое звено, компонент системы может существовать только потому, что он получает что-то от других. Это как расписание поездов - откуда, куда, в какое время приезжают. </w:t>
      </w:r>
    </w:p>
    <w:p w:rsidR="005A3BAE" w:rsidRPr="00817C1D" w:rsidRDefault="005A3BAE" w:rsidP="00817C1D">
      <w:pPr>
        <w:spacing w:line="360" w:lineRule="auto"/>
        <w:jc w:val="both"/>
        <w:rPr>
          <w:sz w:val="28"/>
          <w:szCs w:val="28"/>
        </w:rPr>
      </w:pPr>
      <w:r w:rsidRPr="00817C1D">
        <w:rPr>
          <w:sz w:val="28"/>
          <w:szCs w:val="28"/>
        </w:rPr>
        <w:t xml:space="preserve"> Сейчас эта методология хорошо развита в экономике ведущих капиталистических стран. Мы изучаем одну страну, беря в расчет до шестисот - семисот отдельных отраслей, японцы доходят до двух тысяч. </w:t>
      </w:r>
    </w:p>
    <w:p w:rsidR="005A3BAE" w:rsidRPr="00817C1D" w:rsidRDefault="005A3BAE" w:rsidP="00817C1D">
      <w:pPr>
        <w:spacing w:line="360" w:lineRule="auto"/>
        <w:jc w:val="both"/>
        <w:rPr>
          <w:sz w:val="28"/>
          <w:szCs w:val="28"/>
        </w:rPr>
      </w:pPr>
      <w:r w:rsidRPr="00817C1D">
        <w:rPr>
          <w:sz w:val="28"/>
          <w:szCs w:val="28"/>
        </w:rPr>
        <w:t xml:space="preserve">    Допустим, надо рассчитать эффективность производства хлеба. Мы делаем расчет: сколько на одну тонну расходовать муки, дрожжей, молока и так далее по всем компонентам согласно рецепту. Затем определяем трудовые затраты в нормо-часах. Все эти расчеты делаются в натуральных (физических) показателях. Очень важно не считать сразу в деньгах. На основе расчетов расхода материальных ресурсов и трудовых затрат на конкретное изделие или объект в натуре анализируются и сравниваются предполагаемые результаты в денежном выражении. </w:t>
      </w:r>
    </w:p>
    <w:p w:rsidR="005A3BAE" w:rsidRPr="00817C1D" w:rsidRDefault="005A3BAE" w:rsidP="00817C1D">
      <w:pPr>
        <w:spacing w:line="360" w:lineRule="auto"/>
        <w:jc w:val="both"/>
        <w:rPr>
          <w:sz w:val="28"/>
          <w:szCs w:val="28"/>
        </w:rPr>
      </w:pPr>
      <w:r w:rsidRPr="00817C1D">
        <w:rPr>
          <w:sz w:val="28"/>
          <w:szCs w:val="28"/>
        </w:rPr>
        <w:t xml:space="preserve">     Аналогичный подход применяется и при расчете любых видов продукции - стали, автомобилей, обуви. Во всех подготовительных расчетах учитывается расход компонентов, необходимых для производства данного вида продукции. И лишь затем с учетом цен и уровня зарплаты выбирается наиболее эффективный вариант выпуска конечной продукции. С учетом такого анализа, например, текстильная промышленность в свое время перекочевала из развитых стран в развивающиеся, так как ей требовалось много рабочих рук. А сейчас благодаря новой технике она возвращается назад. </w:t>
      </w:r>
    </w:p>
    <w:p w:rsidR="005A3BAE" w:rsidRPr="00817C1D" w:rsidRDefault="005A3BAE" w:rsidP="00817C1D">
      <w:pPr>
        <w:spacing w:line="360" w:lineRule="auto"/>
        <w:jc w:val="both"/>
        <w:rPr>
          <w:sz w:val="28"/>
          <w:szCs w:val="28"/>
        </w:rPr>
      </w:pPr>
      <w:r w:rsidRPr="00817C1D">
        <w:rPr>
          <w:sz w:val="28"/>
          <w:szCs w:val="28"/>
        </w:rPr>
        <w:t xml:space="preserve">    То, что делалось у вас в этой области до перестройки, на мой взгляд, с трудом оправдывало свое название. Общесоюзный план составлялся таким образом, чтобы общий объем производства каждого вида продукции был равен количеству, которое все его конечные пользователи должны получить. Такое применение метода поднимает многие важные вопросы, но не отвечает на них. Оно не объясняет, какие данные и какие методы должны быть использованы для того, чтобы осуществить одновременный баланс многих тысяч товаров и услуг, входящих в этот сравнительный анализ национальной экономики. </w:t>
      </w:r>
    </w:p>
    <w:p w:rsidR="005A3BAE" w:rsidRPr="00817C1D" w:rsidRDefault="005A3BAE" w:rsidP="00817C1D">
      <w:pPr>
        <w:spacing w:line="360" w:lineRule="auto"/>
        <w:jc w:val="both"/>
        <w:rPr>
          <w:sz w:val="28"/>
          <w:szCs w:val="28"/>
        </w:rPr>
      </w:pPr>
      <w:r w:rsidRPr="00817C1D">
        <w:rPr>
          <w:sz w:val="28"/>
          <w:szCs w:val="28"/>
        </w:rPr>
        <w:t xml:space="preserve">            Советская пресса приводит немало примеров неверных расчетов. Например, слишком много руды и слишком мало кокса идет для того, чтобы выплавить требуемое количество стали; или не производится достаточного количества запасных частей для поддержания в хорошем состоянии оборудования, установленного на новых предприятиях. Для разрешения всех этих проблем экономист должен составлять не один баланс, а несколько и затем сопоставлять эффективность всех этих альтернативных расчетов в зависимости от того, какова стратегическая цель нынешней экономической политики. </w:t>
      </w:r>
    </w:p>
    <w:p w:rsidR="005A3BAE" w:rsidRPr="00817C1D" w:rsidRDefault="005A3BAE" w:rsidP="00817C1D">
      <w:pPr>
        <w:spacing w:line="360" w:lineRule="auto"/>
        <w:jc w:val="both"/>
        <w:rPr>
          <w:sz w:val="28"/>
          <w:szCs w:val="28"/>
        </w:rPr>
      </w:pPr>
      <w:r w:rsidRPr="00817C1D">
        <w:rPr>
          <w:sz w:val="28"/>
          <w:szCs w:val="28"/>
        </w:rPr>
        <w:t xml:space="preserve">   Если говорить коротко: перестройка, начатая в Советском Союзе, - это большое революционное дело. Скажу прямо: безусловно, положение дел в 'советской экономике в последнее время неблагополучно. Люди живут очень трудно, темпы развития замедлились. Главная сложность состоит в том, что не работают стимулы. Мое впечатление - проблема эта не чисто экономическая, а политико-экономическая. Фактор заинтересованности - вот что чрезвычайно важно, чтобы люди хорошо работали. Об этом знал Ленин, когда вводил нэп. Надо задействовать рыночный механизм. </w:t>
      </w:r>
    </w:p>
    <w:p w:rsidR="005A3BAE" w:rsidRDefault="005A3BAE" w:rsidP="00817C1D">
      <w:pPr>
        <w:spacing w:line="360" w:lineRule="auto"/>
        <w:jc w:val="both"/>
        <w:rPr>
          <w:sz w:val="28"/>
          <w:szCs w:val="28"/>
        </w:rPr>
      </w:pPr>
      <w:r w:rsidRPr="00817C1D">
        <w:rPr>
          <w:sz w:val="28"/>
          <w:szCs w:val="28"/>
        </w:rPr>
        <w:t xml:space="preserve">     Я увлекаюсь парусным спортом и, когда объясняю студентам, как функционирует экономика страны, сравниваю ее с яхтой в море. Чтобы дела шли хорошо, нужен ветер, - это заинтересованность. Руль - государственное регулирование. У американской экономики слабый руль. Нельзя делать так, как говорил Рейган: поднимите паруса, пусть их наполнит ветер, и идите в кабину коктейли пить. Так нас и на скалы вынесет, разобьет яхту вдребезги. У Советского Союза сейчас наоборот: ветер не наполняет паруса, а тогда и руль не помогает. Я думаю, что более правильно делают японцы. У них, конечно, есть частная инициатива, но и государство играет большую роль, влияя на развитие экономики в лучшем направлении. Из всех капиталистических стран, у которых в настоящее время можно чему-то поучиться, я бы выбрал не США, а Японию. </w:t>
      </w:r>
    </w:p>
    <w:p w:rsidR="005A3BAE" w:rsidRDefault="005A3BAE" w:rsidP="00817C1D">
      <w:pPr>
        <w:spacing w:line="360" w:lineRule="auto"/>
        <w:jc w:val="both"/>
        <w:rPr>
          <w:sz w:val="28"/>
          <w:szCs w:val="28"/>
        </w:rPr>
      </w:pPr>
      <w:r w:rsidRPr="00817C1D">
        <w:rPr>
          <w:sz w:val="28"/>
          <w:szCs w:val="28"/>
        </w:rPr>
        <w:t>С</w:t>
      </w:r>
      <w:r>
        <w:rPr>
          <w:sz w:val="28"/>
          <w:szCs w:val="28"/>
        </w:rPr>
        <w:t>п</w:t>
      </w:r>
      <w:r w:rsidRPr="00817C1D">
        <w:rPr>
          <w:sz w:val="28"/>
          <w:szCs w:val="28"/>
        </w:rPr>
        <w:t>а</w:t>
      </w:r>
      <w:r>
        <w:rPr>
          <w:sz w:val="28"/>
          <w:szCs w:val="28"/>
        </w:rPr>
        <w:t>д</w:t>
      </w:r>
      <w:r w:rsidRPr="00817C1D">
        <w:rPr>
          <w:sz w:val="28"/>
          <w:szCs w:val="28"/>
        </w:rPr>
        <w:t xml:space="preserve"> и подъем советской экономической науки</w:t>
      </w:r>
      <w:r>
        <w:rPr>
          <w:sz w:val="28"/>
          <w:szCs w:val="28"/>
        </w:rPr>
        <w:t>.</w:t>
      </w:r>
    </w:p>
    <w:p w:rsidR="005A3BAE" w:rsidRPr="00817C1D" w:rsidRDefault="005A3BAE" w:rsidP="00817C1D">
      <w:pPr>
        <w:spacing w:line="360" w:lineRule="auto"/>
        <w:jc w:val="both"/>
        <w:rPr>
          <w:sz w:val="28"/>
          <w:szCs w:val="28"/>
        </w:rPr>
      </w:pPr>
      <w:r w:rsidRPr="00817C1D">
        <w:rPr>
          <w:sz w:val="28"/>
          <w:szCs w:val="28"/>
        </w:rPr>
        <w:t xml:space="preserve">     Статью под таким названием В. Леонтьев опубликовал в 1960 г. В американском журнале "Foreign Affairs". Ниже приводятся отрывки из этой статьи. </w:t>
      </w:r>
    </w:p>
    <w:p w:rsidR="005A3BAE" w:rsidRDefault="005A3BAE" w:rsidP="00817C1D">
      <w:pPr>
        <w:spacing w:line="360" w:lineRule="auto"/>
        <w:jc w:val="both"/>
        <w:rPr>
          <w:sz w:val="28"/>
          <w:szCs w:val="28"/>
        </w:rPr>
      </w:pPr>
      <w:r w:rsidRPr="00817C1D">
        <w:rPr>
          <w:sz w:val="28"/>
          <w:szCs w:val="28"/>
        </w:rPr>
        <w:t xml:space="preserve">     Советская экономика, управляемая преднамеренно безжалостными методами, на протяжении многих лет развивалась такими быстрыми и устойчивыми темпами, что по общему объему национального дохода - хотя и не на душу населения - Россия сейчас уступает только Соединенным Штатам; производство в некоторых ключевых отраслях советской экономики, в таких, например, как инструментальное машиностроение, даже превысило выпуск в соответствующих отраслях нашей экономики. Напротив, советская политэкономия, т.е. советская экономическая наука, оставалась на </w:t>
      </w:r>
    </w:p>
    <w:p w:rsidR="005A3BAE" w:rsidRPr="00817C1D" w:rsidRDefault="005A3BAE" w:rsidP="00817C1D">
      <w:pPr>
        <w:spacing w:line="360" w:lineRule="auto"/>
        <w:jc w:val="both"/>
        <w:rPr>
          <w:sz w:val="20"/>
          <w:szCs w:val="20"/>
        </w:rPr>
      </w:pPr>
      <w:r w:rsidRPr="00817C1D">
        <w:rPr>
          <w:sz w:val="20"/>
          <w:szCs w:val="20"/>
        </w:rPr>
        <w:t>[Леонтьев В. Экономические эссе. Теории, исследования, факты, политика. М., 1990. С. 11-15]</w:t>
      </w:r>
    </w:p>
    <w:p w:rsidR="005A3BAE" w:rsidRDefault="005A3BAE" w:rsidP="00817C1D">
      <w:pPr>
        <w:spacing w:line="360" w:lineRule="auto"/>
        <w:jc w:val="both"/>
        <w:rPr>
          <w:sz w:val="28"/>
          <w:szCs w:val="28"/>
        </w:rPr>
      </w:pPr>
    </w:p>
    <w:p w:rsidR="005A3BAE" w:rsidRDefault="005A3BAE" w:rsidP="00817C1D">
      <w:pPr>
        <w:spacing w:line="360" w:lineRule="auto"/>
        <w:jc w:val="both"/>
        <w:rPr>
          <w:sz w:val="28"/>
          <w:szCs w:val="28"/>
        </w:rPr>
      </w:pPr>
      <w:r w:rsidRPr="00817C1D">
        <w:rPr>
          <w:sz w:val="28"/>
          <w:szCs w:val="28"/>
        </w:rPr>
        <w:t xml:space="preserve">протяжении более тридцати лет неподвижной и, по существу, бесплодной... </w:t>
      </w:r>
    </w:p>
    <w:p w:rsidR="005A3BAE" w:rsidRPr="00817C1D" w:rsidRDefault="005A3BAE" w:rsidP="00817C1D">
      <w:pPr>
        <w:spacing w:line="360" w:lineRule="auto"/>
        <w:jc w:val="both"/>
        <w:rPr>
          <w:sz w:val="28"/>
          <w:szCs w:val="28"/>
        </w:rPr>
      </w:pPr>
      <w:r w:rsidRPr="00817C1D">
        <w:rPr>
          <w:sz w:val="28"/>
          <w:szCs w:val="28"/>
        </w:rPr>
        <w:t xml:space="preserve">     Советские экономисты в эпоху Сталина не были утопистами в каком бы то ни было смысле этого слова: они обратили все свое внимание без остатка на изложение и толкование трудов Маркса и Ленина. Тот факт, что капитализм, представлявший собой предмет всех их трудов, в России к этому времени был уничтожен, в некотором смысле облегчал их задачу. В это время коммунистические руководители были заняты выполнением беспрецедентной задачи по превращению с буквально головокружительной быстротой технически отсталой, преимущественно аграрной страны в индустриальную военную державу, нацеленную на дальнейший экономический рост... </w:t>
      </w:r>
    </w:p>
    <w:p w:rsidR="005A3BAE" w:rsidRPr="00817C1D" w:rsidRDefault="005A3BAE" w:rsidP="00817C1D">
      <w:pPr>
        <w:spacing w:line="360" w:lineRule="auto"/>
        <w:jc w:val="both"/>
        <w:rPr>
          <w:sz w:val="28"/>
          <w:szCs w:val="28"/>
        </w:rPr>
      </w:pPr>
      <w:r w:rsidRPr="00817C1D">
        <w:rPr>
          <w:sz w:val="28"/>
          <w:szCs w:val="28"/>
        </w:rPr>
        <w:t xml:space="preserve">      Основное положение, которое объясняет высокие темпы развития советской экономики, достаточно просто. Оно было четко сформулировано почти двести лет назад Адамом Смитом, а более доступным языком - Бенджаменом Франклином. Для быстрого увеличения своих доходов необходимо направить как можно большую их часть - а затем и еще большую - на инвестиции в производственный капитал. Это означает, что необходимо сократить потребление, понижая таким образом жизненный уровень масс, необходимо в то же время заставлять их работать в поте лица. Маркс в своей теории накопления капитала описывает точно такой же процесс, за тем исключением, что он говорит о нем в уничижительных выражениях: владельцы средств производства используют свое монопольное положение по отношению к рабочему классу для роста прибыли и сдерживания заработной платы. Низкая заработная плата означает низкий уровень потребления. Высокая прибыль, т.е. высокий "уровень эксплуатации", означает высокую скорость накопления, так как капиталисты всегда стремятся увеличить свой капитал для того, чтобы иметь возможность успешнее конкурировать друг с другом, а также нанимать больше рабочих с целью их эксплуатации. На протяжении тридцати лет коммунисты в России строго следовали этому предписанию. Однако несомненный успех этого жестокого эксперимента является доказательством не столько экономической изощренности советских руководителей, сколько их политической проницательности и решительности. </w:t>
      </w:r>
    </w:p>
    <w:p w:rsidR="005A3BAE" w:rsidRPr="00817C1D" w:rsidRDefault="005A3BAE" w:rsidP="00817C1D">
      <w:pPr>
        <w:spacing w:line="360" w:lineRule="auto"/>
        <w:jc w:val="both"/>
        <w:rPr>
          <w:sz w:val="28"/>
          <w:szCs w:val="28"/>
        </w:rPr>
      </w:pPr>
      <w:r w:rsidRPr="00817C1D">
        <w:rPr>
          <w:sz w:val="28"/>
          <w:szCs w:val="28"/>
        </w:rPr>
        <w:t xml:space="preserve">      Западные экономисты часто пытались раскрыть "принцип" советского метода планирования. Они так и не добились успеха, так как до сих пор такого метода вообще не существует. "Балансовый метод", на который сами советские авторы неизменно ссылаются, вряд ли заслуживает своего громкого названия. Согласно этому методу, всеобщий экономический план должен составляться таким образом, чтобы конечный выпуск каждого вида продукции равнялся тому количеству, которое должны получить все потребители данной продукции. Однако сам метод не содержит сведений о том, какая информация и какие расчеты могут быть использованы для одновременной увязки многих тысяч различных товаров и услуг, включенных в общий план народного хозяйства. </w:t>
      </w:r>
    </w:p>
    <w:p w:rsidR="005A3BAE" w:rsidRPr="00817C1D" w:rsidRDefault="005A3BAE" w:rsidP="00817C1D">
      <w:pPr>
        <w:spacing w:line="360" w:lineRule="auto"/>
        <w:jc w:val="both"/>
        <w:rPr>
          <w:sz w:val="20"/>
          <w:szCs w:val="20"/>
        </w:rPr>
      </w:pPr>
      <w:r w:rsidRPr="00817C1D">
        <w:rPr>
          <w:sz w:val="28"/>
          <w:szCs w:val="28"/>
        </w:rPr>
        <w:t xml:space="preserve">     Огромный масштаб проблемы становится ясным, если учесть тот факт, что для производства каждого продукта непосредственно требуется несколько других продуктов, косвенно - многие другие, точнее сказать, все остальные. Таким образом, как только плановик попытается сбалансировать предложение и спрос на любую отдельно взятую продукцию путем расширения ее выпуска или сокращения ее потребления, он обязательно нарушит баланс многих - практически всех остальных - товаров и услуг. Более того, квалифицированный плановик должен рассчитывать не один сводный баланс. Землю можно пахать с помощью лошадей или тракторов; электричество можно производить, сжигая уголь, нефть или природный газ, а </w:t>
      </w:r>
    </w:p>
    <w:p w:rsidR="005A3BAE" w:rsidRDefault="005A3BAE" w:rsidP="00817C1D">
      <w:pPr>
        <w:spacing w:line="360" w:lineRule="auto"/>
        <w:jc w:val="both"/>
        <w:rPr>
          <w:sz w:val="20"/>
          <w:szCs w:val="20"/>
        </w:rPr>
      </w:pPr>
      <w:r w:rsidRPr="00817C1D">
        <w:rPr>
          <w:sz w:val="28"/>
          <w:szCs w:val="28"/>
        </w:rPr>
        <w:t xml:space="preserve">также используя силу воды. Все подобные альтернативы могут применяться в бесчисленном множестве </w:t>
      </w:r>
      <w:r>
        <w:rPr>
          <w:sz w:val="28"/>
          <w:szCs w:val="28"/>
        </w:rPr>
        <w:t xml:space="preserve">комбинаций, а каждая </w:t>
      </w:r>
      <w:r w:rsidRPr="00817C1D">
        <w:rPr>
          <w:sz w:val="28"/>
          <w:szCs w:val="28"/>
        </w:rPr>
        <w:t>потребует сводный экономический баланс особого рода. Однако какие-то из этих комбинаций будут лучше служить достижению национальных целей, какими бы они ни были, будут эффективнее других</w:t>
      </w:r>
      <w:r>
        <w:rPr>
          <w:sz w:val="28"/>
          <w:szCs w:val="28"/>
        </w:rPr>
        <w:t>.</w:t>
      </w:r>
    </w:p>
    <w:p w:rsidR="005A3BAE" w:rsidRPr="00817C1D" w:rsidRDefault="005A3BAE" w:rsidP="00817C1D">
      <w:pPr>
        <w:spacing w:line="360" w:lineRule="auto"/>
        <w:jc w:val="both"/>
        <w:rPr>
          <w:sz w:val="28"/>
          <w:szCs w:val="28"/>
        </w:rPr>
      </w:pPr>
      <w:r w:rsidRPr="00817C1D">
        <w:rPr>
          <w:sz w:val="28"/>
          <w:szCs w:val="28"/>
        </w:rPr>
        <w:t>Современная техника экономического планирования и прогнозирования</w:t>
      </w:r>
    </w:p>
    <w:p w:rsidR="005A3BAE" w:rsidRPr="00817C1D" w:rsidRDefault="005A3BAE" w:rsidP="00817C1D">
      <w:pPr>
        <w:spacing w:line="360" w:lineRule="auto"/>
        <w:jc w:val="both"/>
        <w:rPr>
          <w:sz w:val="28"/>
          <w:szCs w:val="28"/>
        </w:rPr>
      </w:pPr>
      <w:r w:rsidRPr="00817C1D">
        <w:rPr>
          <w:sz w:val="28"/>
          <w:szCs w:val="28"/>
        </w:rPr>
        <w:t xml:space="preserve">     Успехи, которые в последнее время достигнуты благодаря применению количественных методов в экономической теории и экономической статистике, оказали глубокое воздействие на все области прикладной экономической науки. Современные методы исследования операций, которые в США и Западной Европе быстро преображают характер управления в частных фирмах, являются прямым следствием развития математических теорий экономического поведения отдельной фирмы, стремящейся к максимизации своей прибыли. Если двадцать лет назад еще можно было задавать вопрос, действительно ли поведение отдельной фирмы определяется детальными расчетами, то сегодня число примеров, свидетельствующих, что это действительно так, быстро растет. </w:t>
      </w:r>
    </w:p>
    <w:p w:rsidR="005A3BAE" w:rsidRPr="00817C1D" w:rsidRDefault="005A3BAE" w:rsidP="00817C1D">
      <w:pPr>
        <w:spacing w:line="360" w:lineRule="auto"/>
        <w:jc w:val="both"/>
        <w:rPr>
          <w:sz w:val="28"/>
          <w:szCs w:val="28"/>
        </w:rPr>
      </w:pPr>
      <w:r w:rsidRPr="00817C1D">
        <w:rPr>
          <w:sz w:val="28"/>
          <w:szCs w:val="28"/>
        </w:rPr>
        <w:t xml:space="preserve">     Новый подход к фундаментальным проблемам экономического планирования также возник на базе чистой теории - теории общего равновесия, или, скорее, общей взаимозависимости, задачей которой является описание в сжатом виде структуры и функционирования не отдельно взятой фирмы, а всего народного хозяйства в целом. </w:t>
      </w:r>
    </w:p>
    <w:p w:rsidR="005A3BAE" w:rsidRPr="00817C1D" w:rsidRDefault="005A3BAE" w:rsidP="00817C1D">
      <w:pPr>
        <w:spacing w:line="360" w:lineRule="auto"/>
        <w:jc w:val="both"/>
        <w:rPr>
          <w:sz w:val="28"/>
          <w:szCs w:val="28"/>
        </w:rPr>
      </w:pPr>
      <w:r w:rsidRPr="00817C1D">
        <w:rPr>
          <w:sz w:val="28"/>
          <w:szCs w:val="28"/>
        </w:rPr>
        <w:t xml:space="preserve">     Каждую из этих проблем, по крайней мере в принципе, можно рассматривать как некоторую систему уравнений. В условиях совершенной конкуренции бесстрастный компьютер, с которым мы обычно отождествляем экономическую систему, решал эти уравнения год за годом, день за днем задолго до того, как экономисты-математики только начали задумываться над построением собственных систем. </w:t>
      </w:r>
    </w:p>
    <w:p w:rsidR="005A3BAE" w:rsidRDefault="005A3BAE" w:rsidP="00817C1D">
      <w:pPr>
        <w:spacing w:line="360" w:lineRule="auto"/>
        <w:jc w:val="both"/>
        <w:rPr>
          <w:sz w:val="28"/>
          <w:szCs w:val="28"/>
        </w:rPr>
      </w:pPr>
      <w:r w:rsidRPr="00817C1D">
        <w:rPr>
          <w:sz w:val="28"/>
          <w:szCs w:val="28"/>
        </w:rPr>
        <w:t xml:space="preserve">     Объяснить структуру и действия этого удивительного компьютера было главной задачей неоклассической теории общего равновесия. Для того чтобы строго подтвердить или по крайней мере проверить разумность такой интерпретации функционирования конкурентной экономической системы, можно было бы построить ее простую модель и затем заложить систему уравнений в электронный компьютер. Последний может быть</w:t>
      </w:r>
    </w:p>
    <w:p w:rsidR="005A3BAE" w:rsidRDefault="005A3BAE" w:rsidP="007D19C7">
      <w:pPr>
        <w:spacing w:line="360" w:lineRule="auto"/>
        <w:jc w:val="both"/>
        <w:rPr>
          <w:sz w:val="28"/>
          <w:szCs w:val="28"/>
        </w:rPr>
      </w:pPr>
      <w:r>
        <w:rPr>
          <w:sz w:val="20"/>
          <w:szCs w:val="20"/>
        </w:rPr>
        <w:t xml:space="preserve"> </w:t>
      </w:r>
      <w:r w:rsidRPr="00817C1D">
        <w:rPr>
          <w:sz w:val="20"/>
          <w:szCs w:val="20"/>
        </w:rPr>
        <w:t>[Леонтьев В. Экономические эссе... М., 1990. С. 216-219]</w:t>
      </w:r>
    </w:p>
    <w:p w:rsidR="005A3BAE" w:rsidRDefault="005A3BAE" w:rsidP="00817C1D">
      <w:pPr>
        <w:spacing w:line="360" w:lineRule="auto"/>
        <w:jc w:val="both"/>
        <w:rPr>
          <w:sz w:val="28"/>
          <w:szCs w:val="28"/>
        </w:rPr>
      </w:pPr>
    </w:p>
    <w:p w:rsidR="005A3BAE" w:rsidRPr="00817C1D" w:rsidRDefault="005A3BAE" w:rsidP="00817C1D">
      <w:pPr>
        <w:spacing w:line="360" w:lineRule="auto"/>
        <w:jc w:val="both"/>
        <w:rPr>
          <w:sz w:val="28"/>
          <w:szCs w:val="28"/>
        </w:rPr>
      </w:pPr>
      <w:r w:rsidRPr="00817C1D">
        <w:rPr>
          <w:sz w:val="28"/>
          <w:szCs w:val="28"/>
        </w:rPr>
        <w:t xml:space="preserve"> запрограммирован на нахождение численного решения без вмешательства извне, путем построения последовательности приближенных решений. Эта программа, между прочим, может быть составлена таким образом, что на каждой стадии итеративного процесса определяются соответствующие цены, которые в свою очередь послужат основой для определения новых значений физических объемов выпуска и затрат, по которым рассчитываются новые цены, и так далее. </w:t>
      </w:r>
    </w:p>
    <w:p w:rsidR="005A3BAE" w:rsidRPr="00817C1D" w:rsidRDefault="005A3BAE" w:rsidP="00817C1D">
      <w:pPr>
        <w:spacing w:line="360" w:lineRule="auto"/>
        <w:jc w:val="both"/>
        <w:rPr>
          <w:sz w:val="28"/>
          <w:szCs w:val="28"/>
        </w:rPr>
      </w:pPr>
      <w:r w:rsidRPr="00817C1D">
        <w:rPr>
          <w:sz w:val="28"/>
          <w:szCs w:val="28"/>
        </w:rPr>
        <w:t xml:space="preserve">     Любого рода экономическая политика или экономическое планирование представляют собой целенаправленное вмешательство в работу конкурентной машины. Если, преследуя свои конкретные цели, политики используют такие инструменты, как тарифы, субсидии или налоги, то большинство экономических расчетов по-прежнему выполняется экономическим механизмом; корректировка добавляет компьютеру новые компоненты, но реально не вмешивается в его автоматическую работу. При разработке антициклической финансовой политики можно вводить, например, компенсирующие налоги, которые автоматически возрастают в период процветания и снижаются при проявлении признаков депрессии. </w:t>
      </w:r>
    </w:p>
    <w:p w:rsidR="005A3BAE" w:rsidRPr="00817C1D" w:rsidRDefault="005A3BAE" w:rsidP="00817C1D">
      <w:pPr>
        <w:spacing w:line="360" w:lineRule="auto"/>
        <w:jc w:val="both"/>
        <w:rPr>
          <w:sz w:val="28"/>
          <w:szCs w:val="28"/>
        </w:rPr>
      </w:pPr>
      <w:r w:rsidRPr="00817C1D">
        <w:rPr>
          <w:sz w:val="28"/>
          <w:szCs w:val="28"/>
        </w:rPr>
        <w:t xml:space="preserve">         Экономический план можно представить себе как численное решение конкретной системы уравнений общего равновесия. Неизвестными являются выпуск и затраты товаров и услуг, произведенных и соответственно поглощенных в каждой отрасли экономики. В схематичном, сильно агрегированном виде число таких отраслей может быть небольшим - три или четыре. Детальный план может составляться для двадцати, пятидесяти или даже нескольких сотен различных отраслей. В большинстве планов находят свое отражение изменения величины каждой из этих переменных в течение последовательных периодов времени от настоящего к будущему. Это означает, что план, в сущности, представляет собой прикидку на перспективу или условный прогноз. </w:t>
      </w:r>
    </w:p>
    <w:p w:rsidR="005A3BAE" w:rsidRPr="00817C1D" w:rsidRDefault="005A3BAE" w:rsidP="00817C1D">
      <w:pPr>
        <w:spacing w:line="360" w:lineRule="auto"/>
        <w:jc w:val="both"/>
        <w:rPr>
          <w:sz w:val="28"/>
          <w:szCs w:val="28"/>
        </w:rPr>
      </w:pPr>
      <w:r w:rsidRPr="00817C1D">
        <w:rPr>
          <w:sz w:val="28"/>
          <w:szCs w:val="28"/>
        </w:rPr>
        <w:t xml:space="preserve">     Уравнения, из которых состоит аналитическая система, делятся на два вида: балансовые и так называемые структурные уравнения. Балансовые уравнения просто показывают, что в каждый период времени для каждого продукта общий объем его производства и общий объем его потребления, иными словами, общая величина наличного предложения и общая величина спроса должны быть равны. Экспорт и импорт, равно как и увеличение или уменьшение запасов по сравнению с их объемом на начало года, включаются в соответствующие балансовые уравнения. </w:t>
      </w:r>
    </w:p>
    <w:p w:rsidR="005A3BAE" w:rsidRPr="00817C1D" w:rsidRDefault="005A3BAE" w:rsidP="00817C1D">
      <w:pPr>
        <w:spacing w:line="360" w:lineRule="auto"/>
        <w:jc w:val="both"/>
        <w:rPr>
          <w:sz w:val="28"/>
          <w:szCs w:val="28"/>
        </w:rPr>
      </w:pPr>
      <w:r w:rsidRPr="00817C1D">
        <w:rPr>
          <w:sz w:val="28"/>
          <w:szCs w:val="28"/>
        </w:rPr>
        <w:t xml:space="preserve">     Однако подавляющая часть исходной фактической информации, используемой для составления плана, содержится в структурных уравнениях. Они описывают количественные соотношения между затратами и выпуском каждой отрасли. В подборе и систематизации такого рода данных как в условиях экономики частного предпринимательства, так и в условиях экономики социалистического типа в последние годы достигнут значительный прогресс. Для целей детального анализа (скажем, методом исследования операций) такая информация черпается, как правило, из специальных технических источников; при построении более агрегированных систем, предназначенных для описания всего народного хозяйства, главным источником исходной информации количественного характера являются данные, собираемые правительственными статистическими органами. </w:t>
      </w:r>
    </w:p>
    <w:p w:rsidR="005A3BAE" w:rsidRDefault="005A3BAE" w:rsidP="00817C1D">
      <w:pPr>
        <w:spacing w:line="360" w:lineRule="auto"/>
        <w:jc w:val="both"/>
        <w:rPr>
          <w:sz w:val="28"/>
          <w:szCs w:val="28"/>
        </w:rPr>
      </w:pPr>
      <w:r w:rsidRPr="00817C1D">
        <w:rPr>
          <w:sz w:val="28"/>
          <w:szCs w:val="28"/>
        </w:rPr>
        <w:t xml:space="preserve">     Одним из наиболее удобных методов упорядочения массы первичных данных, предназначенных для использования в структурных уравнениях, является построение таблиц межотраслевых потоков товаров и услуг, называемых иногда также таблицами "затраты - выпуск". Первые таблицы такого рода для американской экономики были составлены в середине 1930-х годов. К настоящему времени они имеются в более чем сорока развитых и развивающихся странах. </w:t>
      </w:r>
    </w:p>
    <w:p w:rsidR="005A3BAE" w:rsidRPr="00817C1D" w:rsidRDefault="005A3BAE" w:rsidP="00513CD6">
      <w:pPr>
        <w:spacing w:line="360" w:lineRule="auto"/>
        <w:rPr>
          <w:sz w:val="28"/>
          <w:szCs w:val="28"/>
        </w:rPr>
      </w:pPr>
    </w:p>
    <w:p w:rsidR="005A3BAE" w:rsidRPr="00817C1D" w:rsidRDefault="005A3BAE" w:rsidP="00513CD6">
      <w:pPr>
        <w:spacing w:line="360" w:lineRule="auto"/>
        <w:rPr>
          <w:sz w:val="20"/>
          <w:szCs w:val="20"/>
        </w:rPr>
      </w:pPr>
      <w:r w:rsidRPr="00817C1D">
        <w:rPr>
          <w:sz w:val="20"/>
          <w:szCs w:val="20"/>
        </w:rPr>
        <w:t xml:space="preserve">[Леонтьев В. Экономические эссе... С. 230-241] </w:t>
      </w:r>
    </w:p>
    <w:p w:rsidR="005A3BAE" w:rsidRDefault="005A3BAE" w:rsidP="00817C1D">
      <w:pPr>
        <w:spacing w:line="360" w:lineRule="auto"/>
        <w:rPr>
          <w:sz w:val="18"/>
          <w:szCs w:val="18"/>
        </w:rPr>
      </w:pPr>
    </w:p>
    <w:p w:rsidR="005A3BAE" w:rsidRDefault="005A3BAE" w:rsidP="00513CD6">
      <w:pPr>
        <w:spacing w:line="360" w:lineRule="auto"/>
        <w:rPr>
          <w:sz w:val="18"/>
          <w:szCs w:val="18"/>
        </w:rPr>
      </w:pPr>
    </w:p>
    <w:p w:rsidR="005A3BAE" w:rsidRDefault="005A3BAE" w:rsidP="00513CD6">
      <w:pPr>
        <w:spacing w:line="360" w:lineRule="auto"/>
        <w:rPr>
          <w:sz w:val="18"/>
          <w:szCs w:val="18"/>
        </w:rPr>
      </w:pPr>
    </w:p>
    <w:p w:rsidR="005A3BAE" w:rsidRPr="00817C1D" w:rsidRDefault="005A3BAE" w:rsidP="00513CD6">
      <w:pPr>
        <w:spacing w:line="360" w:lineRule="auto"/>
        <w:rPr>
          <w:sz w:val="18"/>
          <w:szCs w:val="18"/>
        </w:rPr>
      </w:pPr>
    </w:p>
    <w:p w:rsidR="005A3BAE" w:rsidRPr="00817C1D" w:rsidRDefault="005A3BAE" w:rsidP="00616C2B">
      <w:pPr>
        <w:spacing w:line="360" w:lineRule="auto"/>
        <w:jc w:val="center"/>
        <w:outlineLvl w:val="0"/>
        <w:rPr>
          <w:bCs/>
          <w:sz w:val="28"/>
          <w:szCs w:val="28"/>
        </w:rPr>
      </w:pPr>
      <w:r w:rsidRPr="00817C1D">
        <w:rPr>
          <w:bCs/>
          <w:sz w:val="28"/>
          <w:szCs w:val="28"/>
        </w:rPr>
        <w:t>Список литературы</w:t>
      </w:r>
    </w:p>
    <w:p w:rsidR="005A3BAE" w:rsidRPr="00817C1D" w:rsidRDefault="005A3BAE" w:rsidP="00616C2B">
      <w:pPr>
        <w:spacing w:line="360" w:lineRule="auto"/>
        <w:ind w:firstLine="709"/>
        <w:rPr>
          <w:sz w:val="28"/>
          <w:szCs w:val="28"/>
        </w:rPr>
      </w:pPr>
    </w:p>
    <w:p w:rsidR="005A3BAE" w:rsidRPr="00817C1D" w:rsidRDefault="005A3BAE" w:rsidP="00616C2B">
      <w:pPr>
        <w:numPr>
          <w:ilvl w:val="0"/>
          <w:numId w:val="1"/>
        </w:numPr>
        <w:tabs>
          <w:tab w:val="clear" w:pos="1174"/>
          <w:tab w:val="num" w:pos="540"/>
        </w:tabs>
        <w:spacing w:line="360" w:lineRule="auto"/>
        <w:ind w:left="0" w:firstLine="0"/>
        <w:jc w:val="both"/>
        <w:rPr>
          <w:sz w:val="28"/>
          <w:szCs w:val="28"/>
        </w:rPr>
      </w:pPr>
      <w:r w:rsidRPr="00817C1D">
        <w:rPr>
          <w:sz w:val="28"/>
          <w:szCs w:val="28"/>
        </w:rPr>
        <w:t xml:space="preserve">История экономической мысли России: Учебн. Пособие для вузов/ Н.О. Воскресенская, А.С. Квасов, Е.А. Козлов и др.; под ред. Проф. А.Н. Марковой – М.:Закон и право, Юнити 1996 </w:t>
      </w:r>
    </w:p>
    <w:p w:rsidR="005A3BAE" w:rsidRPr="00817C1D" w:rsidRDefault="005A3BAE" w:rsidP="00616C2B">
      <w:pPr>
        <w:numPr>
          <w:ilvl w:val="0"/>
          <w:numId w:val="1"/>
        </w:numPr>
        <w:tabs>
          <w:tab w:val="clear" w:pos="1174"/>
          <w:tab w:val="num" w:pos="540"/>
        </w:tabs>
        <w:spacing w:line="360" w:lineRule="auto"/>
        <w:ind w:left="0" w:firstLine="0"/>
        <w:jc w:val="both"/>
        <w:rPr>
          <w:sz w:val="28"/>
          <w:szCs w:val="28"/>
        </w:rPr>
      </w:pPr>
      <w:r w:rsidRPr="00817C1D">
        <w:rPr>
          <w:sz w:val="28"/>
          <w:szCs w:val="28"/>
        </w:rPr>
        <w:t>История экономических учений: учебник для вузов/ под ред. Проф. В.С. Адвадзе, проф. А.С. Квасов – М.: Юнити – дана, 2004</w:t>
      </w:r>
    </w:p>
    <w:p w:rsidR="005A3BAE" w:rsidRPr="00817C1D" w:rsidRDefault="005A3BAE" w:rsidP="00616C2B">
      <w:pPr>
        <w:numPr>
          <w:ilvl w:val="0"/>
          <w:numId w:val="1"/>
        </w:numPr>
        <w:tabs>
          <w:tab w:val="clear" w:pos="1174"/>
          <w:tab w:val="num" w:pos="540"/>
        </w:tabs>
        <w:spacing w:line="360" w:lineRule="auto"/>
        <w:ind w:left="0" w:firstLine="0"/>
        <w:jc w:val="both"/>
        <w:rPr>
          <w:sz w:val="28"/>
          <w:szCs w:val="28"/>
        </w:rPr>
      </w:pPr>
      <w:r w:rsidRPr="00817C1D">
        <w:rPr>
          <w:sz w:val="28"/>
          <w:szCs w:val="28"/>
        </w:rPr>
        <w:t>История экономических учений: учеб. Пос./ под ред. И.П. Павлова, М. – 2001 г.</w:t>
      </w:r>
    </w:p>
    <w:p w:rsidR="005A3BAE" w:rsidRPr="00817C1D" w:rsidRDefault="005A3BAE" w:rsidP="00616C2B">
      <w:pPr>
        <w:numPr>
          <w:ilvl w:val="0"/>
          <w:numId w:val="1"/>
        </w:numPr>
        <w:tabs>
          <w:tab w:val="clear" w:pos="1174"/>
          <w:tab w:val="num" w:pos="540"/>
        </w:tabs>
        <w:spacing w:line="360" w:lineRule="auto"/>
        <w:ind w:left="0" w:firstLine="0"/>
        <w:jc w:val="both"/>
        <w:rPr>
          <w:sz w:val="28"/>
          <w:szCs w:val="28"/>
        </w:rPr>
      </w:pPr>
      <w:r w:rsidRPr="00817C1D">
        <w:rPr>
          <w:sz w:val="28"/>
          <w:szCs w:val="28"/>
        </w:rPr>
        <w:t xml:space="preserve">История экономических учений: конспект лекций/ под ред. Л.В. Васильева, М. - 2007 </w:t>
      </w:r>
    </w:p>
    <w:p w:rsidR="005A3BAE" w:rsidRPr="00817C1D" w:rsidRDefault="005A3BAE" w:rsidP="00616C2B">
      <w:pPr>
        <w:numPr>
          <w:ilvl w:val="0"/>
          <w:numId w:val="1"/>
        </w:numPr>
        <w:tabs>
          <w:tab w:val="clear" w:pos="1174"/>
          <w:tab w:val="num" w:pos="540"/>
        </w:tabs>
        <w:spacing w:line="360" w:lineRule="auto"/>
        <w:ind w:left="0" w:firstLine="0"/>
        <w:jc w:val="both"/>
        <w:rPr>
          <w:sz w:val="28"/>
          <w:szCs w:val="28"/>
        </w:rPr>
      </w:pPr>
      <w:r w:rsidRPr="00817C1D">
        <w:rPr>
          <w:sz w:val="28"/>
          <w:szCs w:val="28"/>
        </w:rPr>
        <w:t>История экономических учений: учеб. Пособие/ под ред. А.Г. Буланова, М. – 2001</w:t>
      </w:r>
    </w:p>
    <w:p w:rsidR="005A3BAE" w:rsidRPr="00817C1D" w:rsidRDefault="005A3BAE" w:rsidP="00616C2B">
      <w:pPr>
        <w:numPr>
          <w:ilvl w:val="0"/>
          <w:numId w:val="1"/>
        </w:numPr>
        <w:tabs>
          <w:tab w:val="clear" w:pos="1174"/>
          <w:tab w:val="num" w:pos="540"/>
        </w:tabs>
        <w:spacing w:line="360" w:lineRule="auto"/>
        <w:ind w:left="0" w:firstLine="0"/>
        <w:jc w:val="both"/>
        <w:rPr>
          <w:sz w:val="28"/>
          <w:szCs w:val="28"/>
        </w:rPr>
      </w:pPr>
      <w:r w:rsidRPr="00817C1D">
        <w:rPr>
          <w:sz w:val="28"/>
          <w:szCs w:val="28"/>
        </w:rPr>
        <w:t>История экономической мысли: учеб. Пособие/ под ред. В.В. Крулова, Е.В. Балахонова, Питер 2008 г.</w:t>
      </w:r>
    </w:p>
    <w:p w:rsidR="005A3BAE" w:rsidRPr="00817C1D" w:rsidRDefault="005A3BAE" w:rsidP="00616C2B">
      <w:pPr>
        <w:numPr>
          <w:ilvl w:val="0"/>
          <w:numId w:val="1"/>
        </w:numPr>
        <w:tabs>
          <w:tab w:val="clear" w:pos="1174"/>
          <w:tab w:val="num" w:pos="540"/>
        </w:tabs>
        <w:spacing w:line="360" w:lineRule="auto"/>
        <w:ind w:left="0" w:firstLine="0"/>
        <w:jc w:val="both"/>
        <w:rPr>
          <w:bCs/>
          <w:sz w:val="28"/>
          <w:szCs w:val="28"/>
        </w:rPr>
      </w:pPr>
      <w:r w:rsidRPr="00817C1D">
        <w:rPr>
          <w:sz w:val="28"/>
          <w:szCs w:val="28"/>
        </w:rPr>
        <w:t>История экономических учений: Курс лекций./ под ред. Титова Н.В., М.: Гуманит. изд. центр ВЛАДОС, 1997.</w:t>
      </w:r>
    </w:p>
    <w:p w:rsidR="005A3BAE" w:rsidRPr="00817C1D" w:rsidRDefault="005A3BAE" w:rsidP="00616C2B">
      <w:pPr>
        <w:numPr>
          <w:ilvl w:val="0"/>
          <w:numId w:val="1"/>
        </w:numPr>
        <w:tabs>
          <w:tab w:val="clear" w:pos="1174"/>
          <w:tab w:val="num" w:pos="540"/>
        </w:tabs>
        <w:spacing w:line="360" w:lineRule="auto"/>
        <w:ind w:left="0" w:firstLine="0"/>
        <w:jc w:val="both"/>
        <w:rPr>
          <w:sz w:val="28"/>
          <w:szCs w:val="28"/>
        </w:rPr>
      </w:pPr>
      <w:r w:rsidRPr="00817C1D">
        <w:rPr>
          <w:sz w:val="28"/>
          <w:szCs w:val="28"/>
        </w:rPr>
        <w:t>История экономических учений в вопросах и ответах: Учебно-методическое пособие/ Бартенев С.А., М. – 2005</w:t>
      </w:r>
    </w:p>
    <w:p w:rsidR="005A3BAE" w:rsidRPr="00817C1D" w:rsidRDefault="005A3BAE">
      <w:pPr>
        <w:rPr>
          <w:sz w:val="28"/>
          <w:szCs w:val="28"/>
        </w:rPr>
      </w:pPr>
      <w:bookmarkStart w:id="0" w:name="_GoBack"/>
      <w:bookmarkEnd w:id="0"/>
    </w:p>
    <w:sectPr w:rsidR="005A3BAE" w:rsidRPr="00817C1D" w:rsidSect="007D19C7">
      <w:footerReference w:type="default" r:id="rId7"/>
      <w:pgSz w:w="11906" w:h="16838"/>
      <w:pgMar w:top="993"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AE" w:rsidRDefault="005A3BAE" w:rsidP="007D19C7">
      <w:r>
        <w:separator/>
      </w:r>
    </w:p>
  </w:endnote>
  <w:endnote w:type="continuationSeparator" w:id="0">
    <w:p w:rsidR="005A3BAE" w:rsidRDefault="005A3BAE" w:rsidP="007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AE" w:rsidRDefault="005A3BAE">
    <w:pPr>
      <w:pStyle w:val="a7"/>
      <w:jc w:val="right"/>
    </w:pPr>
    <w:r>
      <w:fldChar w:fldCharType="begin"/>
    </w:r>
    <w:r>
      <w:instrText xml:space="preserve"> PAGE   \* MERGEFORMAT </w:instrText>
    </w:r>
    <w:r>
      <w:fldChar w:fldCharType="separate"/>
    </w:r>
    <w:r w:rsidR="00D8276D">
      <w:rPr>
        <w:noProof/>
      </w:rPr>
      <w:t>1</w:t>
    </w:r>
    <w:r>
      <w:fldChar w:fldCharType="end"/>
    </w:r>
  </w:p>
  <w:p w:rsidR="005A3BAE" w:rsidRDefault="005A3B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AE" w:rsidRDefault="005A3BAE" w:rsidP="007D19C7">
      <w:r>
        <w:separator/>
      </w:r>
    </w:p>
  </w:footnote>
  <w:footnote w:type="continuationSeparator" w:id="0">
    <w:p w:rsidR="005A3BAE" w:rsidRDefault="005A3BAE" w:rsidP="007D1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329EF"/>
    <w:multiLevelType w:val="singleLevel"/>
    <w:tmpl w:val="D142848A"/>
    <w:lvl w:ilvl="0">
      <w:start w:val="1"/>
      <w:numFmt w:val="decimal"/>
      <w:lvlText w:val="%1."/>
      <w:legacy w:legacy="1" w:legacySpace="0" w:legacyIndent="196"/>
      <w:lvlJc w:val="left"/>
      <w:rPr>
        <w:rFonts w:ascii="Times New Roman" w:hAnsi="Times New Roman" w:cs="Times New Roman" w:hint="default"/>
      </w:rPr>
    </w:lvl>
  </w:abstractNum>
  <w:abstractNum w:abstractNumId="1">
    <w:nsid w:val="65D85981"/>
    <w:multiLevelType w:val="hybridMultilevel"/>
    <w:tmpl w:val="C2ACDB44"/>
    <w:lvl w:ilvl="0" w:tplc="0419000F">
      <w:start w:val="1"/>
      <w:numFmt w:val="decimal"/>
      <w:lvlText w:val="%1."/>
      <w:lvlJc w:val="left"/>
      <w:pPr>
        <w:tabs>
          <w:tab w:val="num" w:pos="1174"/>
        </w:tabs>
        <w:ind w:left="1174" w:hanging="360"/>
      </w:pPr>
      <w:rPr>
        <w:rFonts w:cs="Times New Roman"/>
      </w:rPr>
    </w:lvl>
    <w:lvl w:ilvl="1" w:tplc="04190019">
      <w:start w:val="1"/>
      <w:numFmt w:val="lowerLetter"/>
      <w:lvlText w:val="%2."/>
      <w:lvlJc w:val="left"/>
      <w:pPr>
        <w:tabs>
          <w:tab w:val="num" w:pos="1894"/>
        </w:tabs>
        <w:ind w:left="1894" w:hanging="360"/>
      </w:pPr>
      <w:rPr>
        <w:rFonts w:cs="Times New Roman"/>
      </w:rPr>
    </w:lvl>
    <w:lvl w:ilvl="2" w:tplc="0419001B">
      <w:start w:val="1"/>
      <w:numFmt w:val="lowerRoman"/>
      <w:lvlText w:val="%3."/>
      <w:lvlJc w:val="right"/>
      <w:pPr>
        <w:tabs>
          <w:tab w:val="num" w:pos="2614"/>
        </w:tabs>
        <w:ind w:left="2614" w:hanging="180"/>
      </w:pPr>
      <w:rPr>
        <w:rFonts w:cs="Times New Roman"/>
      </w:rPr>
    </w:lvl>
    <w:lvl w:ilvl="3" w:tplc="0419000F">
      <w:start w:val="1"/>
      <w:numFmt w:val="decimal"/>
      <w:lvlText w:val="%4."/>
      <w:lvlJc w:val="left"/>
      <w:pPr>
        <w:tabs>
          <w:tab w:val="num" w:pos="3334"/>
        </w:tabs>
        <w:ind w:left="3334" w:hanging="360"/>
      </w:pPr>
      <w:rPr>
        <w:rFonts w:cs="Times New Roman"/>
      </w:rPr>
    </w:lvl>
    <w:lvl w:ilvl="4" w:tplc="04190019">
      <w:start w:val="1"/>
      <w:numFmt w:val="lowerLetter"/>
      <w:lvlText w:val="%5."/>
      <w:lvlJc w:val="left"/>
      <w:pPr>
        <w:tabs>
          <w:tab w:val="num" w:pos="4054"/>
        </w:tabs>
        <w:ind w:left="4054" w:hanging="360"/>
      </w:pPr>
      <w:rPr>
        <w:rFonts w:cs="Times New Roman"/>
      </w:rPr>
    </w:lvl>
    <w:lvl w:ilvl="5" w:tplc="0419001B">
      <w:start w:val="1"/>
      <w:numFmt w:val="lowerRoman"/>
      <w:lvlText w:val="%6."/>
      <w:lvlJc w:val="right"/>
      <w:pPr>
        <w:tabs>
          <w:tab w:val="num" w:pos="4774"/>
        </w:tabs>
        <w:ind w:left="4774" w:hanging="180"/>
      </w:pPr>
      <w:rPr>
        <w:rFonts w:cs="Times New Roman"/>
      </w:rPr>
    </w:lvl>
    <w:lvl w:ilvl="6" w:tplc="0419000F">
      <w:start w:val="1"/>
      <w:numFmt w:val="decimal"/>
      <w:lvlText w:val="%7."/>
      <w:lvlJc w:val="left"/>
      <w:pPr>
        <w:tabs>
          <w:tab w:val="num" w:pos="5494"/>
        </w:tabs>
        <w:ind w:left="5494" w:hanging="360"/>
      </w:pPr>
      <w:rPr>
        <w:rFonts w:cs="Times New Roman"/>
      </w:rPr>
    </w:lvl>
    <w:lvl w:ilvl="7" w:tplc="04190019">
      <w:start w:val="1"/>
      <w:numFmt w:val="lowerLetter"/>
      <w:lvlText w:val="%8."/>
      <w:lvlJc w:val="left"/>
      <w:pPr>
        <w:tabs>
          <w:tab w:val="num" w:pos="6214"/>
        </w:tabs>
        <w:ind w:left="6214" w:hanging="360"/>
      </w:pPr>
      <w:rPr>
        <w:rFonts w:cs="Times New Roman"/>
      </w:rPr>
    </w:lvl>
    <w:lvl w:ilvl="8" w:tplc="0419001B">
      <w:start w:val="1"/>
      <w:numFmt w:val="lowerRoman"/>
      <w:lvlText w:val="%9."/>
      <w:lvlJc w:val="right"/>
      <w:pPr>
        <w:tabs>
          <w:tab w:val="num" w:pos="6934"/>
        </w:tabs>
        <w:ind w:left="693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C2B"/>
    <w:rsid w:val="000A79AE"/>
    <w:rsid w:val="00250FE3"/>
    <w:rsid w:val="00255827"/>
    <w:rsid w:val="002803E8"/>
    <w:rsid w:val="002B4748"/>
    <w:rsid w:val="0037649B"/>
    <w:rsid w:val="003776C4"/>
    <w:rsid w:val="00441B2F"/>
    <w:rsid w:val="0045077C"/>
    <w:rsid w:val="00453220"/>
    <w:rsid w:val="004B544E"/>
    <w:rsid w:val="00513CD6"/>
    <w:rsid w:val="005A3BAE"/>
    <w:rsid w:val="00616C2B"/>
    <w:rsid w:val="00686D11"/>
    <w:rsid w:val="006B77D4"/>
    <w:rsid w:val="00722E5E"/>
    <w:rsid w:val="007A578B"/>
    <w:rsid w:val="007D19C7"/>
    <w:rsid w:val="00817C1D"/>
    <w:rsid w:val="008D6577"/>
    <w:rsid w:val="00900791"/>
    <w:rsid w:val="00A53BE6"/>
    <w:rsid w:val="00C11D94"/>
    <w:rsid w:val="00D2543B"/>
    <w:rsid w:val="00D266F6"/>
    <w:rsid w:val="00D8276D"/>
    <w:rsid w:val="00EC5319"/>
    <w:rsid w:val="00F2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0353C-92B6-4F24-9C38-70EA1F90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C2B"/>
    <w:rPr>
      <w:sz w:val="24"/>
      <w:szCs w:val="24"/>
    </w:rPr>
  </w:style>
  <w:style w:type="paragraph" w:styleId="1">
    <w:name w:val="heading 1"/>
    <w:basedOn w:val="a"/>
    <w:next w:val="a"/>
    <w:link w:val="10"/>
    <w:qFormat/>
    <w:rsid w:val="00722E5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22E5E"/>
    <w:rPr>
      <w:rFonts w:ascii="Cambria" w:hAnsi="Cambria" w:cs="Times New Roman"/>
      <w:b/>
      <w:bCs/>
      <w:kern w:val="32"/>
      <w:sz w:val="32"/>
      <w:szCs w:val="32"/>
    </w:rPr>
  </w:style>
  <w:style w:type="paragraph" w:styleId="a3">
    <w:name w:val="Body Text"/>
    <w:basedOn w:val="a"/>
    <w:link w:val="a4"/>
    <w:rsid w:val="00616C2B"/>
    <w:pPr>
      <w:widowControl w:val="0"/>
      <w:ind w:firstLine="480"/>
      <w:jc w:val="both"/>
    </w:pPr>
    <w:rPr>
      <w:color w:val="000000"/>
      <w:sz w:val="18"/>
      <w:szCs w:val="18"/>
    </w:rPr>
  </w:style>
  <w:style w:type="character" w:customStyle="1" w:styleId="a4">
    <w:name w:val="Основний текст Знак"/>
    <w:basedOn w:val="a0"/>
    <w:link w:val="a3"/>
    <w:locked/>
    <w:rsid w:val="00616C2B"/>
    <w:rPr>
      <w:rFonts w:cs="Times New Roman"/>
      <w:color w:val="000000"/>
      <w:sz w:val="18"/>
      <w:szCs w:val="18"/>
    </w:rPr>
  </w:style>
  <w:style w:type="paragraph" w:styleId="a5">
    <w:name w:val="header"/>
    <w:basedOn w:val="a"/>
    <w:link w:val="a6"/>
    <w:semiHidden/>
    <w:rsid w:val="007D19C7"/>
    <w:pPr>
      <w:tabs>
        <w:tab w:val="center" w:pos="4677"/>
        <w:tab w:val="right" w:pos="9355"/>
      </w:tabs>
    </w:pPr>
  </w:style>
  <w:style w:type="character" w:customStyle="1" w:styleId="a6">
    <w:name w:val="Верхній колонтитул Знак"/>
    <w:basedOn w:val="a0"/>
    <w:link w:val="a5"/>
    <w:semiHidden/>
    <w:locked/>
    <w:rsid w:val="007D19C7"/>
    <w:rPr>
      <w:rFonts w:cs="Times New Roman"/>
      <w:sz w:val="24"/>
      <w:szCs w:val="24"/>
    </w:rPr>
  </w:style>
  <w:style w:type="paragraph" w:styleId="a7">
    <w:name w:val="footer"/>
    <w:basedOn w:val="a"/>
    <w:link w:val="a8"/>
    <w:rsid w:val="007D19C7"/>
    <w:pPr>
      <w:tabs>
        <w:tab w:val="center" w:pos="4677"/>
        <w:tab w:val="right" w:pos="9355"/>
      </w:tabs>
    </w:pPr>
  </w:style>
  <w:style w:type="character" w:customStyle="1" w:styleId="a8">
    <w:name w:val="Нижній колонтитул Знак"/>
    <w:basedOn w:val="a0"/>
    <w:link w:val="a7"/>
    <w:locked/>
    <w:rsid w:val="007D19C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Words>
  <Characters>28155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Тема 26</vt:lpstr>
    </vt:vector>
  </TitlesOfParts>
  <Company/>
  <LinksUpToDate>false</LinksUpToDate>
  <CharactersWithSpaces>33028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26</dc:title>
  <dc:subject/>
  <dc:creator>Катя</dc:creator>
  <cp:keywords/>
  <dc:description/>
  <cp:lastModifiedBy>Irina</cp:lastModifiedBy>
  <cp:revision>2</cp:revision>
  <dcterms:created xsi:type="dcterms:W3CDTF">2014-08-26T18:12:00Z</dcterms:created>
  <dcterms:modified xsi:type="dcterms:W3CDTF">2014-08-26T18:12:00Z</dcterms:modified>
</cp:coreProperties>
</file>