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69A" w:rsidRDefault="00C5737F">
      <w:pPr>
        <w:pStyle w:val="21"/>
        <w:numPr>
          <w:ilvl w:val="0"/>
          <w:numId w:val="0"/>
        </w:numPr>
      </w:pPr>
      <w:r>
        <w:t>Киплинг Редьярд</w:t>
      </w:r>
    </w:p>
    <w:p w:rsidR="0005769A" w:rsidRDefault="00C5737F">
      <w:pPr>
        <w:pStyle w:val="a4"/>
      </w:pPr>
      <w:r>
        <w:br/>
      </w:r>
      <w:r>
        <w:rPr>
          <w:rStyle w:val="a3"/>
        </w:rPr>
        <w:t>(30.12.1865 - 18.01.1936)</w:t>
      </w:r>
      <w:r>
        <w:rPr>
          <w:rStyle w:val="a3"/>
        </w:rPr>
        <w:br/>
      </w:r>
      <w:r>
        <w:rPr>
          <w:rStyle w:val="a3"/>
        </w:rPr>
        <w:br/>
      </w:r>
      <w:r>
        <w:t>Джозеф Редьярд Киплинг, английский поэт, прозаик и новеллист, родился в Бомбее в семье Джона Локвуда Киплинга, ректора и профессора Бомбейской школы искусств, и Алисы (Макдональд) Киплинг. Отец поэта был скульптором и декоратором, мать печаталась в местных журналах.Киплинг родился в 1865 году в семье англичанина, служившего в Индии.</w:t>
      </w:r>
      <w:r>
        <w:br/>
      </w:r>
      <w:r>
        <w:br/>
        <w:t>В возрасте 6 лет, как это было принято в англоиндийских семьях, Редьярд и его младшая сестра были отправлены учиться в Англию. Они жили в частном пансионе, а на праздники уезжали к родственникам матери, в семью художника прерафаэлитской школы Эдуарда Берн-Джонса. Переживания ребенка, которого преследовала жестокая хозяйка пансиона, нашли отражение в новелле К. «Черная овечка» («Baa Baa, Black Sheep», 1888), а также в романе «Свет погас» («The Light That Failed», 1890) и в автобиографии (1937).</w:t>
      </w:r>
      <w:r>
        <w:br/>
      </w:r>
      <w:r>
        <w:br/>
        <w:t xml:space="preserve">В 1878 г. К. был послан в Девонское училище, где сыновья офицеров готовились к поступлению в престижные военные академии. Директором училища был один из членов того эстетического кружка, в который входили Берн-Джонс и Уильям Моррис. Хотя первое время мальчику изрядно доставалось от задир-однокашников, в конце концов он полюбил училище, описанное им в сборнике рассказов «Сталки и К°» («Stalky and Co», 1899). </w:t>
      </w:r>
      <w:r>
        <w:br/>
      </w:r>
      <w:r>
        <w:br/>
        <w:t>Поскольку училище не давало дипломов для поступления в Оксфорд или Кембридж, а близорукость не позволила юноше избрать военную карьеру, на этом образование К. закончилось. Его отец под впечатлением рассказов, написанных сыном в училище, подыскал ему работу в редакции англоязычной «Гражданской и военной газеты» («Civil and Military Gazette»), выходившей в Лахоре (Индия), и в октябре 1882 г., прожив в Англии 11 лет, К. возвращается в Индию.</w:t>
      </w:r>
      <w:r>
        <w:br/>
      </w:r>
      <w:r>
        <w:br/>
        <w:t>В работе К. использует знание языка хиндустани, который он не забыл за время своего пребывания в Англии, а также знакомство с англо-индийским обществом для изображения той Индии, которая известна нам по его книгам. Для газеты, в которой он работает, К. регулярно пишет рассказы и стихотворения. Первый сборник стихотворений писателя «Департаментские песни» («Departmental Ditties», 1886) был издан ограниченным тиражом и разошелся настолько быстро, что был переиздан в том же году. Сборник новелл «Простые рассказы с гор» («Plain Tales From the Hills») появился двумя годами позже. С 1887 по 1889 г. К. написал шесть сборников коротких рассказов для серии «Библиотека Индийской железной дороги», предназначенной для путешественников, что принесло ему широкую известность как в Индии, так и во всей Британской империи.</w:t>
      </w:r>
      <w:r>
        <w:br/>
      </w:r>
      <w:r>
        <w:br/>
        <w:t>Стремясь заставить говорить о себе в Англии, К. возвращается туда через Японию и Северную Америку. Перед отъездом он заключает в Аллахабаде контракт с местной газетой «Пионер» («Pioner») на написание путевых очерков. В октябре 1889 г. писатель приезжает в Лондон, где он уже успел стать знаменитым и даже приобрести репутацию литературного наследника Чарлза Диккенса. Его сборники для серии «Библиотека Индийской железной дороги» были переизданы в Англии в 1890 г. и с восторгом приняты критикой.</w:t>
      </w:r>
      <w:r>
        <w:br/>
      </w:r>
      <w:r>
        <w:br/>
        <w:t>В Лондоне К. знакомится с молодым американским издателем Уолкоттом Бейлстиром, вместе с которым работает над повестью «Наулахка» («The Naulahka», 1892). Вскоре после того, как Бейлстир умер от тифа в 1892 г., К. женился на его сестре Каролине. В опубликованный в том же году поэтический сборник «Песни казармы» («Barrack-Room Ballads») вошли два наиболее известных стихотворения писателя — «Гунга Дин» («Gunga Din») и «Мандалей» («Mandalay»).</w:t>
      </w:r>
      <w:r>
        <w:br/>
      </w:r>
      <w:r>
        <w:br/>
        <w:t>Молодая чета переехала в Браттльборо (штат Вермонт), где у них родились две дочери. В Вермонте К. пишет «Множество затей («Many Inventions», 1893), двухтомник рассказов и стихотворений — «Книга джунглей» («The Jungle Book, 1894) и «Вторая книга джунглей» («The Second Jungle Book», 1895), а также стихотворный сборник «Семь морей» («The Seven Seas», 1896). Опубликованная в 1897 г. повесть «Отважные мореплаватели» («Captains Courageous») посвящена рыбакам Новой Англии.</w:t>
      </w:r>
      <w:r>
        <w:br/>
      </w:r>
      <w:r>
        <w:br/>
        <w:t>Недовольство жизнью в Вермонте и серьезный конфликт с шурином вынудили К. покинуть Соединенные Штаты и возвратиться вместе с семьей в Англию, где ему вскоре удалось восстановить прежние позиции в литературном мире. В газетах он публикует стихотворения, в том числе «Последнее песнопение» («Recessional», 1897), где содержится предостережение против безответственного использования национального могущества. Лучшим романом К. считается «Ким» («Kirn», 1901), в котором описываются приключения «туземно-рожденного мальчика» и странствующего по Индии буддистского монаха.</w:t>
      </w:r>
      <w:r>
        <w:br/>
      </w:r>
      <w:r>
        <w:br/>
        <w:t>В 1898 г. во время пребывания К. с семьей (незадолго до этого у писателя родился сын) в Нью-Йорке он и его старшая дочь заболели воспалением легких; дочь умерла — это стало утратой, нашедшей свое отражение во многих рассказах К. тех лет. После начала англобурской войны в 1899 г. К. провел несколько месяцев в Южной Африке, редактируя армейскую газету и исполняя обязанности политического и военного консультанта.</w:t>
      </w:r>
      <w:r>
        <w:br/>
      </w:r>
      <w:r>
        <w:br/>
        <w:t>В 1902 г. К. покупает загородный дом в графстве Суссекс, где остается до конца жизни. В том же году он пишет «Сказки просто так» («Just So Stories»), «Эльф с Холма Простаково («Puck of Pook’s Hill»). Сборник детских рассказов из истории древней Англии выходит в 1906 г. В эти годы К. ведет также активную политическую деятельность, выступает в поддержку консерваторов и против феминизма и ирландского гомруля, пишет о грозящей войне с Германией.</w:t>
      </w:r>
      <w:r>
        <w:br/>
      </w:r>
      <w:r>
        <w:br/>
        <w:t>В 1907 г. К. получает Нобелевскую премию по литературе «за наблюдательность, яркую фантазию, зрелость идей и выдающийся талант повествователя». Хотя в Стокгольм К. приехал, традиционной речи он произносить не стал.</w:t>
      </w:r>
      <w:r>
        <w:br/>
      </w:r>
      <w:r>
        <w:br/>
        <w:t>К этому времени К. написал тринадцать томов рассказов, четыре романа, три книги рассказов для детей, несколько сборников путевых заметок, очерков, газетных статей и сотни стихотворений. В 1907 г. он был удостоен также почетных степеней Оксфордского, Кембриджского, Эдинбургского и Даремского университетов; кроме того, он получил награды от университетов Парижа, Страсбурга, Афин и Торонто.</w:t>
      </w:r>
      <w:r>
        <w:br/>
      </w:r>
      <w:r>
        <w:br/>
        <w:t xml:space="preserve">Вскоре после получения Нобелевской премии творческая активность К. начинает снижаться. Во время первой мировой войны, на которой погиб его единственный сын, К. с женой работает в Красном Кресте. В 1917 г. К. выпускает «Самые разные существа» («A Diversity of Creatures») — сборник стихотворений и рассказов. После войны писатель много путешествует, в том числе и как член Комиссии по военным захоронениям. </w:t>
      </w:r>
      <w:r>
        <w:br/>
      </w:r>
      <w:r>
        <w:br/>
        <w:t>Во время одного из таких путешествий по Франции в 1922 г. К. знакомится с английским королем Георгом V, с которым его много лет связывала большая дружба. В этот период писатель примыкает к правому крылу Консервативной партии, а в 1923 г. выпускает книгу «Ирландские гвардейцы во время Великой войны» («The Irish Guards in the Great War»), посвященную полку, где служил его сын.</w:t>
      </w:r>
      <w:r>
        <w:br/>
      </w:r>
      <w:r>
        <w:br/>
        <w:t>В 1926 и 1932 гг. выходит еще два сборника рассказов К. С 1915 г. писатель страдал от гастрита, который впоследствии оказался язвой. Скончался К. в Лондоне от кишечного кровотечения в 1936 г., за два дня до своего друга, короля Георга V. Писатель был похоронен в Уголке поэтов в Вестминстерском аббатстве. Его автобиография «Кое-что о себе» («Something of Myself») появилась спустя год после его смерти.</w:t>
      </w:r>
      <w:r>
        <w:br/>
      </w:r>
      <w:r>
        <w:br/>
        <w:t>В 1890 г. Оскар Уайльд назвал К. «гением, говорящим на кокни», а Генри Джеймс увидел в нем «английского Бальзака». Впрочем, к 1907г. интерес критики к К. начинает спадать. Затмение его писательской славы, по-видимому, объясняется великодержавными и консервативными взглядами К., а также общедоступностью его произведений модернисты считали, что К. сторонится тех тем и эстетических принципов, которые исповедуют они.</w:t>
      </w:r>
      <w:r>
        <w:br/>
      </w:r>
      <w:r>
        <w:br/>
        <w:t xml:space="preserve">С начала 40-х гг. творчество К. переосмысляется критикой. В 1943 г., после того как Т. С. Элиот выпускает в издательстве «Фейбер энд Фейбер» сборник стихотворений К., интерес к писателю возрождается. В пространном эссе, предваряющем стихи К., Элиот утверждает, что «по мастеровитости К. превосходит классиков... Среди его стихотворений не найдется ни одного, в котором бы ему не удалось выполнить поставленную задачу». «К. принято считать автором популярным и развлекательным, поясняет Элиот, — по той простой причине, что его произведения всегда популярны и развлекательны». </w:t>
      </w:r>
      <w:r>
        <w:br/>
      </w:r>
      <w:r>
        <w:br/>
        <w:t>По мнению Элиота, главным достоинством К. было его умение «заставить людей понять». Индийский критик Нираду К. Чаудхури считает, что автору «Кима» удалось создать «не только самый лучший роман об Индии на английском языке, но и один из лучших английских романов вообще». В биографии К. «Загадочные путешествия Редьярда Киплинга: его книги и жизнь» (1977) английский писатель и критик Энгус Уилсон писал: «Страстный интерес К. к людям, их языку, делам и заботам составляет суть магического очарования всех его произведений».</w:t>
      </w:r>
      <w:bookmarkStart w:id="0" w:name="_GoBack"/>
      <w:bookmarkEnd w:id="0"/>
    </w:p>
    <w:sectPr w:rsidR="0005769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37F"/>
    <w:rsid w:val="0005769A"/>
    <w:rsid w:val="00C5737F"/>
    <w:rsid w:val="00FA2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5361D-5A76-465D-B987-1A73974A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7420</Characters>
  <Application>Microsoft Office Word</Application>
  <DocSecurity>0</DocSecurity>
  <Lines>61</Lines>
  <Paragraphs>17</Paragraphs>
  <ScaleCrop>false</ScaleCrop>
  <Company>diakov.net</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2014-08-26T03:15:00Z</dcterms:created>
  <dcterms:modified xsi:type="dcterms:W3CDTF">2014-08-26T03:15:00Z</dcterms:modified>
</cp:coreProperties>
</file>