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363" w:rsidRDefault="00CA3363">
      <w:pPr>
        <w:pStyle w:val="a3"/>
        <w:spacing w:before="0" w:beforeAutospacing="0" w:after="0" w:afterAutospacing="0" w:line="360" w:lineRule="auto"/>
        <w:ind w:firstLine="709"/>
        <w:jc w:val="center"/>
        <w:rPr>
          <w:rFonts w:ascii="Arial" w:hAnsi="Arial" w:cs="Arial"/>
          <w:b/>
          <w:bCs/>
          <w:color w:val="000000"/>
          <w:sz w:val="52"/>
          <w:lang w:val="uk-UA"/>
        </w:rPr>
      </w:pPr>
    </w:p>
    <w:p w:rsidR="00CA3363" w:rsidRDefault="00CA3363">
      <w:pPr>
        <w:pStyle w:val="a3"/>
        <w:spacing w:before="0" w:beforeAutospacing="0" w:after="0" w:afterAutospacing="0" w:line="360" w:lineRule="auto"/>
        <w:ind w:firstLine="709"/>
        <w:jc w:val="center"/>
        <w:rPr>
          <w:rFonts w:ascii="Arial" w:hAnsi="Arial" w:cs="Arial"/>
          <w:b/>
          <w:bCs/>
          <w:color w:val="000000"/>
          <w:sz w:val="52"/>
          <w:lang w:val="uk-UA"/>
        </w:rPr>
      </w:pPr>
    </w:p>
    <w:p w:rsidR="00CA3363" w:rsidRDefault="00CA3363">
      <w:pPr>
        <w:pStyle w:val="a3"/>
        <w:spacing w:before="0" w:beforeAutospacing="0" w:after="0" w:afterAutospacing="0" w:line="360" w:lineRule="auto"/>
        <w:ind w:firstLine="709"/>
        <w:jc w:val="center"/>
        <w:rPr>
          <w:rFonts w:ascii="Arial" w:hAnsi="Arial" w:cs="Arial"/>
          <w:b/>
          <w:bCs/>
          <w:color w:val="000000"/>
          <w:sz w:val="52"/>
          <w:lang w:val="uk-UA"/>
        </w:rPr>
      </w:pPr>
    </w:p>
    <w:p w:rsidR="00CA3363" w:rsidRDefault="00CA3363">
      <w:pPr>
        <w:pStyle w:val="a3"/>
        <w:spacing w:before="0" w:beforeAutospacing="0" w:after="0" w:afterAutospacing="0" w:line="360" w:lineRule="auto"/>
        <w:ind w:firstLine="709"/>
        <w:jc w:val="center"/>
        <w:rPr>
          <w:rFonts w:ascii="Arial" w:hAnsi="Arial" w:cs="Arial"/>
          <w:b/>
          <w:bCs/>
          <w:color w:val="000000"/>
          <w:sz w:val="52"/>
          <w:lang w:val="uk-UA"/>
        </w:rPr>
      </w:pPr>
    </w:p>
    <w:p w:rsidR="00CA3363" w:rsidRDefault="00976646">
      <w:pPr>
        <w:pStyle w:val="a3"/>
        <w:spacing w:before="0" w:beforeAutospacing="0" w:after="0" w:afterAutospacing="0" w:line="360" w:lineRule="auto"/>
        <w:ind w:firstLine="709"/>
        <w:jc w:val="center"/>
        <w:rPr>
          <w:rFonts w:ascii="Arial" w:hAnsi="Arial" w:cs="Arial"/>
          <w:b/>
          <w:bCs/>
          <w:i/>
          <w:iCs/>
          <w:color w:val="000000"/>
          <w:sz w:val="52"/>
          <w:lang w:val="uk-UA"/>
        </w:rPr>
      </w:pPr>
      <w:r>
        <w:rPr>
          <w:rFonts w:ascii="Arial" w:hAnsi="Arial" w:cs="Arial"/>
          <w:b/>
          <w:bCs/>
          <w:i/>
          <w:iCs/>
          <w:color w:val="000000"/>
          <w:sz w:val="52"/>
          <w:lang w:val="uk-UA"/>
        </w:rPr>
        <w:t>Реферат на тему:</w:t>
      </w:r>
    </w:p>
    <w:p w:rsidR="00CA3363" w:rsidRDefault="00976646">
      <w:pPr>
        <w:pStyle w:val="a3"/>
        <w:spacing w:before="0" w:beforeAutospacing="0" w:after="0" w:afterAutospacing="0" w:line="360" w:lineRule="auto"/>
        <w:ind w:firstLine="709"/>
        <w:jc w:val="center"/>
        <w:rPr>
          <w:rFonts w:ascii="Arial" w:hAnsi="Arial" w:cs="Arial"/>
          <w:b/>
          <w:bCs/>
          <w:color w:val="000000"/>
          <w:sz w:val="52"/>
          <w:lang w:val="uk-UA"/>
        </w:rPr>
      </w:pPr>
      <w:r>
        <w:rPr>
          <w:rFonts w:ascii="Arial" w:hAnsi="Arial" w:cs="Arial"/>
          <w:b/>
          <w:bCs/>
          <w:color w:val="000000"/>
          <w:sz w:val="52"/>
          <w:lang w:val="uk-UA"/>
        </w:rPr>
        <w:t xml:space="preserve">“Травні соки, поняття </w:t>
      </w:r>
    </w:p>
    <w:p w:rsidR="00CA3363" w:rsidRDefault="00976646">
      <w:pPr>
        <w:pStyle w:val="a3"/>
        <w:spacing w:before="0" w:beforeAutospacing="0" w:after="0" w:afterAutospacing="0" w:line="360" w:lineRule="auto"/>
        <w:ind w:firstLine="709"/>
        <w:jc w:val="center"/>
        <w:rPr>
          <w:rFonts w:ascii="Arial" w:hAnsi="Arial" w:cs="Arial"/>
          <w:b/>
          <w:bCs/>
          <w:color w:val="000000"/>
          <w:sz w:val="52"/>
          <w:lang w:val="uk-UA"/>
        </w:rPr>
      </w:pPr>
      <w:r>
        <w:rPr>
          <w:rFonts w:ascii="Arial" w:hAnsi="Arial" w:cs="Arial"/>
          <w:b/>
          <w:bCs/>
          <w:color w:val="000000"/>
          <w:sz w:val="52"/>
          <w:lang w:val="uk-UA"/>
        </w:rPr>
        <w:t>про ферменти та їх значення”</w:t>
      </w:r>
    </w:p>
    <w:p w:rsidR="00CA3363" w:rsidRDefault="00CA3363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lang w:val="uk-UA"/>
        </w:rPr>
        <w:sectPr w:rsidR="00CA3363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CA3363" w:rsidRDefault="00976646">
      <w:pPr>
        <w:pStyle w:val="a3"/>
        <w:spacing w:before="0" w:beforeAutospacing="0" w:after="0" w:afterAutospacing="0" w:line="360" w:lineRule="auto"/>
        <w:ind w:firstLine="709"/>
        <w:jc w:val="center"/>
        <w:rPr>
          <w:rFonts w:ascii="Arial" w:hAnsi="Arial" w:cs="Arial"/>
          <w:b/>
          <w:bCs/>
          <w:color w:val="000000"/>
          <w:sz w:val="28"/>
          <w:lang w:val="uk-UA"/>
        </w:rPr>
      </w:pPr>
      <w:r>
        <w:rPr>
          <w:rFonts w:ascii="Arial" w:hAnsi="Arial" w:cs="Arial"/>
          <w:b/>
          <w:bCs/>
          <w:color w:val="000000"/>
          <w:sz w:val="28"/>
          <w:lang w:val="uk-UA"/>
        </w:rPr>
        <w:t>План</w:t>
      </w:r>
    </w:p>
    <w:p w:rsidR="00CA3363" w:rsidRDefault="00976646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lang w:val="uk-UA"/>
        </w:rPr>
      </w:pPr>
      <w:r>
        <w:rPr>
          <w:rFonts w:ascii="Arial" w:hAnsi="Arial" w:cs="Arial"/>
          <w:color w:val="000000"/>
          <w:sz w:val="28"/>
          <w:lang w:val="uk-UA"/>
        </w:rPr>
        <w:t>Загальне поняття про травну систему.</w:t>
      </w:r>
    </w:p>
    <w:p w:rsidR="00CA3363" w:rsidRDefault="00976646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lang w:val="uk-UA"/>
        </w:rPr>
      </w:pPr>
      <w:r>
        <w:rPr>
          <w:rFonts w:ascii="Arial" w:hAnsi="Arial" w:cs="Arial"/>
          <w:color w:val="000000"/>
          <w:sz w:val="28"/>
          <w:lang w:val="uk-UA"/>
        </w:rPr>
        <w:t>Травні соки та їх значення.</w:t>
      </w:r>
    </w:p>
    <w:p w:rsidR="00CA3363" w:rsidRDefault="00976646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lang w:val="uk-UA"/>
        </w:rPr>
      </w:pPr>
      <w:r>
        <w:rPr>
          <w:rFonts w:ascii="Arial" w:hAnsi="Arial" w:cs="Arial"/>
          <w:color w:val="000000"/>
          <w:sz w:val="28"/>
          <w:lang w:val="uk-UA"/>
        </w:rPr>
        <w:t>Поняття про ферменти, їх роль.</w:t>
      </w:r>
    </w:p>
    <w:p w:rsidR="00CA3363" w:rsidRDefault="00CA3363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lang w:val="uk-UA"/>
        </w:rPr>
      </w:pPr>
    </w:p>
    <w:p w:rsidR="00CA3363" w:rsidRDefault="00CA3363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lang w:val="uk-UA"/>
        </w:rPr>
      </w:pPr>
    </w:p>
    <w:p w:rsidR="00CA3363" w:rsidRDefault="00CA3363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lang w:val="uk-UA"/>
        </w:rPr>
        <w:sectPr w:rsidR="00CA3363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CA3363" w:rsidRDefault="00976646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lang w:val="uk-UA"/>
        </w:rPr>
      </w:pPr>
      <w:r>
        <w:rPr>
          <w:rFonts w:ascii="Arial" w:hAnsi="Arial" w:cs="Arial"/>
          <w:color w:val="000000"/>
          <w:sz w:val="28"/>
          <w:lang w:val="uk-UA"/>
        </w:rPr>
        <w:t xml:space="preserve">Перед тим, як розглядати травні соки та ферменти, варто кілька слів сказати про травну систему в цілому. </w:t>
      </w:r>
    </w:p>
    <w:p w:rsidR="00CA3363" w:rsidRDefault="00976646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lang w:val="uk-UA"/>
        </w:rPr>
      </w:pPr>
      <w:r>
        <w:rPr>
          <w:rFonts w:ascii="Arial" w:hAnsi="Arial" w:cs="Arial"/>
          <w:color w:val="000000"/>
          <w:sz w:val="28"/>
          <w:lang w:val="uk-UA"/>
        </w:rPr>
        <w:t xml:space="preserve">У </w:t>
      </w:r>
      <w:r>
        <w:rPr>
          <w:rFonts w:ascii="Arial" w:hAnsi="Arial" w:cs="Arial"/>
          <w:i/>
          <w:iCs/>
          <w:color w:val="000000"/>
          <w:sz w:val="28"/>
          <w:lang w:val="uk-UA"/>
        </w:rPr>
        <w:t>травну систему</w:t>
      </w:r>
      <w:r>
        <w:rPr>
          <w:rFonts w:ascii="Arial" w:hAnsi="Arial" w:cs="Arial"/>
          <w:color w:val="000000"/>
          <w:sz w:val="28"/>
          <w:lang w:val="uk-UA"/>
        </w:rPr>
        <w:t xml:space="preserve"> входять </w:t>
      </w:r>
      <w:r>
        <w:rPr>
          <w:rFonts w:ascii="Arial" w:hAnsi="Arial" w:cs="Arial"/>
          <w:i/>
          <w:iCs/>
          <w:color w:val="000000"/>
          <w:sz w:val="28"/>
          <w:lang w:val="uk-UA"/>
        </w:rPr>
        <w:t xml:space="preserve">травний тракт, печінка </w:t>
      </w:r>
      <w:r>
        <w:rPr>
          <w:rFonts w:ascii="Arial" w:hAnsi="Arial" w:cs="Arial"/>
          <w:color w:val="000000"/>
          <w:sz w:val="28"/>
          <w:lang w:val="uk-UA"/>
        </w:rPr>
        <w:t xml:space="preserve">і </w:t>
      </w:r>
      <w:r>
        <w:rPr>
          <w:rFonts w:ascii="Arial" w:hAnsi="Arial" w:cs="Arial"/>
          <w:i/>
          <w:iCs/>
          <w:color w:val="000000"/>
          <w:sz w:val="28"/>
          <w:lang w:val="uk-UA"/>
        </w:rPr>
        <w:t>підшлункова залоза</w:t>
      </w:r>
      <w:r>
        <w:rPr>
          <w:rFonts w:ascii="Arial" w:hAnsi="Arial" w:cs="Arial"/>
          <w:color w:val="000000"/>
          <w:sz w:val="28"/>
          <w:lang w:val="uk-UA"/>
        </w:rPr>
        <w:t xml:space="preserve">. Органи, що складають травну систему, розташовуються в області голови, шиї, грудної клітки, черевній порожнині і порожнині таза. У людини травний канал має довжину близько 8-10 м і підрозділяється на ротову порожнину, глотку, стравохід, шлунок, тонку і товсту кишки. У ковтку травний канал перехрещується з дихальним. Після проходження стравоходу через діафрагму травна трубка розширюється, утворити шлунок. Шлунок переходить у тонку кишку, що підрозділяється на дванадцятипалу, худу і подвздовжну. Остання впадає в товсту кишку, початковим відділом якої є сліпа кишка з червоподібним відростком - апендиксом. За нею випливають висхідна, поперечна, спадна, сигмовидна ободочні кишки, а потім пряма, що закінчується задньопрохідним отвором. У дванадцятипалу кишку впадають протоки двох великих травних залоз - печінки і підшлункової залози. </w:t>
      </w:r>
    </w:p>
    <w:p w:rsidR="00CA3363" w:rsidRDefault="00CF36F8">
      <w:pPr>
        <w:spacing w:line="360" w:lineRule="auto"/>
        <w:ind w:firstLine="709"/>
        <w:jc w:val="both"/>
        <w:rPr>
          <w:rFonts w:ascii="Arial" w:hAnsi="Arial" w:cs="Arial"/>
          <w:color w:val="000000"/>
          <w:sz w:val="28"/>
        </w:rPr>
      </w:pPr>
      <w:r>
        <w:rPr>
          <w:rFonts w:ascii="Arial" w:hAnsi="Arial" w:cs="Arial"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пищеварительная система" style="width:311.25pt;height:342pt">
            <v:imagedata r:id="rId5" o:title=""/>
          </v:shape>
        </w:pict>
      </w:r>
    </w:p>
    <w:p w:rsidR="00CA3363" w:rsidRDefault="00976646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lang w:val="uk-UA"/>
        </w:rPr>
      </w:pPr>
      <w:r>
        <w:rPr>
          <w:rFonts w:ascii="Arial" w:hAnsi="Arial" w:cs="Arial"/>
          <w:color w:val="000000"/>
          <w:sz w:val="28"/>
          <w:lang w:val="uk-UA"/>
        </w:rPr>
        <w:t xml:space="preserve">Основна функція травної системи полягає в прийомі їжі, механічній і хімічній її обробці, засвоєнні харчових речовин і виділенні неперетравлених залишків. </w:t>
      </w:r>
    </w:p>
    <w:p w:rsidR="00CA3363" w:rsidRDefault="00976646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lang w:val="uk-UA"/>
        </w:rPr>
      </w:pPr>
      <w:r>
        <w:rPr>
          <w:rFonts w:ascii="Arial" w:hAnsi="Arial" w:cs="Arial"/>
          <w:color w:val="000000"/>
          <w:sz w:val="28"/>
          <w:lang w:val="uk-UA"/>
        </w:rPr>
        <w:t xml:space="preserve">Процес </w:t>
      </w:r>
      <w:r>
        <w:rPr>
          <w:rFonts w:ascii="Arial" w:hAnsi="Arial" w:cs="Arial"/>
          <w:i/>
          <w:iCs/>
          <w:color w:val="000000"/>
          <w:sz w:val="28"/>
          <w:lang w:val="uk-UA"/>
        </w:rPr>
        <w:t>травлення</w:t>
      </w:r>
      <w:r>
        <w:rPr>
          <w:rFonts w:ascii="Arial" w:hAnsi="Arial" w:cs="Arial"/>
          <w:color w:val="000000"/>
          <w:sz w:val="28"/>
          <w:lang w:val="uk-UA"/>
        </w:rPr>
        <w:t xml:space="preserve"> - початковий етап обміну речовин. З їжею людин одержує енергію і необхідні для своєї життєдіяльності речовини. Однак жири, що надходять з їжею білки, і вуглеводи не можуть бути засвоєні без попередньої обробки, тому що є для організму чужорідними речовинами. Необхідно, щоб великі складні нерозчинні у воді молекулярні з'єднання перетворилися в більш дрібні, розчинні у воді і позбавлені своїй специфічності. Цей процес відбувається в травному тракті і називається травленням, а утворені при цьому продукти - продуктами переварювання. У процесі переварювання білки розщеплюються до амінокислот, вуглеводи - до моносахаридів, жири - до гліцерину і жирних кислот. Усі ці речовини здатні всмоктуватися слизуватою оболонкою травного тракту і надходити в кров і лімфу, тобто в рідкі середовища організму. Звідси вони витягаються клітками і заповнюють їхньої витрати. </w:t>
      </w:r>
    </w:p>
    <w:p w:rsidR="00CA3363" w:rsidRDefault="00976646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lang w:val="uk-UA"/>
        </w:rPr>
      </w:pPr>
      <w:r>
        <w:rPr>
          <w:rFonts w:ascii="Arial" w:hAnsi="Arial" w:cs="Arial"/>
          <w:color w:val="000000"/>
          <w:sz w:val="28"/>
          <w:lang w:val="uk-UA"/>
        </w:rPr>
        <w:t xml:space="preserve">Отже, їжа, чи харчові продукти, містять </w:t>
      </w:r>
      <w:r>
        <w:rPr>
          <w:rFonts w:ascii="Arial" w:hAnsi="Arial" w:cs="Arial"/>
          <w:i/>
          <w:iCs/>
          <w:color w:val="000000"/>
          <w:sz w:val="28"/>
          <w:lang w:val="uk-UA"/>
        </w:rPr>
        <w:t>три роди живильних речовин</w:t>
      </w:r>
      <w:r>
        <w:rPr>
          <w:rFonts w:ascii="Arial" w:hAnsi="Arial" w:cs="Arial"/>
          <w:color w:val="000000"/>
          <w:sz w:val="28"/>
          <w:lang w:val="uk-UA"/>
        </w:rPr>
        <w:t xml:space="preserve">: білки, жири і вуглеводи, а також необхідні для організму вітаміни, мінеральні солі і воду. У травному тракті відбувається механічна обробки їжі - її роздрібнення, а потім і хімічне розщеплення. </w:t>
      </w:r>
    </w:p>
    <w:p w:rsidR="00CA3363" w:rsidRDefault="00976646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lang w:val="uk-UA"/>
        </w:rPr>
      </w:pPr>
      <w:r>
        <w:rPr>
          <w:rFonts w:ascii="Arial" w:hAnsi="Arial" w:cs="Arial"/>
          <w:color w:val="000000"/>
          <w:sz w:val="28"/>
          <w:lang w:val="uk-UA"/>
        </w:rPr>
        <w:t xml:space="preserve">По ходу травного тракту розташовуються </w:t>
      </w:r>
      <w:r>
        <w:rPr>
          <w:rFonts w:ascii="Arial" w:hAnsi="Arial" w:cs="Arial"/>
          <w:i/>
          <w:iCs/>
          <w:color w:val="000000"/>
          <w:sz w:val="28"/>
          <w:lang w:val="uk-UA"/>
        </w:rPr>
        <w:t>травні залози</w:t>
      </w:r>
      <w:r>
        <w:rPr>
          <w:rFonts w:ascii="Arial" w:hAnsi="Arial" w:cs="Arial"/>
          <w:color w:val="000000"/>
          <w:sz w:val="28"/>
          <w:lang w:val="uk-UA"/>
        </w:rPr>
        <w:t xml:space="preserve"> - слинні, шлункові, підшлункова, печінка, кишкові, котрі виробляють </w:t>
      </w:r>
      <w:r>
        <w:rPr>
          <w:rFonts w:ascii="Arial" w:hAnsi="Arial" w:cs="Arial"/>
          <w:b/>
          <w:bCs/>
          <w:color w:val="000000"/>
          <w:sz w:val="28"/>
          <w:lang w:val="uk-UA"/>
        </w:rPr>
        <w:t>травні соки</w:t>
      </w:r>
      <w:r>
        <w:rPr>
          <w:rFonts w:ascii="Arial" w:hAnsi="Arial" w:cs="Arial"/>
          <w:color w:val="000000"/>
          <w:sz w:val="28"/>
          <w:lang w:val="uk-UA"/>
        </w:rPr>
        <w:t xml:space="preserve">, що здійснюють процес хімічного </w:t>
      </w:r>
      <w:r>
        <w:rPr>
          <w:rFonts w:ascii="Arial" w:hAnsi="Arial" w:cs="Arial"/>
          <w:b/>
          <w:bCs/>
          <w:color w:val="000000"/>
          <w:sz w:val="28"/>
          <w:lang w:val="uk-UA"/>
        </w:rPr>
        <w:t>ферментативного розщеплення</w:t>
      </w:r>
      <w:r>
        <w:rPr>
          <w:rFonts w:ascii="Arial" w:hAnsi="Arial" w:cs="Arial"/>
          <w:color w:val="000000"/>
          <w:sz w:val="28"/>
          <w:lang w:val="uk-UA"/>
        </w:rPr>
        <w:t xml:space="preserve"> їжі і доставку води, необхідної для протікання хімічного процесу, у травний тракт (травлення в основному є хімічним процесом, що протікає у водяному середовищі). Усього в травний тракт людини за добу виливається близько 8,5 л соків: 3,5 л слини, 2,5 л шлункового, 1 л підшлункового, 2,5 л кишкових соків і 1,2 л жовчі. </w:t>
      </w:r>
    </w:p>
    <w:p w:rsidR="00CA3363" w:rsidRDefault="00976646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lang w:val="uk-UA"/>
        </w:rPr>
      </w:pPr>
      <w:r>
        <w:rPr>
          <w:rFonts w:ascii="Arial" w:hAnsi="Arial" w:cs="Arial"/>
          <w:color w:val="000000"/>
          <w:sz w:val="28"/>
          <w:lang w:val="uk-UA"/>
        </w:rPr>
        <w:t xml:space="preserve">У </w:t>
      </w:r>
      <w:r>
        <w:rPr>
          <w:rFonts w:ascii="Arial" w:hAnsi="Arial" w:cs="Arial"/>
          <w:b/>
          <w:bCs/>
          <w:color w:val="000000"/>
          <w:sz w:val="28"/>
          <w:lang w:val="uk-UA"/>
        </w:rPr>
        <w:t>травні соки</w:t>
      </w:r>
      <w:r>
        <w:rPr>
          <w:rFonts w:ascii="Arial" w:hAnsi="Arial" w:cs="Arial"/>
          <w:color w:val="000000"/>
          <w:sz w:val="28"/>
          <w:lang w:val="uk-UA"/>
        </w:rPr>
        <w:t xml:space="preserve"> входять як органічні, так і неорганічні речовини. Серед органічних речовин велике значення мають </w:t>
      </w:r>
      <w:r>
        <w:rPr>
          <w:rFonts w:ascii="Arial" w:hAnsi="Arial" w:cs="Arial"/>
          <w:b/>
          <w:bCs/>
          <w:color w:val="000000"/>
          <w:sz w:val="28"/>
          <w:lang w:val="uk-UA"/>
        </w:rPr>
        <w:t>ферменти</w:t>
      </w:r>
      <w:r>
        <w:rPr>
          <w:rFonts w:ascii="Arial" w:hAnsi="Arial" w:cs="Arial"/>
          <w:color w:val="000000"/>
          <w:sz w:val="28"/>
          <w:lang w:val="uk-UA"/>
        </w:rPr>
        <w:t xml:space="preserve">, чи біологічні каталізатори, що розщеплюють складні молекули білка, жиру і вуглеводів. Усі </w:t>
      </w:r>
      <w:r>
        <w:rPr>
          <w:rFonts w:ascii="Arial" w:hAnsi="Arial" w:cs="Arial"/>
          <w:b/>
          <w:bCs/>
          <w:color w:val="000000"/>
          <w:sz w:val="28"/>
          <w:lang w:val="uk-UA"/>
        </w:rPr>
        <w:t>травні ферменти</w:t>
      </w:r>
      <w:r>
        <w:rPr>
          <w:rFonts w:ascii="Arial" w:hAnsi="Arial" w:cs="Arial"/>
          <w:color w:val="000000"/>
          <w:sz w:val="28"/>
          <w:lang w:val="uk-UA"/>
        </w:rPr>
        <w:t>, є гідролазами.</w:t>
      </w:r>
      <w:r>
        <w:rPr>
          <w:rFonts w:ascii="Arial" w:hAnsi="Arial" w:cs="Arial"/>
          <w:i/>
          <w:iCs/>
          <w:color w:val="000000"/>
          <w:sz w:val="28"/>
          <w:lang w:val="uk-UA"/>
        </w:rPr>
        <w:t xml:space="preserve"> Гідроліз</w:t>
      </w:r>
      <w:r>
        <w:rPr>
          <w:rFonts w:ascii="Arial" w:hAnsi="Arial" w:cs="Arial"/>
          <w:color w:val="000000"/>
          <w:sz w:val="28"/>
          <w:lang w:val="uk-UA"/>
        </w:rPr>
        <w:t xml:space="preserve"> - розщеплення речовин шляхом приєднання молекули води. При цьому енергетична цінність живильних речовин майже не знижується. </w:t>
      </w:r>
      <w:r>
        <w:rPr>
          <w:rFonts w:ascii="Arial" w:hAnsi="Arial" w:cs="Arial"/>
          <w:b/>
          <w:bCs/>
          <w:color w:val="000000"/>
          <w:sz w:val="28"/>
          <w:lang w:val="uk-UA"/>
        </w:rPr>
        <w:t>Ферменти</w:t>
      </w:r>
      <w:r>
        <w:rPr>
          <w:rFonts w:ascii="Arial" w:hAnsi="Arial" w:cs="Arial"/>
          <w:color w:val="000000"/>
          <w:sz w:val="28"/>
          <w:lang w:val="uk-UA"/>
        </w:rPr>
        <w:t xml:space="preserve"> мають велику специфічність. Наприклад, одні </w:t>
      </w:r>
      <w:r>
        <w:rPr>
          <w:rFonts w:ascii="Arial" w:hAnsi="Arial" w:cs="Arial"/>
          <w:b/>
          <w:bCs/>
          <w:color w:val="000000"/>
          <w:sz w:val="28"/>
          <w:lang w:val="uk-UA"/>
        </w:rPr>
        <w:t>ферменти</w:t>
      </w:r>
      <w:r>
        <w:rPr>
          <w:rFonts w:ascii="Arial" w:hAnsi="Arial" w:cs="Arial"/>
          <w:color w:val="000000"/>
          <w:sz w:val="28"/>
          <w:lang w:val="uk-UA"/>
        </w:rPr>
        <w:t xml:space="preserve"> діють на целую молекулу крохмалю, інші діють на солодовий цукор, треті - тільки на молочний цукор і т.д. Таким чином, кожний з них прискорює розщеплення тільки однієї визначеної речовини. Для дії </w:t>
      </w:r>
      <w:r>
        <w:rPr>
          <w:rFonts w:ascii="Arial" w:hAnsi="Arial" w:cs="Arial"/>
          <w:b/>
          <w:bCs/>
          <w:color w:val="000000"/>
          <w:sz w:val="28"/>
          <w:lang w:val="uk-UA"/>
        </w:rPr>
        <w:t>ферментів</w:t>
      </w:r>
      <w:r>
        <w:rPr>
          <w:rFonts w:ascii="Arial" w:hAnsi="Arial" w:cs="Arial"/>
          <w:color w:val="000000"/>
          <w:sz w:val="28"/>
          <w:lang w:val="uk-UA"/>
        </w:rPr>
        <w:t xml:space="preserve"> необхідні визначені умови середовища, а саме: оптимальна температура (такий є температура тіла 36-37°С) і визначена реакція середовища. Кожен травний сік - забезпечує оптимальне середовище для дії ферментів, що містяться в ньому. Наприклад, шлунковий сік містить хлористоводородную кислоту, а підшлунковий і кишковий </w:t>
      </w:r>
      <w:r>
        <w:rPr>
          <w:rFonts w:ascii="Arial" w:hAnsi="Arial" w:cs="Arial"/>
          <w:b/>
          <w:bCs/>
          <w:color w:val="000000"/>
          <w:sz w:val="28"/>
          <w:lang w:val="uk-UA"/>
        </w:rPr>
        <w:t>соки</w:t>
      </w:r>
      <w:r>
        <w:rPr>
          <w:rFonts w:ascii="Arial" w:hAnsi="Arial" w:cs="Arial"/>
          <w:color w:val="000000"/>
          <w:sz w:val="28"/>
          <w:lang w:val="uk-UA"/>
        </w:rPr>
        <w:t xml:space="preserve">, ферменти яких діють у лужному середовищі, містять луг - соду. </w:t>
      </w:r>
    </w:p>
    <w:p w:rsidR="00CA3363" w:rsidRDefault="00CA3363">
      <w:pPr>
        <w:pStyle w:val="a3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color w:val="000000"/>
          <w:sz w:val="28"/>
          <w:lang w:val="uk-UA"/>
        </w:rPr>
        <w:sectPr w:rsidR="00CA3363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CA3363" w:rsidRDefault="00976646">
      <w:pPr>
        <w:pStyle w:val="a3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color w:val="000000"/>
          <w:sz w:val="28"/>
          <w:lang w:val="uk-UA"/>
        </w:rPr>
      </w:pPr>
      <w:r>
        <w:rPr>
          <w:rFonts w:ascii="Arial" w:hAnsi="Arial" w:cs="Arial"/>
          <w:b/>
          <w:bCs/>
          <w:color w:val="000000"/>
          <w:sz w:val="28"/>
          <w:lang w:val="uk-UA"/>
        </w:rPr>
        <w:t>Використана література:</w:t>
      </w:r>
    </w:p>
    <w:p w:rsidR="00CA3363" w:rsidRDefault="00976646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lang w:val="uk-UA"/>
        </w:rPr>
      </w:pPr>
      <w:r>
        <w:rPr>
          <w:rFonts w:ascii="Arial" w:hAnsi="Arial" w:cs="Arial"/>
          <w:color w:val="000000"/>
          <w:sz w:val="28"/>
          <w:lang w:val="uk-UA"/>
        </w:rPr>
        <w:t>Моздір І.С. Травна система людини. – Харків, 1989.</w:t>
      </w:r>
    </w:p>
    <w:p w:rsidR="00CA3363" w:rsidRDefault="00976646">
      <w:pPr>
        <w:pStyle w:val="a3"/>
        <w:spacing w:before="0" w:beforeAutospacing="0" w:after="0" w:afterAutospacing="0" w:line="360" w:lineRule="auto"/>
        <w:ind w:left="360"/>
        <w:jc w:val="both"/>
        <w:rPr>
          <w:rFonts w:ascii="Arial" w:hAnsi="Arial" w:cs="Arial"/>
          <w:color w:val="000000"/>
          <w:sz w:val="28"/>
          <w:lang w:val="uk-UA"/>
        </w:rPr>
      </w:pPr>
      <w:r>
        <w:rPr>
          <w:rFonts w:ascii="Arial" w:hAnsi="Arial" w:cs="Arial"/>
          <w:color w:val="000000"/>
          <w:sz w:val="28"/>
          <w:lang w:val="uk-UA"/>
        </w:rPr>
        <w:t xml:space="preserve">2. Медична енциклопедія. – В 4 томах. – К., 1986. </w:t>
      </w:r>
    </w:p>
    <w:p w:rsidR="00CA3363" w:rsidRDefault="00CA3363">
      <w:pPr>
        <w:rPr>
          <w:color w:val="000000"/>
        </w:rPr>
      </w:pPr>
      <w:bookmarkStart w:id="0" w:name="_GoBack"/>
      <w:bookmarkEnd w:id="0"/>
    </w:p>
    <w:sectPr w:rsidR="00CA336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D6424C"/>
    <w:multiLevelType w:val="hybridMultilevel"/>
    <w:tmpl w:val="A40E2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7B2613"/>
    <w:multiLevelType w:val="hybridMultilevel"/>
    <w:tmpl w:val="1DA0FD6E"/>
    <w:lvl w:ilvl="0" w:tplc="02FA7CE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71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6646"/>
    <w:rsid w:val="00976646"/>
    <w:rsid w:val="00CA3363"/>
    <w:rsid w:val="00CF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4E69DF8-1CC4-4102-8A15-62FA94070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</w:pPr>
    <w:rPr>
      <w:color w:val="4D4D4D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Медицина. Безпека життєдіяльності</Manager>
  <Company>Медицина. Безпека життєдіяльності</Company>
  <LinksUpToDate>false</LinksUpToDate>
  <CharactersWithSpaces>4158</CharactersWithSpaces>
  <SharedDoc>false</SharedDoc>
  <HyperlinkBase>Медицина. Безпека життєдіяльності</HyperlinkBase>
  <HLinks>
    <vt:vector size="6" baseType="variant">
      <vt:variant>
        <vt:i4>1114206</vt:i4>
      </vt:variant>
      <vt:variant>
        <vt:i4>3598</vt:i4>
      </vt:variant>
      <vt:variant>
        <vt:i4>1025</vt:i4>
      </vt:variant>
      <vt:variant>
        <vt:i4>1</vt:i4>
      </vt:variant>
      <vt:variant>
        <vt:lpwstr>http://badis.narod.ru/home/nauka/pischsys/pyssys1.jpg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Медицина. Безпека життєдіяльності</dc:subject>
  <dc:creator>Медицина. Безпека життєдіяльності</dc:creator>
  <cp:keywords>Медицина. Безпека життєдіяльності</cp:keywords>
  <dc:description>Медицина. Безпека життєдіяльності</dc:description>
  <cp:lastModifiedBy>admin</cp:lastModifiedBy>
  <cp:revision>2</cp:revision>
  <dcterms:created xsi:type="dcterms:W3CDTF">2014-05-08T20:58:00Z</dcterms:created>
  <dcterms:modified xsi:type="dcterms:W3CDTF">2014-05-08T20:58:00Z</dcterms:modified>
  <cp:category>Медицина. Безпека життєдіяльності</cp:category>
</cp:coreProperties>
</file>