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4E" w:rsidRDefault="00684D4E" w:rsidP="00A7130F">
      <w:pPr>
        <w:spacing w:before="100" w:beforeAutospacing="1" w:after="100" w:afterAutospacing="1"/>
        <w:ind w:firstLine="709"/>
        <w:jc w:val="both"/>
        <w:rPr>
          <w:rStyle w:val="a3"/>
          <w:rFonts w:ascii="Arial" w:hAnsi="Arial" w:cs="Arial"/>
          <w:sz w:val="18"/>
          <w:szCs w:val="18"/>
        </w:rPr>
      </w:pP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Style w:val="a3"/>
          <w:rFonts w:ascii="Arial" w:hAnsi="Arial" w:cs="Arial"/>
          <w:sz w:val="18"/>
          <w:szCs w:val="18"/>
        </w:rPr>
        <w:t xml:space="preserve">Анализ развития экономики и общества Казахстана за прошедший период позволил отметить, что </w:t>
      </w:r>
      <w:r w:rsidRPr="00A7130F">
        <w:rPr>
          <w:rStyle w:val="a3"/>
          <w:rFonts w:ascii="Arial" w:hAnsi="Arial" w:cs="Arial"/>
          <w:spacing w:val="-4"/>
          <w:sz w:val="18"/>
          <w:szCs w:val="18"/>
        </w:rPr>
        <w:t xml:space="preserve">конец </w:t>
      </w:r>
      <w:r w:rsidRPr="00A7130F">
        <w:rPr>
          <w:rStyle w:val="a3"/>
          <w:rFonts w:ascii="Arial" w:hAnsi="Arial" w:cs="Arial"/>
          <w:spacing w:val="-4"/>
          <w:sz w:val="18"/>
          <w:szCs w:val="18"/>
          <w:lang w:val="en-US"/>
        </w:rPr>
        <w:t>XX</w:t>
      </w:r>
      <w:r w:rsidRPr="00A7130F">
        <w:rPr>
          <w:rStyle w:val="a3"/>
          <w:rFonts w:ascii="Arial" w:hAnsi="Arial" w:cs="Arial"/>
          <w:spacing w:val="-4"/>
          <w:sz w:val="18"/>
          <w:szCs w:val="18"/>
        </w:rPr>
        <w:t xml:space="preserve"> и начало ХХ</w:t>
      </w:r>
      <w:r w:rsidRPr="00A7130F">
        <w:rPr>
          <w:rStyle w:val="a3"/>
          <w:rFonts w:ascii="Arial" w:hAnsi="Arial" w:cs="Arial"/>
          <w:spacing w:val="-4"/>
          <w:sz w:val="18"/>
          <w:szCs w:val="18"/>
          <w:lang w:val="en-US"/>
        </w:rPr>
        <w:t>I</w:t>
      </w:r>
      <w:r w:rsidRPr="00A7130F">
        <w:rPr>
          <w:rStyle w:val="a3"/>
          <w:rFonts w:ascii="Arial" w:hAnsi="Arial" w:cs="Arial"/>
          <w:spacing w:val="-4"/>
          <w:sz w:val="18"/>
          <w:szCs w:val="18"/>
        </w:rPr>
        <w:t xml:space="preserve"> века для республики, также как и для всех постсоциалистических стран, характеризовались глубокими социально-экономическими трансформациями. </w:t>
      </w:r>
      <w:r w:rsidRPr="00A7130F">
        <w:rPr>
          <w:rStyle w:val="a3"/>
          <w:rFonts w:ascii="Arial" w:hAnsi="Arial" w:cs="Arial"/>
          <w:sz w:val="18"/>
          <w:szCs w:val="18"/>
        </w:rPr>
        <w:t xml:space="preserve">За годы независимости Казахстан преодолел сложный путь перехода от рыночных реформ к формированию рыночной экономики, ориентированной на инновационное развитие, от глубокого экономического спада к экономическому росту и социальной стабильности общества.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Как известно, в начале 90-х годов в республике наблюдался самый большой экономический спад за всю современную историю развития, сопровождающийся беспрецедентным ростом уровня инфляции, разрушением накопленного экономического потенциала, массовой безработицей и ростом уровня бедности. Достаточно сказать, что валовой внутренний продукт (ВВП) в результате ежегодного сокращения в </w:t>
      </w:r>
      <w:smartTag w:uri="urn:schemas-microsoft-com:office:smarttags" w:element="metricconverter">
        <w:smartTagPr>
          <w:attr w:name="ProductID" w:val="1998 г"/>
        </w:smartTagPr>
        <w:r w:rsidRPr="00A7130F">
          <w:rPr>
            <w:rFonts w:ascii="Arial" w:hAnsi="Arial" w:cs="Arial"/>
            <w:sz w:val="18"/>
            <w:szCs w:val="18"/>
          </w:rPr>
          <w:t>1998 г</w:t>
        </w:r>
      </w:smartTag>
      <w:r w:rsidRPr="00A7130F">
        <w:rPr>
          <w:rFonts w:ascii="Arial" w:hAnsi="Arial" w:cs="Arial"/>
          <w:sz w:val="18"/>
          <w:szCs w:val="18"/>
        </w:rPr>
        <w:t xml:space="preserve">. составил всего 61,6% от уровня </w:t>
      </w:r>
      <w:smartTag w:uri="urn:schemas-microsoft-com:office:smarttags" w:element="metricconverter">
        <w:smartTagPr>
          <w:attr w:name="ProductID" w:val="1990 г"/>
        </w:smartTagPr>
        <w:r w:rsidRPr="00A7130F">
          <w:rPr>
            <w:rFonts w:ascii="Arial" w:hAnsi="Arial" w:cs="Arial"/>
            <w:sz w:val="18"/>
            <w:szCs w:val="18"/>
          </w:rPr>
          <w:t>1990 г</w:t>
        </w:r>
      </w:smartTag>
      <w:r w:rsidRPr="00A7130F">
        <w:rPr>
          <w:rFonts w:ascii="Arial" w:hAnsi="Arial" w:cs="Arial"/>
          <w:sz w:val="18"/>
          <w:szCs w:val="18"/>
        </w:rPr>
        <w:t>., среднедушевой ВРП – 66,7%, уровень безработицы – 13,1%, а доля населения с доходами ниже прожиточного уровня 39,0%. Инфляция достигла своего пика в 1992–1993 гг. и составила соответственно 3061% и 2265%.</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В 90-е годы прошлого столетия были проведены все рыночные реформы: завершился процесс приватизации и создан предпринимательский сектор экономики, создана эффективная система государственного управления, сформирован банковский сектор, проведены реформы в бюджетной системе и социальной сфере, реформированы системы образования, здравоохранения, пенсионного обеспечения, социальной защиты, создана законодательная база для функционирования экономики рыночного типа. В основном было завершено реформирование экономики и социальной сферы, создан частный сектор экономики и накоплен достаточный опыт по управлению казахстанским обществом в новых условиях, международный авторитет государства укрепился.</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Итогом проведенных социально-экономических преобразований явилось то, что Казахстан первым среди стран СНГ получил статус страны с открытой рыночной экономикой.</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Дальнейшее решение социально-экономических проблем зависело от правильности выбора стратегических целей и приоритетов развития. И такой выбор был сделан, когда впервые на постсоветском пространстве в </w:t>
      </w:r>
      <w:smartTag w:uri="urn:schemas-microsoft-com:office:smarttags" w:element="metricconverter">
        <w:smartTagPr>
          <w:attr w:name="ProductID" w:val="1997 г"/>
        </w:smartTagPr>
        <w:r w:rsidRPr="00A7130F">
          <w:rPr>
            <w:rFonts w:ascii="Arial" w:hAnsi="Arial" w:cs="Arial"/>
            <w:sz w:val="18"/>
            <w:szCs w:val="18"/>
          </w:rPr>
          <w:t>1997 г</w:t>
        </w:r>
      </w:smartTag>
      <w:r w:rsidRPr="00A7130F">
        <w:rPr>
          <w:rFonts w:ascii="Arial" w:hAnsi="Arial" w:cs="Arial"/>
          <w:sz w:val="18"/>
          <w:szCs w:val="18"/>
        </w:rPr>
        <w:t>. была разработана Стратегия развития Казахстана до 2030 года, ставшая главным ориентиром для развития экономики и социума республики.</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Уже в </w:t>
      </w:r>
      <w:smartTag w:uri="urn:schemas-microsoft-com:office:smarttags" w:element="metricconverter">
        <w:smartTagPr>
          <w:attr w:name="ProductID" w:val="1999 г"/>
        </w:smartTagPr>
        <w:r w:rsidRPr="00A7130F">
          <w:rPr>
            <w:rFonts w:ascii="Arial" w:hAnsi="Arial" w:cs="Arial"/>
            <w:sz w:val="18"/>
            <w:szCs w:val="18"/>
          </w:rPr>
          <w:t>1999 г</w:t>
        </w:r>
      </w:smartTag>
      <w:r w:rsidRPr="00A7130F">
        <w:rPr>
          <w:rFonts w:ascii="Arial" w:hAnsi="Arial" w:cs="Arial"/>
          <w:sz w:val="18"/>
          <w:szCs w:val="18"/>
        </w:rPr>
        <w:t>. была достигнута стабилизация, а затем и подъем экономики, повлекший за собой позитивные сдвиги в социальных процессах. В последние годы стартовые импульсы для реализации поставленных стратегических задач в Казахстане были заложены.</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pacing w:val="-4"/>
          <w:sz w:val="18"/>
          <w:szCs w:val="18"/>
        </w:rPr>
        <w:t>В</w:t>
      </w:r>
      <w:r w:rsidRPr="00A7130F">
        <w:rPr>
          <w:rFonts w:ascii="Arial" w:hAnsi="Arial" w:cs="Arial"/>
          <w:sz w:val="18"/>
          <w:szCs w:val="18"/>
        </w:rPr>
        <w:t xml:space="preserve"> целом можно констатировать, что </w:t>
      </w:r>
      <w:r w:rsidRPr="00A7130F">
        <w:rPr>
          <w:rStyle w:val="a4"/>
          <w:rFonts w:ascii="Arial" w:hAnsi="Arial" w:cs="Arial"/>
          <w:sz w:val="18"/>
          <w:szCs w:val="18"/>
        </w:rPr>
        <w:t xml:space="preserve">макроэкономическая динамика последних десятилетий включает несколько основных этапов: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Style w:val="a4"/>
          <w:rFonts w:ascii="Arial" w:hAnsi="Arial" w:cs="Arial"/>
          <w:b/>
          <w:bCs/>
          <w:sz w:val="18"/>
          <w:szCs w:val="18"/>
        </w:rPr>
        <w:t>Первый</w:t>
      </w:r>
      <w:r w:rsidRPr="00A7130F">
        <w:rPr>
          <w:rStyle w:val="a3"/>
          <w:rFonts w:ascii="Arial" w:hAnsi="Arial" w:cs="Arial"/>
          <w:sz w:val="18"/>
          <w:szCs w:val="18"/>
        </w:rPr>
        <w:t xml:space="preserve"> </w:t>
      </w:r>
      <w:r w:rsidRPr="00A7130F">
        <w:rPr>
          <w:rStyle w:val="a4"/>
          <w:rFonts w:ascii="Arial" w:hAnsi="Arial" w:cs="Arial"/>
          <w:b/>
          <w:bCs/>
          <w:sz w:val="18"/>
          <w:szCs w:val="18"/>
        </w:rPr>
        <w:t>этап</w:t>
      </w:r>
      <w:r w:rsidRPr="00A7130F">
        <w:rPr>
          <w:rStyle w:val="a3"/>
          <w:rFonts w:ascii="Arial" w:hAnsi="Arial" w:cs="Arial"/>
          <w:sz w:val="18"/>
          <w:szCs w:val="18"/>
        </w:rPr>
        <w:t xml:space="preserve"> (1992–1995 гг.)</w:t>
      </w:r>
      <w:r w:rsidRPr="00A7130F">
        <w:rPr>
          <w:rFonts w:ascii="Arial" w:hAnsi="Arial" w:cs="Arial"/>
          <w:sz w:val="18"/>
          <w:szCs w:val="18"/>
        </w:rPr>
        <w:t xml:space="preserve"> характеризовался реализацией комплекса мер по переходу от плановой экономики к рыночной, формированием институционально – правовой базы рыночных отношений, либерализацией экономики, наполнение рынка потребительскими товарами. В этот период динамика всех показателей отличалась понижающей траекторией.</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Style w:val="a4"/>
          <w:rFonts w:ascii="Arial" w:hAnsi="Arial" w:cs="Arial"/>
          <w:b/>
          <w:bCs/>
          <w:sz w:val="18"/>
          <w:szCs w:val="18"/>
        </w:rPr>
        <w:t>На втором этапе</w:t>
      </w:r>
      <w:r w:rsidRPr="00A7130F">
        <w:rPr>
          <w:rStyle w:val="a3"/>
          <w:rFonts w:ascii="Arial" w:hAnsi="Arial" w:cs="Arial"/>
          <w:sz w:val="18"/>
          <w:szCs w:val="18"/>
        </w:rPr>
        <w:t xml:space="preserve"> (1996–1998 гг.)</w:t>
      </w:r>
      <w:r w:rsidRPr="00A7130F">
        <w:rPr>
          <w:rFonts w:ascii="Arial" w:hAnsi="Arial" w:cs="Arial"/>
          <w:sz w:val="18"/>
          <w:szCs w:val="18"/>
        </w:rPr>
        <w:t xml:space="preserve"> главным направлением реформ стало обеспечение макроэкономической стабилизации, совершенствование законодательной базы, финансовой системы, социальной сферы и производственного сектора, осуществление демонополизации, приватизации, банкротства и санации многих предприятий, развитие малого и среднего предпринимательства, формирование конкурентной среды. В эти годы в Казахстане начался восстановительный рост.</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Style w:val="a4"/>
          <w:rFonts w:ascii="Arial" w:hAnsi="Arial" w:cs="Arial"/>
          <w:b/>
          <w:bCs/>
          <w:sz w:val="18"/>
          <w:szCs w:val="18"/>
        </w:rPr>
        <w:t>На третьем этапе</w:t>
      </w:r>
      <w:r w:rsidRPr="00A7130F">
        <w:rPr>
          <w:rStyle w:val="a3"/>
          <w:rFonts w:ascii="Arial" w:hAnsi="Arial" w:cs="Arial"/>
          <w:sz w:val="18"/>
          <w:szCs w:val="18"/>
        </w:rPr>
        <w:t xml:space="preserve"> (1998–2000 гг.)</w:t>
      </w:r>
      <w:r w:rsidRPr="00A7130F">
        <w:rPr>
          <w:rFonts w:ascii="Arial" w:hAnsi="Arial" w:cs="Arial"/>
          <w:sz w:val="18"/>
          <w:szCs w:val="18"/>
        </w:rPr>
        <w:t xml:space="preserve"> на экономическое развитие республики повлиял </w:t>
      </w:r>
      <w:r w:rsidRPr="00A7130F">
        <w:rPr>
          <w:rFonts w:ascii="Arial" w:hAnsi="Arial" w:cs="Arial"/>
          <w:spacing w:val="-6"/>
          <w:sz w:val="18"/>
          <w:szCs w:val="18"/>
        </w:rPr>
        <w:t>мировой финансовый кризис 1997-1998гг. Его влияние на национальные экономики оказался неоднозначным. Для Казахстана, благодаря правильным и своевременным антикризисным мерам правительства, глубина экономического спада была небольшой.</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Style w:val="a4"/>
          <w:rFonts w:ascii="Arial" w:hAnsi="Arial" w:cs="Arial"/>
          <w:b/>
          <w:bCs/>
          <w:sz w:val="18"/>
          <w:szCs w:val="18"/>
        </w:rPr>
        <w:t>Четвертый этап</w:t>
      </w:r>
      <w:r w:rsidRPr="00A7130F">
        <w:rPr>
          <w:rStyle w:val="a3"/>
          <w:rFonts w:ascii="Arial" w:hAnsi="Arial" w:cs="Arial"/>
          <w:sz w:val="18"/>
          <w:szCs w:val="18"/>
        </w:rPr>
        <w:t xml:space="preserve"> (2000–2007 гг.).</w:t>
      </w:r>
      <w:r w:rsidRPr="00A7130F">
        <w:rPr>
          <w:rFonts w:ascii="Arial" w:hAnsi="Arial" w:cs="Arial"/>
          <w:sz w:val="18"/>
          <w:szCs w:val="18"/>
        </w:rPr>
        <w:t xml:space="preserve"> В начале ХХ</w:t>
      </w:r>
      <w:r w:rsidRPr="00A7130F">
        <w:rPr>
          <w:rFonts w:ascii="Arial" w:hAnsi="Arial" w:cs="Arial"/>
          <w:sz w:val="18"/>
          <w:szCs w:val="18"/>
          <w:lang w:val="en-US"/>
        </w:rPr>
        <w:t>I</w:t>
      </w:r>
      <w:r w:rsidRPr="00A7130F">
        <w:rPr>
          <w:rFonts w:ascii="Arial" w:hAnsi="Arial" w:cs="Arial"/>
          <w:sz w:val="18"/>
          <w:szCs w:val="18"/>
        </w:rPr>
        <w:t xml:space="preserve"> века вплоть до в </w:t>
      </w:r>
      <w:smartTag w:uri="urn:schemas-microsoft-com:office:smarttags" w:element="metricconverter">
        <w:smartTagPr>
          <w:attr w:name="ProductID" w:val="2007 г"/>
        </w:smartTagPr>
        <w:r w:rsidRPr="00A7130F">
          <w:rPr>
            <w:rFonts w:ascii="Arial" w:hAnsi="Arial" w:cs="Arial"/>
            <w:sz w:val="18"/>
            <w:szCs w:val="18"/>
          </w:rPr>
          <w:t>2007 г</w:t>
        </w:r>
      </w:smartTag>
      <w:r w:rsidRPr="00A7130F">
        <w:rPr>
          <w:rFonts w:ascii="Arial" w:hAnsi="Arial" w:cs="Arial"/>
          <w:sz w:val="18"/>
          <w:szCs w:val="18"/>
        </w:rPr>
        <w:t xml:space="preserve">., т. е. начала мирового экономического кризиса в Казахстане наблюдался динамичный и устойчивый экономический рост. </w:t>
      </w:r>
      <w:r w:rsidRPr="00A7130F">
        <w:rPr>
          <w:rFonts w:ascii="Arial" w:hAnsi="Arial" w:cs="Arial"/>
          <w:spacing w:val="-1"/>
          <w:sz w:val="18"/>
          <w:szCs w:val="18"/>
        </w:rPr>
        <w:t>За 1995</w:t>
      </w:r>
      <w:r w:rsidRPr="00A7130F">
        <w:rPr>
          <w:rFonts w:ascii="Arial" w:hAnsi="Arial" w:cs="Arial"/>
          <w:sz w:val="18"/>
          <w:szCs w:val="18"/>
        </w:rPr>
        <w:t>–</w:t>
      </w:r>
      <w:r w:rsidRPr="00A7130F">
        <w:rPr>
          <w:rFonts w:ascii="Arial" w:hAnsi="Arial" w:cs="Arial"/>
          <w:spacing w:val="-1"/>
          <w:sz w:val="18"/>
          <w:szCs w:val="18"/>
        </w:rPr>
        <w:t xml:space="preserve">2008 годы объем ВВП Казахстана возрос в 2,4 раза, в </w:t>
      </w:r>
      <w:r w:rsidRPr="00A7130F">
        <w:rPr>
          <w:rFonts w:ascii="Arial" w:hAnsi="Arial" w:cs="Arial"/>
          <w:sz w:val="18"/>
          <w:szCs w:val="18"/>
        </w:rPr>
        <w:t xml:space="preserve">том числе только за 2005–2008 годы – в 1,2 раза. Темпы экономического роста были одними из самых высоких среди стран СНГ – порядка 10%. В </w:t>
      </w:r>
      <w:smartTag w:uri="urn:schemas-microsoft-com:office:smarttags" w:element="metricconverter">
        <w:smartTagPr>
          <w:attr w:name="ProductID" w:val="2007 г"/>
        </w:smartTagPr>
        <w:r w:rsidRPr="00A7130F">
          <w:rPr>
            <w:rFonts w:ascii="Arial" w:hAnsi="Arial" w:cs="Arial"/>
            <w:sz w:val="18"/>
            <w:szCs w:val="18"/>
          </w:rPr>
          <w:t>2007 г</w:t>
        </w:r>
      </w:smartTag>
      <w:r w:rsidRPr="00A7130F">
        <w:rPr>
          <w:rFonts w:ascii="Arial" w:hAnsi="Arial" w:cs="Arial"/>
          <w:sz w:val="18"/>
          <w:szCs w:val="18"/>
        </w:rPr>
        <w:t xml:space="preserve">., несмотря на разразившийся мировой экономический кризис, они составили 8,9%, а в </w:t>
      </w:r>
      <w:smartTag w:uri="urn:schemas-microsoft-com:office:smarttags" w:element="metricconverter">
        <w:smartTagPr>
          <w:attr w:name="ProductID" w:val="2008 г"/>
        </w:smartTagPr>
        <w:r w:rsidRPr="00A7130F">
          <w:rPr>
            <w:rFonts w:ascii="Arial" w:hAnsi="Arial" w:cs="Arial"/>
            <w:sz w:val="18"/>
            <w:szCs w:val="18"/>
          </w:rPr>
          <w:t>2008 г</w:t>
        </w:r>
      </w:smartTag>
      <w:r w:rsidRPr="00A7130F">
        <w:rPr>
          <w:rFonts w:ascii="Arial" w:hAnsi="Arial" w:cs="Arial"/>
          <w:sz w:val="18"/>
          <w:szCs w:val="18"/>
        </w:rPr>
        <w:t>. – 3,3%. Это очень хорошие показатели на фоне рецессии мировой экономики и снижения мировых цен на сырье. Они свидетельствуют об устойчивости казахстанской экономики, ее финансового сектора и о правильном выборе приоритетов развития.</w:t>
      </w:r>
    </w:p>
    <w:p w:rsidR="00A7130F" w:rsidRPr="00A7130F" w:rsidRDefault="00A7130F" w:rsidP="00A7130F">
      <w:pPr>
        <w:shd w:val="clear" w:color="auto" w:fill="FFFFFF"/>
        <w:spacing w:before="100" w:beforeAutospacing="1" w:after="100" w:afterAutospacing="1"/>
        <w:ind w:firstLine="709"/>
        <w:jc w:val="both"/>
        <w:rPr>
          <w:rFonts w:ascii="Arial" w:hAnsi="Arial" w:cs="Arial"/>
          <w:sz w:val="18"/>
          <w:szCs w:val="18"/>
        </w:rPr>
      </w:pPr>
      <w:r w:rsidRPr="00A7130F">
        <w:rPr>
          <w:rFonts w:ascii="Arial" w:hAnsi="Arial" w:cs="Arial"/>
          <w:spacing w:val="-1"/>
          <w:sz w:val="18"/>
          <w:szCs w:val="18"/>
        </w:rPr>
        <w:t xml:space="preserve">По производству ВВП на душу населения в последние годы Казахстан входил в </w:t>
      </w:r>
      <w:r w:rsidRPr="00A7130F">
        <w:rPr>
          <w:rFonts w:ascii="Arial" w:hAnsi="Arial" w:cs="Arial"/>
          <w:sz w:val="18"/>
          <w:szCs w:val="18"/>
        </w:rPr>
        <w:t xml:space="preserve">верхнюю подгруппу развивающихся стран со средним уровнем </w:t>
      </w:r>
      <w:r w:rsidRPr="00A7130F">
        <w:rPr>
          <w:rFonts w:ascii="Arial" w:hAnsi="Arial" w:cs="Arial"/>
          <w:spacing w:val="-1"/>
          <w:sz w:val="18"/>
          <w:szCs w:val="18"/>
        </w:rPr>
        <w:t>дохода, занимая примерно одинаковые позиции с такими страна</w:t>
      </w:r>
      <w:r w:rsidRPr="00A7130F">
        <w:rPr>
          <w:rFonts w:ascii="Arial" w:hAnsi="Arial" w:cs="Arial"/>
          <w:spacing w:val="-1"/>
          <w:sz w:val="18"/>
          <w:szCs w:val="18"/>
        </w:rPr>
        <w:softHyphen/>
      </w:r>
      <w:r w:rsidRPr="00A7130F">
        <w:rPr>
          <w:rFonts w:ascii="Arial" w:hAnsi="Arial" w:cs="Arial"/>
          <w:sz w:val="18"/>
          <w:szCs w:val="18"/>
        </w:rPr>
        <w:t>ми как Китай и Египет. Среди стран СНГ по данному показателю республика занимает второе место после России, а в регионе Центральной Азии лидирует со значительным преимуществом.</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Оценивая состояние экономики за годы реформ, можно сказать, что показатели развития экономики Казахстана оставались лидирующими на территории СНГ вплоть до 2009г.</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pacing w:val="-6"/>
          <w:sz w:val="18"/>
          <w:szCs w:val="18"/>
        </w:rPr>
        <w:t xml:space="preserve">В 2007г. вновь разразился глобальный экономический кризис, который знаменовал начало нового витка в развитии стран мировой цивилизации. </w:t>
      </w:r>
      <w:r w:rsidRPr="00A7130F">
        <w:rPr>
          <w:rFonts w:ascii="Arial" w:hAnsi="Arial" w:cs="Arial"/>
          <w:sz w:val="18"/>
          <w:szCs w:val="18"/>
        </w:rPr>
        <w:t xml:space="preserve">Вторая волна кризиса такого масштаба, глобальный спад спроса, производства и потребления не могли не отразиться на экономике республики, которая постепенно становится частью глобальной экономики, со всеми вытекающими из этого позитивными и негативными последствиями. </w:t>
      </w:r>
      <w:r w:rsidRPr="00A7130F">
        <w:rPr>
          <w:rFonts w:ascii="Arial" w:hAnsi="Arial" w:cs="Arial"/>
          <w:color w:val="000000"/>
          <w:sz w:val="18"/>
          <w:szCs w:val="18"/>
        </w:rPr>
        <w:t xml:space="preserve">В Казахстане в первом квартале </w:t>
      </w:r>
      <w:smartTag w:uri="urn:schemas-microsoft-com:office:smarttags" w:element="metricconverter">
        <w:smartTagPr>
          <w:attr w:name="ProductID" w:val="2009 г"/>
        </w:smartTagPr>
        <w:r w:rsidRPr="00A7130F">
          <w:rPr>
            <w:rFonts w:ascii="Arial" w:hAnsi="Arial" w:cs="Arial"/>
            <w:color w:val="000000"/>
            <w:sz w:val="18"/>
            <w:szCs w:val="18"/>
          </w:rPr>
          <w:t>2009 г</w:t>
        </w:r>
      </w:smartTag>
      <w:r w:rsidRPr="00A7130F">
        <w:rPr>
          <w:rFonts w:ascii="Arial" w:hAnsi="Arial" w:cs="Arial"/>
          <w:color w:val="000000"/>
          <w:sz w:val="18"/>
          <w:szCs w:val="18"/>
        </w:rPr>
        <w:t xml:space="preserve">., несмотря на планируемое увеличение по итогам года, ВВП снизился на 2%, и только в третьем квартале появилась тенденция к стабилизации ситуации.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color w:val="000000"/>
          <w:sz w:val="18"/>
          <w:szCs w:val="18"/>
        </w:rPr>
        <w:t xml:space="preserve">В </w:t>
      </w:r>
      <w:smartTag w:uri="urn:schemas-microsoft-com:office:smarttags" w:element="metricconverter">
        <w:smartTagPr>
          <w:attr w:name="ProductID" w:val="2009 г"/>
        </w:smartTagPr>
        <w:r w:rsidRPr="00A7130F">
          <w:rPr>
            <w:rFonts w:ascii="Arial" w:hAnsi="Arial" w:cs="Arial"/>
            <w:color w:val="000000"/>
            <w:sz w:val="18"/>
            <w:szCs w:val="18"/>
          </w:rPr>
          <w:t>2009 г</w:t>
        </w:r>
      </w:smartTag>
      <w:r w:rsidRPr="00A7130F">
        <w:rPr>
          <w:rFonts w:ascii="Arial" w:hAnsi="Arial" w:cs="Arial"/>
          <w:color w:val="000000"/>
          <w:sz w:val="18"/>
          <w:szCs w:val="18"/>
        </w:rPr>
        <w:t xml:space="preserve">. по предварительным данным производство продукции сельского хозяйства, несмотря на влияние глобального кризиса, увеличилось на 2,7%, собран рекордный урожай зерна, объем инвестиций в основной капитал, начиная со 2-го квартала стал расти и увеличился на 7,3% по сравнению с соответствующим периодом 2008г. В </w:t>
      </w:r>
      <w:smartTag w:uri="urn:schemas-microsoft-com:office:smarttags" w:element="metricconverter">
        <w:smartTagPr>
          <w:attr w:name="ProductID" w:val="2010 г"/>
        </w:smartTagPr>
        <w:r w:rsidRPr="00A7130F">
          <w:rPr>
            <w:rFonts w:ascii="Arial" w:hAnsi="Arial" w:cs="Arial"/>
            <w:color w:val="000000"/>
            <w:sz w:val="18"/>
            <w:szCs w:val="18"/>
          </w:rPr>
          <w:t>2010 г</w:t>
        </w:r>
      </w:smartTag>
      <w:r w:rsidRPr="00A7130F">
        <w:rPr>
          <w:rFonts w:ascii="Arial" w:hAnsi="Arial" w:cs="Arial"/>
          <w:color w:val="000000"/>
          <w:sz w:val="18"/>
          <w:szCs w:val="18"/>
        </w:rPr>
        <w:t>. планируется рост ВВП порядка 3%.</w:t>
      </w:r>
    </w:p>
    <w:p w:rsidR="00A7130F" w:rsidRPr="00A7130F" w:rsidRDefault="00A7130F" w:rsidP="00A7130F">
      <w:pPr>
        <w:pStyle w:val="a5"/>
        <w:spacing w:before="0" w:beforeAutospacing="0" w:after="0" w:afterAutospacing="0"/>
        <w:ind w:firstLine="709"/>
        <w:jc w:val="both"/>
        <w:rPr>
          <w:rFonts w:ascii="Arial" w:hAnsi="Arial" w:cs="Arial"/>
          <w:sz w:val="18"/>
          <w:szCs w:val="18"/>
        </w:rPr>
      </w:pPr>
      <w:r w:rsidRPr="00A7130F">
        <w:rPr>
          <w:rFonts w:ascii="Arial" w:hAnsi="Arial" w:cs="Arial"/>
          <w:color w:val="000000"/>
          <w:sz w:val="18"/>
          <w:szCs w:val="18"/>
        </w:rPr>
        <w:t>Воздействие глобального экономического кризиса на экономику Казахстана имеет свои особенности, связанные с накопленными деформациями структуры экономики, недостаточной развитостью ряда рыночных институтов, включая финансовую систему.</w:t>
      </w:r>
    </w:p>
    <w:p w:rsidR="00A7130F" w:rsidRPr="00A7130F" w:rsidRDefault="00A7130F" w:rsidP="00A7130F">
      <w:pPr>
        <w:pStyle w:val="a5"/>
        <w:spacing w:before="0" w:beforeAutospacing="0" w:after="0" w:afterAutospacing="0"/>
        <w:ind w:firstLine="709"/>
        <w:jc w:val="both"/>
        <w:rPr>
          <w:rFonts w:ascii="Arial" w:hAnsi="Arial" w:cs="Arial"/>
          <w:sz w:val="18"/>
          <w:szCs w:val="18"/>
        </w:rPr>
      </w:pPr>
      <w:r w:rsidRPr="00A7130F">
        <w:rPr>
          <w:rFonts w:ascii="Arial" w:hAnsi="Arial" w:cs="Arial"/>
          <w:color w:val="000000"/>
          <w:sz w:val="18"/>
          <w:szCs w:val="18"/>
        </w:rPr>
        <w:t>Основная проблема национальной экономики заключается в том, что до сих пор в республике наблюдается очень высокая зависимость от экспорта сырьевых ресурсов. В последние годы в республике выбрано направление на диверсификацию производства, внедрение инноваций, развитие отраслей перерабатывающей промышленности, услуг, транспорта, но ключевую роль в экономике продолжает играть нефтегазовый экспорт, экспорт металлов и зерна. Однако в результате кризиса спрос практически на все позиции казахстанского сырьевого экспорта снизился, уменьшились и мировые цены на экспортируемое сырье.</w:t>
      </w:r>
    </w:p>
    <w:p w:rsidR="00A7130F" w:rsidRPr="00A7130F" w:rsidRDefault="00A7130F" w:rsidP="00A7130F">
      <w:pPr>
        <w:pStyle w:val="a5"/>
        <w:spacing w:before="0" w:beforeAutospacing="0" w:after="0" w:afterAutospacing="0"/>
        <w:ind w:firstLine="709"/>
        <w:jc w:val="both"/>
        <w:rPr>
          <w:rFonts w:ascii="Arial" w:hAnsi="Arial" w:cs="Arial"/>
          <w:sz w:val="18"/>
          <w:szCs w:val="18"/>
        </w:rPr>
      </w:pPr>
      <w:r w:rsidRPr="00A7130F">
        <w:rPr>
          <w:rFonts w:ascii="Arial" w:hAnsi="Arial" w:cs="Arial"/>
          <w:color w:val="000000"/>
          <w:sz w:val="18"/>
          <w:szCs w:val="18"/>
        </w:rPr>
        <w:t xml:space="preserve">Национальная экономика в последние годы развивалась во многом за счет внешних источников </w:t>
      </w:r>
      <w:r w:rsidRPr="00A7130F">
        <w:rPr>
          <w:rFonts w:ascii="Arial" w:hAnsi="Arial" w:cs="Arial"/>
          <w:sz w:val="18"/>
          <w:szCs w:val="18"/>
        </w:rPr>
        <w:t>–</w:t>
      </w:r>
      <w:r w:rsidRPr="00A7130F">
        <w:rPr>
          <w:rFonts w:ascii="Arial" w:hAnsi="Arial" w:cs="Arial"/>
          <w:color w:val="000000"/>
          <w:sz w:val="18"/>
          <w:szCs w:val="18"/>
        </w:rPr>
        <w:t xml:space="preserve"> высоких цен на сырье, «дешевых» кредитов иностранных банков. Стало очевидным, что для выхода из кризиса и обеспечения долгосрочного устойчивого экономического развития республики стало необходимым найти внутренние источники роста.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Глава государства обозначил четкие ориентиры в этой работе, сделав акценты на обеспечение макроэкономической стабильности, социальном благополучии и модернизации экономики, без которой невозможны экономический рост и устойчивое развитие страны.</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Время показало несостоятельность взглядов многих западных ученых-экономистов, считавших, что рынок сам способен отрегулировать все экономические процессы. Поэтому во многих странах в условиях кризиса особое значение придается усилению роли государства. Президент страны этому вопросу уделил особое внимание, издав указ о создании нового крупного холдинга «</w:t>
      </w:r>
      <w:r w:rsidRPr="00A7130F">
        <w:rPr>
          <w:rStyle w:val="a4"/>
          <w:rFonts w:ascii="Arial" w:hAnsi="Arial" w:cs="Arial"/>
          <w:b/>
          <w:bCs/>
          <w:sz w:val="18"/>
          <w:szCs w:val="18"/>
        </w:rPr>
        <w:t>Фонд национального благосостояния «Самрук Казына</w:t>
      </w:r>
      <w:r w:rsidRPr="00A7130F">
        <w:rPr>
          <w:rFonts w:ascii="Arial" w:hAnsi="Arial" w:cs="Arial"/>
          <w:sz w:val="18"/>
          <w:szCs w:val="18"/>
        </w:rPr>
        <w:t xml:space="preserve">», </w:t>
      </w:r>
      <w:r w:rsidRPr="00A7130F">
        <w:rPr>
          <w:rFonts w:ascii="Arial" w:hAnsi="Arial" w:cs="Arial"/>
          <w:color w:val="000000"/>
          <w:sz w:val="18"/>
          <w:szCs w:val="18"/>
        </w:rPr>
        <w:t xml:space="preserve">целью которого является координация всех институтов развития для концентрации усилий на реализации «прорывных» проектов международного значения. </w:t>
      </w:r>
      <w:r w:rsidRPr="00A7130F">
        <w:rPr>
          <w:rFonts w:ascii="Arial" w:hAnsi="Arial" w:cs="Arial"/>
          <w:sz w:val="18"/>
          <w:szCs w:val="18"/>
        </w:rPr>
        <w:t>По мнению Президента, формирование крупной государственной корпорации мирового уровня обеспечит не только эффективное управление государственными активами, но и реализацию проектов по созданию новых производств любых масштабов. По замыслу Главы государства, такая структура, аналогичная успешным холдингам в мире («Темасек» в Сингапуре, «Хазанах» в Малайзии) станет локомотивом общестранового и регионального индустриального прорыва, сердцевиной экономической деятельности Правительства республики. Уже сейчас холдинг реализует крупные проекты прорывного характера в химической и горнорудной промышленности, продолжает работу с банками по развитию малого и среднего бизнеса, завершению объектов строительства в городах Астане и Алматы.</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В числе первоочередных задач стабилизационных действий Правительства и Национального банка Президент страны назвал обеспечение устойчивости финансового сектора нашей страны и принятие закона о финансовой стабильности.</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Для того, чтобы решить эту задачу, п</w:t>
      </w:r>
      <w:r w:rsidRPr="00A7130F">
        <w:rPr>
          <w:rFonts w:ascii="Arial" w:hAnsi="Arial" w:cs="Arial"/>
          <w:color w:val="000000"/>
          <w:sz w:val="18"/>
          <w:szCs w:val="18"/>
        </w:rPr>
        <w:t xml:space="preserve">равительством принят ряд стратегических документов, успешная реализация которых может способствовать выходу из кризиса и закреплению страны на траектории устойчивого развития. К программным документам, имеющим стратегическое значение для экономики республики, можно отнести Стратегию развития транспортного комплекса Казахстана до 2015 года, Стратегию территориального развития, Концепцию создания регионального финансового центра в г. Алматы, Концепцию устойчивого развития Казахстана до 2024 года, Концепцию формирования социально-предпринимательских корпораций (СПК) и другие.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Уже осенью 2008 года, когда мировой экономический кризис начал оказывать серьезное воздействие на казахстанскую экономику, Правительство РК, Национальный Банк РК и Агентство РК по регулированию и надзору финансового рынка и финансовых организаций выработали </w:t>
      </w:r>
      <w:r w:rsidRPr="00A7130F">
        <w:rPr>
          <w:rStyle w:val="a3"/>
          <w:rFonts w:ascii="Arial" w:hAnsi="Arial" w:cs="Arial"/>
          <w:sz w:val="18"/>
          <w:szCs w:val="18"/>
        </w:rPr>
        <w:t xml:space="preserve">План совместных действий по стабилизации экономики и финансовой системы на 2009–2010 гг.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Антикризисные меры первого этапа позволили не допустить разрастания кризиса, его перехода в формы, угрожающие основам функционирования экономики.</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Данный план оказался своевременным и, на наш взгляд, даст ключ к решению проблем по преодолению кризисных явлений. Правительство заняло правильную позицию, приняв решение в период рецессии сконцентрироваться на внутренних резервах, инвестировать в реальный сектор, инфраструктуру, развитие человеческого капитала для того, чтобы создать запас прочности на будущее и основу для качественно нового рывка в развитии страны.</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Для того, чтобы законодательно закрепить принятые решения, были внесены изменения и дополнения в некоторые нормативно-правовые акты, в том числе по вопросам финансовой устойчивости, долевого строительства, где усилены гарантии прав дольщиков. Скорректирован бюджет республики с учетом падения мировых цен на нефть до 40 долл. за баррель. Создан Фонд стрессовых активов 122 млрд. тенге. Законом предусмотрено увеличение суммы гарантий по вкладам населения с 700 тыс. до 1 млн. тенге, а до </w:t>
      </w:r>
      <w:smartTag w:uri="urn:schemas-microsoft-com:office:smarttags" w:element="metricconverter">
        <w:smartTagPr>
          <w:attr w:name="ProductID" w:val="2012 г"/>
        </w:smartTagPr>
        <w:r w:rsidRPr="00A7130F">
          <w:rPr>
            <w:rFonts w:ascii="Arial" w:hAnsi="Arial" w:cs="Arial"/>
            <w:sz w:val="18"/>
            <w:szCs w:val="18"/>
          </w:rPr>
          <w:t>2012 г</w:t>
        </w:r>
      </w:smartTag>
      <w:r w:rsidRPr="00A7130F">
        <w:rPr>
          <w:rFonts w:ascii="Arial" w:hAnsi="Arial" w:cs="Arial"/>
          <w:sz w:val="18"/>
          <w:szCs w:val="18"/>
        </w:rPr>
        <w:t>. – 5 млн., что увеличило доверие населения к банкам.</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С 1 января </w:t>
      </w:r>
      <w:smartTag w:uri="urn:schemas-microsoft-com:office:smarttags" w:element="metricconverter">
        <w:smartTagPr>
          <w:attr w:name="ProductID" w:val="2009 г"/>
        </w:smartTagPr>
        <w:r w:rsidRPr="00A7130F">
          <w:rPr>
            <w:rFonts w:ascii="Arial" w:hAnsi="Arial" w:cs="Arial"/>
            <w:sz w:val="18"/>
            <w:szCs w:val="18"/>
          </w:rPr>
          <w:t>2009 г</w:t>
        </w:r>
      </w:smartTag>
      <w:r w:rsidRPr="00A7130F">
        <w:rPr>
          <w:rFonts w:ascii="Arial" w:hAnsi="Arial" w:cs="Arial"/>
          <w:sz w:val="18"/>
          <w:szCs w:val="18"/>
        </w:rPr>
        <w:t xml:space="preserve">. введен новый Налоговый Кодекс. Снижены налоговые нагрузки, в первую очередь, для несырьевого сектора – с 30% до 20% в </w:t>
      </w:r>
      <w:smartTag w:uri="urn:schemas-microsoft-com:office:smarttags" w:element="metricconverter">
        <w:smartTagPr>
          <w:attr w:name="ProductID" w:val="2009 г"/>
        </w:smartTagPr>
        <w:r w:rsidRPr="00A7130F">
          <w:rPr>
            <w:rFonts w:ascii="Arial" w:hAnsi="Arial" w:cs="Arial"/>
            <w:sz w:val="18"/>
            <w:szCs w:val="18"/>
          </w:rPr>
          <w:t>2009 г</w:t>
        </w:r>
      </w:smartTag>
      <w:r w:rsidRPr="00A7130F">
        <w:rPr>
          <w:rFonts w:ascii="Arial" w:hAnsi="Arial" w:cs="Arial"/>
          <w:sz w:val="18"/>
          <w:szCs w:val="18"/>
        </w:rPr>
        <w:t xml:space="preserve">., 17,5% в </w:t>
      </w:r>
      <w:smartTag w:uri="urn:schemas-microsoft-com:office:smarttags" w:element="metricconverter">
        <w:smartTagPr>
          <w:attr w:name="ProductID" w:val="2010 г"/>
        </w:smartTagPr>
        <w:r w:rsidRPr="00A7130F">
          <w:rPr>
            <w:rFonts w:ascii="Arial" w:hAnsi="Arial" w:cs="Arial"/>
            <w:sz w:val="18"/>
            <w:szCs w:val="18"/>
          </w:rPr>
          <w:t>2010 г</w:t>
        </w:r>
      </w:smartTag>
      <w:r w:rsidRPr="00A7130F">
        <w:rPr>
          <w:rFonts w:ascii="Arial" w:hAnsi="Arial" w:cs="Arial"/>
          <w:sz w:val="18"/>
          <w:szCs w:val="18"/>
        </w:rPr>
        <w:t xml:space="preserve">. и 15% в </w:t>
      </w:r>
      <w:smartTag w:uri="urn:schemas-microsoft-com:office:smarttags" w:element="metricconverter">
        <w:smartTagPr>
          <w:attr w:name="ProductID" w:val="2011 г"/>
        </w:smartTagPr>
        <w:r w:rsidRPr="00A7130F">
          <w:rPr>
            <w:rFonts w:ascii="Arial" w:hAnsi="Arial" w:cs="Arial"/>
            <w:sz w:val="18"/>
            <w:szCs w:val="18"/>
          </w:rPr>
          <w:t>2011 г</w:t>
        </w:r>
      </w:smartTag>
      <w:r w:rsidRPr="00A7130F">
        <w:rPr>
          <w:rFonts w:ascii="Arial" w:hAnsi="Arial" w:cs="Arial"/>
          <w:sz w:val="18"/>
          <w:szCs w:val="18"/>
        </w:rPr>
        <w:t>. НДС будет снижен с 13% до 12%.</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Но главным двигателем, по решению Правительства, должны стать государственные вливания. Только из запасов Национального фонда выделено около </w:t>
      </w:r>
      <w:r w:rsidRPr="00A7130F">
        <w:rPr>
          <w:rStyle w:val="a4"/>
          <w:rFonts w:ascii="Arial" w:hAnsi="Arial" w:cs="Arial"/>
          <w:sz w:val="18"/>
          <w:szCs w:val="18"/>
        </w:rPr>
        <w:t>10 млрд. долл</w:t>
      </w:r>
      <w:r w:rsidRPr="00A7130F">
        <w:rPr>
          <w:rStyle w:val="a3"/>
          <w:rFonts w:ascii="Arial" w:hAnsi="Arial" w:cs="Arial"/>
          <w:sz w:val="18"/>
          <w:szCs w:val="18"/>
        </w:rPr>
        <w:t>.</w:t>
      </w:r>
      <w:r w:rsidRPr="00A7130F">
        <w:rPr>
          <w:rFonts w:ascii="Arial" w:hAnsi="Arial" w:cs="Arial"/>
          <w:sz w:val="18"/>
          <w:szCs w:val="18"/>
        </w:rPr>
        <w:t xml:space="preserve"> При этом были определены </w:t>
      </w:r>
      <w:r w:rsidRPr="00A7130F">
        <w:rPr>
          <w:rStyle w:val="a4"/>
          <w:rFonts w:ascii="Arial" w:hAnsi="Arial" w:cs="Arial"/>
          <w:sz w:val="18"/>
          <w:szCs w:val="18"/>
        </w:rPr>
        <w:t>5 приоритетных направлений</w:t>
      </w:r>
      <w:r w:rsidRPr="00A7130F">
        <w:rPr>
          <w:rFonts w:ascii="Arial" w:hAnsi="Arial" w:cs="Arial"/>
          <w:sz w:val="18"/>
          <w:szCs w:val="18"/>
        </w:rPr>
        <w:t>,</w:t>
      </w:r>
      <w:r w:rsidRPr="00A7130F">
        <w:rPr>
          <w:rStyle w:val="a3"/>
          <w:rFonts w:ascii="Arial" w:hAnsi="Arial" w:cs="Arial"/>
          <w:sz w:val="18"/>
          <w:szCs w:val="18"/>
        </w:rPr>
        <w:t xml:space="preserve"> </w:t>
      </w:r>
      <w:r w:rsidRPr="00A7130F">
        <w:rPr>
          <w:rFonts w:ascii="Arial" w:hAnsi="Arial" w:cs="Arial"/>
          <w:sz w:val="18"/>
          <w:szCs w:val="18"/>
        </w:rPr>
        <w:t>в том числе:</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1) на стабилизацию финансового сектора, поддержку банков – 4 млрд. долл. США (480 млрд. тенге) или 40% всей стабилизационной суммы;</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2) на развитие жилищного сектора – 3 млрд. долл. (360 млрд. тенге) или 30%;</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3) на поддержку малого и среднего бизнеса – 1 млрд. долл. (120 млрд. тенге) – 10%;</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4) на развитие АПК – 1 млрд. долл. (120 млрд. тенге) – 10%;</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5) на инновационные и инфраструктурные проекты – 1 млрд. долл. (120 млрд. тенге) – 10%.</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Таким образом, предприняты меры по стабилизации экономики и ее реального сектора, которые </w:t>
      </w:r>
      <w:r w:rsidRPr="00A7130F">
        <w:rPr>
          <w:rFonts w:ascii="Arial" w:hAnsi="Arial" w:cs="Arial"/>
          <w:spacing w:val="-2"/>
          <w:sz w:val="18"/>
          <w:szCs w:val="18"/>
        </w:rPr>
        <w:t xml:space="preserve">сыграли положительную роль в социально-экономическом развитии Казахстана в основном в тактическом плане.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pacing w:val="-2"/>
          <w:sz w:val="18"/>
          <w:szCs w:val="18"/>
        </w:rPr>
        <w:t xml:space="preserve">Для сравнения приведем некоторые цифры по осуществлению антикризисных мер в России. Там сумма, утвержденная правительством РФ в рамках антикризисной программы, составила 2920 млрд. рублей и была распределена следующим образом: поддержка финансовой системы 46,4%, сохранение промышленного потенциала 26,6%, усиление мер социальной защиты </w:t>
      </w:r>
      <w:r w:rsidRPr="00A7130F">
        <w:rPr>
          <w:rFonts w:ascii="Arial" w:hAnsi="Arial" w:cs="Arial"/>
          <w:sz w:val="18"/>
          <w:szCs w:val="18"/>
        </w:rPr>
        <w:t xml:space="preserve">– </w:t>
      </w:r>
      <w:r w:rsidRPr="00A7130F">
        <w:rPr>
          <w:rFonts w:ascii="Arial" w:hAnsi="Arial" w:cs="Arial"/>
          <w:spacing w:val="-2"/>
          <w:sz w:val="18"/>
          <w:szCs w:val="18"/>
        </w:rPr>
        <w:t xml:space="preserve">15,9%, поддержка регионов 10,3%.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pacing w:val="-2"/>
          <w:sz w:val="18"/>
          <w:szCs w:val="18"/>
        </w:rPr>
        <w:t>Сопоставляя приведенные данные, следует иметь в виду, экономистами широко признано, что в условиях кризиса в первую очередь надо поддерживать потребителя, а не производителя и посредника, то есть обеспечивать платежеспособный спрос, а не покрывать издержки нерентабельного производства. Крайне нецелесообразно расходование государственных ресурсов для спасения неэффективных собственников и поддержки убыточных производств.</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В Казахстане в </w:t>
      </w:r>
      <w:smartTag w:uri="urn:schemas-microsoft-com:office:smarttags" w:element="metricconverter">
        <w:smartTagPr>
          <w:attr w:name="ProductID" w:val="2009 г"/>
        </w:smartTagPr>
        <w:r w:rsidRPr="00A7130F">
          <w:rPr>
            <w:rFonts w:ascii="Arial" w:hAnsi="Arial" w:cs="Arial"/>
            <w:sz w:val="18"/>
            <w:szCs w:val="18"/>
          </w:rPr>
          <w:t>2009 г</w:t>
        </w:r>
      </w:smartTag>
      <w:r w:rsidRPr="00A7130F">
        <w:rPr>
          <w:rFonts w:ascii="Arial" w:hAnsi="Arial" w:cs="Arial"/>
          <w:sz w:val="18"/>
          <w:szCs w:val="18"/>
        </w:rPr>
        <w:t>. также были приняты меры по сохранению реальных доходов населения, увеличению пенсий, заработной платы и стипендий на 25%, социальных пособий на 9%, ежемесячных пособий по уходу за ребенком до 1 года – в 2,5 раза, единовременных пособий на рождение 4-го и более ребенка – до 50 месячных расчетных показателей.</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Прилагаются все усилия по сохранению рабочих мест, реализуется </w:t>
      </w:r>
      <w:r w:rsidRPr="00A7130F">
        <w:rPr>
          <w:rStyle w:val="a4"/>
          <w:rFonts w:ascii="Arial" w:hAnsi="Arial" w:cs="Arial"/>
          <w:sz w:val="18"/>
          <w:szCs w:val="18"/>
        </w:rPr>
        <w:t>государственная программа «Дорожная карта»</w:t>
      </w:r>
      <w:r w:rsidRPr="00A7130F">
        <w:rPr>
          <w:rFonts w:ascii="Arial" w:hAnsi="Arial" w:cs="Arial"/>
          <w:sz w:val="18"/>
          <w:szCs w:val="18"/>
        </w:rPr>
        <w:t xml:space="preserve"> по обеспечению занятости населения и в случаях снижения объемов производства. Уровень инфляции в 2009–2010 гг., несмотря на мировой кризис, планируется в пределах 7-9%. Уровень безработицы не превысит 8%.</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Реализуется </w:t>
      </w:r>
      <w:r w:rsidRPr="00A7130F">
        <w:rPr>
          <w:rStyle w:val="a4"/>
          <w:rFonts w:ascii="Arial" w:hAnsi="Arial" w:cs="Arial"/>
          <w:sz w:val="18"/>
          <w:szCs w:val="18"/>
        </w:rPr>
        <w:t>проект «100 школ, 100 больниц».</w:t>
      </w:r>
      <w:r w:rsidRPr="00A7130F">
        <w:rPr>
          <w:rFonts w:ascii="Arial" w:hAnsi="Arial" w:cs="Arial"/>
          <w:sz w:val="18"/>
          <w:szCs w:val="18"/>
        </w:rPr>
        <w:t xml:space="preserve"> В </w:t>
      </w:r>
      <w:smartTag w:uri="urn:schemas-microsoft-com:office:smarttags" w:element="metricconverter">
        <w:smartTagPr>
          <w:attr w:name="ProductID" w:val="2009 г"/>
        </w:smartTagPr>
        <w:r w:rsidRPr="00A7130F">
          <w:rPr>
            <w:rFonts w:ascii="Arial" w:hAnsi="Arial" w:cs="Arial"/>
            <w:sz w:val="18"/>
            <w:szCs w:val="18"/>
          </w:rPr>
          <w:t>2009 г</w:t>
        </w:r>
      </w:smartTag>
      <w:r w:rsidRPr="00A7130F">
        <w:rPr>
          <w:rFonts w:ascii="Arial" w:hAnsi="Arial" w:cs="Arial"/>
          <w:sz w:val="18"/>
          <w:szCs w:val="18"/>
        </w:rPr>
        <w:t>. приложены все усилия по сохранению рабочих мест, обеспечению занятости населения и в случаях снижения объемов производства.</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Важным шагом для стабильного развития Казахстана является работа Правительства по </w:t>
      </w:r>
      <w:r w:rsidRPr="00A7130F">
        <w:rPr>
          <w:rStyle w:val="a4"/>
          <w:rFonts w:ascii="Arial" w:hAnsi="Arial" w:cs="Arial"/>
          <w:sz w:val="18"/>
          <w:szCs w:val="18"/>
        </w:rPr>
        <w:t>формированию стабилизационных фондов</w:t>
      </w:r>
      <w:r w:rsidRPr="00A7130F">
        <w:rPr>
          <w:rFonts w:ascii="Arial" w:hAnsi="Arial" w:cs="Arial"/>
          <w:sz w:val="18"/>
          <w:szCs w:val="18"/>
        </w:rPr>
        <w:t xml:space="preserve"> товаров первой необходимости – мяса, сухого молока, растительного масла, сахара, риса. Это поможет не допустить дефицита этих товаров на внутреннем рынке и сдержать рост цен, а следовательно, и инфляцию.</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В настоящее время в Республике Казахстан взят </w:t>
      </w:r>
      <w:r w:rsidRPr="00A7130F">
        <w:rPr>
          <w:rStyle w:val="a4"/>
          <w:rFonts w:ascii="Arial" w:hAnsi="Arial" w:cs="Arial"/>
          <w:sz w:val="18"/>
          <w:szCs w:val="18"/>
        </w:rPr>
        <w:t>курс на форсированное индустриально-инновационное развитие,</w:t>
      </w:r>
      <w:r w:rsidRPr="00A7130F">
        <w:rPr>
          <w:rFonts w:ascii="Arial" w:hAnsi="Arial" w:cs="Arial"/>
          <w:sz w:val="18"/>
          <w:szCs w:val="18"/>
        </w:rPr>
        <w:t xml:space="preserve"> определены приоритеты создания конкурентоспособных, в том числе, экспортоориентированных производств, реализуемые в отраслях экономики несырьевой направленности. </w:t>
      </w:r>
      <w:r w:rsidRPr="00A7130F">
        <w:rPr>
          <w:rFonts w:ascii="Arial" w:hAnsi="Arial" w:cs="Arial"/>
          <w:color w:val="000000"/>
          <w:sz w:val="18"/>
          <w:szCs w:val="18"/>
        </w:rPr>
        <w:t>В рамках повышения конкурентоспособности страны и выхода республики на траекторию устойчивого развития были созданы институциональные предпосылки для более активного участия государства в модернизации казахстанской экономики, в частности, уже сейчас созданы новые научные центры, соответствующие международным стандартам, и активизированы мероприятия на международном рынке наукоемких технологий для повышения научно-технологического уровня производства.</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color w:val="000000"/>
          <w:sz w:val="18"/>
          <w:szCs w:val="18"/>
        </w:rPr>
        <w:t xml:space="preserve">Определенные надежды успешной диверсификации казахстанской экономики связываются с </w:t>
      </w:r>
      <w:r w:rsidRPr="00A7130F">
        <w:rPr>
          <w:rStyle w:val="a4"/>
          <w:rFonts w:ascii="Arial" w:hAnsi="Arial" w:cs="Arial"/>
          <w:color w:val="000000"/>
          <w:sz w:val="18"/>
          <w:szCs w:val="18"/>
        </w:rPr>
        <w:t>реализацией кластерной инициативы</w:t>
      </w:r>
      <w:r w:rsidRPr="00A7130F">
        <w:rPr>
          <w:rFonts w:ascii="Arial" w:hAnsi="Arial" w:cs="Arial"/>
          <w:color w:val="000000"/>
          <w:sz w:val="18"/>
          <w:szCs w:val="18"/>
        </w:rPr>
        <w:t xml:space="preserve">, что должно повысить конкурентоспособность отечественной продукции на внешнем и внутреннем рынках. </w:t>
      </w:r>
      <w:r w:rsidRPr="00A7130F">
        <w:rPr>
          <w:rFonts w:ascii="Arial" w:hAnsi="Arial" w:cs="Arial"/>
          <w:sz w:val="18"/>
          <w:szCs w:val="18"/>
        </w:rPr>
        <w:t>В целях решения долгосрочных стратегических задач особое внимание было уделено созданию и развитию 7 пилотных кластеров, таких как кластер производства пищевых продуктов, кластер продукции нефтегазового машиностроения, кластер туристических услуг, кластер производства текстильной продукции, кластер производства металлургической продукции, кластер транспортно-логистических услуг, кластер производства строительных материалов.</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Данный механизм в настоящее время апробируется в рамках реализации проектов пилотных кластеров в г. Астана (Строительные материалы) и в Карагандинской области (Металлургия-Металлообработка). В случае получения положительных результатов, данный опыт предусматривается распространить на все регионы: г. Павлодар (промышленность), г. Усть-Каменогорск (металлургия-металлообработка), Алматинская, Жамбылская, Костанайская области (переработка сельхозпродукции), Западно-Казахстанская область, Северо-Казахстанская область, Восточно-Казахстанская область, г. Алматы (машиностроение). В стране впервые осуществляются проекты по производству кремния в Карагандинской области, дизельных двигателей и нефтехимического волокна – в Костанайской области, пряжи, тканей, готовых изделий – в Восточно-Казахстанской области, стекла – в Кызылорде. Все 150 проектов отвечают программе диверсификации экономики.</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Модернизация производства и повышение конкурентоспособности продукции требуют не только активной поддержки государства в разработке сбалансированной промышленной, внешнеторговой и налоговой политики, но и значительных инвестиционных ресурсов, основным источником которых может стать как отечественный, так и иностранный предприниматель. Направляя инвестиции на модернизацию промышленности Казахстан может стать конкурентоспособным производителем продовольственных и потребительских товаров, химической продукции и машиностроения.</w:t>
      </w:r>
    </w:p>
    <w:p w:rsidR="00A7130F" w:rsidRPr="00A7130F" w:rsidRDefault="00A7130F" w:rsidP="00A7130F">
      <w:pPr>
        <w:pStyle w:val="a5"/>
        <w:spacing w:before="0" w:beforeAutospacing="0" w:after="0" w:afterAutospacing="0"/>
        <w:ind w:firstLine="709"/>
        <w:jc w:val="both"/>
        <w:rPr>
          <w:rFonts w:ascii="Arial" w:hAnsi="Arial" w:cs="Arial"/>
          <w:sz w:val="18"/>
          <w:szCs w:val="18"/>
        </w:rPr>
      </w:pPr>
      <w:r w:rsidRPr="00A7130F">
        <w:rPr>
          <w:rFonts w:ascii="Arial" w:hAnsi="Arial" w:cs="Arial"/>
          <w:sz w:val="18"/>
          <w:szCs w:val="18"/>
        </w:rPr>
        <w:t>Модернизация реального сектора казахстанской экономики предполагает промышленное реструктурирование, приобретение передового опыта и технологий. Импульс развитию новых производств и экспорта продукции с высокой добавленной стоимостью может придать кооперация с ведущими западными компаниями. Эти мероприятия потребуют разумного макроэкономического и финансового руководства со стороны государства, включая дальнейшее развитие банковского сектора, крупномасштабное стимулирование национальных и иностранных инвестиций, реализацию программ мобилизации капитала на государственном и региональном уровнях.</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Мировая практика показывает, что внимание к науке и инновациям не ослабевает даже в условиях текущего мирового кризиса. Более того, в моделях посткризисного развития науке и технологиям отводится главное место. Президент США Б. Обама инициировал крупнейшую в американской истории программу поощрения научных исследований и инноваций. Выступая в американской Национальной академии наук, он объявил, что США ассигнуют на научные исследования и разработки 3% ВВП. В проекте бюджета на 2010 финансовый год предполагается выделить 147,6 млрд. долл., что на 0,4% больше, чем в </w:t>
      </w:r>
      <w:smartTag w:uri="urn:schemas-microsoft-com:office:smarttags" w:element="metricconverter">
        <w:smartTagPr>
          <w:attr w:name="ProductID" w:val="2009 г"/>
        </w:smartTagPr>
        <w:r w:rsidRPr="00A7130F">
          <w:rPr>
            <w:rFonts w:ascii="Arial" w:hAnsi="Arial" w:cs="Arial"/>
            <w:sz w:val="18"/>
            <w:szCs w:val="18"/>
          </w:rPr>
          <w:t>2009 г</w:t>
        </w:r>
      </w:smartTag>
      <w:r w:rsidRPr="00A7130F">
        <w:rPr>
          <w:rFonts w:ascii="Arial" w:hAnsi="Arial" w:cs="Arial"/>
          <w:sz w:val="18"/>
          <w:szCs w:val="18"/>
        </w:rPr>
        <w:t xml:space="preserve">.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В середине мая 2009г. в Китае принято решение дополнительно выделить на НИОКР около 5 млрд.долл. Если учесть уже выделенные деньги, то в </w:t>
      </w:r>
      <w:smartTag w:uri="urn:schemas-microsoft-com:office:smarttags" w:element="metricconverter">
        <w:smartTagPr>
          <w:attr w:name="ProductID" w:val="2010 г"/>
        </w:smartTagPr>
        <w:r w:rsidRPr="00A7130F">
          <w:rPr>
            <w:rFonts w:ascii="Arial" w:hAnsi="Arial" w:cs="Arial"/>
            <w:sz w:val="18"/>
            <w:szCs w:val="18"/>
          </w:rPr>
          <w:t>2010 г</w:t>
        </w:r>
      </w:smartTag>
      <w:r w:rsidRPr="00A7130F">
        <w:rPr>
          <w:rFonts w:ascii="Arial" w:hAnsi="Arial" w:cs="Arial"/>
          <w:sz w:val="18"/>
          <w:szCs w:val="18"/>
        </w:rPr>
        <w:t xml:space="preserve">. сумма добавленных к запланированным объемам инвестиций достигнет 8 млрд. долл. В последние годы расходы на НИОКР в Китае увеличиваются в среднем на 19% в год. В </w:t>
      </w:r>
      <w:smartTag w:uri="urn:schemas-microsoft-com:office:smarttags" w:element="metricconverter">
        <w:smartTagPr>
          <w:attr w:name="ProductID" w:val="2006 г"/>
        </w:smartTagPr>
        <w:r w:rsidRPr="00A7130F">
          <w:rPr>
            <w:rFonts w:ascii="Arial" w:hAnsi="Arial" w:cs="Arial"/>
            <w:sz w:val="18"/>
            <w:szCs w:val="18"/>
          </w:rPr>
          <w:t>2006 г</w:t>
        </w:r>
      </w:smartTag>
      <w:r w:rsidRPr="00A7130F">
        <w:rPr>
          <w:rFonts w:ascii="Arial" w:hAnsi="Arial" w:cs="Arial"/>
          <w:sz w:val="18"/>
          <w:szCs w:val="18"/>
        </w:rPr>
        <w:t xml:space="preserve">. расходы на гражданские НИОКР составили 87 млрд. долл., что составляет 1/3 от совокупных расходов ЕС. Расходы на науку в Китае в </w:t>
      </w:r>
      <w:smartTag w:uri="urn:schemas-microsoft-com:office:smarttags" w:element="metricconverter">
        <w:smartTagPr>
          <w:attr w:name="ProductID" w:val="2006 г"/>
        </w:smartTagPr>
        <w:r w:rsidRPr="00A7130F">
          <w:rPr>
            <w:rFonts w:ascii="Arial" w:hAnsi="Arial" w:cs="Arial"/>
            <w:sz w:val="18"/>
            <w:szCs w:val="18"/>
          </w:rPr>
          <w:t>2006 г</w:t>
        </w:r>
      </w:smartTag>
      <w:r w:rsidRPr="00A7130F">
        <w:rPr>
          <w:rFonts w:ascii="Arial" w:hAnsi="Arial" w:cs="Arial"/>
          <w:sz w:val="18"/>
          <w:szCs w:val="18"/>
        </w:rPr>
        <w:t xml:space="preserve">. составляли 1,4%, а после </w:t>
      </w:r>
      <w:smartTag w:uri="urn:schemas-microsoft-com:office:smarttags" w:element="metricconverter">
        <w:smartTagPr>
          <w:attr w:name="ProductID" w:val="2010 г"/>
        </w:smartTagPr>
        <w:r w:rsidRPr="00A7130F">
          <w:rPr>
            <w:rFonts w:ascii="Arial" w:hAnsi="Arial" w:cs="Arial"/>
            <w:sz w:val="18"/>
            <w:szCs w:val="18"/>
          </w:rPr>
          <w:t>2010 г</w:t>
        </w:r>
      </w:smartTag>
      <w:r w:rsidRPr="00A7130F">
        <w:rPr>
          <w:rFonts w:ascii="Arial" w:hAnsi="Arial" w:cs="Arial"/>
          <w:sz w:val="18"/>
          <w:szCs w:val="18"/>
        </w:rPr>
        <w:t>. предполагается довести их до 2% ВВП.</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Курс на форсированное индустриально-инновационное развитие ставит большие задачи перед наукой. Новая модель научной системы Казахстана одобрена Президентом РК Н. А. Назарбаевым. Принятые решения открывают новые возможности для развития науки в стране.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color w:val="000000"/>
          <w:sz w:val="18"/>
          <w:szCs w:val="18"/>
        </w:rPr>
        <w:t xml:space="preserve">Наука должна вписаться в мировые тренды, связанные с освоением новых технологических укладов. Одной из причин глобального кризиса является смена технологических укладов. Сегодня идет формирование новой глобальной технологической структуры на основе </w:t>
      </w:r>
      <w:r w:rsidRPr="00A7130F">
        <w:rPr>
          <w:rFonts w:ascii="Arial" w:hAnsi="Arial" w:cs="Arial"/>
          <w:color w:val="000000"/>
          <w:sz w:val="18"/>
          <w:szCs w:val="18"/>
          <w:lang w:val="en-US"/>
        </w:rPr>
        <w:t>VI</w:t>
      </w:r>
      <w:r w:rsidRPr="00A7130F">
        <w:rPr>
          <w:rFonts w:ascii="Arial" w:hAnsi="Arial" w:cs="Arial"/>
          <w:color w:val="000000"/>
          <w:sz w:val="18"/>
          <w:szCs w:val="18"/>
        </w:rPr>
        <w:t xml:space="preserve"> технологического уклада. </w:t>
      </w:r>
      <w:r w:rsidRPr="00A7130F">
        <w:rPr>
          <w:rStyle w:val="a4"/>
          <w:rFonts w:ascii="Arial" w:hAnsi="Arial" w:cs="Arial"/>
          <w:color w:val="000000"/>
          <w:sz w:val="18"/>
          <w:szCs w:val="18"/>
        </w:rPr>
        <w:t>Его ключевые факторы: нано, био, информационно-коммуникационные технологии.</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color w:val="000000"/>
          <w:sz w:val="18"/>
          <w:szCs w:val="18"/>
        </w:rPr>
        <w:t xml:space="preserve">Производства </w:t>
      </w:r>
      <w:r w:rsidRPr="00A7130F">
        <w:rPr>
          <w:rFonts w:ascii="Arial" w:hAnsi="Arial" w:cs="Arial"/>
          <w:color w:val="000000"/>
          <w:sz w:val="18"/>
          <w:szCs w:val="18"/>
          <w:lang w:val="en-US"/>
        </w:rPr>
        <w:t>V</w:t>
      </w:r>
      <w:r w:rsidRPr="00A7130F">
        <w:rPr>
          <w:rFonts w:ascii="Arial" w:hAnsi="Arial" w:cs="Arial"/>
          <w:color w:val="000000"/>
          <w:sz w:val="18"/>
          <w:szCs w:val="18"/>
        </w:rPr>
        <w:t xml:space="preserve"> технологического уклада стали локомотивом для развитых стран еще в середине 1980-х годов. В Казахстане </w:t>
      </w:r>
      <w:r w:rsidRPr="00A7130F">
        <w:rPr>
          <w:rFonts w:ascii="Arial" w:hAnsi="Arial" w:cs="Arial"/>
          <w:color w:val="000000"/>
          <w:sz w:val="18"/>
          <w:szCs w:val="18"/>
          <w:lang w:val="kk-KZ"/>
        </w:rPr>
        <w:t xml:space="preserve">же </w:t>
      </w:r>
      <w:r w:rsidRPr="00A7130F">
        <w:rPr>
          <w:rFonts w:ascii="Arial" w:hAnsi="Arial" w:cs="Arial"/>
          <w:color w:val="000000"/>
          <w:sz w:val="18"/>
          <w:szCs w:val="18"/>
        </w:rPr>
        <w:t xml:space="preserve">на десятилетие позже в 1990-е годы эту роль взяли на себя отрасли </w:t>
      </w:r>
      <w:r w:rsidRPr="00A7130F">
        <w:rPr>
          <w:rFonts w:ascii="Arial" w:hAnsi="Arial" w:cs="Arial"/>
          <w:color w:val="000000"/>
          <w:sz w:val="18"/>
          <w:szCs w:val="18"/>
          <w:lang w:val="en-US"/>
        </w:rPr>
        <w:t>IV</w:t>
      </w:r>
      <w:r w:rsidRPr="00A7130F">
        <w:rPr>
          <w:rFonts w:ascii="Arial" w:hAnsi="Arial" w:cs="Arial"/>
          <w:color w:val="000000"/>
          <w:sz w:val="18"/>
          <w:szCs w:val="18"/>
        </w:rPr>
        <w:t xml:space="preserve"> технологического уклада (добыча и транспортировка нефти, переработка цветных металлов).</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Производства IV уклада сыграли важную роль в экономическом расцвете Казахстана. В этом успехе есть и заслуга науки. Благодаря ей был раскрыт колоссальный ресурсный потенциал Казахстана, сформирован технологический и интеллектуальный задел в области геологии и горного дела, заложены основы развития нефтегазового сектора и металлургии для будущего притока инвестиций. В основе такого успеха – развитие научных направлений, органически взаимосвязанных с развитием промышленного потенциала, общегосударственный подход, а не межведомственная разобщенность.</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Поэтому, формируя контуры будущего технологического развития и формируя задачи технологической модернизации </w:t>
      </w:r>
      <w:r w:rsidRPr="00A7130F">
        <w:rPr>
          <w:rStyle w:val="a4"/>
          <w:rFonts w:ascii="Arial" w:hAnsi="Arial" w:cs="Arial"/>
          <w:sz w:val="18"/>
          <w:szCs w:val="18"/>
        </w:rPr>
        <w:t xml:space="preserve">необходимо: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1) </w:t>
      </w:r>
      <w:r w:rsidRPr="00A7130F">
        <w:rPr>
          <w:rStyle w:val="a4"/>
          <w:rFonts w:ascii="Arial" w:hAnsi="Arial" w:cs="Arial"/>
          <w:sz w:val="18"/>
          <w:szCs w:val="18"/>
        </w:rPr>
        <w:t xml:space="preserve">уже сейчас создать базу для опережающего развития новых перспективных научных направлений </w:t>
      </w:r>
      <w:r w:rsidRPr="00A7130F">
        <w:rPr>
          <w:rStyle w:val="a4"/>
          <w:rFonts w:ascii="Arial" w:hAnsi="Arial" w:cs="Arial"/>
          <w:color w:val="000000"/>
          <w:sz w:val="18"/>
          <w:szCs w:val="18"/>
          <w:lang w:val="en-US"/>
        </w:rPr>
        <w:t>VI</w:t>
      </w:r>
      <w:r w:rsidRPr="00A7130F">
        <w:rPr>
          <w:rStyle w:val="a4"/>
          <w:rFonts w:ascii="Arial" w:hAnsi="Arial" w:cs="Arial"/>
          <w:sz w:val="18"/>
          <w:szCs w:val="18"/>
        </w:rPr>
        <w:t xml:space="preserve"> ТУ.</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2) </w:t>
      </w:r>
      <w:r w:rsidRPr="00A7130F">
        <w:rPr>
          <w:rStyle w:val="a4"/>
          <w:rFonts w:ascii="Arial" w:hAnsi="Arial" w:cs="Arial"/>
          <w:sz w:val="18"/>
          <w:szCs w:val="18"/>
        </w:rPr>
        <w:t xml:space="preserve">должна быть разработана триединая система приоритетов: в науке, образовании и промышленности. </w:t>
      </w:r>
      <w:r w:rsidRPr="00A7130F">
        <w:rPr>
          <w:rFonts w:ascii="Arial" w:hAnsi="Arial" w:cs="Arial"/>
          <w:sz w:val="18"/>
          <w:szCs w:val="18"/>
        </w:rPr>
        <w:t>То есть наряду с ресурсным обеспечением самих исследований, необходима целенаправленная научно-ориентированная подготовка будущих специалистов, а также формирование производств, где могут найти практическое применение результаты исследований.</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По решению глав государств ЕврАзЭС </w:t>
      </w:r>
      <w:r w:rsidRPr="00A7130F">
        <w:rPr>
          <w:rStyle w:val="a4"/>
          <w:rFonts w:ascii="Arial" w:hAnsi="Arial" w:cs="Arial"/>
          <w:sz w:val="18"/>
          <w:szCs w:val="18"/>
        </w:rPr>
        <w:t>создан Центр высоких технологий,</w:t>
      </w:r>
      <w:r w:rsidRPr="00A7130F">
        <w:rPr>
          <w:rFonts w:ascii="Arial" w:hAnsi="Arial" w:cs="Arial"/>
          <w:sz w:val="18"/>
          <w:szCs w:val="18"/>
        </w:rPr>
        <w:t xml:space="preserve"> намечается создание совместных центров по новым технологиям. В связи с этим нам сейчас нужно подумать о том, что мы можем предложить, в частности, по внедрению и развитию </w:t>
      </w:r>
      <w:r w:rsidRPr="00A7130F">
        <w:rPr>
          <w:rFonts w:ascii="Arial" w:hAnsi="Arial" w:cs="Arial"/>
          <w:color w:val="000000"/>
          <w:sz w:val="18"/>
          <w:szCs w:val="18"/>
          <w:lang w:val="en-US"/>
        </w:rPr>
        <w:t>V</w:t>
      </w:r>
      <w:r w:rsidRPr="00A7130F">
        <w:rPr>
          <w:rFonts w:ascii="Arial" w:hAnsi="Arial" w:cs="Arial"/>
          <w:color w:val="000000"/>
          <w:sz w:val="18"/>
          <w:szCs w:val="18"/>
        </w:rPr>
        <w:t>-</w:t>
      </w:r>
      <w:r w:rsidRPr="00A7130F">
        <w:rPr>
          <w:rFonts w:ascii="Arial" w:hAnsi="Arial" w:cs="Arial"/>
          <w:color w:val="000000"/>
          <w:sz w:val="18"/>
          <w:szCs w:val="18"/>
          <w:lang w:val="en-US"/>
        </w:rPr>
        <w:t>VI</w:t>
      </w:r>
      <w:r w:rsidRPr="00A7130F">
        <w:rPr>
          <w:rFonts w:ascii="Arial" w:hAnsi="Arial" w:cs="Arial"/>
          <w:sz w:val="18"/>
          <w:szCs w:val="18"/>
        </w:rPr>
        <w:t xml:space="preserve"> укладов.</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Уровень инновационной активности в Казахстане составляет только 4%. Существует много причин, почему инновации не используются предприятиями. В нашем случае есть 2 основные причины:</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1) отсутствуют производства, где могут внедряться многие разработки;</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2) из-за низкого развития технологических звеньев не хватает разработок, готовых к внедрению.</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В последние годы в Казахстане много сделано в плане создания инфраструктуры коммерциализации. Причем практически все риски и расходы по созданию такой инфраструктуры взяло на себя государство. Но без </w:t>
      </w:r>
      <w:r w:rsidRPr="00A7130F">
        <w:rPr>
          <w:rFonts w:ascii="Arial" w:hAnsi="Arial" w:cs="Arial"/>
          <w:sz w:val="18"/>
          <w:szCs w:val="18"/>
          <w:lang w:val="kk-KZ"/>
        </w:rPr>
        <w:t xml:space="preserve">экономических стимулов эти затраты могут </w:t>
      </w:r>
      <w:r w:rsidRPr="00A7130F">
        <w:rPr>
          <w:rFonts w:ascii="Arial" w:hAnsi="Arial" w:cs="Arial"/>
          <w:sz w:val="18"/>
          <w:szCs w:val="18"/>
        </w:rPr>
        <w:t xml:space="preserve">не </w:t>
      </w:r>
      <w:r w:rsidRPr="00A7130F">
        <w:rPr>
          <w:rFonts w:ascii="Arial" w:hAnsi="Arial" w:cs="Arial"/>
          <w:sz w:val="18"/>
          <w:szCs w:val="18"/>
          <w:lang w:val="kk-KZ"/>
        </w:rPr>
        <w:t>оправдать ожиданий</w:t>
      </w:r>
      <w:r w:rsidRPr="00A7130F">
        <w:rPr>
          <w:rFonts w:ascii="Arial" w:hAnsi="Arial" w:cs="Arial"/>
          <w:sz w:val="18"/>
          <w:szCs w:val="18"/>
        </w:rPr>
        <w:t>.</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Поэтому наряду с прямой государственной поддержкой нужны</w:t>
      </w:r>
      <w:r w:rsidRPr="00A7130F">
        <w:rPr>
          <w:rStyle w:val="a3"/>
          <w:rFonts w:ascii="Arial" w:hAnsi="Arial" w:cs="Arial"/>
          <w:sz w:val="18"/>
          <w:szCs w:val="18"/>
        </w:rPr>
        <w:t xml:space="preserve"> </w:t>
      </w:r>
      <w:r w:rsidRPr="00A7130F">
        <w:rPr>
          <w:rStyle w:val="a4"/>
          <w:rFonts w:ascii="Arial" w:hAnsi="Arial" w:cs="Arial"/>
          <w:sz w:val="18"/>
          <w:szCs w:val="18"/>
        </w:rPr>
        <w:t>косвенные инструменты стимулирования через налоги, таможенные пошлины</w:t>
      </w:r>
      <w:r w:rsidRPr="00A7130F">
        <w:rPr>
          <w:rStyle w:val="a3"/>
          <w:rFonts w:ascii="Arial" w:hAnsi="Arial" w:cs="Arial"/>
          <w:sz w:val="18"/>
          <w:szCs w:val="18"/>
        </w:rPr>
        <w:t xml:space="preserve"> </w:t>
      </w:r>
      <w:r w:rsidRPr="00A7130F">
        <w:rPr>
          <w:rFonts w:ascii="Arial" w:hAnsi="Arial" w:cs="Arial"/>
          <w:sz w:val="18"/>
          <w:szCs w:val="18"/>
        </w:rPr>
        <w:t>как более демократичный инструмент. Такой механизм особенно необходим малым инновационным предприятиям, занимающимся внедрением и освоением новых разработок.</w:t>
      </w:r>
      <w:r w:rsidRPr="00A7130F">
        <w:rPr>
          <w:rStyle w:val="a3"/>
          <w:rFonts w:ascii="Arial" w:hAnsi="Arial" w:cs="Arial"/>
          <w:sz w:val="18"/>
          <w:szCs w:val="18"/>
        </w:rPr>
        <w:t xml:space="preserve"> </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Style w:val="a4"/>
          <w:rFonts w:ascii="Arial" w:hAnsi="Arial" w:cs="Arial"/>
          <w:sz w:val="18"/>
          <w:szCs w:val="18"/>
        </w:rPr>
        <w:t>В целях формирования и развития инновационной экономики необходима концентрация усилий и ресурсов на развитии образования и науки.</w:t>
      </w:r>
      <w:r w:rsidRPr="00A7130F">
        <w:rPr>
          <w:rStyle w:val="a3"/>
          <w:rFonts w:ascii="Arial" w:hAnsi="Arial" w:cs="Arial"/>
          <w:sz w:val="18"/>
          <w:szCs w:val="18"/>
        </w:rPr>
        <w:t xml:space="preserve"> </w:t>
      </w:r>
      <w:r w:rsidRPr="00A7130F">
        <w:rPr>
          <w:rFonts w:ascii="Arial" w:hAnsi="Arial" w:cs="Arial"/>
          <w:sz w:val="18"/>
          <w:szCs w:val="18"/>
        </w:rPr>
        <w:t>Ныне наука нуждается в коренном изменении своего статуса, укреплении ресурсной базы для усиления ее роли в повышении конкурентоспособности страны.</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Образование и наука формируют каркас инновационной экономики, который должен соответствовать определенным структурным параметрам. В практике передовых стран мира поддерживается соотношение между расходами на науку и образование в пропорции 1:3 (в среднем рекомендуемый уровень затрат на науку 2-2,5%, на образование – 6-6,5%). В Казахстане же это соотношение составляет 1:19. Таким образом, сохранение разрыва в ресурсной базе науки и образования может создать реальные угрозы деградации научного потенциала. А без научного потенциала, достойной государственной поддержки науки, инновационную экономику не построить. Поэтому сегодня Президент страны Н. А. Назарбаев уделяет особое внимание развитию науки и росту ее кадрового потенциала. Не случайно Глава государства поставил вопрос о скорейшем принятии нового Закона РК «О науке».</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Для формирования интеллектуальной нации необходимо, прежде всего, повышение уровня и качества образования, охват образованием все большего числа молодежи. Необходимо </w:t>
      </w:r>
      <w:r w:rsidRPr="00A7130F">
        <w:rPr>
          <w:rStyle w:val="a4"/>
          <w:rFonts w:ascii="Arial" w:hAnsi="Arial" w:cs="Arial"/>
          <w:sz w:val="18"/>
          <w:szCs w:val="18"/>
        </w:rPr>
        <w:t xml:space="preserve">высшее образование сделать более доступным. </w:t>
      </w:r>
      <w:r w:rsidRPr="00A7130F">
        <w:rPr>
          <w:rFonts w:ascii="Arial" w:hAnsi="Arial" w:cs="Arial"/>
          <w:sz w:val="18"/>
          <w:szCs w:val="18"/>
        </w:rPr>
        <w:t>Каждый, у кого имеются соответствующие способности, должен иметь возможность получить высшее бесплатное образование. Наше образование на 81 процентов платное и всего лишь 19 процентов студентов обучается за счет госбюджетных средств или 88 человек на 10 тыс. чел. населения. В 2008–2009 учебном году на поступление в вузы страны по госзаказу могли претендовать 15% выпускников школ.</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Казахстан уже сейчас испытывает нехватку научных кадров по многим направлениям. </w:t>
      </w:r>
      <w:r w:rsidRPr="00A7130F">
        <w:rPr>
          <w:rStyle w:val="a4"/>
          <w:rFonts w:ascii="Arial" w:hAnsi="Arial" w:cs="Arial"/>
          <w:sz w:val="18"/>
          <w:szCs w:val="18"/>
        </w:rPr>
        <w:t xml:space="preserve">Наблюдается дефицит инженеров в базовых отраслях экономики. </w:t>
      </w:r>
      <w:r w:rsidRPr="00A7130F">
        <w:rPr>
          <w:rFonts w:ascii="Arial" w:hAnsi="Arial" w:cs="Arial"/>
          <w:sz w:val="18"/>
          <w:szCs w:val="18"/>
        </w:rPr>
        <w:t>Эти отраслевые диспропорции проистекают из сферы высшего образования, где только 25% студентов получают технические специальности. Поэтому особого внимания требует инженерная система страны, поскольку инновации - это не только научная деятельность, но и во многом инженерная. Форсированное индустриально-инновационное развитие требует опережающих мер по обеспечению кадрами соответствующей квалификации. Следует поднять и укрепить статус инженерных и технических кадров.</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Сейчас по указанию Президента страны абсолютно правильно выделили дополнительно 30 000 грантов и 40 000 кредитов студентам. Значит, 70 тыс. студентов будут учиться за счет государства, однако этого недостаточно.</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Style w:val="news-body-text"/>
          <w:rFonts w:ascii="Arial" w:hAnsi="Arial" w:cs="Arial"/>
          <w:sz w:val="18"/>
          <w:szCs w:val="18"/>
        </w:rPr>
        <w:t xml:space="preserve">Сегодня Президент поставил новые задачи по интеллектуализации общества Казахстана. Так, уже в 2008г. в своем ежегодном Послании он озвучил </w:t>
      </w:r>
      <w:r w:rsidRPr="00A7130F">
        <w:rPr>
          <w:rStyle w:val="a4"/>
          <w:rFonts w:ascii="Arial" w:hAnsi="Arial" w:cs="Arial"/>
          <w:sz w:val="18"/>
          <w:szCs w:val="18"/>
        </w:rPr>
        <w:t>идею национального проекта «Интеллектуальная нация –</w:t>
      </w:r>
      <w:r w:rsidRPr="00A7130F">
        <w:rPr>
          <w:rStyle w:val="news-body-text"/>
          <w:rFonts w:ascii="Arial" w:hAnsi="Arial" w:cs="Arial"/>
          <w:i/>
          <w:iCs/>
          <w:sz w:val="18"/>
          <w:szCs w:val="18"/>
        </w:rPr>
        <w:t xml:space="preserve"> 2020».</w:t>
      </w:r>
      <w:r w:rsidRPr="00A7130F">
        <w:rPr>
          <w:rStyle w:val="a3"/>
          <w:rFonts w:ascii="Arial" w:hAnsi="Arial" w:cs="Arial"/>
          <w:sz w:val="18"/>
          <w:szCs w:val="18"/>
        </w:rPr>
        <w:t xml:space="preserve"> </w:t>
      </w:r>
      <w:r w:rsidRPr="00A7130F">
        <w:rPr>
          <w:rStyle w:val="news-body-text"/>
          <w:rFonts w:ascii="Arial" w:hAnsi="Arial" w:cs="Arial"/>
          <w:sz w:val="18"/>
          <w:szCs w:val="18"/>
        </w:rPr>
        <w:t xml:space="preserve">Главная цель ее осуществления – обучение и воспитание казахстанцев современной формации и превращение Казахстана </w:t>
      </w:r>
      <w:r w:rsidRPr="00A7130F">
        <w:rPr>
          <w:rStyle w:val="a4"/>
          <w:rFonts w:ascii="Arial" w:hAnsi="Arial" w:cs="Arial"/>
          <w:sz w:val="18"/>
          <w:szCs w:val="18"/>
        </w:rPr>
        <w:t xml:space="preserve">в страну с конкурентоспособным человеческим капиталом. </w:t>
      </w:r>
      <w:r w:rsidRPr="00A7130F">
        <w:rPr>
          <w:rStyle w:val="news-body-text"/>
          <w:rFonts w:ascii="Arial" w:hAnsi="Arial" w:cs="Arial"/>
          <w:sz w:val="18"/>
          <w:szCs w:val="18"/>
        </w:rPr>
        <w:t xml:space="preserve">Эта идея была развита им 4 сентября </w:t>
      </w:r>
      <w:smartTag w:uri="urn:schemas-microsoft-com:office:smarttags" w:element="metricconverter">
        <w:smartTagPr>
          <w:attr w:name="ProductID" w:val="2009 г"/>
        </w:smartTagPr>
        <w:r w:rsidRPr="00A7130F">
          <w:rPr>
            <w:rStyle w:val="news-body-text"/>
            <w:rFonts w:ascii="Arial" w:hAnsi="Arial" w:cs="Arial"/>
            <w:sz w:val="18"/>
            <w:szCs w:val="18"/>
          </w:rPr>
          <w:t>2009 г</w:t>
        </w:r>
      </w:smartTag>
      <w:r w:rsidRPr="00A7130F">
        <w:rPr>
          <w:rStyle w:val="news-body-text"/>
          <w:rFonts w:ascii="Arial" w:hAnsi="Arial" w:cs="Arial"/>
          <w:sz w:val="18"/>
          <w:szCs w:val="18"/>
        </w:rPr>
        <w:t>. на совещании в Ак Орде и на лекции в КазНУ им. Аль-Фараби 13 октября минувшего года.</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Style w:val="news-body-text"/>
          <w:rFonts w:ascii="Arial" w:hAnsi="Arial" w:cs="Arial"/>
          <w:sz w:val="18"/>
          <w:szCs w:val="18"/>
        </w:rPr>
        <w:t xml:space="preserve">Согласно новым задачам нам предстоит </w:t>
      </w:r>
      <w:r w:rsidRPr="00A7130F">
        <w:rPr>
          <w:rFonts w:ascii="Arial" w:hAnsi="Arial" w:cs="Arial"/>
          <w:sz w:val="18"/>
          <w:szCs w:val="18"/>
        </w:rPr>
        <w:t>новый этап в развитии человеческого капитала, социально-гуманитарной сферы Казахстана, в первую очередь в образовании и науке, технике и технологиях, культуре, искусстве, в социологии и других областях, связанных с человеческим развитием.</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Что касается </w:t>
      </w:r>
      <w:r w:rsidRPr="00A7130F">
        <w:rPr>
          <w:rStyle w:val="a4"/>
          <w:rFonts w:ascii="Arial" w:hAnsi="Arial" w:cs="Arial"/>
          <w:sz w:val="18"/>
          <w:szCs w:val="18"/>
        </w:rPr>
        <w:t>развития нефтегазовой отрасли Казахстана,</w:t>
      </w:r>
      <w:r w:rsidRPr="00A7130F">
        <w:rPr>
          <w:rFonts w:ascii="Arial" w:hAnsi="Arial" w:cs="Arial"/>
          <w:sz w:val="18"/>
          <w:szCs w:val="18"/>
        </w:rPr>
        <w:t xml:space="preserve"> как ведущей отрасли экономики, определяющей экспортные позиции страны, то за истекший 18-летний период она добилась впечатляющих результатов. Об этом с достаточной убедительностью свидетельствует увеличение показателей по всем видам ее деятельности: добыча нефти и газового конденсата в 3,5 раза; добыча газа примерно в 5 раз. По разведанным запасам углеводородного сырья республика входит в десятку крупнейших нефтяных держав мира, уступая лишь отдельным государствам Ближнего Востока, Латинской Америки, а также России и США. Доля Казахстана в общемировых разведанных запасах углеводородов составляет по нефти 3,2% (4,6 млрд. т.), а по газу – 1,5% (2,2 трлн. м</w:t>
      </w:r>
      <w:r w:rsidRPr="00A7130F">
        <w:rPr>
          <w:rFonts w:ascii="Arial" w:hAnsi="Arial" w:cs="Arial"/>
          <w:sz w:val="18"/>
          <w:szCs w:val="18"/>
          <w:vertAlign w:val="superscript"/>
        </w:rPr>
        <w:t>3</w:t>
      </w:r>
      <w:r w:rsidRPr="00A7130F">
        <w:rPr>
          <w:rFonts w:ascii="Arial" w:hAnsi="Arial" w:cs="Arial"/>
          <w:sz w:val="18"/>
          <w:szCs w:val="18"/>
        </w:rPr>
        <w:t>). Что же касается доли прогнозных ресурсов, то по нефти она достигает соответственно 8% (17 млрд. т.), а по газу – 3,4% (14, 6 трлн. м</w:t>
      </w:r>
      <w:r w:rsidRPr="00A7130F">
        <w:rPr>
          <w:rFonts w:ascii="Arial" w:hAnsi="Arial" w:cs="Arial"/>
          <w:sz w:val="18"/>
          <w:szCs w:val="18"/>
          <w:vertAlign w:val="superscript"/>
        </w:rPr>
        <w:t>3</w:t>
      </w:r>
      <w:r w:rsidRPr="00A7130F">
        <w:rPr>
          <w:rFonts w:ascii="Arial" w:hAnsi="Arial" w:cs="Arial"/>
          <w:sz w:val="18"/>
          <w:szCs w:val="18"/>
        </w:rPr>
        <w:t>).</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Государство в настоящее время претворяет в жизнь </w:t>
      </w:r>
      <w:r w:rsidRPr="00A7130F">
        <w:rPr>
          <w:rStyle w:val="a4"/>
          <w:rFonts w:ascii="Arial" w:hAnsi="Arial" w:cs="Arial"/>
          <w:sz w:val="18"/>
          <w:szCs w:val="18"/>
        </w:rPr>
        <w:t>новую стратегию,</w:t>
      </w:r>
      <w:r w:rsidRPr="00A7130F">
        <w:rPr>
          <w:rFonts w:ascii="Arial" w:hAnsi="Arial" w:cs="Arial"/>
          <w:sz w:val="18"/>
          <w:szCs w:val="18"/>
        </w:rPr>
        <w:t xml:space="preserve"> заключающуюся в том, чтобы, </w:t>
      </w:r>
      <w:r w:rsidRPr="00A7130F">
        <w:rPr>
          <w:rStyle w:val="a4"/>
          <w:rFonts w:ascii="Arial" w:hAnsi="Arial" w:cs="Arial"/>
          <w:sz w:val="18"/>
          <w:szCs w:val="18"/>
        </w:rPr>
        <w:t>во-первых</w:t>
      </w:r>
      <w:r w:rsidRPr="00A7130F">
        <w:rPr>
          <w:rFonts w:ascii="Arial" w:hAnsi="Arial" w:cs="Arial"/>
          <w:sz w:val="18"/>
          <w:szCs w:val="18"/>
        </w:rPr>
        <w:t xml:space="preserve">, постепенно возвращать свои активы, </w:t>
      </w:r>
      <w:r w:rsidRPr="00A7130F">
        <w:rPr>
          <w:rStyle w:val="a4"/>
          <w:rFonts w:ascii="Arial" w:hAnsi="Arial" w:cs="Arial"/>
          <w:sz w:val="18"/>
          <w:szCs w:val="18"/>
        </w:rPr>
        <w:t>во-вторых</w:t>
      </w:r>
      <w:r w:rsidRPr="00A7130F">
        <w:rPr>
          <w:rFonts w:ascii="Arial" w:hAnsi="Arial" w:cs="Arial"/>
          <w:sz w:val="18"/>
          <w:szCs w:val="18"/>
        </w:rPr>
        <w:t xml:space="preserve">, участвовать в каждом нефтяном проекте 50-процентной долей, </w:t>
      </w:r>
      <w:r w:rsidRPr="00A7130F">
        <w:rPr>
          <w:rStyle w:val="a4"/>
          <w:rFonts w:ascii="Arial" w:hAnsi="Arial" w:cs="Arial"/>
          <w:sz w:val="18"/>
          <w:szCs w:val="18"/>
        </w:rPr>
        <w:t>в-третьих,</w:t>
      </w:r>
      <w:r w:rsidRPr="00A7130F">
        <w:rPr>
          <w:rFonts w:ascii="Arial" w:hAnsi="Arial" w:cs="Arial"/>
          <w:sz w:val="18"/>
          <w:szCs w:val="18"/>
        </w:rPr>
        <w:t xml:space="preserve"> приобретать нефтегазовые объекты за пределами страны.</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В этом направлении в течение 2005–2009 гг. уже осуществлены масштабные сдвиги, которые позволили увеличить долю государственного участия в крупнейших нефтегазовых проектах, а именно:</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приобретено 16,81% долевого участия в Северо-Каспийском проекте (месторождение Кашаган);</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приобретено 50% акций в СП «Казгермунай»;</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приобретено 33% акций в АО «ПетроКазахстан» и 50% – в Шымкентском нефтеперерабатывающем заводе;</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приобретено 50% акций в АО «Мангистаумунайгаз» и 100% в Павлодарском нефтехимическом заводе.</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Казахстан в лице Национальной компании «Казмунайгаз» уже приобрел контроль над Батумским нефтяным терминалом, а в будущем станет одним из крупных акционеров планируемого нефтеперерабатывающего комплекса. Совместно с «Газпромом» (РФ) «Казмунайгазом» создано СП на базе Оренбургского газоперерабатывающего завода (доля каждого участника составляет 50%). В текущем году приобретено 75% акций голландской компании «РумПетрол Групп», владеющей двумя заводами в Румынии суммарной мощностью 15 млн. т. нефти в год, более чем 600 автозаправочными станциями, расположенными в европейских странах. Эта акция будет способствовать тому, что извлеченная из казахстанской нефти товарная продукция будет реализовываться непосредственно во Франции, Румынии, Болгарии и других европейских государствах.</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На текущий момент годовая добыча нефти в Республике Казахстан достигла более 72 млн. т. Это свидетельствует о значительном росте отечественной нефтегазовой отрасли. В прогнозном периоде планируется довести уровень годовой добычи до 120-150 млн. т. за счет ввода в промышленную разработку Кашаганской структуры – одного из ряда нефтегазосодержащих месторождений, расположенных в казахстанской части шельфа Каспийского моря.</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 xml:space="preserve">В последнее время большие успехи достигнуты и </w:t>
      </w:r>
      <w:r w:rsidRPr="00A7130F">
        <w:rPr>
          <w:rStyle w:val="a4"/>
          <w:rFonts w:ascii="Arial" w:hAnsi="Arial" w:cs="Arial"/>
          <w:sz w:val="18"/>
          <w:szCs w:val="18"/>
        </w:rPr>
        <w:t xml:space="preserve">в области внешнеэкономических отношений. </w:t>
      </w:r>
      <w:r w:rsidRPr="00A7130F">
        <w:rPr>
          <w:rFonts w:ascii="Arial" w:hAnsi="Arial" w:cs="Arial"/>
          <w:sz w:val="18"/>
          <w:szCs w:val="18"/>
        </w:rPr>
        <w:t>Так, н</w:t>
      </w:r>
      <w:r w:rsidRPr="00A7130F">
        <w:rPr>
          <w:rFonts w:ascii="Arial" w:hAnsi="Arial" w:cs="Arial"/>
          <w:color w:val="000000"/>
          <w:sz w:val="18"/>
          <w:szCs w:val="18"/>
        </w:rPr>
        <w:t>а сегодняшний день главами трех государств рассмотрены и решены вопросы, связанные с формированием договорно-правовой базы Таможенного союза в рамках ЕврАзЭС, с новыми условиями внешнеэкономической деятельности хозяйствующих субъектов, таможенного администрирования и регулирования, обсуждены возможности введения взаиморасчетов в национальных валютах, особенности привлечения иностранных инвестиций, а также условия перехода экономик стран Сообщества на инновационный путь развития.</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color w:val="000000"/>
          <w:sz w:val="18"/>
          <w:szCs w:val="18"/>
        </w:rPr>
        <w:t>Можно выделить определенные позитивные шаги наших стран в этом направлении, в частности:</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w:t>
      </w:r>
      <w:r w:rsidRPr="00A7130F">
        <w:rPr>
          <w:rFonts w:ascii="Arial" w:hAnsi="Arial" w:cs="Arial"/>
          <w:color w:val="000000"/>
          <w:sz w:val="18"/>
          <w:szCs w:val="18"/>
        </w:rPr>
        <w:t xml:space="preserve"> учрежден Антикризисный фонд ЕврАзЭС в целях противодействия негативным последствиям мирового финансового и экономического кризиса, стабилизации и развития национальных экономик;</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w:t>
      </w:r>
      <w:r w:rsidRPr="00A7130F">
        <w:rPr>
          <w:rFonts w:ascii="Arial" w:hAnsi="Arial" w:cs="Arial"/>
          <w:color w:val="000000"/>
          <w:sz w:val="18"/>
          <w:szCs w:val="18"/>
        </w:rPr>
        <w:t xml:space="preserve"> создан Центр высоких технологий ЕврАзЭС, деятельность которого направлена на координацию работы по совместной разработке и реализации инновационных программ и проектов;</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w:t>
      </w:r>
      <w:r w:rsidRPr="00A7130F">
        <w:rPr>
          <w:rFonts w:ascii="Arial" w:hAnsi="Arial" w:cs="Arial"/>
          <w:color w:val="000000"/>
          <w:sz w:val="18"/>
          <w:szCs w:val="18"/>
        </w:rPr>
        <w:t xml:space="preserve"> сформирован Таможенный союз, обеспечивающий условия создания единой таможенной территории, механизмы единой системы таможенно-тарифного и нетарифного регулирования, унификацию торговых режимов с третьими странами, а также прорабатываются условия присоединения к этому союзу других стран-партнеров;</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w:t>
      </w:r>
      <w:r w:rsidRPr="00A7130F">
        <w:rPr>
          <w:rFonts w:ascii="Arial" w:hAnsi="Arial" w:cs="Arial"/>
          <w:color w:val="000000"/>
          <w:sz w:val="18"/>
          <w:szCs w:val="18"/>
        </w:rPr>
        <w:t xml:space="preserve"> формируется единое транспортное пространство ЕврАзЭС, что позволит создать общий рынок транспортных услуг и единую транспортную систему с разветвленной сетью логистических центров;</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w:t>
      </w:r>
      <w:r w:rsidRPr="00A7130F">
        <w:rPr>
          <w:rFonts w:ascii="Arial" w:hAnsi="Arial" w:cs="Arial"/>
          <w:color w:val="000000"/>
          <w:sz w:val="18"/>
          <w:szCs w:val="18"/>
        </w:rPr>
        <w:t xml:space="preserve"> создается общий энергетический рынок государств ЕврАзЭС, который позволит обеспечить энергетическую безопасность наших стран и удовлетворить потребности внутреннего рынка Сообщества в энергоносителях;</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w:t>
      </w:r>
      <w:r w:rsidRPr="00A7130F">
        <w:rPr>
          <w:rFonts w:ascii="Arial" w:hAnsi="Arial" w:cs="Arial"/>
          <w:color w:val="000000"/>
          <w:sz w:val="18"/>
          <w:szCs w:val="18"/>
        </w:rPr>
        <w:t xml:space="preserve"> создаются условия для перехода на взаиморасчеты в национальных валютах и формирования расчетно-платежной системы ЕврАзЭС.</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color w:val="000000"/>
          <w:sz w:val="18"/>
          <w:szCs w:val="18"/>
        </w:rPr>
        <w:t>Активная деятельность по поддержке предпринимательских структур Сообщества в реализации совместных проектов на евразийском экономическом пространстве будет способствовать успешному решению задач интеграции и формированию Единого экономического пространства. Укрепление взаимодействия государств-членов Евразийского экономического сообщества придаст новый импульс сотрудничеству предпринимательских структур и власти, что позволит оптимально использовать ресурсы и потенциал каждой из стран Сообщества в целях повышения благосостояния  их граждан.</w:t>
      </w:r>
    </w:p>
    <w:p w:rsidR="00A7130F" w:rsidRPr="00A7130F" w:rsidRDefault="00A7130F" w:rsidP="00A7130F">
      <w:pPr>
        <w:spacing w:before="100" w:beforeAutospacing="1" w:after="100" w:afterAutospacing="1"/>
        <w:ind w:firstLine="709"/>
        <w:jc w:val="both"/>
        <w:rPr>
          <w:rFonts w:ascii="Arial" w:hAnsi="Arial" w:cs="Arial"/>
          <w:sz w:val="18"/>
          <w:szCs w:val="18"/>
        </w:rPr>
      </w:pPr>
      <w:r w:rsidRPr="00A7130F">
        <w:rPr>
          <w:rFonts w:ascii="Arial" w:hAnsi="Arial" w:cs="Arial"/>
          <w:sz w:val="18"/>
          <w:szCs w:val="18"/>
        </w:rPr>
        <w:t>Таким образом, успехи Казахстана за прошедшие 18 лет в социально-экономическом развитии неоспоримы. Но многое еще предстоит сделать для того, чтобы обеспечить принципиально новые качество и структуру экономического роста, формируемые путем ослабления зависимости экономики от энергосырьевого сектора и импорта готовой продукции, усиления роли обрабатывающей промышленности, высокотехнологичных отраслей и потребительского сектора.</w:t>
      </w: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Default="00A7130F">
      <w:pPr>
        <w:rPr>
          <w:rFonts w:ascii="Arial" w:hAnsi="Arial" w:cs="Arial"/>
          <w:sz w:val="18"/>
          <w:szCs w:val="18"/>
          <w:lang w:val="en-US"/>
        </w:rPr>
      </w:pPr>
    </w:p>
    <w:p w:rsidR="00A7130F" w:rsidRPr="0026202C" w:rsidRDefault="00A7130F">
      <w:pPr>
        <w:rPr>
          <w:b/>
          <w:i/>
        </w:rPr>
      </w:pPr>
      <w:r>
        <w:t>Кризис кризисом, а жизнь будет продолжаться. Кризис рано или поздно закончится и начнется рост. Правда, он вывернул наизнанку все наши проблемы, выставил все наши слабые стороны на всеобщее обозрение. Деваться некуда, придется преодолевать слабости, решать проблемы. На это направлены объявленные Главой государства и разрабатываемые правительством стратегический план до 2020 года (Стратегия-2020), пятилетний план в рамках введенной системы государственного планирования. Многие научные силы уже прогнозируют тенденции роста основных показателей социально-экономического развития страны. Это естественно и необходимо. Какой будет пост</w:t>
      </w:r>
      <w:r>
        <w:softHyphen/>
        <w:t xml:space="preserve">кризисное развитие экономики на этот раз, в первую очередь так называемый восстановительный рост? </w:t>
      </w:r>
      <w:r>
        <w:br/>
        <w:t>Экономический рост</w:t>
      </w:r>
      <w:r>
        <w:br/>
        <w:t xml:space="preserve">Предшествующий десятилетний период был периодом, наступившим после трансформационного кризиса, принесшего стране множество тяжелых политических и социально-экономических потрясений и отличавшегося особой длительностью и глубиной. Поэтому рост экономики, начавшийся в </w:t>
      </w:r>
      <w:r>
        <w:br/>
        <w:t xml:space="preserve">1999 г. и продолжавшийся до </w:t>
      </w:r>
      <w:smartTag w:uri="urn:schemas-microsoft-com:office:smarttags" w:element="metricconverter">
        <w:smartTagPr>
          <w:attr w:name="ProductID" w:val="2009 г"/>
        </w:smartTagPr>
        <w:r>
          <w:t>2009 г</w:t>
        </w:r>
      </w:smartTag>
      <w:r>
        <w:t>., т.е. в течение десяти лет, можно рассматривать как посткризисный восстановительный экономический рост.</w:t>
      </w:r>
      <w:r>
        <w:br/>
        <w:t xml:space="preserve">О восстановительном росте впервые после 20-х годов прошлого века начал писать </w:t>
      </w:r>
      <w:r>
        <w:br/>
        <w:t xml:space="preserve">Е. Гайдар, и надо признать, что восстановительный рост достаточно необычный, не очень хорошо изученный, а значит, малоизвестный широкому кругу исследователей феномен. То, что сегодня мы знаем, - знаем благодаря работам некоторых советских ученых-экономистов, исследовавших этот феномен с середины 20-х годов ХХ века, а теперь работам Е. Гайдара, глубоко исследовавшего экономический кризис 1992-1998 гг. и посткризисный экономический рост в России. </w:t>
      </w:r>
      <w:r>
        <w:br/>
        <w:t xml:space="preserve">Прежний восстановительный посткризисный рост начался, если быть точным, в </w:t>
      </w:r>
      <w:r>
        <w:br/>
        <w:t xml:space="preserve">1997 г., когда впервые после </w:t>
      </w:r>
      <w:smartTag w:uri="urn:schemas-microsoft-com:office:smarttags" w:element="metricconverter">
        <w:smartTagPr>
          <w:attr w:name="ProductID" w:val="1989 г"/>
        </w:smartTagPr>
        <w:r>
          <w:t>1989 г</w:t>
        </w:r>
      </w:smartTag>
      <w:r>
        <w:t xml:space="preserve">. экономика имела положительный рост - на 0,5 процента. Но в следующем </w:t>
      </w:r>
      <w:smartTag w:uri="urn:schemas-microsoft-com:office:smarttags" w:element="metricconverter">
        <w:smartTagPr>
          <w:attr w:name="ProductID" w:val="1998 г"/>
        </w:smartTagPr>
        <w:r>
          <w:t>1998 г</w:t>
        </w:r>
      </w:smartTag>
      <w:r>
        <w:t xml:space="preserve">. этот рост был прерван наступившим в августе финансовым кризисом под влиянием российского финансового кризиса, связанного с дефолтом, объявленным вынужденно правительством Российской Федерации 17 августа </w:t>
      </w:r>
      <w:smartTag w:uri="urn:schemas-microsoft-com:office:smarttags" w:element="metricconverter">
        <w:smartTagPr>
          <w:attr w:name="ProductID" w:val="1998 г"/>
        </w:smartTagPr>
        <w:r>
          <w:t>1998 г</w:t>
        </w:r>
      </w:smartTag>
      <w:r>
        <w:t xml:space="preserve">. К счастью, он был быстро преодолен, и в </w:t>
      </w:r>
      <w:smartTag w:uri="urn:schemas-microsoft-com:office:smarttags" w:element="metricconverter">
        <w:smartTagPr>
          <w:attr w:name="ProductID" w:val="1999 г"/>
        </w:smartTagPr>
        <w:r>
          <w:t>1999 г</w:t>
        </w:r>
      </w:smartTag>
      <w:r>
        <w:t>. рост возобновился.</w:t>
      </w:r>
      <w:r>
        <w:br/>
        <w:t xml:space="preserve">Прошлый экономический кризис, о котором идет речь, начался еще при советском строе в </w:t>
      </w:r>
      <w:smartTag w:uri="urn:schemas-microsoft-com:office:smarttags" w:element="metricconverter">
        <w:smartTagPr>
          <w:attr w:name="ProductID" w:val="1990 г"/>
        </w:smartTagPr>
        <w:r>
          <w:t>1990 г</w:t>
        </w:r>
      </w:smartTag>
      <w:r>
        <w:t>., когда впервые произошел спад производства во всех союзных республиках. Затем он перерос в постсовет</w:t>
      </w:r>
      <w:r>
        <w:softHyphen/>
        <w:t xml:space="preserve">ский трансформационный кризис, связанный с переходом бывших республик от плановой экономической системы в рыночную, т.е. когда государственные и общественные институты и инструменты управления старой системы отмирали, а новые системы еще находились в процессе формирования и не сформировались. Небольшой и кратковременный рост экономики </w:t>
      </w:r>
      <w:r>
        <w:br/>
        <w:t>1997 г. не может изменить общую закономерность посткризисного восстановительного роста. Этот феномен базируется на использовании имеющихся резервов старых производственных мощностей и ранее подготовленной рабочей силы, а также восстановлении прежних хозяйственных связей. Вначале это позволяет сделать резкий рывок или добиться высоких темпов роста в течение некоторого времени. Это естественно, поскольку экономика, оказавшаяся в глубокой депрессии, при наличии в стране с хорошо образованным населением и мотивированной рабочей силе в процессе восстановления роста всегда демонстрирует вначале высокие темпы. Здесь срабатывает и эффект низкой начальной базы. В Казахстане, как известно, население высокообразованно, в годы кризиса огромное число высококвалифицированных рабочих кадров оказались безработными, и получение ими работы, возникновение частной собственности, да и новые для них рыночные условия зарабатывания доходов, в том числе оплаты труда, служили мощными мотивами и подхлестнули их к активному труду. Но это обычно длится недолго, через короткое время начинается затухание темпов роста.</w:t>
      </w:r>
      <w:r>
        <w:br/>
        <w:t xml:space="preserve">В посткризисной казахстанской экономике рост начался в </w:t>
      </w:r>
      <w:smartTag w:uri="urn:schemas-microsoft-com:office:smarttags" w:element="metricconverter">
        <w:smartTagPr>
          <w:attr w:name="ProductID" w:val="1999 г"/>
        </w:smartTagPr>
        <w:r>
          <w:t>1999 г</w:t>
        </w:r>
      </w:smartTag>
      <w:r>
        <w:t xml:space="preserve">. и составил 102,7 процента, затем произошел резкий рывок, и ВВП вырос в </w:t>
      </w:r>
      <w:smartTag w:uri="urn:schemas-microsoft-com:office:smarttags" w:element="metricconverter">
        <w:smartTagPr>
          <w:attr w:name="ProductID" w:val="2000 г"/>
        </w:smartTagPr>
        <w:r>
          <w:t>2000 г</w:t>
        </w:r>
      </w:smartTag>
      <w:r>
        <w:t xml:space="preserve">. на 9,8 процента, а в </w:t>
      </w:r>
      <w:smartTag w:uri="urn:schemas-microsoft-com:office:smarttags" w:element="metricconverter">
        <w:smartTagPr>
          <w:attr w:name="ProductID" w:val="2001 г"/>
        </w:smartTagPr>
        <w:r>
          <w:t>2001 г</w:t>
        </w:r>
      </w:smartTag>
      <w:r>
        <w:t xml:space="preserve">. аж на 13,5 процента. После этого началось затухание экономического роста: в </w:t>
      </w:r>
      <w:smartTag w:uri="urn:schemas-microsoft-com:office:smarttags" w:element="metricconverter">
        <w:smartTagPr>
          <w:attr w:name="ProductID" w:val="2002 г"/>
        </w:smartTagPr>
        <w:r>
          <w:t>2002 г</w:t>
        </w:r>
      </w:smartTag>
      <w:r>
        <w:t>. темп роста упал на 4,3 процента, т.е. до 109,2 процента. Это связано с тем, что ресурсы восстановительного роста - старых производственных мощностей и рабочей силы прежней квалификации быстро исчерпываются.</w:t>
      </w:r>
      <w:r>
        <w:br/>
        <w:t>Однако в казахстанской пост</w:t>
      </w:r>
      <w:r>
        <w:softHyphen/>
        <w:t xml:space="preserve">кризисной экономике затухание темпов прироста дальше не пошло вплоть до </w:t>
      </w:r>
      <w:smartTag w:uri="urn:schemas-microsoft-com:office:smarttags" w:element="metricconverter">
        <w:smartTagPr>
          <w:attr w:name="ProductID" w:val="2007 г"/>
        </w:smartTagPr>
        <w:r>
          <w:t>2007 г</w:t>
        </w:r>
      </w:smartTag>
      <w:r>
        <w:t xml:space="preserve">. Они держались на уровне 9-10 процентов, только в </w:t>
      </w:r>
      <w:smartTag w:uri="urn:schemas-microsoft-com:office:smarttags" w:element="metricconverter">
        <w:smartTagPr>
          <w:attr w:name="ProductID" w:val="2007 г"/>
        </w:smartTagPr>
        <w:r>
          <w:t>2007 г</w:t>
        </w:r>
      </w:smartTag>
      <w:r>
        <w:t xml:space="preserve">. он опустился чуть ниже уровня 9 процентов и составил 8,7 процента. Здесь сыграли свою роль девальвация тенге от 4 апреля </w:t>
      </w:r>
      <w:smartTag w:uri="urn:schemas-microsoft-com:office:smarttags" w:element="metricconverter">
        <w:smartTagPr>
          <w:attr w:name="ProductID" w:val="1999 г"/>
        </w:smartTagPr>
        <w:r>
          <w:t>1999 г</w:t>
        </w:r>
      </w:smartTag>
      <w:r>
        <w:t>., аномально высокий рост мировых цен на нефть и создание рыночной экономики и ее мотивами на эффективный труд.</w:t>
      </w:r>
      <w:r>
        <w:br/>
        <w:t xml:space="preserve">Восстановление </w:t>
      </w:r>
      <w:r>
        <w:br/>
        <w:t>и модернизация</w:t>
      </w:r>
      <w:r>
        <w:br/>
        <w:t xml:space="preserve">Нынешний посткризисный период, по всей вероятности, будет заметно отличаться от докризисного периода. И он будет состоять из двух этапов экономического роста: восстановительного роста и модернизационного развития экономики. Нынешний восстановительный рост сделает иными внешние факторы, которыми характеризуется восстановительный рост мировой экономики. Он будет складываться под влиянием следующих факторов. Первое - это перспектива роста инфляции, поскольку как только оживится спрос, придет в действие огромный инфляционный «навес», накопленный вливанием в мировую экономику беспрецедентно большой суммы государственных денег. Второе - большие проблемные долги банковской системы и сложности в кредитовании ею экономики. Третье - огромные государственные долги и большой бюджетный дефицит. Четвертое - чрезмерно высокий уровень безработицы, снизить который быстро не удастся. </w:t>
      </w:r>
      <w:r>
        <w:br/>
        <w:t xml:space="preserve">Конечно, определяющую роль будут играть и внутренние факторы роста, прежде всего начнем с того, что кризис и спад производства не были столь глубокими, затяжными и не вызывали серьезных потрясений, поэтому эффект слабой базы не будет способствовать резкому рывку экономического роста. Но главное в том, что и свободные производственные мощности, и уровень безработных невелики. К тому же заметно вырос их и физический, и моральный износ. В отличие от начала века основная их часть в обрабатывающей промышленности теперь малопригодна для продуктивного использования. Они подлежат обновлению, и не простому обновлению. </w:t>
      </w:r>
      <w:r>
        <w:br/>
        <w:t>Еще один фактор сдерживания быстрого восстановительного роста состоит в том, что нынешние работники предприятий - это не те работники, которые были в 1999-2007 гг. Поначалу они были вообще рады тому, что получили рабочие места, получают хоть какую-то зарплату в живых деньгах. Позже их взгляды и запросы менялись, они стремились улучшить свои условия жизни, оплаты труда и т.д., но все это не успело принять более жесткую форму. А теперь они будут более целеустремленно и последовательно добиваться более выгодных условий.</w:t>
      </w:r>
      <w:r>
        <w:br/>
        <w:t xml:space="preserve">Сдерживающие </w:t>
      </w:r>
      <w:r>
        <w:br/>
        <w:t>факторы</w:t>
      </w:r>
      <w:r>
        <w:br/>
        <w:t>Что касается основных источников быстрого экономического роста, имевшего место в предыдущем периоде аномально высоких цен на нефть и большой поток дешевых иностранных кредитов, то такое уже вряд ли будет. Наученные горьким опытом государства развитых стран будут предпринимать меры по ограничению спекулятивных составляющих роста мировых цен на нефть, усилению надзора и контроля над банковской деятельностью, добиваться ее прозрачности. Мировые цены на нефть по всей вероятности будут находиться в пределах $70-90 за баррель.</w:t>
      </w:r>
      <w:r>
        <w:br/>
        <w:t xml:space="preserve">Таковы основные факторы, сдерживающие рывок в экономическом росте и придающие ему на небольшой период несколько затухающий характер. </w:t>
      </w:r>
      <w:r>
        <w:br/>
        <w:t>Но с другой стороны, власть будет ослаблять административные барьеры на рынке, усиливать меры по поддержке малого и среднего бизнеса, по развитию строительства, в том числе жилищного. Есть хорошие шансы сельского хозяйства на ускорение своего развития.</w:t>
      </w:r>
      <w:r>
        <w:br/>
        <w:t xml:space="preserve">Таким образом, в Казахстане вряд ли возобновятся прежние высокие темпы роста ВВП, но и слишком низкий темп его роста тоже маловероятен хотя бы потому, что есть еще один позитивный фактор - закономерность: менее развитые страны с меньшим уровнем ВВП растут в долгосрочной перспективе темпами более высокими, чем страны более развитые. Эту закономерность демонстрируют многие страны, где сохраняется мир, ведется разумная экономическая политика и есть неплохой человеческий капитал: КНР, Индия, Бразилия, Россия, Казахстан и многие другие страны Азии и Африки и Латинской Америки. </w:t>
      </w:r>
      <w:r>
        <w:br/>
        <w:t>С учетом всех этих факторов можно заключить, что казах</w:t>
      </w:r>
      <w:r>
        <w:softHyphen/>
        <w:t>станская экономика не сможет так бурно расти, как это было в 200-2007 гг., но в целом более вероятно, что она будет расти ровным шагом, но ускоренными темпами, 5-7 процентов в год, если успешно будут происходить модернизация и диверсификация экономики, заметно повышение ее конкурентоспособности с прогрессивными сдвигами в сфере внедрения новых высоких технологий и производства наукоемкой продукции. Только такой темп роста позволил бы стране сокращать разрыв своего отставания от темпов роста развитых стран, который составляет примерно 2,5-4 процента. Поскольку быстро добиться таких изменений будет трудно, тем более что пока диверсификация ориентируется на развитие производ</w:t>
      </w:r>
      <w:r>
        <w:softHyphen/>
        <w:t>ства ненаукоемких товаров на основе преимущественно традиционных для индустриальной экономики технологии, в первые посткризисные три-четыре года прирост ВВП вряд ли превысит 3-4 процента в год (</w:t>
      </w:r>
      <w:smartTag w:uri="urn:schemas-microsoft-com:office:smarttags" w:element="metricconverter">
        <w:smartTagPr>
          <w:attr w:name="ProductID" w:val="2010 г"/>
        </w:smartTagPr>
        <w:r>
          <w:t>2010 г</w:t>
        </w:r>
      </w:smartTag>
      <w:r>
        <w:t>. - 2,5-3,5 процента). Такой рост могут поддерживать, главным образом, сырьевой сектор и сельское хозяйство, причем характер роста останется экстенсивным, рост производительности будет отставать от роста реальной заработной платы, серьезных качественных сдвигов в экономике, необходимых для ее развития, не произойдет. Следует также иметь в виду, что в силу вливания государством огромных денег в банковскую систему и кредитные организации, оживится и рост инвестиций в основной капитал. Однако рост производства начнется значительно позже, так как в отличие от 1999-2000 гг. на этот раз он не может произойти за счет незагруженных производственных мощностей в обрабатывающей промышленности, по крайней мере большей их части, ввиду сильной физической и моральной их изношенности и непригодности для производства конкурентоспособной продукции. Теперь они подлежат выбытию. Если руководствоваться законами экономики и не сохранять их с помощью пресловутого протекционизма, то должно будет произойти масштабное выбытие основного капитала. Не надо поддаваться запугиванию лоббистов, что это оставит многих рабочих без работы, ибо хозяева многих старых предприятий держат их на рабочих местах с низкой заработной платой. Люди соглашаются на их условия из-за страха вообще оказаться безработными. На самом деле после их выбытия на месте таких рабочих мест возникнут рабочие места с хорошей заработной платой. Эти старые предприятия сегодня поглощают немалые ресурсы страны. Экономику придется, таким образом, существенно оздоровить, производства нынче, если не станут элитными, то должны стать хотя бы приличными.</w:t>
      </w:r>
      <w:r>
        <w:br/>
        <w:t>Замена мощностей новыми</w:t>
      </w:r>
      <w:r>
        <w:br/>
        <w:t>Конечно, замена выбывающих мощностей новыми ныне не произойдет так быстро. Дело не только в необходимости длительного времени для строительства и ввода в эксплуатацию новых мощностей, но и в том, что произойдет смена технологий, кадров и обновления производимой продукции в соответ</w:t>
      </w:r>
      <w:r>
        <w:softHyphen/>
        <w:t>ствии с условиями модернизации и особенностями постиндустриального развития экономики, задачами повышения ее конкурентоспособности. А это уже задача не из легких и быстро решаемых. Но, тем не менее, это неизбежность, продиктованная вызовами времени - постиндустриального развития и глобализации. Всем странам придется выживать и достойно развиваться в условиях сильно и быстро обостряющейся конкуренции на мировых рынках.</w:t>
      </w:r>
      <w:r>
        <w:br/>
        <w:t>Таким образом, еще достаточно продолжительное время сырьевой и особенно топливно-энергетический экспорт из Казахстана останется одним из важнейших факторов национального экономического роста. Значит, сохранится на это время высокая зависимость экономики от конъюнктуры мировых рынков топлива и сырья при высокой волотильности мировых цен на них.</w:t>
      </w:r>
      <w:r>
        <w:br/>
        <w:t>Что касается 5-7-процентных среднегодовых темпов роста ВВП и развития экономики (а не просто роста), то для их достижения и поддержания страна должна будет рассчитывать не на нефть и аномально высокие ее мировые цены, а на активное проведение институциональных и структурных реформ, направленных на повышение эффективности административной системы, развитие человеческого капитала с формированием нового поколения высокообразованной и высококвалифицированной рабочей силы, в особенности с технической, экономической и юридической специальностями, модернизации правовой и судебной системы, защиты прав частной собственности, развитии инфраструктуры ХХI века, поддержание макроэкономической стабильности и проведение активной микроэкономической политики. Создающие наилучшие условия экономическому росту, проведению решительной модернизации, последовательной диверсификации, а самое главное, повышение конкурентоспособности экономики. Нельзя сводить весь комплекс мер, связанных с посткризисным развитием экономики, на форсированное строительство множества производственных и инфраструктурных объектов по заранее выбранным проектам, основываясь исключительно на административные ин</w:t>
      </w:r>
      <w:r>
        <w:softHyphen/>
        <w:t xml:space="preserve">струменты. Это тупиковый путь к решению сложной и жизненно важной экономической проблемы страны. Если мы еще раз упустим шанс на </w:t>
      </w:r>
      <w:r w:rsidRPr="0026202C">
        <w:rPr>
          <w:b/>
          <w:i/>
        </w:rPr>
        <w:t>кардинальное углубление тех реформ, которые давно ждут своего часа, осуществление модернизационной диверсификации и повышения конкурентоспособности экономики в ключе постиндустриального ее развития, то больше такого шанса может не быть, ибо будет еще больше усиливаться зависимость страны от нефти и других видов сырья, конъюнктуры мировых их рынков. Если она окажется неблагоприятной, то мы будем иметь крайне негативные последствия для перспектив экономического роста, останемся без каких-либо инвестиционных ресурсов, их нам надо много, особенно если учесть, что основная часть производ</w:t>
      </w:r>
      <w:r w:rsidRPr="0026202C">
        <w:rPr>
          <w:b/>
          <w:i/>
        </w:rPr>
        <w:softHyphen/>
        <w:t>ственных мощностей вообще и в обрабатывающей промышленности в особенности подлежит к выбытию. Та ее часть, которая еще может эксплуатироваться, морально изношена и не пригодна для производства конкурентоспособной продукции. Аналогичная ситуация имеет место и в рабочей силе. Более того, происходит уменьшение доли трудоспособного населения при увеличении доли детей и людей старшего поколения, а это есть повышение социальной нагрузки на одного работающего, что выдерживать государству будет все труднее и труднее. Эффект увеличения рождаемости появится только с продолжительным временным лагом, т.е. лишь за пределами двадцатилетнего периода.</w:t>
      </w:r>
    </w:p>
    <w:p w:rsidR="00A7130F" w:rsidRPr="0026202C" w:rsidRDefault="00A7130F">
      <w:pPr>
        <w:rPr>
          <w:b/>
          <w:i/>
        </w:rPr>
      </w:pPr>
    </w:p>
    <w:p w:rsidR="00A7130F" w:rsidRPr="0026202C" w:rsidRDefault="00A7130F">
      <w:pPr>
        <w:rPr>
          <w:rFonts w:ascii="Arial" w:hAnsi="Arial" w:cs="Arial"/>
          <w:b/>
          <w:i/>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Default="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Достигнутый в России уровень развития малого предпринимательства сохраняется без существенных изменений с середины 90-х гг. ХХ в. Из этого следует, что используются потенциальные возможности для роста производства товаров и услуг, занятости и доходов населения, не вовлекаются в экономический оборот имеющиеся значительные ресурсы.</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Проведенный анализ позволяет выделить три группы проблем, в наибольшей мере сдерживающих развитие малого бизнеса: организационные (трудности с юридическим оформлением и регистрацией предприятия, открытием счета в банке и др.); проблемы материально-технического обеспечения (нехватка или отсутствие производственных помещений, современного оборудования, низкая квалификация персонала, недостаточная защищенность деятельности предпринимателя, сложные отношения с местными органами власти и т. д.); материально-финансовые (затруднения в получении капитала для регистрации предприятия, накоплении стартового капитала для обеспечения деятельности предприятия, установлении связей с поставщиками сырья и т. д.).</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Исследования развития малого бизнеса в Мордовии показывают, что распространенные суждения о том, что малый бизнес больше, чем крупный и средний, подвержен влиянию «теневой экономики», не соответствуют действительности. По мнению руководителей малых предприятий, основные причины их ухода в «теневую экономику» — это налоговый прессинг, высокий уровень альтернативных расчетов (наличные, бартер и др.), неразвитость рынка недвижимости1.</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Сдерживающими факторами в развитии деятельности малых предприятий являются неразвитость и нестабильность законодательства, снижение платежеспособности населения, недостаток собственных финансовых средств, чрезмерные совокупные налоговые выплаты, трудности в оспаривании решений налоговых арбитражных органов. Серьезным препятствием стала сложность получения кредитов. Основные причины этого — отсутствие у малых предприятий необходимого залога, неразвитость системы гарантирования и лизинга, недостаточное количество сильных региональных банков.</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Из-за неустойчивого финансового положения и нехватки средств большинство малых предприятий лишено внутренних стимулов развития, внедрения новых технологий, повышения качества продукции и услуг, осуществления долгосрочных инвестиций, освоения новых рынков. Малые предприятия в наибольшей степени страдают от кризиса неплатежей, недисциплинированности контрагентов, банкротств деловых партнеров.</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Проблема нехватки производственных и служебных помещений также существенно тормозит развитие малого бизнеса. Существует большой резерв неиспользуемых производственных и служебных помещений, являющихся собственностью крупных приватизированных предприятий и местных органов власти, однако предпринимателю к информации об этом нет доступа. Бизнесмены, разворачивающие производство на арендуемых площадях, попадают в кабалу к арендодателям, нередко произвольно изменяющих ставки арендной платы.</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Предприниматели часто сталкиваются с административными барьерами, создаваемыми федеральными, региональными и местными органами власти: усложнен порядок лицензирования, произвольно расширяется перечень лицензируемых видов деятельности и т. д. Иногда органы государственной власти принимают решения, якобы направленные на защиту интересов региона, а на деле ограничивающие развитие бизнеса: разрушается единое экономическое пространство, устанавливаются барьеры на пути движения товаров между регионами. В начале 90-х гг. ХХ в. для многих регионов России нередко вводились ограничения на вывоз товаров собственного производства с целью предотвращения дефицита и обеспечения первоочередных потребностей региона. Сейчас актуальна проблема запрета ввоза товаров на территорию региона. Такими мерами органы государственной власти пытаются оградить местные предприятия от межрегиональной конкуренции, увеличить налогооблагаемую базу. Во многих сельскохозяйственных регионах время от времени вводятся запреты на отгрузку зерна иным потребителям до окончания поставок в региональные фонды.</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Для малых предприятий процессы, вызываемые этими проблемами, носят разрушительный характер. Однако далеко не всегда трудности того или иного предприятия связаны с неблагоприятной средой. Во многих случаях ликвидация малых предприятий является следствием здоровой экономической конкуренции, когда неэффективные хозяйствующие субъекты вынуждены покидать рынок.</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Только в результате эффективной деятельности малых предприятий можно ожидать положительные сдвиги в социально-экономической ситуации в ближайшие годы. Они помогут снизить социальную напряженность, смягчить негативные социальные последствия структурных изменений. Однако успешное развитие этого сектора экономики возможно только при проведении государственной политики, направленной на его поддержку.</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 xml:space="preserve">С 2002 по </w:t>
      </w:r>
      <w:smartTag w:uri="urn:schemas-microsoft-com:office:smarttags" w:element="metricconverter">
        <w:smartTagPr>
          <w:attr w:name="ProductID" w:val="2008 г"/>
        </w:smartTagPr>
        <w:r w:rsidRPr="0026202C">
          <w:rPr>
            <w:rFonts w:ascii="Arial" w:hAnsi="Arial" w:cs="Arial"/>
            <w:sz w:val="18"/>
            <w:szCs w:val="18"/>
          </w:rPr>
          <w:t>2008 г</w:t>
        </w:r>
      </w:smartTag>
      <w:r w:rsidRPr="0026202C">
        <w:rPr>
          <w:rFonts w:ascii="Arial" w:hAnsi="Arial" w:cs="Arial"/>
          <w:sz w:val="18"/>
          <w:szCs w:val="18"/>
        </w:rPr>
        <w:t>. Научно-исследовательский институт регионологии Мордовского государственного университета по заказу Министерства тор говли и предпринимательства РМ проводил ежегодный мониторинг социально-экономических процес сов и социально-психологического климата в малом предприниматель стве республики. В результате исследования было выявлено, что наиболее острыми проблемами, стоящими перед предприятиями малого бизнеса региона, эксперты считают административные барьеры (51,0 %), аренду помещений (31,4 %), несовершенство законодательства, касающегося малого предпринимательства (31,4 %). Налоги традиционно остаются высокими (27,5 %) и сдерживают успешное ведение бизнеса (58,9 %). Гораздо меньше опрошенных волнуют привлечение инвестиций (11,8 %), поиск оборотных средств (9,8 %) и защита прав собственности (7,8 %)2.</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Исследование также выявило улучшение, по мнению предпринимателей, криминогенной обстановки в сфере бизнеса и более успешное решение кадровых проблем. Заметное уменьшение напряженности выявлено по выплате процентов и возврату кредитов, сбыту произведенной продукции. Однако предпринимателей стали больше тревожить конкуренция, отсутствие информационной поддержки. Основной проблемой по-прежнему остается совершенствование нормативно-правового обеспечения реализации государственной политики в сфере малого предпринимательства (37,3 %). Несколько меньшую озабоченность вызывают проблемы совершенствования механизмов организационного (22,7 %), информационного (20,0 %) и кадрового (25,3 %) обеспечения. По мнению предпринимателей Мордовии, в наибольшей степени сдерживают успешное ведение бизнеса система взяточничества (34,2 %) и сложная процедура получения кредита для развития своего дела (20,5 %)3.</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Вышеперечисленные проблемы малого бизнеса актуальны не только для Республики Мордовия, но и для всей страны в целом. Однако для малых инновационных предприятий характерны и другие факторы, сдерживающие их развитие. Механический перенос формируемой методологии современного российского менеджмента на малые предприятия, деятельность которых связана с инновационными процессами, не приводит к получению ожидаемого эффекта. Более того, он компрометирует эту признанную во всем мире организационно-производственную форму предпринимательства. Есть ряд причин, препятствующих эффективному использованию малого предпринимательства в научно-технической и инновационной сферах деятельности.</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Во-первых, это отсутствие рыночного механизма интеграции отдельных субъектов интеллектуальной собственности в добровольно создаваемые коллективы (организации) разработчиков и производителей, способных воспроизвести цепь «исследование—разработка—производство—продажа». Такие коллективы, организационно оформленные в малые предприятия, должны представлять собой отдельные элементы (блоки), из которых по мере требований рыночной экономики могут создаваться:</w:t>
      </w:r>
    </w:p>
    <w:p w:rsidR="0026202C" w:rsidRPr="0026202C" w:rsidRDefault="0026202C" w:rsidP="0026202C">
      <w:pPr>
        <w:rPr>
          <w:rFonts w:ascii="Arial" w:hAnsi="Arial" w:cs="Arial"/>
          <w:sz w:val="18"/>
          <w:szCs w:val="18"/>
        </w:rPr>
      </w:pPr>
    </w:p>
    <w:p w:rsidR="0026202C" w:rsidRDefault="0026202C" w:rsidP="0026202C">
      <w:pPr>
        <w:rPr>
          <w:rFonts w:ascii="Arial" w:hAnsi="Arial" w:cs="Arial"/>
          <w:sz w:val="18"/>
          <w:szCs w:val="18"/>
        </w:rPr>
      </w:pPr>
      <w:r w:rsidRPr="0026202C">
        <w:rPr>
          <w:rFonts w:ascii="Arial" w:hAnsi="Arial" w:cs="Arial"/>
          <w:sz w:val="18"/>
          <w:szCs w:val="18"/>
        </w:rPr>
        <w:t>— организации органического типа (с гибкой организационной структурой управления) по созданию и реализации целевых проектов инноваций, т. е. специфического товара в виде научно-прикладных, технико-технологических и организационных разработок, приносящих устойчиво положительный потребительский эффект и направленных на совершенствование процесса или результатов деятельности хозяйствующих субъектов;</w:t>
      </w:r>
    </w:p>
    <w:p w:rsidR="0026202C" w:rsidRDefault="0026202C" w:rsidP="0026202C">
      <w:pPr>
        <w:rPr>
          <w:rFonts w:ascii="Arial" w:hAnsi="Arial" w:cs="Arial"/>
          <w:sz w:val="18"/>
          <w:szCs w:val="18"/>
        </w:rPr>
      </w:pPr>
    </w:p>
    <w:p w:rsidR="0026202C" w:rsidRDefault="0026202C" w:rsidP="0026202C">
      <w:pPr>
        <w:rPr>
          <w:rFonts w:ascii="Arial" w:hAnsi="Arial" w:cs="Arial"/>
          <w:sz w:val="18"/>
          <w:szCs w:val="18"/>
        </w:rPr>
      </w:pPr>
    </w:p>
    <w:p w:rsidR="0026202C" w:rsidRDefault="0026202C" w:rsidP="0026202C">
      <w:pPr>
        <w:rPr>
          <w:rFonts w:ascii="Arial" w:hAnsi="Arial" w:cs="Arial"/>
          <w:sz w:val="18"/>
          <w:szCs w:val="18"/>
        </w:rPr>
      </w:pPr>
    </w:p>
    <w:p w:rsid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Факторы, сдерживающие развитие инновационного малого бизнеса в регионе</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  организации, конечным результатом деятельности которых является новый или усовершенствованный продукт, внедряемый на рынке; новый или усовершенствованный технологический процесс; новый подход к социальным услугам, используемых в обществе;</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   организации, которые обеспечивают создание рынка инноваций и являются его инфраструктурным обеспечением (информационным, аналитическим, коммерческим, финансовым и т. д.).</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Во-вторых, это преодоление традиционной для советского периода организации научно-технической и инвестиционной деятельности, когда в структуре НИОКР преобладали разработки, внедряемые в оборонный комплекс; формирование в основном некоммерческих взаимосвязей между организациями на всех стадиях; деление науки на фундаментальную, отраслевую, вузовскую и заводскую, отсутствие интеграционных хозяйственных отношений между ними; преобладание командно-административных и морально-политических методов управления в этой сфере деятельности. В рыночных отношениях все это стало не только тормозом в процессе активизации инновационной деятельности, но и в ряде случаев остановило процесс, поэтому должно быть заменено новым, рыночным механизмом управления.</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В-третьих, это необходимость возврата в научно-техническую и инновационную сферы высококвалифицированных научных и конструкторских кадров, ушедших в другие сферы деятельности или эмигрировавших из-за изменения системы ценностей общества; необходимость восстановления непрерывности и преемственности в подготовке кадрового потенциала, который сможет сконцентрировать усилия на воспроизводстве пятого и шестого технологических укладов. Одним из путей решения этой проблемы мы считаем усиление предпринимательских начал, перенесение центра тяжести в научно-технической и инновационной деятельности на частный капитал, в том числе на малое предпринимательство, компенсируя этим сокращение государственных инвестиций в науку, новые технологии и инновации.</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В-четвертых, это необходимость создания на макро-(федеральном), мезо- (региональном) микроуровнях (уровне предприятий) системы инвестирования научно-технической и инновационной деятельности, основными рычагами которой должны стать рыночные составляющие (конкуренция, цена, прибыль), а организационными формами реализации — целевые программы, ориентированные на приоритетные направления рыночной экономики и социальные проблемы общества. В связи с этим определенное место должно быть отведено малым предприятиям, поскольку только они в сочетании с крупными и средними научными коллективами могут создать монолитную сферу инновационной деятельности на всех уровнях экономики. Увеличение количества малых предприятий в этой сфере деятельности является стратегической задачей, так как с их помощью становится возможным передача новейших технологий из фундаментальной науки и оборонного комплекса в сферу гражданской промышленности.</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В-пятых, это необходимость поддержки малых предприятий, занимающихся инновационной деятельностью, путем формирования эффективного механизма управления, базирующегося на новой управленческой парадигме. Решить эту проблему отдельному малому предприятию и даже их группе не под силу. Здесь должны быть представлены совместные усилия законодательной и исполнительной власти, ученых, предпринимателей и менеджеров, поскольку решение лежит в плоскостях развития научно-технической и инновационной деятельности, совершенствования рыночного механизма управления хозяйствующими субъектами, регулирования поведения рыночной среды, налогового, кредитно-финансового и правового механизмов.</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Перечисленные проблемы касаются только малых предприятий инновационного профиля, их следует отнести к специфическим. К их числу следует добавить и проблемы общего характера, возникшие в сфере научно-технической и инновационной деятельности.</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В условиях мирового финансового кризиса не приходится надеяться на оживление и подъем экономики и инновационный бум. К направлениям решения этой проблемы следует отнести всесторонний учет состояния и специфики научно-технического потенциала регионов; сближение этих потенциалов; развитие базисных инноваций; проведение региональной селективной перспективной политики; развитие вузовской науки, относительно равномерно размещенной на территории страны и широко привлекающей молодежь; расширение межрегионального и межгосударственного кооперирования для разработки, освоения и распространения новых поколений техники и технологий. Развитие малых предприятий и совершенствование управления ими предполагают создание правовых, экономических и организационных условий для устойчивого развития малого предпринимательства как важнейшего элемента институциональных преобразований и неотъемлемой части новой структуры экономики; инициирование действий финансово-кредитных и инвестиционных механизмов за счет собственных возможностей эффективно развивающихся малых предприятий; целевое формирование системы государственной поддержки малого предпринимательства.</w:t>
      </w:r>
    </w:p>
    <w:p w:rsidR="0026202C" w:rsidRPr="0026202C" w:rsidRDefault="0026202C" w:rsidP="0026202C">
      <w:pPr>
        <w:rPr>
          <w:rFonts w:ascii="Arial" w:hAnsi="Arial" w:cs="Arial"/>
          <w:sz w:val="18"/>
          <w:szCs w:val="18"/>
        </w:rPr>
      </w:pPr>
    </w:p>
    <w:p w:rsidR="0026202C" w:rsidRPr="0026202C" w:rsidRDefault="0026202C" w:rsidP="0026202C">
      <w:pPr>
        <w:rPr>
          <w:rFonts w:ascii="Arial" w:hAnsi="Arial" w:cs="Arial"/>
          <w:sz w:val="18"/>
          <w:szCs w:val="18"/>
        </w:rPr>
      </w:pPr>
      <w:r w:rsidRPr="0026202C">
        <w:rPr>
          <w:rFonts w:ascii="Arial" w:hAnsi="Arial" w:cs="Arial"/>
          <w:sz w:val="18"/>
          <w:szCs w:val="18"/>
        </w:rPr>
        <w:t>Таким образом, несмотря на относительную положительную динамику, в Мордовии есть ряд проблем в сфере развития малого бизнеса, являющихся серьезным препятствием для его развития и, следовательно, и малого инновационного предпринимательства. По мнению предпринимателей и других экспертов, наиболее злободневны из них высокие налоги и административные барьеры. Учитывая это, следует строить государственную политику поддержки малого предпринимательства на федеральном и региональном уровнях.</w:t>
      </w:r>
      <w:bookmarkStart w:id="0" w:name="_GoBack"/>
      <w:bookmarkEnd w:id="0"/>
    </w:p>
    <w:sectPr w:rsidR="0026202C" w:rsidRPr="00262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30F"/>
    <w:rsid w:val="0026202C"/>
    <w:rsid w:val="00684D4E"/>
    <w:rsid w:val="0068705A"/>
    <w:rsid w:val="00A7130F"/>
    <w:rsid w:val="00B5207D"/>
    <w:rsid w:val="00F60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5D24BF-3954-4C3C-9156-D70C648A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7130F"/>
    <w:rPr>
      <w:b/>
      <w:bCs/>
    </w:rPr>
  </w:style>
  <w:style w:type="character" w:styleId="a4">
    <w:name w:val="Emphasis"/>
    <w:basedOn w:val="a0"/>
    <w:qFormat/>
    <w:rsid w:val="00A7130F"/>
    <w:rPr>
      <w:i/>
      <w:iCs/>
    </w:rPr>
  </w:style>
  <w:style w:type="paragraph" w:styleId="a5">
    <w:name w:val="Normal (Web)"/>
    <w:basedOn w:val="a"/>
    <w:rsid w:val="00A7130F"/>
    <w:pPr>
      <w:spacing w:before="100" w:beforeAutospacing="1" w:after="100" w:afterAutospacing="1"/>
    </w:pPr>
  </w:style>
  <w:style w:type="character" w:customStyle="1" w:styleId="news-body-text">
    <w:name w:val="news-body-text"/>
    <w:basedOn w:val="a0"/>
    <w:rsid w:val="00A7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6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8728</Words>
  <Characters>49755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Анализ развития экономики и общества Казахстана за прошедший период позволил отметить, что конец XX и начало ХХI века для республики, также как и для всех постсоциалистических стран, характеризовались глубокими социально-экономическими трансформациями</vt:lpstr>
    </vt:vector>
  </TitlesOfParts>
  <Company>SamForum.ws</Company>
  <LinksUpToDate>false</LinksUpToDate>
  <CharactersWithSpaces>58367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развития экономики и общества Казахстана за прошедший период позволил отметить, что конец XX и начало ХХI века для республики, также как и для всех постсоциалистических стран, характеризовались глубокими социально-экономическими трансформациями</dc:title>
  <dc:subject/>
  <dc:creator>Bay</dc:creator>
  <cp:keywords/>
  <dc:description/>
  <cp:lastModifiedBy>Irina</cp:lastModifiedBy>
  <cp:revision>2</cp:revision>
  <dcterms:created xsi:type="dcterms:W3CDTF">2014-09-16T14:03:00Z</dcterms:created>
  <dcterms:modified xsi:type="dcterms:W3CDTF">2014-09-16T14:03:00Z</dcterms:modified>
</cp:coreProperties>
</file>