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39" w:rsidRDefault="00482239">
      <w:pPr>
        <w:pStyle w:val="2"/>
        <w:jc w:val="both"/>
      </w:pPr>
    </w:p>
    <w:p w:rsidR="00A76FF8" w:rsidRDefault="00A76FF8">
      <w:pPr>
        <w:pStyle w:val="2"/>
        <w:jc w:val="both"/>
      </w:pPr>
      <w:r>
        <w:t>Стихотворение А. А. Блока "Русь". (Восприятие, истолкование, оценка)</w:t>
      </w:r>
    </w:p>
    <w:p w:rsidR="00A76FF8" w:rsidRDefault="00A76F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A76FF8" w:rsidRPr="00482239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Россию не понять,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Аршином общим не измерить: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особенная стать —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Россию можно только верить.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писал Ф.Тютчев. Огромная, запутанная и ясная, беззащитная и несокрушимая, языческая, христианская Русь. Всегда она вызывала восхищение и презрение, зависть и недоумение своих соседей. В какой стране еще встретишь столько противоречий, парадоксов?.. Необъемные пространства России были бы богатством для немца или японца, для русских же это еще один повод особенно не напрягаться — земли много, где-нибудь что-нибудь да вырастет.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Блок необычайно интересно построил свое стихотворение "Русь". Казалось бы, обычный прием - повторение четверостишия в начале и в конце произведения. Но Блок с помощью таких простых средств создал впечатление нереальности, сна или сказочного вымысла. Перед нами предстают колдуны, хороводы, дьявольские шабаши, заметенные снегом деревни и дороги. Они проносятся вихрем и вновь возвращаются к источнику, откуда и появились, — все это оказыва ется снами и думами поэта. В этом сказочном вихре автор успевает осветить все стороны темы. Здесь и история Руси, и даже частые пожары в деревнях переданы русскими живописными образами: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разноликие народы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в край, из дола в дол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ночные хороводы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заревом горящих сел.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и сказочные ведуны с ворожеями, и ведьмы с чертями. Читаешь эти строки и сразу вспоминается "Весна Священная" И.Стравинского, и одноименная картина Н. Рериха, и, конечно, языческие образы в полотнах В.Васнецова.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Умело Блок говорит о постоянных пеших переходах российских, когда в одних лаптях пешком до Москвы хаживали: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пути и все распутья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Живой клюкой измождены...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так же искусно — о своей принадлежности России, о слитности с ней: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я узнал в моей дремоте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родимой нищету,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лоскутах ее лохмотий 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 скрываю наготу.</w:t>
      </w:r>
    </w:p>
    <w:p w:rsidR="00A76FF8" w:rsidRDefault="00A76F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Чаще — темная, подолгу — зимняя страна наша, казалось бы, и не создана для песен, потому что хмурая. Но отними у нее песню — потеряется вся суть. Песня Руси — это ее таланты. Поэты, ученые, композиторы, да и просто светлые головы — чистые люди, сумевшие, "на кладбище ночуя, подолгу песни распевать". Все у нас непонятно в России: что делать, кому верить, во что?.. Ясно всегда было только одно — душу свою надо пронести до конца чистой и незапятнанной.</w:t>
      </w:r>
      <w:bookmarkStart w:id="0" w:name="_GoBack"/>
      <w:bookmarkEnd w:id="0"/>
    </w:p>
    <w:sectPr w:rsidR="00A7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239"/>
    <w:rsid w:val="00482239"/>
    <w:rsid w:val="00A76FF8"/>
    <w:rsid w:val="00C95359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08CEC-70CB-4DB0-9D49-52E1865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 А. Блока "Русь". (Восприятие, истолкование, оценка) - CoolReferat.com</vt:lpstr>
    </vt:vector>
  </TitlesOfParts>
  <Company>*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 А. Блока "Русь".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2014-09-15T15:23:00Z</dcterms:created>
  <dcterms:modified xsi:type="dcterms:W3CDTF">2014-09-15T15:23:00Z</dcterms:modified>
</cp:coreProperties>
</file>