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8B1" w:rsidRDefault="004E28B1">
      <w:pPr>
        <w:pStyle w:val="2"/>
        <w:jc w:val="both"/>
      </w:pPr>
    </w:p>
    <w:p w:rsidR="00E3293A" w:rsidRDefault="00E3293A">
      <w:pPr>
        <w:pStyle w:val="2"/>
        <w:jc w:val="both"/>
      </w:pPr>
      <w:r>
        <w:t>Сочинение по рассказу Михаила Шолохова «Родинка»</w:t>
      </w:r>
    </w:p>
    <w:p w:rsidR="00E3293A" w:rsidRDefault="00E3293A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Шолохов М.А.</w:t>
      </w:r>
    </w:p>
    <w:p w:rsidR="00E3293A" w:rsidRPr="004E28B1" w:rsidRDefault="00E3293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Казачья жизнь известна Михаилу Шолохову с раннего детства, ведь он родился в одном из хуторов Вешенской станицы, бывшей Донской области. </w:t>
      </w:r>
    </w:p>
    <w:p w:rsidR="00E3293A" w:rsidRDefault="00E3293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21 год Шолохов выпустил книгу «Донские рассказы», в которую включил свое первое произведение «Родинка». Этот рассказ поражает читателя своей трагичностью. Темой этого произведения является борьба казачьих эскадронов принявших советскую власть, против банд, не пожелавших этого сделать. </w:t>
      </w:r>
    </w:p>
    <w:p w:rsidR="00E3293A" w:rsidRDefault="00E3293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Рассказ состоит из шести частей. Практически каждая часть начинается с описания природы, что помогает читателю увидеть красоту Донского края, на фоне которой разворачиваются страшные события по вине человека. </w:t>
      </w:r>
    </w:p>
    <w:p w:rsidR="00E3293A" w:rsidRDefault="00E3293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Главный герой рассказа – Николай Кошевой, командир эскадрона, несмотря на молодой возраст, уже многое повидал в своей жизни: «Мальчишка ведь, пацаненок, нуга зеленая, - говорят, шутя в эскадроне, - а подыщи другого, кто бы сумел почти без урона ликвидировать две банды и полгода водить эскадрон в бои и схватки не хуже любого старого командира!» ( Михаил Шолохов использует в рассказе просторечия и диалектные слова, что делает произведение очень жизненным). Внешность главного героя мало соответствует его возрасту: «Плечист Николка, не по летам выглядит. Старят его глаза в морщинках лучистых и спина по-стариковски сутулая». Тяжелая судьба выпала Николке: отец пропал в германскую войну, мать умерла, и остался он сиротой. До пятнадцати лет жил Николка случайными заработками, а после уходит воевать за красных. За три года, что служил Николка, получил он звание эскадронного командира. </w:t>
      </w:r>
    </w:p>
    <w:p w:rsidR="00E3293A" w:rsidRDefault="00E3293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Завязкой рассказа является приезд человека, который привозит секретный пакет с просьбой председателя выступить Николаю Кошевому вместе со своим эскадроном на подмогу против новой банды. Николай понимает, что сейчас ему надо учиться: «А тут банда… Опять кровь, а я уж уморился так жить… Опостылело все… В город бы уехать… Учиться б…» - но отказать в помощи он не может. </w:t>
      </w:r>
    </w:p>
    <w:p w:rsidR="00E3293A" w:rsidRDefault="00E3293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 дня отряд Николоки Кошевого преследовал банду, но атаман был очень хитер и умело скрывался вместе с полусотней казаков, «властью Советской недовольных». «Семь лет не видал родных земель. Плен германский, потом в солнце расплавленный Константинополь, лагерь в колючей проволоке, турецкая фелюга со смолистым соленым крылом, камыши кубанские, султанистые, и – банда». Неспокойно душе атамана: «Боль, чудная и непонятная, точит изнутри, тошнотой наливает мускулы, и чувствует атаман: не забыть ее и не залить никаким самогоном». Осела банда у старого мельника, деда Лукича, скормив перед этим последнее зерно лошадям. Но дед Лукич сумел незаметно сбежать от бандитов и доложить Николке о том, что банда скрывается на его мельнице. Кульминацией рассказа становится описание боя, когда Николка со своим эскадроном настигает банду. Внимание читателя захватывает схватка старого опытного атамана и юного командира. Опыт побеждает… И вот уже бандит стягивает сапоги со своей жертвы. Страшен момент узнавания. Мастерство начинающего писателя поражает: он заставляет догадаться о том, что происходит. И вот уже стонет старый казак, увидев родинку на ноге, над убитым сыном: «Сынок!.. Николушка!.. Родной!.. Кровинушка моя… Да скажи же хоть слово? Как же это, а?». Скорый суд вершит над собой герой рассказа. И несмотря на то, что Михаил Шолохов повествует о событиях гражданской войны с позиции советского писателя, читатель скорбит об убитом юноше, которому не дано в жизни ни учиться, ни землю пахать, ни сыновей растить, и о несчастном отце. </w:t>
      </w:r>
    </w:p>
    <w:p w:rsidR="00E3293A" w:rsidRDefault="00E3293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«Донских рассказах» Шолохов часто использует ситуации, где брат идет на брата, отец убивает сына, потому что именно на богатых казачьих землях трудно устанавливалась советская власть. И сегодня литературные произведения ( и в первую очередь, шолоховские ) делают для нас события гражданской войны зримыми, помогая понять трагедию народа.</w:t>
      </w:r>
      <w:bookmarkStart w:id="0" w:name="_GoBack"/>
      <w:bookmarkEnd w:id="0"/>
    </w:p>
    <w:sectPr w:rsidR="00E329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E28B1"/>
    <w:rsid w:val="004E28B1"/>
    <w:rsid w:val="009B6F90"/>
    <w:rsid w:val="00E3293A"/>
    <w:rsid w:val="00F17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1F8FE6-D3F2-4B58-89B5-8118C2382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Сочинение по рассказу Михаила Шолохова «Родинка» - CoolReferat.com</vt:lpstr>
    </vt:vector>
  </TitlesOfParts>
  <Company>*</Company>
  <LinksUpToDate>false</LinksUpToDate>
  <CharactersWithSpaces>3841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Сочинение по рассказу Михаила Шолохова «Родинка» - CoolReferat.com</dc:title>
  <dc:subject/>
  <dc:creator>Admin</dc:creator>
  <cp:keywords/>
  <dc:description/>
  <cp:lastModifiedBy>Irina</cp:lastModifiedBy>
  <cp:revision>2</cp:revision>
  <dcterms:created xsi:type="dcterms:W3CDTF">2014-08-14T16:03:00Z</dcterms:created>
  <dcterms:modified xsi:type="dcterms:W3CDTF">2014-08-14T16:03:00Z</dcterms:modified>
</cp:coreProperties>
</file>