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2C" w:rsidRPr="00660E0F" w:rsidRDefault="005E6D2C" w:rsidP="005E6D2C">
      <w:pPr>
        <w:spacing w:before="120"/>
        <w:jc w:val="center"/>
        <w:rPr>
          <w:b/>
          <w:sz w:val="32"/>
        </w:rPr>
      </w:pPr>
      <w:r w:rsidRPr="00660E0F">
        <w:rPr>
          <w:b/>
          <w:sz w:val="32"/>
        </w:rPr>
        <w:t xml:space="preserve">Порядок расчета пособия по временной нетрудоспособности в 2011 году </w:t>
      </w:r>
    </w:p>
    <w:p w:rsidR="005E6D2C" w:rsidRPr="00660E0F" w:rsidRDefault="005E6D2C" w:rsidP="005E6D2C">
      <w:pPr>
        <w:spacing w:before="120"/>
        <w:jc w:val="center"/>
        <w:rPr>
          <w:sz w:val="28"/>
        </w:rPr>
      </w:pPr>
      <w:r w:rsidRPr="00660E0F">
        <w:rPr>
          <w:sz w:val="28"/>
        </w:rPr>
        <w:t xml:space="preserve">Елена Воробьева, член Научно-экспертного совета Палаты налоговых консультантов, к.э.н.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"Российская Бизнес-газета" №787 (5) от 8 февраля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 xml:space="preserve">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1 января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>. вступили в силу поправки</w:t>
      </w:r>
      <w:r>
        <w:t xml:space="preserve">, </w:t>
      </w:r>
      <w:r w:rsidRPr="00273BE9">
        <w:t xml:space="preserve">внесенные в Федеральный закон от 29.12.2006 N 255-ФЗ "Об обязательном социальном страховании на случай временной нетрудоспособности и в связи с материнством".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Общий алгоритм определения размера пособий по временной нетрудоспособности в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 xml:space="preserve">. практически не отличается от применявшегося ранее: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- рассчитывается средний дневной заработок;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- определяется размер дневного пособия в процентах от среднего дневного заработка.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Дневное пособие составляет: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- 60% среднего дневного заработка</w:t>
      </w:r>
      <w:r>
        <w:t xml:space="preserve">, </w:t>
      </w:r>
      <w:r w:rsidRPr="00273BE9">
        <w:t xml:space="preserve">если страховой стаж работника составляет менее 5 лет;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- 80% среднего заработка</w:t>
      </w:r>
      <w:r>
        <w:t xml:space="preserve">, </w:t>
      </w:r>
      <w:r w:rsidRPr="00273BE9">
        <w:t>если страховой стаж работника составляет более 5</w:t>
      </w:r>
      <w:r>
        <w:t xml:space="preserve">, </w:t>
      </w:r>
      <w:r w:rsidRPr="00273BE9">
        <w:t xml:space="preserve">но менее 8 лет;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- 100% среднего заработка</w:t>
      </w:r>
      <w:r>
        <w:t xml:space="preserve">, </w:t>
      </w:r>
      <w:r w:rsidRPr="00273BE9">
        <w:t xml:space="preserve">если страховой стаж работника составляет более 8 лет.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Продолжительность страхового стажа устанавливается на день начала временной нетрудоспособности;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- рассчитывается размер пособия по временной нетрудоспособности путем умножения дневного пособия на количество календарных дней нетрудоспособности.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Наиболее существенные изменения коснулись порядка исчисления среднего дневного заработка</w:t>
      </w:r>
      <w:r>
        <w:t xml:space="preserve">, </w:t>
      </w:r>
      <w:r w:rsidRPr="00273BE9">
        <w:t xml:space="preserve">который с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>. определяется путем деления суммы всех выплат</w:t>
      </w:r>
      <w:r>
        <w:t xml:space="preserve">, </w:t>
      </w:r>
      <w:r w:rsidRPr="00273BE9">
        <w:t>включаемых в базу для начисления страховых взносов в ФСС РФ</w:t>
      </w:r>
      <w:r>
        <w:t xml:space="preserve">, </w:t>
      </w:r>
      <w:r w:rsidRPr="00273BE9">
        <w:t>произведенных в пользу застрахованного лица за расчетный период</w:t>
      </w:r>
      <w:r>
        <w:t xml:space="preserve"> - </w:t>
      </w:r>
      <w:r w:rsidRPr="00273BE9">
        <w:t>два (а не один!) календарных года</w:t>
      </w:r>
      <w:r>
        <w:t xml:space="preserve">, </w:t>
      </w:r>
      <w:r w:rsidRPr="00273BE9">
        <w:t>предшествующих году наступления временной нетрудоспособности</w:t>
      </w:r>
      <w:r>
        <w:t xml:space="preserve">, </w:t>
      </w:r>
      <w:r w:rsidRPr="00273BE9">
        <w:t xml:space="preserve">на 730.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Нет больше никаких периодов</w:t>
      </w:r>
      <w:r>
        <w:t xml:space="preserve">, </w:t>
      </w:r>
      <w:r w:rsidRPr="00273BE9">
        <w:t>исключаемых из расчетного</w:t>
      </w:r>
      <w:r>
        <w:t xml:space="preserve">, </w:t>
      </w:r>
      <w:r w:rsidRPr="00273BE9">
        <w:t>т.е. количество календарных дней в расчетной формуле всегда одинаково</w:t>
      </w:r>
      <w:r>
        <w:t xml:space="preserve"> - </w:t>
      </w:r>
      <w:r w:rsidRPr="00273BE9">
        <w:t>730</w:t>
      </w:r>
      <w:r>
        <w:t xml:space="preserve">, </w:t>
      </w:r>
      <w:r w:rsidRPr="00273BE9">
        <w:t>даже если работник часть этого периода вообще не состоял в трудовых отношениях ни с одной организацией или находился в отпуске без сохранения заработной платы</w:t>
      </w:r>
      <w:r>
        <w:t xml:space="preserve">, </w:t>
      </w:r>
      <w:r w:rsidRPr="00273BE9">
        <w:t xml:space="preserve">болел и пр.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Но если в расчетном периоде был отпуск по беременности и родам или отпуск по уходу за ребенком</w:t>
      </w:r>
      <w:r>
        <w:t xml:space="preserve">, </w:t>
      </w:r>
      <w:r w:rsidRPr="00273BE9">
        <w:t>то годы</w:t>
      </w:r>
      <w:r>
        <w:t xml:space="preserve">, </w:t>
      </w:r>
      <w:r w:rsidRPr="00273BE9">
        <w:t>на которые пришлись указанные отпуска</w:t>
      </w:r>
      <w:r>
        <w:t xml:space="preserve">, </w:t>
      </w:r>
      <w:r w:rsidRPr="00273BE9">
        <w:t>могут по желанию работника быть заменены предшествующими</w:t>
      </w:r>
      <w:r>
        <w:t xml:space="preserve">, </w:t>
      </w:r>
      <w:r w:rsidRPr="00273BE9">
        <w:t>полностью отработанными годами (2008</w:t>
      </w:r>
      <w:r>
        <w:t xml:space="preserve">, </w:t>
      </w:r>
      <w:r w:rsidRPr="00273BE9">
        <w:t xml:space="preserve">2007 и т.д.).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Теперь в расчете пособия учитываются не только суммы заработной платы</w:t>
      </w:r>
      <w:r>
        <w:t xml:space="preserve">, </w:t>
      </w:r>
      <w:r w:rsidRPr="00273BE9">
        <w:t>но и все выплаты в размере среднего заработка</w:t>
      </w:r>
      <w:r>
        <w:t xml:space="preserve">, </w:t>
      </w:r>
      <w:r w:rsidRPr="00273BE9">
        <w:t>сохраняемого за работниками в периоды отпуска</w:t>
      </w:r>
      <w:r>
        <w:t xml:space="preserve">, </w:t>
      </w:r>
      <w:r w:rsidRPr="00273BE9">
        <w:t>командировок</w:t>
      </w:r>
      <w:r>
        <w:t xml:space="preserve">, </w:t>
      </w:r>
      <w:r w:rsidRPr="00273BE9">
        <w:t>перевода на нижеоплачиваемую должность и т.п.</w:t>
      </w:r>
      <w:r>
        <w:t xml:space="preserve">, </w:t>
      </w:r>
      <w:r w:rsidRPr="00273BE9">
        <w:t>а также любые виды выплат социального характера. Исключение</w:t>
      </w:r>
      <w:r>
        <w:t xml:space="preserve"> - </w:t>
      </w:r>
      <w:r w:rsidRPr="00273BE9">
        <w:t>только те выплаты</w:t>
      </w:r>
      <w:r>
        <w:t xml:space="preserve">, </w:t>
      </w:r>
      <w:r w:rsidRPr="00273BE9">
        <w:t xml:space="preserve">которые не могут включаться в базу для начисления страховых взносов.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Кроме того</w:t>
      </w:r>
      <w:r>
        <w:t xml:space="preserve">, </w:t>
      </w:r>
      <w:r w:rsidRPr="00273BE9">
        <w:t>в расчет пособий могут включаться суммы выплат</w:t>
      </w:r>
      <w:r>
        <w:t xml:space="preserve">, </w:t>
      </w:r>
      <w:r w:rsidRPr="00273BE9">
        <w:t>начисленных за расчетный период другими работодателями. Соответствующие данные будут оформляться в виде справок о среднем заработке</w:t>
      </w:r>
      <w:r>
        <w:t xml:space="preserve">, </w:t>
      </w:r>
      <w:r w:rsidRPr="00273BE9">
        <w:t xml:space="preserve">которые каждая организация будет выдавать при увольнении работников (с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>.)</w:t>
      </w:r>
      <w:r>
        <w:t xml:space="preserve">, </w:t>
      </w:r>
      <w:r w:rsidRPr="00273BE9">
        <w:t>а также по запросам бывших работников</w:t>
      </w:r>
      <w:r>
        <w:t xml:space="preserve">, </w:t>
      </w:r>
      <w:r w:rsidRPr="00273BE9">
        <w:t>уволившихся в течение 2009</w:t>
      </w:r>
      <w:r>
        <w:t xml:space="preserve"> - </w:t>
      </w:r>
      <w:r w:rsidRPr="00273BE9">
        <w:t>2010 гг. При невозможности предоставления такой справки самим работником организация (страхователь)</w:t>
      </w:r>
      <w:r>
        <w:t xml:space="preserve">, </w:t>
      </w:r>
      <w:r w:rsidRPr="00273BE9">
        <w:t>назначающая пособие</w:t>
      </w:r>
      <w:r>
        <w:t xml:space="preserve">, </w:t>
      </w:r>
      <w:r w:rsidRPr="00273BE9">
        <w:t xml:space="preserve">обязана сделать запрос в территориальный орган Пенсионного фонда РФ о предоставлении соответствующих сведений на основании данных персонифицированного учета.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При этом применяется ограничение: размер выплат</w:t>
      </w:r>
      <w:r>
        <w:t xml:space="preserve">, </w:t>
      </w:r>
      <w:r w:rsidRPr="00273BE9">
        <w:t>включаемых в расчет за каждый отдельный год расчетного периода</w:t>
      </w:r>
      <w:r>
        <w:t xml:space="preserve">, </w:t>
      </w:r>
      <w:r w:rsidRPr="00273BE9">
        <w:t>не может превышать 415 000 руб.</w:t>
      </w:r>
      <w:r>
        <w:t xml:space="preserve"> - </w:t>
      </w:r>
      <w:r w:rsidRPr="00273BE9">
        <w:t xml:space="preserve">предельного размера базы для начисления страховых взносов в ФСС РФ в </w:t>
      </w:r>
      <w:smartTag w:uri="urn:schemas-microsoft-com:office:smarttags" w:element="metricconverter">
        <w:smartTagPr>
          <w:attr w:name="ProductID" w:val="2010 г"/>
        </w:smartTagPr>
        <w:r w:rsidRPr="00273BE9">
          <w:t>2010 г</w:t>
        </w:r>
      </w:smartTag>
      <w:r w:rsidRPr="00273BE9">
        <w:t xml:space="preserve">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Очевидно</w:t>
      </w:r>
      <w:r>
        <w:t xml:space="preserve">, </w:t>
      </w:r>
      <w:r w:rsidRPr="00273BE9">
        <w:t>что независимо от размера заработной платы</w:t>
      </w:r>
      <w:r>
        <w:t xml:space="preserve">, </w:t>
      </w:r>
      <w:r w:rsidRPr="00273BE9">
        <w:t>установленной трудовым договором</w:t>
      </w:r>
      <w:r>
        <w:t xml:space="preserve">, </w:t>
      </w:r>
      <w:r w:rsidRPr="00273BE9">
        <w:t>пособие по временной нетрудоспособности в максимально возможном размере будет назначаться только тем работникам</w:t>
      </w:r>
      <w:r>
        <w:t xml:space="preserve">, </w:t>
      </w:r>
      <w:r w:rsidRPr="00273BE9">
        <w:t>выплаты в пользу которых</w:t>
      </w:r>
      <w:r>
        <w:t xml:space="preserve">, </w:t>
      </w:r>
      <w:r w:rsidRPr="00273BE9">
        <w:t>подлежащие включению в базу для начисления страховых взносов</w:t>
      </w:r>
      <w:r>
        <w:t xml:space="preserve">, </w:t>
      </w:r>
      <w:r w:rsidRPr="00273BE9">
        <w:t>как в 2009-м</w:t>
      </w:r>
      <w:r>
        <w:t xml:space="preserve">, </w:t>
      </w:r>
      <w:r w:rsidRPr="00273BE9">
        <w:t xml:space="preserve">так и в </w:t>
      </w:r>
      <w:smartTag w:uri="urn:schemas-microsoft-com:office:smarttags" w:element="metricconverter">
        <w:smartTagPr>
          <w:attr w:name="ProductID" w:val="2010 г"/>
        </w:smartTagPr>
        <w:r w:rsidRPr="00273BE9">
          <w:t>2010 г</w:t>
        </w:r>
      </w:smartTag>
      <w:r w:rsidRPr="00273BE9">
        <w:t xml:space="preserve">. составили не менее 415 000 руб.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В то же время с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 xml:space="preserve">. вновь устанавливается минимальный размер пособия по временной нетрудоспособности.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Если в расчетном периоде нет фактически отработанных дней и</w:t>
      </w:r>
      <w:r>
        <w:t xml:space="preserve">, </w:t>
      </w:r>
      <w:r w:rsidRPr="00273BE9">
        <w:t>следовательно</w:t>
      </w:r>
      <w:r>
        <w:t xml:space="preserve">, </w:t>
      </w:r>
      <w:r w:rsidRPr="00273BE9">
        <w:t>нет выплат</w:t>
      </w:r>
      <w:r>
        <w:t xml:space="preserve">, </w:t>
      </w:r>
      <w:r w:rsidRPr="00273BE9">
        <w:t>на которые начислялись страховые взносы в ФСС РФ</w:t>
      </w:r>
      <w:r>
        <w:t xml:space="preserve">, </w:t>
      </w:r>
      <w:r w:rsidRPr="00273BE9">
        <w:t>средний заработок</w:t>
      </w:r>
      <w:r>
        <w:t xml:space="preserve">, </w:t>
      </w:r>
      <w:r w:rsidRPr="00273BE9">
        <w:t>исходя из которого исчисляются пособия по временной нетрудоспособности</w:t>
      </w:r>
      <w:r>
        <w:t xml:space="preserve">, </w:t>
      </w:r>
      <w:r w:rsidRPr="00273BE9">
        <w:t>принимается равным минимальному размеру оплаты труда (МРОТ)</w:t>
      </w:r>
      <w:r>
        <w:t xml:space="preserve">, </w:t>
      </w:r>
      <w:r w:rsidRPr="00273BE9">
        <w:t>установленному федеральным законом на день наступления страхового случая. Пособие по временной нетрудоспособности в минимальном размере назначается и в том случае</w:t>
      </w:r>
      <w:r>
        <w:t xml:space="preserve">, </w:t>
      </w:r>
      <w:r w:rsidRPr="00273BE9">
        <w:t>когда средний дневной заработок</w:t>
      </w:r>
      <w:r>
        <w:t xml:space="preserve">, </w:t>
      </w:r>
      <w:r w:rsidRPr="00273BE9">
        <w:t>исчисленный исходя из фактической суммы выплат</w:t>
      </w:r>
      <w:r>
        <w:t xml:space="preserve">, </w:t>
      </w:r>
      <w:r w:rsidRPr="00273BE9">
        <w:t>произведенных в пользу работника в расчетном периоде</w:t>
      </w:r>
      <w:r>
        <w:t xml:space="preserve">, </w:t>
      </w:r>
      <w:r w:rsidRPr="00273BE9">
        <w:t>оказался меньше</w:t>
      </w:r>
      <w:r>
        <w:t xml:space="preserve">, </w:t>
      </w:r>
      <w:r w:rsidRPr="00273BE9">
        <w:t xml:space="preserve">чем рассчитанный исходя из МРОТ.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Расчет среднего дневного заработка в этом случае производится по формуле: МРОТ х 24 : 730. Так</w:t>
      </w:r>
      <w:r>
        <w:t xml:space="preserve">, </w:t>
      </w:r>
      <w:r w:rsidRPr="00273BE9">
        <w:t>при МРОТ</w:t>
      </w:r>
      <w:r>
        <w:t xml:space="preserve">, </w:t>
      </w:r>
      <w:r w:rsidRPr="00273BE9">
        <w:t>равном 4 330 руб.</w:t>
      </w:r>
      <w:r>
        <w:t xml:space="preserve">, </w:t>
      </w:r>
      <w:r w:rsidRPr="00273BE9">
        <w:t>минимальный размер дневного пособия составит 142</w:t>
      </w:r>
      <w:r>
        <w:t xml:space="preserve">, </w:t>
      </w:r>
      <w:r w:rsidRPr="00273BE9">
        <w:t xml:space="preserve">36 руб.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В этом случае расчет пособия производится без учета продолжительности страхового стажа работника. В районах и местностях</w:t>
      </w:r>
      <w:r>
        <w:t xml:space="preserve">, </w:t>
      </w:r>
      <w:r w:rsidRPr="00273BE9">
        <w:t>в которых в установленном порядке применяются районные коэффициенты к заработной плате</w:t>
      </w:r>
      <w:r>
        <w:t xml:space="preserve">, </w:t>
      </w:r>
      <w:r w:rsidRPr="00273BE9">
        <w:t xml:space="preserve">минимальный размер пособия определяется из МРОТ с учетом этих коэффициентов.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Если временная нетрудоспособность наступила в </w:t>
      </w:r>
      <w:smartTag w:uri="urn:schemas-microsoft-com:office:smarttags" w:element="metricconverter">
        <w:smartTagPr>
          <w:attr w:name="ProductID" w:val="2010 г"/>
        </w:smartTagPr>
        <w:r w:rsidRPr="00273BE9">
          <w:t>2010 г</w:t>
        </w:r>
      </w:smartTag>
      <w:r w:rsidRPr="00273BE9">
        <w:t xml:space="preserve">. и продолжается в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>.</w:t>
      </w:r>
      <w:r>
        <w:t xml:space="preserve">, </w:t>
      </w:r>
      <w:r w:rsidRPr="00273BE9">
        <w:t>то расчет пособия по новым правилам производится только за дни</w:t>
      </w:r>
      <w:r>
        <w:t xml:space="preserve">, </w:t>
      </w:r>
      <w:r w:rsidRPr="00273BE9">
        <w:t xml:space="preserve">приходящиеся на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>.</w:t>
      </w:r>
      <w:r>
        <w:t xml:space="preserve">, </w:t>
      </w:r>
      <w:r w:rsidRPr="00273BE9">
        <w:t>и только при условии</w:t>
      </w:r>
      <w:r>
        <w:t xml:space="preserve">, </w:t>
      </w:r>
      <w:r w:rsidRPr="00273BE9">
        <w:t xml:space="preserve">что применение нового порядка определения размера пособия приведет к увеличению размера выплат.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Кроме того</w:t>
      </w:r>
      <w:r>
        <w:t xml:space="preserve">, </w:t>
      </w:r>
      <w:r w:rsidRPr="00273BE9"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>. применяются новые правила обеспечения пособиями по временной нетрудоспособности лиц</w:t>
      </w:r>
      <w:r>
        <w:t xml:space="preserve">, </w:t>
      </w:r>
      <w:r w:rsidRPr="00273BE9">
        <w:t>состоящих в трудовых отношениях с несколькими работодателями</w:t>
      </w:r>
      <w:r>
        <w:t xml:space="preserve">, - </w:t>
      </w:r>
      <w:r w:rsidRPr="00273BE9">
        <w:t xml:space="preserve">внешних совместителей.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Пособия назначаются по каждому месту работы (на основании отдельных листков нетрудоспособности)</w:t>
      </w:r>
      <w:r>
        <w:t xml:space="preserve">, </w:t>
      </w:r>
      <w:r w:rsidRPr="00273BE9">
        <w:t>только если в расчетном периоде застрахованное лицо состояло в трудовых отношениях с теми же работодателями как в течение всего расчетного периода</w:t>
      </w:r>
      <w:r>
        <w:t xml:space="preserve">, </w:t>
      </w:r>
      <w:r w:rsidRPr="00273BE9">
        <w:t>так и в течение части расчетного периода. При этом не допускается включение в расчет сумм</w:t>
      </w:r>
      <w:r>
        <w:t xml:space="preserve">, </w:t>
      </w:r>
      <w:r w:rsidRPr="00273BE9">
        <w:t xml:space="preserve">выплаченных другими страхователями.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Если же в расчетном периоде застрахованное лицо</w:t>
      </w:r>
      <w:r>
        <w:t xml:space="preserve">, </w:t>
      </w:r>
      <w:r w:rsidRPr="00273BE9">
        <w:t>являющееся на момент наступления временной нетрудоспособности внешним совместителем</w:t>
      </w:r>
      <w:r>
        <w:t xml:space="preserve">, </w:t>
      </w:r>
      <w:r w:rsidRPr="00273BE9">
        <w:t>состояло в трудовых отношениях с другими работодателями или другим работодателем</w:t>
      </w:r>
      <w:r>
        <w:t xml:space="preserve">, </w:t>
      </w:r>
      <w:r w:rsidRPr="00273BE9">
        <w:t>то ему назначается только одно пособие. Право выбора организации</w:t>
      </w:r>
      <w:r>
        <w:t xml:space="preserve">, </w:t>
      </w:r>
      <w:r w:rsidRPr="00273BE9">
        <w:t>которая будет назначать пособие</w:t>
      </w:r>
      <w:r>
        <w:t xml:space="preserve">, </w:t>
      </w:r>
      <w:r w:rsidRPr="00273BE9">
        <w:t>предоставлено самому работнику. В этом случае организация</w:t>
      </w:r>
      <w:r>
        <w:t xml:space="preserve">, </w:t>
      </w:r>
      <w:r w:rsidRPr="00273BE9">
        <w:t>назначающая пособие</w:t>
      </w:r>
      <w:r>
        <w:t xml:space="preserve">, </w:t>
      </w:r>
      <w:r w:rsidRPr="00273BE9">
        <w:t>учитывает при его расчете выплаты</w:t>
      </w:r>
      <w:r>
        <w:t xml:space="preserve">, </w:t>
      </w:r>
      <w:r w:rsidRPr="00273BE9">
        <w:t>произведенные в расчетном периоде всеми страхователями</w:t>
      </w:r>
      <w:r>
        <w:t xml:space="preserve">, </w:t>
      </w:r>
      <w:r w:rsidRPr="00273BE9">
        <w:t xml:space="preserve">с которыми работник состоял в трудовых отношениях.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 xml:space="preserve">За счет средств работодателя с </w:t>
      </w:r>
      <w:smartTag w:uri="urn:schemas-microsoft-com:office:smarttags" w:element="metricconverter">
        <w:smartTagPr>
          <w:attr w:name="ProductID" w:val="2011 г"/>
        </w:smartTagPr>
        <w:r w:rsidRPr="00273BE9">
          <w:t>2011 г</w:t>
        </w:r>
      </w:smartTag>
      <w:r w:rsidRPr="00273BE9">
        <w:t xml:space="preserve">. выплачивается пособие за первые три дня временной нетрудоспособности и только с четвертого дня нетрудоспособности пособие назначается за счет средств ФСС РФ. </w:t>
      </w:r>
    </w:p>
    <w:p w:rsidR="005E6D2C" w:rsidRDefault="005E6D2C" w:rsidP="005E6D2C">
      <w:pPr>
        <w:spacing w:before="120"/>
        <w:ind w:firstLine="567"/>
        <w:jc w:val="both"/>
      </w:pPr>
      <w:r w:rsidRPr="00273BE9">
        <w:t>Изменены правила обеспечения пособиями лиц</w:t>
      </w:r>
      <w:r>
        <w:t xml:space="preserve">, </w:t>
      </w:r>
      <w:r w:rsidRPr="00273BE9">
        <w:t>нетрудоспособность которых совпала с периодом простоя. Если простой в организации объявлен до наступления временной нетрудоспособности у работника</w:t>
      </w:r>
      <w:r>
        <w:t xml:space="preserve">, </w:t>
      </w:r>
      <w:r w:rsidRPr="00273BE9">
        <w:t>то пособие назначается только с того дня</w:t>
      </w:r>
      <w:r>
        <w:t xml:space="preserve">, </w:t>
      </w:r>
      <w:r w:rsidRPr="00273BE9">
        <w:t>когда работнику следовало бы приступить к работе по окончании простоя. Если же временная нетрудоспособность у работника наступила до начала времени простоя</w:t>
      </w:r>
      <w:r>
        <w:t xml:space="preserve">, </w:t>
      </w:r>
      <w:r w:rsidRPr="00273BE9">
        <w:t>то пособие за дни</w:t>
      </w:r>
      <w:r>
        <w:t xml:space="preserve">, </w:t>
      </w:r>
      <w:r w:rsidRPr="00273BE9">
        <w:t>совпавшие с периодом времени простоя</w:t>
      </w:r>
      <w:r>
        <w:t xml:space="preserve">, </w:t>
      </w:r>
      <w:r w:rsidRPr="00273BE9">
        <w:t>назначается в размере</w:t>
      </w:r>
      <w:r>
        <w:t xml:space="preserve">, </w:t>
      </w:r>
      <w:r w:rsidRPr="00273BE9">
        <w:t>не превышающем размер оплаты за время простоя</w:t>
      </w:r>
      <w:r>
        <w:t xml:space="preserve">, </w:t>
      </w:r>
      <w:r w:rsidRPr="00273BE9">
        <w:t>установленный ст. 157 ТК РФ: не более 2/3 среднего заработка работника</w:t>
      </w:r>
      <w:r>
        <w:t xml:space="preserve">, </w:t>
      </w:r>
      <w:r w:rsidRPr="00273BE9">
        <w:t>если простой возник по вине работодателя; не более 2/3 тарифной ставки</w:t>
      </w:r>
      <w:r>
        <w:t xml:space="preserve">, </w:t>
      </w:r>
      <w:r w:rsidRPr="00273BE9">
        <w:t>если причины простоя не зависят ни от работника</w:t>
      </w:r>
      <w:r>
        <w:t xml:space="preserve">, </w:t>
      </w:r>
      <w:r w:rsidRPr="00273BE9">
        <w:t xml:space="preserve">ни от работодателя.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D2C"/>
    <w:rsid w:val="001A35F6"/>
    <w:rsid w:val="00273BE9"/>
    <w:rsid w:val="002F4076"/>
    <w:rsid w:val="00481CD7"/>
    <w:rsid w:val="005E6D2C"/>
    <w:rsid w:val="00660E0F"/>
    <w:rsid w:val="00811DD4"/>
    <w:rsid w:val="00A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DA0EBA-AB04-48A8-9FF9-C870DD23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6D2C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расчета пособия по временной нетрудоспособности в 2011 году </vt:lpstr>
    </vt:vector>
  </TitlesOfParts>
  <Company>Home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расчета пособия по временной нетрудоспособности в 2011 году </dc:title>
  <dc:subject/>
  <dc:creator>User</dc:creator>
  <cp:keywords/>
  <dc:description/>
  <cp:lastModifiedBy>admin</cp:lastModifiedBy>
  <cp:revision>2</cp:revision>
  <dcterms:created xsi:type="dcterms:W3CDTF">2014-03-28T14:51:00Z</dcterms:created>
  <dcterms:modified xsi:type="dcterms:W3CDTF">2014-03-28T14:51:00Z</dcterms:modified>
</cp:coreProperties>
</file>