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4B8" w:rsidRPr="00E8440A" w:rsidRDefault="006E34B8" w:rsidP="00A44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bCs/>
          <w:noProof/>
          <w:sz w:val="28"/>
          <w:szCs w:val="28"/>
          <w:lang w:val="uk-UA" w:eastAsia="ru-RU"/>
        </w:rPr>
      </w:pPr>
      <w:r w:rsidRPr="00E8440A">
        <w:rPr>
          <w:rFonts w:ascii="Times New Roman" w:hAnsi="Times New Roman" w:cs="Times New Roman"/>
          <w:b/>
          <w:bCs/>
          <w:noProof/>
          <w:sz w:val="28"/>
          <w:szCs w:val="28"/>
          <w:lang w:val="uk-UA" w:eastAsia="ru-RU"/>
        </w:rPr>
        <w:t>ПЛАН</w:t>
      </w:r>
    </w:p>
    <w:p w:rsidR="00A44D37" w:rsidRPr="00E8440A" w:rsidRDefault="00A44D37" w:rsidP="00A44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bCs/>
          <w:noProof/>
          <w:sz w:val="28"/>
          <w:szCs w:val="28"/>
          <w:lang w:val="uk-UA" w:eastAsia="ru-RU"/>
        </w:rPr>
      </w:pPr>
    </w:p>
    <w:p w:rsidR="006E34B8" w:rsidRPr="00E8440A" w:rsidRDefault="006E34B8" w:rsidP="003F7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noProof/>
          <w:sz w:val="28"/>
          <w:szCs w:val="28"/>
          <w:lang w:val="uk-UA" w:eastAsia="ru-RU"/>
        </w:rPr>
      </w:pPr>
      <w:r w:rsidRPr="00E8440A">
        <w:rPr>
          <w:rFonts w:ascii="Times New Roman" w:hAnsi="Times New Roman" w:cs="Times New Roman"/>
          <w:noProof/>
          <w:sz w:val="28"/>
          <w:szCs w:val="28"/>
          <w:lang w:val="uk-UA" w:eastAsia="ru-RU"/>
        </w:rPr>
        <w:t>ВСТУП</w:t>
      </w:r>
    </w:p>
    <w:p w:rsidR="006E34B8" w:rsidRPr="00E8440A" w:rsidRDefault="00A44D37" w:rsidP="003F711D">
      <w:pPr>
        <w:pStyle w:val="a8"/>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s="Times New Roman"/>
          <w:noProof/>
          <w:sz w:val="28"/>
          <w:szCs w:val="28"/>
          <w:lang w:val="uk-UA" w:eastAsia="ru-RU"/>
        </w:rPr>
      </w:pPr>
      <w:r w:rsidRPr="00E8440A">
        <w:rPr>
          <w:rFonts w:ascii="Times New Roman" w:hAnsi="Times New Roman" w:cs="Times New Roman"/>
          <w:noProof/>
          <w:sz w:val="28"/>
          <w:szCs w:val="28"/>
          <w:lang w:val="uk-UA" w:eastAsia="ru-RU"/>
        </w:rPr>
        <w:t xml:space="preserve">КОНСТИТУЦІЙНО-ПРАВОВИЙ СТАТУС </w:t>
      </w:r>
      <w:r w:rsidR="004E1E48" w:rsidRPr="00E8440A">
        <w:rPr>
          <w:rFonts w:ascii="Times New Roman" w:hAnsi="Times New Roman" w:cs="Times New Roman"/>
          <w:noProof/>
          <w:sz w:val="28"/>
          <w:szCs w:val="28"/>
          <w:lang w:val="uk-UA" w:eastAsia="ru-RU"/>
        </w:rPr>
        <w:t xml:space="preserve">ПРОКУРАТУРИ </w:t>
      </w:r>
      <w:r w:rsidRPr="00E8440A">
        <w:rPr>
          <w:rFonts w:ascii="Times New Roman" w:hAnsi="Times New Roman" w:cs="Times New Roman"/>
          <w:noProof/>
          <w:sz w:val="28"/>
          <w:szCs w:val="28"/>
          <w:lang w:val="uk-UA" w:eastAsia="ru-RU"/>
        </w:rPr>
        <w:t>УКРАЇНИ</w:t>
      </w:r>
    </w:p>
    <w:p w:rsidR="006E34B8" w:rsidRPr="00E8440A" w:rsidRDefault="006E34B8" w:rsidP="003F7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noProof/>
          <w:sz w:val="28"/>
          <w:szCs w:val="28"/>
          <w:lang w:val="uk-UA" w:eastAsia="ru-RU"/>
        </w:rPr>
      </w:pPr>
      <w:r w:rsidRPr="00E8440A">
        <w:rPr>
          <w:rFonts w:ascii="Times New Roman" w:hAnsi="Times New Roman" w:cs="Times New Roman"/>
          <w:noProof/>
          <w:sz w:val="28"/>
          <w:szCs w:val="28"/>
          <w:lang w:val="uk-UA" w:eastAsia="ru-RU"/>
        </w:rPr>
        <w:t>ВИСНОВОК</w:t>
      </w:r>
    </w:p>
    <w:p w:rsidR="006E34B8" w:rsidRPr="00E8440A" w:rsidRDefault="006E34B8" w:rsidP="003F7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noProof/>
          <w:sz w:val="28"/>
          <w:szCs w:val="28"/>
          <w:lang w:val="uk-UA" w:eastAsia="ru-RU"/>
        </w:rPr>
      </w:pPr>
      <w:r w:rsidRPr="00E8440A">
        <w:rPr>
          <w:rFonts w:ascii="Times New Roman" w:hAnsi="Times New Roman" w:cs="Times New Roman"/>
          <w:noProof/>
          <w:sz w:val="28"/>
          <w:szCs w:val="28"/>
          <w:lang w:val="uk-UA" w:eastAsia="ru-RU"/>
        </w:rPr>
        <w:t>СПИСОК ЛІТКРАТУРИ</w:t>
      </w:r>
    </w:p>
    <w:p w:rsidR="006E34B8" w:rsidRPr="00E8440A" w:rsidRDefault="006E34B8" w:rsidP="00A44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sz w:val="28"/>
          <w:szCs w:val="28"/>
          <w:lang w:val="uk-UA" w:eastAsia="ru-RU"/>
        </w:rPr>
      </w:pPr>
    </w:p>
    <w:p w:rsidR="00155ED7" w:rsidRPr="00E8440A" w:rsidRDefault="00A44D37" w:rsidP="00A44D37">
      <w:pPr>
        <w:spacing w:after="0" w:line="360" w:lineRule="auto"/>
        <w:ind w:firstLine="709"/>
        <w:jc w:val="both"/>
        <w:rPr>
          <w:rFonts w:ascii="Times New Roman" w:hAnsi="Times New Roman" w:cs="Times New Roman"/>
          <w:b/>
          <w:bCs/>
          <w:noProof/>
          <w:sz w:val="28"/>
          <w:szCs w:val="28"/>
          <w:lang w:val="uk-UA" w:eastAsia="ru-RU"/>
        </w:rPr>
      </w:pPr>
      <w:r w:rsidRPr="00E8440A">
        <w:rPr>
          <w:rFonts w:ascii="Times New Roman" w:hAnsi="Times New Roman" w:cs="Times New Roman"/>
          <w:noProof/>
          <w:sz w:val="28"/>
          <w:szCs w:val="28"/>
          <w:lang w:val="uk-UA" w:eastAsia="ru-RU"/>
        </w:rPr>
        <w:br w:type="page"/>
      </w:r>
      <w:r w:rsidR="00155ED7" w:rsidRPr="00E8440A">
        <w:rPr>
          <w:rFonts w:ascii="Times New Roman" w:hAnsi="Times New Roman" w:cs="Times New Roman"/>
          <w:b/>
          <w:bCs/>
          <w:noProof/>
          <w:sz w:val="28"/>
          <w:szCs w:val="28"/>
          <w:lang w:val="uk-UA" w:eastAsia="ru-RU"/>
        </w:rPr>
        <w:t>ВСТУП</w:t>
      </w:r>
    </w:p>
    <w:p w:rsidR="00A44D37" w:rsidRPr="00E8440A" w:rsidRDefault="00A44D37" w:rsidP="00A44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bCs/>
          <w:noProof/>
          <w:sz w:val="28"/>
          <w:szCs w:val="28"/>
          <w:lang w:val="uk-UA" w:eastAsia="ru-RU"/>
        </w:rPr>
      </w:pPr>
    </w:p>
    <w:p w:rsidR="00155ED7" w:rsidRPr="00E8440A" w:rsidRDefault="00155ED7" w:rsidP="00A44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sz w:val="28"/>
          <w:szCs w:val="28"/>
          <w:lang w:val="uk-UA" w:eastAsia="ru-RU"/>
        </w:rPr>
      </w:pPr>
      <w:r w:rsidRPr="00E8440A">
        <w:rPr>
          <w:rFonts w:ascii="Times New Roman" w:hAnsi="Times New Roman" w:cs="Times New Roman"/>
          <w:noProof/>
          <w:sz w:val="28"/>
          <w:szCs w:val="28"/>
          <w:lang w:val="uk-UA" w:eastAsia="ru-RU"/>
        </w:rPr>
        <w:t xml:space="preserve">Конституційні зміни державного механізму, необхідність реалізації сучасної правової політики в галузі прав людини потребують оновлення всієї державно-правової системи, в тому числі і такої її провідної ланки, як прокуратура. У зв'язку з цим варто нагадати, що вітчизняна прокуратура має глибокі коріння і вікові традиції. Створена як орган державної влади, здійснюючий від її імені і за дорученням нагляд за виконанням законів центральними та місцевими органами і установами, їх посадовими особами, прокуратура майже у всі часи розглядалася як важливий правоохоронний та правозахисний інститут. </w:t>
      </w:r>
    </w:p>
    <w:p w:rsidR="00155ED7" w:rsidRPr="00E8440A" w:rsidRDefault="00155ED7" w:rsidP="00A44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sz w:val="28"/>
          <w:szCs w:val="28"/>
          <w:lang w:val="uk-UA" w:eastAsia="ru-RU"/>
        </w:rPr>
      </w:pPr>
      <w:r w:rsidRPr="00E8440A">
        <w:rPr>
          <w:rFonts w:ascii="Times New Roman" w:hAnsi="Times New Roman" w:cs="Times New Roman"/>
          <w:noProof/>
          <w:sz w:val="28"/>
          <w:szCs w:val="28"/>
          <w:lang w:val="uk-UA" w:eastAsia="ru-RU"/>
        </w:rPr>
        <w:t>Докорінні політичні та економічні перетворення в Україні, демократизація суспільних відносин актуалізували питання про роль прокуратури у державному механізмі, її завдання та функції. В умовах катастрофічного росту злочинності, у тому числі організованої і корумпованої, а також погіршення її криміногенної характеристики, зростає роль органів прокуратури в посиленні нагляду за органами, що ведуть боротьбу зі злочинністю та проводять оперативно-розшукову діяльність в забезпеченні одного з головних принципів кримінального судочинства – невідворотності покарання за кожний вчинений злочин.</w:t>
      </w:r>
    </w:p>
    <w:p w:rsidR="00155ED7" w:rsidRPr="00E8440A" w:rsidRDefault="00155ED7" w:rsidP="00A44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sz w:val="28"/>
          <w:szCs w:val="28"/>
          <w:lang w:val="uk-UA" w:eastAsia="ru-RU"/>
        </w:rPr>
      </w:pPr>
      <w:r w:rsidRPr="00E8440A">
        <w:rPr>
          <w:rFonts w:ascii="Times New Roman" w:hAnsi="Times New Roman" w:cs="Times New Roman"/>
          <w:noProof/>
          <w:sz w:val="28"/>
          <w:szCs w:val="28"/>
          <w:lang w:val="uk-UA" w:eastAsia="ru-RU"/>
        </w:rPr>
        <w:t>У Конституції України та й в інших законодавчих актах вказується на конкретні повноваження і порядок формування таких державних органів, як Прокуратура України, Конституційний Суд України. Особливості формування і функціонування цих державних органів не дозволяють їх віднести повною мірою до будь-якої з конституційно визначених гілок державної влади.</w:t>
      </w:r>
    </w:p>
    <w:p w:rsidR="00155ED7" w:rsidRPr="00E8440A" w:rsidRDefault="00155ED7" w:rsidP="00A44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sz w:val="28"/>
          <w:szCs w:val="28"/>
          <w:lang w:val="uk-UA" w:eastAsia="ru-RU"/>
        </w:rPr>
      </w:pPr>
      <w:r w:rsidRPr="00E8440A">
        <w:rPr>
          <w:rFonts w:ascii="Times New Roman" w:hAnsi="Times New Roman" w:cs="Times New Roman"/>
          <w:noProof/>
          <w:sz w:val="28"/>
          <w:szCs w:val="28"/>
          <w:lang w:val="uk-UA" w:eastAsia="ru-RU"/>
        </w:rPr>
        <w:t>Конституцією України не визначається така гілка державної влади, як контрольно-наглядова. Проте чітко визначений конституційний статус самої наявності контрольно-наглядових органів. Їх “підвішений” стан у системі гілок державної влади потребує більш чіткого конституційного і законодавчого закріплення і наукового обґрунтування.</w:t>
      </w:r>
    </w:p>
    <w:p w:rsidR="00A44D37" w:rsidRPr="00E8440A" w:rsidRDefault="00A44D37" w:rsidP="00A44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sz w:val="28"/>
          <w:szCs w:val="28"/>
          <w:lang w:val="uk-UA" w:eastAsia="ru-RU"/>
        </w:rPr>
      </w:pPr>
    </w:p>
    <w:p w:rsidR="00771C67" w:rsidRPr="00E8440A" w:rsidRDefault="00A44D37" w:rsidP="004E1E48">
      <w:pPr>
        <w:spacing w:after="0" w:line="360" w:lineRule="auto"/>
        <w:ind w:firstLine="709"/>
        <w:jc w:val="both"/>
        <w:rPr>
          <w:rFonts w:ascii="Times New Roman" w:hAnsi="Times New Roman" w:cs="Times New Roman"/>
          <w:b/>
          <w:bCs/>
          <w:noProof/>
          <w:sz w:val="28"/>
          <w:szCs w:val="28"/>
          <w:lang w:val="uk-UA"/>
        </w:rPr>
      </w:pPr>
      <w:r w:rsidRPr="00E8440A">
        <w:rPr>
          <w:rFonts w:ascii="Times New Roman" w:hAnsi="Times New Roman" w:cs="Times New Roman"/>
          <w:noProof/>
          <w:sz w:val="28"/>
          <w:szCs w:val="28"/>
          <w:lang w:val="uk-UA"/>
        </w:rPr>
        <w:br w:type="page"/>
      </w:r>
      <w:r w:rsidR="00E16B1A" w:rsidRPr="00E8440A">
        <w:rPr>
          <w:rFonts w:ascii="Times New Roman" w:hAnsi="Times New Roman" w:cs="Times New Roman"/>
          <w:b/>
          <w:bCs/>
          <w:noProof/>
          <w:sz w:val="28"/>
          <w:szCs w:val="28"/>
          <w:lang w:val="uk-UA"/>
        </w:rPr>
        <w:t>КОНСГИТУЦІЙНО-ПРАВОВИЙ СТАТУС ПРОКУРАТУРИ УКРАЇНИ</w:t>
      </w:r>
    </w:p>
    <w:p w:rsidR="00A44D37" w:rsidRPr="00E8440A" w:rsidRDefault="00A44D37" w:rsidP="00A44D37">
      <w:pPr>
        <w:spacing w:after="0" w:line="360" w:lineRule="auto"/>
        <w:rPr>
          <w:rFonts w:ascii="Times New Roman" w:hAnsi="Times New Roman" w:cs="Times New Roman"/>
          <w:noProof/>
          <w:sz w:val="28"/>
          <w:szCs w:val="28"/>
          <w:lang w:val="uk-UA"/>
        </w:rPr>
      </w:pPr>
    </w:p>
    <w:p w:rsidR="004C1511" w:rsidRPr="00E8440A" w:rsidRDefault="00771C67" w:rsidP="00A44D37">
      <w:pPr>
        <w:pStyle w:val="a3"/>
        <w:spacing w:before="0" w:beforeAutospacing="0" w:after="0" w:afterAutospacing="0" w:line="360" w:lineRule="auto"/>
        <w:ind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Конституція України в розділі VII регламентує правовий статус прокуратури. У державному механізмі прокуратура виступає як самостійна державно-правова інституція, яка при реалізації своєї компетенції тісно взаємодіє з усіма гілками влади, особливо з судовою. Відповідно до Конституції України та Закону України «Про прокуратуру» органи прокуратури України становлять єдину централізовану систему, яку очолює Генеральний прокурор України, з підпорядкуванням нижчих за належністю прокурорів вищим за належністю. Так, ст. 121 Конституції встановлює, що прокуратура України становить єдину систему, її утворюють: Генеральна прокуратура, прокурори Автономної Республіки Крим, областей, міст Києва та Севастополя (на правах обласних), міські, районні, міжрайонні, інші прирівняні до них прокурори, а також військові, транспортні, правоохоронні та інші спеціалізовані прокуратури. Таким чином, діючу систему органів прокуратури становлять територіальні та спеціалізовані прокуратури. При цьому територіальні прокуратури створені і діють відповідно до адміністративно-територіального устрою, а спеціалізовані — за предметно-галузевим принципом, тобто функціонують в окремих сферах життєдіяльності.</w:t>
      </w:r>
    </w:p>
    <w:p w:rsidR="00771C67" w:rsidRPr="00E8440A" w:rsidRDefault="00497979" w:rsidP="00A44D37">
      <w:pPr>
        <w:pStyle w:val="a3"/>
        <w:spacing w:before="0" w:beforeAutospacing="0" w:after="0" w:afterAutospacing="0" w:line="360" w:lineRule="auto"/>
        <w:ind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 xml:space="preserve"> </w:t>
      </w:r>
      <w:r w:rsidR="00F067B7" w:rsidRPr="00E8440A">
        <w:rPr>
          <w:rFonts w:ascii="Times New Roman" w:hAnsi="Times New Roman" w:cs="Times New Roman"/>
          <w:noProof/>
          <w:sz w:val="28"/>
          <w:szCs w:val="28"/>
          <w:lang w:val="uk-UA"/>
        </w:rPr>
        <w:t xml:space="preserve"> </w:t>
      </w:r>
      <w:r w:rsidR="00771C67" w:rsidRPr="00E8440A">
        <w:rPr>
          <w:rFonts w:ascii="Times New Roman" w:hAnsi="Times New Roman" w:cs="Times New Roman"/>
          <w:noProof/>
          <w:sz w:val="28"/>
          <w:szCs w:val="28"/>
          <w:lang w:val="uk-UA"/>
        </w:rPr>
        <w:t>Прокуратура України — єдина централізована система органів і установ, що не входить ні до однієї з гілок влади.</w:t>
      </w:r>
    </w:p>
    <w:p w:rsidR="00771C67" w:rsidRPr="00E8440A" w:rsidRDefault="00771C67" w:rsidP="00A44D37">
      <w:pPr>
        <w:pStyle w:val="a3"/>
        <w:spacing w:before="0" w:beforeAutospacing="0" w:after="0" w:afterAutospacing="0" w:line="360" w:lineRule="auto"/>
        <w:ind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Прокуратура діє на базі відповідних принципів. При цьому Конституція закріпила принцип централізму в організації і діяльності прокуратури. Він проявляється в такому: 1) всі прокурори, окрім Генерального прокурора України, призначаються останнім терміном на п'ять років і звільняються з посади ним же; 2) в органах прокуратури встановлена ієрархія, яка базується на підпорядкуванні нижчих за належністю прокурорів вищим і всіх прокурорів — Генеральному прокурору України; 3) вищі за належністю прокурори мають право давати підлеглим прокурорам обов'язкові для них вказівки і доручення.</w:t>
      </w:r>
    </w:p>
    <w:p w:rsidR="00771C67" w:rsidRPr="00E8440A" w:rsidRDefault="00771C67" w:rsidP="00A44D37">
      <w:pPr>
        <w:pStyle w:val="a3"/>
        <w:spacing w:before="0" w:beforeAutospacing="0" w:after="0" w:afterAutospacing="0" w:line="360" w:lineRule="auto"/>
        <w:ind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Принцип незалежності в організації діяльності прокуратури діє як у взаємовідносинах з іншими державними органами, так і всередині системи прокуратури. У першому випадку незалежність проявляється насамперед у тому, що органи прокуратури мають свою компетенцію, в реалізацію якої неприпустиме втручання, вплив у якійсь іншій формі інших державних органів, органів місцевого самоврядування, громадських об'єднань, засобів масової інформації, їх представників і посадових осіб. Незалежність органів прокуратури від громадських об'єднань сприяє їх деполітизації.</w:t>
      </w:r>
    </w:p>
    <w:p w:rsidR="00771C67" w:rsidRPr="00E8440A" w:rsidRDefault="00771C67" w:rsidP="00A44D37">
      <w:pPr>
        <w:pStyle w:val="a3"/>
        <w:spacing w:before="0" w:beforeAutospacing="0" w:after="0" w:afterAutospacing="0" w:line="360" w:lineRule="auto"/>
        <w:ind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Принцип законності традиційно є основоположним принципом організації і діяльності прокуратури.</w:t>
      </w:r>
    </w:p>
    <w:p w:rsidR="00771C67" w:rsidRPr="00E8440A" w:rsidRDefault="00771C67" w:rsidP="00A44D37">
      <w:pPr>
        <w:pStyle w:val="a3"/>
        <w:spacing w:before="0" w:beforeAutospacing="0" w:after="0" w:afterAutospacing="0" w:line="360" w:lineRule="auto"/>
        <w:ind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Найвищою ланкою системи прокуратури є Генеральна прокуратура, яку очолює Генеральний прокурор України. Вона визначає стратегію і тактику діяльності органів прокуратури. Підкреслення в ст. 121 Конституції положення про єдність органів прокуратури має суттєве значення для ефективного виконання нею своїх функцій у боротьбі зі злочинністю, забезпеченні прав і свобод людини і громадянина.</w:t>
      </w:r>
    </w:p>
    <w:p w:rsidR="00771C67" w:rsidRPr="00E8440A" w:rsidRDefault="00771C67" w:rsidP="00A44D37">
      <w:pPr>
        <w:pStyle w:val="a3"/>
        <w:spacing w:before="0" w:beforeAutospacing="0" w:after="0" w:afterAutospacing="0" w:line="360" w:lineRule="auto"/>
        <w:ind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Закон «Про прокуратуру» встановлює відповідні вимоги до працівників прокуратури. Так, прокурорами і слідчими прокуратури можуть призначатися громадяни України, які мають вищу юридичну освіту, а також необхідні ділові і моральні якості. Прокурором Автономної Республіки Крим, прокурорами областей, міст Києва і Севастополя призначаються особи, н</w:t>
      </w:r>
      <w:r w:rsidR="00E71F8E" w:rsidRPr="00E8440A">
        <w:rPr>
          <w:rFonts w:ascii="Times New Roman" w:hAnsi="Times New Roman" w:cs="Times New Roman"/>
          <w:noProof/>
          <w:sz w:val="28"/>
          <w:szCs w:val="28"/>
          <w:lang w:val="uk-UA"/>
        </w:rPr>
        <w:t>е молодші 30</w:t>
      </w:r>
      <w:r w:rsidRPr="00E8440A">
        <w:rPr>
          <w:rFonts w:ascii="Times New Roman" w:hAnsi="Times New Roman" w:cs="Times New Roman"/>
          <w:noProof/>
          <w:sz w:val="28"/>
          <w:szCs w:val="28"/>
          <w:lang w:val="uk-UA"/>
        </w:rPr>
        <w:t xml:space="preserve"> років, які мають стаж роботи в органах прокуратури або на судових посадах не менше 7 років. Міськими, районними і </w:t>
      </w:r>
      <w:r w:rsidR="00E71F8E" w:rsidRPr="00E8440A">
        <w:rPr>
          <w:rFonts w:ascii="Times New Roman" w:hAnsi="Times New Roman" w:cs="Times New Roman"/>
          <w:noProof/>
          <w:sz w:val="28"/>
          <w:szCs w:val="28"/>
          <w:lang w:val="uk-UA"/>
        </w:rPr>
        <w:t>прирівняними</w:t>
      </w:r>
      <w:r w:rsidRPr="00E8440A">
        <w:rPr>
          <w:rFonts w:ascii="Times New Roman" w:hAnsi="Times New Roman" w:cs="Times New Roman"/>
          <w:noProof/>
          <w:sz w:val="28"/>
          <w:szCs w:val="28"/>
          <w:lang w:val="uk-UA"/>
        </w:rPr>
        <w:t xml:space="preserve"> до них прокурорами призначаються особи не молодші 25 років із стажем роботи в органах прокуратури або на судових посадах не менше трьох років. Це дає змогу уникнути випадків призначення на керівні посади осіб, які не мають достатніх знань, практичних навичок та життєвого досвіду.</w:t>
      </w:r>
    </w:p>
    <w:p w:rsidR="00771C67" w:rsidRPr="00E8440A" w:rsidRDefault="00771C67" w:rsidP="00A44D37">
      <w:pPr>
        <w:pStyle w:val="a3"/>
        <w:spacing w:before="0" w:beforeAutospacing="0" w:after="0" w:afterAutospacing="0" w:line="360" w:lineRule="auto"/>
        <w:ind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Працівники прокуратури несуть відповідальність, яка визначається специфікою покладених на них функцій. Так, за порушення законодавства, неналежне виконання службових обов'язків або скоєння ганебного вчинку прокурори і слідчі несуть відповідальність згідно з Дисциплінарним статутом прокуратури України, затвердженим Верховною Радою України. В ст. 2 Дисциплінарного статуту встановлюється, що працівники прокуратури повинні володіти високими моральними якостями, бути принциповими і непримиренними до порушень законів, поєднувати виконання своїх професійних обов'язків з громадянською мужністю, справедливістю та непідкупністю. Вони повинні особливо суворо дотримуватись вимог закону, сприяти своєю діяльністю утвердженню верховенства закону, норм і правил суспільного життя. Водночас ст. 50 Закону «Про прокуратуру» закріплює засоби правового та соціального захисту працівників прокуратури і підкреслює, що прокурор і слідчі прокуратури перебувають під захистом закону.</w:t>
      </w:r>
    </w:p>
    <w:p w:rsidR="00771C67" w:rsidRPr="00E8440A" w:rsidRDefault="00771C67" w:rsidP="00A44D37">
      <w:pPr>
        <w:pStyle w:val="a3"/>
        <w:spacing w:before="0" w:beforeAutospacing="0" w:after="0" w:afterAutospacing="0" w:line="360" w:lineRule="auto"/>
        <w:ind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У рішенні Конституційного Суду України від 11 квітня 2000 р. щодо офіційного тлумачення положень ст. 86 Конституції України та статей 12 і 19 Закону «Про статус народного депутата України» (справа про запити народних депутатів до прокуратури) Конституційний Суд України дійшов висновку, що народний депутат України не має права звертатися до органів прокуратури і прокурорів із вимогами, пропозиціями та вказівками у конкретних справах з питань підтримання державного обвинувачення в суді, представництва інтересів громадянина або держави в суді у випадках, зазначених законом, нагляду за додержанням законів органами, які проводять оперативно-розшукову діяльність, дізнання і досудове слідство, нагляду за додержанням законів при виконанні судових рішень у кримінальних справах, при застосуванні інших заходів примусового характеру, пов'язаних з обмеженням особистої свободи громадян, а також до слідчих прокуратури з питань досудового слідства у конкретних кримінальних справах. Прокурори і слідчі прокуратури, говориться у цьому рішенні Конституційного Суду, здійснюючи зазначені процесуальні дії, є незалежними від будь-яких органів та інших посадових осіб і підкоряються тільки закону. Вплив у будь-якій формі на прокурора чи слідчого з метою перешкодити виконанню ними службових обов'язків заборонено чинним законодавством.</w:t>
      </w:r>
    </w:p>
    <w:p w:rsidR="00771C67" w:rsidRPr="00E8440A" w:rsidRDefault="00771C67" w:rsidP="00A44D37">
      <w:pPr>
        <w:pStyle w:val="a3"/>
        <w:spacing w:before="0" w:beforeAutospacing="0" w:after="0" w:afterAutospacing="0" w:line="360" w:lineRule="auto"/>
        <w:ind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Генеральний прокурор призначається на посаду за згодою Верховної Ради та звільняється з посади Президентом України. Парламент України може висловити недовіру Генеральному прокуророві України, що має наслідком його відставку з посади. Термін його повноважень -- п'ять років. Для звільнення з посади Генерального прокурора Президентом України не потрібна згода парламенту. Конституція не визначає підстав дострокового звільнення з посади Генерального прокурора. Проте такими підставами можуть бути скоєння злочину, порушення Конституції тощо. Висловлення парламентом недовіри Генеральному прокурору України зобов'язує його подати заяву Президентові України про відставку. Президент особисто приймає остаточне рішення про його звільнення з посади.</w:t>
      </w:r>
    </w:p>
    <w:p w:rsidR="00983AB6" w:rsidRPr="00E8440A" w:rsidRDefault="00771C67" w:rsidP="00A44D37">
      <w:pPr>
        <w:pStyle w:val="a3"/>
        <w:spacing w:before="0" w:beforeAutospacing="0" w:after="0" w:afterAutospacing="0" w:line="360" w:lineRule="auto"/>
        <w:ind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Згідно зі ст. 121 Конституції на прокура</w:t>
      </w:r>
      <w:r w:rsidR="00983AB6" w:rsidRPr="00E8440A">
        <w:rPr>
          <w:rFonts w:ascii="Times New Roman" w:hAnsi="Times New Roman" w:cs="Times New Roman"/>
          <w:noProof/>
          <w:sz w:val="28"/>
          <w:szCs w:val="28"/>
          <w:lang w:val="uk-UA"/>
        </w:rPr>
        <w:t>туру покладаються такі функції:</w:t>
      </w:r>
    </w:p>
    <w:p w:rsidR="00983AB6" w:rsidRPr="00E8440A" w:rsidRDefault="00771C67" w:rsidP="00A44D37">
      <w:pPr>
        <w:pStyle w:val="a3"/>
        <w:spacing w:before="0" w:beforeAutospacing="0" w:after="0" w:afterAutospacing="0" w:line="360" w:lineRule="auto"/>
        <w:ind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 xml:space="preserve">а) підтримання державного обвинувачення в суді; </w:t>
      </w:r>
    </w:p>
    <w:p w:rsidR="00983AB6" w:rsidRPr="00E8440A" w:rsidRDefault="00771C67" w:rsidP="00A44D37">
      <w:pPr>
        <w:pStyle w:val="a3"/>
        <w:spacing w:before="0" w:beforeAutospacing="0" w:after="0" w:afterAutospacing="0" w:line="360" w:lineRule="auto"/>
        <w:ind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 xml:space="preserve">б) представництво інтересів громадян або держави в суді у випадках, визначених законом; </w:t>
      </w:r>
    </w:p>
    <w:p w:rsidR="00983AB6" w:rsidRPr="00E8440A" w:rsidRDefault="00771C67" w:rsidP="00A44D37">
      <w:pPr>
        <w:pStyle w:val="a3"/>
        <w:spacing w:before="0" w:beforeAutospacing="0" w:after="0" w:afterAutospacing="0" w:line="360" w:lineRule="auto"/>
        <w:ind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 xml:space="preserve">в) нагляд за додержанням законів органами, які проводять оперативно-розшукову діяльність, дізнання, досудове слідство; </w:t>
      </w:r>
    </w:p>
    <w:p w:rsidR="00771C67" w:rsidRPr="00E8440A" w:rsidRDefault="00771C67" w:rsidP="00A44D37">
      <w:pPr>
        <w:pStyle w:val="a3"/>
        <w:spacing w:before="0" w:beforeAutospacing="0" w:after="0" w:afterAutospacing="0" w:line="360" w:lineRule="auto"/>
        <w:ind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г) нагляд за додержанням законів при виконанні судових рішень у кримінальних справах, а також при застосуванні інших заходів примусового характеру, пов'язаних з обмеженням особистої свободи громадян.</w:t>
      </w:r>
    </w:p>
    <w:p w:rsidR="00771C67" w:rsidRPr="00E8440A" w:rsidRDefault="00771C67" w:rsidP="00A44D37">
      <w:pPr>
        <w:pStyle w:val="a3"/>
        <w:spacing w:before="0" w:beforeAutospacing="0" w:after="0" w:afterAutospacing="0" w:line="360" w:lineRule="auto"/>
        <w:ind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Конституція України не передбачає прокурорського нагляду за додержанням Конституції і законів України органами та посадовими особами державної виконавчої влади, представницькими органами і органами місцевого самоврядування, підприємствами, установами та організаціями всіх форм власності, а також громадянами. Зміни в правовому статусі прокуратури безпосередньо пов'язані з підвищенням ролі судів у захисті передбачених Конституцією України прав і свобод людини і громадянина, юридичних осіб. Водночас складні соціально-економічні і політичні умови, перехідний стан соціальних процесів зумовлюють необхідність, щоб прокуратура продовжувала виконувати згідно з чинними законами функцію нагляду за додержанням і застосуванням законів та функцію досудового слідства до введення в дію, як вказано в Конституції, нових відповідних законів. Зміст цих законів буде визначений життям і реальною державно-правовою практикою.</w:t>
      </w:r>
    </w:p>
    <w:p w:rsidR="00771C67" w:rsidRPr="00E8440A" w:rsidRDefault="00771C67" w:rsidP="00A44D37">
      <w:pPr>
        <w:pStyle w:val="a3"/>
        <w:spacing w:before="0" w:beforeAutospacing="0" w:after="0" w:afterAutospacing="0" w:line="360" w:lineRule="auto"/>
        <w:ind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Підтримання державного обвинувачення в суді — одна з найважливіших функцій прокуратури у сфері боротьби зі злочинністю, особливо з організованою. Підтримуючи обвинувачення, прокурор керується приписами закону і об'єктивною оцінкою зібраних у справі доказів. Його завдання — сприяти правильному здійсненню правосуддя.</w:t>
      </w:r>
    </w:p>
    <w:p w:rsidR="00771C67" w:rsidRPr="00E8440A" w:rsidRDefault="00771C67" w:rsidP="00A44D37">
      <w:pPr>
        <w:pStyle w:val="a3"/>
        <w:spacing w:before="0" w:beforeAutospacing="0" w:after="0" w:afterAutospacing="0" w:line="360" w:lineRule="auto"/>
        <w:ind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Згідно з Конституцією України на прокуратуру покладається представництво інтересів громадянина або держави в суді у випадках, визначених законом. Це конституційне положення слід розглядати таким чином, що прокурор, діючи в межах своїх повноважень, має право у випадках, визначених законом, звертатися до суду за захистом прав громадян і законних інтересів держави, її органів, державних організацій і підприємств, а також право звертатися до відповідного суду щодо перегляду судових рішень. В інтересах держави прокурор може брати участь у цивільному процесі в суді будь-якої інстанції.</w:t>
      </w:r>
    </w:p>
    <w:p w:rsidR="00771C67" w:rsidRPr="00E8440A" w:rsidRDefault="00771C67" w:rsidP="00A44D37">
      <w:pPr>
        <w:pStyle w:val="a3"/>
        <w:spacing w:before="0" w:beforeAutospacing="0" w:after="0" w:afterAutospacing="0" w:line="360" w:lineRule="auto"/>
        <w:ind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 xml:space="preserve">Відповідно до Конституції України важливою функцією прокуратури є нагляд за додержанням законів органами, </w:t>
      </w:r>
      <w:r w:rsidR="00F16D41" w:rsidRPr="00E8440A">
        <w:rPr>
          <w:rFonts w:ascii="Times New Roman" w:hAnsi="Times New Roman" w:cs="Times New Roman"/>
          <w:noProof/>
          <w:sz w:val="28"/>
          <w:szCs w:val="28"/>
          <w:lang w:val="uk-UA"/>
        </w:rPr>
        <w:t>які здійснюють оперативно-розшу</w:t>
      </w:r>
      <w:r w:rsidRPr="00E8440A">
        <w:rPr>
          <w:rFonts w:ascii="Times New Roman" w:hAnsi="Times New Roman" w:cs="Times New Roman"/>
          <w:noProof/>
          <w:sz w:val="28"/>
          <w:szCs w:val="28"/>
          <w:lang w:val="uk-UA"/>
        </w:rPr>
        <w:t>кову діяльність, дізнання, до-судове слідство. Причому оперативно-розшукові дії можуть виконувати тільки визначені в законі органи. Слід враховувати, що прокуратура наглядає не за самою оперативно-розшуковою діяльністю, а за додержанням законів органами, які її здійснюють. Завданням прокурора є сприяння дотриманню законності в роботі цих органів. Йдеться насамперед про забезпечення прав та законних інтересів громадян, юридичних осіб при здійсненні відповідними органами оперативно-роз-шукової діяльності. Перелік органів дізнання, на які поширюється прокурорський нагляд, визначається Кримінально-процесуальним кодексом України.</w:t>
      </w:r>
    </w:p>
    <w:p w:rsidR="00771C67" w:rsidRPr="00E8440A" w:rsidRDefault="00771C67" w:rsidP="00A44D37">
      <w:pPr>
        <w:pStyle w:val="a3"/>
        <w:spacing w:before="0" w:beforeAutospacing="0" w:after="0" w:afterAutospacing="0" w:line="360" w:lineRule="auto"/>
        <w:ind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Органи прокуратури, здійснюючи функцію нагляду за додержанням законів при виконанні судових рішень у кримінальних справах, а також при застосуванні інших заходів примусового характеру, пов'язаних з обмеженням особистої свободи громадян, наглядають за додержанням законів в ізоляторах, тюрмах, виправно-трудових і виховно-трудових колоніях, а також у психіатричних лікарнях з суворим і посиленим режимом. Ця діяльність прокуратури має велике значення з погляду захисту прав людини і громадянина, оскільки в умовах ізоляції від суспільства ця категорія громадян є найменш захищеною.</w:t>
      </w:r>
    </w:p>
    <w:p w:rsidR="00771C67" w:rsidRPr="00E8440A" w:rsidRDefault="00771C67" w:rsidP="00A44D37">
      <w:pPr>
        <w:pStyle w:val="a3"/>
        <w:spacing w:before="0" w:beforeAutospacing="0" w:after="0" w:afterAutospacing="0" w:line="360" w:lineRule="auto"/>
        <w:ind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Таким чином, прокуратура відповідно до Конституції і чинного законодавства України займає значне місце в державному механізмі нашої країни, активно впливає на забезпечення законності, прав і свобод людини і громадянина.</w:t>
      </w:r>
    </w:p>
    <w:p w:rsidR="00000853" w:rsidRPr="00E8440A" w:rsidRDefault="00000853" w:rsidP="00A44D37">
      <w:pPr>
        <w:spacing w:after="0" w:line="360" w:lineRule="auto"/>
        <w:ind w:firstLine="709"/>
        <w:jc w:val="both"/>
        <w:rPr>
          <w:rFonts w:ascii="Times New Roman" w:hAnsi="Times New Roman" w:cs="Times New Roman"/>
          <w:b/>
          <w:bCs/>
          <w:noProof/>
          <w:sz w:val="28"/>
          <w:szCs w:val="28"/>
          <w:lang w:val="uk-UA"/>
        </w:rPr>
      </w:pPr>
    </w:p>
    <w:p w:rsidR="006776CB" w:rsidRPr="00E8440A" w:rsidRDefault="00A44D37" w:rsidP="00A44D37">
      <w:pPr>
        <w:spacing w:after="0"/>
        <w:ind w:firstLine="709"/>
        <w:rPr>
          <w:rFonts w:ascii="Times New Roman" w:hAnsi="Times New Roman" w:cs="Times New Roman"/>
          <w:b/>
          <w:bCs/>
          <w:noProof/>
          <w:sz w:val="28"/>
          <w:szCs w:val="28"/>
          <w:lang w:val="uk-UA"/>
        </w:rPr>
      </w:pPr>
      <w:r w:rsidRPr="00E8440A">
        <w:rPr>
          <w:rFonts w:ascii="Times New Roman" w:hAnsi="Times New Roman" w:cs="Times New Roman"/>
          <w:b/>
          <w:bCs/>
          <w:noProof/>
          <w:sz w:val="28"/>
          <w:szCs w:val="28"/>
          <w:lang w:val="uk-UA"/>
        </w:rPr>
        <w:br w:type="page"/>
        <w:t>В</w:t>
      </w:r>
      <w:r w:rsidR="000B5B26" w:rsidRPr="00E8440A">
        <w:rPr>
          <w:rFonts w:ascii="Times New Roman" w:hAnsi="Times New Roman" w:cs="Times New Roman"/>
          <w:b/>
          <w:bCs/>
          <w:noProof/>
          <w:sz w:val="28"/>
          <w:szCs w:val="28"/>
          <w:lang w:val="uk-UA"/>
        </w:rPr>
        <w:t>ИСНОВОК</w:t>
      </w:r>
    </w:p>
    <w:p w:rsidR="00A44D37" w:rsidRPr="00E8440A" w:rsidRDefault="00A44D37" w:rsidP="00A44D37">
      <w:pPr>
        <w:spacing w:after="0"/>
        <w:ind w:firstLine="709"/>
        <w:rPr>
          <w:rFonts w:ascii="Times New Roman" w:hAnsi="Times New Roman" w:cs="Times New Roman"/>
          <w:noProof/>
          <w:color w:val="FFFFFF"/>
          <w:sz w:val="28"/>
          <w:szCs w:val="28"/>
          <w:lang w:val="uk-UA"/>
        </w:rPr>
      </w:pPr>
      <w:r w:rsidRPr="00E8440A">
        <w:rPr>
          <w:rFonts w:ascii="Times New Roman" w:hAnsi="Times New Roman" w:cs="Times New Roman"/>
          <w:noProof/>
          <w:color w:val="FFFFFF"/>
          <w:sz w:val="28"/>
          <w:szCs w:val="28"/>
          <w:lang w:val="uk-UA"/>
        </w:rPr>
        <w:t>законодавство конституція закон україна</w:t>
      </w:r>
    </w:p>
    <w:p w:rsidR="006776CB" w:rsidRPr="00E8440A" w:rsidRDefault="006776CB" w:rsidP="00A44D37">
      <w:pPr>
        <w:pStyle w:val="HTML"/>
        <w:spacing w:line="360" w:lineRule="auto"/>
        <w:ind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Отже, особливим видом державних органів, який не належить до жодного виду органів державної влади, є органи прокуратури. На прокуратуру України покладається підтримання державного обвинувачення у суді; представництво інтересів громадянина або держави в суді у випадках, визначених законом; нагляд за додержанням законів органами, які проводять оперативно-розшукову діяльність, дізнання, досудове слідство; нагляд за додержанням законів при виконанні судових рішень у кримінальних справах, а також при застосуванні інших заходів примусового характеру, пов'язаних з обмеженням особистої свободи громадян, обвинувачених у тому чи іншому правопорушенні.</w:t>
      </w:r>
    </w:p>
    <w:p w:rsidR="00631BCD" w:rsidRPr="00E8440A" w:rsidRDefault="006776CB" w:rsidP="00A44D37">
      <w:pPr>
        <w:pStyle w:val="HTML"/>
        <w:spacing w:line="360" w:lineRule="auto"/>
        <w:ind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Одночасно згідно з п. 9 Перехідних положень Конституції України прокуратура продовжує виконувати відповідно до чинних законів функцію нагляду за додержанням і застосуванням законів та функцію попереднього слідства введення в дію законів, що регулюють діяльність державних органів щодо контролю за додержанням законів та до сформування досудового слідства і введення в дію законів, які регулюють їх функціонування.</w:t>
      </w:r>
    </w:p>
    <w:p w:rsidR="006776CB" w:rsidRPr="00E8440A" w:rsidRDefault="006776CB" w:rsidP="00A44D37">
      <w:pPr>
        <w:pStyle w:val="HTML"/>
        <w:spacing w:line="360" w:lineRule="auto"/>
        <w:ind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Прокуратура України -</w:t>
      </w:r>
      <w:r w:rsidR="00631BCD" w:rsidRPr="00E8440A">
        <w:rPr>
          <w:rFonts w:ascii="Times New Roman" w:hAnsi="Times New Roman" w:cs="Times New Roman"/>
          <w:noProof/>
          <w:sz w:val="28"/>
          <w:szCs w:val="28"/>
          <w:lang w:val="uk-UA"/>
        </w:rPr>
        <w:t xml:space="preserve"> єдина централізована система </w:t>
      </w:r>
      <w:r w:rsidRPr="00E8440A">
        <w:rPr>
          <w:rFonts w:ascii="Times New Roman" w:hAnsi="Times New Roman" w:cs="Times New Roman"/>
          <w:noProof/>
          <w:sz w:val="28"/>
          <w:szCs w:val="28"/>
          <w:lang w:val="uk-UA"/>
        </w:rPr>
        <w:t>підпорядкуванням нижчих прокурорів вищестоящим і Генеральному прокуророві України.</w:t>
      </w:r>
    </w:p>
    <w:p w:rsidR="006776CB" w:rsidRPr="00E8440A" w:rsidRDefault="006776CB" w:rsidP="00A44D37">
      <w:pPr>
        <w:pStyle w:val="HTML"/>
        <w:spacing w:line="360" w:lineRule="auto"/>
        <w:ind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Відповідно до Конституц</w:t>
      </w:r>
      <w:r w:rsidR="00631BCD" w:rsidRPr="00E8440A">
        <w:rPr>
          <w:rFonts w:ascii="Times New Roman" w:hAnsi="Times New Roman" w:cs="Times New Roman"/>
          <w:noProof/>
          <w:sz w:val="28"/>
          <w:szCs w:val="28"/>
          <w:lang w:val="uk-UA"/>
        </w:rPr>
        <w:t xml:space="preserve">ії України Генеральний прокурор </w:t>
      </w:r>
      <w:r w:rsidRPr="00E8440A">
        <w:rPr>
          <w:rFonts w:ascii="Times New Roman" w:hAnsi="Times New Roman" w:cs="Times New Roman"/>
          <w:noProof/>
          <w:sz w:val="28"/>
          <w:szCs w:val="28"/>
          <w:lang w:val="uk-UA"/>
        </w:rPr>
        <w:t>призначається за згодою Верховної Ради Президентом України.</w:t>
      </w:r>
    </w:p>
    <w:p w:rsidR="00631BCD" w:rsidRPr="00E8440A" w:rsidRDefault="006776CB" w:rsidP="00A44D37">
      <w:pPr>
        <w:pStyle w:val="HTML"/>
        <w:spacing w:line="360" w:lineRule="auto"/>
        <w:ind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 xml:space="preserve">Організація і діяльність прокуратури України відповідає усім демократичним принципам. Хоч з розпадом Радянського Союзу експерти Ради Європи, та й інші радикальні реформатори дуже прискіпливо шукали </w:t>
      </w:r>
      <w:r w:rsidR="00631BCD" w:rsidRPr="00E8440A">
        <w:rPr>
          <w:rFonts w:ascii="Times New Roman" w:hAnsi="Times New Roman" w:cs="Times New Roman"/>
          <w:noProof/>
          <w:sz w:val="28"/>
          <w:szCs w:val="28"/>
          <w:lang w:val="uk-UA"/>
        </w:rPr>
        <w:t>прокурорські інструменти, які су</w:t>
      </w:r>
      <w:r w:rsidRPr="00E8440A">
        <w:rPr>
          <w:rFonts w:ascii="Times New Roman" w:hAnsi="Times New Roman" w:cs="Times New Roman"/>
          <w:noProof/>
          <w:sz w:val="28"/>
          <w:szCs w:val="28"/>
          <w:lang w:val="uk-UA"/>
        </w:rPr>
        <w:t xml:space="preserve">перечили б демократичним принципам </w:t>
      </w:r>
      <w:r w:rsidR="00631BCD" w:rsidRPr="00E8440A">
        <w:rPr>
          <w:rFonts w:ascii="Times New Roman" w:hAnsi="Times New Roman" w:cs="Times New Roman"/>
          <w:noProof/>
          <w:sz w:val="28"/>
          <w:szCs w:val="28"/>
          <w:lang w:val="uk-UA"/>
        </w:rPr>
        <w:t>права, але, по суті ї</w:t>
      </w:r>
      <w:r w:rsidRPr="00E8440A">
        <w:rPr>
          <w:rFonts w:ascii="Times New Roman" w:hAnsi="Times New Roman" w:cs="Times New Roman"/>
          <w:noProof/>
          <w:sz w:val="28"/>
          <w:szCs w:val="28"/>
          <w:lang w:val="uk-UA"/>
        </w:rPr>
        <w:t xml:space="preserve">х так і не знайшли. Організація і діяльність </w:t>
      </w:r>
      <w:r w:rsidR="00631BCD" w:rsidRPr="00E8440A">
        <w:rPr>
          <w:rFonts w:ascii="Times New Roman" w:hAnsi="Times New Roman" w:cs="Times New Roman"/>
          <w:noProof/>
          <w:sz w:val="28"/>
          <w:szCs w:val="28"/>
          <w:lang w:val="uk-UA"/>
        </w:rPr>
        <w:t xml:space="preserve">прокуратури </w:t>
      </w:r>
      <w:r w:rsidRPr="00E8440A">
        <w:rPr>
          <w:rFonts w:ascii="Times New Roman" w:hAnsi="Times New Roman" w:cs="Times New Roman"/>
          <w:noProof/>
          <w:sz w:val="28"/>
          <w:szCs w:val="28"/>
          <w:lang w:val="uk-UA"/>
        </w:rPr>
        <w:t xml:space="preserve">України не суперечить таким фундаментальним демократичним </w:t>
      </w:r>
      <w:r w:rsidR="00631BCD" w:rsidRPr="00E8440A">
        <w:rPr>
          <w:rFonts w:ascii="Times New Roman" w:hAnsi="Times New Roman" w:cs="Times New Roman"/>
          <w:noProof/>
          <w:sz w:val="28"/>
          <w:szCs w:val="28"/>
          <w:lang w:val="uk-UA"/>
        </w:rPr>
        <w:t xml:space="preserve">принципам права </w:t>
      </w:r>
      <w:r w:rsidRPr="00E8440A">
        <w:rPr>
          <w:rFonts w:ascii="Times New Roman" w:hAnsi="Times New Roman" w:cs="Times New Roman"/>
          <w:noProof/>
          <w:sz w:val="28"/>
          <w:szCs w:val="28"/>
          <w:lang w:val="uk-UA"/>
        </w:rPr>
        <w:t xml:space="preserve">як: </w:t>
      </w:r>
    </w:p>
    <w:p w:rsidR="00631BCD" w:rsidRPr="00E8440A" w:rsidRDefault="006776CB" w:rsidP="00A44D37">
      <w:pPr>
        <w:pStyle w:val="HTML"/>
        <w:numPr>
          <w:ilvl w:val="0"/>
          <w:numId w:val="2"/>
        </w:numPr>
        <w:spacing w:line="360" w:lineRule="auto"/>
        <w:ind w:left="0"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відповідність загальнолюдським цінностям і</w:t>
      </w:r>
      <w:r w:rsidR="00631BCD" w:rsidRPr="00E8440A">
        <w:rPr>
          <w:rFonts w:ascii="Times New Roman" w:hAnsi="Times New Roman" w:cs="Times New Roman"/>
          <w:noProof/>
          <w:sz w:val="28"/>
          <w:szCs w:val="28"/>
          <w:lang w:val="uk-UA"/>
        </w:rPr>
        <w:t xml:space="preserve"> забезпеченню законності;</w:t>
      </w:r>
    </w:p>
    <w:p w:rsidR="00631BCD" w:rsidRPr="00E8440A" w:rsidRDefault="006776CB" w:rsidP="00A44D37">
      <w:pPr>
        <w:pStyle w:val="HTML"/>
        <w:numPr>
          <w:ilvl w:val="0"/>
          <w:numId w:val="2"/>
        </w:numPr>
        <w:spacing w:line="360" w:lineRule="auto"/>
        <w:ind w:left="0"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демократизму закону, на основі якого створена і</w:t>
      </w:r>
      <w:r w:rsidR="00631BCD" w:rsidRPr="00E8440A">
        <w:rPr>
          <w:rFonts w:ascii="Times New Roman" w:hAnsi="Times New Roman" w:cs="Times New Roman"/>
          <w:noProof/>
          <w:sz w:val="28"/>
          <w:szCs w:val="28"/>
          <w:lang w:val="uk-UA"/>
        </w:rPr>
        <w:t xml:space="preserve"> </w:t>
      </w:r>
      <w:r w:rsidRPr="00E8440A">
        <w:rPr>
          <w:rFonts w:ascii="Times New Roman" w:hAnsi="Times New Roman" w:cs="Times New Roman"/>
          <w:noProof/>
          <w:sz w:val="28"/>
          <w:szCs w:val="28"/>
          <w:lang w:val="uk-UA"/>
        </w:rPr>
        <w:t xml:space="preserve">функціонує прокуратура; </w:t>
      </w:r>
    </w:p>
    <w:p w:rsidR="00631BCD" w:rsidRPr="00E8440A" w:rsidRDefault="006776CB" w:rsidP="00A44D37">
      <w:pPr>
        <w:pStyle w:val="HTML"/>
        <w:numPr>
          <w:ilvl w:val="0"/>
          <w:numId w:val="2"/>
        </w:numPr>
        <w:spacing w:line="360" w:lineRule="auto"/>
        <w:ind w:left="0"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гуманізм</w:t>
      </w:r>
      <w:r w:rsidR="00631BCD" w:rsidRPr="00E8440A">
        <w:rPr>
          <w:rFonts w:ascii="Times New Roman" w:hAnsi="Times New Roman" w:cs="Times New Roman"/>
          <w:noProof/>
          <w:sz w:val="28"/>
          <w:szCs w:val="28"/>
          <w:lang w:val="uk-UA"/>
        </w:rPr>
        <w:t>у</w:t>
      </w:r>
      <w:r w:rsidRPr="00E8440A">
        <w:rPr>
          <w:rFonts w:ascii="Times New Roman" w:hAnsi="Times New Roman" w:cs="Times New Roman"/>
          <w:noProof/>
          <w:sz w:val="28"/>
          <w:szCs w:val="28"/>
          <w:lang w:val="uk-UA"/>
        </w:rPr>
        <w:t xml:space="preserve"> при застосуванні норм права; </w:t>
      </w:r>
    </w:p>
    <w:p w:rsidR="00631BCD" w:rsidRPr="00E8440A" w:rsidRDefault="006776CB" w:rsidP="00A44D37">
      <w:pPr>
        <w:pStyle w:val="HTML"/>
        <w:numPr>
          <w:ilvl w:val="0"/>
          <w:numId w:val="2"/>
        </w:numPr>
        <w:spacing w:line="360" w:lineRule="auto"/>
        <w:ind w:left="0"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 xml:space="preserve">рівність усіх перед законом; </w:t>
      </w:r>
    </w:p>
    <w:p w:rsidR="00631BCD" w:rsidRPr="00E8440A" w:rsidRDefault="006776CB" w:rsidP="00A44D37">
      <w:pPr>
        <w:pStyle w:val="HTML"/>
        <w:numPr>
          <w:ilvl w:val="0"/>
          <w:numId w:val="2"/>
        </w:numPr>
        <w:spacing w:line="360" w:lineRule="auto"/>
        <w:ind w:left="0"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 xml:space="preserve">відповідальність особи згідно з законом за наявності вини; </w:t>
      </w:r>
    </w:p>
    <w:p w:rsidR="00631BCD" w:rsidRPr="00E8440A" w:rsidRDefault="006776CB" w:rsidP="00A44D37">
      <w:pPr>
        <w:pStyle w:val="HTML"/>
        <w:numPr>
          <w:ilvl w:val="0"/>
          <w:numId w:val="2"/>
        </w:numPr>
        <w:spacing w:line="360" w:lineRule="auto"/>
        <w:ind w:left="0"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відкрит</w:t>
      </w:r>
      <w:r w:rsidR="00631BCD" w:rsidRPr="00E8440A">
        <w:rPr>
          <w:rFonts w:ascii="Times New Roman" w:hAnsi="Times New Roman" w:cs="Times New Roman"/>
          <w:noProof/>
          <w:sz w:val="28"/>
          <w:szCs w:val="28"/>
          <w:lang w:val="uk-UA"/>
        </w:rPr>
        <w:t>ість діяльності прокуратури і її</w:t>
      </w:r>
      <w:r w:rsidRPr="00E8440A">
        <w:rPr>
          <w:rFonts w:ascii="Times New Roman" w:hAnsi="Times New Roman" w:cs="Times New Roman"/>
          <w:noProof/>
          <w:sz w:val="28"/>
          <w:szCs w:val="28"/>
          <w:lang w:val="uk-UA"/>
        </w:rPr>
        <w:t xml:space="preserve"> доступність для простих </w:t>
      </w:r>
      <w:r w:rsidR="00631BCD" w:rsidRPr="00E8440A">
        <w:rPr>
          <w:rFonts w:ascii="Times New Roman" w:hAnsi="Times New Roman" w:cs="Times New Roman"/>
          <w:noProof/>
          <w:sz w:val="28"/>
          <w:szCs w:val="28"/>
          <w:lang w:val="uk-UA"/>
        </w:rPr>
        <w:t>людей;</w:t>
      </w:r>
    </w:p>
    <w:p w:rsidR="00631BCD" w:rsidRPr="00E8440A" w:rsidRDefault="006776CB" w:rsidP="00A44D37">
      <w:pPr>
        <w:pStyle w:val="HTML"/>
        <w:numPr>
          <w:ilvl w:val="0"/>
          <w:numId w:val="2"/>
        </w:numPr>
        <w:spacing w:line="360" w:lineRule="auto"/>
        <w:ind w:left="0"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поєднання єдиноначальності і колегіальності в роботі</w:t>
      </w:r>
      <w:r w:rsidR="00631BCD" w:rsidRPr="00E8440A">
        <w:rPr>
          <w:rFonts w:ascii="Times New Roman" w:hAnsi="Times New Roman" w:cs="Times New Roman"/>
          <w:noProof/>
          <w:sz w:val="28"/>
          <w:szCs w:val="28"/>
          <w:lang w:val="uk-UA"/>
        </w:rPr>
        <w:t xml:space="preserve"> – та інші </w:t>
      </w:r>
      <w:r w:rsidRPr="00E8440A">
        <w:rPr>
          <w:rFonts w:ascii="Times New Roman" w:hAnsi="Times New Roman" w:cs="Times New Roman"/>
          <w:noProof/>
          <w:sz w:val="28"/>
          <w:szCs w:val="28"/>
          <w:lang w:val="uk-UA"/>
        </w:rPr>
        <w:t>демократичні засади ор</w:t>
      </w:r>
      <w:r w:rsidR="00F154B2" w:rsidRPr="00E8440A">
        <w:rPr>
          <w:rFonts w:ascii="Times New Roman" w:hAnsi="Times New Roman" w:cs="Times New Roman"/>
          <w:noProof/>
          <w:sz w:val="28"/>
          <w:szCs w:val="28"/>
          <w:lang w:val="uk-UA"/>
        </w:rPr>
        <w:t>ганізації</w:t>
      </w:r>
      <w:r w:rsidRPr="00E8440A">
        <w:rPr>
          <w:rFonts w:ascii="Times New Roman" w:hAnsi="Times New Roman" w:cs="Times New Roman"/>
          <w:noProof/>
          <w:sz w:val="28"/>
          <w:szCs w:val="28"/>
          <w:lang w:val="uk-UA"/>
        </w:rPr>
        <w:t xml:space="preserve"> і діяльності прокуратури. </w:t>
      </w:r>
    </w:p>
    <w:p w:rsidR="006776CB" w:rsidRPr="00E8440A" w:rsidRDefault="006776CB" w:rsidP="00A44D37">
      <w:pPr>
        <w:pStyle w:val="HTML"/>
        <w:spacing w:line="360" w:lineRule="auto"/>
        <w:ind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А якщо окремі прац</w:t>
      </w:r>
      <w:r w:rsidR="00F154B2" w:rsidRPr="00E8440A">
        <w:rPr>
          <w:rFonts w:ascii="Times New Roman" w:hAnsi="Times New Roman" w:cs="Times New Roman"/>
          <w:noProof/>
          <w:sz w:val="28"/>
          <w:szCs w:val="28"/>
          <w:lang w:val="uk-UA"/>
        </w:rPr>
        <w:t>івники прокуратури й порушують ї</w:t>
      </w:r>
      <w:r w:rsidRPr="00E8440A">
        <w:rPr>
          <w:rFonts w:ascii="Times New Roman" w:hAnsi="Times New Roman" w:cs="Times New Roman"/>
          <w:noProof/>
          <w:sz w:val="28"/>
          <w:szCs w:val="28"/>
          <w:lang w:val="uk-UA"/>
        </w:rPr>
        <w:t xml:space="preserve">х, то це аж ніяк не означає, що вся прокурорська система є недемократичною. </w:t>
      </w:r>
    </w:p>
    <w:p w:rsidR="006776CB" w:rsidRPr="00E8440A" w:rsidRDefault="006776CB" w:rsidP="00A44D37">
      <w:pPr>
        <w:pStyle w:val="HTML"/>
        <w:spacing w:line="360" w:lineRule="auto"/>
        <w:ind w:firstLine="709"/>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 xml:space="preserve">Реформування прокуратури України і наближення її до високо демократичних державних зарубіжних інституцій має здійснюватися з урахуванням наших  реалій. </w:t>
      </w:r>
    </w:p>
    <w:p w:rsidR="006776CB" w:rsidRPr="00E8440A" w:rsidRDefault="006776CB" w:rsidP="00A44D37">
      <w:pPr>
        <w:pStyle w:val="HTML"/>
        <w:spacing w:line="360" w:lineRule="auto"/>
        <w:ind w:firstLine="709"/>
        <w:jc w:val="both"/>
        <w:rPr>
          <w:rFonts w:ascii="Times New Roman" w:hAnsi="Times New Roman" w:cs="Times New Roman"/>
          <w:noProof/>
          <w:sz w:val="28"/>
          <w:szCs w:val="28"/>
          <w:lang w:val="uk-UA"/>
        </w:rPr>
      </w:pPr>
    </w:p>
    <w:p w:rsidR="00532C46" w:rsidRPr="00E8440A" w:rsidRDefault="00A44D37" w:rsidP="00A44D37">
      <w:pPr>
        <w:spacing w:after="0"/>
        <w:ind w:firstLine="709"/>
        <w:rPr>
          <w:rFonts w:ascii="Times New Roman" w:hAnsi="Times New Roman" w:cs="Times New Roman"/>
          <w:b/>
          <w:bCs/>
          <w:noProof/>
          <w:sz w:val="28"/>
          <w:szCs w:val="28"/>
          <w:lang w:val="uk-UA"/>
        </w:rPr>
      </w:pPr>
      <w:r w:rsidRPr="00E8440A">
        <w:rPr>
          <w:rFonts w:ascii="Times New Roman" w:hAnsi="Times New Roman" w:cs="Times New Roman"/>
          <w:noProof/>
          <w:sz w:val="28"/>
          <w:szCs w:val="28"/>
          <w:lang w:val="uk-UA"/>
        </w:rPr>
        <w:br w:type="page"/>
      </w:r>
      <w:r w:rsidR="00000853" w:rsidRPr="00E8440A">
        <w:rPr>
          <w:rFonts w:ascii="Times New Roman" w:hAnsi="Times New Roman" w:cs="Times New Roman"/>
          <w:b/>
          <w:bCs/>
          <w:noProof/>
          <w:sz w:val="28"/>
          <w:szCs w:val="28"/>
          <w:lang w:val="uk-UA"/>
        </w:rPr>
        <w:t>СПИСОК ЛІТЕРАТУРИ</w:t>
      </w:r>
    </w:p>
    <w:p w:rsidR="00A44D37" w:rsidRPr="00E8440A" w:rsidRDefault="00A44D37" w:rsidP="00A44D37">
      <w:pPr>
        <w:spacing w:after="0"/>
        <w:rPr>
          <w:rFonts w:ascii="Times New Roman" w:hAnsi="Times New Roman" w:cs="Times New Roman"/>
          <w:b/>
          <w:bCs/>
          <w:noProof/>
          <w:sz w:val="28"/>
          <w:szCs w:val="28"/>
          <w:lang w:val="uk-UA"/>
        </w:rPr>
      </w:pPr>
    </w:p>
    <w:p w:rsidR="00000853" w:rsidRPr="00E8440A" w:rsidRDefault="00000853" w:rsidP="00A44D37">
      <w:pPr>
        <w:pStyle w:val="a8"/>
        <w:numPr>
          <w:ilvl w:val="0"/>
          <w:numId w:val="1"/>
        </w:numPr>
        <w:spacing w:after="0" w:line="360" w:lineRule="auto"/>
        <w:ind w:left="0" w:firstLine="0"/>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Правоохоронні органи України: Курс лекцій / А.П. Гель, Г.С. Смикав, Д.П.Цвігну. –К.: МАУП. 2000</w:t>
      </w:r>
    </w:p>
    <w:p w:rsidR="00000853" w:rsidRPr="00E8440A" w:rsidRDefault="00000853" w:rsidP="00A44D37">
      <w:pPr>
        <w:pStyle w:val="a8"/>
        <w:numPr>
          <w:ilvl w:val="0"/>
          <w:numId w:val="1"/>
        </w:numPr>
        <w:spacing w:after="0" w:line="360" w:lineRule="auto"/>
        <w:ind w:left="0" w:firstLine="0"/>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Конституційне право України / За ред. В.Ф.Погорілки. 2-ге вид., доопрацьоване. –К.: Наукова думка 2000</w:t>
      </w:r>
    </w:p>
    <w:p w:rsidR="00000853" w:rsidRPr="00E8440A" w:rsidRDefault="00000853" w:rsidP="00A44D37">
      <w:pPr>
        <w:pStyle w:val="a8"/>
        <w:numPr>
          <w:ilvl w:val="0"/>
          <w:numId w:val="1"/>
        </w:numPr>
        <w:spacing w:after="0" w:line="360" w:lineRule="auto"/>
        <w:ind w:left="0" w:firstLine="0"/>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Конституція України розділ 7 ст. 121, ст. 122</w:t>
      </w:r>
    </w:p>
    <w:p w:rsidR="00000853" w:rsidRPr="00E8440A" w:rsidRDefault="00000853" w:rsidP="00A44D37">
      <w:pPr>
        <w:pStyle w:val="a8"/>
        <w:numPr>
          <w:ilvl w:val="0"/>
          <w:numId w:val="1"/>
        </w:numPr>
        <w:spacing w:after="0" w:line="360" w:lineRule="auto"/>
        <w:ind w:left="0" w:firstLine="0"/>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 xml:space="preserve">Кримінально-процесуальний кодекс України. – К.: Атака, 2001 </w:t>
      </w:r>
    </w:p>
    <w:p w:rsidR="00000853" w:rsidRPr="00E8440A" w:rsidRDefault="00000853" w:rsidP="00A44D37">
      <w:pPr>
        <w:pStyle w:val="a8"/>
        <w:numPr>
          <w:ilvl w:val="0"/>
          <w:numId w:val="1"/>
        </w:numPr>
        <w:spacing w:after="0" w:line="360" w:lineRule="auto"/>
        <w:ind w:left="0" w:firstLine="0"/>
        <w:jc w:val="both"/>
        <w:rPr>
          <w:rFonts w:ascii="Times New Roman" w:hAnsi="Times New Roman" w:cs="Times New Roman"/>
          <w:noProof/>
          <w:sz w:val="28"/>
          <w:szCs w:val="28"/>
          <w:lang w:val="uk-UA"/>
        </w:rPr>
      </w:pPr>
      <w:r w:rsidRPr="00E8440A">
        <w:rPr>
          <w:rFonts w:ascii="Times New Roman" w:hAnsi="Times New Roman" w:cs="Times New Roman"/>
          <w:noProof/>
          <w:sz w:val="28"/>
          <w:szCs w:val="28"/>
          <w:lang w:val="uk-UA"/>
        </w:rPr>
        <w:t>Навчальний посібник - За ред. к.ю.н. В.В. Сухоноса (мол.) - Університетська книга, 2005</w:t>
      </w:r>
    </w:p>
    <w:p w:rsidR="00A44D37" w:rsidRPr="00E8440A" w:rsidRDefault="00A44D37" w:rsidP="00A44D37">
      <w:pPr>
        <w:pStyle w:val="a8"/>
        <w:spacing w:after="0" w:line="360" w:lineRule="auto"/>
        <w:ind w:left="709"/>
        <w:jc w:val="both"/>
        <w:rPr>
          <w:rFonts w:ascii="Times New Roman" w:hAnsi="Times New Roman" w:cs="Times New Roman"/>
          <w:noProof/>
          <w:color w:val="FFFFFF"/>
          <w:sz w:val="28"/>
          <w:szCs w:val="28"/>
          <w:lang w:val="uk-UA"/>
        </w:rPr>
      </w:pPr>
      <w:bookmarkStart w:id="0" w:name="_GoBack"/>
      <w:bookmarkEnd w:id="0"/>
    </w:p>
    <w:sectPr w:rsidR="00A44D37" w:rsidRPr="00E8440A" w:rsidSect="00A44D37">
      <w:headerReference w:type="default" r:id="rId7"/>
      <w:pgSz w:w="11906" w:h="16838" w:code="9"/>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7BA" w:rsidRDefault="005957BA" w:rsidP="00E16B1A">
      <w:pPr>
        <w:spacing w:after="0" w:line="240" w:lineRule="auto"/>
      </w:pPr>
      <w:r>
        <w:separator/>
      </w:r>
    </w:p>
  </w:endnote>
  <w:endnote w:type="continuationSeparator" w:id="0">
    <w:p w:rsidR="005957BA" w:rsidRDefault="005957BA" w:rsidP="00E16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7BA" w:rsidRDefault="005957BA" w:rsidP="00E16B1A">
      <w:pPr>
        <w:spacing w:after="0" w:line="240" w:lineRule="auto"/>
      </w:pPr>
      <w:r>
        <w:separator/>
      </w:r>
    </w:p>
  </w:footnote>
  <w:footnote w:type="continuationSeparator" w:id="0">
    <w:p w:rsidR="005957BA" w:rsidRDefault="005957BA" w:rsidP="00E16B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6B0" w:rsidRPr="001336B0" w:rsidRDefault="001336B0" w:rsidP="001336B0">
    <w:pPr>
      <w:pStyle w:val="a4"/>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45614"/>
    <w:multiLevelType w:val="hybridMultilevel"/>
    <w:tmpl w:val="5538DA70"/>
    <w:lvl w:ilvl="0" w:tplc="63342798">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
    <w:nsid w:val="305E3D9D"/>
    <w:multiLevelType w:val="hybridMultilevel"/>
    <w:tmpl w:val="021C68D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6AB15F8B"/>
    <w:multiLevelType w:val="hybridMultilevel"/>
    <w:tmpl w:val="9CCAA02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1C67"/>
    <w:rsid w:val="00000853"/>
    <w:rsid w:val="000B5B26"/>
    <w:rsid w:val="000D3B81"/>
    <w:rsid w:val="001336B0"/>
    <w:rsid w:val="00150258"/>
    <w:rsid w:val="00155ED7"/>
    <w:rsid w:val="00180C69"/>
    <w:rsid w:val="002A1257"/>
    <w:rsid w:val="003F711D"/>
    <w:rsid w:val="00497979"/>
    <w:rsid w:val="004C1511"/>
    <w:rsid w:val="004E1E48"/>
    <w:rsid w:val="00532C46"/>
    <w:rsid w:val="005957BA"/>
    <w:rsid w:val="005B3D4E"/>
    <w:rsid w:val="005F1F68"/>
    <w:rsid w:val="00631BCD"/>
    <w:rsid w:val="006776CB"/>
    <w:rsid w:val="006E34B8"/>
    <w:rsid w:val="00771C67"/>
    <w:rsid w:val="00983AB6"/>
    <w:rsid w:val="009905DC"/>
    <w:rsid w:val="009E3F1B"/>
    <w:rsid w:val="009E674F"/>
    <w:rsid w:val="00A44D37"/>
    <w:rsid w:val="00AE1272"/>
    <w:rsid w:val="00B13378"/>
    <w:rsid w:val="00C4086A"/>
    <w:rsid w:val="00CD6D48"/>
    <w:rsid w:val="00D3548E"/>
    <w:rsid w:val="00DC7631"/>
    <w:rsid w:val="00E16B1A"/>
    <w:rsid w:val="00E37B04"/>
    <w:rsid w:val="00E71F8E"/>
    <w:rsid w:val="00E8440A"/>
    <w:rsid w:val="00E84DA1"/>
    <w:rsid w:val="00F067B7"/>
    <w:rsid w:val="00F154B2"/>
    <w:rsid w:val="00F16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5A5B08F-E8FE-4B08-96D2-3B7C5FEA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C46"/>
    <w:pPr>
      <w:spacing w:after="200" w:line="276" w:lineRule="auto"/>
    </w:pPr>
    <w:rPr>
      <w:sz w:val="22"/>
      <w:szCs w:val="22"/>
      <w:lang w:eastAsia="en-US"/>
    </w:rPr>
  </w:style>
  <w:style w:type="paragraph" w:styleId="2">
    <w:name w:val="heading 2"/>
    <w:basedOn w:val="a"/>
    <w:link w:val="20"/>
    <w:uiPriority w:val="99"/>
    <w:qFormat/>
    <w:rsid w:val="00771C67"/>
    <w:pPr>
      <w:spacing w:before="100" w:beforeAutospacing="1" w:after="100" w:afterAutospacing="1" w:line="240" w:lineRule="auto"/>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771C67"/>
    <w:rPr>
      <w:rFonts w:ascii="Times New Roman" w:hAnsi="Times New Roman" w:cs="Times New Roman"/>
      <w:b/>
      <w:bCs/>
      <w:sz w:val="36"/>
      <w:szCs w:val="36"/>
      <w:lang w:val="x-none" w:eastAsia="ru-RU"/>
    </w:rPr>
  </w:style>
  <w:style w:type="paragraph" w:styleId="a3">
    <w:name w:val="Normal (Web)"/>
    <w:basedOn w:val="a"/>
    <w:uiPriority w:val="99"/>
    <w:semiHidden/>
    <w:rsid w:val="00771C67"/>
    <w:pPr>
      <w:spacing w:before="100" w:beforeAutospacing="1" w:after="100" w:afterAutospacing="1" w:line="240" w:lineRule="auto"/>
    </w:pPr>
    <w:rPr>
      <w:sz w:val="24"/>
      <w:szCs w:val="24"/>
      <w:lang w:eastAsia="ru-RU"/>
    </w:rPr>
  </w:style>
  <w:style w:type="paragraph" w:styleId="a4">
    <w:name w:val="header"/>
    <w:basedOn w:val="a"/>
    <w:link w:val="a5"/>
    <w:uiPriority w:val="99"/>
    <w:semiHidden/>
    <w:rsid w:val="00E16B1A"/>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E16B1A"/>
    <w:rPr>
      <w:rFonts w:cs="Times New Roman"/>
    </w:rPr>
  </w:style>
  <w:style w:type="paragraph" w:styleId="a6">
    <w:name w:val="footer"/>
    <w:basedOn w:val="a"/>
    <w:link w:val="a7"/>
    <w:uiPriority w:val="99"/>
    <w:rsid w:val="00E16B1A"/>
    <w:pPr>
      <w:tabs>
        <w:tab w:val="center" w:pos="4677"/>
        <w:tab w:val="right" w:pos="9355"/>
      </w:tabs>
      <w:spacing w:after="0" w:line="240" w:lineRule="auto"/>
    </w:pPr>
  </w:style>
  <w:style w:type="character" w:customStyle="1" w:styleId="a7">
    <w:name w:val="Нижний колонтитул Знак"/>
    <w:link w:val="a6"/>
    <w:uiPriority w:val="99"/>
    <w:locked/>
    <w:rsid w:val="00E16B1A"/>
    <w:rPr>
      <w:rFonts w:cs="Times New Roman"/>
    </w:rPr>
  </w:style>
  <w:style w:type="paragraph" w:styleId="a8">
    <w:name w:val="List Paragraph"/>
    <w:basedOn w:val="a"/>
    <w:uiPriority w:val="99"/>
    <w:qFormat/>
    <w:rsid w:val="00000853"/>
    <w:pPr>
      <w:ind w:left="720"/>
    </w:pPr>
  </w:style>
  <w:style w:type="paragraph" w:styleId="HTML">
    <w:name w:val="HTML Preformatted"/>
    <w:basedOn w:val="a"/>
    <w:link w:val="HTML0"/>
    <w:uiPriority w:val="99"/>
    <w:semiHidden/>
    <w:rsid w:val="00155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semiHidden/>
    <w:locked/>
    <w:rsid w:val="00155ED7"/>
    <w:rPr>
      <w:rFonts w:ascii="Courier New" w:hAnsi="Courier New" w:cs="Courier New"/>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167594">
      <w:marLeft w:val="0"/>
      <w:marRight w:val="0"/>
      <w:marTop w:val="0"/>
      <w:marBottom w:val="0"/>
      <w:divBdr>
        <w:top w:val="none" w:sz="0" w:space="0" w:color="auto"/>
        <w:left w:val="none" w:sz="0" w:space="0" w:color="auto"/>
        <w:bottom w:val="none" w:sz="0" w:space="0" w:color="auto"/>
        <w:right w:val="none" w:sz="0" w:space="0" w:color="auto"/>
      </w:divBdr>
    </w:div>
    <w:div w:id="1988167595">
      <w:marLeft w:val="0"/>
      <w:marRight w:val="0"/>
      <w:marTop w:val="0"/>
      <w:marBottom w:val="0"/>
      <w:divBdr>
        <w:top w:val="none" w:sz="0" w:space="0" w:color="auto"/>
        <w:left w:val="none" w:sz="0" w:space="0" w:color="auto"/>
        <w:bottom w:val="none" w:sz="0" w:space="0" w:color="auto"/>
        <w:right w:val="none" w:sz="0" w:space="0" w:color="auto"/>
      </w:divBdr>
    </w:div>
    <w:div w:id="19881675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2332</Words>
  <Characters>13294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15595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User</dc:creator>
  <cp:keywords/>
  <dc:description/>
  <cp:lastModifiedBy>admin</cp:lastModifiedBy>
  <cp:revision>2</cp:revision>
  <dcterms:created xsi:type="dcterms:W3CDTF">2014-03-22T12:51:00Z</dcterms:created>
  <dcterms:modified xsi:type="dcterms:W3CDTF">2014-03-22T12:51:00Z</dcterms:modified>
</cp:coreProperties>
</file>