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D7" w:rsidRPr="00D5249C" w:rsidRDefault="00BD20D7" w:rsidP="00D524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5249C">
        <w:rPr>
          <w:b/>
          <w:sz w:val="28"/>
          <w:szCs w:val="28"/>
        </w:rPr>
        <w:t>Министерство образования Российской Федерации</w:t>
      </w:r>
    </w:p>
    <w:p w:rsidR="00BD20D7" w:rsidRPr="00D5249C" w:rsidRDefault="00BD20D7" w:rsidP="00D524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5249C">
        <w:rPr>
          <w:b/>
          <w:sz w:val="28"/>
          <w:szCs w:val="28"/>
        </w:rPr>
        <w:t>Пензенский Государственный Университет</w:t>
      </w:r>
    </w:p>
    <w:p w:rsidR="00BD20D7" w:rsidRPr="00D5249C" w:rsidRDefault="00BD20D7" w:rsidP="00D524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5249C">
        <w:rPr>
          <w:b/>
          <w:sz w:val="28"/>
          <w:szCs w:val="28"/>
        </w:rPr>
        <w:t>Медицинский Институт</w:t>
      </w:r>
    </w:p>
    <w:p w:rsidR="00BD20D7" w:rsidRPr="00D5249C" w:rsidRDefault="00BD20D7" w:rsidP="00D5249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D20D7" w:rsidRPr="00D5249C" w:rsidRDefault="00BD20D7" w:rsidP="00D5249C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D5249C">
        <w:rPr>
          <w:b/>
          <w:sz w:val="28"/>
          <w:szCs w:val="28"/>
        </w:rPr>
        <w:t>Кафедра Реаниматологии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BD20D7" w:rsidRPr="00653CE1" w:rsidRDefault="00BD20D7" w:rsidP="00653CE1">
      <w:pPr>
        <w:spacing w:line="360" w:lineRule="auto"/>
        <w:ind w:firstLine="5103"/>
        <w:jc w:val="both"/>
        <w:outlineLvl w:val="0"/>
        <w:rPr>
          <w:sz w:val="28"/>
          <w:szCs w:val="28"/>
        </w:rPr>
      </w:pPr>
      <w:r w:rsidRPr="00D5249C">
        <w:rPr>
          <w:sz w:val="28"/>
          <w:szCs w:val="28"/>
        </w:rPr>
        <w:t>Зав. кафедрой д.м.н.,</w:t>
      </w:r>
      <w:r w:rsidR="00653CE1" w:rsidRPr="00653CE1">
        <w:rPr>
          <w:sz w:val="28"/>
          <w:szCs w:val="28"/>
        </w:rPr>
        <w:t>___________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BD20D7" w:rsidRPr="00D5249C" w:rsidRDefault="00BD20D7" w:rsidP="00653CE1">
      <w:pPr>
        <w:spacing w:line="360" w:lineRule="auto"/>
        <w:ind w:firstLine="709"/>
        <w:jc w:val="center"/>
        <w:rPr>
          <w:sz w:val="28"/>
          <w:szCs w:val="28"/>
        </w:rPr>
      </w:pPr>
      <w:r w:rsidRPr="00D5249C">
        <w:rPr>
          <w:sz w:val="28"/>
          <w:szCs w:val="28"/>
        </w:rPr>
        <w:t>Реферат</w:t>
      </w:r>
    </w:p>
    <w:p w:rsidR="00BD20D7" w:rsidRPr="00D5249C" w:rsidRDefault="00BD20D7" w:rsidP="00653C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5249C">
        <w:rPr>
          <w:sz w:val="28"/>
          <w:szCs w:val="28"/>
        </w:rPr>
        <w:t>на тему:</w:t>
      </w:r>
      <w:r w:rsidR="00653CE1" w:rsidRPr="00653CE1">
        <w:rPr>
          <w:sz w:val="28"/>
          <w:szCs w:val="28"/>
        </w:rPr>
        <w:t xml:space="preserve"> </w:t>
      </w:r>
      <w:r w:rsidRPr="00D5249C">
        <w:rPr>
          <w:b/>
          <w:sz w:val="28"/>
          <w:szCs w:val="28"/>
        </w:rPr>
        <w:t>«Острые расстройства речи и комы у детей»</w:t>
      </w:r>
    </w:p>
    <w:p w:rsidR="00BD20D7" w:rsidRPr="00D5249C" w:rsidRDefault="00BD20D7" w:rsidP="00653CE1">
      <w:pPr>
        <w:spacing w:line="360" w:lineRule="auto"/>
        <w:ind w:firstLine="709"/>
        <w:jc w:val="center"/>
        <w:rPr>
          <w:sz w:val="28"/>
          <w:szCs w:val="28"/>
        </w:rPr>
      </w:pP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653CE1" w:rsidRDefault="00BD20D7" w:rsidP="00653CE1">
      <w:pPr>
        <w:spacing w:line="360" w:lineRule="auto"/>
        <w:ind w:firstLine="5103"/>
        <w:jc w:val="both"/>
        <w:rPr>
          <w:sz w:val="28"/>
          <w:szCs w:val="28"/>
          <w:lang w:val="en-US"/>
        </w:rPr>
      </w:pPr>
      <w:r w:rsidRPr="00D5249C">
        <w:rPr>
          <w:sz w:val="28"/>
          <w:szCs w:val="28"/>
        </w:rPr>
        <w:t xml:space="preserve">Выполнила: </w:t>
      </w:r>
    </w:p>
    <w:p w:rsidR="00BD20D7" w:rsidRPr="00653CE1" w:rsidRDefault="00BD20D7" w:rsidP="00653CE1">
      <w:pPr>
        <w:spacing w:line="360" w:lineRule="auto"/>
        <w:ind w:firstLine="5103"/>
        <w:jc w:val="both"/>
        <w:rPr>
          <w:sz w:val="28"/>
          <w:szCs w:val="28"/>
          <w:lang w:val="en-US"/>
        </w:rPr>
      </w:pPr>
      <w:r w:rsidRPr="00D5249C">
        <w:rPr>
          <w:sz w:val="28"/>
          <w:szCs w:val="28"/>
        </w:rPr>
        <w:t xml:space="preserve">студентка </w:t>
      </w:r>
      <w:r w:rsidRPr="00D5249C">
        <w:rPr>
          <w:sz w:val="28"/>
          <w:szCs w:val="28"/>
          <w:lang w:val="en-US"/>
        </w:rPr>
        <w:t>V</w:t>
      </w:r>
      <w:r w:rsidRPr="00D5249C">
        <w:rPr>
          <w:sz w:val="28"/>
          <w:szCs w:val="28"/>
        </w:rPr>
        <w:t xml:space="preserve"> курса </w:t>
      </w:r>
      <w:r w:rsidR="00653CE1">
        <w:rPr>
          <w:sz w:val="28"/>
          <w:szCs w:val="28"/>
          <w:lang w:val="en-US"/>
        </w:rPr>
        <w:t>_____________</w:t>
      </w:r>
    </w:p>
    <w:p w:rsidR="00653CE1" w:rsidRDefault="00653CE1" w:rsidP="00653CE1">
      <w:pPr>
        <w:spacing w:line="360" w:lineRule="auto"/>
        <w:ind w:firstLine="5103"/>
        <w:jc w:val="both"/>
        <w:rPr>
          <w:sz w:val="28"/>
          <w:szCs w:val="28"/>
          <w:lang w:val="en-US"/>
        </w:rPr>
      </w:pPr>
    </w:p>
    <w:p w:rsidR="00653CE1" w:rsidRDefault="00BD20D7" w:rsidP="00653CE1">
      <w:pPr>
        <w:spacing w:line="360" w:lineRule="auto"/>
        <w:ind w:firstLine="5103"/>
        <w:jc w:val="both"/>
        <w:rPr>
          <w:sz w:val="28"/>
          <w:szCs w:val="28"/>
          <w:lang w:val="en-US"/>
        </w:rPr>
      </w:pPr>
      <w:r w:rsidRPr="00D5249C">
        <w:rPr>
          <w:sz w:val="28"/>
          <w:szCs w:val="28"/>
        </w:rPr>
        <w:t>Проверил:</w:t>
      </w:r>
    </w:p>
    <w:p w:rsidR="00BD20D7" w:rsidRPr="00653CE1" w:rsidRDefault="00BD20D7" w:rsidP="00653CE1">
      <w:pPr>
        <w:spacing w:line="360" w:lineRule="auto"/>
        <w:ind w:firstLine="5103"/>
        <w:jc w:val="both"/>
        <w:rPr>
          <w:sz w:val="28"/>
          <w:szCs w:val="28"/>
          <w:lang w:val="en-US"/>
        </w:rPr>
      </w:pPr>
      <w:r w:rsidRPr="00D5249C">
        <w:rPr>
          <w:sz w:val="28"/>
          <w:szCs w:val="28"/>
        </w:rPr>
        <w:t>к.м.н., доцент</w:t>
      </w:r>
      <w:r w:rsidR="00653CE1">
        <w:rPr>
          <w:sz w:val="28"/>
          <w:szCs w:val="28"/>
          <w:lang w:val="en-US"/>
        </w:rPr>
        <w:t xml:space="preserve"> _________________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D5249C" w:rsidRPr="00D5249C" w:rsidRDefault="00D5249C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D5249C" w:rsidRPr="00D5249C" w:rsidRDefault="00D5249C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D5249C" w:rsidRPr="00D5249C" w:rsidRDefault="00D5249C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D5249C" w:rsidRPr="00D5249C" w:rsidRDefault="00D5249C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D5249C" w:rsidRPr="00D5249C" w:rsidRDefault="00D5249C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BD20D7" w:rsidRDefault="00BD20D7" w:rsidP="00D5249C">
      <w:pPr>
        <w:pStyle w:val="a6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D5249C">
        <w:rPr>
          <w:b/>
          <w:sz w:val="28"/>
          <w:szCs w:val="28"/>
        </w:rPr>
        <w:t>Пенза</w:t>
      </w:r>
      <w:r w:rsidR="00653CE1">
        <w:rPr>
          <w:b/>
          <w:sz w:val="28"/>
          <w:szCs w:val="28"/>
          <w:lang w:val="en-US"/>
        </w:rPr>
        <w:t xml:space="preserve"> </w:t>
      </w:r>
      <w:r w:rsidRPr="00D5249C">
        <w:rPr>
          <w:b/>
          <w:sz w:val="28"/>
          <w:szCs w:val="28"/>
        </w:rPr>
        <w:t>2008</w:t>
      </w:r>
    </w:p>
    <w:p w:rsidR="00BD20D7" w:rsidRDefault="00D5249C" w:rsidP="00D5249C">
      <w:pPr>
        <w:pStyle w:val="a6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D5249C">
        <w:rPr>
          <w:b/>
          <w:sz w:val="28"/>
          <w:szCs w:val="28"/>
          <w:lang w:val="en-US"/>
        </w:rPr>
        <w:br w:type="page"/>
      </w:r>
      <w:r w:rsidR="00BD20D7" w:rsidRPr="00D5249C">
        <w:rPr>
          <w:b/>
          <w:sz w:val="28"/>
          <w:szCs w:val="28"/>
        </w:rPr>
        <w:t>План</w:t>
      </w:r>
    </w:p>
    <w:p w:rsidR="00D5249C" w:rsidRPr="00D5249C" w:rsidRDefault="00D5249C" w:rsidP="00D5249C">
      <w:pPr>
        <w:pStyle w:val="a6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BD20D7" w:rsidRPr="00D5249C" w:rsidRDefault="00BD20D7" w:rsidP="00D5249C">
      <w:pPr>
        <w:widowControl w:val="0"/>
        <w:numPr>
          <w:ilvl w:val="0"/>
          <w:numId w:val="1"/>
        </w:numPr>
        <w:tabs>
          <w:tab w:val="clear" w:pos="1065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Острые расстройства речи</w:t>
      </w:r>
    </w:p>
    <w:p w:rsidR="00BD20D7" w:rsidRPr="00D5249C" w:rsidRDefault="00BD20D7" w:rsidP="00D5249C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Афазия</w:t>
      </w:r>
    </w:p>
    <w:p w:rsidR="00BD20D7" w:rsidRPr="00D5249C" w:rsidRDefault="00BD20D7" w:rsidP="00D5249C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Дизартрия</w:t>
      </w:r>
    </w:p>
    <w:p w:rsidR="00BD20D7" w:rsidRPr="00D5249C" w:rsidRDefault="00BD20D7" w:rsidP="00D5249C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Акинетический мутизм</w:t>
      </w:r>
    </w:p>
    <w:p w:rsidR="00BD20D7" w:rsidRPr="00D5249C" w:rsidRDefault="00BD20D7" w:rsidP="00D5249C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Истерический мутизм</w:t>
      </w:r>
    </w:p>
    <w:p w:rsidR="00BD20D7" w:rsidRPr="00D5249C" w:rsidRDefault="00BD20D7" w:rsidP="00D5249C">
      <w:pPr>
        <w:widowControl w:val="0"/>
        <w:numPr>
          <w:ilvl w:val="0"/>
          <w:numId w:val="1"/>
        </w:numPr>
        <w:tabs>
          <w:tab w:val="clear" w:pos="1065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Комы у детей</w:t>
      </w:r>
    </w:p>
    <w:p w:rsidR="00BD20D7" w:rsidRPr="00D5249C" w:rsidRDefault="00BD20D7" w:rsidP="00D5249C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Гипогликемическая кома</w:t>
      </w:r>
    </w:p>
    <w:p w:rsidR="00BD20D7" w:rsidRPr="00D5249C" w:rsidRDefault="00BD20D7" w:rsidP="00D5249C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Диабетическая кома</w:t>
      </w:r>
    </w:p>
    <w:p w:rsidR="00BD20D7" w:rsidRPr="00D5249C" w:rsidRDefault="00BD20D7" w:rsidP="00D5249C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Печеночная кома</w:t>
      </w:r>
    </w:p>
    <w:p w:rsidR="00BD20D7" w:rsidRPr="00D5249C" w:rsidRDefault="00BD20D7" w:rsidP="00D5249C">
      <w:pPr>
        <w:tabs>
          <w:tab w:val="num" w:pos="426"/>
        </w:tabs>
        <w:spacing w:line="360" w:lineRule="auto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Литература</w:t>
      </w:r>
    </w:p>
    <w:p w:rsidR="00BD20D7" w:rsidRDefault="00D5249C" w:rsidP="00D5249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Pr="00D5249C">
        <w:rPr>
          <w:b/>
          <w:sz w:val="28"/>
          <w:szCs w:val="28"/>
        </w:rPr>
        <w:t>1. Острые расстройства речи</w:t>
      </w:r>
    </w:p>
    <w:p w:rsidR="00D5249C" w:rsidRPr="00D5249C" w:rsidRDefault="00D5249C" w:rsidP="00D5249C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Расстройства речи могут возникать остро при органических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функциональных заболеваниях нервной системы. При органических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заболеваниях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они могут быть обусловлены поражением определенных отделов головного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мозга, обеспечивающих речевую функцию. Нарушения речи могут быть двух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видов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- афатические и неафатические.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b/>
          <w:i/>
          <w:sz w:val="28"/>
          <w:szCs w:val="28"/>
        </w:rPr>
        <w:t>Афазия</w:t>
      </w:r>
      <w:r w:rsidRPr="00D5249C">
        <w:rPr>
          <w:sz w:val="28"/>
          <w:szCs w:val="28"/>
        </w:rPr>
        <w:t xml:space="preserve"> - расстройство речи, при котором частично или полностью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утрачивается возможность пользоваться словами для выражения мыслей и общения с окружающими при сохранности функций артикуляционного аппарата и слуха.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Афазия подразделяется на моторную, сенсорную, амнестическую. Чаще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всего острое развитие афазии наблюдается при нарушении мозгового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кровообращения, несколько реже при ушибах мозга, эпидуральных и субдуральных гематомах, очаговом менингоэнцефалите, опухолях мозга.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Афазия может носить стойкий или преходящий характер. Преходящие нарушения речи обусловлены, прежде всего, транзиторными нарушениями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мозгового кровообращения, возникающими в результате стеноза левой средней мозговой либо левой сонной артерии. Транзиторные нарушения речи могут наблюдаться также при ассоциированной мигрени.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Моторная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афазия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характеризуется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утратой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способности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произношения слов, речь становится маловыразительной, замедленно произносимые слова искажены в результате затруднения формирования звуков и слогов, а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также слов. Страдает также процесс переключения с одной речевой единицы (звук, слова) на другую. Внешне это проявляется так называемой персеверацией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- застреванием на одном слоге или слове. Грамматическое строение речи неправильное (аграмматизм). В тяжелых случаях афазии сохраняется произношение лишь отдельных слов ("речевой эмбол"). Нарушается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внутренняя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речь. Моторная афазия часто сочетается с правосторонним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гемипарезом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центральным парезом VII и XII пар краниальных нервов.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Сенсорная афазия - утрата способности понимания речи окружающих. Элементарный слух сохранен, но фонематических слух нарушен. Вследствие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отсутствия слухового контроля нарушается и моторная (экспрессивная)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речь. Больные сенсорной афазией говорят много, но непонятно. Слова произносятся неправильно. Часто один звук (буква) заменяется другим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-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вербальные парафазии. В результате речь становится непонятной и представляет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поток бессмысленных звуков, обозначаемых терминами "словесная окрошка",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"словесный салат". Сознание своего речевого дефекта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отсутствует.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Сочетание моторной и сенсорной афазий обозначается как тотальная афазия. Последняя проявляется обычно при обширных очагах размягчения или кровоизлияниях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 бассейне левой средней мозговой артерии.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Амнестическая афазия. Наиболее характерной чертой этого нарушения речи является выпадение из памяти названия предметов.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качестве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замены больной использует обозначение функции или качества предмета. При амнестической афазии больному помогает подсказка.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Неафатические расстройства речи. К ним относят дизартрию, акинетический и истерический мутизм.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b/>
          <w:i/>
          <w:sz w:val="28"/>
          <w:szCs w:val="28"/>
        </w:rPr>
        <w:t>Дизартрия</w:t>
      </w:r>
      <w:r w:rsidRPr="00D5249C">
        <w:rPr>
          <w:sz w:val="28"/>
          <w:szCs w:val="28"/>
        </w:rPr>
        <w:t xml:space="preserve"> - нарушение речи, возникающее в результате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поражения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мышц языка, мягкого неба, гортани, губ. Острая дизартрия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может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развиться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 результате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нарушения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иннервации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артикуляционного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аппарата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при расстройствах мозгового кровообращения в вертебробазилярной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системе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по типу ишемии (бульбарный паралич) или при двусторонних очагах поражения в полушариях мозга (псевдобульбарный паралич), при миастении. При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дизартрии речь становится неясной, смазанной, с носовым оттенком. Грамматический строй не нарушается. В тяжелых случаях речь непонятна, скорее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превращается в нечленораздельное мычание (анартрия).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b/>
          <w:i/>
          <w:sz w:val="28"/>
          <w:szCs w:val="28"/>
        </w:rPr>
        <w:t>Акинетический мутизм</w:t>
      </w:r>
      <w:r w:rsidRPr="00D5249C">
        <w:rPr>
          <w:sz w:val="28"/>
          <w:szCs w:val="28"/>
        </w:rPr>
        <w:t xml:space="preserve"> характеризуется отсутствием внешне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проявляемого контакта с окружающими из-за утраты сознания. Больной лежит неподвижно с открытыми глазами, движения которых сохранены, может фиксировать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взглядом предмет, следит за его перемещением, не говорит, не вступает в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контакт с окружающими. Болевые и сильные звуковые раздражения вызывают двигательную реакцию. Развитие акинетического мутизма связывают с повреждением диэнцефально-мезэнцефальных образований и их стволовых активирующих компонентов.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b/>
          <w:i/>
          <w:sz w:val="28"/>
          <w:szCs w:val="28"/>
        </w:rPr>
        <w:t>Истерический мутизм</w:t>
      </w:r>
      <w:r w:rsidRPr="00D5249C">
        <w:rPr>
          <w:sz w:val="28"/>
          <w:szCs w:val="28"/>
        </w:rPr>
        <w:t xml:space="preserve"> - отсутствие речи и попыток к произнесению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слов. Возникает чаще всего после отрицательных эмоций у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лиц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истерическими чертами характера.</w:t>
      </w:r>
    </w:p>
    <w:p w:rsidR="00BD20D7" w:rsidRPr="00D5249C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Неотложная помощь при расстройствах речи определяется характером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основного заболевания. При афазии, ооусловленной нарушением мозгового кровообращения, лечебные мероприятия такие же, как и при других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поражениях сосудистого генеза.</w:t>
      </w:r>
    </w:p>
    <w:p w:rsidR="00BD20D7" w:rsidRPr="00653CE1" w:rsidRDefault="00BD20D7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Госпитализация в неврологическое отделение. Срочность зависит от остроты проявлений основного заболевания.</w:t>
      </w:r>
    </w:p>
    <w:p w:rsidR="00D5249C" w:rsidRPr="00653CE1" w:rsidRDefault="00D5249C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8B2A0E" w:rsidRPr="00D5249C" w:rsidRDefault="00BD20D7" w:rsidP="00D524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5249C">
        <w:rPr>
          <w:b/>
          <w:sz w:val="28"/>
          <w:szCs w:val="28"/>
        </w:rPr>
        <w:t xml:space="preserve">2. </w:t>
      </w:r>
      <w:r w:rsidR="00D5249C" w:rsidRPr="00D5249C">
        <w:rPr>
          <w:b/>
          <w:sz w:val="28"/>
          <w:szCs w:val="28"/>
        </w:rPr>
        <w:t>Комы у детей</w:t>
      </w:r>
    </w:p>
    <w:p w:rsidR="00D5249C" w:rsidRPr="00653CE1" w:rsidRDefault="00D5249C" w:rsidP="00D5249C">
      <w:pPr>
        <w:spacing w:line="360" w:lineRule="auto"/>
        <w:ind w:firstLine="709"/>
        <w:jc w:val="both"/>
        <w:rPr>
          <w:sz w:val="28"/>
          <w:szCs w:val="28"/>
        </w:rPr>
      </w:pP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В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основе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развития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коматозных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состояний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у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детей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лежит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глубокое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расстройство функций ЦНС, сопровождающее</w:t>
      </w:r>
      <w:r w:rsidR="00905098" w:rsidRPr="00D5249C">
        <w:rPr>
          <w:sz w:val="28"/>
          <w:szCs w:val="28"/>
        </w:rPr>
        <w:t>ся потерей сознания. У детей ко</w:t>
      </w:r>
      <w:r w:rsidRPr="00D5249C">
        <w:rPr>
          <w:sz w:val="28"/>
          <w:szCs w:val="28"/>
        </w:rPr>
        <w:t>ма возникает при различной патологии: травме и опухоли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мозга,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сахарном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диабете, эпилепсии, менингоэнцефалите, о</w:t>
      </w:r>
      <w:r w:rsidR="00905098" w:rsidRPr="00D5249C">
        <w:rPr>
          <w:sz w:val="28"/>
          <w:szCs w:val="28"/>
        </w:rPr>
        <w:t>строй почечной и печеночной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не</w:t>
      </w:r>
      <w:r w:rsidRPr="00D5249C">
        <w:rPr>
          <w:sz w:val="28"/>
          <w:szCs w:val="28"/>
        </w:rPr>
        <w:t>достаточности, нарушениях водно-электрол</w:t>
      </w:r>
      <w:r w:rsidR="00905098" w:rsidRPr="00D5249C">
        <w:rPr>
          <w:sz w:val="28"/>
          <w:szCs w:val="28"/>
        </w:rPr>
        <w:t>итного обмена, отравлении инток</w:t>
      </w:r>
      <w:r w:rsidRPr="00D5249C">
        <w:rPr>
          <w:sz w:val="28"/>
          <w:szCs w:val="28"/>
        </w:rPr>
        <w:t>сикации, кровоизлиянии в мозг.</w:t>
      </w:r>
    </w:p>
    <w:p w:rsidR="00BD20D7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В зависимости от степени ут</w:t>
      </w:r>
      <w:r w:rsidR="00905098" w:rsidRPr="00D5249C">
        <w:rPr>
          <w:sz w:val="28"/>
          <w:szCs w:val="28"/>
        </w:rPr>
        <w:t>раты сознания и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угнетения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реф</w:t>
      </w:r>
      <w:r w:rsidRPr="00D5249C">
        <w:rPr>
          <w:sz w:val="28"/>
          <w:szCs w:val="28"/>
        </w:rPr>
        <w:t xml:space="preserve">лексов выделяют 4 стадии развития комы. </w:t>
      </w:r>
    </w:p>
    <w:p w:rsidR="00BD20D7" w:rsidRPr="00D5249C" w:rsidRDefault="00905098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 xml:space="preserve">Стадия </w:t>
      </w:r>
      <w:r w:rsidR="00BD20D7" w:rsidRPr="00D5249C">
        <w:rPr>
          <w:sz w:val="28"/>
          <w:szCs w:val="28"/>
          <w:lang w:val="en-US"/>
        </w:rPr>
        <w:t>I</w:t>
      </w:r>
      <w:r w:rsidRPr="00D5249C">
        <w:rPr>
          <w:sz w:val="28"/>
          <w:szCs w:val="28"/>
        </w:rPr>
        <w:t>: больные оглушены,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бе</w:t>
      </w:r>
      <w:r w:rsidR="008B2A0E" w:rsidRPr="00D5249C">
        <w:rPr>
          <w:sz w:val="28"/>
          <w:szCs w:val="28"/>
        </w:rPr>
        <w:t>различны к окружающему, вялы, на вопросы</w:t>
      </w:r>
      <w:r w:rsidRPr="00D5249C">
        <w:rPr>
          <w:sz w:val="28"/>
          <w:szCs w:val="28"/>
        </w:rPr>
        <w:t xml:space="preserve"> отвечают с трудом, речь смазан</w:t>
      </w:r>
      <w:r w:rsidR="008B2A0E" w:rsidRPr="00D5249C">
        <w:rPr>
          <w:sz w:val="28"/>
          <w:szCs w:val="28"/>
        </w:rPr>
        <w:t>ная. Ребенок пробуждается под влиянием внешних раздражителей</w:t>
      </w:r>
      <w:r w:rsidR="00D5249C">
        <w:rPr>
          <w:sz w:val="28"/>
          <w:szCs w:val="28"/>
        </w:rPr>
        <w:t xml:space="preserve"> </w:t>
      </w:r>
      <w:r w:rsidR="008B2A0E" w:rsidRPr="00D5249C">
        <w:rPr>
          <w:sz w:val="28"/>
          <w:szCs w:val="28"/>
        </w:rPr>
        <w:t>(звуковых,</w:t>
      </w:r>
      <w:r w:rsidRPr="00D5249C">
        <w:rPr>
          <w:sz w:val="28"/>
          <w:szCs w:val="28"/>
        </w:rPr>
        <w:t xml:space="preserve"> </w:t>
      </w:r>
      <w:r w:rsidR="008B2A0E" w:rsidRPr="00D5249C">
        <w:rPr>
          <w:sz w:val="28"/>
          <w:szCs w:val="28"/>
        </w:rPr>
        <w:t>болевых); дыхание и сердечная деятельность удовлетворительные,</w:t>
      </w:r>
      <w:r w:rsidR="00D5249C">
        <w:rPr>
          <w:sz w:val="28"/>
          <w:szCs w:val="28"/>
        </w:rPr>
        <w:t xml:space="preserve"> </w:t>
      </w:r>
      <w:r w:rsidR="008B2A0E" w:rsidRPr="00D5249C">
        <w:rPr>
          <w:sz w:val="28"/>
          <w:szCs w:val="28"/>
        </w:rPr>
        <w:t>рефлексы</w:t>
      </w:r>
      <w:r w:rsidRPr="00D5249C">
        <w:rPr>
          <w:sz w:val="28"/>
          <w:szCs w:val="28"/>
        </w:rPr>
        <w:t xml:space="preserve"> </w:t>
      </w:r>
      <w:r w:rsidR="008B2A0E" w:rsidRPr="00D5249C">
        <w:rPr>
          <w:sz w:val="28"/>
          <w:szCs w:val="28"/>
        </w:rPr>
        <w:t xml:space="preserve">сохранены. </w:t>
      </w:r>
    </w:p>
    <w:p w:rsidR="00BD20D7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 xml:space="preserve">Стадия II (средняя тяжесть): </w:t>
      </w:r>
      <w:r w:rsidR="00905098" w:rsidRPr="00D5249C">
        <w:rPr>
          <w:sz w:val="28"/>
          <w:szCs w:val="28"/>
        </w:rPr>
        <w:t>состояние сопора (глубокое угне</w:t>
      </w:r>
      <w:r w:rsidRPr="00D5249C">
        <w:rPr>
          <w:sz w:val="28"/>
          <w:szCs w:val="28"/>
        </w:rPr>
        <w:t>тение сознания), с трудом удается вывест</w:t>
      </w:r>
      <w:r w:rsidR="00905098" w:rsidRPr="00D5249C">
        <w:rPr>
          <w:sz w:val="28"/>
          <w:szCs w:val="28"/>
        </w:rPr>
        <w:t>и ребенка из глубокого сна, зас</w:t>
      </w:r>
      <w:r w:rsidRPr="00D5249C">
        <w:rPr>
          <w:sz w:val="28"/>
          <w:szCs w:val="28"/>
        </w:rPr>
        <w:t>тавить отвечать на вопросы; дыхание учащено, тахикардия,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АД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нормальное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 xml:space="preserve">или снижено, рефлексы ослаблены. </w:t>
      </w:r>
    </w:p>
    <w:p w:rsidR="00BD20D7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 xml:space="preserve">Стадия </w:t>
      </w:r>
      <w:r w:rsidR="00BD20D7" w:rsidRPr="00D5249C">
        <w:rPr>
          <w:sz w:val="28"/>
          <w:szCs w:val="28"/>
          <w:lang w:val="en-US"/>
        </w:rPr>
        <w:t>I</w:t>
      </w:r>
      <w:r w:rsidR="00905098" w:rsidRPr="00D5249C">
        <w:rPr>
          <w:sz w:val="28"/>
          <w:szCs w:val="28"/>
        </w:rPr>
        <w:t xml:space="preserve"> и II - это прекоматозное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сос</w:t>
      </w:r>
      <w:r w:rsidRPr="00D5249C">
        <w:rPr>
          <w:sz w:val="28"/>
          <w:szCs w:val="28"/>
        </w:rPr>
        <w:t xml:space="preserve">тояние. </w:t>
      </w:r>
    </w:p>
    <w:p w:rsidR="00BD20D7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Стадия III (глубокая кома): ребенок без сознания, разбудить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его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не удается, арефлексия, зрачки расширены</w:t>
      </w:r>
      <w:r w:rsidR="00905098" w:rsidRPr="00D5249C">
        <w:rPr>
          <w:sz w:val="28"/>
          <w:szCs w:val="28"/>
        </w:rPr>
        <w:t>, кожа сероватого цвета, акроци</w:t>
      </w:r>
      <w:r w:rsidRPr="00D5249C">
        <w:rPr>
          <w:sz w:val="28"/>
          <w:szCs w:val="28"/>
        </w:rPr>
        <w:t>аноз, дыхание частое, поверхностное, аритмичное, АД снижено значительно,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отмечается непроизвольное мочеиспускание</w:t>
      </w:r>
      <w:r w:rsidR="00905098" w:rsidRPr="00D5249C">
        <w:rPr>
          <w:sz w:val="28"/>
          <w:szCs w:val="28"/>
        </w:rPr>
        <w:t xml:space="preserve">. </w:t>
      </w:r>
    </w:p>
    <w:p w:rsidR="008B2A0E" w:rsidRPr="00D5249C" w:rsidRDefault="00905098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Стадия IV (тяжелое или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терми</w:t>
      </w:r>
      <w:r w:rsidR="008B2A0E" w:rsidRPr="00D5249C">
        <w:rPr>
          <w:sz w:val="28"/>
          <w:szCs w:val="28"/>
        </w:rPr>
        <w:t xml:space="preserve">нальное состояние): арефлексия, адинамия, </w:t>
      </w:r>
      <w:r w:rsidRPr="00D5249C">
        <w:rPr>
          <w:sz w:val="28"/>
          <w:szCs w:val="28"/>
        </w:rPr>
        <w:t>патологическое дыхание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(Кусс</w:t>
      </w:r>
      <w:r w:rsidR="008B2A0E" w:rsidRPr="00D5249C">
        <w:rPr>
          <w:sz w:val="28"/>
          <w:szCs w:val="28"/>
        </w:rPr>
        <w:t>мауля, Чейна-Стокса), резкая брадикардия</w:t>
      </w:r>
      <w:r w:rsidRPr="00D5249C">
        <w:rPr>
          <w:sz w:val="28"/>
          <w:szCs w:val="28"/>
        </w:rPr>
        <w:t xml:space="preserve"> с последующей остановкой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серд</w:t>
      </w:r>
      <w:r w:rsidR="008B2A0E" w:rsidRPr="00D5249C">
        <w:rPr>
          <w:sz w:val="28"/>
          <w:szCs w:val="28"/>
        </w:rPr>
        <w:t>ца, АД не определяется.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Диагноз комы в типичных случаях не представляет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трудностей.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Сложнее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распознать прекоматозные проявления, что</w:t>
      </w:r>
      <w:r w:rsidR="00905098" w:rsidRPr="00D5249C">
        <w:rPr>
          <w:sz w:val="28"/>
          <w:szCs w:val="28"/>
        </w:rPr>
        <w:t xml:space="preserve"> требует особого внимания к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не</w:t>
      </w:r>
      <w:r w:rsidRPr="00D5249C">
        <w:rPr>
          <w:sz w:val="28"/>
          <w:szCs w:val="28"/>
        </w:rPr>
        <w:t>большим изменениям психики, поведения и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растройствам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сна.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Важно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тща</w:t>
      </w:r>
      <w:r w:rsidRPr="00D5249C">
        <w:rPr>
          <w:sz w:val="28"/>
          <w:szCs w:val="28"/>
        </w:rPr>
        <w:t>тельно оценить анемнестические данные (п</w:t>
      </w:r>
      <w:r w:rsidR="00905098" w:rsidRPr="00D5249C">
        <w:rPr>
          <w:sz w:val="28"/>
          <w:szCs w:val="28"/>
        </w:rPr>
        <w:t>адение, ушиб,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перенесенные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ин</w:t>
      </w:r>
      <w:r w:rsidRPr="00D5249C">
        <w:rPr>
          <w:sz w:val="28"/>
          <w:szCs w:val="28"/>
        </w:rPr>
        <w:t>фекции), хронические заболевания (болезни печени, са</w:t>
      </w:r>
      <w:r w:rsidR="00905098" w:rsidRPr="00D5249C">
        <w:rPr>
          <w:sz w:val="28"/>
          <w:szCs w:val="28"/>
        </w:rPr>
        <w:t>харный диабет,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эпи</w:t>
      </w:r>
      <w:r w:rsidRPr="00D5249C">
        <w:rPr>
          <w:sz w:val="28"/>
          <w:szCs w:val="28"/>
        </w:rPr>
        <w:t>лепсия, почечная недостаточность и др.),</w:t>
      </w:r>
      <w:r w:rsidR="00905098" w:rsidRPr="00D5249C">
        <w:rPr>
          <w:sz w:val="28"/>
          <w:szCs w:val="28"/>
        </w:rPr>
        <w:t xml:space="preserve"> уточнить, не было ли длительно</w:t>
      </w:r>
      <w:r w:rsidRPr="00D5249C">
        <w:rPr>
          <w:sz w:val="28"/>
          <w:szCs w:val="28"/>
        </w:rPr>
        <w:t>го перегревания (душное помещение, инсол</w:t>
      </w:r>
      <w:r w:rsidR="00905098" w:rsidRPr="00D5249C">
        <w:rPr>
          <w:sz w:val="28"/>
          <w:szCs w:val="28"/>
        </w:rPr>
        <w:t>яция). Необходимо тщательно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ос</w:t>
      </w:r>
      <w:r w:rsidRPr="00D5249C">
        <w:rPr>
          <w:sz w:val="28"/>
          <w:szCs w:val="28"/>
        </w:rPr>
        <w:t>мотреть ребенка: состояние кожных покров</w:t>
      </w:r>
      <w:r w:rsidR="00905098" w:rsidRPr="00D5249C">
        <w:rPr>
          <w:sz w:val="28"/>
          <w:szCs w:val="28"/>
        </w:rPr>
        <w:t>ов (ссадины, сухость кожи,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кро</w:t>
      </w:r>
      <w:r w:rsidRPr="00D5249C">
        <w:rPr>
          <w:sz w:val="28"/>
          <w:szCs w:val="28"/>
        </w:rPr>
        <w:t>воподтеки, окраска, отечность, целостнос</w:t>
      </w:r>
      <w:r w:rsidR="00905098" w:rsidRPr="00D5249C">
        <w:rPr>
          <w:sz w:val="28"/>
          <w:szCs w:val="28"/>
        </w:rPr>
        <w:t>ть костей), оценить запах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выды</w:t>
      </w:r>
      <w:r w:rsidRPr="00D5249C">
        <w:rPr>
          <w:sz w:val="28"/>
          <w:szCs w:val="28"/>
        </w:rPr>
        <w:t>хаемого воздуха (ацетон, мочевина), состояние зрачков, наличие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очаговой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неврологической симптоматики, обратить в</w:t>
      </w:r>
      <w:r w:rsidR="00905098" w:rsidRPr="00D5249C">
        <w:rPr>
          <w:sz w:val="28"/>
          <w:szCs w:val="28"/>
        </w:rPr>
        <w:t>нимание на позу больного,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изме</w:t>
      </w:r>
      <w:r w:rsidRPr="00D5249C">
        <w:rPr>
          <w:sz w:val="28"/>
          <w:szCs w:val="28"/>
        </w:rPr>
        <w:t>рить температуру, АД, диурез, записать ЭКГ.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Госпитализация срочная в отделение реанимации и интенсивной терапии.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b/>
          <w:i/>
          <w:sz w:val="28"/>
          <w:szCs w:val="28"/>
        </w:rPr>
        <w:t>Гипогликемическая кома</w:t>
      </w:r>
      <w:r w:rsidRPr="00D5249C">
        <w:rPr>
          <w:sz w:val="28"/>
          <w:szCs w:val="28"/>
        </w:rPr>
        <w:t xml:space="preserve"> развивается вследствие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диффузной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гиперплазии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6-клеток у детей, родители которых страдали сахарным диабетом,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а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также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может быть проявлением инсулиномы (синдром Харр</w:t>
      </w:r>
      <w:r w:rsidR="00905098" w:rsidRPr="00D5249C">
        <w:rPr>
          <w:sz w:val="28"/>
          <w:szCs w:val="28"/>
        </w:rPr>
        <w:t>иса),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провочирующей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ги</w:t>
      </w:r>
      <w:r w:rsidRPr="00D5249C">
        <w:rPr>
          <w:sz w:val="28"/>
          <w:szCs w:val="28"/>
        </w:rPr>
        <w:t>погликемические приступы. Кома может развиться у детей раннего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возраста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 утренние часы (утренняя гипогликемия). В тяжелых случаях при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утренней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гипогликемии наблюдаются тремор, атаксия</w:t>
      </w:r>
      <w:r w:rsidR="00905098" w:rsidRPr="00D5249C">
        <w:rPr>
          <w:sz w:val="28"/>
          <w:szCs w:val="28"/>
        </w:rPr>
        <w:t>, преходящее косоглазие,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мышеч</w:t>
      </w:r>
      <w:r w:rsidRPr="00D5249C">
        <w:rPr>
          <w:sz w:val="28"/>
          <w:szCs w:val="28"/>
        </w:rPr>
        <w:t>ная гипотония, гемипарезы</w:t>
      </w:r>
      <w:r w:rsidR="00905098" w:rsidRPr="00D5249C">
        <w:rPr>
          <w:sz w:val="28"/>
          <w:szCs w:val="28"/>
        </w:rPr>
        <w:t>,</w:t>
      </w:r>
      <w:r w:rsidRPr="00D5249C">
        <w:rPr>
          <w:sz w:val="28"/>
          <w:szCs w:val="28"/>
        </w:rPr>
        <w:t xml:space="preserve"> галлюцинации и др. Тяжелые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гипогликемические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приступы развиваются у новорожденных (ги</w:t>
      </w:r>
      <w:r w:rsidR="00905098" w:rsidRPr="00D5249C">
        <w:rPr>
          <w:sz w:val="28"/>
          <w:szCs w:val="28"/>
        </w:rPr>
        <w:t>погликемия новорожденных) с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на</w:t>
      </w:r>
      <w:r w:rsidRPr="00D5249C">
        <w:rPr>
          <w:sz w:val="28"/>
          <w:szCs w:val="28"/>
        </w:rPr>
        <w:t>рушением дыхания, цианозом, тремором, су</w:t>
      </w:r>
      <w:r w:rsidR="00905098" w:rsidRPr="00D5249C">
        <w:rPr>
          <w:sz w:val="28"/>
          <w:szCs w:val="28"/>
        </w:rPr>
        <w:t>дорогами.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Приступообразные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ги</w:t>
      </w:r>
      <w:r w:rsidRPr="00D5249C">
        <w:rPr>
          <w:sz w:val="28"/>
          <w:szCs w:val="28"/>
        </w:rPr>
        <w:t>погликемии у детей раннего возраста отмечаются п</w:t>
      </w:r>
      <w:r w:rsidR="00905098" w:rsidRPr="00D5249C">
        <w:rPr>
          <w:sz w:val="28"/>
          <w:szCs w:val="28"/>
        </w:rPr>
        <w:t>ри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повышенной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чувстви</w:t>
      </w:r>
      <w:r w:rsidRPr="00D5249C">
        <w:rPr>
          <w:sz w:val="28"/>
          <w:szCs w:val="28"/>
        </w:rPr>
        <w:t xml:space="preserve">тельности к инсулину (синдром Мак-Куори). Однако чаще всего </w:t>
      </w:r>
      <w:r w:rsidR="00905098" w:rsidRPr="00D5249C">
        <w:rPr>
          <w:sz w:val="28"/>
          <w:szCs w:val="28"/>
        </w:rPr>
        <w:t>гипогликеми</w:t>
      </w:r>
      <w:r w:rsidRPr="00D5249C">
        <w:rPr>
          <w:sz w:val="28"/>
          <w:szCs w:val="28"/>
        </w:rPr>
        <w:t>ческая кома развивается у детей, страдающих сахарным диабетом.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Кома может развиться внезап</w:t>
      </w:r>
      <w:r w:rsidR="00905098" w:rsidRPr="00D5249C">
        <w:rPr>
          <w:sz w:val="28"/>
          <w:szCs w:val="28"/>
        </w:rPr>
        <w:t>но, но чаще появляются предвест</w:t>
      </w:r>
      <w:r w:rsidRPr="00D5249C">
        <w:rPr>
          <w:sz w:val="28"/>
          <w:szCs w:val="28"/>
        </w:rPr>
        <w:t>ники: слабость, беспокойство, дрожание рук и ног, усиленная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потливость,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появление чувства голода. Ребенок бледне</w:t>
      </w:r>
      <w:r w:rsidR="00905098" w:rsidRPr="00D5249C">
        <w:rPr>
          <w:sz w:val="28"/>
          <w:szCs w:val="28"/>
        </w:rPr>
        <w:t>е и довольно быстро теряет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соз</w:t>
      </w:r>
      <w:r w:rsidRPr="00D5249C">
        <w:rPr>
          <w:sz w:val="28"/>
          <w:szCs w:val="28"/>
        </w:rPr>
        <w:t>нание, зрачки расширены, движения медленные, вялые, брадикардия, глазные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яблоки напряжены, сухожильные рефлексы оживлены, мышечный тонус повышен,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язык влажный, запаха ацетона изо рта нет</w:t>
      </w:r>
      <w:r w:rsidR="00905098" w:rsidRPr="00D5249C">
        <w:rPr>
          <w:sz w:val="28"/>
          <w:szCs w:val="28"/>
        </w:rPr>
        <w:t>. Решающим в диагностике являет</w:t>
      </w:r>
      <w:r w:rsidRPr="00D5249C">
        <w:rPr>
          <w:sz w:val="28"/>
          <w:szCs w:val="28"/>
        </w:rPr>
        <w:t>ся определение уровня сахара в крови, ко</w:t>
      </w:r>
      <w:r w:rsidR="00905098" w:rsidRPr="00D5249C">
        <w:rPr>
          <w:sz w:val="28"/>
          <w:szCs w:val="28"/>
        </w:rPr>
        <w:t>торый резко снижен, в моче саха</w:t>
      </w:r>
      <w:r w:rsidRPr="00D5249C">
        <w:rPr>
          <w:sz w:val="28"/>
          <w:szCs w:val="28"/>
        </w:rPr>
        <w:t>ра и ацетона нет.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Неотложная помощь. В первые минуты ко</w:t>
      </w:r>
      <w:r w:rsidR="00905098" w:rsidRPr="00D5249C">
        <w:rPr>
          <w:sz w:val="28"/>
          <w:szCs w:val="28"/>
        </w:rPr>
        <w:t>матозного состояния, когда труд</w:t>
      </w:r>
      <w:r w:rsidRPr="00D5249C">
        <w:rPr>
          <w:sz w:val="28"/>
          <w:szCs w:val="28"/>
        </w:rPr>
        <w:t>но дифференцировать гипер - и гипогликем</w:t>
      </w:r>
      <w:r w:rsidR="00905098" w:rsidRPr="00D5249C">
        <w:rPr>
          <w:sz w:val="28"/>
          <w:szCs w:val="28"/>
        </w:rPr>
        <w:t>ическую кому, следует внутривен</w:t>
      </w:r>
      <w:r w:rsidRPr="00D5249C">
        <w:rPr>
          <w:sz w:val="28"/>
          <w:szCs w:val="28"/>
        </w:rPr>
        <w:t>но ввести 20-25 мл 20% или 40% раствора глюкозы.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гипогликемической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коме состояние больного сразу улучшается, при диабетической коме эффекта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нет. После уточнения диагноза продолжают внутривенно вводить глюкозу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до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выраженного эффекта под контролем содержания сахара в крови.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b/>
          <w:i/>
          <w:sz w:val="28"/>
          <w:szCs w:val="28"/>
        </w:rPr>
        <w:t>Диабетическая кома</w:t>
      </w:r>
      <w:r w:rsidRPr="00D5249C">
        <w:rPr>
          <w:sz w:val="28"/>
          <w:szCs w:val="28"/>
        </w:rPr>
        <w:t xml:space="preserve"> встречается у боль</w:t>
      </w:r>
      <w:r w:rsidR="00905098" w:rsidRPr="00D5249C">
        <w:rPr>
          <w:sz w:val="28"/>
          <w:szCs w:val="28"/>
        </w:rPr>
        <w:t>ных сахарным диабетом детей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лю</w:t>
      </w:r>
      <w:r w:rsidRPr="00D5249C">
        <w:rPr>
          <w:sz w:val="28"/>
          <w:szCs w:val="28"/>
        </w:rPr>
        <w:t>бого возраста, но чаще в дошкольном и шк</w:t>
      </w:r>
      <w:r w:rsidR="00905098" w:rsidRPr="00D5249C">
        <w:rPr>
          <w:sz w:val="28"/>
          <w:szCs w:val="28"/>
        </w:rPr>
        <w:t>ольном. Возникает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при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перееда</w:t>
      </w:r>
      <w:r w:rsidRPr="00D5249C">
        <w:rPr>
          <w:sz w:val="28"/>
          <w:szCs w:val="28"/>
        </w:rPr>
        <w:t>нии, отмене инсулина и при сопутствующих тяжелых заболеваниях. Различают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кетоацидотическую и гиперосмолярную (неа</w:t>
      </w:r>
      <w:r w:rsidR="00905098" w:rsidRPr="00D5249C">
        <w:rPr>
          <w:sz w:val="28"/>
          <w:szCs w:val="28"/>
        </w:rPr>
        <w:t>цидотическую)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и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лактатацидеми</w:t>
      </w:r>
      <w:r w:rsidRPr="00D5249C">
        <w:rPr>
          <w:sz w:val="28"/>
          <w:szCs w:val="28"/>
        </w:rPr>
        <w:t>ческую кому. Коме предшествует прекомато</w:t>
      </w:r>
      <w:r w:rsidR="00905098" w:rsidRPr="00D5249C">
        <w:rPr>
          <w:sz w:val="28"/>
          <w:szCs w:val="28"/>
        </w:rPr>
        <w:t>зное состояние: усиливается жаж</w:t>
      </w:r>
      <w:r w:rsidRPr="00D5249C">
        <w:rPr>
          <w:sz w:val="28"/>
          <w:szCs w:val="28"/>
        </w:rPr>
        <w:t>да, повышается диурез, нарастают вялость, общее беспоко</w:t>
      </w:r>
      <w:r w:rsidR="00905098" w:rsidRPr="00D5249C">
        <w:rPr>
          <w:sz w:val="28"/>
          <w:szCs w:val="28"/>
        </w:rPr>
        <w:t>йство, потеря ап</w:t>
      </w:r>
      <w:r w:rsidRPr="00D5249C">
        <w:rPr>
          <w:sz w:val="28"/>
          <w:szCs w:val="28"/>
        </w:rPr>
        <w:t>петита, появляется головная боль, боль в</w:t>
      </w:r>
      <w:r w:rsidR="00905098" w:rsidRPr="00D5249C">
        <w:rPr>
          <w:sz w:val="28"/>
          <w:szCs w:val="28"/>
        </w:rPr>
        <w:t xml:space="preserve"> животе. При коме дыхание стано</w:t>
      </w:r>
      <w:r w:rsidRPr="00D5249C">
        <w:rPr>
          <w:sz w:val="28"/>
          <w:szCs w:val="28"/>
        </w:rPr>
        <w:t>вится глубоким и шумным, неправильным, у</w:t>
      </w:r>
      <w:r w:rsidR="00905098" w:rsidRPr="00D5249C">
        <w:rPr>
          <w:sz w:val="28"/>
          <w:szCs w:val="28"/>
        </w:rPr>
        <w:t>силивается рвота, отмечается су</w:t>
      </w:r>
      <w:r w:rsidRPr="00D5249C">
        <w:rPr>
          <w:sz w:val="28"/>
          <w:szCs w:val="28"/>
        </w:rPr>
        <w:t>хость кожи и слизистых о</w:t>
      </w:r>
      <w:r w:rsidR="00905098" w:rsidRPr="00D5249C">
        <w:rPr>
          <w:sz w:val="28"/>
          <w:szCs w:val="28"/>
        </w:rPr>
        <w:t>б</w:t>
      </w:r>
      <w:r w:rsidRPr="00D5249C">
        <w:rPr>
          <w:sz w:val="28"/>
          <w:szCs w:val="28"/>
        </w:rPr>
        <w:t>олочек, появляются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характерный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"диабетический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румянец", и тахикардия, АД и мышечный тонус снижены, теряется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сознание,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изо рта определяется запах ацетона, зрач</w:t>
      </w:r>
      <w:r w:rsidR="00905098" w:rsidRPr="00D5249C">
        <w:rPr>
          <w:sz w:val="28"/>
          <w:szCs w:val="28"/>
        </w:rPr>
        <w:t>ки сужены. В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крови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гиперглике</w:t>
      </w:r>
      <w:r w:rsidRPr="00D5249C">
        <w:rPr>
          <w:sz w:val="28"/>
          <w:szCs w:val="28"/>
        </w:rPr>
        <w:t>мия, повышен уровень кетоновых тел (до 0</w:t>
      </w:r>
      <w:r w:rsidR="00905098" w:rsidRPr="00D5249C">
        <w:rPr>
          <w:sz w:val="28"/>
          <w:szCs w:val="28"/>
        </w:rPr>
        <w:t>,</w:t>
      </w:r>
      <w:r w:rsidRPr="00D5249C">
        <w:rPr>
          <w:sz w:val="28"/>
          <w:szCs w:val="28"/>
        </w:rPr>
        <w:t>5-2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г/л),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иногда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повышается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уровень остаточного азота (более 22 моль/л), снижаются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щелочной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резерв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 xml:space="preserve">до 8,9-13,39 ммоль (НСОЗ в </w:t>
      </w:r>
      <w:smartTag w:uri="urn:schemas-microsoft-com:office:smarttags" w:element="metricconverter">
        <w:smartTagPr>
          <w:attr w:name="ProductID" w:val="1 л"/>
        </w:smartTagPr>
        <w:r w:rsidRPr="00D5249C">
          <w:rPr>
            <w:sz w:val="28"/>
            <w:szCs w:val="28"/>
          </w:rPr>
          <w:t>1 л</w:t>
        </w:r>
      </w:smartTag>
      <w:r w:rsidRPr="00D5249C">
        <w:rPr>
          <w:sz w:val="28"/>
          <w:szCs w:val="28"/>
        </w:rPr>
        <w:t xml:space="preserve"> плазмы (20-30 о6,% C02) и рН крови до 7,2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 менее, появляется умеренный нейтрофиле</w:t>
      </w:r>
      <w:r w:rsidR="00905098" w:rsidRPr="00D5249C">
        <w:rPr>
          <w:sz w:val="28"/>
          <w:szCs w:val="28"/>
        </w:rPr>
        <w:t>з. В моче - сахар, ацетор,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аце</w:t>
      </w:r>
      <w:r w:rsidRPr="00D5249C">
        <w:rPr>
          <w:sz w:val="28"/>
          <w:szCs w:val="28"/>
        </w:rPr>
        <w:t>тоуксусная и бетамаслянная кислоты, бело</w:t>
      </w:r>
      <w:r w:rsidR="00905098" w:rsidRPr="00D5249C">
        <w:rPr>
          <w:sz w:val="28"/>
          <w:szCs w:val="28"/>
        </w:rPr>
        <w:t>к, цилиндры, эритроциты. При ги</w:t>
      </w:r>
      <w:r w:rsidRPr="00D5249C">
        <w:rPr>
          <w:sz w:val="28"/>
          <w:szCs w:val="28"/>
        </w:rPr>
        <w:t>перосмолярной неацидотической коме выражено обезвоживание, очень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высоко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содержание сахара в крови (80 ммоль/л и более), имеется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гипернатриемия,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нарастает азотемия, снижается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осмотическое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давление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цереброспинальной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жидкости с развитием отека мозга. При этой форме быстро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наступают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ступор, кома и судороги</w:t>
      </w:r>
      <w:r w:rsidRPr="00D5249C">
        <w:rPr>
          <w:sz w:val="28"/>
          <w:szCs w:val="28"/>
        </w:rPr>
        <w:t>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Редко у детей развивается лактацидеми</w:t>
      </w:r>
      <w:r w:rsidR="00905098" w:rsidRPr="00D5249C">
        <w:rPr>
          <w:sz w:val="28"/>
          <w:szCs w:val="28"/>
        </w:rPr>
        <w:t>ческая кома, при которой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преоб</w:t>
      </w:r>
      <w:r w:rsidRPr="00D5249C">
        <w:rPr>
          <w:sz w:val="28"/>
          <w:szCs w:val="28"/>
        </w:rPr>
        <w:t>ладает сосудистый коллапс, повышено содержание лактата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крови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(более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3-30 мкмоль/л), понижено содержание хлоридов, умеренно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повышен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уровень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сахара в крови.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Неотложная помощь. Подкожно вводят 20-30 ЕД простого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инсулина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детям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дошкольного возраста и 10-20 ЕД дошкольн</w:t>
      </w:r>
      <w:r w:rsidR="00905098" w:rsidRPr="00D5249C">
        <w:rPr>
          <w:sz w:val="28"/>
          <w:szCs w:val="28"/>
        </w:rPr>
        <w:t>икам. При задержке мочи -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кате</w:t>
      </w:r>
      <w:r w:rsidRPr="00D5249C">
        <w:rPr>
          <w:sz w:val="28"/>
          <w:szCs w:val="28"/>
        </w:rPr>
        <w:t>теризация мочевого пузыря. Далее дозу ин</w:t>
      </w:r>
      <w:r w:rsidR="00905098" w:rsidRPr="00D5249C">
        <w:rPr>
          <w:sz w:val="28"/>
          <w:szCs w:val="28"/>
        </w:rPr>
        <w:t>сулина рассчитывают в зависимос</w:t>
      </w:r>
      <w:r w:rsidRPr="00D5249C">
        <w:rPr>
          <w:sz w:val="28"/>
          <w:szCs w:val="28"/>
        </w:rPr>
        <w:t>ти от содержания сахара в крови и моче. При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глубокой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кетоацидотической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коме 1/2 и 1/3 указанной дозы инсулина в</w:t>
      </w:r>
      <w:r w:rsidR="00905098" w:rsidRPr="00D5249C">
        <w:rPr>
          <w:sz w:val="28"/>
          <w:szCs w:val="28"/>
        </w:rPr>
        <w:t>водят внутривенно. Повторно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ин</w:t>
      </w:r>
      <w:r w:rsidRPr="00D5249C">
        <w:rPr>
          <w:sz w:val="28"/>
          <w:szCs w:val="28"/>
        </w:rPr>
        <w:t>сулин вводят через 2-3 ч</w:t>
      </w:r>
      <w:r w:rsidR="00905098" w:rsidRPr="00D5249C">
        <w:rPr>
          <w:sz w:val="28"/>
          <w:szCs w:val="28"/>
        </w:rPr>
        <w:t>аса</w:t>
      </w:r>
      <w:r w:rsidRPr="00D5249C">
        <w:rPr>
          <w:sz w:val="28"/>
          <w:szCs w:val="28"/>
        </w:rPr>
        <w:t>, и в такой посл</w:t>
      </w:r>
      <w:r w:rsidR="00905098" w:rsidRPr="00D5249C">
        <w:rPr>
          <w:sz w:val="28"/>
          <w:szCs w:val="28"/>
        </w:rPr>
        <w:t>едовательности до получения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эф</w:t>
      </w:r>
      <w:r w:rsidRPr="00D5249C">
        <w:rPr>
          <w:sz w:val="28"/>
          <w:szCs w:val="28"/>
        </w:rPr>
        <w:t xml:space="preserve">фекта делают четвертую и пятую инъекции - не чаще чем через 4 </w:t>
      </w:r>
      <w:r w:rsidR="00905098" w:rsidRPr="00D5249C">
        <w:rPr>
          <w:sz w:val="28"/>
          <w:szCs w:val="28"/>
        </w:rPr>
        <w:t xml:space="preserve">часа </w:t>
      </w:r>
      <w:r w:rsidRPr="00D5249C">
        <w:rPr>
          <w:sz w:val="28"/>
          <w:szCs w:val="28"/>
        </w:rPr>
        <w:t>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по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4-6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ЕД. Общая суточная доза составляет 1,5-2 ЕД/кг. На второй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день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инсулин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вводят в 5 инъекциях: перед завтраком, обедом, ужином, в 24 и 6 ч</w:t>
      </w:r>
      <w:r w:rsidR="00905098" w:rsidRPr="00D5249C">
        <w:rPr>
          <w:sz w:val="28"/>
          <w:szCs w:val="28"/>
        </w:rPr>
        <w:t>асов</w:t>
      </w:r>
      <w:r w:rsidRPr="00D5249C">
        <w:rPr>
          <w:sz w:val="28"/>
          <w:szCs w:val="28"/>
        </w:rPr>
        <w:t>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Одновременно для устранения обезвожив</w:t>
      </w:r>
      <w:r w:rsidR="00905098" w:rsidRPr="00D5249C">
        <w:rPr>
          <w:sz w:val="28"/>
          <w:szCs w:val="28"/>
        </w:rPr>
        <w:t>ания организм, и ацидоза внутри</w:t>
      </w:r>
      <w:r w:rsidRPr="00D5249C">
        <w:rPr>
          <w:sz w:val="28"/>
          <w:szCs w:val="28"/>
        </w:rPr>
        <w:t>венно вводят 200-400 мл изотонического р</w:t>
      </w:r>
      <w:r w:rsidR="00905098" w:rsidRPr="00D5249C">
        <w:rPr>
          <w:sz w:val="28"/>
          <w:szCs w:val="28"/>
        </w:rPr>
        <w:t>аствора хлорида натрия и продол</w:t>
      </w:r>
      <w:r w:rsidRPr="00D5249C">
        <w:rPr>
          <w:sz w:val="28"/>
          <w:szCs w:val="28"/>
        </w:rPr>
        <w:t xml:space="preserve">жают внутривенно капельно вводить его и </w:t>
      </w:r>
      <w:r w:rsidR="00905098" w:rsidRPr="00D5249C">
        <w:rPr>
          <w:sz w:val="28"/>
          <w:szCs w:val="28"/>
        </w:rPr>
        <w:t>расчета 1000 мл/сут детям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млад</w:t>
      </w:r>
      <w:r w:rsidRPr="00D5249C">
        <w:rPr>
          <w:sz w:val="28"/>
          <w:szCs w:val="28"/>
        </w:rPr>
        <w:t>шего возраста и от 1500 до 2000 мл/сут ш</w:t>
      </w:r>
      <w:r w:rsidR="00905098" w:rsidRPr="00D5249C">
        <w:rPr>
          <w:sz w:val="28"/>
          <w:szCs w:val="28"/>
        </w:rPr>
        <w:t>кольникам. В первые 6 и изотони</w:t>
      </w:r>
      <w:r w:rsidRPr="00D5249C">
        <w:rPr>
          <w:sz w:val="28"/>
          <w:szCs w:val="28"/>
        </w:rPr>
        <w:t>ческий раствор хлорида натрия сочетают с 5% раствором</w:t>
      </w:r>
      <w:r w:rsidR="00905098" w:rsidRPr="00D5249C">
        <w:rPr>
          <w:sz w:val="28"/>
          <w:szCs w:val="28"/>
        </w:rPr>
        <w:t xml:space="preserve"> глюкозы (2:1). Да</w:t>
      </w:r>
      <w:r w:rsidRPr="00D5249C">
        <w:rPr>
          <w:sz w:val="28"/>
          <w:szCs w:val="28"/>
        </w:rPr>
        <w:t>лее для предупреждения гипокалиемии 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гипогликемии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вводят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5%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раствор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 xml:space="preserve">глюкозы и раствор Рингера в соотношении 1:1. Интенсивность </w:t>
      </w:r>
      <w:r w:rsidR="00905098" w:rsidRPr="00D5249C">
        <w:rPr>
          <w:sz w:val="28"/>
          <w:szCs w:val="28"/>
        </w:rPr>
        <w:t>введения жид</w:t>
      </w:r>
      <w:r w:rsidRPr="00D5249C">
        <w:rPr>
          <w:sz w:val="28"/>
          <w:szCs w:val="28"/>
        </w:rPr>
        <w:t xml:space="preserve">кости должна быть наибольшей в первые 6 </w:t>
      </w:r>
      <w:r w:rsidR="00905098" w:rsidRPr="00D5249C">
        <w:rPr>
          <w:sz w:val="28"/>
          <w:szCs w:val="28"/>
        </w:rPr>
        <w:t>часов -50% всего суточного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количест</w:t>
      </w:r>
      <w:r w:rsidRPr="00D5249C">
        <w:rPr>
          <w:sz w:val="28"/>
          <w:szCs w:val="28"/>
        </w:rPr>
        <w:t>ва, в следующие 6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ч</w:t>
      </w:r>
      <w:r w:rsidR="00905098" w:rsidRPr="00D5249C">
        <w:rPr>
          <w:sz w:val="28"/>
          <w:szCs w:val="28"/>
        </w:rPr>
        <w:t xml:space="preserve">асов </w:t>
      </w:r>
      <w:r w:rsidRPr="00D5249C">
        <w:rPr>
          <w:sz w:val="28"/>
          <w:szCs w:val="28"/>
        </w:rPr>
        <w:t>-25% и в последние 12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ч</w:t>
      </w:r>
      <w:r w:rsidR="00905098" w:rsidRPr="00D5249C">
        <w:rPr>
          <w:sz w:val="28"/>
          <w:szCs w:val="28"/>
        </w:rPr>
        <w:t>асов - оставшиеся 25%. При необходи</w:t>
      </w:r>
      <w:r w:rsidRPr="00D5249C">
        <w:rPr>
          <w:sz w:val="28"/>
          <w:szCs w:val="28"/>
        </w:rPr>
        <w:t>мости капельно вводят 7,5% раствор хлорида калия (от 30 до 100 мл).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При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 xml:space="preserve">выраженном ацидозе внутривенно капельно </w:t>
      </w:r>
      <w:r w:rsidR="00905098" w:rsidRPr="00D5249C">
        <w:rPr>
          <w:sz w:val="28"/>
          <w:szCs w:val="28"/>
        </w:rPr>
        <w:t>вводят 4%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раствор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гидрокарбона</w:t>
      </w:r>
      <w:r w:rsidRPr="00D5249C">
        <w:rPr>
          <w:sz w:val="28"/>
          <w:szCs w:val="28"/>
        </w:rPr>
        <w:t>та натрия из расчета 0,2 г/кг (от 50 до 200 мл).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 xml:space="preserve">Лечение гиперосмолярной комы </w:t>
      </w:r>
      <w:r w:rsidR="00BD20D7" w:rsidRPr="00D5249C">
        <w:rPr>
          <w:sz w:val="28"/>
          <w:szCs w:val="28"/>
        </w:rPr>
        <w:t>сводится,</w:t>
      </w:r>
      <w:r w:rsidR="00905098" w:rsidRPr="00D5249C">
        <w:rPr>
          <w:sz w:val="28"/>
          <w:szCs w:val="28"/>
        </w:rPr>
        <w:t xml:space="preserve"> прежде </w:t>
      </w:r>
      <w:r w:rsidR="00BD20D7" w:rsidRPr="00D5249C">
        <w:rPr>
          <w:sz w:val="28"/>
          <w:szCs w:val="28"/>
        </w:rPr>
        <w:t>всего,</w:t>
      </w:r>
      <w:r w:rsidR="00905098" w:rsidRPr="00D5249C">
        <w:rPr>
          <w:sz w:val="28"/>
          <w:szCs w:val="28"/>
        </w:rPr>
        <w:t xml:space="preserve"> к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устранению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де</w:t>
      </w:r>
      <w:r w:rsidRPr="00D5249C">
        <w:rPr>
          <w:sz w:val="28"/>
          <w:szCs w:val="28"/>
        </w:rPr>
        <w:t>гидратации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гипергликемии.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Для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ликвидации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обезвоживания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применяют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только гипотонические растворы хлорида н</w:t>
      </w:r>
      <w:r w:rsidR="00905098" w:rsidRPr="00D5249C">
        <w:rPr>
          <w:sz w:val="28"/>
          <w:szCs w:val="28"/>
        </w:rPr>
        <w:t>атрия,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иногда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в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течение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нес</w:t>
      </w:r>
      <w:r w:rsidRPr="00D5249C">
        <w:rPr>
          <w:sz w:val="28"/>
          <w:szCs w:val="28"/>
        </w:rPr>
        <w:t>кольких дней до восстановления сознания. В</w:t>
      </w:r>
      <w:r w:rsidR="00905098" w:rsidRPr="00D5249C">
        <w:rPr>
          <w:sz w:val="28"/>
          <w:szCs w:val="28"/>
        </w:rPr>
        <w:t>о избежание гиповолемии и кол</w:t>
      </w:r>
      <w:r w:rsidRPr="00D5249C">
        <w:rPr>
          <w:sz w:val="28"/>
          <w:szCs w:val="28"/>
        </w:rPr>
        <w:t xml:space="preserve">лапса инсулин вводят только после того, </w:t>
      </w:r>
      <w:r w:rsidR="00905098" w:rsidRPr="00D5249C">
        <w:rPr>
          <w:sz w:val="28"/>
          <w:szCs w:val="28"/>
        </w:rPr>
        <w:t>как начата дегидратация;</w:t>
      </w:r>
      <w:r w:rsidR="00D5249C">
        <w:rPr>
          <w:sz w:val="28"/>
          <w:szCs w:val="28"/>
        </w:rPr>
        <w:t xml:space="preserve"> </w:t>
      </w:r>
      <w:r w:rsidR="00905098" w:rsidRPr="00D5249C">
        <w:rPr>
          <w:sz w:val="28"/>
          <w:szCs w:val="28"/>
        </w:rPr>
        <w:t>введе</w:t>
      </w:r>
      <w:r w:rsidRPr="00D5249C">
        <w:rPr>
          <w:sz w:val="28"/>
          <w:szCs w:val="28"/>
        </w:rPr>
        <w:t>ние гидрокарбоната натрия не показано ввиду отсутствия ацидоза.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Основным лечебным мероприятием при лактатацидемической коме, наряду с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 xml:space="preserve">инсулинотерапией, является внутривенное </w:t>
      </w:r>
      <w:r w:rsidR="00905098" w:rsidRPr="00D5249C">
        <w:rPr>
          <w:sz w:val="28"/>
          <w:szCs w:val="28"/>
        </w:rPr>
        <w:t>введение 4-5% раствора гидрокар</w:t>
      </w:r>
      <w:r w:rsidRPr="00D5249C">
        <w:rPr>
          <w:sz w:val="28"/>
          <w:szCs w:val="28"/>
        </w:rPr>
        <w:t>боната натрия, показана симптоматическая терапия (антибиотики, сердечные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гликозиды, витамины группы В и С).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Госпитализация срочная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b/>
          <w:i/>
          <w:sz w:val="28"/>
          <w:szCs w:val="28"/>
        </w:rPr>
        <w:t>Печеночная кома</w:t>
      </w:r>
      <w:r w:rsidRPr="00D5249C">
        <w:rPr>
          <w:sz w:val="28"/>
          <w:szCs w:val="28"/>
        </w:rPr>
        <w:t xml:space="preserve"> у детей чаще развивае</w:t>
      </w:r>
      <w:r w:rsidR="000E7E22" w:rsidRPr="00D5249C">
        <w:rPr>
          <w:sz w:val="28"/>
          <w:szCs w:val="28"/>
        </w:rPr>
        <w:t>тся при вирусном гепатите,</w:t>
      </w:r>
      <w:r w:rsidR="00905098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может быть исходом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цирроза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печени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</w:t>
      </w:r>
      <w:r w:rsidR="00D5249C">
        <w:rPr>
          <w:sz w:val="28"/>
          <w:szCs w:val="28"/>
        </w:rPr>
        <w:t xml:space="preserve"> </w:t>
      </w:r>
      <w:r w:rsidR="000E7E22" w:rsidRPr="00D5249C">
        <w:rPr>
          <w:sz w:val="28"/>
          <w:szCs w:val="28"/>
        </w:rPr>
        <w:t>при</w:t>
      </w:r>
      <w:r w:rsidR="00D5249C">
        <w:rPr>
          <w:sz w:val="28"/>
          <w:szCs w:val="28"/>
        </w:rPr>
        <w:t xml:space="preserve"> </w:t>
      </w:r>
      <w:r w:rsidR="000E7E22" w:rsidRPr="00D5249C">
        <w:rPr>
          <w:sz w:val="28"/>
          <w:szCs w:val="28"/>
        </w:rPr>
        <w:t>отравлении</w:t>
      </w:r>
      <w:r w:rsidR="00D5249C">
        <w:rPr>
          <w:sz w:val="28"/>
          <w:szCs w:val="28"/>
        </w:rPr>
        <w:t xml:space="preserve"> </w:t>
      </w:r>
      <w:r w:rsidR="000E7E22" w:rsidRPr="00D5249C">
        <w:rPr>
          <w:sz w:val="28"/>
          <w:szCs w:val="28"/>
        </w:rPr>
        <w:t>грибами</w:t>
      </w:r>
      <w:r w:rsidRPr="00D5249C">
        <w:rPr>
          <w:sz w:val="28"/>
          <w:szCs w:val="28"/>
        </w:rPr>
        <w:t>,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мышьяком, фосфором и также возникать на фоне сепсиса.</w:t>
      </w:r>
    </w:p>
    <w:p w:rsidR="008B2A0E" w:rsidRPr="00D5249C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Печеночная кома развивается внезапно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или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постепенно,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для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остро развивающейся комы характерны подъ</w:t>
      </w:r>
      <w:r w:rsidR="000E7E22" w:rsidRPr="00D5249C">
        <w:rPr>
          <w:sz w:val="28"/>
          <w:szCs w:val="28"/>
        </w:rPr>
        <w:t>ем температуры тела, частая рво</w:t>
      </w:r>
      <w:r w:rsidRPr="00D5249C">
        <w:rPr>
          <w:sz w:val="28"/>
          <w:szCs w:val="28"/>
        </w:rPr>
        <w:t>та, появление или усиление желтухи,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геморрагический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синдром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(петехии,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носовые кровотечения, мелена и др.). При</w:t>
      </w:r>
      <w:r w:rsidR="000E7E22" w:rsidRPr="00D5249C">
        <w:rPr>
          <w:sz w:val="28"/>
          <w:szCs w:val="28"/>
        </w:rPr>
        <w:t xml:space="preserve"> медленном развитии комы</w:t>
      </w:r>
      <w:r w:rsidR="00D5249C">
        <w:rPr>
          <w:sz w:val="28"/>
          <w:szCs w:val="28"/>
        </w:rPr>
        <w:t xml:space="preserve"> </w:t>
      </w:r>
      <w:r w:rsidR="000E7E22" w:rsidRPr="00D5249C">
        <w:rPr>
          <w:sz w:val="28"/>
          <w:szCs w:val="28"/>
        </w:rPr>
        <w:t xml:space="preserve">нарастают </w:t>
      </w:r>
      <w:r w:rsidRPr="00D5249C">
        <w:rPr>
          <w:sz w:val="28"/>
          <w:szCs w:val="28"/>
        </w:rPr>
        <w:t>гипохромная анемия, лейкоцитоз с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нейтрофильным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сдвигом,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высокое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содержание билирубина. В моче увеличено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количество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желчных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пигментов,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белок, эритроциты, цилиндры, аминокислоты (тирозин, лейцин).</w:t>
      </w:r>
    </w:p>
    <w:p w:rsidR="008B2A0E" w:rsidRPr="00653CE1" w:rsidRDefault="008B2A0E" w:rsidP="00D5249C">
      <w:pPr>
        <w:spacing w:line="360" w:lineRule="auto"/>
        <w:ind w:firstLine="709"/>
        <w:jc w:val="both"/>
        <w:rPr>
          <w:sz w:val="28"/>
          <w:szCs w:val="28"/>
        </w:rPr>
      </w:pPr>
      <w:r w:rsidRPr="00D5249C">
        <w:rPr>
          <w:sz w:val="28"/>
          <w:szCs w:val="28"/>
        </w:rPr>
        <w:t xml:space="preserve">Неотложная помощь. Абсолютный покой, </w:t>
      </w:r>
      <w:r w:rsidR="000E7E22" w:rsidRPr="00D5249C">
        <w:rPr>
          <w:sz w:val="28"/>
          <w:szCs w:val="28"/>
        </w:rPr>
        <w:t>строгий постельный режим, голод</w:t>
      </w:r>
      <w:r w:rsidRPr="00D5249C">
        <w:rPr>
          <w:sz w:val="28"/>
          <w:szCs w:val="28"/>
        </w:rPr>
        <w:t>но-водная пауза (на 12-16 ч</w:t>
      </w:r>
      <w:r w:rsidR="000E7E22" w:rsidRPr="00D5249C">
        <w:rPr>
          <w:sz w:val="28"/>
          <w:szCs w:val="28"/>
        </w:rPr>
        <w:t>асов</w:t>
      </w:r>
      <w:r w:rsidRPr="00D5249C">
        <w:rPr>
          <w:sz w:val="28"/>
          <w:szCs w:val="28"/>
        </w:rPr>
        <w:t>) с последующ</w:t>
      </w:r>
      <w:r w:rsidR="000E7E22" w:rsidRPr="00D5249C">
        <w:rPr>
          <w:sz w:val="28"/>
          <w:szCs w:val="28"/>
        </w:rPr>
        <w:t>им дозированным кормлением. Наз</w:t>
      </w:r>
      <w:r w:rsidRPr="00D5249C">
        <w:rPr>
          <w:sz w:val="28"/>
          <w:szCs w:val="28"/>
        </w:rPr>
        <w:t>начают большое количество углеводов с ограничением жиров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белков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(до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15-20 г/сут). При невозможности кормлени</w:t>
      </w:r>
      <w:r w:rsidR="000E7E22" w:rsidRPr="00D5249C">
        <w:rPr>
          <w:sz w:val="28"/>
          <w:szCs w:val="28"/>
        </w:rPr>
        <w:t>я показано парентеральное</w:t>
      </w:r>
      <w:r w:rsidR="00D5249C">
        <w:rPr>
          <w:sz w:val="28"/>
          <w:szCs w:val="28"/>
        </w:rPr>
        <w:t xml:space="preserve"> </w:t>
      </w:r>
      <w:r w:rsidR="000E7E22" w:rsidRPr="00D5249C">
        <w:rPr>
          <w:sz w:val="28"/>
          <w:szCs w:val="28"/>
        </w:rPr>
        <w:t>пита</w:t>
      </w:r>
      <w:r w:rsidRPr="00D5249C">
        <w:rPr>
          <w:sz w:val="28"/>
          <w:szCs w:val="28"/>
        </w:rPr>
        <w:t>ние. Немедленно начинают капельно внутривенно вводить 5% раствор глюкозы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до 500-1000 мл/сут (8-10 капель в 1 мин</w:t>
      </w:r>
      <w:r w:rsidR="000E7E22" w:rsidRPr="00D5249C">
        <w:rPr>
          <w:sz w:val="28"/>
          <w:szCs w:val="28"/>
        </w:rPr>
        <w:t>уту</w:t>
      </w:r>
      <w:r w:rsidRPr="00D5249C">
        <w:rPr>
          <w:sz w:val="28"/>
          <w:szCs w:val="28"/>
        </w:rPr>
        <w:t>)</w:t>
      </w:r>
      <w:r w:rsidR="000E7E22" w:rsidRPr="00D5249C">
        <w:rPr>
          <w:sz w:val="28"/>
          <w:szCs w:val="28"/>
        </w:rPr>
        <w:t>. Перед капельным введением жид</w:t>
      </w:r>
      <w:r w:rsidRPr="00D5249C">
        <w:rPr>
          <w:sz w:val="28"/>
          <w:szCs w:val="28"/>
        </w:rPr>
        <w:t>кости струйно вливают 2040% глюкозу из расчета 1-2 мл/кг. Можно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вводить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 xml:space="preserve">смесь глюкозы с изотоническим раствором </w:t>
      </w:r>
      <w:r w:rsidR="000E7E22" w:rsidRPr="00D5249C">
        <w:rPr>
          <w:sz w:val="28"/>
          <w:szCs w:val="28"/>
        </w:rPr>
        <w:t>натрия хлорида</w:t>
      </w:r>
      <w:r w:rsidR="00D5249C">
        <w:rPr>
          <w:sz w:val="28"/>
          <w:szCs w:val="28"/>
        </w:rPr>
        <w:t xml:space="preserve"> </w:t>
      </w:r>
      <w:r w:rsidR="000E7E22" w:rsidRPr="00D5249C">
        <w:rPr>
          <w:sz w:val="28"/>
          <w:szCs w:val="28"/>
        </w:rPr>
        <w:t>(1:1),</w:t>
      </w:r>
      <w:r w:rsidR="00D5249C">
        <w:rPr>
          <w:sz w:val="28"/>
          <w:szCs w:val="28"/>
        </w:rPr>
        <w:t xml:space="preserve"> </w:t>
      </w:r>
      <w:r w:rsidR="000E7E22" w:rsidRPr="00D5249C">
        <w:rPr>
          <w:sz w:val="28"/>
          <w:szCs w:val="28"/>
        </w:rPr>
        <w:t>одновре</w:t>
      </w:r>
      <w:r w:rsidRPr="00D5249C">
        <w:rPr>
          <w:sz w:val="28"/>
          <w:szCs w:val="28"/>
        </w:rPr>
        <w:t>менно назначают 5-10 ЕД инсулина подкожно. Внутримышечно вводят 0,5-1 мл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5% раствора пиридоксина, 100-200 мг кока</w:t>
      </w:r>
      <w:r w:rsidR="000E7E22" w:rsidRPr="00D5249C">
        <w:rPr>
          <w:sz w:val="28"/>
          <w:szCs w:val="28"/>
        </w:rPr>
        <w:t>рбоксилазы, 1 мл 1% раствора ви</w:t>
      </w:r>
      <w:r w:rsidRPr="00D5249C">
        <w:rPr>
          <w:sz w:val="28"/>
          <w:szCs w:val="28"/>
        </w:rPr>
        <w:t>касола, витамин В12-до 200-300 мкг. В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зависимости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от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степени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ацидоза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вливают от 100 до 300 мл 2,5-4% раствора гидрокарбоната натрия. Показано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применение больших доз глюкокортикоидов - до 4-5 мг/ (кг-сут), при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этом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преднизолон вводят внутривенно дробно 4-</w:t>
      </w:r>
      <w:r w:rsidR="000E7E22" w:rsidRPr="00D5249C">
        <w:rPr>
          <w:sz w:val="28"/>
          <w:szCs w:val="28"/>
        </w:rPr>
        <w:t>5 раз в сутки.</w:t>
      </w:r>
      <w:r w:rsidR="00D5249C">
        <w:rPr>
          <w:sz w:val="28"/>
          <w:szCs w:val="28"/>
        </w:rPr>
        <w:t xml:space="preserve"> </w:t>
      </w:r>
      <w:r w:rsidR="000E7E22" w:rsidRPr="00D5249C">
        <w:rPr>
          <w:sz w:val="28"/>
          <w:szCs w:val="28"/>
        </w:rPr>
        <w:t>Назначают</w:t>
      </w:r>
      <w:r w:rsidR="00D5249C">
        <w:rPr>
          <w:sz w:val="28"/>
          <w:szCs w:val="28"/>
        </w:rPr>
        <w:t xml:space="preserve"> </w:t>
      </w:r>
      <w:r w:rsidR="000E7E22" w:rsidRPr="00D5249C">
        <w:rPr>
          <w:sz w:val="28"/>
          <w:szCs w:val="28"/>
        </w:rPr>
        <w:t>анти</w:t>
      </w:r>
      <w:r w:rsidRPr="00D5249C">
        <w:rPr>
          <w:sz w:val="28"/>
          <w:szCs w:val="28"/>
        </w:rPr>
        <w:t>ферментные препараты: трасилол и контрикал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(5000-10000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ЕД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внутривенно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медленно в 100-300 мл изотонического раствора хлорида натрия).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Показано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введение плазмы, гемодеза (5-15 мл/кг), диуретиков (фуросемид или лазикс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в суточной дозе 1-2 мг/кг, верошпирон - 2-</w:t>
      </w:r>
      <w:r w:rsidR="000E7E22" w:rsidRPr="00D5249C">
        <w:rPr>
          <w:sz w:val="28"/>
          <w:szCs w:val="28"/>
        </w:rPr>
        <w:t>4 мг/кг). При судорогах проти</w:t>
      </w:r>
      <w:r w:rsidRPr="00D5249C">
        <w:rPr>
          <w:sz w:val="28"/>
          <w:szCs w:val="28"/>
        </w:rPr>
        <w:t>восудорожные препараты - оксибутират нат</w:t>
      </w:r>
      <w:r w:rsidR="000E7E22" w:rsidRPr="00D5249C">
        <w:rPr>
          <w:sz w:val="28"/>
          <w:szCs w:val="28"/>
        </w:rPr>
        <w:t>рия в дозе 100-150 мг/кг внутри</w:t>
      </w:r>
      <w:r w:rsidRPr="00D5249C">
        <w:rPr>
          <w:sz w:val="28"/>
          <w:szCs w:val="28"/>
        </w:rPr>
        <w:t>венно медленно, при сочетании с другими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противосудорожными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препаратами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дозу уменьшают до 50-75 мг/кг; дроперидол - 0,5 мг/кг, но не более 15 мг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(1 мл 0,25% раствора содержит 2,5 мг), диазепам (0,5% раствор -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0,3-0,5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мг/кг внутривенно медленно или внутримышечно однократно, не более 10</w:t>
      </w:r>
      <w:r w:rsid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мг</w:t>
      </w:r>
      <w:r w:rsidR="000E7E22" w:rsidRPr="00D5249C">
        <w:rPr>
          <w:sz w:val="28"/>
          <w:szCs w:val="28"/>
        </w:rPr>
        <w:t xml:space="preserve"> </w:t>
      </w:r>
      <w:r w:rsidRPr="00D5249C">
        <w:rPr>
          <w:sz w:val="28"/>
          <w:szCs w:val="28"/>
        </w:rPr>
        <w:t>на введение), сердечные гликозиды, оксиг</w:t>
      </w:r>
      <w:r w:rsidR="000E7E22" w:rsidRPr="00D5249C">
        <w:rPr>
          <w:sz w:val="28"/>
          <w:szCs w:val="28"/>
        </w:rPr>
        <w:t>енотерапия, сифонные клизмы, ан</w:t>
      </w:r>
      <w:r w:rsidRPr="00D5249C">
        <w:rPr>
          <w:sz w:val="28"/>
          <w:szCs w:val="28"/>
        </w:rPr>
        <w:t>тибиотики.</w:t>
      </w:r>
    </w:p>
    <w:p w:rsidR="00BD20D7" w:rsidRDefault="00D5249C" w:rsidP="00BD1601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653CE1">
        <w:rPr>
          <w:sz w:val="28"/>
          <w:szCs w:val="28"/>
        </w:rPr>
        <w:br w:type="page"/>
      </w:r>
      <w:r w:rsidRPr="00D5249C">
        <w:rPr>
          <w:b/>
          <w:sz w:val="28"/>
          <w:szCs w:val="28"/>
        </w:rPr>
        <w:t>Литература</w:t>
      </w:r>
    </w:p>
    <w:p w:rsidR="00BD1601" w:rsidRPr="00BD1601" w:rsidRDefault="00BD1601" w:rsidP="00BD1601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BD20D7" w:rsidRPr="00D5249C" w:rsidRDefault="00BD20D7" w:rsidP="00BD1601">
      <w:pPr>
        <w:widowControl w:val="0"/>
        <w:numPr>
          <w:ilvl w:val="0"/>
          <w:numId w:val="5"/>
        </w:numPr>
        <w:tabs>
          <w:tab w:val="clear" w:pos="106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5249C">
        <w:rPr>
          <w:sz w:val="28"/>
          <w:szCs w:val="28"/>
        </w:rPr>
        <w:t xml:space="preserve">«Неотложная медицинская помощь», под ред. Дж. Э. Тинтиналли, Рл. Кроума, Э. Руиза, </w:t>
      </w:r>
      <w:r w:rsidRPr="00D5249C">
        <w:rPr>
          <w:iCs/>
          <w:sz w:val="28"/>
          <w:szCs w:val="28"/>
        </w:rPr>
        <w:t>Перевод с английского д-ра мед. наук В.И.</w:t>
      </w:r>
      <w:r w:rsidR="00653CE1" w:rsidRPr="00653CE1">
        <w:rPr>
          <w:iCs/>
          <w:sz w:val="28"/>
          <w:szCs w:val="28"/>
        </w:rPr>
        <w:t xml:space="preserve"> </w:t>
      </w:r>
      <w:r w:rsidRPr="00D5249C">
        <w:rPr>
          <w:iCs/>
          <w:sz w:val="28"/>
          <w:szCs w:val="28"/>
        </w:rPr>
        <w:t>Кандрора,</w:t>
      </w:r>
      <w:r w:rsidRPr="00D5249C">
        <w:rPr>
          <w:sz w:val="28"/>
          <w:szCs w:val="28"/>
        </w:rPr>
        <w:t xml:space="preserve"> </w:t>
      </w:r>
      <w:r w:rsidRPr="00D5249C">
        <w:rPr>
          <w:iCs/>
          <w:sz w:val="28"/>
          <w:szCs w:val="28"/>
        </w:rPr>
        <w:t>д. м. н. М.В.</w:t>
      </w:r>
      <w:r w:rsidR="00653CE1" w:rsidRPr="00653CE1">
        <w:rPr>
          <w:iCs/>
          <w:sz w:val="28"/>
          <w:szCs w:val="28"/>
        </w:rPr>
        <w:t xml:space="preserve"> </w:t>
      </w:r>
      <w:r w:rsidRPr="00D5249C">
        <w:rPr>
          <w:iCs/>
          <w:sz w:val="28"/>
          <w:szCs w:val="28"/>
        </w:rPr>
        <w:t>Неверовой, д-ра мед. наук А.В.Сучкова,</w:t>
      </w:r>
      <w:r w:rsidRPr="00D5249C">
        <w:rPr>
          <w:sz w:val="28"/>
          <w:szCs w:val="28"/>
        </w:rPr>
        <w:t xml:space="preserve"> </w:t>
      </w:r>
      <w:r w:rsidRPr="00D5249C">
        <w:rPr>
          <w:iCs/>
          <w:sz w:val="28"/>
          <w:szCs w:val="28"/>
        </w:rPr>
        <w:t>к. м. н. А.В.</w:t>
      </w:r>
      <w:r w:rsidR="00653CE1" w:rsidRPr="00653CE1">
        <w:rPr>
          <w:iCs/>
          <w:sz w:val="28"/>
          <w:szCs w:val="28"/>
        </w:rPr>
        <w:t xml:space="preserve"> </w:t>
      </w:r>
      <w:r w:rsidRPr="00D5249C">
        <w:rPr>
          <w:iCs/>
          <w:sz w:val="28"/>
          <w:szCs w:val="28"/>
        </w:rPr>
        <w:t>Низового, Ю.Л.</w:t>
      </w:r>
      <w:r w:rsidR="00653CE1" w:rsidRPr="00653CE1">
        <w:rPr>
          <w:iCs/>
          <w:sz w:val="28"/>
          <w:szCs w:val="28"/>
        </w:rPr>
        <w:t xml:space="preserve"> </w:t>
      </w:r>
      <w:r w:rsidRPr="00D5249C">
        <w:rPr>
          <w:iCs/>
          <w:sz w:val="28"/>
          <w:szCs w:val="28"/>
        </w:rPr>
        <w:t>Амченкова; под ред. Д.м.н. В.Т. Ивашкина, Д.М.Н. П.Г. Брюсова; Москва «Медицина» 2001</w:t>
      </w:r>
    </w:p>
    <w:p w:rsidR="00BD20D7" w:rsidRPr="00D5249C" w:rsidRDefault="00BD20D7" w:rsidP="00BD1601">
      <w:pPr>
        <w:numPr>
          <w:ilvl w:val="0"/>
          <w:numId w:val="5"/>
        </w:numPr>
        <w:tabs>
          <w:tab w:val="clear" w:pos="1065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5249C">
        <w:rPr>
          <w:sz w:val="28"/>
          <w:szCs w:val="28"/>
        </w:rPr>
        <w:t>Елисеев О.М. (составитель) Справочник по оказанию скорой и неотложной помощи, «Лейла», СПБ, 1996 год</w:t>
      </w:r>
      <w:bookmarkStart w:id="0" w:name="_GoBack"/>
      <w:bookmarkEnd w:id="0"/>
    </w:p>
    <w:sectPr w:rsidR="00BD20D7" w:rsidRPr="00D5249C" w:rsidSect="00D5249C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F61" w:rsidRDefault="00DA2F61">
      <w:r>
        <w:separator/>
      </w:r>
    </w:p>
  </w:endnote>
  <w:endnote w:type="continuationSeparator" w:id="0">
    <w:p w:rsidR="00DA2F61" w:rsidRDefault="00DA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0C" w:rsidRDefault="003B300C" w:rsidP="003274FD">
    <w:pPr>
      <w:pStyle w:val="a3"/>
      <w:framePr w:wrap="around" w:vAnchor="text" w:hAnchor="margin" w:xAlign="right" w:y="1"/>
      <w:rPr>
        <w:rStyle w:val="a5"/>
      </w:rPr>
    </w:pPr>
  </w:p>
  <w:p w:rsidR="003B300C" w:rsidRDefault="003B300C" w:rsidP="003274F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0C" w:rsidRDefault="00345A36" w:rsidP="003274FD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3B300C" w:rsidRDefault="003B300C" w:rsidP="003274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F61" w:rsidRDefault="00DA2F61">
      <w:r>
        <w:separator/>
      </w:r>
    </w:p>
  </w:footnote>
  <w:footnote w:type="continuationSeparator" w:id="0">
    <w:p w:rsidR="00DA2F61" w:rsidRDefault="00DA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0F1"/>
    <w:multiLevelType w:val="hybridMultilevel"/>
    <w:tmpl w:val="596CDB04"/>
    <w:lvl w:ilvl="0" w:tplc="04D485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D91FC6"/>
    <w:multiLevelType w:val="hybridMultilevel"/>
    <w:tmpl w:val="615A1896"/>
    <w:lvl w:ilvl="0" w:tplc="0419000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5"/>
        </w:tabs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5"/>
        </w:tabs>
        <w:ind w:left="8085" w:hanging="360"/>
      </w:pPr>
      <w:rPr>
        <w:rFonts w:ascii="Wingdings" w:hAnsi="Wingdings" w:hint="default"/>
      </w:rPr>
    </w:lvl>
  </w:abstractNum>
  <w:abstractNum w:abstractNumId="2">
    <w:nsid w:val="3B12687A"/>
    <w:multiLevelType w:val="hybridMultilevel"/>
    <w:tmpl w:val="AA2E240A"/>
    <w:lvl w:ilvl="0" w:tplc="0419000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5"/>
        </w:tabs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5"/>
        </w:tabs>
        <w:ind w:left="8085" w:hanging="360"/>
      </w:pPr>
      <w:rPr>
        <w:rFonts w:ascii="Wingdings" w:hAnsi="Wingdings" w:hint="default"/>
      </w:rPr>
    </w:lvl>
  </w:abstractNum>
  <w:abstractNum w:abstractNumId="3">
    <w:nsid w:val="5790018C"/>
    <w:multiLevelType w:val="hybridMultilevel"/>
    <w:tmpl w:val="FF1C6DB4"/>
    <w:lvl w:ilvl="0" w:tplc="04D485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A0E"/>
    <w:rsid w:val="00061B8C"/>
    <w:rsid w:val="000C5E02"/>
    <w:rsid w:val="000E7E22"/>
    <w:rsid w:val="001024D0"/>
    <w:rsid w:val="001224C2"/>
    <w:rsid w:val="001351E1"/>
    <w:rsid w:val="00194003"/>
    <w:rsid w:val="001F1048"/>
    <w:rsid w:val="002E6933"/>
    <w:rsid w:val="003274FD"/>
    <w:rsid w:val="00345A36"/>
    <w:rsid w:val="00394CEF"/>
    <w:rsid w:val="003B300C"/>
    <w:rsid w:val="003C536B"/>
    <w:rsid w:val="004F2892"/>
    <w:rsid w:val="00653CE1"/>
    <w:rsid w:val="006A6357"/>
    <w:rsid w:val="00772011"/>
    <w:rsid w:val="008B2A0E"/>
    <w:rsid w:val="00905098"/>
    <w:rsid w:val="00941799"/>
    <w:rsid w:val="00A766C4"/>
    <w:rsid w:val="00AB1684"/>
    <w:rsid w:val="00AD12E6"/>
    <w:rsid w:val="00B33F09"/>
    <w:rsid w:val="00B42C2F"/>
    <w:rsid w:val="00B9678A"/>
    <w:rsid w:val="00BD1601"/>
    <w:rsid w:val="00BD20D7"/>
    <w:rsid w:val="00D5249C"/>
    <w:rsid w:val="00DA2F61"/>
    <w:rsid w:val="00E05288"/>
    <w:rsid w:val="00E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CF82B9-D573-4409-9CF3-7A11AE50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20D7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3274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274FD"/>
    <w:rPr>
      <w:rFonts w:cs="Times New Roman"/>
    </w:rPr>
  </w:style>
  <w:style w:type="paragraph" w:styleId="a6">
    <w:name w:val="Normal (Web)"/>
    <w:basedOn w:val="a"/>
    <w:uiPriority w:val="99"/>
    <w:rsid w:val="00BD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РЕЧИ РАССТРОЙСТВА ОСТРЫЕ</vt:lpstr>
    </vt:vector>
  </TitlesOfParts>
  <Company>hosp5</Company>
  <LinksUpToDate>false</LinksUpToDate>
  <CharactersWithSpaces>15725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РЕЧИ РАССТРОЙСТВА ОСТРЫЕ</dc:title>
  <dc:subject/>
  <dc:creator>111</dc:creator>
  <cp:keywords/>
  <dc:description/>
  <cp:lastModifiedBy>admin</cp:lastModifiedBy>
  <cp:revision>2</cp:revision>
  <dcterms:created xsi:type="dcterms:W3CDTF">2014-02-25T06:03:00Z</dcterms:created>
  <dcterms:modified xsi:type="dcterms:W3CDTF">2014-02-25T06:03:00Z</dcterms:modified>
</cp:coreProperties>
</file>