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F5" w:rsidRDefault="001067F5">
      <w:pPr>
        <w:jc w:val="right"/>
        <w:rPr>
          <w:b/>
          <w:sz w:val="28"/>
        </w:rPr>
      </w:pPr>
      <w:r>
        <w:rPr>
          <w:b/>
          <w:sz w:val="28"/>
        </w:rPr>
        <w:t>Сирота Григорий, 310 гр.</w:t>
      </w:r>
    </w:p>
    <w:p w:rsidR="001067F5" w:rsidRDefault="001067F5">
      <w:pPr>
        <w:jc w:val="right"/>
        <w:rPr>
          <w:b/>
          <w:sz w:val="28"/>
        </w:rPr>
      </w:pPr>
    </w:p>
    <w:p w:rsidR="001067F5" w:rsidRDefault="001067F5">
      <w:pPr>
        <w:rPr>
          <w:b/>
          <w:sz w:val="28"/>
        </w:rPr>
      </w:pPr>
    </w:p>
    <w:p w:rsidR="001067F5" w:rsidRDefault="001067F5">
      <w:pPr>
        <w:numPr>
          <w:ilvl w:val="0"/>
          <w:numId w:val="1"/>
        </w:numPr>
        <w:rPr>
          <w:b/>
          <w:i/>
          <w:sz w:val="28"/>
        </w:rPr>
      </w:pPr>
      <w:r>
        <w:rPr>
          <w:b/>
          <w:i/>
          <w:sz w:val="28"/>
        </w:rPr>
        <w:t>Что такое менеджмент?</w:t>
      </w:r>
    </w:p>
    <w:p w:rsidR="001067F5" w:rsidRDefault="001067F5">
      <w:pPr>
        <w:ind w:left="-540"/>
        <w:rPr>
          <w:b/>
          <w:i/>
          <w:sz w:val="28"/>
          <w:lang w:val="en-US"/>
        </w:rPr>
      </w:pPr>
    </w:p>
    <w:p w:rsidR="001067F5" w:rsidRDefault="001067F5">
      <w:pPr>
        <w:pStyle w:val="a3"/>
      </w:pPr>
      <w:r>
        <w:t xml:space="preserve">Под менеджментом понимается </w:t>
      </w:r>
      <w:r>
        <w:rPr>
          <w:i/>
        </w:rPr>
        <w:t>система управленческой деятельности, обеспечивающей успешное функционирование самых различных социальных институтов – организаций, призванных осуществлять социально значимую деятельность</w:t>
      </w:r>
      <w:r>
        <w:t>. Менеджмент имеет место практически во всех сферах жизнедеятельности общества (коммерческом и некоммерческом бизнесе, политике, науке, образовании, конфессиональной активности и т.д</w:t>
      </w:r>
      <w:r>
        <w:rPr>
          <w:i/>
        </w:rPr>
        <w:t>.). Главная особенность менеджмента СКС заключается в том, что деньги зарабатываются преимущественно не на основе простой коммерции, а на основе привлечения средств заинтересованных доноров</w:t>
      </w:r>
      <w:r>
        <w:t>: спонсорства, патронажа, благотворительности.</w: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Отличие менеджмента от управления, от организации</w:t>
      </w:r>
    </w:p>
    <w:p w:rsidR="001067F5" w:rsidRDefault="001067F5">
      <w:pPr>
        <w:pStyle w:val="2"/>
      </w:pPr>
    </w:p>
    <w:p w:rsidR="001067F5" w:rsidRDefault="001067F5">
      <w:pPr>
        <w:pStyle w:val="2"/>
        <w:ind w:left="-540"/>
      </w:pPr>
      <w:r>
        <w:t>Управление – это работа по заданному плану, а организация – это объединение индивидов, единое целое для совместной жизнедеятельности.</w:t>
      </w:r>
    </w:p>
    <w:p w:rsidR="001067F5" w:rsidRDefault="001067F5">
      <w:pPr>
        <w:ind w:left="-540"/>
      </w:pPr>
      <w:r>
        <w:t xml:space="preserve">      </w:t>
      </w: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Какие отношения у государства по отношению к культуре?</w:t>
      </w:r>
    </w:p>
    <w:p w:rsidR="001067F5" w:rsidRDefault="001067F5">
      <w:pPr>
        <w:ind w:left="-540"/>
      </w:pPr>
    </w:p>
    <w:p w:rsidR="001067F5" w:rsidRDefault="001067F5">
      <w:pPr>
        <w:ind w:left="-540"/>
      </w:pPr>
      <w:r>
        <w:t>Возможны 4 основные роли государства по отношению к культуре и искусству:</w:t>
      </w:r>
    </w:p>
    <w:p w:rsidR="001067F5" w:rsidRDefault="001067F5">
      <w:pPr>
        <w:ind w:left="-540"/>
      </w:pPr>
      <w:r>
        <w:t xml:space="preserve"> </w:t>
      </w:r>
    </w:p>
    <w:p w:rsidR="001067F5" w:rsidRDefault="001067F5">
      <w:pPr>
        <w:ind w:left="-540"/>
      </w:pPr>
      <w:r>
        <w:t xml:space="preserve">А) </w:t>
      </w:r>
      <w:r>
        <w:rPr>
          <w:i/>
          <w:u w:val="single"/>
        </w:rPr>
        <w:t>“Помощник”</w:t>
      </w:r>
      <w:r>
        <w:t xml:space="preserve"> – когда государство всё своё внимание концентрирует на поддержании и развитии разнообразия как в некоммерческом профессиональном, так и в любительском творчестве, достигая этого поддержкой культурной деятельностью в целом. Источники финансирования оказываются разнообразными, а роль правительства состоит в поощрении этого разнообразия всеми силами, прежде всего законодательной и налоговой политикой.</w:t>
      </w:r>
    </w:p>
    <w:p w:rsidR="001067F5" w:rsidRDefault="001067F5">
      <w:pPr>
        <w:ind w:left="-540"/>
      </w:pPr>
      <w:r>
        <w:t xml:space="preserve">Б) </w:t>
      </w:r>
      <w:r>
        <w:rPr>
          <w:i/>
          <w:u w:val="single"/>
        </w:rPr>
        <w:t>“Патрон”</w:t>
      </w:r>
      <w:r>
        <w:t xml:space="preserve"> – когда государство концентрирует внимание том, чтобы обеспечить стандарты профессионального творчества и деятельности. Например, оно поощряет художественное мастерство с помощью стипендий и более активно участвует в культурной жизни, чем “помощник”.</w:t>
      </w:r>
    </w:p>
    <w:p w:rsidR="001067F5" w:rsidRDefault="001067F5">
      <w:pPr>
        <w:ind w:left="-540"/>
      </w:pPr>
      <w:r>
        <w:t xml:space="preserve">В) </w:t>
      </w:r>
      <w:r>
        <w:rPr>
          <w:i/>
          <w:u w:val="single"/>
        </w:rPr>
        <w:t>“Архитектор”</w:t>
      </w:r>
      <w:r>
        <w:t xml:space="preserve"> – когда помощь культуре и искусству со стороны государства является частью его программы повышения благосостояния общества. В основе его политики лежат стандарты общества. Поддержка выражается в долгосрочном прямом государственном финансировании.</w:t>
      </w:r>
    </w:p>
    <w:p w:rsidR="001067F5" w:rsidRDefault="001067F5">
      <w:pPr>
        <w:ind w:left="-540"/>
      </w:pPr>
      <w:r>
        <w:t xml:space="preserve">Г) </w:t>
      </w:r>
      <w:r>
        <w:rPr>
          <w:i/>
          <w:u w:val="single"/>
        </w:rPr>
        <w:t>“Инженер”</w:t>
      </w:r>
      <w:r>
        <w:t xml:space="preserve"> – когда государство владеет и распоряжается средствами осуществления культурной деятельности и художественного творчества. Например, оно поддерживает то искусство, которое отвечает его политическим целям и стандартам.</w:t>
      </w:r>
    </w:p>
    <w:p w:rsidR="001067F5" w:rsidRDefault="001067F5">
      <w:pPr>
        <w:ind w:left="-540"/>
      </w:pPr>
    </w:p>
    <w:p w:rsidR="001067F5" w:rsidRDefault="001067F5">
      <w:pPr>
        <w:ind w:left="-540"/>
      </w:pPr>
      <w:r>
        <w:t>Культура обладает правом на поддержку со стороны государства, которое несёт юридические и моральные обязательства перед прошлым, настоящим и будущим за сохранение и развитие культурного наследия всех народов и этносов. Государственная политика в сфере культуры должна строиться на уважении человеческого достоинства, обеспечении свободы выбора каждым членом общества форм участия в культурной жизни и творчестве.</w:t>
      </w:r>
    </w:p>
    <w:p w:rsidR="001067F5" w:rsidRDefault="001067F5">
      <w:pPr>
        <w:ind w:left="-540"/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Какие основные задачи имеет менеджмент в социокультурной сфере?</w:t>
      </w:r>
    </w:p>
    <w:p w:rsidR="001067F5" w:rsidRDefault="001067F5">
      <w:pPr>
        <w:ind w:left="-540"/>
        <w:rPr>
          <w:b/>
        </w:rPr>
      </w:pPr>
    </w:p>
    <w:p w:rsidR="001067F5" w:rsidRDefault="001067F5">
      <w:pPr>
        <w:numPr>
          <w:ilvl w:val="1"/>
          <w:numId w:val="2"/>
        </w:numPr>
        <w:tabs>
          <w:tab w:val="clear" w:pos="540"/>
          <w:tab w:val="num" w:pos="-540"/>
        </w:tabs>
        <w:ind w:left="-540" w:firstLine="0"/>
      </w:pPr>
      <w:r>
        <w:t>Менеджмент в сфере культуры заключается в создании организационных и экономических условий саморазвития культурной жизни.</w:t>
      </w:r>
    </w:p>
    <w:p w:rsidR="001067F5" w:rsidRDefault="001067F5">
      <w:pPr>
        <w:numPr>
          <w:ilvl w:val="1"/>
          <w:numId w:val="2"/>
        </w:numPr>
        <w:tabs>
          <w:tab w:val="clear" w:pos="540"/>
          <w:tab w:val="num" w:pos="-540"/>
        </w:tabs>
        <w:ind w:left="-540" w:firstLine="0"/>
      </w:pPr>
      <w:r>
        <w:t>Создание условий для саморазвития личности.</w:t>
      </w:r>
    </w:p>
    <w:p w:rsidR="001067F5" w:rsidRDefault="001067F5">
      <w:pPr>
        <w:ind w:left="180"/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lastRenderedPageBreak/>
        <w:t>Виды менеджмента</w: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производственный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кадровый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инновационный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информационный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финансовый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маркетинг</w:t>
      </w:r>
      <w:r>
        <w:rPr>
          <w:lang w:val="en-US"/>
        </w:rPr>
        <w:t xml:space="preserve"> (</w:t>
      </w:r>
      <w:r>
        <w:t>пивговый</w:t>
      </w:r>
      <w:r>
        <w:rPr>
          <w:lang w:val="en-US"/>
        </w:rPr>
        <w:t>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left="-360" w:hanging="180"/>
      </w:pPr>
      <w:r>
        <w:t>налоговый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360"/>
        </w:tabs>
        <w:ind w:hanging="1980"/>
      </w:pPr>
      <w:r>
        <w:t>международный</w:t>
      </w:r>
    </w:p>
    <w:p w:rsidR="001067F5" w:rsidRDefault="001067F5">
      <w:pPr>
        <w:numPr>
          <w:ilvl w:val="1"/>
          <w:numId w:val="4"/>
        </w:numPr>
        <w:tabs>
          <w:tab w:val="clear" w:pos="1440"/>
        </w:tabs>
        <w:ind w:left="-360" w:hanging="180"/>
      </w:pPr>
      <w:r>
        <w:t>торговый</w:t>
      </w:r>
    </w:p>
    <w:p w:rsidR="001067F5" w:rsidRDefault="001067F5">
      <w:pPr>
        <w:numPr>
          <w:ilvl w:val="1"/>
          <w:numId w:val="4"/>
        </w:numPr>
        <w:tabs>
          <w:tab w:val="clear" w:pos="1440"/>
        </w:tabs>
        <w:ind w:left="-360" w:hanging="180"/>
      </w:pPr>
      <w:r>
        <w:t>ситуационный</w:t>
      </w:r>
    </w:p>
    <w:p w:rsidR="001067F5" w:rsidRDefault="001067F5">
      <w:pPr>
        <w:numPr>
          <w:ilvl w:val="1"/>
          <w:numId w:val="4"/>
        </w:numPr>
        <w:tabs>
          <w:tab w:val="clear" w:pos="1440"/>
        </w:tabs>
        <w:ind w:left="-360" w:hanging="180"/>
      </w:pPr>
      <w:r>
        <w:t>стратегический</w:t>
      </w:r>
    </w:p>
    <w:p w:rsidR="001067F5" w:rsidRDefault="001067F5">
      <w:pPr>
        <w:ind w:left="-540"/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Какие функции могут быть у менеджмента в социокультурной сфере?</w: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180"/>
        </w:tabs>
        <w:ind w:left="-180" w:hanging="180"/>
      </w:pPr>
      <w:r>
        <w:t>Функция предвиденья (прогнозирование, расчёт; позволяет просчитать ситуацию вперед)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180"/>
        </w:tabs>
        <w:ind w:left="-180" w:hanging="180"/>
      </w:pPr>
      <w:r>
        <w:t>Функция организации (совокупность органов; упорядочивание; приведение различных систем в единое целое, реализация принятых решений)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180"/>
        </w:tabs>
        <w:ind w:left="-180" w:hanging="180"/>
      </w:pPr>
      <w:r>
        <w:t>Функция распорядительства (дифференцирование действий)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180"/>
        </w:tabs>
        <w:ind w:left="-180" w:hanging="180"/>
      </w:pPr>
      <w:r>
        <w:t>Функция согласованности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180"/>
        </w:tabs>
        <w:ind w:left="-180" w:hanging="180"/>
      </w:pPr>
      <w:r>
        <w:t>Функция контроля (процесс обеспечения достижения организацией своих целей)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Процессный подход к определению функций менеджмента в социокультурной сфере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pStyle w:val="2"/>
      </w:pPr>
      <w:r>
        <w:t>Функции это процессное явление, которое показывает, что есть управленческий цикл (спиралевидный).</w:t>
      </w:r>
    </w:p>
    <w:p w:rsidR="001067F5" w:rsidRDefault="001067F5">
      <w:pPr>
        <w:ind w:left="-180"/>
      </w:pPr>
      <w:r>
        <w:t>- учет состояния объекта (диагностическая функция; просчётная функция)</w:t>
      </w:r>
    </w:p>
    <w:p w:rsidR="001067F5" w:rsidRDefault="001067F5">
      <w:pPr>
        <w:ind w:left="-180"/>
      </w:pPr>
      <w:r>
        <w:t>- принятие решения</w:t>
      </w:r>
    </w:p>
    <w:p w:rsidR="001067F5" w:rsidRDefault="001067F5">
      <w:pPr>
        <w:ind w:left="-180"/>
      </w:pPr>
      <w:r>
        <w:t>- планирование - конкретное выражение принятого решения</w:t>
      </w:r>
    </w:p>
    <w:p w:rsidR="001067F5" w:rsidRDefault="001067F5">
      <w:pPr>
        <w:ind w:left="-180"/>
      </w:pPr>
      <w:r>
        <w:t>- организация выполнения плана</w:t>
      </w:r>
    </w:p>
    <w:p w:rsidR="001067F5" w:rsidRDefault="001067F5">
      <w:pPr>
        <w:ind w:left="-180"/>
      </w:pPr>
      <w:r>
        <w:t>- коррегирование – коррекция для уравновешивания  процесса (изменение с учетом новой ситуации)</w:t>
      </w:r>
    </w:p>
    <w:p w:rsidR="001067F5" w:rsidRDefault="001067F5">
      <w:pPr>
        <w:ind w:left="-180"/>
      </w:pPr>
      <w:r>
        <w:t>- контроль</w:t>
      </w:r>
    </w:p>
    <w:p w:rsidR="001067F5" w:rsidRDefault="001067F5">
      <w:pPr>
        <w:rPr>
          <w:b/>
          <w:sz w:val="28"/>
        </w:rPr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Производство социокультурного продукта как технологический процесс</w:t>
      </w:r>
    </w:p>
    <w:p w:rsidR="001067F5" w:rsidRDefault="001067F5">
      <w:pPr>
        <w:ind w:left="-540"/>
      </w:pPr>
    </w:p>
    <w:p w:rsidR="001067F5" w:rsidRDefault="001067F5">
      <w:pPr>
        <w:ind w:left="-540"/>
      </w:pPr>
      <w:r>
        <w:t>Технологический процесс производства социокультурного продукта можно представить в виде трёх условных блоков:</w:t>
      </w:r>
    </w:p>
    <w:p w:rsidR="001067F5" w:rsidRDefault="001067F5">
      <w:pPr>
        <w:ind w:left="-540"/>
      </w:pPr>
    </w:p>
    <w:p w:rsidR="001067F5" w:rsidRDefault="001067F5">
      <w:pPr>
        <w:numPr>
          <w:ilvl w:val="2"/>
          <w:numId w:val="2"/>
        </w:numPr>
        <w:tabs>
          <w:tab w:val="clear" w:pos="1800"/>
          <w:tab w:val="num" w:pos="180"/>
        </w:tabs>
        <w:ind w:hanging="1980"/>
        <w:rPr>
          <w:i/>
        </w:rPr>
      </w:pPr>
      <w:r>
        <w:rPr>
          <w:i/>
        </w:rPr>
        <w:t>Логико-мыслительный блок функций.</w:t>
      </w:r>
    </w:p>
    <w:p w:rsidR="001067F5" w:rsidRDefault="001067F5">
      <w:pPr>
        <w:ind w:left="-180"/>
      </w:pPr>
      <w:r>
        <w:t>Его цель принятие решения, определить направление деятельности (стратегополагание).</w:t>
      </w:r>
    </w:p>
    <w:p w:rsidR="001067F5" w:rsidRDefault="001067F5">
      <w:pPr>
        <w:ind w:left="-180"/>
      </w:pPr>
      <w:r>
        <w:t>Целеполагание: миссия, политика, тактика, прогнозирование, моделирование развития фирмы, проектирование, программирование, планирование.</w:t>
      </w:r>
    </w:p>
    <w:p w:rsidR="001067F5" w:rsidRDefault="001067F5">
      <w:pPr>
        <w:ind w:left="-180"/>
      </w:pPr>
    </w:p>
    <w:p w:rsidR="001067F5" w:rsidRDefault="001067F5">
      <w:pPr>
        <w:ind w:left="-180"/>
      </w:pPr>
      <w:r>
        <w:rPr>
          <w:i/>
          <w:lang w:val="en-US"/>
        </w:rPr>
        <w:t>II</w:t>
      </w:r>
      <w:r>
        <w:rPr>
          <w:i/>
        </w:rPr>
        <w:t>.</w:t>
      </w:r>
      <w:r>
        <w:t xml:space="preserve"> </w:t>
      </w:r>
      <w:r>
        <w:rPr>
          <w:i/>
        </w:rPr>
        <w:t>Технологический блок функций.</w:t>
      </w:r>
    </w:p>
    <w:p w:rsidR="001067F5" w:rsidRDefault="001067F5">
      <w:pPr>
        <w:ind w:left="-180"/>
      </w:pPr>
      <w:r>
        <w:t>Цель – создание продукта.</w:t>
      </w:r>
    </w:p>
    <w:p w:rsidR="001067F5" w:rsidRDefault="001067F5">
      <w:pPr>
        <w:ind w:left="-180"/>
      </w:pPr>
      <w:r>
        <w:t>Его функции:</w:t>
      </w:r>
    </w:p>
    <w:p w:rsidR="001067F5" w:rsidRDefault="001067F5">
      <w:pPr>
        <w:ind w:left="-180"/>
      </w:pPr>
      <w:r>
        <w:t>А) регулирование (разделение общих действий на частные), координирование (упорядочивание действия)</w:t>
      </w:r>
    </w:p>
    <w:p w:rsidR="001067F5" w:rsidRDefault="001067F5">
      <w:pPr>
        <w:ind w:left="-180"/>
      </w:pPr>
      <w:r>
        <w:t>Б) мотивирование и стимулирование.</w:t>
      </w:r>
    </w:p>
    <w:p w:rsidR="001067F5" w:rsidRDefault="001067F5">
      <w:pPr>
        <w:ind w:left="-180"/>
      </w:pPr>
      <w:r>
        <w:t>В) контроль (контролируется ход решения)</w:t>
      </w:r>
    </w:p>
    <w:p w:rsidR="001067F5" w:rsidRDefault="001067F5">
      <w:pPr>
        <w:ind w:left="-180"/>
      </w:pPr>
      <w:r>
        <w:t xml:space="preserve"> </w:t>
      </w:r>
    </w:p>
    <w:p w:rsidR="001067F5" w:rsidRDefault="001067F5">
      <w:pPr>
        <w:numPr>
          <w:ilvl w:val="1"/>
          <w:numId w:val="1"/>
        </w:numPr>
        <w:tabs>
          <w:tab w:val="clear" w:pos="900"/>
          <w:tab w:val="num" w:pos="180"/>
        </w:tabs>
        <w:ind w:hanging="1080"/>
        <w:rPr>
          <w:i/>
        </w:rPr>
      </w:pPr>
      <w:r>
        <w:rPr>
          <w:i/>
        </w:rPr>
        <w:t>Реализационный блок функций.</w:t>
      </w:r>
    </w:p>
    <w:p w:rsidR="001067F5" w:rsidRDefault="001067F5">
      <w:pPr>
        <w:ind w:left="-180"/>
      </w:pPr>
      <w:r>
        <w:t xml:space="preserve">Его задача – продвижение товара на рынок (реклама, </w:t>
      </w:r>
      <w:r>
        <w:rPr>
          <w:lang w:val="en-US"/>
        </w:rPr>
        <w:t>Pr</w:t>
      </w:r>
      <w:r>
        <w:t>)</w:t>
      </w:r>
    </w:p>
    <w:p w:rsidR="001067F5" w:rsidRDefault="001067F5">
      <w:pPr>
        <w:ind w:left="-180"/>
      </w:pP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numPr>
          <w:ilvl w:val="0"/>
          <w:numId w:val="2"/>
        </w:numPr>
        <w:rPr>
          <w:b/>
          <w:i/>
          <w:sz w:val="28"/>
        </w:rPr>
      </w:pPr>
      <w:r>
        <w:rPr>
          <w:b/>
          <w:i/>
          <w:sz w:val="28"/>
        </w:rPr>
        <w:t>Рычаги управления (механизмы)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540"/>
        </w:tabs>
        <w:ind w:left="-180" w:firstLine="0"/>
      </w:pPr>
      <w:r>
        <w:t>организационно- административный (ОАМ)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540"/>
        </w:tabs>
        <w:ind w:left="-180" w:firstLine="0"/>
      </w:pPr>
      <w:r>
        <w:t>экономический (ЭМ)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540"/>
        </w:tabs>
        <w:ind w:left="-180" w:firstLine="0"/>
      </w:pPr>
      <w:r>
        <w:t>работа с персоналом (П)</w:t>
      </w:r>
    </w:p>
    <w:p w:rsidR="001067F5" w:rsidRDefault="001067F5">
      <w:pPr>
        <w:numPr>
          <w:ilvl w:val="1"/>
          <w:numId w:val="4"/>
        </w:numPr>
        <w:tabs>
          <w:tab w:val="clear" w:pos="1440"/>
          <w:tab w:val="num" w:pos="-540"/>
        </w:tabs>
        <w:ind w:left="-180" w:firstLine="0"/>
      </w:pPr>
      <w:r>
        <w:t>информационный механизм (ИМ)</w:t>
      </w:r>
    </w:p>
    <w:p w:rsidR="001067F5" w:rsidRDefault="001067F5">
      <w:pPr>
        <w:ind w:left="-180"/>
        <w:jc w:val="center"/>
      </w:pPr>
    </w:p>
    <w:p w:rsidR="001067F5" w:rsidRDefault="001067F5">
      <w:pPr>
        <w:ind w:left="-180"/>
        <w:rPr>
          <w:i/>
        </w:rPr>
      </w:pPr>
      <w:r>
        <w:t xml:space="preserve">                             </w:t>
      </w:r>
      <w:r>
        <w:rPr>
          <w:i/>
        </w:rPr>
        <w:t>Схема – соотношение четырёх механизмов</w:t>
      </w:r>
    </w:p>
    <w:p w:rsidR="001067F5" w:rsidRDefault="001067F5">
      <w:pPr>
        <w:rPr>
          <w:b/>
          <w:i/>
          <w:sz w:val="28"/>
        </w:rPr>
      </w:pPr>
    </w:p>
    <w:p w:rsidR="001067F5" w:rsidRDefault="00250E39">
      <w:pPr>
        <w:rPr>
          <w:sz w:val="28"/>
        </w:rPr>
      </w:pPr>
      <w:r>
        <w:rPr>
          <w:b/>
          <w:i/>
          <w:noProof/>
          <w:sz w:val="20"/>
        </w:rPr>
        <w:pict>
          <v:oval id="_x0000_s1027" style="position:absolute;margin-left:99pt;margin-top:6.3pt;width:171pt;height:162pt;z-index:251654144" o:allowincell="f"/>
        </w:pict>
      </w:r>
      <w:r>
        <w:rPr>
          <w:b/>
          <w:i/>
          <w:noProof/>
          <w:sz w:val="20"/>
        </w:rPr>
        <w:pict>
          <v:oval id="_x0000_s1030" style="position:absolute;margin-left:99pt;margin-top:6.9pt;width:54pt;height:54pt;z-index:251656192" o:allowincell="f">
            <v:textbox>
              <w:txbxContent>
                <w:p w:rsidR="001067F5" w:rsidRDefault="001067F5">
                  <w:pPr>
                    <w:rPr>
                      <w:sz w:val="22"/>
                    </w:rPr>
                  </w:pPr>
                </w:p>
                <w:p w:rsidR="001067F5" w:rsidRDefault="001067F5">
                  <w:pPr>
                    <w:rPr>
                      <w:sz w:val="23"/>
                    </w:rPr>
                  </w:pPr>
                  <w:r>
                    <w:rPr>
                      <w:sz w:val="23"/>
                    </w:rPr>
                    <w:t>ОАМ</w:t>
                  </w:r>
                </w:p>
              </w:txbxContent>
            </v:textbox>
          </v:oval>
        </w:pict>
      </w:r>
    </w:p>
    <w:p w:rsidR="001067F5" w:rsidRDefault="001067F5">
      <w:pPr>
        <w:rPr>
          <w:sz w:val="28"/>
        </w:rPr>
      </w:pPr>
    </w:p>
    <w:p w:rsidR="001067F5" w:rsidRDefault="001067F5">
      <w:pPr>
        <w:rPr>
          <w:sz w:val="28"/>
        </w:rPr>
      </w:pPr>
    </w:p>
    <w:p w:rsidR="001067F5" w:rsidRDefault="00250E39">
      <w:pPr>
        <w:rPr>
          <w:sz w:val="28"/>
        </w:rPr>
      </w:pPr>
      <w:r>
        <w:rPr>
          <w:noProof/>
          <w:sz w:val="20"/>
        </w:rPr>
        <w:pict>
          <v:oval id="_x0000_s1031" style="position:absolute;margin-left:234pt;margin-top:3.6pt;width:54pt;height:54pt;z-index:251657216" o:allowincell="f">
            <v:textbox>
              <w:txbxContent>
                <w:p w:rsidR="001067F5" w:rsidRDefault="001067F5">
                  <w:r>
                    <w:t xml:space="preserve">  </w:t>
                  </w:r>
                </w:p>
                <w:p w:rsidR="001067F5" w:rsidRDefault="001067F5">
                  <w:r>
                    <w:t xml:space="preserve">  ЭМ</w:t>
                  </w:r>
                </w:p>
              </w:txbxContent>
            </v:textbox>
          </v:oval>
        </w:pict>
      </w:r>
      <w:r>
        <w:rPr>
          <w:noProof/>
          <w:sz w:val="20"/>
        </w:rPr>
        <w:pict>
          <v:line id="_x0000_s1038" style="position:absolute;flip:x y;z-index:251660288" from="2in,3.6pt" to="162pt,21.6pt" o:allowincell="f">
            <v:stroke startarrow="block" endarrow="block"/>
          </v:line>
        </w:pict>
      </w:r>
      <w:r>
        <w:rPr>
          <w:noProof/>
          <w:sz w:val="20"/>
        </w:rPr>
        <w:pict>
          <v:oval id="_x0000_s1029" style="position:absolute;margin-left:153pt;margin-top:12.6pt;width:54pt;height:54pt;z-index:251655168" o:allowincell="f">
            <v:textbox style="mso-next-textbox:#_x0000_s1029">
              <w:txbxContent>
                <w:p w:rsidR="001067F5" w:rsidRDefault="001067F5">
                  <w:pPr>
                    <w:jc w:val="center"/>
                  </w:pPr>
                </w:p>
                <w:p w:rsidR="001067F5" w:rsidRDefault="001067F5">
                  <w:pPr>
                    <w:jc w:val="center"/>
                  </w:pPr>
                  <w:r>
                    <w:t>ИМ</w:t>
                  </w:r>
                </w:p>
              </w:txbxContent>
            </v:textbox>
          </v:oval>
        </w:pict>
      </w:r>
    </w:p>
    <w:p w:rsidR="001067F5" w:rsidRDefault="00250E39">
      <w:pPr>
        <w:rPr>
          <w:sz w:val="28"/>
        </w:rPr>
      </w:pPr>
      <w:r>
        <w:rPr>
          <w:noProof/>
          <w:sz w:val="20"/>
        </w:rPr>
        <w:pict>
          <v:line id="_x0000_s1039" style="position:absolute;flip:y;z-index:251661312" from="207pt,14.5pt" to="234pt,23.5pt" o:allowincell="f">
            <v:stroke startarrow="block" endarrow="block"/>
          </v:line>
        </w:pict>
      </w:r>
    </w:p>
    <w:p w:rsidR="001067F5" w:rsidRDefault="001067F5">
      <w:pPr>
        <w:rPr>
          <w:sz w:val="28"/>
        </w:rPr>
      </w:pPr>
    </w:p>
    <w:p w:rsidR="001067F5" w:rsidRDefault="001067F5">
      <w:pPr>
        <w:rPr>
          <w:sz w:val="28"/>
        </w:rPr>
      </w:pPr>
    </w:p>
    <w:p w:rsidR="001067F5" w:rsidRDefault="00250E39">
      <w:pPr>
        <w:rPr>
          <w:sz w:val="28"/>
        </w:rPr>
      </w:pPr>
      <w:r>
        <w:rPr>
          <w:noProof/>
          <w:sz w:val="20"/>
        </w:rPr>
        <w:pict>
          <v:line id="_x0000_s1037" style="position:absolute;z-index:251659264" from="180pt,2.25pt" to="180pt,29.25pt" o:allowincell="f">
            <v:stroke startarrow="block" endarrow="block"/>
          </v:line>
        </w:pict>
      </w:r>
    </w:p>
    <w:p w:rsidR="001067F5" w:rsidRDefault="00250E39">
      <w:pPr>
        <w:rPr>
          <w:sz w:val="28"/>
        </w:rPr>
      </w:pPr>
      <w:r>
        <w:rPr>
          <w:noProof/>
          <w:sz w:val="20"/>
        </w:rPr>
        <w:pict>
          <v:oval id="_x0000_s1032" style="position:absolute;margin-left:153pt;margin-top:13.15pt;width:54pt;height:54pt;z-index:251658240" o:allowincell="f">
            <v:textbox>
              <w:txbxContent>
                <w:p w:rsidR="001067F5" w:rsidRDefault="001067F5">
                  <w:r>
                    <w:t xml:space="preserve">   </w:t>
                  </w:r>
                </w:p>
                <w:p w:rsidR="001067F5" w:rsidRDefault="001067F5">
                  <w:r>
                    <w:t xml:space="preserve">   П</w:t>
                  </w:r>
                </w:p>
              </w:txbxContent>
            </v:textbox>
          </v:oval>
        </w:pic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</w:rPr>
        <w:t>10. Принятие решения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ind w:left="-540"/>
      </w:pPr>
      <w:r>
        <w:t xml:space="preserve">Любой менеджмент это прежде всего принятие решения. </w:t>
      </w:r>
      <w:r>
        <w:rPr>
          <w:i/>
        </w:rPr>
        <w:t>Менеджер должен быть решительным человеком в силу своей должности</w:t>
      </w:r>
      <w:r>
        <w:t xml:space="preserve">. Он постоянно должен принимать решения по различным вопросам: хозяйственным, коммерческим, кадровым и т.д. Принятые решения должны дополняться контролем их исполнения, т.к. решение и контроль взаимодополняют и предполагают друг друга. Решения часто связаны с планированием. Решения в виде приказов, распоряжений, а также планирование, контроль, учёт и отчётность, напрямую связаны с подготовкой, принятием, утверждением, с документооборотом. </w:t>
      </w:r>
      <w:r>
        <w:rPr>
          <w:i/>
        </w:rPr>
        <w:t>Необходимо контролировать ход принятого решения</w:t>
      </w:r>
      <w:r>
        <w:t>.</w:t>
      </w: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</w:rPr>
        <w:t>11. Персональный менеджмент</w:t>
      </w:r>
    </w:p>
    <w:p w:rsidR="001067F5" w:rsidRDefault="001067F5">
      <w:pPr>
        <w:ind w:left="-540"/>
      </w:pPr>
    </w:p>
    <w:p w:rsidR="001067F5" w:rsidRDefault="001067F5">
      <w:pPr>
        <w:pStyle w:val="a3"/>
      </w:pPr>
      <w:r>
        <w:t xml:space="preserve">Ещё недавно люди в управленческом контексте рассматривались в духе марксистской политэкономии – как часть производительных сил (рабочая сила, кадровое обеспечение, трудовые резервы и т.п.). В этом плане они выступали в качестве обезличенных кадров, которые необходимо готовить, подбирать и стимулировать. СССР – страна с колоссальным экономическим потенциалом потерпела сокрушительный экономический крах в силу полного пренебрежения личностным фактором, человеческой жизнью вообще, попытками построить утопическое общество сугубо административным принуждением. В результате у нескольких поколений было отбито умение и желание ответственно трудиться. Современные “персонал – ориентированные технологии” это прежде всего </w:t>
      </w:r>
      <w:r>
        <w:rPr>
          <w:i/>
        </w:rPr>
        <w:t>формирование и развитие мотивации к активной деятельности, систематическому поиску нового и совершенствованию качества результатов труда</w:t>
      </w:r>
      <w:r>
        <w:t>. Для современного менеджера должно быть важно создание команды единомышленников, способной к агрессивному поведению на рынке. Только в этом случае фирма может рассчитывать на успех.</w:t>
      </w:r>
    </w:p>
    <w:p w:rsidR="001067F5" w:rsidRDefault="001067F5">
      <w:pPr>
        <w:pStyle w:val="a3"/>
      </w:pPr>
      <w:r>
        <w:t xml:space="preserve">В менеджменте проекты и программы создаются конкретными людьми, на основе общности их интересов. Если не будет общности интересов, то любой менеджмент, будь то на уровне малого бизнеса или в масштабах страны, будет несостоятельным. Поэтому работа с персоналом должна рассматриваться как самостоятельный механизм менеджмента, действие которого способно приносить радикальные результаты. Этот механизм можно определить как </w:t>
      </w:r>
      <w:r>
        <w:rPr>
          <w:i/>
        </w:rPr>
        <w:t>систему работы по подготовке, подбору и расстановке компетентных работников и специалистов, а также учёту, формированию и развитию мотивации к инициативному и ответственному труду</w:t>
      </w:r>
      <w:r>
        <w:t>.</w:t>
      </w:r>
    </w:p>
    <w:p w:rsidR="001067F5" w:rsidRDefault="001067F5">
      <w:pPr>
        <w:pStyle w:val="a3"/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  <w:lang w:val="en-US"/>
        </w:rPr>
        <w:t>12.</w:t>
      </w:r>
      <w:r>
        <w:rPr>
          <w:b/>
          <w:i/>
          <w:sz w:val="28"/>
        </w:rPr>
        <w:t xml:space="preserve"> Экономический механизм</w:t>
      </w:r>
    </w:p>
    <w:p w:rsidR="001067F5" w:rsidRDefault="001067F5">
      <w:pPr>
        <w:ind w:left="-540"/>
      </w:pPr>
    </w:p>
    <w:p w:rsidR="001067F5" w:rsidRDefault="001067F5">
      <w:pPr>
        <w:pStyle w:val="a3"/>
      </w:pPr>
      <w:r>
        <w:t>Экономический механизм – система ресурсного обеспечения (прежде всего материально – технических ресурсов и финансовых), хозяйственного содержания, хозяйственного расчёта и экономического стимулирования. Экономическое стимулирование (а это организация заработной платы, материального поощрения или наказания) является формой хозяйственного расчёта. Управлять без экономического механизма невозможно.</w:t>
      </w:r>
    </w:p>
    <w:p w:rsidR="001067F5" w:rsidRDefault="001067F5">
      <w:pPr>
        <w:pStyle w:val="a3"/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  <w:lang w:val="en-US"/>
        </w:rPr>
        <w:t>13.</w:t>
      </w:r>
      <w:r>
        <w:rPr>
          <w:b/>
          <w:i/>
          <w:sz w:val="28"/>
        </w:rPr>
        <w:t xml:space="preserve"> Информационные и административные механизмы в менеджменте социокультурной сферы</w:t>
      </w:r>
    </w:p>
    <w:p w:rsidR="001067F5" w:rsidRDefault="001067F5">
      <w:pPr>
        <w:rPr>
          <w:b/>
          <w:i/>
          <w:sz w:val="28"/>
          <w:lang w:val="en-US"/>
        </w:rPr>
      </w:pPr>
    </w:p>
    <w:p w:rsidR="001067F5" w:rsidRDefault="001067F5">
      <w:pPr>
        <w:ind w:left="-540"/>
      </w:pPr>
      <w:r>
        <w:rPr>
          <w:u w:val="single"/>
        </w:rPr>
        <w:t xml:space="preserve">Информационный механизм. </w:t>
      </w:r>
    </w:p>
    <w:p w:rsidR="001067F5" w:rsidRDefault="001067F5">
      <w:pPr>
        <w:ind w:left="-540"/>
        <w:rPr>
          <w:u w:val="single"/>
        </w:rPr>
      </w:pPr>
    </w:p>
    <w:p w:rsidR="001067F5" w:rsidRDefault="001067F5">
      <w:pPr>
        <w:ind w:left="-540"/>
      </w:pPr>
      <w:r>
        <w:t xml:space="preserve">Соотношение и взаимосвязь управленческих решений, планирования, контроля, учёта и отчётности, документооборота образует информационный механизм. Его суть заключается в </w:t>
      </w:r>
      <w:r>
        <w:rPr>
          <w:i/>
        </w:rPr>
        <w:t>порождении соответствующей информации и документальном её оформлении</w:t>
      </w:r>
      <w:r>
        <w:t>.</w:t>
      </w:r>
    </w:p>
    <w:p w:rsidR="001067F5" w:rsidRDefault="001067F5">
      <w:pPr>
        <w:ind w:left="-540"/>
        <w:rPr>
          <w:u w:val="single"/>
        </w:rPr>
      </w:pPr>
    </w:p>
    <w:p w:rsidR="001067F5" w:rsidRDefault="001067F5">
      <w:pPr>
        <w:ind w:left="-540"/>
      </w:pPr>
      <w:r>
        <w:rPr>
          <w:u w:val="single"/>
        </w:rPr>
        <w:t>Административный механизм</w:t>
      </w:r>
      <w:r>
        <w:t xml:space="preserve">. Это система распределения полномочий (прав и обязанностей), фиксируемой в организационных документах (уставах, положениях, должностных инструкциях). Административный механизм иногда понимается как аппарат управления или как бюрократия в безоценочном смысле. Главное в административном механизме – </w:t>
      </w:r>
      <w:r>
        <w:rPr>
          <w:i/>
        </w:rPr>
        <w:t>распределение полномочий, выраженность этого распределения</w:t>
      </w:r>
      <w:r>
        <w:t xml:space="preserve">, то есть кто кому подчиняется, кто кого контролирует и по каким вопросам и т.д., в организационных документах. 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</w:p>
    <w:p w:rsidR="001067F5" w:rsidRDefault="001067F5">
      <w:pPr>
        <w:ind w:left="-540"/>
        <w:rPr>
          <w:b/>
          <w:i/>
          <w:sz w:val="28"/>
        </w:rPr>
      </w:pPr>
      <w:r>
        <w:rPr>
          <w:b/>
          <w:i/>
          <w:sz w:val="28"/>
        </w:rPr>
        <w:t xml:space="preserve">14. Сущность </w:t>
      </w:r>
      <w:r>
        <w:rPr>
          <w:b/>
          <w:i/>
          <w:sz w:val="28"/>
          <w:lang w:val="en-US"/>
        </w:rPr>
        <w:t>PR</w:t>
      </w:r>
    </w:p>
    <w:p w:rsidR="001067F5" w:rsidRDefault="001067F5">
      <w:pPr>
        <w:rPr>
          <w:b/>
          <w:i/>
          <w:sz w:val="28"/>
        </w:rPr>
      </w:pPr>
    </w:p>
    <w:p w:rsidR="001067F5" w:rsidRDefault="001067F5">
      <w:pPr>
        <w:pStyle w:val="a4"/>
        <w:widowControl/>
        <w:spacing w:line="216" w:lineRule="auto"/>
        <w:ind w:left="-540" w:firstLine="0"/>
        <w:rPr>
          <w:sz w:val="24"/>
        </w:rPr>
      </w:pPr>
      <w:r>
        <w:rPr>
          <w:b/>
          <w:sz w:val="24"/>
          <w:lang w:val="en-US"/>
        </w:rPr>
        <w:t>Pr</w:t>
      </w:r>
      <w:r>
        <w:rPr>
          <w:sz w:val="24"/>
        </w:rPr>
        <w:t xml:space="preserve"> - это такая разновидность социально-психологи</w:t>
      </w:r>
      <w:r>
        <w:rPr>
          <w:sz w:val="24"/>
        </w:rPr>
        <w:softHyphen/>
        <w:t>ческого менеджмента, в котором на основе точной и пол</w:t>
      </w:r>
      <w:r>
        <w:rPr>
          <w:sz w:val="24"/>
        </w:rPr>
        <w:softHyphen/>
        <w:t>ной информации, полученной в результате анализа тен</w:t>
      </w:r>
      <w:r>
        <w:rPr>
          <w:sz w:val="24"/>
        </w:rPr>
        <w:softHyphen/>
        <w:t>денций политического, социально-экономического разви</w:t>
      </w:r>
      <w:r>
        <w:rPr>
          <w:sz w:val="24"/>
        </w:rPr>
        <w:softHyphen/>
        <w:t>тия (страны, региона или отдельных отраслей, предпри</w:t>
      </w:r>
      <w:r>
        <w:rPr>
          <w:sz w:val="24"/>
        </w:rPr>
        <w:softHyphen/>
        <w:t>ятий) и соблюдения общепризнанных этических норм и об</w:t>
      </w:r>
      <w:r>
        <w:rPr>
          <w:sz w:val="24"/>
        </w:rPr>
        <w:softHyphen/>
        <w:t>щественных интересов планомерно и непрерывно осуще</w:t>
      </w:r>
      <w:r>
        <w:rPr>
          <w:sz w:val="24"/>
        </w:rPr>
        <w:softHyphen/>
        <w:t>ствляется комплекс мероприятий по достижению обоюд</w:t>
      </w:r>
      <w:r>
        <w:rPr>
          <w:sz w:val="24"/>
        </w:rPr>
        <w:softHyphen/>
        <w:t>ного доверия, гармоничных и взаимовыгодных отношений между фирмой (организацией) и обществом (его отдельны</w:t>
      </w:r>
      <w:r>
        <w:rPr>
          <w:sz w:val="24"/>
        </w:rPr>
        <w:softHyphen/>
        <w:t>ми группами), между ними и властью.</w:t>
      </w:r>
    </w:p>
    <w:p w:rsidR="001067F5" w:rsidRDefault="001067F5">
      <w:pPr>
        <w:pStyle w:val="a4"/>
        <w:widowControl/>
        <w:spacing w:line="216" w:lineRule="auto"/>
        <w:ind w:left="-540" w:firstLine="0"/>
        <w:rPr>
          <w:sz w:val="24"/>
        </w:rPr>
      </w:pPr>
      <w:r>
        <w:rPr>
          <w:sz w:val="24"/>
        </w:rPr>
        <w:t>(Моисеев)</w:t>
      </w:r>
    </w:p>
    <w:p w:rsidR="001067F5" w:rsidRDefault="001067F5">
      <w:pPr>
        <w:pStyle w:val="a4"/>
        <w:widowControl/>
        <w:spacing w:line="216" w:lineRule="auto"/>
        <w:ind w:left="-540" w:firstLine="0"/>
        <w:rPr>
          <w:b/>
          <w:sz w:val="24"/>
        </w:rPr>
      </w:pPr>
    </w:p>
    <w:p w:rsidR="001067F5" w:rsidRDefault="001067F5">
      <w:pPr>
        <w:pStyle w:val="a4"/>
        <w:widowControl/>
        <w:spacing w:line="216" w:lineRule="auto"/>
        <w:ind w:left="-540" w:firstLine="0"/>
        <w:rPr>
          <w:sz w:val="24"/>
        </w:rPr>
      </w:pPr>
      <w:r>
        <w:rPr>
          <w:b/>
          <w:sz w:val="24"/>
        </w:rPr>
        <w:t xml:space="preserve">Функции </w:t>
      </w:r>
      <w:r>
        <w:rPr>
          <w:b/>
          <w:sz w:val="24"/>
          <w:lang w:val="en-US"/>
        </w:rPr>
        <w:t>Pr</w:t>
      </w:r>
    </w:p>
    <w:p w:rsidR="001067F5" w:rsidRDefault="001067F5">
      <w:pPr>
        <w:pStyle w:val="a4"/>
        <w:widowControl/>
        <w:spacing w:line="216" w:lineRule="auto"/>
        <w:ind w:left="-540" w:firstLine="0"/>
        <w:jc w:val="left"/>
        <w:rPr>
          <w:sz w:val="24"/>
        </w:rPr>
      </w:pPr>
      <w:r>
        <w:rPr>
          <w:sz w:val="24"/>
        </w:rPr>
        <w:t>1. аналитико-прогностическая (методика изучения партнеров, оценка обществ. мнения, подготовка массива данных).</w:t>
      </w:r>
    </w:p>
    <w:p w:rsidR="001067F5" w:rsidRDefault="001067F5">
      <w:pPr>
        <w:pStyle w:val="a4"/>
        <w:widowControl/>
        <w:spacing w:line="216" w:lineRule="auto"/>
        <w:ind w:left="-540" w:firstLine="0"/>
        <w:jc w:val="left"/>
        <w:rPr>
          <w:sz w:val="24"/>
        </w:rPr>
      </w:pPr>
      <w:r>
        <w:rPr>
          <w:sz w:val="24"/>
        </w:rPr>
        <w:t xml:space="preserve">2. организационно-технологическая (совокупность мер и действий по проведению </w:t>
      </w:r>
      <w:r>
        <w:rPr>
          <w:sz w:val="24"/>
          <w:lang w:val="en-US"/>
        </w:rPr>
        <w:t>Pr</w:t>
      </w:r>
      <w:r>
        <w:rPr>
          <w:sz w:val="24"/>
        </w:rPr>
        <w:t xml:space="preserve"> -кампаний, различного уровня деловых встреч, конференций с использованием техники).</w:t>
      </w:r>
    </w:p>
    <w:p w:rsidR="001067F5" w:rsidRDefault="001067F5">
      <w:pPr>
        <w:pStyle w:val="a4"/>
        <w:widowControl/>
        <w:spacing w:line="216" w:lineRule="auto"/>
        <w:ind w:left="-540" w:firstLine="0"/>
        <w:jc w:val="left"/>
        <w:rPr>
          <w:sz w:val="24"/>
        </w:rPr>
      </w:pPr>
      <w:r>
        <w:rPr>
          <w:sz w:val="24"/>
        </w:rPr>
        <w:t>3. информационно - коммуникативная (продуцирование, тиражирование информации при выполнении пропагандистско-рекламной и разъяснительной работы, необходимы не только для партнеров, но и поддержания климата внутри организации, поддержания фирменного стиля)</w:t>
      </w:r>
    </w:p>
    <w:p w:rsidR="001067F5" w:rsidRDefault="001067F5">
      <w:pPr>
        <w:pStyle w:val="a4"/>
        <w:widowControl/>
        <w:spacing w:line="216" w:lineRule="auto"/>
        <w:ind w:left="-540" w:firstLine="0"/>
        <w:jc w:val="left"/>
        <w:rPr>
          <w:sz w:val="24"/>
        </w:rPr>
      </w:pPr>
      <w:r>
        <w:rPr>
          <w:sz w:val="24"/>
        </w:rPr>
        <w:t xml:space="preserve">4. консультативно-методическая (помощь в организации и налаживании связей с общественностью, разработка концептуальных моделей сотрудничества и партнерства, программ, акций, кампаний </w:t>
      </w:r>
      <w:r>
        <w:rPr>
          <w:sz w:val="24"/>
          <w:lang w:val="en-US"/>
        </w:rPr>
        <w:t>Pr</w:t>
      </w:r>
      <w:r>
        <w:rPr>
          <w:sz w:val="24"/>
        </w:rPr>
        <w:t>).</w:t>
      </w:r>
    </w:p>
    <w:p w:rsidR="001067F5" w:rsidRDefault="001067F5">
      <w:pPr>
        <w:ind w:left="-540"/>
        <w:rPr>
          <w:lang w:val="en-US"/>
        </w:rPr>
      </w:pPr>
      <w:r>
        <w:rPr>
          <w:lang w:val="en-US"/>
        </w:rPr>
        <w:t>(</w:t>
      </w:r>
      <w:r>
        <w:t>Синяева</w:t>
      </w:r>
      <w:r>
        <w:rPr>
          <w:lang w:val="en-US"/>
        </w:rPr>
        <w:t>)</w:t>
      </w:r>
    </w:p>
    <w:p w:rsidR="001067F5" w:rsidRDefault="001067F5">
      <w:pPr>
        <w:ind w:left="-540"/>
        <w:rPr>
          <w:sz w:val="28"/>
        </w:rPr>
      </w:pPr>
    </w:p>
    <w:p w:rsidR="001067F5" w:rsidRDefault="001067F5">
      <w:pPr>
        <w:ind w:left="-540"/>
        <w:rPr>
          <w:sz w:val="28"/>
        </w:rPr>
      </w:pPr>
    </w:p>
    <w:p w:rsidR="001067F5" w:rsidRDefault="001067F5">
      <w:pPr>
        <w:jc w:val="right"/>
        <w:rPr>
          <w:sz w:val="28"/>
        </w:rPr>
      </w:pPr>
    </w:p>
    <w:p w:rsidR="001067F5" w:rsidRDefault="001067F5">
      <w:pPr>
        <w:ind w:left="-540"/>
        <w:rPr>
          <w:sz w:val="28"/>
        </w:rPr>
      </w:pPr>
      <w:bookmarkStart w:id="0" w:name="_GoBack"/>
      <w:bookmarkEnd w:id="0"/>
    </w:p>
    <w:sectPr w:rsidR="001067F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44F"/>
    <w:multiLevelType w:val="hybridMultilevel"/>
    <w:tmpl w:val="4F3AF32E"/>
    <w:lvl w:ilvl="0" w:tplc="4BA8DE6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E29E54E2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EE26F1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BC2EEB94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3A2AAF56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2BBC248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A15E2C3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7804D214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996A57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6B165CA"/>
    <w:multiLevelType w:val="hybridMultilevel"/>
    <w:tmpl w:val="044C3D60"/>
    <w:lvl w:ilvl="0" w:tplc="9F6C5C48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844E064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7425960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31ABC1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5562F89A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CFB4A2DA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C1EBFF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0565594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611CF21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3CAF52D5"/>
    <w:multiLevelType w:val="hybridMultilevel"/>
    <w:tmpl w:val="58EE02B6"/>
    <w:lvl w:ilvl="0" w:tplc="429241BC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2D70AEF4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5B9CCF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BC861234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D31439BE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A7840902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64ACCE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EE7E07B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1020E570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61FE0A06"/>
    <w:multiLevelType w:val="hybridMultilevel"/>
    <w:tmpl w:val="5D282726"/>
    <w:lvl w:ilvl="0" w:tplc="4DA42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EE1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930D43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2C27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05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A2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2F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7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A4F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94083"/>
    <w:multiLevelType w:val="hybridMultilevel"/>
    <w:tmpl w:val="47C22A0E"/>
    <w:lvl w:ilvl="0" w:tplc="910E3C58">
      <w:start w:val="1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6AE8CA4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EA242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3FCCE6E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EFC8793C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57CC8C68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75E8F8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B274A808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D56C11FA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7F82FB6"/>
    <w:multiLevelType w:val="hybridMultilevel"/>
    <w:tmpl w:val="3A426B62"/>
    <w:lvl w:ilvl="0" w:tplc="12BC36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D628D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D2A492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8CA23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9ABA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B38261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D220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CE2F2C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646A8E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F292B1B"/>
    <w:multiLevelType w:val="hybridMultilevel"/>
    <w:tmpl w:val="D9FE836C"/>
    <w:lvl w:ilvl="0" w:tplc="58461186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138A1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31A8F00">
      <w:start w:val="1"/>
      <w:numFmt w:val="upp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820A309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B13A77C0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85EE7C5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8E4EDD0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7070DE92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2567FE0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A1"/>
    <w:rsid w:val="001067F5"/>
    <w:rsid w:val="00250E39"/>
    <w:rsid w:val="005905D5"/>
    <w:rsid w:val="0087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020AFCC2-1BF1-497A-B337-982B7D3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40"/>
    </w:pPr>
  </w:style>
  <w:style w:type="paragraph" w:customStyle="1" w:styleId="a4">
    <w:name w:val="Шпаргалка"/>
    <w:basedOn w:val="a"/>
    <w:pPr>
      <w:widowControl w:val="0"/>
      <w:autoSpaceDE w:val="0"/>
      <w:autoSpaceDN w:val="0"/>
      <w:ind w:firstLine="57"/>
      <w:jc w:val="both"/>
    </w:pPr>
    <w:rPr>
      <w:sz w:val="12"/>
      <w:szCs w:val="12"/>
    </w:rPr>
  </w:style>
  <w:style w:type="paragraph" w:styleId="2">
    <w:name w:val="Body Text Indent 2"/>
    <w:basedOn w:val="a"/>
    <w:semiHidden/>
    <w:pPr>
      <w:ind w:left="-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Сирота Григорий, 310 гр</vt:lpstr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Сирота Григорий, 310 гр</dc:title>
  <dc:subject/>
  <dc:creator>Григорий</dc:creator>
  <cp:keywords/>
  <dc:description>Final release!!! Это продукт маленького, но очень серьёзного гемороя, т.к. выполнять пришлось за 1 день до экзамена.</dc:description>
  <cp:lastModifiedBy>admin</cp:lastModifiedBy>
  <cp:revision>2</cp:revision>
  <dcterms:created xsi:type="dcterms:W3CDTF">2014-02-08T01:10:00Z</dcterms:created>
  <dcterms:modified xsi:type="dcterms:W3CDTF">2014-02-08T01:10:00Z</dcterms:modified>
</cp:coreProperties>
</file>