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B9" w:rsidRDefault="00CD61B9">
      <w:pPr>
        <w:spacing w:after="120" w:line="360" w:lineRule="auto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Введение………………………………………………………………3-12.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Раздел 1. Принцип диспозитивности в системе принципов гражданского процессуального права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1.1.Понятие принципов гражданского процессуального права и их система</w:t>
      </w:r>
      <w:r>
        <w:rPr>
          <w:rFonts w:ascii="Times New Roman" w:hAnsi="Times New Roman"/>
          <w:b/>
          <w:bCs/>
        </w:rPr>
        <w:t>…………………………………………………………………………13-27.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1.2.Формирование и развитие принципа диспозитивности гражданского процессуального права (исторический аспект) </w:t>
      </w:r>
      <w:r>
        <w:rPr>
          <w:rFonts w:ascii="Times New Roman" w:hAnsi="Times New Roman"/>
          <w:b/>
          <w:bCs/>
        </w:rPr>
        <w:t>……………………………28-43.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1.3.Принцип диспозитивности по действующему гражданскому процессуальному праву </w:t>
      </w:r>
      <w:r>
        <w:rPr>
          <w:rFonts w:ascii="Times New Roman" w:hAnsi="Times New Roman"/>
          <w:b/>
          <w:bCs/>
        </w:rPr>
        <w:t>………………………………………………………44-67.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Раздел 2. Принцип диспозитивности и субъекты гражданских процессуальных правоотношений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2.1.Принцип диспозитивности и стороны</w:t>
      </w:r>
      <w:r>
        <w:rPr>
          <w:rFonts w:ascii="Times New Roman" w:hAnsi="Times New Roman"/>
          <w:b/>
          <w:bCs/>
        </w:rPr>
        <w:t>…………………………68-102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2.2.Влияние принципа диспозитивности на процессуальное положение иных лиц, участвующих в деле</w:t>
      </w:r>
      <w:r>
        <w:rPr>
          <w:rFonts w:ascii="Times New Roman" w:hAnsi="Times New Roman"/>
          <w:b/>
          <w:bCs/>
        </w:rPr>
        <w:t>……………..……………………………103-127.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2.3.Принцип диспозитивности и лица, содействующие осуществлению правосудия</w:t>
      </w:r>
      <w:r>
        <w:rPr>
          <w:rFonts w:ascii="Times New Roman" w:hAnsi="Times New Roman"/>
          <w:b/>
          <w:bCs/>
        </w:rPr>
        <w:t>…………………………………………………………………128-142.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Раздел 3. Особенности действия принципа диспозитивности в производстве по делам, возникающим из административно-правовых отношений, и в делах особого производства……………………….…143-164.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Выводы………………………………………………………………165-170.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Список использованной литературы …………………………171-191.</w:t>
      </w:r>
    </w:p>
    <w:p w:rsidR="00501E95" w:rsidRPr="005B584A" w:rsidRDefault="00501E95" w:rsidP="00501E95">
      <w:pPr>
        <w:rPr>
          <w:szCs w:val="32"/>
        </w:rPr>
      </w:pPr>
      <w:r w:rsidRPr="005B584A">
        <w:rPr>
          <w:color w:val="FF0000"/>
          <w:sz w:val="32"/>
          <w:szCs w:val="32"/>
        </w:rPr>
        <w:t>Для заказа доставки работы</w:t>
      </w:r>
      <w:r>
        <w:rPr>
          <w:color w:val="FF0000"/>
          <w:sz w:val="32"/>
          <w:szCs w:val="32"/>
        </w:rPr>
        <w:t xml:space="preserve"> </w:t>
      </w:r>
      <w:r w:rsidRPr="005B584A">
        <w:rPr>
          <w:color w:val="FF0000"/>
          <w:sz w:val="32"/>
          <w:szCs w:val="32"/>
        </w:rPr>
        <w:t>воспользуйтесь поиском на сайте http://www.mydisser.com/search.html</w:t>
      </w:r>
    </w:p>
    <w:p w:rsidR="00CD61B9" w:rsidRDefault="00CD61B9">
      <w:pPr>
        <w:pStyle w:val="1"/>
      </w:pPr>
      <w:r>
        <w:br w:type="page"/>
        <w:t>ВВЕДЕНИЕ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CD61B9" w:rsidRDefault="00CD61B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Украины 1996 года, установив, что человек, его жизнь, здоровье, честь и достоинство, неприкосновенность и безопасность признаются высшей социальной ценностью, а  утверждение и защита их является главной обязанностью государства,  заложила основные направления развития общества. Гарантией реализации прав и свобод человека является осуществление государственной власти на основе разделения её на законодательную, исполнительную и судебную. С учетом существенных перемен, происходящих в экономике, политике и правосознании изменяются и требования к судебной власти. Развитие частноправовых отношений привело к тому, что гражданская процессуальная форма защиты права приобрела первостепенное значение. Вместе с тем это оказало влияние и на представления людей о правосудии, что обусловило необходимость его реформирования.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Судебная реформа - процесс длительный и сложный, поскольку затрагивает не только судебную систему и судопроизводство (Концепция судебно-правовой реформы в Украине предусматривает введение специализации в судах общей юрисдикции, формирование административных судов, введение новых видов производств: апелляция и кассация), но и в первую очередь касается прав и обязанностей лиц – участников процесса и суда.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Поэтому</w:t>
      </w:r>
      <w:r>
        <w:rPr>
          <w:rFonts w:ascii="Times New Roman" w:hAnsi="Times New Roman"/>
          <w:b/>
          <w:bCs/>
        </w:rPr>
        <w:t xml:space="preserve"> актуальность темы исследования </w:t>
      </w:r>
      <w:r>
        <w:rPr>
          <w:rFonts w:ascii="Times New Roman" w:hAnsi="Times New Roman"/>
        </w:rPr>
        <w:t>обусловлена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тем,что существовавшее ранее представление о диспозитивности как о возможности сторон распоряжаться материальными и процессуальными правами под контролем суда является не полным и не отвечает современному представлению о диспозитивности. Принцип диспозитивности гражданского процессуального права, являясь основным принципом данной отрасли права, определяет правовые возможности не только лиц, участвующих в деле, но и суда. Исходя из диспозитивности, определяется объем прав и обязанностей участников процесса, а также пределы требуемой от суда защиты.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Представители гражданской процессуальной науки рассматривают суд как орган государства не имеющий заинтересованности в процессе. Однако анализ законодательства и юридической практики позволяет сделать вывод, что суд юридически заинтересован в деле, прежде всего, в связи с реализацией возложенной на него Конституцией функции осуществления правосудия. 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Актуальность темы диссертационного исследования объясняется необходимостью формирования нового взгляда на проблемы диспозитивности в гражданском судопроизводстве. 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Связь работы с научными программами Национальной юридической академии Украины имени Ярослава Мудрого</w:t>
      </w:r>
      <w:r>
        <w:rPr>
          <w:rFonts w:ascii="Times New Roman" w:hAnsi="Times New Roman"/>
          <w:bCs/>
        </w:rPr>
        <w:t>. Диссертация выполнена в соответствии с планом научно-исследовательских работ кафедры гражданского процесса в рамках государственной целевой комплексной программы «Проблемы усовершенствования организации и деятельности суда и правоохранительных органов в условиях формирования социального, правового, демократического государства» (государственная регистрация № 0186.0.099031).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Цель и задачи исследования. </w:t>
      </w:r>
      <w:r>
        <w:rPr>
          <w:rFonts w:ascii="Times New Roman" w:hAnsi="Times New Roman"/>
        </w:rPr>
        <w:t>Целью диссертационного исследования является разработка нового подхода к проблеме  диспозитивности в гражданском судопроизводстве, что является необходимым для развития теории гражданского процессуального права, совершенствования законодательства и юридической практики.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указанной цели автором диссертационного исследования разрешены следующие задачи: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отражено формирование и развитие элементов диспозитивности в историческом аспекте;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исследованы теоретические взгляды на понятие, систему принципов гражданского процессуального права и место принципа диспозитивности в ней;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проведен критический анализ различных теоретических подходов к определению содержания принципа диспозитивности гражданского процессуального права; 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проведено изучение и обобщение судебной практики с целью анализа реализации нормативного содержания принципа диспозитивности;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- с учетом полученных данных формулировано понятия принципа диспозитивности, определены пределы</w:t>
      </w:r>
      <w:r>
        <w:rPr>
          <w:rFonts w:ascii="Times New Roman" w:hAnsi="Times New Roman"/>
          <w:bCs/>
        </w:rPr>
        <w:t xml:space="preserve"> его действия в гражданском судопроизводстве и внесены соответствующие рекомендации, направленные на совершенствование законодательства.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  <w:iCs/>
        </w:rPr>
        <w:t>Объектом диссертационного исследования</w:t>
      </w:r>
      <w:r>
        <w:rPr>
          <w:rFonts w:ascii="Times New Roman" w:hAnsi="Times New Roman"/>
          <w:bCs/>
        </w:rPr>
        <w:t xml:space="preserve"> является механизм правового регулирования в гражданском судопроизводстве.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  <w:iCs/>
        </w:rPr>
        <w:t>Предметом  исследования</w:t>
      </w:r>
      <w:r>
        <w:rPr>
          <w:rFonts w:ascii="Times New Roman" w:hAnsi="Times New Roman"/>
          <w:bCs/>
        </w:rPr>
        <w:t xml:space="preserve"> при этом выступает действие в гражданском судопроизводстве принципа диспозитивности гражданского процессуального права как главного положения данной отрасли права.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  <w:iCs/>
        </w:rPr>
        <w:t>Методы исследования</w:t>
      </w:r>
      <w:r>
        <w:rPr>
          <w:rFonts w:ascii="Times New Roman" w:hAnsi="Times New Roman"/>
          <w:bCs/>
        </w:rPr>
        <w:t>. При написании диссертации автором в числе других был использован историко-правовой метод, что позволило проследить формирование диспозитивности со времен Русской Правды и до наших дней. Применение диалектического метода показало, что принцип диспозитивности гражданского процессуального права обусловлен одноименным принципом гражданского права. Это необходимо для уяснения природы и особенностей действия принципа диспозитивности в гражданском судопроизводстве. Системно-структурный метод позволяет изучить исследуемый принцип не изолированно, а в системе других принципов, проследить его взаимосвязь и взаимодействие с другими принципами права. С применением сравнительно-правового метода в диссертационном исследовании раскрывается непосредственно содержание принципа диспозитивности, что позволяет автору выделить проблемы реализации данного принципа. Использование формально-логического метода стало необходимым для формулирования и обоснования отправных понятий в диссертации, а также для внесения предложений по совершенствованию действующего законодательства.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Научная новизна полученных результатов</w:t>
      </w:r>
      <w:r>
        <w:rPr>
          <w:rFonts w:ascii="Times New Roman" w:hAnsi="Times New Roman"/>
          <w:bCs/>
        </w:rPr>
        <w:t>. В результате диссертационного исследования автором обоснованы и сформулированы новые теоретические и практические предложения и выводы: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1. В диссертационном исследовании дальнейшее развитие получила существующая в научной литературе точка зрения, которая рассматривает принцип права как основное положение гражданского процессуального права. Дополнительно аргументируется теория, что принцип гражданского процессуального права необходимо определять не как идею, представление о суде и правосудии, а как основное положение гражданского процессуального права, поскольку идея представляет собой руководство к действию для достижения поставленной цели, а положение – это результат материализованной идеи. То, что принцип гражданского процессуального права зарождается как категория правосознания и получает закрепление в законе, позволяет определить его как основное и нормативное положение, которое определяет формирование и перспективы развития всей отрасли гражданского процессуального права.                                                                                                                            </w:t>
      </w:r>
    </w:p>
    <w:p w:rsidR="00CD61B9" w:rsidRDefault="00CD61B9">
      <w:pPr>
        <w:pStyle w:val="a5"/>
        <w:ind w:right="540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2. В диссертации дополнительно аргументируется вывод о том, что принцип диспозитивности гражданского процессуального права является главным принципом данной отрасли права. Историческое исследование принципа диспозитивности позволило установить, что элементы диспозитивности определяли механизм возникновения, развития и окончания гражданского судопроизводства с самого начала формирования отечественного законодательства. Исследование законодательства и  практики его применения позволило сделать вывод, что диспозитивность присуща гражданскому процессуальному правую в силу характера и особенностей гражданских процессуальных правоотношений, она определяет основные институты гражданского процессуального права (например, подведомственность, подсудность, институты сторон, лиц, участвующих в деле и т.д.), поэтому дополнительно к предмету и методу гражданского процессуального права имеет для данной области индивидуализирующее значение.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3. Поддерживая существующее в науке утверждение, что принцип диспозитивности включает в себя свободу заинтересованных лиц распоряжаться материальными и процессуальными правами, автор диссертационного исследования впервые отмечает, что в состав этих прав входит и возможность заинтересованных лиц определять материальные и процессуальные пределы судебной защиты. 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4. Диссертантом сделанный вывод о том, что принцип диспозитивности действует в отношении суда. Анализ законодательства позволил сделать вывод, что действие принципа диспозитивности относительно суда проявляется в возможности последнего распоряжаться в процессе полномочиями, природа которых имеет двоякий характер: они одновременно являются и правами и обязанностями суда. Характер процессуальных полномочий суда объясняется тем, что суд должен осуществлять правосудие как перед государством (которым он уполномочен на это), так и перед сторонами (в их интересах начинается и ведется процесс по конкретному делу). Указанные процессуальные полномочия предлагается назвать диспозитивными правами и обязанностями суда.   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5. В диссертационном исследовании на основе анализа законодательства и юридической практики аргументируется  вывод о наличии ряда функций суда, которые вытекают из его конституционной функции по осуществлению правосудия. Это: функция обеспечения законности при рассмотрении и разрешении гражданских дел, контролирующая функция, компенсаторная и функция защиты прав. Указанные функции реализуются судом путем осуществления диспозитивных прав и обязанностей.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6. В диссертационном исследовании впервые делается вывод о том, что принцип диспозитивности выполняет уравновешивающую функцию в гражданских процессуальных правоотношениях, устанавливая своеобразный баланс в реализации прав и обязанностей участников процесса. Например, право истца подать иск уравновешивается правом ответчика подать встречный иск; отказ прокурора (органов или лиц, которым законом предоставлено право обратиться в суд с заявлением в защиту прав и интересов других лиц) от поданного заявления не лишает лицо, для защиты интересов которого было подано заявление, права требовать от суда разрешения дела в первоначальном объеме; суд, прежде чем утвердить мировое соглашение, проверяет, не ущемляет ли указанное действие чьих-либо прав и охраняемых законом интересов и т. д.</w:t>
      </w:r>
    </w:p>
    <w:p w:rsidR="00CD61B9" w:rsidRDefault="00CD61B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lang w:val="uk-UA"/>
        </w:rPr>
        <w:t>7. В диссертации, на основе анализа различных теоретических подходов к определению принципа диспозитивности, а также с учетом выводов, полученных автором, сформулировано более полное (усовершенствовано) понятие принципа диспозитивности:</w:t>
      </w:r>
      <w:r>
        <w:rPr>
          <w:rFonts w:ascii="Times New Roman" w:hAnsi="Times New Roman"/>
          <w:sz w:val="28"/>
        </w:rPr>
        <w:t xml:space="preserve"> под принципом диспозитивности следует понимать закрепленное в нормах гражданского процессуального права основное положение, раскрывающее природу гражданских процессуальных правоотношений, отражающее свободу субъектов данных правоотношений исходя из наличия и характера юридической заинтересованности определять пределы судебной защиты, распоряжаться в процессе материальными и процессуальными правами (тем самым влияя на возникновение, движение и окончание процесса по делу), необходимое для реализации процессуальных целей субъектов процесса, положение, устанавливающее своеобразный баланс в гражданских процессуальных правоотношениях.</w:t>
      </w:r>
    </w:p>
    <w:p w:rsidR="00CD61B9" w:rsidRDefault="00CD61B9">
      <w:pPr>
        <w:pStyle w:val="a5"/>
        <w:rPr>
          <w:rFonts w:ascii="Times New Roman" w:hAnsi="Times New Roman"/>
          <w:sz w:val="28"/>
        </w:rPr>
      </w:pPr>
    </w:p>
    <w:p w:rsidR="00CD61B9" w:rsidRDefault="00CD61B9">
      <w:pPr>
        <w:pStyle w:val="a5"/>
        <w:ind w:right="535" w:firstLine="0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      8. Исследование соотношения принципов гражданского процессуального права в их системе, позволило автору утверждать, что права, связанные с доказательной деятельностью, которые в научной литературе традиционно связываются с принципом состязательности определяются принципом диспозитивности как и сам принцип состязательности. Исходя из этого, предлагается новая редакция ч. 1 ст. 30 ГПК: “Стороны по делу, которое рассматривается в суде, вправе представлять доказательства для подтверждения своих требований и возражений. Суд обязан разъяснить сторонам последствия совершение или не совершения ними указанных действий”.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9. В ходе диссертационного исследования установлено, что в законодательстве недостаточно четко закреплен правовой статус свидетеля и эксперта. Автор диссертационного исследования обосновывает необходимость внесения в ГПК отдельных норм, которые бы содержали понятия «свидетель», «эксперт», а также норм «Права и обязанности свидетеля», «Права и обязанности эксперта» и предлагает их редакцию. Четкое законодательное определение правового статуса указанных субъектов гражданских процессуальных правоотношений является гарантией реализации заинтересованными лицами диспозитивных полномочий, связанных с распоряжением доказательным материалом.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10. Поддерживая мысль о том, что лица, содействующие осуществлению правосудия, не имеют в деле юридической заинтересованности, автор делает вывод, что принцип диспозитивности действует и относительно данных лиц, поэтому они наделены комплексом прав, реализация которых влияет на движение и содержание процесса. Но в отличие от лиц, участвующих в деле, которые пользуются правами для реализации своей юридической заинтересованности, действия лиц,  содействующих осуществлению правосудия, обусловленны целью предоставления помощи суду и заинтересованным лицам в выяснении обстоятельств дела.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11. Исследование проблем диспозитивности в гражданском судопроизводстве показало, что принцип диспозитивности не одинаково действует в делах, возникающих из административно-правовых отношений. Это обусловило новый подход к проблеме юридической природы и подведомственност этих дел. Диссертант указывает, что в соответствии с главой 31-А обжалованию подлежат решения, действия или бездействие государственных органов, юридических или служебных лиц только в сфере управленческой деятельности, что не отвечает принципу диспозитивности, а также ст. 55 Конституции Украины, которая не ограничивает обжалование лишь управленческой деятельностью. Диссертантом предлагается привести нормы ГПК в соответствие с конституционными.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12. Проведенное исследование показало, что дела связанные с реализацией избирательного права, а также жалобы на решение, действия или бездействие юридических лиц, отнесенные действующим ГПК к делам, возникающим из административно-правовых отношений, должны рассматриваться по правилам искового производства, поскольку в них наиболее полно проявляется принцип диспозитивности и они  по своему характеру близки к делам искового производства.  Дела по жалобам на действия органов и служебных лиц в связи с наложением административных взысканий; жалобы на решение действия или бездействие органов государственной власти, органов местного самоуправления, должностных и служебных лиц; жалобы на решения, принятые относительно религиозных организаций; заявления прокурора о признании незаконным правового акта органа, решение или действия служебного лица; жалобы на решение, действия или бездействие государственного исполнителя или другого должностного лица государственной исполнительной службы; дела о взыскании с граждан недоимки по налогам, самообложению сельского населения и государственному обязательному страхованию должны рассматриваться по правилам административного производства, так как в этих делах больше проявляется административный элемент (отношения власти и подчинения), отсутствует спор о праве гражданском, ограниченно действие принципа диспозитивности; изучение реализации принципа диспозитивности позволило автору диссертационного исследования высказать и аргументировать предложение о необходимости рассматривать дела, связанные с обжалованием нотариальных действий или с отказом в их совершении, по правилам искового производства, в связи с чем предлагается внесение соответствующих изменений в ГПК. </w:t>
      </w:r>
    </w:p>
    <w:p w:rsidR="00CD61B9" w:rsidRDefault="00CD61B9">
      <w:pPr>
        <w:pStyle w:val="a5"/>
        <w:ind w:right="53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lang w:val="uk-UA"/>
        </w:rPr>
        <w:t>13. В результате исследования действия принципа диспозитивности в особом производстве дальнейшее развитие получила теория о подведомственности  дел особого производства: они должны рассматриваться в гражданском судопроизводстве, поскольку суд в таких делах разрешает спор  о существовании юридического  факта или состояния. Исходя из особенностей действия принципа диспозитивности в особом производстве диссертантом предложена классификация дел особого производства, что позволило более полно исследовать действие принципа диспозитивности в данном производстве.</w:t>
      </w:r>
    </w:p>
    <w:p w:rsidR="00CD61B9" w:rsidRDefault="00CD61B9">
      <w:pPr>
        <w:pStyle w:val="a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Практическое значение полученных результатов</w:t>
      </w:r>
      <w:r>
        <w:rPr>
          <w:rFonts w:ascii="Times New Roman" w:hAnsi="Times New Roman"/>
          <w:bCs/>
          <w:sz w:val="28"/>
        </w:rPr>
        <w:t>. Научная и практическая значимость работы предопределена актуальностью темы исследования и обусловлена прикладным характером выводов и рекомендаций, использование которых необходимо для развития теории гражданского процессуального права, для разработки нового ГПК Украины,  а также для совершенствования правоприменительной практики.</w:t>
      </w:r>
    </w:p>
    <w:p w:rsidR="00CD61B9" w:rsidRDefault="00CD61B9">
      <w:pPr>
        <w:pStyle w:val="a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Результаты диссертационного исследования могут  быть использованы:</w:t>
      </w:r>
    </w:p>
    <w:p w:rsidR="00CD61B9" w:rsidRDefault="00CD61B9">
      <w:pPr>
        <w:pStyle w:val="a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 в научно-исследовательских работах - для дальнейшего изучения гражданского процессуального права;</w:t>
      </w:r>
    </w:p>
    <w:p w:rsidR="00CD61B9" w:rsidRDefault="00CD61B9">
      <w:pPr>
        <w:pStyle w:val="a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 в правотворчестве – с целью совершенствования отечественного законодательства;</w:t>
      </w:r>
    </w:p>
    <w:p w:rsidR="00CD61B9" w:rsidRDefault="00CD61B9">
      <w:pPr>
        <w:pStyle w:val="a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 в процессе преподавания учебных дисциплин «Гражданский процесс», «Судопроизводство в хозяйственных судах», «Особенности рассмотрения отдельных категорий гражданских дел».</w:t>
      </w:r>
    </w:p>
    <w:p w:rsidR="00CD61B9" w:rsidRDefault="00CD61B9">
      <w:pPr>
        <w:pStyle w:val="a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Личное участие автора в получении научных результатов, изложенных в диссертации,</w:t>
      </w:r>
      <w:r>
        <w:rPr>
          <w:rFonts w:ascii="Times New Roman" w:hAnsi="Times New Roman"/>
          <w:bCs/>
          <w:sz w:val="28"/>
        </w:rPr>
        <w:t xml:space="preserve"> состоит в определении предмета научного исследования, логики его изучения, а также получении новых научных выводов.</w:t>
      </w:r>
    </w:p>
    <w:p w:rsidR="00CD61B9" w:rsidRDefault="00CD61B9">
      <w:pPr>
        <w:pStyle w:val="a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Апробация результатов исследования</w:t>
      </w:r>
      <w:r>
        <w:rPr>
          <w:rFonts w:ascii="Times New Roman" w:hAnsi="Times New Roman"/>
          <w:bCs/>
          <w:sz w:val="28"/>
        </w:rPr>
        <w:t>. Положения диссертации были апробированы на научной конференции молодых ученых и аспирантов, посвященной 50-й годовщине Всеобщей декларации прав человека (декабрь 1998г., г.Харьков), а также на Всеукраинской научно-практической конференции молодых ученых, посвященной 50-й годовщине Конвенции о защите прав человека и основных свобод (2000г., г.Харьков).</w:t>
      </w:r>
    </w:p>
    <w:p w:rsidR="00CD61B9" w:rsidRDefault="00CD61B9">
      <w:pPr>
        <w:pStyle w:val="a5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 xml:space="preserve">Публикации. </w:t>
      </w:r>
      <w:r>
        <w:rPr>
          <w:rFonts w:ascii="Times New Roman" w:hAnsi="Times New Roman"/>
          <w:bCs/>
          <w:sz w:val="28"/>
        </w:rPr>
        <w:t>Основные научные результаты диссертационного исследования изложены в 4 статьях, опубликованных в профильных научных изданиях Украины и 2 тезисах выступлений на научных конференциях.</w:t>
      </w:r>
    </w:p>
    <w:p w:rsidR="00501E95" w:rsidRPr="005B584A" w:rsidRDefault="00501E95" w:rsidP="00501E95">
      <w:pPr>
        <w:rPr>
          <w:szCs w:val="32"/>
        </w:rPr>
      </w:pPr>
      <w:r w:rsidRPr="005B584A">
        <w:rPr>
          <w:color w:val="FF0000"/>
          <w:sz w:val="32"/>
          <w:szCs w:val="32"/>
        </w:rPr>
        <w:t>Для заказа доставки работы</w:t>
      </w:r>
      <w:r>
        <w:rPr>
          <w:color w:val="FF0000"/>
          <w:sz w:val="32"/>
          <w:szCs w:val="32"/>
        </w:rPr>
        <w:t xml:space="preserve"> </w:t>
      </w:r>
      <w:r w:rsidRPr="005B584A">
        <w:rPr>
          <w:color w:val="FF0000"/>
          <w:sz w:val="32"/>
          <w:szCs w:val="32"/>
        </w:rPr>
        <w:t>воспользуйтесь поиском на сайте http://www.mydisser.com/search.html</w:t>
      </w:r>
    </w:p>
    <w:p w:rsidR="00CD61B9" w:rsidRDefault="00CD61B9" w:rsidP="00501E95">
      <w:pPr>
        <w:pStyle w:val="1"/>
        <w:rPr>
          <w:b w:val="0"/>
          <w:bCs w:val="0"/>
        </w:rPr>
      </w:pPr>
      <w:r>
        <w:br w:type="page"/>
      </w:r>
      <w:r>
        <w:rPr>
          <w:b w:val="0"/>
          <w:bCs w:val="0"/>
        </w:rPr>
        <w:t>ВЫВОДЫ</w:t>
      </w:r>
    </w:p>
    <w:p w:rsidR="00CD61B9" w:rsidRDefault="00CD61B9">
      <w:pPr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</w:p>
    <w:p w:rsidR="00CD61B9" w:rsidRDefault="00CD61B9">
      <w:pPr>
        <w:pStyle w:val="2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диссертации приведено теоретическое обобщение и новое разрешение научной проблемы реализации принципа диспозитивности в гражданском судопроизводстве. В результате исследования установлено, что принцип диспозитивности действует в отношении всех субъектов гражданских процессуальных правоотношений во всех гражданских производствах, выполняя в процессе уравновешивающую функцию. Предложенный подход необходим для реформирования отечественного законодательства с целью повышения эффективности гражданского судопроизводства и практики правоприменения.</w:t>
      </w:r>
    </w:p>
    <w:p w:rsidR="00CD61B9" w:rsidRDefault="00CD61B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Реформирование отечественного законодательства вызвало необходимость разработки нового подхода к проблеме реализации принципа диспозитивности в гражданском судопроизводстве. Существовавший ранее подход к определению понятия, содержания и роли данного принципа не отвечает современным требованиям, предъявляемым к системе правосудия. Изучение законодательства и судебной практики привело к выводу о необходимости расширения действия диспозитивности в гражданском процессе. Для разрешения указанных проблем автором предложено новое понятие принципа диспозитивности, с учетом которого в диссертации проводится исследование действия данного принципа в отношении всех субъектов гражданского судопроизводства. Изучено как проявляется принцип диспозитивности в различных стадиях и производствах гражданского процесса и на основании этого даны рекомендации, направленные на изменение отраслевого законодательства с целью приведения его в соответствие с главным принципом гражданского процессуального права – принципом диспозитивности.    </w:t>
      </w:r>
    </w:p>
    <w:p w:rsidR="00CD61B9" w:rsidRDefault="00CD61B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Проанализировав и сопоставив различные теоретические подходы к определению принципа права, автор диссертационного исследования пришел к выводу, что принцип гражданского процессуального права представляет собой основное нормативно-руководящее положение. Основное положение, потому что принцип зарождается и существует как категория правосознания, как представление о том, каким должно быть право. Нормативное положение, поскольку, принцип получает закрепление в законе  ввиду того, что складывающиеся общественные отношения нуждаются в урегулированности. Руководящее положение, потому что принцип определяет формирование, перспективы всей отрасли гражданского процессуального права. Кроме того, проследив взаимосвязь принципов в их системе, исходя из того, что каждый принцип имеет в ней определенное место и действует только в совокупности с другими элементами системы, автор диссертационного исследования обосновывает вывод о том, что принцип диспозитивности является главным принципом гражданского процессуального права, поскольку он определяет характер всего гражданского судопроизводства.   </w:t>
      </w:r>
    </w:p>
    <w:p w:rsidR="00CD61B9" w:rsidRDefault="00CD61B9">
      <w:pPr>
        <w:spacing w:after="12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Изучение формирования и развития принципа диспозитивности в историческом аспекте указывает на необходимость обратиться к опыту реформ конца 19 века, поскольку учеными того времени принцип диспозитивности понимался как единство двух элементов: материально-правовой и процессуально-правовой автономии лиц, участвующих в деле.</w:t>
      </w:r>
    </w:p>
    <w:p w:rsidR="00CD61B9" w:rsidRDefault="00CD61B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Исследование показало, что содержание принципа диспозитивности составляют права связанные: а) с возбуждением дела и определением пределов судебной защиты; б) с изменением процесса; в) с прекращением судопроизводства по делу; г) а также права, связанные с пересмотром судебных постановлений. Диссертант впервые вводит в содержание принципа диспозитивности права, связанные с определением материальных и процессуальных пределов требуемой от суда защиты.</w:t>
      </w:r>
    </w:p>
    <w:p w:rsidR="00CD61B9" w:rsidRDefault="00CD61B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Принцип диспозитивности действует и в отношении суда, который наделен своеобразными диспозитивными обязанностями  для реализации функции осуществления правосудия и ряда производных от неё функций (обеспечение законности при разрешении гражданских дел, контролирующая функция, компенсаторная и функция защиты прав). Наличие указанных функций обусловлено тем, что суд обязан осуществить правосудие как перед государством (суд уполномочен на это Конституцией), так и перед сторонами (процесс возникает по их инициативе и ведется в интересах сторон). Природа диспозитивных обязанностей такова, что они являются одновременно и правом и обязанностью суда.</w:t>
      </w:r>
    </w:p>
    <w:p w:rsidR="00CD61B9" w:rsidRDefault="00CD61B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 Принцип диспозитивности гражданского процессуального права – это закрепленное в нормах гражданского процессуального права основное положение, раскрывающее природу гражданских процессуальных правоотношений, отражающее свободу субъектов данных правоотношений исходя из юридической заинтересованности определять пределы судебной защиты, распоряжаться в процессе материальными и процессуальными правами (тем самым, влияя на возникновение, движение и окончание процесса по делу) для достижения своих процессуальных целей, устанавливающее своеобразный баланс в реализации указанной свободы и действующее в отношении суда. 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При исследовании проблемы действия принципа диспозитивности в отношении субъектов гражданского процесса, диссертант пришел к выводу, что гражданская процессуальная правоспособность по конкретному делу определяется личной юридической заинтересованностью субъектов спорного правоотношения и, потому, является элементом принципа диспозитивности. 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8. В отношении сторон п</w:t>
      </w:r>
      <w:r>
        <w:rPr>
          <w:rFonts w:ascii="Times New Roman" w:hAnsi="Times New Roman"/>
          <w:color w:val="000000"/>
        </w:rPr>
        <w:t xml:space="preserve">ринцип диспозитивности действует при решении вопроса о предпосылках и условиях реализации права на предъявление иска. Обоснован ввод о необходимости расширения диспозитивных прав сторон путем приведения в соответствие с указанным принципом некоторых норм, касающихся подведомственности гражданских дел (правило о досудебном порядке разрешения споров), возможности одновременного изменения основания и предмета иска в рамках заявленного спорного правоотношения, отмены права суда взыскивать с истца убытки, причиненные обеспечением иска. Необходимо также законодательно закрепить возможность примирения сторон (поскольку институт мирового соглашения не может применяться к личным правоотношениям), ввести  право судьи на стадии подготовки дела к судебному разбирательству прекращать производство по делу (ввиду, например, признания иска и т.п.). Диссертант обосновывает вывод, что доказательственная деятельность сторон должна быть их правом, а не обязанностью, и предлагает внести соответствующие изменения в ГПК. В кассационном производстве нормы, связанные с объектом обжалования (ст.320 ГПК), а также касающиеся прекращения кассационного производства (ч.4 ст.327ГПК) необходимо привести в соответствие с принципом диспозитивности гражданского процессуального права.  </w:t>
      </w:r>
    </w:p>
    <w:p w:rsidR="00CD61B9" w:rsidRDefault="00CD61B9">
      <w:pPr>
        <w:pStyle w:val="a5"/>
        <w:rPr>
          <w:rFonts w:ascii="Times New Roman" w:hAnsi="Times New Roman"/>
          <w:kern w:val="28"/>
          <w:sz w:val="28"/>
        </w:rPr>
      </w:pPr>
      <w:r>
        <w:rPr>
          <w:rFonts w:ascii="Times New Roman" w:hAnsi="Times New Roman"/>
          <w:color w:val="000000"/>
          <w:sz w:val="28"/>
        </w:rPr>
        <w:t>9.</w:t>
      </w:r>
      <w:r>
        <w:rPr>
          <w:rFonts w:ascii="Times New Roman" w:hAnsi="Times New Roman"/>
          <w:kern w:val="28"/>
          <w:sz w:val="28"/>
        </w:rPr>
        <w:t xml:space="preserve"> Юридическая природа института лиц, участвующих в деле такова, что этот институт является проявлением диспозитивности гражданского процессуального права. Принцип диспозитивности в отношении иных (кроме сторон) лиц, участвующих в деле, действует не одинаково. Это объясняется существенными различиями в характере их юридической заинтересованности. Все лица, участвующие в деле, имеют процессуальную заинтересованность. Однако, третьи лица, заявляющие самостоятельные требования на предмет спора, обладают ещё и личной материальной заинтересованностью. Поэтому, исходя из диспозитивности гражданского процессуального права, которая вытекает из диспозитивности гражданского права, они наделены более широкими правами по сравнению с другими участниками процесса. Представители сторон и третьих лиц, прокурор и другие лица, которые в соответствии с законом действуют в защиту прав и интересов других лиц реализуют в процессе не свой личный интерес. Поскольку целью их участия является защита прав и охраняемых законом интересов других лиц, их заинтересованность, как правило, основана на законе и носит служебный, должностной или общественный характер, они не являются субъектами спорного материального правоотношения. Этим объясняется то, что объем диспозитивных правомочий таких субъектов несколько уже, а реализация процессуальных прав, связанных с распоряжением объектом процесса, обусловлена интересами тех лиц, права которых они защищают. Что же касается третьих лиц, не заявляющих самостоятельные требования на предмет спора, то они заинтересованы в выгодном для себя решении спора между истцом и ответчиком, этим и объясняется, что в число диспозитивных прав указанных субъектов не входят права, связанные с возбуждением и окончанием гражданского судопроизводства, а также права по распоряжению объектом процесса. </w:t>
      </w:r>
    </w:p>
    <w:p w:rsidR="00CD61B9" w:rsidRDefault="00CD61B9">
      <w:pPr>
        <w:pStyle w:val="a8"/>
        <w:spacing w:line="36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zCs w:val="20"/>
        </w:rPr>
        <w:t>10.</w:t>
      </w:r>
      <w:r>
        <w:rPr>
          <w:rFonts w:ascii="Times New Roman" w:hAnsi="Times New Roman"/>
          <w:b w:val="0"/>
        </w:rPr>
        <w:t xml:space="preserve"> Процессуальное положение лиц, содействующих осуществлению правосудия, характеризуется тем, что: 1) признаком указанных лиц является отсутствие у них юридической заинтересованности, тем не менее</w:t>
      </w:r>
      <w:r>
        <w:rPr>
          <w:rFonts w:ascii="Times New Roman" w:hAnsi="Times New Roman"/>
          <w:b w:val="0"/>
          <w:lang w:val="uk-UA"/>
        </w:rPr>
        <w:t>,</w:t>
      </w:r>
      <w:r>
        <w:rPr>
          <w:rFonts w:ascii="Times New Roman" w:hAnsi="Times New Roman"/>
          <w:b w:val="0"/>
        </w:rPr>
        <w:t xml:space="preserve"> само существование и развитие процесса невозможно без участия этих субъектов; 2) анализ законодательства и научной литературы позволяет сделать вывод о том, что указанные лица в определенных случаях способны оказывать влияние на движение процесса по делу. 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11. </w:t>
      </w:r>
      <w:r>
        <w:rPr>
          <w:rFonts w:ascii="Times New Roman" w:hAnsi="Times New Roman"/>
          <w:bCs/>
          <w:lang w:val="uk-UA"/>
        </w:rPr>
        <w:t xml:space="preserve">Современное гражданское процессуальное закондательство нуждается в реформировании в части касающейся дел, возникающих из административно-правовых отношений. Дела, в которых преобладает административный элемент, отношения власти и подчинения, в силу того, что они не свойственны гражданскому судопроизводству, должны рассматриваться по правилам другого – административного производства. Вместе с тем, дела, связанные с реализацией избирательных прав, а также дела, в которых гражданин обжалует решения, действия или бездействие юридических лиц должны рассматриваться судами общей юрисдикции по правилам искового производства (диссертент предлагает называть их делами, возникающими из публично-правовых отношений). В этих делах имеет место спор о праве (публичном и одновременно субъективном, частном), а особенности рассмотрения не настолько существенны, чтобы процессуальная форма их разрешения потеряла бы исковой характер. 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12.</w:t>
      </w:r>
      <w:r>
        <w:rPr>
          <w:rFonts w:ascii="Times New Roman" w:hAnsi="Times New Roman"/>
        </w:rPr>
        <w:t xml:space="preserve"> Особенность действия принципа диспозитивности в особом производстве заключается в предоставлении суду более </w:t>
      </w:r>
      <w:r>
        <w:rPr>
          <w:rFonts w:ascii="Times New Roman" w:hAnsi="Times New Roman"/>
          <w:lang w:val="uk-UA"/>
        </w:rPr>
        <w:t>узких</w:t>
      </w:r>
      <w:r>
        <w:rPr>
          <w:rFonts w:ascii="Times New Roman" w:hAnsi="Times New Roman"/>
        </w:rPr>
        <w:t xml:space="preserve"> полномочий по сравнению с другими видами гражданских производств, однако это не является основанием исключения указанных дел из судебной подведомственности, поскольку целью гражданского судопроизводства является разрешение споров не только о праве, но и о наличии юридического факта или состояния. </w:t>
      </w:r>
    </w:p>
    <w:p w:rsidR="00501E95" w:rsidRPr="005B584A" w:rsidRDefault="00501E95" w:rsidP="00501E95">
      <w:pPr>
        <w:rPr>
          <w:szCs w:val="32"/>
        </w:rPr>
      </w:pPr>
      <w:r w:rsidRPr="005B584A">
        <w:rPr>
          <w:color w:val="FF0000"/>
          <w:sz w:val="32"/>
          <w:szCs w:val="32"/>
        </w:rPr>
        <w:t>Для заказа доставки работы</w:t>
      </w:r>
      <w:r>
        <w:rPr>
          <w:color w:val="FF0000"/>
          <w:sz w:val="32"/>
          <w:szCs w:val="32"/>
        </w:rPr>
        <w:t xml:space="preserve"> </w:t>
      </w:r>
      <w:r w:rsidRPr="005B584A">
        <w:rPr>
          <w:color w:val="FF0000"/>
          <w:sz w:val="32"/>
          <w:szCs w:val="32"/>
        </w:rPr>
        <w:t>воспользуйтесь поиском на сайте http://www.mydisser.com/search.html</w:t>
      </w:r>
    </w:p>
    <w:p w:rsidR="00CD61B9" w:rsidRDefault="00CD61B9">
      <w:pPr>
        <w:pStyle w:val="a8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>СПИСОК ИСПОЛЬЗОВАННОЙ ЛИТЕРАТУРЫ:</w:t>
      </w:r>
    </w:p>
    <w:p w:rsidR="00CD61B9" w:rsidRDefault="00CD61B9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Семенов В. М. Конституционные принципы гражданского судопроизводства.-М.: Юрид.лит.,1982.-152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Алексеев С. С. Общая теория социалистического права: В 4 вып.- Свердловск, 1963.- Вып.1.–265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Алексеев С. С. Проблемы теории права. Курс лекций: В 2 т.-Свердловск: Издательство Свердловского юридического института,1972.- Т. 1.-191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Лука</w:t>
      </w:r>
      <w:r>
        <w:rPr>
          <w:rFonts w:ascii="Times New Roman" w:hAnsi="Times New Roman"/>
        </w:rPr>
        <w:t>шева Е. А. Принципы социалистического права //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Сов.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государство и право.-1970.-№6.-С. 23-24.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Боннер А. Т. Принцип диспозитивности советского гражданского процессуального права.–М.: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Изд-во ВЮЗИ,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1987.-77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Михеева Е. Без истца нет суда. Реализация принципа диспозитивности в отечественном гражданском процессе// Юридическая практика.- 2002.-10 апреля(№15).-С. 11.  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Гражданский процесс: Учебник для юрид.ин-тов и ф-тов/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Под ред. К. С. Юдельсона.-М.: Юрид.лит., 1972.-439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Советский гражданский процесс / Под ред.Р.Ф. Каллистратовой.-М.: Юрид. лит.,1990.-319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Советский гражданский процесс / Под ред. К. И. Комиссарова, В. М. Семенова.-М.: Юрид. лит.,1988.-479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Советский гражданский процесс / Под ред. М. К. Треушникова.-М.: Изд-во МГУ,1989.-462 с. 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Гражданский процесс БССР.: В 3 т ./ Под ред. Н. П.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Юркевича, В. Г. Тихини.- Минск: Вышейш.школа, 1979.-Т.1.-216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Тертишніков В. І. Поняття та значення принципів цивільного процесуального права//Цивільне процесуальне право України: Підруч. для юрид. вузів і ф-тів/В. В. Комаров, В. І. Тертишніков, Є. Г. Пушкар та ін.;  За ред. В. В. Комарова.–Х.: Право, 1999.–Глава ІІІ.-592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Явич Л. С. Право развитого социалистического общества. Сущность и принципы.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</w:rPr>
        <w:t>М.</w:t>
      </w:r>
      <w:r>
        <w:rPr>
          <w:rFonts w:ascii="Times New Roman" w:hAnsi="Times New Roman"/>
          <w:lang w:val="uk-UA"/>
        </w:rPr>
        <w:t>:Юрид.лит.</w:t>
      </w:r>
      <w:r>
        <w:rPr>
          <w:rFonts w:ascii="Times New Roman" w:hAnsi="Times New Roman"/>
        </w:rPr>
        <w:t>,1978.-224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Денисов А. И. ХХ</w:t>
      </w:r>
      <w:r>
        <w:rPr>
          <w:rFonts w:ascii="Times New Roman" w:hAnsi="Times New Roman"/>
          <w:lang w:val="en-US"/>
        </w:rPr>
        <w:t>IV</w:t>
      </w:r>
      <w:r>
        <w:rPr>
          <w:rFonts w:ascii="Times New Roman" w:hAnsi="Times New Roman"/>
        </w:rPr>
        <w:t xml:space="preserve"> съезд КПСС и вопросы государственных принципов.-М.:Знание, 1972.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Смирнов В. А. Основные принципы советского трудового права.- М.: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Юрид.лит.,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1977.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Васильев А. М. О правовых идеях–принципах//Сов. государство и право.-1975.-№3.-С. 11-18.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Пашерстник А. Е. О сфере действия и принципах советского трудового права//Сов.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государство и право.-1957.-№10.–  С. 56.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Борисов Г. А. Общие принципы социалистического строя и советского права: Автореф. дис…канд. юрид. наук: 12.00.01 / Харьков</w:t>
      </w:r>
      <w:r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</w:rPr>
        <w:t>юрид</w:t>
      </w:r>
      <w:r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</w:rPr>
        <w:t>ин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</w:rPr>
        <w:t>т.-Х.,1977.-17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Бигун В. А. Конституционный принцип участия представителей общественных организаций и трудовых коллективов в гражданском судопроизводстве: Автореф.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дис… канд. юрид. наук: 12.00.03/Нац. юрид. акад. Украины им. Ярослава Мудрого.- Х., 1988.–16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Мамницкий В. Ю. К вопросу о понятии принципов гражданского процессуального права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//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Проблемы совершенствования украинского законодательства и повышения эффективности правоприменительной деятельности: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Тематич.сб.науч.трудов.–Х.: НЮАУ, 1997.–207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Аюева Е. И. Взаимодействие единичного, общего и особенного в правовых явлениях//Сов. государство и право.-1969.-№3.</w:t>
      </w:r>
      <w:r>
        <w:rPr>
          <w:rFonts w:ascii="Times New Roman" w:hAnsi="Times New Roman"/>
          <w:lang w:val="uk-UA"/>
        </w:rPr>
        <w:t>-С. 10-17.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Проблемы судопроизводства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//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Под ред. А. Ф. Савицкого.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-М., 1983.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Чечина Н. А. Принципы гражданского процессуального права//Актуальные проблемы теории и практики гражданского процесса/Отв. ред. Н. А. Чечина,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Д. </w:t>
      </w:r>
      <w:r>
        <w:rPr>
          <w:rFonts w:ascii="Times New Roman" w:hAnsi="Times New Roman"/>
          <w:lang w:val="uk-UA"/>
        </w:rPr>
        <w:t>М</w:t>
      </w:r>
      <w:r>
        <w:rPr>
          <w:rFonts w:ascii="Times New Roman" w:hAnsi="Times New Roman"/>
        </w:rPr>
        <w:t>. Чечот.- Л.:Изд.ЛГУ,1979.-    192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Абрамов С. Н. Советский гражданский процесс.-М.: Юриздат,1952.-420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Авдюков М. Г. Принцип законности в гражданском судопроизводстве.-М.:Изд-во МГУ, 1970.-202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Советский гражданский процесс: Учебник / Под ред. М. А. Гурвича.- М.:Высшая школа, 1975.-399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Ронжин В. Н. О понятии и системе принципов социалистического права//Вестник МГУ.-Серия 11. Право,1977.- №2.-С. 32-36.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Плешанов А. Г. Диспозитивное начало в сфере гражданской юрисдикции: проблемы теории и практики: Автореф. дис…канд. юрид. наук: 12.00.15/Уральск</w:t>
      </w:r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</w:rPr>
        <w:t>гос</w:t>
      </w:r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</w:rPr>
        <w:t>юрид</w:t>
      </w:r>
      <w:r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</w:rPr>
        <w:t xml:space="preserve"> академия.-Екатеринбург, 2001.-30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Советский энциклопедический словарь / Под ред.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А. М. Прохорова.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</w:rPr>
        <w:t xml:space="preserve"> М.: «Советская энциклопедия», 1984.-С.1209.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Гражданский процесс / Под ред. Н. А. Чечиной, Д. М. Чечот</w:t>
      </w:r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</w:rPr>
        <w:t>–М.:Юрид.лит.,1968.-456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Абрамов С. Н. Гражданский процесс.-М.: Юриздат,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1948.-204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Клейнман А. Ф. Советский гражданский процесс: Учебник для юрид.вузов.–М.: Изд-во МГУ,1954.-408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Рожнов О. В. Принцип оперативності в цивільному процесуальному праві. Автореф. дис...канд. юрид. наук: 12.00.03/ Нац. юрид. акад. Украины им. Ярослава Мудрого.-Х.,2000.-20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Советский гражданский процесс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Под ред. М. С.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Шакарян.–М.: Юрид.лит.,1985.-526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Жероулис И. А. Сущность советского гражданского процесса.–Вильнюс: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Изд-во Минтис,1969.-198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Тертышников В. И. Гражданский процесс (курс лекций): Методическое пособие.–Х.,1994.-154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Правда Русская: Учебное пособие. – М., Л.: Изд-во АН СССР, 1940.–112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Радин И. М. История русского права. – СПб., Типо-литография И. Лурье и К., 1910.–372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Хрестоматия по истории русского права. Составил   М. Ф. Владимирский-Буданов.–К.: Издание книжного магазина Н. Я. Оглоблина</w:t>
      </w:r>
      <w:r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</w:rPr>
        <w:t xml:space="preserve"> 1915.–340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Дмитриев Ф. История судебных инстанций и гражданского апелляционного судопроизводства от Судебника до Учреждения о губерниях.–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М.: В Университетской типографии, 1859.–580 с.</w:t>
      </w:r>
    </w:p>
    <w:p w:rsidR="00CD61B9" w:rsidRDefault="00CD61B9">
      <w:pPr>
        <w:numPr>
          <w:ilvl w:val="0"/>
          <w:numId w:val="9"/>
        </w:numPr>
        <w:spacing w:line="360" w:lineRule="auto"/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 xml:space="preserve">Энгельман И. Учебник русского гражданского </w:t>
      </w:r>
      <w:r>
        <w:rPr>
          <w:rFonts w:ascii="Times New Roman" w:hAnsi="Times New Roman"/>
        </w:rPr>
        <w:t>судопроизводства</w:t>
      </w:r>
      <w:r>
        <w:rPr>
          <w:rFonts w:ascii="Times New Roman" w:hAnsi="Times New Roman"/>
          <w:spacing w:val="22"/>
        </w:rPr>
        <w:t xml:space="preserve"> –Юрьев</w:t>
      </w:r>
      <w:r>
        <w:rPr>
          <w:rFonts w:ascii="Times New Roman" w:hAnsi="Times New Roman"/>
          <w:spacing w:val="22"/>
          <w:lang w:val="uk-UA"/>
        </w:rPr>
        <w:t>,</w:t>
      </w:r>
      <w:r>
        <w:rPr>
          <w:rFonts w:ascii="Times New Roman" w:hAnsi="Times New Roman"/>
          <w:spacing w:val="22"/>
        </w:rPr>
        <w:t xml:space="preserve"> 1899.-357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Гордон В. М. Система русского гражданского судопроизводства.-Ярославль, Типография губернского правления,</w:t>
      </w:r>
      <w:r>
        <w:rPr>
          <w:rFonts w:ascii="Times New Roman" w:hAnsi="Times New Roman"/>
          <w:spacing w:val="22"/>
          <w:lang w:val="uk-UA"/>
        </w:rPr>
        <w:t xml:space="preserve"> </w:t>
      </w:r>
      <w:r>
        <w:rPr>
          <w:rFonts w:ascii="Times New Roman" w:hAnsi="Times New Roman"/>
          <w:spacing w:val="22"/>
        </w:rPr>
        <w:t>1902.-79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Малышев К. И. Гражданское судопроизводство. Лекции–рукопись.-СПб., 1983.-798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Васьковский Е. В. Учебник гражданского процесса.-М.: Издание бр. Башмаковых,1914.-571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Устав гражданского судопроизводства. – СПб.:  Издание кодификационного отдела при государственном совете, 1892.–327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Яблочков Т. М. Учебник русского гражданского судопроизводства.-</w:t>
      </w:r>
      <w:r>
        <w:rPr>
          <w:rFonts w:ascii="Times New Roman" w:hAnsi="Times New Roman"/>
          <w:spacing w:val="22"/>
          <w:lang w:val="uk-UA"/>
        </w:rPr>
        <w:t xml:space="preserve"> </w:t>
      </w:r>
      <w:r>
        <w:rPr>
          <w:rFonts w:ascii="Times New Roman" w:hAnsi="Times New Roman"/>
          <w:spacing w:val="22"/>
        </w:rPr>
        <w:t>Ярославль,</w:t>
      </w:r>
      <w:r>
        <w:rPr>
          <w:rFonts w:ascii="Times New Roman" w:hAnsi="Times New Roman"/>
          <w:spacing w:val="22"/>
          <w:lang w:val="uk-UA"/>
        </w:rPr>
        <w:t xml:space="preserve"> </w:t>
      </w:r>
      <w:r>
        <w:rPr>
          <w:rFonts w:ascii="Times New Roman" w:hAnsi="Times New Roman"/>
          <w:spacing w:val="22"/>
        </w:rPr>
        <w:t>1910.-259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Гольмстен А. Х. Учебник русского гражданского судопроизводства. 2-е изд. Исправл. и доп.–СПб.: Типография М. М. Стасюлевича, 1894.-391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Положение о народном суде/Систематический сборник важнейших Декретов 1917-1920.– М.,1921.–268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Объяснительная записка к проекту Гражданского процессуального кодекса. Гражданский процессуальный кодекс. Проект, выработанный НКЮ с объяснительной запиской.- М.: Юридическое изд-во наркомюста,1923.-48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Положение о народном суде: Систематический сборник важнейших Декретов 1917-1920.–М. ,1921. – 268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Гражданский процессуальный кодекс РСФСР. Сост. Н. С. Дальянс/Под ред. Ф. В. Сафонова.-М.: Изд-во «Вопросы труда», 1925.–424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Ленин В. И. Полн. Собр. Соч.-Т.44.-С. 412.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Борисов В. Гражданский процесс за 20 лет революции//Соц. законность.-1937.-№12.-С. 30-37.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Александровский С. В. Гражданский процесс РСФСР.-М.: Изд-во НКЮ РСФСР,1925.-67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Гойхбарг А. Г. Курс гражданского процесса.-М.-Л.: Гос.изд-во,  1928.-320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Шость Ф. ЦПК УРСР. Текст та практич. коментар/За ред.О.І.Строєва: 2</w:t>
      </w:r>
      <w:r>
        <w:rPr>
          <w:rFonts w:ascii="Times New Roman" w:hAnsi="Times New Roman"/>
          <w:spacing w:val="22"/>
          <w:lang w:val="uk-UA"/>
        </w:rPr>
        <w:t>-е вид. Перероб.-Х.: Вид-во НКЮ УРСР,1930.-371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Бугаевский А. А. Гражданский процесс в его движении. С приложением типичных дел.-Л.,1924.-109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  <w:spacing w:val="22"/>
        </w:rPr>
        <w:t>Гражданский процесс: Учебник для юрид. ин-тов.-М.: Юрид. изд-во Минюста СССР.-1938.-258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Красавчиков О. А. Диспозитивность в гражданском процессуальном регулировании//Сов. государство и право.-1970.- №1.- С .41-49.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Авдеенко Н. И. Механизм и пределы регулирующего воздействия гражданского процессуального права.-Л.: Изд-во ЛГУ, 1969.-73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Алексеев С. С. Общая теория права: Курс в 2 т.-М.: Юрид. лит., 1981.-Т.1.-360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Жуйков В. М. Проблемы гражданского процессуального права.- М.: ГОРОДЕЦ, 2001.-286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Сапожников С. Принцип диспозитивности в арбитражном процесе// Российская юстиция.-2003.-№1.-С. 27-28.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spacing w:val="22"/>
        </w:rPr>
      </w:pPr>
      <w:r>
        <w:rPr>
          <w:rFonts w:ascii="Times New Roman" w:hAnsi="Times New Roman"/>
        </w:rPr>
        <w:t>Свердлык Г. А. Принципы советского гражданского права. - Красноярск: Изд-во Красноярского ун-та,1985.-199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Цивільне право. Загальна частина: Навчальний посібник для юрид.вузів і факультетів / За ред. О. А. Підопригори, Д. Б. Бобрової.-К.:Вентурі, 1995.-415 с.</w:t>
      </w:r>
    </w:p>
    <w:p w:rsidR="00CD61B9" w:rsidRDefault="00CD61B9">
      <w:pPr>
        <w:numPr>
          <w:ilvl w:val="0"/>
          <w:numId w:val="9"/>
        </w:numPr>
        <w:tabs>
          <w:tab w:val="left" w:pos="270"/>
        </w:tabs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Гражданское право. Учебник: В 2 т. / Под ред. Е. А. Суханова. - М.:Изд-во БЕК, 1994.-Т.1.-384 с.</w:t>
      </w:r>
    </w:p>
    <w:p w:rsidR="00CD61B9" w:rsidRDefault="00CD61B9">
      <w:pPr>
        <w:numPr>
          <w:ilvl w:val="0"/>
          <w:numId w:val="9"/>
        </w:numPr>
        <w:tabs>
          <w:tab w:val="left" w:pos="270"/>
        </w:tabs>
        <w:spacing w:line="360" w:lineRule="auto"/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Бутнеев В. В. Механизм реализации гражданской процессуальной ответственности: Проблемы защиты субъективных гражданских прав: Сб. науч. трудов / Под ред. В. В. Бутнеева; Яросл. гос. ун-т.-Ярославль,2001.-С. 74-81.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Тертышников В. И. Гражданский процессуальный кодекс Украины: Научно-практический комментарий.–Х.:Консум,1999.-415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Зейдер Н. Б. Гражданск</w:t>
      </w:r>
      <w:r>
        <w:rPr>
          <w:rFonts w:ascii="Times New Roman" w:hAnsi="Times New Roman"/>
          <w:lang w:val="uk-UA"/>
        </w:rPr>
        <w:t xml:space="preserve">ие </w:t>
      </w:r>
      <w:r>
        <w:rPr>
          <w:rFonts w:ascii="Times New Roman" w:hAnsi="Times New Roman"/>
        </w:rPr>
        <w:t>процессуальные правоотношения.-Саратов: Изд-во Сарат.ун-та,1965.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</w:rPr>
        <w:t>74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Ринг М. П. К вопросу о гражданских процессуальных правоотношениях: Ученые записки ВИЮН, №16.-М.: Госюриздат, 1963.-С. 46-74.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Толстой Ю. К. Содержание и гражданско-правовая защита права собственности в СССР.-Л.: Изд-во Ленинград.ун-та,1955.-218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Элькинд П. С. Сущность советского уголовно-процессуального права.-Л.: Изд-во Ленинград.ун-та, 1963.-170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Мельников А. А. Особое производство в советском гражданском процессе.- М.: Наука, 1964.-128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Гукасян Р. Е. Проблема интереса в советском гражданском процессуальном праве.-Саратов: Приволжское книжное изд-во, 1970.-185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Гурвич М. А. Советский гражданский процесс/Под ред. М. А. Гурвича-М.: Высш.школа, 1975.- Гл.2.-399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Поляков И. Н. Принцип диспозитивности в деятельности судебных и общественных юридических органов, рассматривающих гражданские дела: Автореф. дис…канд. юрид. наук.-М.,1977.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Мухамедшин Р. Н. Изменение иска: Автореф.дис…канд. юрид. наук:12.00.03/МГУ им.Ломоносова.-М., 1981.-23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Курылев С. В. Объяснение сторон как доказательство в советском гражданском процессе.-М.: Госюризат, 1956.-188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Выдря М. Участники судебного разбирательства и гарантии их прав.-Краснодар: Кубанский гос.ун-т, 1979.-101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Джалилов Д. Р. Гражданское процессуальное правоотношение и его субъекты.- Душанбе: Изд-во Таджик.ун-та,1962.-39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Андрушко А. В. Принцип диспозитивності цивільного процесуального права: Автореф. дис...канд. юрид. наук: 12.00.03/ Київський нац.ун-тет ім.Тараса Шевченка, 2002.-17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Пушкарь Е. Г. Конституционное право на судебную защиту.- Львов: Вища школа, 1982.–216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Громов Н. А., Николайченко В. В., Францифонов Ю. В. О действии принципов диспозитивности и публичности при возобновлении уголовных и гражданских дел по вновь открывшимся обстоятельствам//Известия вузов.Правоведение.-1999.-№1.-С. 186-198.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Рогова О. И. Пределы проявления диспозитивности в уголовном судопроизводстве: Автореф. дис...канд. юрид. наук: 12.00.09/Томский гос.ун-тет им.В.В.Куйбышева.-Томск,1994.-28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Шевчук П. І. Розширення дії засад змагальності та диспозитивності при розгляді цивільних справ в суді першої інстанції//Вісник Верховного Суду України.-2002.-№3.-С. 20-23.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Треушников М. К. Судебные доказательства.–М.: Городец, 1997.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Бояринцев В. Н. Соотношение публичности и диспозитивности в советском судебном праве: Автореф. дис...канд. юрид. наук:12.00.09/Институт государства  и права.-М.,1987.-18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Козлов А. Ф. Суд первой инстанции как субъект советского процессуального права.-Томск.:Изд-во Томск. ун-та, 1983.-165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Семенов В. М. Суд и правосудие в СССР.–М.: Юрид. лит., 1976.–375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Чечина Н. А. Гражданские процессуальные отношения.-Л.: Изд-во ЛГУ, 1962.-67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Гусаров К. В. </w:t>
      </w:r>
      <w:r>
        <w:rPr>
          <w:rFonts w:ascii="Times New Roman" w:hAnsi="Times New Roman"/>
          <w:lang w:val="uk-UA"/>
        </w:rPr>
        <w:t>Проблеми цивільної процесуальної правосуб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  <w:lang w:val="uk-UA"/>
        </w:rPr>
        <w:t>єктності: Автореф. дис...канд. юрид. наук: 12.00.03/ Нац. юрид. акад. України ім. Ярослава Мудрого.-Х.,2000.-19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Архив Киевского районного суда г.Харькова. Дело №595, 1998 г.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Сибилев Д. М. Участие третьих лиц в гражданском судопроизводстве.- Х.,2001.-98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Решетникова И. В. На пути от следствия к состязанию в гражданском процессе: Теоретические и прикладные проблемы гражданской юрисдикции: Межвуз. сб. науч. трудов / Под ред. В. В. Яркова, Г. А. Жилина, И. М. Зайцева и др.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</w:rPr>
        <w:t>Екатеринбург: Гуманитарный ун-тет, 1989.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Викут М. А. Стороны — основные лица искового производст</w:t>
      </w:r>
      <w:r>
        <w:rPr>
          <w:rFonts w:ascii="Times New Roman" w:hAnsi="Times New Roman"/>
          <w:color w:val="000000"/>
        </w:rPr>
        <w:softHyphen/>
        <w:t>ва.- Саратов: Изд-во Сарат.</w:t>
      </w:r>
      <w:r>
        <w:rPr>
          <w:rFonts w:ascii="Times New Roman" w:hAnsi="Times New Roman"/>
          <w:color w:val="000000"/>
          <w:lang w:val="uk-UA"/>
        </w:rPr>
        <w:t>юрид.и</w:t>
      </w:r>
      <w:r>
        <w:rPr>
          <w:rFonts w:ascii="Times New Roman" w:hAnsi="Times New Roman"/>
          <w:color w:val="000000"/>
        </w:rPr>
        <w:t>н-та,1968.-</w:t>
      </w:r>
      <w:r>
        <w:rPr>
          <w:rFonts w:ascii="Times New Roman" w:hAnsi="Times New Roman"/>
          <w:color w:val="000000"/>
          <w:lang w:val="uk-UA"/>
        </w:rPr>
        <w:t>76 с</w:t>
      </w:r>
      <w:r>
        <w:rPr>
          <w:rFonts w:ascii="Times New Roman" w:hAnsi="Times New Roman"/>
          <w:color w:val="000000"/>
        </w:rPr>
        <w:t>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Гукасян Р. Е. Влияние материально-правовых отношений на форму процесса в исковом производстве: </w:t>
      </w:r>
      <w:r>
        <w:rPr>
          <w:rFonts w:ascii="Times New Roman" w:hAnsi="Times New Roman"/>
          <w:color w:val="000000"/>
          <w:lang w:val="uk-UA"/>
        </w:rPr>
        <w:t xml:space="preserve">Межвуз. науч. </w:t>
      </w:r>
      <w:r>
        <w:rPr>
          <w:rFonts w:ascii="Times New Roman" w:hAnsi="Times New Roman"/>
          <w:color w:val="000000"/>
        </w:rPr>
        <w:t>сб.// Вопросы тео</w:t>
      </w:r>
      <w:r>
        <w:rPr>
          <w:rFonts w:ascii="Times New Roman" w:hAnsi="Times New Roman"/>
          <w:color w:val="000000"/>
        </w:rPr>
        <w:softHyphen/>
        <w:t>рии и практики гражданского процесса</w:t>
      </w:r>
      <w:r>
        <w:rPr>
          <w:rFonts w:ascii="Times New Roman" w:hAnsi="Times New Roman"/>
        </w:rPr>
        <w:t>: Изд-во Са</w:t>
      </w:r>
      <w:r>
        <w:rPr>
          <w:rFonts w:ascii="Times New Roman" w:hAnsi="Times New Roman"/>
        </w:rPr>
        <w:softHyphen/>
        <w:t xml:space="preserve">рат.ун-та, 1976.- Вып.1.- С. </w:t>
      </w:r>
      <w:r>
        <w:rPr>
          <w:rFonts w:ascii="Times New Roman" w:hAnsi="Times New Roman"/>
          <w:lang w:val="uk-UA"/>
        </w:rPr>
        <w:t>25-32</w:t>
      </w:r>
      <w:r>
        <w:rPr>
          <w:rFonts w:ascii="Times New Roman" w:hAnsi="Times New Roman"/>
        </w:rPr>
        <w:t>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Щеглов В. Н. Принципы искового производства:</w:t>
      </w:r>
      <w:r>
        <w:rPr>
          <w:rFonts w:ascii="Times New Roman" w:hAnsi="Times New Roman"/>
          <w:color w:val="000000"/>
          <w:lang w:val="uk-UA"/>
        </w:rPr>
        <w:t xml:space="preserve"> Межвуз.науч.</w:t>
      </w:r>
      <w:r>
        <w:rPr>
          <w:rFonts w:ascii="Times New Roman" w:hAnsi="Times New Roman"/>
          <w:color w:val="000000"/>
        </w:rPr>
        <w:t>сб.//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</w:rPr>
        <w:softHyphen/>
        <w:t>просы теории и практики гражданского процесса: Изд-во Сарат .ун-та, 1976.- Вып.1.-С. 32-39.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Шакарян М. С. Субъекты советского гражданского процессуального права.- М.,1970.-</w:t>
      </w:r>
      <w:r>
        <w:rPr>
          <w:rFonts w:ascii="Times New Roman" w:hAnsi="Times New Roman"/>
          <w:lang w:val="uk-UA"/>
        </w:rPr>
        <w:t>214 с</w:t>
      </w:r>
      <w:r>
        <w:rPr>
          <w:rFonts w:ascii="Times New Roman" w:hAnsi="Times New Roman"/>
        </w:rPr>
        <w:t>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Самолин В. Длинные тяжбы возникают из-за пассивности сторон (Принцип диспозитивности) // Российская юстиция.-2002.-№4.-С. 48.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Рассахатская Н. А. Гражданская процессуальная форма: Учебное пособие.- Саратов: СГАП, 1998.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Cs w:val="30"/>
        </w:rPr>
        <w:t>Лесницкая Л. Ф. Пересмотр решения суда в кассационном порядке.-М.: Юрид.лит., 1974.-192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Cs w:val="30"/>
        </w:rPr>
        <w:t>Викут М. А. Проблема правового регулирования процессу</w:t>
      </w:r>
      <w:r>
        <w:rPr>
          <w:rFonts w:ascii="Times New Roman" w:hAnsi="Times New Roman"/>
          <w:color w:val="000000"/>
          <w:szCs w:val="30"/>
        </w:rPr>
        <w:softHyphen/>
        <w:t>ального положения и деятельности сторон в советском граж</w:t>
      </w:r>
      <w:r>
        <w:rPr>
          <w:rFonts w:ascii="Times New Roman" w:hAnsi="Times New Roman"/>
          <w:color w:val="000000"/>
          <w:szCs w:val="30"/>
        </w:rPr>
        <w:softHyphen/>
        <w:t>данском судопроизводстве: Автореф. дис…д-ра юрид. наук: 712/ Свердловск.юрид.ин-т.-Свердловск, 1971.-34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Чечот Д. М. Участники гражданского процесса.-М.: Госюриздат, 1960.-190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Cs w:val="30"/>
        </w:rPr>
        <w:t>Гурвич М. А. Право на иск.-М.-Л.: Изд-во АН СССР, 1949.-214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Архив Киевского районного суда г.Харькова. Дело </w:t>
      </w:r>
      <w:r>
        <w:rPr>
          <w:rFonts w:ascii="Times New Roman" w:hAnsi="Times New Roman"/>
          <w:color w:val="000000"/>
          <w:szCs w:val="30"/>
        </w:rPr>
        <w:t xml:space="preserve">№ 664,1998 г.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</w:t>
      </w:r>
      <w:r>
        <w:rPr>
          <w:rFonts w:ascii="Times New Roman" w:hAnsi="Times New Roman"/>
          <w:lang w:val="uk-UA"/>
        </w:rPr>
        <w:t>е</w:t>
      </w:r>
      <w:r>
        <w:rPr>
          <w:rFonts w:ascii="Times New Roman" w:hAnsi="Times New Roman"/>
        </w:rPr>
        <w:t xml:space="preserve"> Пленума Верховного Суда Ук</w:t>
      </w:r>
      <w:r>
        <w:rPr>
          <w:rFonts w:ascii="Times New Roman" w:hAnsi="Times New Roman"/>
        </w:rPr>
        <w:softHyphen/>
        <w:t>раины от 1 ноября 1996 года № 9 "О практике применения Кон</w:t>
      </w:r>
      <w:r>
        <w:rPr>
          <w:rFonts w:ascii="Times New Roman" w:hAnsi="Times New Roman"/>
        </w:rPr>
        <w:softHyphen/>
        <w:t>ституции Украины при осуществлении правосудия"//Право Украины.-1996.-№12.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Пушкарь Е. Г. Исковое производство в советском гражданском процессе.- Львов: Вища школа,1978.-199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Муравьева А. С. Проблемы судебного разбирательства// Актуальные проблемы теории и практики гражданского процесса: Сб. науч. тр. Ленингр.ун-т.-Л.,1979.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Ринг М. П. Вопросы гражданского процесса в практике Вер</w:t>
      </w:r>
      <w:r>
        <w:rPr>
          <w:rFonts w:ascii="Times New Roman" w:hAnsi="Times New Roman"/>
        </w:rPr>
        <w:softHyphen/>
        <w:t>ховного Суда СССР.-М.:Гос. издат. юрид. лит-ры, 1957.-275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Чечина Н.А. Судебная деятельность и предмет судебного решения: Вестник Ленингр.ун-та.-№5.-Серия: Эко</w:t>
      </w:r>
      <w:r>
        <w:rPr>
          <w:rFonts w:ascii="Times New Roman" w:hAnsi="Times New Roman"/>
        </w:rPr>
        <w:softHyphen/>
        <w:t xml:space="preserve">номика, финансы, право.-Вып.1,1959.-С. 84-91.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Пучинский В. К. Об отношении судов к требованиям, не за</w:t>
      </w:r>
      <w:r>
        <w:rPr>
          <w:rFonts w:ascii="Times New Roman" w:hAnsi="Times New Roman"/>
        </w:rPr>
        <w:softHyphen/>
        <w:t>щищенным законом: Научный комментарий практики по гражданским делам.-М.:Госюриздат,1961.-145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Зейдер Н. Б. Элементы иска в советском гражданском про</w:t>
      </w:r>
      <w:r>
        <w:rPr>
          <w:rFonts w:ascii="Times New Roman" w:hAnsi="Times New Roman"/>
        </w:rPr>
        <w:softHyphen/>
        <w:t>цессе: Ученые записки Сарат.ун-та.-Вып.5.,1956.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9"/>
        </w:rPr>
        <w:t>Курылев С. В. О праве на предъявление иска //Сов. государство и право.-1958.-№1.-С. 53-61.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9"/>
        </w:rPr>
        <w:t xml:space="preserve"> </w:t>
      </w:r>
      <w:r>
        <w:rPr>
          <w:rFonts w:ascii="Times New Roman" w:hAnsi="Times New Roman"/>
        </w:rPr>
        <w:t>Анисимова Л. И. Последствия установления судом неправово</w:t>
      </w:r>
      <w:r>
        <w:rPr>
          <w:rFonts w:ascii="Times New Roman" w:hAnsi="Times New Roman"/>
        </w:rPr>
        <w:softHyphen/>
        <w:t>го характера спора//Соц. законность.-1959.-№5.-С. 65-67.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Мельник </w:t>
      </w:r>
      <w:r>
        <w:rPr>
          <w:rFonts w:ascii="Times New Roman" w:hAnsi="Times New Roman"/>
          <w:lang w:val="uk-UA"/>
        </w:rPr>
        <w:t>Є. Ф. Касаційне оскарження судових рішень в цивільних справах.-К.: Вид-во АН УРСР, 1959.–152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Логинов П. В. Предварительная подготовка гражданских дел к сл</w:t>
      </w:r>
      <w:r>
        <w:rPr>
          <w:rFonts w:ascii="Times New Roman" w:hAnsi="Times New Roman"/>
          <w:szCs w:val="29"/>
        </w:rPr>
        <w:t>ушанию в суде.-М.: Госюриздат,1960.-148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30"/>
        </w:rPr>
        <w:t>Захаров В. Н. Гражданские процессуальные гарантии субъ</w:t>
      </w:r>
      <w:r>
        <w:rPr>
          <w:rFonts w:ascii="Times New Roman" w:hAnsi="Times New Roman"/>
          <w:color w:val="000000"/>
          <w:szCs w:val="30"/>
        </w:rPr>
        <w:softHyphen/>
        <w:t>ективных прав сторон и третьих лиц при рассмотрении и разрешении гражданских дел: Автореф. дис…канд. юрид. наук: 12.00.03/ Саратов. юрид. ин-т.-Саратов, 1980.-23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Штефан М. Й. Цивільний процес: Підручник для юрид. спец. вищих закладів освіти.- К.: Ін Юре, 1997.–608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Cs w:val="30"/>
          <w:lang w:val="uk-UA"/>
        </w:rPr>
        <w:t xml:space="preserve"> </w:t>
      </w:r>
      <w:r>
        <w:rPr>
          <w:rFonts w:ascii="Times New Roman" w:hAnsi="Times New Roman"/>
        </w:rPr>
        <w:t>Архив Киевского районного суда г.Харькова. Дело №131,1998 г.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30"/>
        </w:rPr>
        <w:t>Якубов С. А. Права и обязанности сторон в советском гражданском процессе: Автореф.дис.…канд. юрид. наук.-Л.,1961.-15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30"/>
        </w:rPr>
        <w:t>Советское гражданское процессуальное право: Учебное пособие / Под ред. М. А. Гурвича.-М.,1957.-371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Cs w:val="30"/>
        </w:rPr>
        <w:t>Рябова Е. В. Процессуальный порядок изменения основания иска//Вестник МГУ.-1957.-№4.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Авдеенко Н. И. Иск и его виды в советском гражданском процессуальном праве: Автореф.дис.…канд. юрид. наук.-Л.,1951.-22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30"/>
        </w:rPr>
        <w:t>Пучинский В. К. Признание стороны в советском гражданском процессе.-М.: Госюриздат,1955.-100 с.</w:t>
      </w:r>
      <w:r>
        <w:rPr>
          <w:rFonts w:ascii="Times New Roman" w:hAnsi="Times New Roman"/>
        </w:rPr>
        <w:t xml:space="preserve">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Архив Киевского районного суда г.Харьков. Дело №1282, 1998 г.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Cs w:val="30"/>
        </w:rPr>
        <w:t>Подготовка гражданских дел к судебному разбирательст</w:t>
      </w:r>
      <w:r>
        <w:rPr>
          <w:rFonts w:ascii="Times New Roman" w:hAnsi="Times New Roman"/>
          <w:color w:val="000000"/>
          <w:szCs w:val="30"/>
        </w:rPr>
        <w:softHyphen/>
        <w:t>ву / Под ред. Червякова К. К.- Саратов: Изд-во Сарат. юрид. ин-та,1971.-92 с.</w:t>
      </w:r>
      <w:r>
        <w:rPr>
          <w:rFonts w:ascii="Times New Roman" w:hAnsi="Times New Roman"/>
        </w:rPr>
        <w:t xml:space="preserve">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Новичкова З. Т. Обеспечение иска в советском судопроизводстве:Автореф. дис…канд. юрид. наук:12.00.03/ Москов. гос. ун-тет им. Ломоносова.-М.,1973.-20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9"/>
        </w:rPr>
        <w:t>Щеглов В. Н. Субъекты судебного гражданского процесса: Лекции для студентов.-Томск: Изд-во Томск. ун-та, 1979.–128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Cs w:val="30"/>
        </w:rPr>
        <w:t>Тертышников В. И. Процессуальные средства укрепления со</w:t>
      </w:r>
      <w:r>
        <w:rPr>
          <w:rFonts w:ascii="Times New Roman" w:hAnsi="Times New Roman"/>
          <w:color w:val="000000"/>
          <w:szCs w:val="30"/>
        </w:rPr>
        <w:softHyphen/>
        <w:t>ветской семьи в производстве о расторжении брака: Автореф. дис…канд. юрид. наук: 712 / Харьков. юрид. ин-т. - Х., 1972.–18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Гуреев П. П. Судебное разбирательство гражданских дел.-М.: Госюриздат, 1958.-199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30"/>
        </w:rPr>
        <w:t>Юдельсон К. С. Проблема доказывания в советском гражданском процессе.- М.: Юриздат,1951.-294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30"/>
        </w:rPr>
        <w:t xml:space="preserve"> </w:t>
      </w:r>
      <w:r>
        <w:rPr>
          <w:rFonts w:ascii="Times New Roman" w:hAnsi="Times New Roman"/>
          <w:color w:val="000000"/>
          <w:szCs w:val="30"/>
        </w:rPr>
        <w:t>Елизаров В. А. Доказывание сторонами оснований своих требований и возражений в гражданском процессе: Автореф. дис…канд. юрид. наук: 712/Москов. гос. ун-тет им. Ломоносова.-М.,1968.-15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Шишкин В. </w:t>
      </w:r>
      <w:r>
        <w:rPr>
          <w:rFonts w:ascii="Times New Roman" w:hAnsi="Times New Roman"/>
          <w:lang w:val="uk-UA"/>
        </w:rPr>
        <w:t>Диспозитивність – принцип судочинства // Право України.-1999.-№6.-С. 10-16.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9"/>
        </w:rPr>
        <w:t>Васильченко М. М.</w:t>
      </w:r>
      <w:r>
        <w:rPr>
          <w:rFonts w:ascii="Times New Roman" w:hAnsi="Times New Roman"/>
          <w:color w:val="000000"/>
          <w:szCs w:val="29"/>
          <w:lang w:val="uk-UA"/>
        </w:rPr>
        <w:t xml:space="preserve"> </w:t>
      </w:r>
      <w:r>
        <w:rPr>
          <w:rFonts w:ascii="Times New Roman" w:hAnsi="Times New Roman"/>
          <w:color w:val="000000"/>
          <w:szCs w:val="29"/>
        </w:rPr>
        <w:t>Заперечення проти позову</w:t>
      </w:r>
      <w:r>
        <w:rPr>
          <w:rFonts w:ascii="Times New Roman" w:hAnsi="Times New Roman"/>
          <w:color w:val="000000"/>
          <w:szCs w:val="29"/>
          <w:lang w:val="uk-UA"/>
        </w:rPr>
        <w:t>:Учбовий посібник.</w:t>
      </w:r>
      <w:r>
        <w:rPr>
          <w:rFonts w:ascii="Times New Roman" w:hAnsi="Times New Roman"/>
          <w:color w:val="000000"/>
          <w:szCs w:val="29"/>
        </w:rPr>
        <w:t>-Х.:</w:t>
      </w:r>
      <w:r>
        <w:rPr>
          <w:rFonts w:ascii="Times New Roman" w:hAnsi="Times New Roman"/>
          <w:color w:val="000000"/>
          <w:szCs w:val="29"/>
          <w:lang w:val="uk-UA"/>
        </w:rPr>
        <w:t xml:space="preserve"> ХЮІ</w:t>
      </w:r>
      <w:r>
        <w:rPr>
          <w:rFonts w:ascii="Times New Roman" w:hAnsi="Times New Roman"/>
          <w:color w:val="000000"/>
          <w:szCs w:val="29"/>
        </w:rPr>
        <w:t>,1973.-43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Пушкарь Е.Г. Иск//Гражданский процесс: Учебник/Под ред. проф. Комарова В. В.- Х.: ООО «Одиссей», 2001.-Гл.</w:t>
      </w:r>
      <w:r>
        <w:rPr>
          <w:rFonts w:ascii="Times New Roman" w:hAnsi="Times New Roman"/>
          <w:lang w:val="en-US"/>
        </w:rPr>
        <w:t>XV</w:t>
      </w:r>
      <w:r>
        <w:rPr>
          <w:rFonts w:ascii="Times New Roman" w:hAnsi="Times New Roman"/>
        </w:rPr>
        <w:t>.-С. 265-271.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Тимченко П. Научно-правовое исследование проблемы обжалования судебных решений в гражданском процессе: история и современность.– Полтава: ОАО «Изд-во «Полтава», 2002.-329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Тертишніков В. І. Цивільний процесуальній кодекс України: науково-практичний коментар.- Видання 6-е, доп. і перероб.- Х.: Консум, 2002.- 407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Морозова Л. С. Пересмотр решений по вновь открывшимся обстоятельствам.- М.: Госюриздат, 1959.–75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Комаров В. В.</w:t>
      </w:r>
      <w:r>
        <w:rPr>
          <w:rFonts w:ascii="Times New Roman" w:hAnsi="Times New Roman"/>
          <w:lang w:val="uk-UA"/>
        </w:rPr>
        <w:t xml:space="preserve"> Цивільні процесуальні правовідносини// </w:t>
      </w:r>
      <w:r>
        <w:rPr>
          <w:rFonts w:ascii="Times New Roman" w:hAnsi="Times New Roman"/>
        </w:rPr>
        <w:t>Цивiльне процесуальне право  України</w:t>
      </w:r>
      <w:r>
        <w:rPr>
          <w:rFonts w:ascii="Times New Roman" w:hAnsi="Times New Roman"/>
          <w:lang w:val="uk-UA"/>
        </w:rPr>
        <w:t>: Підруч. для юрид. вузів і фак-тів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lang w:val="uk-UA"/>
        </w:rPr>
        <w:t xml:space="preserve">В. В. </w:t>
      </w:r>
      <w:r>
        <w:rPr>
          <w:rFonts w:ascii="Times New Roman" w:hAnsi="Times New Roman"/>
        </w:rPr>
        <w:t>Комаров</w:t>
      </w:r>
      <w:r>
        <w:rPr>
          <w:rFonts w:ascii="Times New Roman" w:hAnsi="Times New Roman"/>
          <w:lang w:val="uk-UA"/>
        </w:rPr>
        <w:t>, В. І. Тертишніков, Є. Г. Пушкар та ін./За ред. В. В. Комарова.</w:t>
      </w:r>
      <w:r>
        <w:rPr>
          <w:rFonts w:ascii="Times New Roman" w:hAnsi="Times New Roman"/>
        </w:rPr>
        <w:t>-Х.</w:t>
      </w:r>
      <w:r>
        <w:rPr>
          <w:rFonts w:ascii="Times New Roman" w:hAnsi="Times New Roman"/>
          <w:lang w:val="uk-UA"/>
        </w:rPr>
        <w:t>:</w:t>
      </w:r>
      <w:r>
        <w:rPr>
          <w:rFonts w:ascii="Times New Roman" w:hAnsi="Times New Roman"/>
        </w:rPr>
        <w:t>Право</w:t>
      </w:r>
      <w:r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</w:rPr>
        <w:t>1999.-</w:t>
      </w:r>
      <w:r>
        <w:rPr>
          <w:rFonts w:ascii="Times New Roman" w:hAnsi="Times New Roman"/>
          <w:lang w:val="uk-UA"/>
        </w:rPr>
        <w:t>Гл.</w:t>
      </w:r>
      <w:r>
        <w:rPr>
          <w:rFonts w:ascii="Times New Roman" w:hAnsi="Times New Roman"/>
          <w:lang w:val="en-US"/>
        </w:rPr>
        <w:t>IV</w:t>
      </w:r>
      <w:r>
        <w:rPr>
          <w:rFonts w:ascii="Times New Roman" w:hAnsi="Times New Roman"/>
        </w:rPr>
        <w:t xml:space="preserve">.-С. 49-66.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Грицанов А. С. Вопросы теории и практики кассационной проверки судебных решений: Атореф. </w:t>
      </w:r>
      <w:r>
        <w:rPr>
          <w:rFonts w:ascii="Times New Roman" w:hAnsi="Times New Roman"/>
          <w:lang w:val="uk-UA"/>
        </w:rPr>
        <w:t>дис...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lang w:val="uk-UA"/>
        </w:rPr>
        <w:t>анд</w:t>
      </w:r>
      <w:r>
        <w:rPr>
          <w:rFonts w:ascii="Times New Roman" w:hAnsi="Times New Roman"/>
        </w:rPr>
        <w:t>. ю</w:t>
      </w:r>
      <w:r>
        <w:rPr>
          <w:rFonts w:ascii="Times New Roman" w:hAnsi="Times New Roman"/>
          <w:lang w:val="uk-UA"/>
        </w:rPr>
        <w:t>рид</w:t>
      </w:r>
      <w:r>
        <w:rPr>
          <w:rFonts w:ascii="Times New Roman" w:hAnsi="Times New Roman"/>
        </w:rPr>
        <w:t>. наук: 712/ Томск. гос. ун-тет им. В. В. Куйбышева.- Томск, 1971.–20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Елизаров Н. П. Основания к отмене судебных решений в кассационном и надзорном порядке в советском гражданском процессе: Автореф. дис…канд. юрид. наук: 12.712/Саратов. юрид. ин-т им. Д. И. Курского.- Саратов, 1970.–19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Носенко А. И. Кассационный пересмотр решений и его значение в советском гражданском процессе: Автореф. дис…канд. юрид. наук–М., 1974.–19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Кузнецов П. У. Возбуждение кассационного производства по гражданским делам: Автореф. дис…канд. юрид. наук: 12.00.03.-Свердловск, 1986.–15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Ильинская И. М. Участие третьих лиц в гражданском процессе.-М.:Госюриздат,1962.-83 с</w:t>
      </w:r>
      <w:r>
        <w:rPr>
          <w:rFonts w:ascii="Times New Roman" w:hAnsi="Times New Roman"/>
          <w:noProof/>
        </w:rPr>
        <w:t>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Мельников А. А. Правовое положение личности в советском гражданском процессе.–М.: Наука, 1969.–274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Світлична Г.О. Представництво в суді//Цивільне процесуальне право України: Підруч. для юрид. вузів і ф-тів/ В. В. Комаров, В. І. Тертишніков, Є. Г. Пушкар та ін./За ред В. В. Комарова.-Х.: Право, 1999.-Гл.</w:t>
      </w:r>
      <w:r>
        <w:rPr>
          <w:rFonts w:ascii="Times New Roman" w:hAnsi="Times New Roman"/>
          <w:lang w:val="en-US"/>
        </w:rPr>
        <w:t>IX</w:t>
      </w:r>
      <w:r>
        <w:rPr>
          <w:rFonts w:ascii="Times New Roman" w:hAnsi="Times New Roman"/>
        </w:rPr>
        <w:t>.-С. 115-127.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Ильинская И. М.,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Лесницкая Л. Ф. Судебное представительство в гражданском процессе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>-М.</w:t>
      </w:r>
      <w:r>
        <w:rPr>
          <w:rFonts w:ascii="Times New Roman" w:hAnsi="Times New Roman"/>
          <w:lang w:val="uk-UA"/>
        </w:rPr>
        <w:t xml:space="preserve">: </w:t>
      </w:r>
      <w:r>
        <w:rPr>
          <w:rFonts w:ascii="Times New Roman" w:hAnsi="Times New Roman"/>
        </w:rPr>
        <w:t xml:space="preserve">Юрид. </w:t>
      </w:r>
      <w:r>
        <w:rPr>
          <w:rFonts w:ascii="Times New Roman" w:hAnsi="Times New Roman"/>
          <w:lang w:val="uk-UA"/>
        </w:rPr>
        <w:t>л</w:t>
      </w:r>
      <w:r>
        <w:rPr>
          <w:rFonts w:ascii="Times New Roman" w:hAnsi="Times New Roman"/>
        </w:rPr>
        <w:t>ит.</w:t>
      </w:r>
      <w:r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</w:rPr>
        <w:t>1964.- 163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Фурса С. </w:t>
      </w:r>
      <w:r>
        <w:rPr>
          <w:rFonts w:ascii="Times New Roman" w:hAnsi="Times New Roman"/>
          <w:lang w:val="uk-UA"/>
        </w:rPr>
        <w:t>Довіреність та інститут представництва в цивільному законодавстві, нотаріальному і цивільному процесах України // Право України.–1999.–С. 94–97.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Мурадьян Э. Гражданское судопроизводство: необходимость перемен // Сов. юстиция.-1986.-№13.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Є</w:t>
      </w:r>
      <w:r>
        <w:rPr>
          <w:rFonts w:ascii="Times New Roman" w:hAnsi="Times New Roman"/>
        </w:rPr>
        <w:t>кименко</w:t>
      </w:r>
      <w:r>
        <w:rPr>
          <w:rFonts w:ascii="Times New Roman" w:hAnsi="Times New Roman"/>
          <w:noProof/>
        </w:rPr>
        <w:t xml:space="preserve"> О. О.</w:t>
      </w:r>
      <w:r>
        <w:rPr>
          <w:rFonts w:ascii="Times New Roman" w:hAnsi="Times New Roman"/>
        </w:rPr>
        <w:t xml:space="preserve"> Адвокат у цивільному процесі // Адвокат.</w:t>
      </w:r>
      <w:r>
        <w:rPr>
          <w:rFonts w:ascii="Times New Roman" w:hAnsi="Times New Roman"/>
          <w:noProof/>
        </w:rPr>
        <w:t>-1999.</w:t>
      </w:r>
      <w:r>
        <w:rPr>
          <w:rFonts w:ascii="Times New Roman" w:hAnsi="Times New Roman"/>
        </w:rPr>
        <w:t>-№4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 xml:space="preserve">- С. </w:t>
      </w:r>
      <w:r>
        <w:rPr>
          <w:rFonts w:ascii="Times New Roman" w:hAnsi="Times New Roman"/>
          <w:noProof/>
        </w:rPr>
        <w:t>12-14.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Исмагулов </w:t>
      </w:r>
      <w:r>
        <w:rPr>
          <w:rFonts w:ascii="Times New Roman" w:hAnsi="Times New Roman"/>
          <w:lang w:val="en-US"/>
        </w:rPr>
        <w:t>P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>. Некоторые вопросы судебного представительства в делах искового производства. Межвуз. науч. сб. //Вопросы теории и практики гражданского процесса.-Вып.</w:t>
      </w:r>
      <w:r>
        <w:rPr>
          <w:rFonts w:ascii="Times New Roman" w:hAnsi="Times New Roman"/>
          <w:noProof/>
        </w:rPr>
        <w:t>1.-</w:t>
      </w:r>
      <w:r>
        <w:rPr>
          <w:rFonts w:ascii="Times New Roman" w:hAnsi="Times New Roman"/>
        </w:rPr>
        <w:t>Изд-во Саратов.ун-та,</w:t>
      </w:r>
      <w:r>
        <w:rPr>
          <w:rFonts w:ascii="Times New Roman" w:hAnsi="Times New Roman"/>
          <w:noProof/>
        </w:rPr>
        <w:t>1976.-С. 133-136.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Бородін М. Участь прокурора в цивільному процесі: окремі аспекти //Право Укр</w:t>
      </w:r>
      <w:r>
        <w:rPr>
          <w:rFonts w:ascii="Times New Roman" w:hAnsi="Times New Roman"/>
          <w:lang w:val="uk-UA"/>
        </w:rPr>
        <w:t>аїни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noProof/>
        </w:rPr>
        <w:t>-1999.-№11.</w:t>
      </w:r>
      <w:r>
        <w:rPr>
          <w:rFonts w:ascii="Times New Roman" w:hAnsi="Times New Roman"/>
        </w:rPr>
        <w:t xml:space="preserve">-С. </w:t>
      </w:r>
      <w:r>
        <w:rPr>
          <w:rFonts w:ascii="Times New Roman" w:hAnsi="Times New Roman"/>
          <w:noProof/>
        </w:rPr>
        <w:t>52-54.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Руденко Н. Участие прокуроров Украины в гражданском судопроизводстве</w:t>
      </w:r>
      <w:r>
        <w:rPr>
          <w:rFonts w:ascii="Times New Roman" w:hAnsi="Times New Roman"/>
          <w:noProof/>
        </w:rPr>
        <w:t>//</w:t>
      </w:r>
      <w:r>
        <w:rPr>
          <w:rFonts w:ascii="Times New Roman" w:hAnsi="Times New Roman"/>
        </w:rPr>
        <w:t>Предпр</w:t>
      </w:r>
      <w:r>
        <w:rPr>
          <w:rFonts w:ascii="Times New Roman" w:hAnsi="Times New Roman"/>
          <w:lang w:val="uk-UA"/>
        </w:rPr>
        <w:t>инимательство</w:t>
      </w:r>
      <w:r>
        <w:rPr>
          <w:rFonts w:ascii="Times New Roman" w:hAnsi="Times New Roman"/>
        </w:rPr>
        <w:t>, хозя</w:t>
      </w:r>
      <w:r>
        <w:rPr>
          <w:rFonts w:ascii="Times New Roman" w:hAnsi="Times New Roman"/>
          <w:lang w:val="uk-UA"/>
        </w:rPr>
        <w:t>йство</w:t>
      </w:r>
      <w:r>
        <w:rPr>
          <w:rFonts w:ascii="Times New Roman" w:hAnsi="Times New Roman"/>
        </w:rPr>
        <w:t xml:space="preserve"> и право.</w:t>
      </w:r>
      <w:r>
        <w:rPr>
          <w:rFonts w:ascii="Times New Roman" w:hAnsi="Times New Roman"/>
          <w:noProof/>
        </w:rPr>
        <w:t>-2000.-</w:t>
      </w:r>
      <w:r>
        <w:rPr>
          <w:rFonts w:ascii="Times New Roman" w:hAnsi="Times New Roman"/>
        </w:rPr>
        <w:t>№3.-С. 32-35.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Сапунков В. И. Проблемы представительства прокурором интересов гражданина и государства в суде//Теоретические и прикладные проблемы реформирования гражданской юрисдикции. – Екатеринбург, 1989.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Вернидубов 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</w:rPr>
        <w:t>. В. Функц</w:t>
      </w:r>
      <w:r>
        <w:rPr>
          <w:rFonts w:ascii="Times New Roman" w:hAnsi="Times New Roman"/>
          <w:lang w:val="uk-UA"/>
        </w:rPr>
        <w:t>ії</w:t>
      </w:r>
      <w:r>
        <w:rPr>
          <w:rFonts w:ascii="Times New Roman" w:hAnsi="Times New Roman"/>
        </w:rPr>
        <w:t xml:space="preserve"> прокуратур</w:t>
      </w:r>
      <w:r>
        <w:rPr>
          <w:rFonts w:ascii="Times New Roman" w:hAnsi="Times New Roman"/>
          <w:lang w:val="uk-UA"/>
        </w:rPr>
        <w:t>и</w:t>
      </w:r>
      <w:r>
        <w:rPr>
          <w:rFonts w:ascii="Times New Roman" w:hAnsi="Times New Roman"/>
        </w:rPr>
        <w:t xml:space="preserve"> на перех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</w:rPr>
        <w:t>дний пер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</w:rPr>
        <w:t>од // Право Україн</w:t>
      </w:r>
      <w:r>
        <w:rPr>
          <w:rFonts w:ascii="Times New Roman" w:hAnsi="Times New Roman"/>
          <w:lang w:val="uk-UA"/>
        </w:rPr>
        <w:t>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noProof/>
        </w:rPr>
        <w:t>-1998.</w:t>
      </w:r>
      <w:r>
        <w:rPr>
          <w:rFonts w:ascii="Times New Roman" w:hAnsi="Times New Roman"/>
        </w:rPr>
        <w:t xml:space="preserve">-№2.-С. </w:t>
      </w:r>
      <w:r>
        <w:rPr>
          <w:rFonts w:ascii="Times New Roman" w:hAnsi="Times New Roman"/>
          <w:noProof/>
        </w:rPr>
        <w:t>7-9.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Шумський П. Представництво прокурора в суді // Право України.- 1998.-№2.–С. 24-27.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 Украины «О прокуратуре»//</w:t>
      </w:r>
      <w:r>
        <w:rPr>
          <w:rFonts w:ascii="Times New Roman" w:hAnsi="Times New Roman"/>
          <w:lang w:val="uk-UA"/>
        </w:rPr>
        <w:t>Вісник прокуратури. -2001.- №6.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Курылев С. В. Объяснение сторон как доказательство в советском гражданском процессе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>-М.:Гос.изд-во юрид. лит-ры,</w:t>
      </w:r>
      <w:r>
        <w:rPr>
          <w:rFonts w:ascii="Times New Roman" w:hAnsi="Times New Roman"/>
          <w:noProof/>
        </w:rPr>
        <w:t>1956.</w:t>
      </w:r>
      <w:r>
        <w:rPr>
          <w:rFonts w:ascii="Times New Roman" w:hAnsi="Times New Roman"/>
        </w:rPr>
        <w:t>-188 с</w:t>
      </w:r>
      <w:r>
        <w:rPr>
          <w:rFonts w:ascii="Times New Roman" w:hAnsi="Times New Roman"/>
          <w:noProof/>
        </w:rPr>
        <w:t>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Мельников А. А. Правовое положение личности в советском гражданском процессе.–М.:Наука, 1969.-246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Шакарян М. С. Третьи лица, не заявляющие самостоятельные требования на предмет спора//Сов. юстиция.–1966.-№12.–С. 19-20.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Ченцов Н. В. Проблемы защиты государственных интересов в гражданском судопроизводстве.-Томск: Изд-во Томского ун</w:t>
      </w:r>
      <w:r>
        <w:rPr>
          <w:rFonts w:ascii="Times New Roman" w:hAnsi="Times New Roman"/>
        </w:rPr>
        <w:softHyphen/>
        <w:t xml:space="preserve">-та, </w:t>
      </w:r>
      <w:r>
        <w:rPr>
          <w:rFonts w:ascii="Times New Roman" w:hAnsi="Times New Roman"/>
          <w:noProof/>
        </w:rPr>
        <w:t>1989.</w:t>
      </w:r>
      <w:r>
        <w:rPr>
          <w:rFonts w:ascii="Times New Roman" w:hAnsi="Times New Roman"/>
        </w:rPr>
        <w:t>-184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Туманова Л. В. Актуальные проблемы участия в гражданском судопроизводстве третьих лиц, не заявляющих самостоятельных требований на предмет спора, и органов государственного управления, дающих заключение по делу: Автореф. дис…канд. юрид. наук-Саратов.</w:t>
      </w:r>
      <w:r>
        <w:rPr>
          <w:rFonts w:ascii="Times New Roman" w:hAnsi="Times New Roman"/>
          <w:noProof/>
        </w:rPr>
        <w:t>-1985.</w:t>
      </w:r>
      <w:r>
        <w:rPr>
          <w:rFonts w:ascii="Times New Roman" w:hAnsi="Times New Roman"/>
        </w:rPr>
        <w:t>-19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Комаров В. В., Радченко</w:t>
      </w:r>
      <w:r>
        <w:rPr>
          <w:rFonts w:ascii="Times New Roman" w:hAnsi="Times New Roman"/>
          <w:lang w:val="uk-UA"/>
        </w:rPr>
        <w:t xml:space="preserve"> П. І. Цивільні процесуальні правовідносини та їх суб єкти.-К.:НМК ВО,1991.-103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Веберс Я. Р. Правосубъектность граждан в советском гражданском и семейном праве.-Рига:«ЗИНАТНЕ»,1976.–231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Ромовська З. Цивільна дієздатність громадянина (фізичної особи)//Право України.–1995.-№ 2.-С. 24-26.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Советский гражданский процесс / Под ред. С. Ю. Каца,    Л. Я. Носко – К.: Вища школа,1982.–422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Юдельсон К. С. Судебные доказательства и практика их использования в советском гражданском процессе.–М.: Госюриздат, 1956.–251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Ведомости Верховной Рады Украины.-1994.-№28.– Ст.232.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Апарникова Ц. М. Проверка доказательств судом первой инстанции в советском гражданском процессе: Автореф. дис…канд. юрид. наук.– М., 1958.–16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Сахнова Т. В. Проблемы судебно-психологической экспертизы в гражданском процессе: Автореф. дис…канд. юрид. наук. –М., 1986.–17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Зайцев И., Логинов П. Показания свидетелей в гражданском судопроизводстве//Соц.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законность.– 1982.- №9.–С. 29-30.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Тертышник В. М. Доказательства и доказывание в советском уголовном процессе/Фондовая лекция.-Х.: ХИВД, 1992.–  80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Ванеева Л. А. Понятие юридической обязанности по гражданскому процессуальному праву // Известия вузов. Правоведение.– 1984.- №4.–С. 46-51.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Джалилов Д. Р. Гражданское процессуальное правоотношение и его субъекты: Автореф. дис…канд. юрид. наук.–Душанбе, 1962.-18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Мамедова Х. Отвод секретаря судебного заседания // Сов.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юст</w:t>
      </w:r>
      <w:r>
        <w:rPr>
          <w:rFonts w:ascii="Times New Roman" w:hAnsi="Times New Roman"/>
          <w:lang w:val="uk-UA"/>
        </w:rPr>
        <w:t>иция</w:t>
      </w:r>
      <w:r>
        <w:rPr>
          <w:rFonts w:ascii="Times New Roman" w:hAnsi="Times New Roman"/>
        </w:rPr>
        <w:t>.–1984.-№2.–С. 25.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Тертишніков В. Деякі питання вдосконалення Загальної частини проекту Цивільного процесуального кодексу України//Вісник Академії правових наук України.,2002.-№2(29).–С. 101-106.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Елисейкин П. Ф. Предмет судебной деятельности в советском гражданском процессе (его понятие, место, значение): Автореф. дис…д-ра юрид. наук.–Л., 1974.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Березина Н. В.  Судебная защита прав в сфере  «собственно»  административно-правовых отношений: Автореф. дис…канд. юрид. наук.-Л.,1984.–22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Масленников М. Можно ли считать жалобу административным иском//Российская юстиция.– 1998.-№5.-С. 23-25.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Боннер А. Т., Квиткин В. Т. Судебный контроль в области государственного управления: Учебное пособие.- М.: Изд-во Моск.ун-та, 1973.-109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Заворотько П. П., Штефан М. Й. Практичний посібник з радянського цивільного процесуального права.–К.:Вид-во Київ. ун-ту, 1966.-Вип.1(Процесуальні документи).-172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Закон Украины «О судоустройстве Украины» // Ведомости Верховной Рады Украины.- 2002.- № 27-28.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Адміністративне судочинство в Україні: Книга перша. Адміністративний процесуальний кодекс України (проект). (Серія “Реформа судів України”). – Х.: Консум, 2002.-176 с.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Кнцепція судово-правової реформи в Україні. Судова влада в Україні (збірник законів та нормативних актів).-Х.: АТ ІВФ ”Право”, 1994.–С. 9-17.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Стефанюк В. С. Запроваждення адміністративних судів у рамках судово-правової реформи в Україні//Судова реформа в Україні проблеми і перспективи. Матеріали науково-практичної конференції 18-19 квітня 2002 року м. Харків., Київ-Харків,”Юрінком Інтер”, 2002.-С. 12-18.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Колядко И. Н. Судопроизводство по жалобам</w:t>
      </w:r>
      <w:r>
        <w:rPr>
          <w:rFonts w:ascii="Times New Roman" w:hAnsi="Times New Roman"/>
          <w:lang w:val="uk-UA"/>
        </w:rPr>
        <w:t xml:space="preserve"> на постановления по делам</w:t>
      </w:r>
      <w:r>
        <w:rPr>
          <w:rFonts w:ascii="Times New Roman" w:hAnsi="Times New Roman"/>
        </w:rPr>
        <w:t xml:space="preserve"> об административных правонарушениях: Автореф. дис…канд. юрид. наук</w:t>
      </w:r>
      <w:r>
        <w:rPr>
          <w:rFonts w:ascii="Times New Roman" w:hAnsi="Times New Roman"/>
          <w:lang w:val="uk-UA"/>
        </w:rPr>
        <w:t>/ 12. 00.03.– Минск, 1986.-19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Кройтор В. А. Проблеми судового захисту прав громадян від неправомірних дій органів державного управління і службових осіб: Автореф. дис...канд. юрид. наук/ 12.00.03.– Х.,1992.-24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Угриновська О. І. Судовий захист суб’єктивних прав громадян у сфері адміністративно-правових відносин: Автореф. дис...канд. юрид. наук/12.00.03.–Львів,2000. –19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Бардин Л. Н. Судопроизводство по жалобам на нотариальные действия или на отказ в их совершении: Автореф. дис…канд. юрид. наук/12.00.03.-М.,1981.-19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Шокина М. С. Производство по делам, возникающим из административно-правовых отношений, - разновидность исковой формы процесса: Проблемы защиты субъективных гражданских прав: Сб. науч. тр. / Под ред. В. В. Бутнеева; Яросл. гос. ун-т.- Ярославль, 2001.-С. 94-104.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Добровольский А. А., Иванова С. А. Основные проблемы исковой формы защиты права.-М.: Изд-во МГУ,1979.-159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ГПК РФ //Собрание законодательства Российской Федерации.- №46, 18 ноября 2002 г.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Закона Украины от 18.10.2001. №2766-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  <w:lang w:val="uk-UA"/>
        </w:rPr>
        <w:t xml:space="preserve"> “О выборах народных депутатов Украины” </w:t>
      </w:r>
      <w:r>
        <w:rPr>
          <w:rFonts w:ascii="Times New Roman" w:hAnsi="Times New Roman"/>
        </w:rPr>
        <w:t>//Ведомости Верховной Рады Украины.-2001.-№51-52.-Ст.265.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Абсалямов А. В. Характеристика административного судопроизводства в арбитражном процессе//Система гражданской юрисдикции в канун  </w:t>
      </w:r>
      <w:r>
        <w:rPr>
          <w:rFonts w:ascii="Times New Roman" w:hAnsi="Times New Roman"/>
          <w:lang w:val="en-US"/>
        </w:rPr>
        <w:t>XXI</w:t>
      </w:r>
      <w:r>
        <w:rPr>
          <w:rFonts w:ascii="Times New Roman" w:hAnsi="Times New Roman"/>
        </w:rPr>
        <w:t xml:space="preserve"> века: Современное состояние и перспективы развития / Под ред. В. В. Яркова и др. – Екатеринбург, Изд-во Гуманитарного университета, 2000.-С. 443-455. 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Попова Ю. А. Административный иск и процессуальная форма его решения//Система гражданской юрисдикции в канун ХХ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</w:rPr>
        <w:t xml:space="preserve"> века: современное состояние и перспективы развития: Межвуз. сб. науч. трудов / Под ред. В. В. Яркова и др.- Екатеринбург: Изд-во Гуманитарного ун-та, 2000.-С. 434-442.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Елисейкин П. Ф. Судебное установление фактов, имеющих юридическое значение.– М.: Юрид.лит., 1973.-128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Удальцова И. В. Проблема судебного признания гражданина ограниченно дееспособным или недееспособным: Учеб. пособие.–Х.: Нац. юрид. акад. Украины, 1999.–44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Шимелевич С. Я., Бондарев Н. И. Выдача свидетельства о признании лица безвестно отсутствующим или умершим / Под ред.  Ю. А. Каленова.–М.: Госюриздат, 1961.–53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Удальцова И.В. Особое производство гражданского процесса//Проблемы науки гражданского процессуального права/      В. В. Комаров, В. А. Бигун, В. В. Баранкова / Под ред. проф. В. В. Комарова.-Х.: Право,2002.-Гл.</w:t>
      </w:r>
      <w:r>
        <w:rPr>
          <w:rFonts w:ascii="Times New Roman" w:hAnsi="Times New Roman"/>
          <w:lang w:val="en-US"/>
        </w:rPr>
        <w:t>VI</w:t>
      </w:r>
      <w:r>
        <w:rPr>
          <w:rFonts w:ascii="Times New Roman" w:hAnsi="Times New Roman"/>
        </w:rPr>
        <w:t>.-С. 220-247.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Алиев В. Д. Особое производство в советском гражданском процессе: Автореф. дис…канд. юрид. наук / 12.00.03.– М., 1978.-18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Тертышников В. И. Гражданский процесс: Конспект лекций. 2-е изд., испр. и доп.– Х.: Консум, 2002.-</w:t>
      </w:r>
      <w:r>
        <w:rPr>
          <w:rFonts w:ascii="Times New Roman" w:hAnsi="Times New Roman"/>
          <w:lang w:val="uk-UA"/>
        </w:rPr>
        <w:t>239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Каллистратова Р. Ф. Установление юридических фактов судом в порядке особого производства. – М.: Госюриздат, 1958.-119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Кройтор В. А. Гражданский процесс: Учебное пособие для подготовки к зачету и экзамену.-Х.:Эспада, 2002.-285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Гражданский процесс Украины: Учебное пособие.-Х.: «Одиссей»,2003.-352 с.</w:t>
      </w:r>
    </w:p>
    <w:p w:rsidR="00CD61B9" w:rsidRDefault="00CD61B9">
      <w:pPr>
        <w:pStyle w:val="a3"/>
        <w:numPr>
          <w:ilvl w:val="0"/>
          <w:numId w:val="9"/>
        </w:numPr>
        <w:ind w:righ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Блажеев В.В. Особое производство по гражданским делам, связанным с изменением правового статуса гражданина: Автореф. дис…канд. юрид. наук/12.00.03.–М., 1991.-26 с.</w:t>
      </w:r>
    </w:p>
    <w:p w:rsidR="00CD61B9" w:rsidRDefault="00CD61B9">
      <w:pPr>
        <w:pStyle w:val="a3"/>
        <w:ind w:left="491" w:right="284" w:firstLine="709"/>
        <w:jc w:val="both"/>
        <w:rPr>
          <w:rFonts w:ascii="Times New Roman" w:hAnsi="Times New Roman"/>
          <w:lang w:val="uk-UA"/>
        </w:rPr>
      </w:pPr>
    </w:p>
    <w:p w:rsidR="00CD61B9" w:rsidRDefault="00CD61B9">
      <w:pPr>
        <w:pStyle w:val="a3"/>
        <w:ind w:left="491" w:right="284" w:firstLine="709"/>
        <w:jc w:val="both"/>
        <w:rPr>
          <w:rFonts w:ascii="Times New Roman" w:hAnsi="Times New Roman"/>
          <w:lang w:val="uk-UA"/>
        </w:rPr>
      </w:pPr>
    </w:p>
    <w:p w:rsidR="00CD61B9" w:rsidRDefault="00CD61B9">
      <w:pPr>
        <w:pStyle w:val="a3"/>
        <w:ind w:left="491" w:right="284" w:firstLine="709"/>
        <w:jc w:val="both"/>
        <w:rPr>
          <w:rFonts w:ascii="Times New Roman" w:hAnsi="Times New Roman"/>
          <w:lang w:val="uk-UA"/>
        </w:rPr>
      </w:pPr>
    </w:p>
    <w:p w:rsidR="00CD61B9" w:rsidRDefault="00CD61B9">
      <w:pPr>
        <w:pStyle w:val="a3"/>
        <w:ind w:left="851" w:right="284" w:firstLine="709"/>
        <w:jc w:val="both"/>
        <w:rPr>
          <w:rFonts w:ascii="Times New Roman" w:hAnsi="Times New Roman"/>
          <w:lang w:val="uk-UA"/>
        </w:rPr>
      </w:pPr>
    </w:p>
    <w:p w:rsidR="00501E95" w:rsidRPr="005B584A" w:rsidRDefault="00501E95" w:rsidP="00501E95">
      <w:pPr>
        <w:rPr>
          <w:szCs w:val="32"/>
        </w:rPr>
      </w:pPr>
      <w:r w:rsidRPr="005B584A">
        <w:rPr>
          <w:color w:val="FF0000"/>
          <w:sz w:val="32"/>
          <w:szCs w:val="32"/>
        </w:rPr>
        <w:t>Для заказа доставки работы</w:t>
      </w:r>
      <w:r>
        <w:rPr>
          <w:color w:val="FF0000"/>
          <w:sz w:val="32"/>
          <w:szCs w:val="32"/>
        </w:rPr>
        <w:t xml:space="preserve"> </w:t>
      </w:r>
      <w:r w:rsidRPr="005B584A">
        <w:rPr>
          <w:color w:val="FF0000"/>
          <w:sz w:val="32"/>
          <w:szCs w:val="32"/>
        </w:rPr>
        <w:t>воспользуйтесь поиском на сайте http://www.mydisser.com/search.html</w:t>
      </w:r>
    </w:p>
    <w:p w:rsidR="00CD61B9" w:rsidRPr="00501E95" w:rsidRDefault="00CD61B9">
      <w:pPr>
        <w:tabs>
          <w:tab w:val="left" w:pos="270"/>
        </w:tabs>
        <w:spacing w:line="360" w:lineRule="auto"/>
        <w:ind w:left="851" w:right="284" w:firstLine="709"/>
        <w:jc w:val="both"/>
        <w:rPr>
          <w:rFonts w:ascii="Times New Roman" w:hAnsi="Times New Roman"/>
        </w:rPr>
      </w:pPr>
      <w:bookmarkStart w:id="0" w:name="_GoBack"/>
      <w:bookmarkEnd w:id="0"/>
    </w:p>
    <w:sectPr w:rsidR="00CD61B9" w:rsidRPr="00501E95">
      <w:headerReference w:type="even" r:id="rId7"/>
      <w:headerReference w:type="default" r:id="rId8"/>
      <w:footnotePr>
        <w:numRestart w:val="eachPage"/>
      </w:footnotePr>
      <w:type w:val="continuous"/>
      <w:pgSz w:w="11906" w:h="16838"/>
      <w:pgMar w:top="1134" w:right="926" w:bottom="1134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B9" w:rsidRDefault="00CD61B9">
      <w:r>
        <w:separator/>
      </w:r>
    </w:p>
  </w:endnote>
  <w:endnote w:type="continuationSeparator" w:id="0">
    <w:p w:rsidR="00CD61B9" w:rsidRDefault="00CD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B9" w:rsidRDefault="00CD61B9">
      <w:r>
        <w:separator/>
      </w:r>
    </w:p>
  </w:footnote>
  <w:footnote w:type="continuationSeparator" w:id="0">
    <w:p w:rsidR="00CD61B9" w:rsidRDefault="00CD6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B9" w:rsidRDefault="00CD61B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61B9" w:rsidRDefault="00CD61B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B9" w:rsidRDefault="00CD61B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1E95">
      <w:rPr>
        <w:rStyle w:val="a7"/>
        <w:noProof/>
      </w:rPr>
      <w:t>37</w:t>
    </w:r>
    <w:r>
      <w:rPr>
        <w:rStyle w:val="a7"/>
      </w:rPr>
      <w:fldChar w:fldCharType="end"/>
    </w:r>
  </w:p>
  <w:p w:rsidR="00CD61B9" w:rsidRDefault="00CD61B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31B0E"/>
    <w:multiLevelType w:val="hybridMultilevel"/>
    <w:tmpl w:val="47E8F28A"/>
    <w:lvl w:ilvl="0" w:tplc="F4109434">
      <w:start w:val="1"/>
      <w:numFmt w:val="decimal"/>
      <w:lvlText w:val="%1)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97909"/>
    <w:multiLevelType w:val="multilevel"/>
    <w:tmpl w:val="DAB037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60"/>
        </w:tabs>
        <w:ind w:left="54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00"/>
        </w:tabs>
        <w:ind w:left="75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3240"/>
      </w:pPr>
      <w:rPr>
        <w:rFonts w:hint="default"/>
      </w:rPr>
    </w:lvl>
  </w:abstractNum>
  <w:abstractNum w:abstractNumId="2">
    <w:nsid w:val="28EC1F57"/>
    <w:multiLevelType w:val="hybridMultilevel"/>
    <w:tmpl w:val="E26CC58A"/>
    <w:lvl w:ilvl="0" w:tplc="B378B1F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E904D7"/>
    <w:multiLevelType w:val="multilevel"/>
    <w:tmpl w:val="144620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4">
    <w:nsid w:val="2ECE4F69"/>
    <w:multiLevelType w:val="hybridMultilevel"/>
    <w:tmpl w:val="85220C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1791A07"/>
    <w:multiLevelType w:val="multilevel"/>
    <w:tmpl w:val="5A9A56B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183"/>
        </w:tabs>
        <w:ind w:left="2183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166"/>
        </w:tabs>
        <w:ind w:left="3166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9"/>
        </w:tabs>
        <w:ind w:left="4389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32"/>
        </w:tabs>
        <w:ind w:left="5732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075"/>
        </w:tabs>
        <w:ind w:left="707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418"/>
        </w:tabs>
        <w:ind w:left="8418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401"/>
        </w:tabs>
        <w:ind w:left="9401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744"/>
        </w:tabs>
        <w:ind w:left="10744" w:hanging="2880"/>
      </w:pPr>
      <w:rPr>
        <w:rFonts w:hint="default"/>
      </w:rPr>
    </w:lvl>
  </w:abstractNum>
  <w:abstractNum w:abstractNumId="6">
    <w:nsid w:val="441F224D"/>
    <w:multiLevelType w:val="hybridMultilevel"/>
    <w:tmpl w:val="5A280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204F0"/>
    <w:multiLevelType w:val="hybridMultilevel"/>
    <w:tmpl w:val="941A4006"/>
    <w:lvl w:ilvl="0" w:tplc="1736DE2A">
      <w:numFmt w:val="bullet"/>
      <w:lvlText w:val="-"/>
      <w:lvlJc w:val="left"/>
      <w:pPr>
        <w:tabs>
          <w:tab w:val="num" w:pos="1804"/>
        </w:tabs>
        <w:ind w:left="1804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D5E6180"/>
    <w:multiLevelType w:val="hybridMultilevel"/>
    <w:tmpl w:val="CE400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E2EEA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60DCC"/>
    <w:multiLevelType w:val="hybridMultilevel"/>
    <w:tmpl w:val="A7EA333E"/>
    <w:lvl w:ilvl="0" w:tplc="56288EDA">
      <w:numFmt w:val="bullet"/>
      <w:lvlText w:val="-"/>
      <w:lvlJc w:val="left"/>
      <w:pPr>
        <w:tabs>
          <w:tab w:val="num" w:pos="2025"/>
        </w:tabs>
        <w:ind w:left="2025" w:hanging="13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9B1"/>
    <w:multiLevelType w:val="hybridMultilevel"/>
    <w:tmpl w:val="7D129B40"/>
    <w:lvl w:ilvl="0" w:tplc="839EB216">
      <w:numFmt w:val="bullet"/>
      <w:lvlText w:val="-"/>
      <w:lvlJc w:val="left"/>
      <w:pPr>
        <w:tabs>
          <w:tab w:val="num" w:pos="1894"/>
        </w:tabs>
        <w:ind w:left="1894" w:hanging="11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43D7712"/>
    <w:multiLevelType w:val="hybridMultilevel"/>
    <w:tmpl w:val="60C00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404F2"/>
    <w:multiLevelType w:val="hybridMultilevel"/>
    <w:tmpl w:val="F06CE2FA"/>
    <w:lvl w:ilvl="0" w:tplc="9D624F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ED4DBE"/>
    <w:multiLevelType w:val="hybridMultilevel"/>
    <w:tmpl w:val="DC3CA84C"/>
    <w:lvl w:ilvl="0" w:tplc="041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4">
    <w:nsid w:val="6B3649CF"/>
    <w:multiLevelType w:val="hybridMultilevel"/>
    <w:tmpl w:val="85664478"/>
    <w:lvl w:ilvl="0" w:tplc="3EC8E27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15E6D72"/>
    <w:multiLevelType w:val="singleLevel"/>
    <w:tmpl w:val="F23C9EDC"/>
    <w:lvl w:ilvl="0">
      <w:start w:val="1"/>
      <w:numFmt w:val="decimal"/>
      <w:lvlText w:val="%1)"/>
      <w:lvlJc w:val="left"/>
      <w:pPr>
        <w:tabs>
          <w:tab w:val="num" w:pos="1481"/>
        </w:tabs>
        <w:ind w:left="1481" w:hanging="630"/>
      </w:pPr>
      <w:rPr>
        <w:rFonts w:hint="default"/>
      </w:rPr>
    </w:lvl>
  </w:abstractNum>
  <w:abstractNum w:abstractNumId="16">
    <w:nsid w:val="77153805"/>
    <w:multiLevelType w:val="hybridMultilevel"/>
    <w:tmpl w:val="6076FF68"/>
    <w:lvl w:ilvl="0" w:tplc="EF204FB6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2"/>
  </w:num>
  <w:num w:numId="13">
    <w:abstractNumId w:val="2"/>
  </w:num>
  <w:num w:numId="14">
    <w:abstractNumId w:val="4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4E5"/>
    <w:rsid w:val="00501E95"/>
    <w:rsid w:val="00612CC3"/>
    <w:rsid w:val="009D54E5"/>
    <w:rsid w:val="00C40E73"/>
    <w:rsid w:val="00C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7389-8E08-46B7-9BC9-F9E24AC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/>
      <w:snapToGrid w:val="0"/>
      <w:sz w:val="28"/>
    </w:rPr>
  </w:style>
  <w:style w:type="paragraph" w:styleId="1">
    <w:name w:val="heading 1"/>
    <w:basedOn w:val="a"/>
    <w:next w:val="a"/>
    <w:autoRedefine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Times New Roman" w:hAnsi="Times New Roman"/>
      <w:b/>
      <w:bCs/>
      <w:color w:val="000000"/>
      <w:sz w:val="32"/>
      <w:szCs w:val="32"/>
    </w:rPr>
  </w:style>
  <w:style w:type="paragraph" w:styleId="2">
    <w:name w:val="heading 2"/>
    <w:basedOn w:val="a"/>
    <w:next w:val="a"/>
    <w:autoRedefine/>
    <w:qFormat/>
    <w:pPr>
      <w:keepNext/>
      <w:spacing w:after="120" w:line="360" w:lineRule="auto"/>
      <w:ind w:firstLine="709"/>
      <w:jc w:val="center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"/>
    <w:autoRedefine/>
    <w:qFormat/>
    <w:pPr>
      <w:keepNext/>
      <w:spacing w:before="240" w:after="60"/>
      <w:jc w:val="center"/>
      <w:outlineLvl w:val="2"/>
    </w:pPr>
    <w:rPr>
      <w:rFonts w:ascii="Times New Roman" w:hAnsi="Times New Roman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pacing w:after="120" w:line="360" w:lineRule="auto"/>
    </w:pPr>
  </w:style>
  <w:style w:type="character" w:styleId="a4">
    <w:name w:val="footnote reference"/>
    <w:semiHidden/>
    <w:rPr>
      <w:vertAlign w:val="superscript"/>
    </w:rPr>
  </w:style>
  <w:style w:type="paragraph" w:styleId="a5">
    <w:name w:val="Body Text Indent"/>
    <w:basedOn w:val="a"/>
    <w:semiHidden/>
    <w:pPr>
      <w:spacing w:after="120" w:line="360" w:lineRule="auto"/>
      <w:ind w:firstLine="709"/>
      <w:jc w:val="both"/>
    </w:pPr>
    <w:rPr>
      <w:sz w:val="26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  <w:spacing w:after="120" w:line="360" w:lineRule="auto"/>
    </w:pPr>
  </w:style>
  <w:style w:type="character" w:styleId="a7">
    <w:name w:val="page number"/>
    <w:basedOn w:val="a0"/>
    <w:semiHidden/>
  </w:style>
  <w:style w:type="paragraph" w:styleId="20">
    <w:name w:val="Body Text Indent 2"/>
    <w:basedOn w:val="a"/>
    <w:semiHidden/>
    <w:pPr>
      <w:spacing w:after="120" w:line="360" w:lineRule="auto"/>
      <w:ind w:firstLine="709"/>
      <w:jc w:val="both"/>
    </w:pPr>
  </w:style>
  <w:style w:type="paragraph" w:customStyle="1" w:styleId="10">
    <w:name w:val="Звичайний1"/>
    <w:pPr>
      <w:widowControl w:val="0"/>
      <w:spacing w:line="520" w:lineRule="auto"/>
      <w:jc w:val="both"/>
    </w:pPr>
    <w:rPr>
      <w:rFonts w:ascii="Courier New" w:hAnsi="Courier New"/>
      <w:snapToGrid w:val="0"/>
      <w:sz w:val="22"/>
    </w:rPr>
  </w:style>
  <w:style w:type="paragraph" w:customStyle="1" w:styleId="FR1">
    <w:name w:val="FR1"/>
    <w:pPr>
      <w:widowControl w:val="0"/>
      <w:spacing w:line="420" w:lineRule="auto"/>
      <w:ind w:left="4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styleId="a8">
    <w:name w:val="Body Text"/>
    <w:basedOn w:val="a"/>
    <w:semiHidden/>
    <w:pPr>
      <w:jc w:val="center"/>
    </w:pPr>
    <w:rPr>
      <w:b/>
      <w:szCs w:val="24"/>
    </w:rPr>
  </w:style>
  <w:style w:type="paragraph" w:styleId="21">
    <w:name w:val="Body Text 2"/>
    <w:basedOn w:val="a"/>
    <w:semiHidden/>
    <w:pPr>
      <w:tabs>
        <w:tab w:val="left" w:pos="5716"/>
      </w:tabs>
      <w:spacing w:after="120" w:line="360" w:lineRule="auto"/>
      <w:jc w:val="center"/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30">
    <w:name w:val="Body Text 3"/>
    <w:basedOn w:val="a"/>
    <w:semiHidden/>
    <w:pPr>
      <w:spacing w:after="120" w:line="360" w:lineRule="auto"/>
      <w:jc w:val="both"/>
    </w:pPr>
    <w:rPr>
      <w:b/>
      <w:bCs/>
    </w:rPr>
  </w:style>
  <w:style w:type="paragraph" w:styleId="31">
    <w:name w:val="Body Text Indent 3"/>
    <w:basedOn w:val="a"/>
    <w:semiHidden/>
    <w:pPr>
      <w:spacing w:line="360" w:lineRule="auto"/>
      <w:ind w:firstLine="540"/>
      <w:jc w:val="center"/>
    </w:pPr>
    <w:rPr>
      <w:b/>
      <w:bCs/>
    </w:rPr>
  </w:style>
  <w:style w:type="paragraph" w:styleId="aa">
    <w:name w:val="endnote text"/>
    <w:basedOn w:val="a"/>
    <w:semiHidden/>
    <w:rPr>
      <w:sz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Block Text"/>
    <w:basedOn w:val="a"/>
    <w:semiHidden/>
    <w:pPr>
      <w:spacing w:line="360" w:lineRule="auto"/>
      <w:ind w:left="360" w:right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8162</Words>
  <Characters>46527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диссертационного исследования по теме:</vt:lpstr>
    </vt:vector>
  </TitlesOfParts>
  <Company>HAUS</Company>
  <LinksUpToDate>false</LinksUpToDate>
  <CharactersWithSpaces>54580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диссертационного исследования по теме:</dc:title>
  <dc:subject/>
  <dc:creator>SERG</dc:creator>
  <cp:keywords/>
  <cp:lastModifiedBy>Irina</cp:lastModifiedBy>
  <cp:revision>2</cp:revision>
  <cp:lastPrinted>2003-03-06T08:18:00Z</cp:lastPrinted>
  <dcterms:created xsi:type="dcterms:W3CDTF">2014-09-04T19:39:00Z</dcterms:created>
  <dcterms:modified xsi:type="dcterms:W3CDTF">2014-09-04T19:39:00Z</dcterms:modified>
</cp:coreProperties>
</file>