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CA" w:rsidRDefault="00E642CA" w:rsidP="00E642CA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Содержание</w:t>
      </w:r>
    </w:p>
    <w:p w:rsidR="00E642CA" w:rsidRDefault="00E642CA" w:rsidP="00E642CA">
      <w:pPr>
        <w:spacing w:line="360" w:lineRule="auto"/>
        <w:jc w:val="center"/>
        <w:rPr>
          <w:b/>
          <w:i/>
          <w:sz w:val="32"/>
          <w:szCs w:val="32"/>
        </w:rPr>
      </w:pPr>
    </w:p>
    <w:p w:rsidR="00E642CA" w:rsidRDefault="00E642CA" w:rsidP="00E642CA">
      <w:pPr>
        <w:spacing w:line="360" w:lineRule="auto"/>
        <w:rPr>
          <w:i/>
          <w:sz w:val="28"/>
          <w:szCs w:val="28"/>
        </w:rPr>
      </w:pPr>
    </w:p>
    <w:p w:rsidR="00E642CA" w:rsidRDefault="00E642CA" w:rsidP="00FE23D9">
      <w:pPr>
        <w:tabs>
          <w:tab w:val="left" w:leader="dot" w:pos="882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Задание по расчету цилиндрической зубчатой передачи </w:t>
      </w:r>
      <w:r>
        <w:rPr>
          <w:i/>
          <w:sz w:val="28"/>
          <w:szCs w:val="28"/>
        </w:rPr>
        <w:tab/>
      </w:r>
    </w:p>
    <w:p w:rsidR="00E642CA" w:rsidRDefault="00E642CA" w:rsidP="00FE23D9">
      <w:pPr>
        <w:tabs>
          <w:tab w:val="left" w:leader="dot" w:pos="882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Введение</w:t>
      </w:r>
      <w:r>
        <w:rPr>
          <w:i/>
          <w:sz w:val="28"/>
          <w:szCs w:val="28"/>
        </w:rPr>
        <w:tab/>
      </w:r>
    </w:p>
    <w:p w:rsidR="00E642CA" w:rsidRDefault="00E642CA" w:rsidP="00FE23D9">
      <w:pPr>
        <w:numPr>
          <w:ilvl w:val="0"/>
          <w:numId w:val="1"/>
        </w:numPr>
        <w:tabs>
          <w:tab w:val="clear" w:pos="720"/>
          <w:tab w:val="num" w:pos="360"/>
          <w:tab w:val="left" w:leader="dot" w:pos="8820"/>
        </w:tabs>
        <w:spacing w:line="360" w:lineRule="auto"/>
        <w:ind w:hanging="720"/>
        <w:rPr>
          <w:i/>
          <w:sz w:val="28"/>
          <w:szCs w:val="28"/>
        </w:rPr>
      </w:pPr>
      <w:r>
        <w:rPr>
          <w:i/>
          <w:sz w:val="28"/>
          <w:szCs w:val="28"/>
        </w:rPr>
        <w:t>Нагрузочные параметры передачи</w:t>
      </w:r>
      <w:r w:rsidR="00FE23D9">
        <w:rPr>
          <w:i/>
          <w:sz w:val="28"/>
          <w:szCs w:val="28"/>
        </w:rPr>
        <w:tab/>
      </w:r>
    </w:p>
    <w:p w:rsidR="00E642CA" w:rsidRDefault="00E642CA" w:rsidP="00FE23D9">
      <w:pPr>
        <w:numPr>
          <w:ilvl w:val="0"/>
          <w:numId w:val="1"/>
        </w:numPr>
        <w:tabs>
          <w:tab w:val="clear" w:pos="720"/>
          <w:tab w:val="num" w:pos="360"/>
          <w:tab w:val="left" w:leader="dot" w:pos="8820"/>
        </w:tabs>
        <w:spacing w:line="360" w:lineRule="auto"/>
        <w:ind w:hanging="720"/>
        <w:rPr>
          <w:i/>
          <w:sz w:val="28"/>
          <w:szCs w:val="28"/>
        </w:rPr>
      </w:pPr>
      <w:r>
        <w:rPr>
          <w:i/>
          <w:sz w:val="28"/>
          <w:szCs w:val="28"/>
        </w:rPr>
        <w:t>Расчет на прочность зубчатой передачи</w:t>
      </w:r>
      <w:r w:rsidR="00FE23D9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E642CA" w:rsidRDefault="00E642CA" w:rsidP="00FE23D9">
      <w:pPr>
        <w:numPr>
          <w:ilvl w:val="0"/>
          <w:numId w:val="1"/>
        </w:numPr>
        <w:tabs>
          <w:tab w:val="clear" w:pos="720"/>
          <w:tab w:val="num" w:pos="360"/>
          <w:tab w:val="left" w:leader="dot" w:pos="8820"/>
        </w:tabs>
        <w:spacing w:line="360" w:lineRule="auto"/>
        <w:ind w:hanging="720"/>
        <w:rPr>
          <w:i/>
          <w:sz w:val="28"/>
          <w:szCs w:val="28"/>
        </w:rPr>
      </w:pPr>
      <w:r>
        <w:rPr>
          <w:i/>
          <w:sz w:val="28"/>
          <w:szCs w:val="28"/>
        </w:rPr>
        <w:t>Усилия в зацеплении зубчатой передачи и нагрузки на валы</w:t>
      </w:r>
      <w:r>
        <w:rPr>
          <w:i/>
          <w:sz w:val="28"/>
          <w:szCs w:val="28"/>
        </w:rPr>
        <w:tab/>
      </w:r>
    </w:p>
    <w:p w:rsidR="00E642CA" w:rsidRDefault="00E642CA" w:rsidP="00FE23D9">
      <w:pPr>
        <w:numPr>
          <w:ilvl w:val="0"/>
          <w:numId w:val="1"/>
        </w:numPr>
        <w:tabs>
          <w:tab w:val="clear" w:pos="720"/>
          <w:tab w:val="num" w:pos="360"/>
          <w:tab w:val="left" w:leader="dot" w:pos="8820"/>
        </w:tabs>
        <w:spacing w:line="360" w:lineRule="auto"/>
        <w:ind w:hanging="720"/>
        <w:rPr>
          <w:i/>
          <w:sz w:val="28"/>
          <w:szCs w:val="28"/>
        </w:rPr>
      </w:pPr>
      <w:r>
        <w:rPr>
          <w:i/>
          <w:sz w:val="28"/>
          <w:szCs w:val="28"/>
        </w:rPr>
        <w:t>Расчет тихоходного вала и выбор подшипников</w:t>
      </w:r>
      <w:r w:rsidR="00FE23D9">
        <w:rPr>
          <w:i/>
          <w:sz w:val="28"/>
          <w:szCs w:val="28"/>
        </w:rPr>
        <w:tab/>
      </w:r>
    </w:p>
    <w:p w:rsidR="00E642CA" w:rsidRDefault="00E642CA" w:rsidP="00FE23D9">
      <w:pPr>
        <w:numPr>
          <w:ilvl w:val="0"/>
          <w:numId w:val="1"/>
        </w:numPr>
        <w:tabs>
          <w:tab w:val="clear" w:pos="720"/>
          <w:tab w:val="num" w:pos="360"/>
          <w:tab w:val="left" w:leader="dot" w:pos="8820"/>
        </w:tabs>
        <w:spacing w:line="360" w:lineRule="auto"/>
        <w:ind w:hanging="720"/>
        <w:rPr>
          <w:i/>
          <w:sz w:val="28"/>
          <w:szCs w:val="28"/>
        </w:rPr>
      </w:pPr>
      <w:r>
        <w:rPr>
          <w:i/>
          <w:sz w:val="28"/>
          <w:szCs w:val="28"/>
        </w:rPr>
        <w:t>Конструктивные размеры зубчатого колеса</w:t>
      </w:r>
      <w:r w:rsidR="00FE23D9">
        <w:rPr>
          <w:i/>
          <w:sz w:val="28"/>
          <w:szCs w:val="28"/>
        </w:rPr>
        <w:tab/>
      </w:r>
    </w:p>
    <w:p w:rsidR="00E642CA" w:rsidRDefault="00E642CA" w:rsidP="00FE23D9">
      <w:pPr>
        <w:numPr>
          <w:ilvl w:val="0"/>
          <w:numId w:val="1"/>
        </w:numPr>
        <w:tabs>
          <w:tab w:val="clear" w:pos="720"/>
          <w:tab w:val="num" w:pos="360"/>
          <w:tab w:val="left" w:leader="dot" w:pos="8820"/>
        </w:tabs>
        <w:spacing w:line="360" w:lineRule="auto"/>
        <w:ind w:hanging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Смазка и уплотнение элементов передачи </w:t>
      </w:r>
      <w:r w:rsidR="00FE23D9">
        <w:rPr>
          <w:i/>
          <w:sz w:val="28"/>
          <w:szCs w:val="28"/>
        </w:rPr>
        <w:tab/>
      </w:r>
    </w:p>
    <w:p w:rsidR="00984BD4" w:rsidRDefault="00E642CA" w:rsidP="00FE23D9">
      <w:pPr>
        <w:tabs>
          <w:tab w:val="left" w:pos="882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Графическая часть:</w:t>
      </w:r>
    </w:p>
    <w:p w:rsidR="00984BD4" w:rsidRDefault="00984BD4" w:rsidP="00FE23D9">
      <w:pPr>
        <w:tabs>
          <w:tab w:val="left" w:pos="882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1 «Эскизная компоновка тихоходного вала»</w:t>
      </w:r>
    </w:p>
    <w:p w:rsidR="00984BD4" w:rsidRDefault="00984BD4" w:rsidP="00FE23D9">
      <w:pPr>
        <w:tabs>
          <w:tab w:val="left" w:pos="882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2 «Расчетная схема тихоходного вала с эпюрами изгибающих и крутящих моментов»</w:t>
      </w:r>
    </w:p>
    <w:p w:rsidR="00E642CA" w:rsidRDefault="00984BD4" w:rsidP="00FE23D9">
      <w:pPr>
        <w:tabs>
          <w:tab w:val="left" w:pos="882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3  </w:t>
      </w:r>
      <w:r w:rsidR="00FE23D9">
        <w:rPr>
          <w:i/>
          <w:sz w:val="28"/>
          <w:szCs w:val="28"/>
        </w:rPr>
        <w:t>«</w:t>
      </w:r>
      <w:r w:rsidR="00E642CA">
        <w:rPr>
          <w:i/>
          <w:sz w:val="28"/>
          <w:szCs w:val="28"/>
        </w:rPr>
        <w:t>Сборочный чертеж тихоходного вала</w:t>
      </w:r>
      <w:r w:rsidR="00FE23D9">
        <w:rPr>
          <w:i/>
          <w:sz w:val="28"/>
          <w:szCs w:val="28"/>
        </w:rPr>
        <w:t>»</w:t>
      </w:r>
      <w:r w:rsidR="00E642CA">
        <w:rPr>
          <w:i/>
          <w:sz w:val="28"/>
          <w:szCs w:val="28"/>
        </w:rPr>
        <w:t>.</w:t>
      </w:r>
      <w:r w:rsidR="00FE23D9">
        <w:rPr>
          <w:i/>
          <w:sz w:val="28"/>
          <w:szCs w:val="28"/>
        </w:rPr>
        <w:t xml:space="preserve"> </w:t>
      </w:r>
    </w:p>
    <w:p w:rsidR="00E642CA" w:rsidRDefault="00E642CA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E642CA">
      <w:pPr>
        <w:spacing w:line="360" w:lineRule="auto"/>
        <w:rPr>
          <w:i/>
          <w:sz w:val="28"/>
          <w:szCs w:val="28"/>
        </w:rPr>
      </w:pPr>
    </w:p>
    <w:p w:rsidR="00343B3E" w:rsidRDefault="00343B3E" w:rsidP="00863064">
      <w:pPr>
        <w:spacing w:line="360" w:lineRule="auto"/>
        <w:ind w:firstLine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Задание по расчету цилиндрической зубчатой передачи.</w:t>
      </w:r>
    </w:p>
    <w:p w:rsidR="00BE4CBB" w:rsidRDefault="00BE4CBB" w:rsidP="00863064">
      <w:pPr>
        <w:spacing w:line="360" w:lineRule="auto"/>
        <w:ind w:firstLine="360"/>
        <w:rPr>
          <w:b/>
          <w:i/>
          <w:sz w:val="32"/>
          <w:szCs w:val="32"/>
        </w:rPr>
      </w:pPr>
    </w:p>
    <w:p w:rsidR="00343B3E" w:rsidRDefault="00343B3E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Рассчитать и спроектировать закрытую </w:t>
      </w:r>
      <w:r w:rsidR="00FB6AA3">
        <w:rPr>
          <w:i/>
          <w:sz w:val="28"/>
          <w:szCs w:val="28"/>
        </w:rPr>
        <w:t>косозубую</w:t>
      </w:r>
      <w:r>
        <w:rPr>
          <w:i/>
          <w:sz w:val="28"/>
          <w:szCs w:val="28"/>
        </w:rPr>
        <w:t xml:space="preserve"> цилиндрическую передачу, передающую на тихоходном валу мощность Р</w:t>
      </w:r>
      <w:r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</w:rPr>
        <w:t xml:space="preserve">=6 кВт, при угловой скорости </w:t>
      </w:r>
      <w:r>
        <w:rPr>
          <w:i/>
          <w:sz w:val="28"/>
          <w:szCs w:val="28"/>
          <w:lang w:val="en-US"/>
        </w:rPr>
        <w:t>w</w:t>
      </w:r>
      <w:r w:rsidRPr="00343B3E">
        <w:rPr>
          <w:i/>
          <w:sz w:val="28"/>
          <w:szCs w:val="28"/>
          <w:vertAlign w:val="subscript"/>
        </w:rPr>
        <w:t>2</w:t>
      </w:r>
      <w:r w:rsidRPr="00343B3E">
        <w:rPr>
          <w:i/>
          <w:sz w:val="28"/>
          <w:szCs w:val="28"/>
        </w:rPr>
        <w:t xml:space="preserve">=3*3.14=9.42 </w:t>
      </w:r>
      <w:r>
        <w:rPr>
          <w:i/>
          <w:sz w:val="28"/>
          <w:szCs w:val="28"/>
        </w:rPr>
        <w:t>рад/с.</w:t>
      </w:r>
      <w:r w:rsidR="0069694D">
        <w:rPr>
          <w:i/>
          <w:sz w:val="28"/>
          <w:szCs w:val="28"/>
        </w:rPr>
        <w:t xml:space="preserve"> </w:t>
      </w:r>
      <w:r w:rsidR="0057687F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 </w:t>
      </w:r>
      <w:r w:rsidR="0057687F">
        <w:rPr>
          <w:i/>
          <w:sz w:val="28"/>
          <w:szCs w:val="28"/>
        </w:rPr>
        <w:t xml:space="preserve">передаточным числе </w:t>
      </w:r>
      <w:r w:rsidR="0057687F">
        <w:rPr>
          <w:i/>
          <w:sz w:val="28"/>
          <w:szCs w:val="28"/>
          <w:lang w:val="en-US"/>
        </w:rPr>
        <w:t>u</w:t>
      </w:r>
      <w:r w:rsidR="0057687F" w:rsidRPr="0057687F">
        <w:rPr>
          <w:i/>
          <w:sz w:val="28"/>
          <w:szCs w:val="28"/>
        </w:rPr>
        <w:t>=3</w:t>
      </w:r>
      <w:r w:rsidR="0057687F">
        <w:rPr>
          <w:i/>
          <w:sz w:val="28"/>
          <w:szCs w:val="28"/>
        </w:rPr>
        <w:t>.</w:t>
      </w:r>
      <w:r w:rsidR="00FB6AA3">
        <w:rPr>
          <w:i/>
          <w:sz w:val="28"/>
          <w:szCs w:val="28"/>
        </w:rPr>
        <w:t>3</w:t>
      </w:r>
      <w:r w:rsidR="0057687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Режим нагрузки</w:t>
      </w:r>
      <w:r w:rsidR="0069694D">
        <w:rPr>
          <w:i/>
          <w:sz w:val="28"/>
          <w:szCs w:val="28"/>
        </w:rPr>
        <w:t xml:space="preserve"> - постоянный </w:t>
      </w:r>
      <w:r w:rsidR="007B7B49">
        <w:rPr>
          <w:i/>
          <w:sz w:val="28"/>
          <w:szCs w:val="28"/>
        </w:rPr>
        <w:t xml:space="preserve"> «Т</w:t>
      </w:r>
      <w:r>
        <w:rPr>
          <w:i/>
          <w:sz w:val="28"/>
          <w:szCs w:val="28"/>
        </w:rPr>
        <w:t>».</w:t>
      </w:r>
    </w:p>
    <w:p w:rsidR="00343B3E" w:rsidRDefault="00343B3E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По заданию выполнить:</w:t>
      </w:r>
    </w:p>
    <w:p w:rsidR="00343B3E" w:rsidRDefault="00343B3E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А) расчеты</w:t>
      </w:r>
    </w:p>
    <w:p w:rsidR="00343B3E" w:rsidRDefault="00343B3E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Б) чертежи</w:t>
      </w:r>
    </w:p>
    <w:p w:rsidR="00BE4CBB" w:rsidRDefault="00BE4CBB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Дополнительные условия, которые необходимо учитывать при расчете, принимаются следующими:</w:t>
      </w:r>
    </w:p>
    <w:p w:rsidR="00BE4CBB" w:rsidRDefault="00BE4CBB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А) вид передачи- </w:t>
      </w:r>
      <w:r w:rsidR="007B7B49">
        <w:rPr>
          <w:i/>
          <w:sz w:val="28"/>
          <w:szCs w:val="28"/>
        </w:rPr>
        <w:t>косозубая</w:t>
      </w:r>
      <w:r>
        <w:rPr>
          <w:i/>
          <w:sz w:val="28"/>
          <w:szCs w:val="28"/>
        </w:rPr>
        <w:t xml:space="preserve"> цилиндрическая</w:t>
      </w:r>
    </w:p>
    <w:p w:rsidR="00BE4CBB" w:rsidRDefault="00BE4CBB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Б) передача нереверсивная, не допускается изменение направления вращения валов.</w:t>
      </w:r>
    </w:p>
    <w:p w:rsidR="00BE4CBB" w:rsidRDefault="00BE4CBB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В) двигатель асинхронный серии 4А; в соответствии с данными каталога электродвигателей максимально кратковременные перегрузки составляют 200%, поэтому коэффициент перегрузки к</w:t>
      </w:r>
      <w:r>
        <w:rPr>
          <w:i/>
          <w:sz w:val="28"/>
          <w:szCs w:val="28"/>
          <w:vertAlign w:val="subscript"/>
        </w:rPr>
        <w:t>п</w:t>
      </w:r>
      <w:r>
        <w:rPr>
          <w:i/>
          <w:sz w:val="28"/>
          <w:szCs w:val="28"/>
        </w:rPr>
        <w:t>=2.0</w:t>
      </w:r>
    </w:p>
    <w:p w:rsidR="00343B3E" w:rsidRPr="00343B3E" w:rsidRDefault="00BE4CBB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Г) требуемый срок службы передачи назначим </w:t>
      </w:r>
      <w:r>
        <w:rPr>
          <w:i/>
          <w:sz w:val="28"/>
          <w:szCs w:val="28"/>
          <w:lang w:val="en-US"/>
        </w:rPr>
        <w:t>h</w:t>
      </w:r>
      <w:r w:rsidRPr="00BE4CBB">
        <w:rPr>
          <w:i/>
          <w:sz w:val="28"/>
          <w:szCs w:val="28"/>
        </w:rPr>
        <w:t>=20000</w:t>
      </w:r>
      <w:r>
        <w:rPr>
          <w:i/>
          <w:sz w:val="28"/>
          <w:szCs w:val="28"/>
        </w:rPr>
        <w:t xml:space="preserve"> часов.  </w:t>
      </w:r>
      <w:r w:rsidR="00343B3E">
        <w:rPr>
          <w:i/>
          <w:sz w:val="28"/>
          <w:szCs w:val="28"/>
        </w:rPr>
        <w:t xml:space="preserve"> </w:t>
      </w:r>
    </w:p>
    <w:p w:rsidR="00343B3E" w:rsidRDefault="00343B3E" w:rsidP="00863064">
      <w:pPr>
        <w:spacing w:line="360" w:lineRule="auto"/>
        <w:ind w:firstLine="360"/>
        <w:rPr>
          <w:i/>
          <w:sz w:val="28"/>
          <w:szCs w:val="28"/>
        </w:rPr>
      </w:pPr>
    </w:p>
    <w:p w:rsidR="00343B3E" w:rsidRDefault="00343B3E" w:rsidP="00863064">
      <w:pPr>
        <w:spacing w:line="360" w:lineRule="auto"/>
        <w:ind w:firstLine="360"/>
        <w:rPr>
          <w:i/>
          <w:sz w:val="28"/>
          <w:szCs w:val="28"/>
        </w:rPr>
      </w:pPr>
    </w:p>
    <w:p w:rsidR="00343B3E" w:rsidRDefault="00343B3E" w:rsidP="00863064">
      <w:pPr>
        <w:spacing w:line="360" w:lineRule="auto"/>
        <w:ind w:firstLine="360"/>
        <w:rPr>
          <w:i/>
          <w:sz w:val="28"/>
          <w:szCs w:val="28"/>
        </w:rPr>
      </w:pPr>
    </w:p>
    <w:p w:rsidR="00343B3E" w:rsidRDefault="00343B3E" w:rsidP="00863064">
      <w:pPr>
        <w:spacing w:line="360" w:lineRule="auto"/>
        <w:ind w:firstLine="360"/>
        <w:rPr>
          <w:i/>
          <w:sz w:val="28"/>
          <w:szCs w:val="28"/>
        </w:rPr>
      </w:pP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</w:p>
    <w:p w:rsidR="0057687F" w:rsidRDefault="0057687F" w:rsidP="00863064">
      <w:pPr>
        <w:spacing w:line="360" w:lineRule="auto"/>
        <w:ind w:firstLine="360"/>
        <w:rPr>
          <w:b/>
          <w:i/>
          <w:sz w:val="32"/>
          <w:szCs w:val="32"/>
        </w:rPr>
      </w:pPr>
      <w:r w:rsidRPr="0057687F">
        <w:rPr>
          <w:b/>
          <w:i/>
          <w:sz w:val="32"/>
          <w:szCs w:val="32"/>
        </w:rPr>
        <w:t>Введение</w:t>
      </w:r>
    </w:p>
    <w:p w:rsidR="0057687F" w:rsidRPr="0057687F" w:rsidRDefault="0057687F" w:rsidP="00863064">
      <w:pPr>
        <w:spacing w:line="360" w:lineRule="auto"/>
        <w:ind w:firstLine="360"/>
        <w:rPr>
          <w:b/>
          <w:i/>
          <w:sz w:val="32"/>
          <w:szCs w:val="32"/>
        </w:rPr>
      </w:pPr>
      <w:r w:rsidRPr="0057687F">
        <w:rPr>
          <w:i/>
          <w:sz w:val="28"/>
          <w:szCs w:val="28"/>
        </w:rPr>
        <w:t>Редуктором называется механизм, состоящий из зубчатых или</w:t>
      </w:r>
    </w:p>
    <w:p w:rsidR="0057687F" w:rsidRP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ч</w:t>
      </w:r>
      <w:r w:rsidRPr="0057687F">
        <w:rPr>
          <w:i/>
          <w:sz w:val="28"/>
          <w:szCs w:val="28"/>
        </w:rPr>
        <w:t xml:space="preserve">ервячных передач, выполненного в виде отдельного агрегата и </w:t>
      </w: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  <w:r w:rsidRPr="0057687F">
        <w:rPr>
          <w:i/>
          <w:sz w:val="28"/>
          <w:szCs w:val="28"/>
        </w:rPr>
        <w:t>служащий для передачи мощности от двигателя рабочей машине с             понижением угловой скорости и повышение вращающегося момента            ведомого вала по сравнению с валом ведущим.</w:t>
      </w: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  <w:r w:rsidRPr="0057687F">
        <w:rPr>
          <w:i/>
          <w:sz w:val="28"/>
          <w:szCs w:val="28"/>
        </w:rPr>
        <w:lastRenderedPageBreak/>
        <w:t>Редуктор состоит из корпуса (литого чугуна или стального сварного),  в котором помещают элементы передачи - зубчатые колеса,</w:t>
      </w:r>
      <w:r>
        <w:rPr>
          <w:i/>
          <w:sz w:val="28"/>
          <w:szCs w:val="28"/>
        </w:rPr>
        <w:t xml:space="preserve"> </w:t>
      </w:r>
      <w:r w:rsidRPr="0057687F">
        <w:rPr>
          <w:i/>
          <w:sz w:val="28"/>
          <w:szCs w:val="28"/>
        </w:rPr>
        <w:t>валы,</w:t>
      </w:r>
      <w:r>
        <w:rPr>
          <w:i/>
          <w:sz w:val="28"/>
          <w:szCs w:val="28"/>
        </w:rPr>
        <w:t xml:space="preserve"> </w:t>
      </w:r>
      <w:r w:rsidRPr="0057687F">
        <w:rPr>
          <w:i/>
          <w:sz w:val="28"/>
          <w:szCs w:val="28"/>
        </w:rPr>
        <w:t>подшипники и т.д</w:t>
      </w:r>
      <w:r>
        <w:rPr>
          <w:i/>
          <w:sz w:val="28"/>
          <w:szCs w:val="28"/>
        </w:rPr>
        <w:t>.</w:t>
      </w: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  <w:r w:rsidRPr="0057687F">
        <w:rPr>
          <w:i/>
          <w:sz w:val="28"/>
          <w:szCs w:val="28"/>
        </w:rPr>
        <w:t>Применение соосной схемы позволяет получить меньшие габариты по длине, что и является ее основным достоинством</w:t>
      </w:r>
      <w:r>
        <w:rPr>
          <w:i/>
          <w:sz w:val="28"/>
          <w:szCs w:val="28"/>
        </w:rPr>
        <w:t>.</w:t>
      </w:r>
      <w:r w:rsidRPr="0057687F">
        <w:rPr>
          <w:i/>
          <w:sz w:val="28"/>
          <w:szCs w:val="28"/>
        </w:rPr>
        <w:t xml:space="preserve"> К числу недостатков соосных редукторов относятся:</w:t>
      </w: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  <w:r w:rsidRPr="0057687F">
        <w:rPr>
          <w:i/>
          <w:sz w:val="28"/>
          <w:szCs w:val="28"/>
        </w:rPr>
        <w:t>а) Затруднительность смазки подшипников, находящихся в</w:t>
      </w:r>
      <w:r>
        <w:rPr>
          <w:i/>
          <w:sz w:val="28"/>
          <w:szCs w:val="28"/>
        </w:rPr>
        <w:t xml:space="preserve"> </w:t>
      </w:r>
      <w:r w:rsidRPr="0057687F">
        <w:rPr>
          <w:i/>
          <w:sz w:val="28"/>
          <w:szCs w:val="28"/>
        </w:rPr>
        <w:t>средней части корпуса</w:t>
      </w:r>
      <w:r>
        <w:rPr>
          <w:i/>
          <w:sz w:val="28"/>
          <w:szCs w:val="28"/>
        </w:rPr>
        <w:t>.</w:t>
      </w: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  <w:r w:rsidRPr="0057687F">
        <w:rPr>
          <w:i/>
          <w:sz w:val="28"/>
          <w:szCs w:val="28"/>
        </w:rPr>
        <w:t>б) Большое расстояние между порами промежуточного вала, что требует увеличение его диаметра для обеспечения достаточной прочности и жесткости.</w:t>
      </w:r>
    </w:p>
    <w:p w:rsidR="0057687F" w:rsidRDefault="0057687F" w:rsidP="00863064">
      <w:pPr>
        <w:spacing w:line="360" w:lineRule="auto"/>
        <w:ind w:firstLine="360"/>
        <w:rPr>
          <w:i/>
          <w:sz w:val="28"/>
          <w:szCs w:val="28"/>
        </w:rPr>
      </w:pPr>
      <w:r w:rsidRPr="0057687F">
        <w:rPr>
          <w:i/>
          <w:sz w:val="28"/>
          <w:szCs w:val="28"/>
        </w:rPr>
        <w:t>Очевидно, применение соосных редукторов ограничивается</w:t>
      </w:r>
      <w:r>
        <w:rPr>
          <w:i/>
          <w:sz w:val="28"/>
          <w:szCs w:val="28"/>
        </w:rPr>
        <w:t xml:space="preserve"> с</w:t>
      </w:r>
      <w:r w:rsidRPr="0057687F">
        <w:rPr>
          <w:i/>
          <w:sz w:val="28"/>
          <w:szCs w:val="28"/>
        </w:rPr>
        <w:t>лучаями, когда нет необходи</w:t>
      </w:r>
      <w:r>
        <w:rPr>
          <w:i/>
          <w:sz w:val="28"/>
          <w:szCs w:val="28"/>
        </w:rPr>
        <w:t>мости иметь два конца вала  быс</w:t>
      </w:r>
      <w:r w:rsidRPr="0057687F">
        <w:rPr>
          <w:i/>
          <w:sz w:val="28"/>
          <w:szCs w:val="28"/>
        </w:rPr>
        <w:t>троходного и тихоходного,  а совпадение геометрически  осей входного и выходного валов удобно при намеченной общей компоновке привода.</w:t>
      </w:r>
    </w:p>
    <w:p w:rsidR="00B84D44" w:rsidRDefault="00B84D44" w:rsidP="00863064">
      <w:pPr>
        <w:spacing w:line="360" w:lineRule="auto"/>
        <w:ind w:firstLine="360"/>
        <w:rPr>
          <w:i/>
          <w:sz w:val="28"/>
          <w:szCs w:val="28"/>
        </w:rPr>
      </w:pPr>
    </w:p>
    <w:p w:rsidR="00B84D44" w:rsidRDefault="00B84D44" w:rsidP="00863064">
      <w:pPr>
        <w:spacing w:line="360" w:lineRule="auto"/>
        <w:ind w:firstLine="360"/>
        <w:rPr>
          <w:i/>
          <w:sz w:val="28"/>
          <w:szCs w:val="28"/>
        </w:rPr>
      </w:pPr>
    </w:p>
    <w:p w:rsidR="00B84D44" w:rsidRDefault="00B84D44" w:rsidP="00863064">
      <w:pPr>
        <w:spacing w:line="360" w:lineRule="auto"/>
        <w:ind w:firstLine="360"/>
        <w:rPr>
          <w:i/>
          <w:sz w:val="28"/>
          <w:szCs w:val="28"/>
        </w:rPr>
      </w:pPr>
    </w:p>
    <w:p w:rsidR="00B84D44" w:rsidRDefault="00B84D44" w:rsidP="00863064">
      <w:pPr>
        <w:spacing w:line="360" w:lineRule="auto"/>
        <w:ind w:firstLine="360"/>
        <w:rPr>
          <w:i/>
          <w:sz w:val="28"/>
          <w:szCs w:val="28"/>
        </w:rPr>
      </w:pPr>
    </w:p>
    <w:p w:rsidR="00B84D44" w:rsidRDefault="00B84D44" w:rsidP="00863064">
      <w:pPr>
        <w:spacing w:line="360" w:lineRule="auto"/>
        <w:ind w:firstLine="360"/>
        <w:rPr>
          <w:i/>
          <w:sz w:val="28"/>
          <w:szCs w:val="28"/>
        </w:rPr>
      </w:pPr>
    </w:p>
    <w:p w:rsidR="00B84D44" w:rsidRDefault="00B84D44" w:rsidP="00863064">
      <w:pPr>
        <w:spacing w:line="360" w:lineRule="auto"/>
        <w:ind w:firstLine="360"/>
        <w:rPr>
          <w:i/>
          <w:sz w:val="28"/>
          <w:szCs w:val="28"/>
        </w:rPr>
      </w:pPr>
    </w:p>
    <w:p w:rsidR="007B7B49" w:rsidRDefault="007B7B49" w:rsidP="00863064">
      <w:pPr>
        <w:spacing w:line="360" w:lineRule="auto"/>
        <w:ind w:firstLine="360"/>
        <w:rPr>
          <w:i/>
          <w:sz w:val="28"/>
          <w:szCs w:val="28"/>
        </w:rPr>
      </w:pPr>
    </w:p>
    <w:p w:rsidR="00B84D44" w:rsidRDefault="00B84D44" w:rsidP="00863064">
      <w:pPr>
        <w:spacing w:line="360" w:lineRule="auto"/>
        <w:ind w:firstLine="360"/>
        <w:rPr>
          <w:i/>
          <w:sz w:val="28"/>
          <w:szCs w:val="28"/>
        </w:rPr>
      </w:pPr>
    </w:p>
    <w:p w:rsidR="00B84D44" w:rsidRDefault="00B84D44" w:rsidP="00863064">
      <w:pPr>
        <w:spacing w:line="360" w:lineRule="auto"/>
        <w:ind w:firstLine="360"/>
        <w:rPr>
          <w:i/>
          <w:sz w:val="28"/>
          <w:szCs w:val="28"/>
        </w:rPr>
      </w:pPr>
    </w:p>
    <w:p w:rsidR="00B84D44" w:rsidRPr="008D6A80" w:rsidRDefault="008D6A80" w:rsidP="00863064">
      <w:pPr>
        <w:numPr>
          <w:ilvl w:val="0"/>
          <w:numId w:val="2"/>
        </w:numPr>
        <w:spacing w:line="360" w:lineRule="auto"/>
        <w:ind w:left="0" w:firstLine="360"/>
        <w:rPr>
          <w:b/>
          <w:i/>
          <w:sz w:val="32"/>
          <w:szCs w:val="32"/>
        </w:rPr>
      </w:pPr>
      <w:r w:rsidRPr="008D6A80">
        <w:rPr>
          <w:b/>
          <w:i/>
          <w:sz w:val="32"/>
          <w:szCs w:val="32"/>
        </w:rPr>
        <w:lastRenderedPageBreak/>
        <w:t>Нагрузочные параметры передачи.</w:t>
      </w:r>
      <w:r w:rsidR="007D1301">
        <w:rPr>
          <w:b/>
          <w:i/>
          <w:noProof/>
          <w:sz w:val="20"/>
          <w:szCs w:val="32"/>
        </w:rPr>
        <w:pict>
          <v:group id="_x0000_s1616" style="position:absolute;left:0;text-align:left;margin-left:56.7pt;margin-top:19.85pt;width:518.8pt;height:802.3pt;z-index:251650048;mso-position-horizontal-relative:page;mso-position-vertical-relative:page" coordsize="20000,20000" o:allowincell="f">
            <v:rect id="_x0000_s1617" style="position:absolute;width:20000;height:20000" filled="f" strokeweight="2pt"/>
            <v:line id="_x0000_s1618" style="position:absolute" from="993,17183" to="995,18221" strokeweight="2pt"/>
            <v:line id="_x0000_s1619" style="position:absolute" from="10,17173" to="19977,17174" strokeweight="2pt"/>
            <v:line id="_x0000_s1620" style="position:absolute" from="2186,17192" to="2188,19989" strokeweight="2pt"/>
            <v:line id="_x0000_s1621" style="position:absolute" from="4919,17192" to="4921,19989" strokeweight="2pt"/>
            <v:line id="_x0000_s1622" style="position:absolute" from="6557,17192" to="6559,19989" strokeweight="2pt"/>
            <v:line id="_x0000_s1623" style="position:absolute" from="7650,17183" to="7652,19979" strokeweight="2pt"/>
            <v:line id="_x0000_s1624" style="position:absolute" from="15848,18239" to="15852,18932" strokeweight="2pt"/>
            <v:line id="_x0000_s1625" style="position:absolute" from="10,19293" to="7631,19295" strokeweight="1pt"/>
            <v:line id="_x0000_s1626" style="position:absolute" from="10,19646" to="7631,19647" strokeweight="1pt"/>
            <v:rect id="_x0000_s1627" style="position:absolute;left:54;top:17912;width:88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28" style="position:absolute;left:1051;top:17912;width:11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29" style="position:absolute;left:2267;top:17912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30" style="position:absolute;left:4983;top:17912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31" style="position:absolute;left:6604;top:17912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32" style="position:absolute;left:15929;top:18258;width:1475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33" style="position:absolute;left:15929;top:18623;width:1475;height:310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LOWER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  <v:rect id="_x0000_s1634" style="position:absolute;left:7760;top:17481;width:12159;height:477" filled="f" stroked="f" strokeweight=".25pt">
              <v:textbox inset="1pt,1pt,1pt,1pt">
                <w:txbxContent>
                  <w:p w:rsidR="00984BD4" w:rsidRPr="00984BD4" w:rsidRDefault="00984BD4">
                    <w:pPr>
                      <w:pStyle w:val="a4"/>
                      <w:jc w:val="center"/>
                      <w:rPr>
                        <w:rFonts w:ascii="Journal" w:hAnsi="Journal"/>
                        <w:sz w:val="22"/>
                        <w:szCs w:val="22"/>
                        <w:lang w:val="ru-RU"/>
                      </w:rPr>
                    </w:pPr>
                    <w:r w:rsidRPr="00984BD4">
                      <w:rPr>
                        <w:sz w:val="22"/>
                        <w:szCs w:val="22"/>
                        <w:lang w:val="ru-RU"/>
                      </w:rPr>
                      <w:t>Расчет и проектирование элементов редуктора</w:t>
                    </w:r>
                  </w:p>
                </w:txbxContent>
              </v:textbox>
            </v:rect>
            <v:line id="_x0000_s1635" style="position:absolute" from="12,18233" to="19979,18234" strokeweight="2pt"/>
            <v:line id="_x0000_s1636" style="position:absolute" from="25,17881" to="7646,17882" strokeweight="2pt"/>
            <v:line id="_x0000_s1637" style="position:absolute" from="10,17526" to="7631,17527" strokeweight="1pt"/>
            <v:line id="_x0000_s1638" style="position:absolute" from="10,18938" to="7631,18939" strokeweight="1pt"/>
            <v:line id="_x0000_s1639" style="position:absolute" from="10,18583" to="7631,18584" strokeweight="1pt"/>
            <v:group id="_x0000_s1640" style="position:absolute;left:39;top:18267;width:4801;height:310" coordsize="19999,20000">
              <v:rect id="_x0000_s1641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642" style="position:absolute;left:9281;width:10718;height:20000" filled="f" stroked="f" strokeweight=".25pt">
                <v:textbox inset="1pt,1pt,1pt,1pt">
                  <w:txbxContent>
                    <w:p w:rsidR="006638B9" w:rsidRPr="006638B9" w:rsidRDefault="006638B9" w:rsidP="006638B9">
                      <w:pPr>
                        <w:pStyle w:val="a4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Буравцев Н.В</w:t>
                      </w:r>
                    </w:p>
                    <w:p w:rsidR="00984BD4" w:rsidRPr="006638B9" w:rsidRDefault="00984BD4" w:rsidP="006638B9"/>
                  </w:txbxContent>
                </v:textbox>
              </v:rect>
            </v:group>
            <v:group id="_x0000_s1643" style="position:absolute;left:39;top:18614;width:4801;height:309" coordsize="19999,20000">
              <v:rect id="_x0000_s1644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645" style="position:absolute;left:9281;width:10718;height:20000" filled="f" stroked="f" strokeweight=".25pt">
                <v:textbox inset="1pt,1pt,1pt,1pt">
                  <w:txbxContent>
                    <w:p w:rsidR="00984BD4" w:rsidRPr="00197B5C" w:rsidRDefault="00197B5C">
                      <w:pPr>
                        <w:pStyle w:val="a4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Герасимов С.В</w:t>
                      </w:r>
                    </w:p>
                  </w:txbxContent>
                </v:textbox>
              </v:rect>
            </v:group>
            <v:group id="_x0000_s1646" style="position:absolute;left:39;top:18969;width:4801;height:309" coordsize="19999,20000">
              <v:rect id="_x0000_s1647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648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1649" style="position:absolute;left:39;top:19314;width:4801;height:310" coordsize="19999,20000">
              <v:rect id="_x0000_s1650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651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1652" style="position:absolute;left:39;top:19660;width:4801;height:309" coordsize="19999,20000">
              <v:rect id="_x0000_s1653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654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1655" style="position:absolute" from="14208,18239" to="14210,19979" strokeweight="2pt"/>
            <v:rect id="_x0000_s1656" style="position:absolute;left:7787;top:18314;width:6292;height:1609" filled="f" stroked="f" strokeweight=".25pt">
              <v:textbox inset="1pt,1pt,1pt,1pt">
                <w:txbxContent>
                  <w:p w:rsidR="00984BD4" w:rsidRDefault="00984BD4" w:rsidP="00984BD4">
                    <w:pPr>
                      <w:jc w:val="center"/>
                      <w:rPr>
                        <w:b/>
                        <w:i/>
                        <w:sz w:val="28"/>
                        <w:szCs w:val="28"/>
                      </w:rPr>
                    </w:pPr>
                  </w:p>
                  <w:p w:rsidR="00984BD4" w:rsidRPr="00984BD4" w:rsidRDefault="00984BD4" w:rsidP="00984B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BD4">
                      <w:rPr>
                        <w:b/>
                        <w:i/>
                        <w:sz w:val="28"/>
                        <w:szCs w:val="28"/>
                      </w:rPr>
                      <w:t>Нагрузочные параметры передачи</w:t>
                    </w:r>
                  </w:p>
                </w:txbxContent>
              </v:textbox>
            </v:rect>
            <v:line id="_x0000_s1657" style="position:absolute" from="14221,18587" to="19990,18588" strokeweight="2pt"/>
            <v:line id="_x0000_s1658" style="position:absolute" from="14219,18939" to="19988,18941" strokeweight="2pt"/>
            <v:line id="_x0000_s1659" style="position:absolute" from="17487,18239" to="17490,18932" strokeweight="2pt"/>
            <v:rect id="_x0000_s1660" style="position:absolute;left:14295;top:18258;width:147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661" style="position:absolute;left:17577;top:18258;width:2327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662" style="position:absolute;left:17591;top:18613;width:2326;height:309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2</w:t>
                    </w:r>
                  </w:p>
                </w:txbxContent>
              </v:textbox>
            </v:rect>
            <v:line id="_x0000_s1663" style="position:absolute" from="14755,18594" to="14757,18932" strokeweight="1pt"/>
            <v:line id="_x0000_s1664" style="position:absolute" from="15301,18595" to="15303,18933" strokeweight="1pt"/>
            <v:rect id="_x0000_s1665" style="position:absolute;left:14295;top:19221;width:5609;height:440" filled="f" stroked="f" strokeweight=".25pt">
              <v:textbox inset="1pt,1pt,1pt,1pt">
                <w:txbxContent>
                  <w:p w:rsidR="00984BD4" w:rsidRPr="006638B9" w:rsidRDefault="006638B9">
                    <w:pPr>
                      <w:pStyle w:val="a4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АППзус03 БрГТУ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984BD4" w:rsidRDefault="00984BD4" w:rsidP="00863064">
      <w:pPr>
        <w:spacing w:line="360" w:lineRule="auto"/>
        <w:ind w:firstLine="360"/>
        <w:rPr>
          <w:i/>
          <w:sz w:val="28"/>
          <w:szCs w:val="28"/>
          <w:lang w:val="en-US"/>
        </w:rPr>
      </w:pPr>
    </w:p>
    <w:p w:rsidR="008D6A80" w:rsidRDefault="008D6A80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Угловая скорость тихоходного вала </w:t>
      </w:r>
      <w:r>
        <w:rPr>
          <w:i/>
          <w:sz w:val="28"/>
          <w:szCs w:val="28"/>
          <w:lang w:val="en-US"/>
        </w:rPr>
        <w:t>w</w:t>
      </w:r>
      <w:r w:rsidRPr="008D6A80"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</w:rPr>
        <w:t>=9,42</w:t>
      </w:r>
      <w:r w:rsidRPr="008D6A8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рад/с.; угловая скорость быстроходного вала:</w:t>
      </w:r>
    </w:p>
    <w:p w:rsidR="00B84D44" w:rsidRPr="007B7B49" w:rsidRDefault="00FB6AA3" w:rsidP="00863064">
      <w:pPr>
        <w:spacing w:line="360" w:lineRule="auto"/>
        <w:ind w:firstLine="360"/>
        <w:rPr>
          <w:i/>
          <w:sz w:val="28"/>
          <w:szCs w:val="28"/>
          <w:lang w:val="en-US"/>
        </w:rPr>
      </w:pPr>
      <w:r w:rsidRPr="008D6A80">
        <w:rPr>
          <w:i/>
          <w:position w:val="-10"/>
          <w:sz w:val="28"/>
          <w:szCs w:val="28"/>
        </w:rPr>
        <w:object w:dxaOrig="37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7.25pt" o:ole="">
            <v:imagedata r:id="rId5" o:title=""/>
          </v:shape>
          <o:OLEObject Type="Embed" ProgID="Equation.3" ShapeID="_x0000_i1025" DrawAspect="Content" ObjectID="_1468334965" r:id="rId6"/>
        </w:object>
      </w:r>
      <w:r w:rsidR="008D6A80">
        <w:rPr>
          <w:i/>
          <w:sz w:val="28"/>
          <w:szCs w:val="28"/>
        </w:rPr>
        <w:t xml:space="preserve"> </w:t>
      </w:r>
    </w:p>
    <w:p w:rsidR="008D6A80" w:rsidRDefault="008D6A80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Мощность на валах тихоходном валу Р</w:t>
      </w:r>
      <w:r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</w:rPr>
        <w:t>=6 кВт.</w:t>
      </w:r>
    </w:p>
    <w:p w:rsidR="008D6A80" w:rsidRDefault="008D6A80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Мощность на </w:t>
      </w:r>
      <w:r w:rsidR="002F0625">
        <w:rPr>
          <w:i/>
          <w:sz w:val="28"/>
          <w:szCs w:val="28"/>
        </w:rPr>
        <w:t>быстроходном валу:</w:t>
      </w:r>
    </w:p>
    <w:p w:rsidR="008D6A80" w:rsidRPr="007B7B49" w:rsidRDefault="00FB6AA3" w:rsidP="00863064">
      <w:pPr>
        <w:spacing w:line="360" w:lineRule="auto"/>
        <w:ind w:firstLine="360"/>
        <w:rPr>
          <w:i/>
          <w:sz w:val="28"/>
          <w:szCs w:val="28"/>
          <w:lang w:val="en-US"/>
        </w:rPr>
      </w:pPr>
      <w:r w:rsidRPr="002E66CB">
        <w:rPr>
          <w:i/>
          <w:position w:val="-28"/>
          <w:sz w:val="28"/>
          <w:szCs w:val="28"/>
        </w:rPr>
        <w:object w:dxaOrig="2620" w:dyaOrig="660">
          <v:shape id="_x0000_i1026" type="#_x0000_t75" style="width:131.25pt;height:33pt" o:ole="">
            <v:imagedata r:id="rId7" o:title=""/>
          </v:shape>
          <o:OLEObject Type="Embed" ProgID="Equation.3" ShapeID="_x0000_i1026" DrawAspect="Content" ObjectID="_1468334966" r:id="rId8"/>
        </w:object>
      </w:r>
      <w:r w:rsidR="002F0625" w:rsidRPr="0035505C">
        <w:rPr>
          <w:i/>
          <w:sz w:val="28"/>
          <w:szCs w:val="28"/>
        </w:rPr>
        <w:t xml:space="preserve">  </w:t>
      </w:r>
      <w:r w:rsidR="002F0625">
        <w:rPr>
          <w:i/>
          <w:sz w:val="28"/>
          <w:szCs w:val="28"/>
        </w:rPr>
        <w:t xml:space="preserve">, где </w:t>
      </w:r>
      <w:r w:rsidRPr="002F0625">
        <w:rPr>
          <w:i/>
          <w:position w:val="-10"/>
          <w:sz w:val="28"/>
          <w:szCs w:val="28"/>
        </w:rPr>
        <w:object w:dxaOrig="2960" w:dyaOrig="360">
          <v:shape id="_x0000_i1027" type="#_x0000_t75" style="width:147.75pt;height:18pt" o:ole="">
            <v:imagedata r:id="rId9" o:title=""/>
          </v:shape>
          <o:OLEObject Type="Embed" ProgID="Equation.3" ShapeID="_x0000_i1027" DrawAspect="Content" ObjectID="_1468334967" r:id="rId10"/>
        </w:object>
      </w:r>
      <w:r w:rsidR="002F0625">
        <w:rPr>
          <w:i/>
          <w:sz w:val="28"/>
          <w:szCs w:val="28"/>
        </w:rPr>
        <w:t>-</w:t>
      </w:r>
      <w:r w:rsidR="0069694D">
        <w:rPr>
          <w:i/>
          <w:sz w:val="28"/>
          <w:szCs w:val="28"/>
        </w:rPr>
        <w:t xml:space="preserve"> </w:t>
      </w:r>
      <w:r w:rsidR="002F0625">
        <w:rPr>
          <w:i/>
          <w:sz w:val="28"/>
          <w:szCs w:val="28"/>
        </w:rPr>
        <w:t>КПД передачи.</w:t>
      </w:r>
      <w:r w:rsidR="007B7B49">
        <w:rPr>
          <w:i/>
          <w:sz w:val="28"/>
          <w:szCs w:val="28"/>
          <w:lang w:val="en-US"/>
        </w:rPr>
        <w:t xml:space="preserve"> </w:t>
      </w:r>
    </w:p>
    <w:p w:rsidR="00B84D44" w:rsidRDefault="00FB6AA3" w:rsidP="00863064">
      <w:pPr>
        <w:spacing w:line="360" w:lineRule="auto"/>
        <w:ind w:firstLine="360"/>
        <w:rPr>
          <w:i/>
          <w:sz w:val="28"/>
          <w:szCs w:val="28"/>
        </w:rPr>
      </w:pPr>
      <w:r w:rsidRPr="002F0625">
        <w:rPr>
          <w:i/>
          <w:position w:val="-10"/>
          <w:sz w:val="28"/>
          <w:szCs w:val="28"/>
        </w:rPr>
        <w:object w:dxaOrig="1020" w:dyaOrig="340">
          <v:shape id="_x0000_i1028" type="#_x0000_t75" style="width:51pt;height:17.25pt" o:ole="">
            <v:imagedata r:id="rId11" o:title=""/>
          </v:shape>
          <o:OLEObject Type="Embed" ProgID="Equation.3" ShapeID="_x0000_i1028" DrawAspect="Content" ObjectID="_1468334968" r:id="rId12"/>
        </w:object>
      </w:r>
      <w:r w:rsidR="002F0625">
        <w:rPr>
          <w:i/>
          <w:sz w:val="28"/>
          <w:szCs w:val="28"/>
        </w:rPr>
        <w:t xml:space="preserve">КПД зацепления </w:t>
      </w:r>
      <w:r>
        <w:rPr>
          <w:i/>
          <w:sz w:val="28"/>
          <w:szCs w:val="28"/>
        </w:rPr>
        <w:t>косозубой</w:t>
      </w:r>
      <w:r w:rsidR="002F0625">
        <w:rPr>
          <w:i/>
          <w:sz w:val="28"/>
          <w:szCs w:val="28"/>
        </w:rPr>
        <w:t xml:space="preserve"> цилиндрической передачи.</w:t>
      </w:r>
    </w:p>
    <w:p w:rsidR="002F0625" w:rsidRDefault="002F0625" w:rsidP="00863064">
      <w:pPr>
        <w:spacing w:line="360" w:lineRule="auto"/>
        <w:ind w:firstLine="360"/>
        <w:rPr>
          <w:i/>
          <w:sz w:val="28"/>
          <w:szCs w:val="28"/>
        </w:rPr>
      </w:pPr>
      <w:r w:rsidRPr="002F0625">
        <w:rPr>
          <w:i/>
          <w:position w:val="-10"/>
          <w:sz w:val="28"/>
          <w:szCs w:val="28"/>
        </w:rPr>
        <w:object w:dxaOrig="960" w:dyaOrig="340">
          <v:shape id="_x0000_i1029" type="#_x0000_t75" style="width:48pt;height:17.25pt" o:ole="">
            <v:imagedata r:id="rId13" o:title=""/>
          </v:shape>
          <o:OLEObject Type="Embed" ProgID="Equation.3" ShapeID="_x0000_i1029" DrawAspect="Content" ObjectID="_1468334969" r:id="rId14"/>
        </w:object>
      </w:r>
      <w:r>
        <w:rPr>
          <w:i/>
          <w:sz w:val="28"/>
          <w:szCs w:val="28"/>
        </w:rPr>
        <w:t>КПД одной пары подшипников качения.</w:t>
      </w:r>
    </w:p>
    <w:p w:rsidR="00984BD4" w:rsidRDefault="00984BD4" w:rsidP="00863064">
      <w:pPr>
        <w:spacing w:line="360" w:lineRule="auto"/>
        <w:ind w:firstLine="360"/>
        <w:rPr>
          <w:i/>
          <w:sz w:val="28"/>
          <w:szCs w:val="28"/>
          <w:lang w:val="en-US"/>
        </w:rPr>
      </w:pPr>
    </w:p>
    <w:p w:rsidR="002F0625" w:rsidRDefault="002F0625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Крутящий момент на быстроходном валу:</w:t>
      </w:r>
    </w:p>
    <w:p w:rsidR="00984BD4" w:rsidRPr="00984BD4" w:rsidRDefault="00FB6AA3" w:rsidP="00863064">
      <w:pPr>
        <w:spacing w:line="360" w:lineRule="auto"/>
        <w:ind w:firstLine="360"/>
        <w:rPr>
          <w:i/>
          <w:sz w:val="28"/>
          <w:szCs w:val="28"/>
          <w:lang w:val="en-US"/>
        </w:rPr>
      </w:pPr>
      <w:r w:rsidRPr="002F0625">
        <w:rPr>
          <w:i/>
          <w:position w:val="-30"/>
          <w:sz w:val="28"/>
          <w:szCs w:val="28"/>
        </w:rPr>
        <w:object w:dxaOrig="4000" w:dyaOrig="720">
          <v:shape id="_x0000_i1030" type="#_x0000_t75" style="width:200.25pt;height:36pt" o:ole="">
            <v:imagedata r:id="rId15" o:title=""/>
          </v:shape>
          <o:OLEObject Type="Embed" ProgID="Equation.3" ShapeID="_x0000_i1030" DrawAspect="Content" ObjectID="_1468334970" r:id="rId16"/>
        </w:object>
      </w:r>
    </w:p>
    <w:p w:rsidR="002F0625" w:rsidRDefault="002F0625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Крутящий момент на тихоходном валу:</w:t>
      </w:r>
    </w:p>
    <w:p w:rsidR="00984BD4" w:rsidRDefault="00FB6AA3" w:rsidP="00863064">
      <w:pPr>
        <w:spacing w:line="360" w:lineRule="auto"/>
        <w:ind w:firstLine="360"/>
        <w:rPr>
          <w:i/>
          <w:sz w:val="28"/>
          <w:szCs w:val="28"/>
          <w:lang w:val="en-US"/>
        </w:rPr>
      </w:pPr>
      <w:r w:rsidRPr="002F0625">
        <w:rPr>
          <w:i/>
          <w:position w:val="-30"/>
          <w:sz w:val="28"/>
          <w:szCs w:val="28"/>
        </w:rPr>
        <w:object w:dxaOrig="3760" w:dyaOrig="720">
          <v:shape id="_x0000_i1031" type="#_x0000_t75" style="width:188.25pt;height:36pt" o:ole="">
            <v:imagedata r:id="rId17" o:title=""/>
          </v:shape>
          <o:OLEObject Type="Embed" ProgID="Equation.3" ShapeID="_x0000_i1031" DrawAspect="Content" ObjectID="_1468334971" r:id="rId18"/>
        </w:object>
      </w:r>
    </w:p>
    <w:p w:rsidR="00537F63" w:rsidRDefault="00537F63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Расчетные крутящие моменты принимаются:</w:t>
      </w:r>
    </w:p>
    <w:p w:rsidR="00537F63" w:rsidRDefault="00537F63" w:rsidP="00863064">
      <w:pPr>
        <w:spacing w:line="360" w:lineRule="auto"/>
        <w:ind w:firstLine="360"/>
        <w:rPr>
          <w:lang w:val="en-US"/>
        </w:rPr>
      </w:pPr>
      <w:r>
        <w:rPr>
          <w:i/>
          <w:sz w:val="28"/>
          <w:szCs w:val="28"/>
        </w:rPr>
        <w:t>Т</w:t>
      </w:r>
      <w:r>
        <w:rPr>
          <w:i/>
          <w:sz w:val="28"/>
          <w:szCs w:val="28"/>
          <w:vertAlign w:val="subscript"/>
        </w:rPr>
        <w:t>1Н</w:t>
      </w:r>
      <w:r>
        <w:rPr>
          <w:i/>
          <w:sz w:val="28"/>
          <w:szCs w:val="28"/>
        </w:rPr>
        <w:t>=Т</w:t>
      </w:r>
      <w:r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  <w:vertAlign w:val="subscript"/>
          <w:lang w:val="en-US"/>
        </w:rPr>
        <w:t>F</w:t>
      </w:r>
      <w:r w:rsidRPr="00537F63"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T</w:t>
      </w:r>
      <w:r w:rsidRPr="00537F63">
        <w:rPr>
          <w:i/>
          <w:sz w:val="28"/>
          <w:szCs w:val="28"/>
          <w:vertAlign w:val="subscript"/>
        </w:rPr>
        <w:t>1</w:t>
      </w:r>
      <w:r w:rsidRPr="00537F63">
        <w:rPr>
          <w:i/>
          <w:sz w:val="28"/>
          <w:szCs w:val="28"/>
        </w:rPr>
        <w:t>=</w:t>
      </w:r>
      <w:r w:rsidR="00FB6AA3">
        <w:rPr>
          <w:i/>
          <w:sz w:val="28"/>
          <w:szCs w:val="28"/>
        </w:rPr>
        <w:t>201,055</w:t>
      </w:r>
      <w:r w:rsidRPr="00537F63">
        <w:rPr>
          <w:i/>
          <w:sz w:val="28"/>
          <w:szCs w:val="28"/>
        </w:rPr>
        <w:t xml:space="preserve"> </w:t>
      </w:r>
      <w:r w:rsidRPr="00537F63">
        <w:rPr>
          <w:position w:val="-4"/>
        </w:rPr>
        <w:object w:dxaOrig="620" w:dyaOrig="260">
          <v:shape id="_x0000_i1032" type="#_x0000_t75" style="width:30.75pt;height:12.75pt" o:ole="">
            <v:imagedata r:id="rId19" o:title=""/>
          </v:shape>
          <o:OLEObject Type="Embed" ProgID="Equation.3" ShapeID="_x0000_i1032" DrawAspect="Content" ObjectID="_1468334972" r:id="rId20"/>
        </w:object>
      </w:r>
      <w:r w:rsidRPr="00537F63">
        <w:rPr>
          <w:i/>
          <w:sz w:val="28"/>
          <w:szCs w:val="28"/>
        </w:rPr>
        <w:t xml:space="preserve">; </w:t>
      </w:r>
      <w:r>
        <w:rPr>
          <w:i/>
          <w:sz w:val="28"/>
          <w:szCs w:val="28"/>
        </w:rPr>
        <w:t>Т</w:t>
      </w:r>
      <w:r w:rsidRPr="00537F63"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  <w:vertAlign w:val="subscript"/>
        </w:rPr>
        <w:t>Н</w:t>
      </w:r>
      <w:r>
        <w:rPr>
          <w:i/>
          <w:sz w:val="28"/>
          <w:szCs w:val="28"/>
        </w:rPr>
        <w:t>=Т</w:t>
      </w:r>
      <w:r w:rsidRPr="00537F63"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  <w:vertAlign w:val="subscript"/>
          <w:lang w:val="en-US"/>
        </w:rPr>
        <w:t>F</w:t>
      </w:r>
      <w:r w:rsidRPr="00537F63"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T</w:t>
      </w:r>
      <w:r w:rsidRPr="00537F63">
        <w:rPr>
          <w:i/>
          <w:sz w:val="28"/>
          <w:szCs w:val="28"/>
          <w:vertAlign w:val="subscript"/>
        </w:rPr>
        <w:t>2</w:t>
      </w:r>
      <w:r w:rsidRPr="00537F63">
        <w:rPr>
          <w:i/>
          <w:sz w:val="28"/>
          <w:szCs w:val="28"/>
        </w:rPr>
        <w:t>=636.943</w:t>
      </w:r>
      <w:r w:rsidRPr="00537F63">
        <w:t xml:space="preserve"> </w:t>
      </w:r>
      <w:r w:rsidRPr="00537F63">
        <w:rPr>
          <w:position w:val="-4"/>
        </w:rPr>
        <w:object w:dxaOrig="560" w:dyaOrig="260">
          <v:shape id="_x0000_i1033" type="#_x0000_t75" style="width:27.75pt;height:12.75pt" o:ole="">
            <v:imagedata r:id="rId21" o:title=""/>
          </v:shape>
          <o:OLEObject Type="Embed" ProgID="Equation.3" ShapeID="_x0000_i1033" DrawAspect="Content" ObjectID="_1468334973" r:id="rId22"/>
        </w:object>
      </w:r>
    </w:p>
    <w:p w:rsidR="00984BD4" w:rsidRPr="00984BD4" w:rsidRDefault="00984BD4" w:rsidP="00863064">
      <w:pPr>
        <w:spacing w:line="360" w:lineRule="auto"/>
        <w:ind w:firstLine="360"/>
        <w:rPr>
          <w:i/>
          <w:sz w:val="28"/>
          <w:szCs w:val="28"/>
          <w:lang w:val="en-US"/>
        </w:rPr>
      </w:pPr>
    </w:p>
    <w:p w:rsidR="00B84D44" w:rsidRDefault="00537F63" w:rsidP="00863064">
      <w:pPr>
        <w:spacing w:line="360" w:lineRule="auto"/>
        <w:ind w:firstLine="360"/>
        <w:rPr>
          <w:i/>
          <w:sz w:val="28"/>
          <w:szCs w:val="28"/>
        </w:rPr>
      </w:pPr>
      <w:r w:rsidRPr="00537F63">
        <w:rPr>
          <w:i/>
          <w:sz w:val="28"/>
          <w:szCs w:val="28"/>
        </w:rPr>
        <w:t>Суммарное число циклов нагружения зубьев за весь срок службы передачи</w:t>
      </w:r>
      <w:r>
        <w:rPr>
          <w:i/>
          <w:sz w:val="28"/>
          <w:szCs w:val="28"/>
        </w:rPr>
        <w:t>, соответственно для зубьев шестерни и колеса равны:</w:t>
      </w:r>
    </w:p>
    <w:p w:rsidR="00537F63" w:rsidRPr="007B7B49" w:rsidRDefault="00E80E84" w:rsidP="00863064">
      <w:pPr>
        <w:ind w:firstLine="360"/>
        <w:rPr>
          <w:i/>
          <w:sz w:val="28"/>
          <w:szCs w:val="28"/>
          <w:lang w:val="en-US"/>
        </w:rPr>
      </w:pPr>
      <w:r w:rsidRPr="00537F63">
        <w:rPr>
          <w:i/>
          <w:position w:val="-24"/>
          <w:sz w:val="28"/>
          <w:szCs w:val="28"/>
        </w:rPr>
        <w:object w:dxaOrig="4920" w:dyaOrig="620">
          <v:shape id="_x0000_i1034" type="#_x0000_t75" style="width:246pt;height:30.75pt" o:ole="">
            <v:imagedata r:id="rId23" o:title=""/>
          </v:shape>
          <o:OLEObject Type="Embed" ProgID="Equation.3" ShapeID="_x0000_i1034" DrawAspect="Content" ObjectID="_1468334974" r:id="rId24"/>
        </w:object>
      </w:r>
      <w:r w:rsidR="00780771">
        <w:rPr>
          <w:i/>
          <w:sz w:val="28"/>
          <w:szCs w:val="28"/>
        </w:rPr>
        <w:t>для быстроходной</w:t>
      </w:r>
      <w:r w:rsidR="007B7B49">
        <w:rPr>
          <w:i/>
          <w:sz w:val="28"/>
          <w:szCs w:val="28"/>
          <w:lang w:val="en-US"/>
        </w:rPr>
        <w:t xml:space="preserve"> </w:t>
      </w:r>
    </w:p>
    <w:p w:rsidR="00541FE3" w:rsidRDefault="00FB6AA3" w:rsidP="00863064">
      <w:pPr>
        <w:ind w:firstLine="360"/>
        <w:rPr>
          <w:i/>
          <w:sz w:val="28"/>
          <w:szCs w:val="28"/>
          <w:lang w:val="en-US"/>
        </w:rPr>
      </w:pPr>
      <w:r w:rsidRPr="00537F63">
        <w:rPr>
          <w:i/>
          <w:position w:val="-24"/>
          <w:sz w:val="28"/>
          <w:szCs w:val="28"/>
        </w:rPr>
        <w:object w:dxaOrig="4620" w:dyaOrig="620">
          <v:shape id="_x0000_i1035" type="#_x0000_t75" style="width:231pt;height:30.75pt" o:ole="">
            <v:imagedata r:id="rId25" o:title=""/>
          </v:shape>
          <o:OLEObject Type="Embed" ProgID="Equation.3" ShapeID="_x0000_i1035" DrawAspect="Content" ObjectID="_1468334975" r:id="rId26"/>
        </w:object>
      </w:r>
      <w:r w:rsidR="00780771">
        <w:rPr>
          <w:i/>
          <w:sz w:val="28"/>
          <w:szCs w:val="28"/>
        </w:rPr>
        <w:t>для тихоходной</w:t>
      </w:r>
      <w:r w:rsidR="007B7B49">
        <w:rPr>
          <w:i/>
          <w:sz w:val="28"/>
          <w:szCs w:val="28"/>
          <w:lang w:val="en-US"/>
        </w:rPr>
        <w:t xml:space="preserve"> </w:t>
      </w:r>
    </w:p>
    <w:p w:rsidR="00984BD4" w:rsidRDefault="00984BD4" w:rsidP="00863064">
      <w:pPr>
        <w:ind w:firstLine="360"/>
        <w:rPr>
          <w:i/>
          <w:sz w:val="28"/>
          <w:szCs w:val="28"/>
          <w:lang w:val="en-US"/>
        </w:rPr>
      </w:pPr>
    </w:p>
    <w:p w:rsidR="00984BD4" w:rsidRDefault="00984BD4" w:rsidP="00863064">
      <w:pPr>
        <w:ind w:firstLine="360"/>
        <w:rPr>
          <w:i/>
          <w:sz w:val="28"/>
          <w:szCs w:val="28"/>
          <w:lang w:val="en-US"/>
        </w:rPr>
      </w:pPr>
    </w:p>
    <w:p w:rsidR="00984BD4" w:rsidRDefault="00984BD4" w:rsidP="00863064">
      <w:pPr>
        <w:ind w:firstLine="360"/>
        <w:rPr>
          <w:i/>
          <w:sz w:val="28"/>
          <w:szCs w:val="28"/>
          <w:lang w:val="en-US"/>
        </w:rPr>
      </w:pPr>
    </w:p>
    <w:p w:rsidR="00984BD4" w:rsidRPr="007B7B49" w:rsidRDefault="00984BD4" w:rsidP="00863064">
      <w:pPr>
        <w:ind w:firstLine="360"/>
        <w:rPr>
          <w:i/>
          <w:sz w:val="28"/>
          <w:szCs w:val="28"/>
          <w:lang w:val="en-US"/>
        </w:rPr>
      </w:pPr>
    </w:p>
    <w:p w:rsidR="00541FE3" w:rsidRDefault="00541FE3" w:rsidP="00863064">
      <w:pPr>
        <w:ind w:firstLine="360"/>
        <w:rPr>
          <w:i/>
          <w:sz w:val="28"/>
          <w:szCs w:val="28"/>
        </w:rPr>
      </w:pPr>
    </w:p>
    <w:p w:rsidR="00514E74" w:rsidRDefault="0035505C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Переменность нагрузки в передаче при тяжелом режиме нагружения учитывается коэффициентами </w:t>
      </w:r>
      <w:r w:rsidR="00514E74">
        <w:rPr>
          <w:i/>
          <w:sz w:val="28"/>
          <w:szCs w:val="28"/>
        </w:rPr>
        <w:t>нагру</w:t>
      </w:r>
      <w:r w:rsidR="007D1301">
        <w:rPr>
          <w:i/>
          <w:noProof/>
          <w:sz w:val="20"/>
          <w:szCs w:val="28"/>
        </w:rPr>
        <w:pict>
          <v:group id="_x0000_s1666" style="position:absolute;left:0;text-align:left;margin-left:56.7pt;margin-top:19.85pt;width:518.8pt;height:802.3pt;z-index:251651072;mso-position-horizontal-relative:page;mso-position-vertical-relative:page" coordsize="20000,20000" o:allowincell="f">
            <v:rect id="_x0000_s1667" style="position:absolute;width:20000;height:20000" filled="f" strokeweight="2pt"/>
            <v:line id="_x0000_s1668" style="position:absolute" from="1093,18949" to="1095,19989" strokeweight="2pt"/>
            <v:line id="_x0000_s1669" style="position:absolute" from="10,18941" to="19977,18942" strokeweight="2pt"/>
            <v:line id="_x0000_s1670" style="position:absolute" from="2186,18949" to="2188,19989" strokeweight="2pt"/>
            <v:line id="_x0000_s1671" style="position:absolute" from="4919,18949" to="4921,19989" strokeweight="2pt"/>
            <v:line id="_x0000_s1672" style="position:absolute" from="6557,18959" to="6559,19989" strokeweight="2pt"/>
            <v:line id="_x0000_s1673" style="position:absolute" from="7650,18949" to="7652,19979" strokeweight="2pt"/>
            <v:line id="_x0000_s1674" style="position:absolute" from="18905,18949" to="18909,19989" strokeweight="2pt"/>
            <v:line id="_x0000_s1675" style="position:absolute" from="10,19293" to="7631,19295" strokeweight="1pt"/>
            <v:line id="_x0000_s1676" style="position:absolute" from="10,19646" to="7631,19647" strokeweight="2pt"/>
            <v:line id="_x0000_s1677" style="position:absolute" from="18919,19296" to="19990,19297" strokeweight="1pt"/>
            <v:rect id="_x0000_s1678" style="position:absolute;left:5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79" style="position:absolute;left:1139;top:19660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80" style="position:absolute;left:2267;top:19660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81" style="position:absolute;left:4983;top:19660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82" style="position:absolute;left:660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83" style="position:absolute;left:18949;top:18977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84" style="position:absolute;left:18949;top:19435;width:1001;height:423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685" style="position:absolute;left:7745;top:19221;width:11075;height:477" filled="f" stroked="f" strokeweight=".25pt">
              <v:textbox inset="1pt,1pt,1pt,1pt">
                <w:txbxContent>
                  <w:p w:rsidR="00984BD4" w:rsidRPr="00984BD4" w:rsidRDefault="00984BD4" w:rsidP="00984B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BD4">
                      <w:rPr>
                        <w:b/>
                        <w:i/>
                        <w:sz w:val="28"/>
                        <w:szCs w:val="28"/>
                      </w:rPr>
                      <w:t>Нагрузочные параметры передачи</w:t>
                    </w:r>
                  </w:p>
                  <w:p w:rsidR="00984BD4" w:rsidRPr="00984BD4" w:rsidRDefault="00984BD4" w:rsidP="00984BD4"/>
                </w:txbxContent>
              </v:textbox>
            </v:rect>
            <w10:wrap anchorx="page" anchory="page"/>
            <w10:anchorlock/>
          </v:group>
        </w:pict>
      </w:r>
      <w:r w:rsidR="00514E74">
        <w:rPr>
          <w:i/>
          <w:sz w:val="28"/>
          <w:szCs w:val="28"/>
        </w:rPr>
        <w:t>жения, которые назначаем, ориентируясь на стальные колеса: К</w:t>
      </w:r>
      <w:r w:rsidR="00514E74">
        <w:rPr>
          <w:i/>
          <w:sz w:val="28"/>
          <w:szCs w:val="28"/>
          <w:vertAlign w:val="subscript"/>
        </w:rPr>
        <w:t>НЕ</w:t>
      </w:r>
      <w:r w:rsidR="00514E74">
        <w:rPr>
          <w:i/>
          <w:sz w:val="28"/>
          <w:szCs w:val="28"/>
        </w:rPr>
        <w:t>=0,50, при расчете на контактную выносливость.</w:t>
      </w:r>
    </w:p>
    <w:p w:rsidR="00514E74" w:rsidRDefault="00514E74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  <w:lang w:val="en-US"/>
        </w:rPr>
        <w:t>FE</w:t>
      </w:r>
      <w:r w:rsidRPr="00514E74">
        <w:rPr>
          <w:i/>
          <w:sz w:val="28"/>
          <w:szCs w:val="28"/>
        </w:rPr>
        <w:t>=0</w:t>
      </w:r>
      <w:r>
        <w:rPr>
          <w:i/>
          <w:sz w:val="28"/>
          <w:szCs w:val="28"/>
        </w:rPr>
        <w:t>,</w:t>
      </w:r>
      <w:r w:rsidRPr="00514E74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0, при расчете на выносливость при изгибе.</w:t>
      </w:r>
    </w:p>
    <w:p w:rsidR="00514E74" w:rsidRDefault="00514E74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Эквивалентное число циклов нагружения зубьев шестерни и колеса:</w:t>
      </w:r>
    </w:p>
    <w:p w:rsidR="0035505C" w:rsidRPr="00537F63" w:rsidRDefault="00E80E84" w:rsidP="00863064">
      <w:pPr>
        <w:ind w:firstLine="360"/>
        <w:rPr>
          <w:i/>
          <w:sz w:val="28"/>
          <w:szCs w:val="28"/>
        </w:rPr>
      </w:pPr>
      <w:r w:rsidRPr="003D7F4E">
        <w:rPr>
          <w:i/>
          <w:position w:val="-72"/>
          <w:sz w:val="28"/>
          <w:szCs w:val="28"/>
        </w:rPr>
        <w:object w:dxaOrig="4520" w:dyaOrig="1560">
          <v:shape id="_x0000_i1036" type="#_x0000_t75" style="width:225.75pt;height:78pt" o:ole="">
            <v:imagedata r:id="rId27" o:title=""/>
          </v:shape>
          <o:OLEObject Type="Embed" ProgID="Equation.3" ShapeID="_x0000_i1036" DrawAspect="Content" ObjectID="_1468334976" r:id="rId28"/>
        </w:object>
      </w:r>
      <w:r w:rsidR="00514E74">
        <w:rPr>
          <w:i/>
          <w:sz w:val="28"/>
          <w:szCs w:val="28"/>
        </w:rPr>
        <w:t xml:space="preserve">   </w:t>
      </w:r>
      <w:r w:rsidR="0035505C">
        <w:rPr>
          <w:i/>
          <w:sz w:val="28"/>
          <w:szCs w:val="28"/>
        </w:rPr>
        <w:t xml:space="preserve"> </w:t>
      </w: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Default="003D7F4E" w:rsidP="00863064">
      <w:pPr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Максимальная нагрузка на зубья передачи при кратковременных нагрузках:</w:t>
      </w:r>
    </w:p>
    <w:p w:rsidR="003D7F4E" w:rsidRPr="003D7F4E" w:rsidRDefault="00E80E84" w:rsidP="00863064">
      <w:pPr>
        <w:spacing w:line="360" w:lineRule="auto"/>
        <w:ind w:firstLine="360"/>
        <w:rPr>
          <w:i/>
          <w:sz w:val="28"/>
          <w:szCs w:val="28"/>
        </w:rPr>
      </w:pPr>
      <w:r w:rsidRPr="003D7F4E">
        <w:rPr>
          <w:i/>
          <w:position w:val="-30"/>
          <w:sz w:val="28"/>
          <w:szCs w:val="28"/>
        </w:rPr>
        <w:object w:dxaOrig="4200" w:dyaOrig="720">
          <v:shape id="_x0000_i1037" type="#_x0000_t75" style="width:210pt;height:36pt" o:ole="">
            <v:imagedata r:id="rId29" o:title=""/>
          </v:shape>
          <o:OLEObject Type="Embed" ProgID="Equation.3" ShapeID="_x0000_i1037" DrawAspect="Content" ObjectID="_1468334977" r:id="rId30"/>
        </w:object>
      </w: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Default="00B84D44" w:rsidP="00863064">
      <w:pPr>
        <w:ind w:firstLine="360"/>
        <w:rPr>
          <w:sz w:val="28"/>
          <w:szCs w:val="28"/>
          <w:lang w:val="en-US"/>
        </w:rPr>
      </w:pPr>
    </w:p>
    <w:p w:rsidR="007B7B49" w:rsidRDefault="007B7B49" w:rsidP="00863064">
      <w:pPr>
        <w:ind w:firstLine="360"/>
        <w:rPr>
          <w:sz w:val="28"/>
          <w:szCs w:val="28"/>
          <w:lang w:val="en-US"/>
        </w:rPr>
      </w:pPr>
    </w:p>
    <w:p w:rsidR="00984BD4" w:rsidRDefault="00984BD4" w:rsidP="00863064">
      <w:pPr>
        <w:ind w:firstLine="360"/>
        <w:rPr>
          <w:sz w:val="28"/>
          <w:szCs w:val="28"/>
          <w:lang w:val="en-US"/>
        </w:rPr>
      </w:pPr>
    </w:p>
    <w:p w:rsidR="00984BD4" w:rsidRDefault="00984BD4" w:rsidP="00863064">
      <w:pPr>
        <w:ind w:firstLine="360"/>
        <w:rPr>
          <w:sz w:val="28"/>
          <w:szCs w:val="28"/>
          <w:lang w:val="en-US"/>
        </w:rPr>
      </w:pPr>
    </w:p>
    <w:p w:rsidR="00984BD4" w:rsidRDefault="00984BD4" w:rsidP="00863064">
      <w:pPr>
        <w:ind w:firstLine="360"/>
        <w:rPr>
          <w:sz w:val="28"/>
          <w:szCs w:val="28"/>
          <w:lang w:val="en-US"/>
        </w:rPr>
      </w:pPr>
    </w:p>
    <w:p w:rsidR="00984BD4" w:rsidRDefault="00984BD4" w:rsidP="00863064">
      <w:pPr>
        <w:ind w:firstLine="360"/>
        <w:rPr>
          <w:sz w:val="28"/>
          <w:szCs w:val="28"/>
          <w:lang w:val="en-US"/>
        </w:rPr>
      </w:pPr>
    </w:p>
    <w:p w:rsidR="00984BD4" w:rsidRDefault="00984BD4" w:rsidP="00863064">
      <w:pPr>
        <w:ind w:firstLine="360"/>
        <w:rPr>
          <w:sz w:val="28"/>
          <w:szCs w:val="28"/>
          <w:lang w:val="en-US"/>
        </w:rPr>
      </w:pPr>
    </w:p>
    <w:p w:rsidR="007B7B49" w:rsidRDefault="007B7B49" w:rsidP="00863064">
      <w:pPr>
        <w:ind w:firstLine="360"/>
        <w:rPr>
          <w:sz w:val="28"/>
          <w:szCs w:val="28"/>
          <w:lang w:val="en-US"/>
        </w:rPr>
      </w:pPr>
    </w:p>
    <w:p w:rsidR="007B7B49" w:rsidRPr="007B7B49" w:rsidRDefault="007B7B49" w:rsidP="00863064">
      <w:pPr>
        <w:ind w:firstLine="360"/>
        <w:rPr>
          <w:sz w:val="28"/>
          <w:szCs w:val="28"/>
          <w:lang w:val="en-US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Pr="006A1F28" w:rsidRDefault="006A1F28" w:rsidP="00863064">
      <w:pPr>
        <w:ind w:firstLine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 Расчет на прочность зубчатой передачи.</w:t>
      </w:r>
    </w:p>
    <w:p w:rsidR="00B84D44" w:rsidRPr="00B84D44" w:rsidRDefault="00B84D44" w:rsidP="00863064">
      <w:pPr>
        <w:ind w:firstLine="360"/>
        <w:rPr>
          <w:sz w:val="28"/>
          <w:szCs w:val="28"/>
        </w:rPr>
      </w:pPr>
    </w:p>
    <w:p w:rsidR="00B84D44" w:rsidRDefault="006A1F28" w:rsidP="00984BD4">
      <w:pPr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7D1301">
        <w:rPr>
          <w:i/>
          <w:noProof/>
          <w:sz w:val="20"/>
          <w:szCs w:val="28"/>
        </w:rPr>
        <w:pict>
          <v:group id="_x0000_s1686" style="position:absolute;left:0;text-align:left;margin-left:56.7pt;margin-top:19.85pt;width:518.8pt;height:802.3pt;z-index:251652096;mso-position-horizontal-relative:page;mso-position-vertical-relative:page" coordsize="20000,20000" o:allowincell="f">
            <v:rect id="_x0000_s1687" style="position:absolute;width:20000;height:20000" filled="f" strokeweight="2pt"/>
            <v:line id="_x0000_s1688" style="position:absolute" from="993,17183" to="995,18221" strokeweight="2pt"/>
            <v:line id="_x0000_s1689" style="position:absolute" from="10,17173" to="19977,17174" strokeweight="2pt"/>
            <v:line id="_x0000_s1690" style="position:absolute" from="2186,17192" to="2188,19989" strokeweight="2pt"/>
            <v:line id="_x0000_s1691" style="position:absolute" from="4919,17192" to="4921,19989" strokeweight="2pt"/>
            <v:line id="_x0000_s1692" style="position:absolute" from="6557,17192" to="6559,19989" strokeweight="2pt"/>
            <v:line id="_x0000_s1693" style="position:absolute" from="7650,17183" to="7652,19979" strokeweight="2pt"/>
            <v:line id="_x0000_s1694" style="position:absolute" from="15848,18239" to="15852,18932" strokeweight="2pt"/>
            <v:line id="_x0000_s1695" style="position:absolute" from="10,19293" to="7631,19295" strokeweight="1pt"/>
            <v:line id="_x0000_s1696" style="position:absolute" from="10,19646" to="7631,19647" strokeweight="1pt"/>
            <v:rect id="_x0000_s1697" style="position:absolute;left:54;top:17912;width:88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98" style="position:absolute;left:1051;top:17912;width:11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99" style="position:absolute;left:2267;top:17912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00" style="position:absolute;left:4983;top:17912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01" style="position:absolute;left:6604;top:17912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02" style="position:absolute;left:15929;top:18258;width:1475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03" style="position:absolute;left:15929;top:18623;width:1475;height:310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LOWER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  <v:rect id="_x0000_s1704" style="position:absolute;left:7760;top:17481;width:12159;height:477" filled="f" stroked="f" strokeweight=".25pt">
              <v:textbox inset="1pt,1pt,1pt,1pt">
                <w:txbxContent>
                  <w:p w:rsidR="00984BD4" w:rsidRPr="00984BD4" w:rsidRDefault="00984BD4" w:rsidP="00984BD4">
                    <w:pPr>
                      <w:pStyle w:val="a4"/>
                      <w:jc w:val="center"/>
                      <w:rPr>
                        <w:rFonts w:ascii="Journal" w:hAnsi="Journal"/>
                        <w:sz w:val="22"/>
                        <w:szCs w:val="22"/>
                        <w:lang w:val="ru-RU"/>
                      </w:rPr>
                    </w:pPr>
                    <w:r w:rsidRPr="00984BD4">
                      <w:rPr>
                        <w:sz w:val="22"/>
                        <w:szCs w:val="22"/>
                        <w:lang w:val="ru-RU"/>
                      </w:rPr>
                      <w:t>Расчет и проектирование элементов редуктора</w:t>
                    </w:r>
                  </w:p>
                  <w:p w:rsidR="00984BD4" w:rsidRPr="00984BD4" w:rsidRDefault="00984BD4" w:rsidP="00984BD4"/>
                </w:txbxContent>
              </v:textbox>
            </v:rect>
            <v:line id="_x0000_s1705" style="position:absolute" from="12,18233" to="19979,18234" strokeweight="2pt"/>
            <v:line id="_x0000_s1706" style="position:absolute" from="25,17881" to="7646,17882" strokeweight="2pt"/>
            <v:line id="_x0000_s1707" style="position:absolute" from="10,17526" to="7631,17527" strokeweight="1pt"/>
            <v:line id="_x0000_s1708" style="position:absolute" from="10,18938" to="7631,18939" strokeweight="1pt"/>
            <v:line id="_x0000_s1709" style="position:absolute" from="10,18583" to="7631,18584" strokeweight="1pt"/>
            <v:group id="_x0000_s1710" style="position:absolute;left:39;top:18267;width:4801;height:310" coordsize="19999,20000">
              <v:rect id="_x0000_s1711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712" style="position:absolute;left:9281;width:10718;height:20000" filled="f" stroked="f" strokeweight=".25pt">
                <v:textbox inset="1pt,1pt,1pt,1pt">
                  <w:txbxContent>
                    <w:p w:rsidR="006638B9" w:rsidRPr="006638B9" w:rsidRDefault="006638B9" w:rsidP="006638B9">
                      <w:pPr>
                        <w:pStyle w:val="a4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Буравцев Н.В</w:t>
                      </w:r>
                    </w:p>
                    <w:p w:rsidR="00984BD4" w:rsidRPr="006638B9" w:rsidRDefault="00984BD4" w:rsidP="006638B9"/>
                  </w:txbxContent>
                </v:textbox>
              </v:rect>
            </v:group>
            <v:group id="_x0000_s1713" style="position:absolute;left:39;top:18614;width:4801;height:309" coordsize="19999,20000">
              <v:rect id="_x0000_s1714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715" style="position:absolute;left:9281;width:10718;height:20000" filled="f" stroked="f" strokeweight=".25pt">
                <v:textbox inset="1pt,1pt,1pt,1pt">
                  <w:txbxContent>
                    <w:p w:rsidR="00197B5C" w:rsidRPr="00197B5C" w:rsidRDefault="00197B5C" w:rsidP="00197B5C">
                      <w:pPr>
                        <w:pStyle w:val="a4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Герасимов С.В</w:t>
                      </w:r>
                    </w:p>
                    <w:p w:rsidR="00984BD4" w:rsidRPr="00197B5C" w:rsidRDefault="00984BD4" w:rsidP="00197B5C"/>
                  </w:txbxContent>
                </v:textbox>
              </v:rect>
            </v:group>
            <v:group id="_x0000_s1716" style="position:absolute;left:39;top:18969;width:4801;height:309" coordsize="19999,20000">
              <v:rect id="_x0000_s1717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718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1719" style="position:absolute;left:39;top:19314;width:4801;height:310" coordsize="19999,20000">
              <v:rect id="_x0000_s1720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721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1722" style="position:absolute;left:39;top:19660;width:4801;height:309" coordsize="19999,20000">
              <v:rect id="_x0000_s1723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724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1725" style="position:absolute" from="14208,18239" to="14210,19979" strokeweight="2pt"/>
            <v:rect id="_x0000_s1726" style="position:absolute;left:7787;top:18314;width:6292;height:1609" filled="f" stroked="f" strokeweight=".25pt">
              <v:textbox inset="1pt,1pt,1pt,1pt">
                <w:txbxContent>
                  <w:p w:rsidR="00984BD4" w:rsidRDefault="00984BD4" w:rsidP="00984BD4">
                    <w:pPr>
                      <w:jc w:val="center"/>
                      <w:rPr>
                        <w:b/>
                        <w:i/>
                      </w:rPr>
                    </w:pPr>
                  </w:p>
                  <w:p w:rsidR="00984BD4" w:rsidRPr="00984BD4" w:rsidRDefault="00984BD4" w:rsidP="00984B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BD4">
                      <w:rPr>
                        <w:b/>
                        <w:i/>
                        <w:sz w:val="28"/>
                        <w:szCs w:val="28"/>
                      </w:rPr>
                      <w:t>Расчет на прочность зубчатой передачи</w:t>
                    </w:r>
                  </w:p>
                </w:txbxContent>
              </v:textbox>
            </v:rect>
            <v:line id="_x0000_s1727" style="position:absolute" from="14221,18587" to="19990,18588" strokeweight="2pt"/>
            <v:line id="_x0000_s1728" style="position:absolute" from="14219,18939" to="19988,18941" strokeweight="2pt"/>
            <v:line id="_x0000_s1729" style="position:absolute" from="17487,18239" to="17490,18932" strokeweight="2pt"/>
            <v:rect id="_x0000_s1730" style="position:absolute;left:14295;top:18258;width:147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731" style="position:absolute;left:17577;top:18258;width:2327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732" style="position:absolute;left:17591;top:18613;width:2326;height:309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7</w:t>
                    </w:r>
                  </w:p>
                </w:txbxContent>
              </v:textbox>
            </v:rect>
            <v:line id="_x0000_s1733" style="position:absolute" from="14755,18594" to="14757,18932" strokeweight="1pt"/>
            <v:line id="_x0000_s1734" style="position:absolute" from="15301,18595" to="15303,18933" strokeweight="1pt"/>
            <v:rect id="_x0000_s1735" style="position:absolute;left:14295;top:19221;width:5609;height:440" filled="f" stroked="f" strokeweight=".25pt">
              <v:textbox inset="1pt,1pt,1pt,1pt">
                <w:txbxContent>
                  <w:p w:rsidR="006638B9" w:rsidRPr="006638B9" w:rsidRDefault="006638B9" w:rsidP="006638B9">
                    <w:pPr>
                      <w:pStyle w:val="a4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АППзус03 БрГТУ</w:t>
                    </w:r>
                  </w:p>
                  <w:p w:rsidR="00984BD4" w:rsidRPr="006638B9" w:rsidRDefault="00984BD4" w:rsidP="006638B9"/>
                </w:txbxContent>
              </v:textbox>
            </v:rect>
            <w10:wrap anchorx="page" anchory="page"/>
            <w10:anchorlock/>
          </v:group>
        </w:pict>
      </w:r>
      <w:r w:rsidR="00723320">
        <w:rPr>
          <w:i/>
          <w:sz w:val="28"/>
          <w:szCs w:val="28"/>
        </w:rPr>
        <w:t>Минимальное межосевое расстояние цилиндрической зубчатой передачи:</w:t>
      </w:r>
    </w:p>
    <w:p w:rsidR="00723320" w:rsidRPr="00723320" w:rsidRDefault="00723320" w:rsidP="00863064">
      <w:pPr>
        <w:ind w:firstLine="360"/>
        <w:rPr>
          <w:i/>
          <w:sz w:val="28"/>
          <w:szCs w:val="28"/>
        </w:rPr>
      </w:pPr>
      <w:r w:rsidRPr="00723320">
        <w:rPr>
          <w:i/>
          <w:position w:val="-34"/>
          <w:sz w:val="28"/>
          <w:szCs w:val="28"/>
        </w:rPr>
        <w:object w:dxaOrig="3140" w:dyaOrig="800">
          <v:shape id="_x0000_i1038" type="#_x0000_t75" style="width:156.75pt;height:39.75pt" o:ole="">
            <v:imagedata r:id="rId31" o:title=""/>
          </v:shape>
          <o:OLEObject Type="Embed" ProgID="Equation.3" ShapeID="_x0000_i1038" DrawAspect="Content" ObjectID="_1468334978" r:id="rId32"/>
        </w:object>
      </w:r>
    </w:p>
    <w:p w:rsidR="00B84D44" w:rsidRDefault="00723320" w:rsidP="008164D1">
      <w:pPr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Передача предназначена для индивидуального производства и Ки ней не предъявляются жесткие требования к габаритам. Но учитывая </w:t>
      </w:r>
      <w:r>
        <w:rPr>
          <w:i/>
          <w:sz w:val="28"/>
          <w:szCs w:val="28"/>
        </w:rPr>
        <w:lastRenderedPageBreak/>
        <w:t>значительные кратковременные перегрузки, принимаем для изготовления зубчатых колес следующие материалы:</w:t>
      </w:r>
    </w:p>
    <w:p w:rsidR="001B4486" w:rsidRDefault="001B4486" w:rsidP="008164D1">
      <w:pPr>
        <w:spacing w:line="360" w:lineRule="auto"/>
        <w:ind w:firstLine="357"/>
        <w:rPr>
          <w:i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28"/>
        <w:gridCol w:w="1980"/>
        <w:gridCol w:w="2160"/>
      </w:tblGrid>
      <w:tr w:rsidR="00723320">
        <w:tc>
          <w:tcPr>
            <w:tcW w:w="3528" w:type="dxa"/>
          </w:tcPr>
          <w:p w:rsidR="00723320" w:rsidRPr="001B4486" w:rsidRDefault="00723320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Параметр</w:t>
            </w:r>
          </w:p>
        </w:tc>
        <w:tc>
          <w:tcPr>
            <w:tcW w:w="1980" w:type="dxa"/>
          </w:tcPr>
          <w:p w:rsidR="00723320" w:rsidRPr="001B4486" w:rsidRDefault="00723320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Для шестерни</w:t>
            </w:r>
          </w:p>
        </w:tc>
        <w:tc>
          <w:tcPr>
            <w:tcW w:w="2160" w:type="dxa"/>
          </w:tcPr>
          <w:p w:rsidR="00723320" w:rsidRPr="001B4486" w:rsidRDefault="00723320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Для колеса</w:t>
            </w:r>
          </w:p>
        </w:tc>
      </w:tr>
      <w:tr w:rsidR="00723320">
        <w:tc>
          <w:tcPr>
            <w:tcW w:w="3528" w:type="dxa"/>
          </w:tcPr>
          <w:p w:rsidR="00723320" w:rsidRPr="001B4486" w:rsidRDefault="00723320" w:rsidP="00863064">
            <w:pPr>
              <w:ind w:firstLine="360"/>
              <w:jc w:val="both"/>
              <w:rPr>
                <w:i/>
              </w:rPr>
            </w:pPr>
            <w:r w:rsidRPr="001B4486">
              <w:rPr>
                <w:i/>
              </w:rPr>
              <w:t>Материал</w:t>
            </w:r>
          </w:p>
        </w:tc>
        <w:tc>
          <w:tcPr>
            <w:tcW w:w="1980" w:type="dxa"/>
          </w:tcPr>
          <w:p w:rsidR="00723320" w:rsidRPr="001B4486" w:rsidRDefault="001B4486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Сталь 45</w:t>
            </w:r>
          </w:p>
        </w:tc>
        <w:tc>
          <w:tcPr>
            <w:tcW w:w="2160" w:type="dxa"/>
          </w:tcPr>
          <w:p w:rsidR="00723320" w:rsidRPr="001B4486" w:rsidRDefault="001B4486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Сталь 40</w:t>
            </w:r>
          </w:p>
        </w:tc>
      </w:tr>
      <w:tr w:rsidR="00723320">
        <w:tc>
          <w:tcPr>
            <w:tcW w:w="3528" w:type="dxa"/>
          </w:tcPr>
          <w:p w:rsidR="00723320" w:rsidRPr="001B4486" w:rsidRDefault="001B4486" w:rsidP="00863064">
            <w:pPr>
              <w:ind w:firstLine="360"/>
              <w:jc w:val="both"/>
              <w:rPr>
                <w:i/>
              </w:rPr>
            </w:pPr>
            <w:r w:rsidRPr="001B4486">
              <w:rPr>
                <w:i/>
              </w:rPr>
              <w:t>Температура закалки в масле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1980" w:type="dxa"/>
          </w:tcPr>
          <w:p w:rsidR="00723320" w:rsidRPr="001B4486" w:rsidRDefault="001B4486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840</w:t>
            </w:r>
          </w:p>
        </w:tc>
        <w:tc>
          <w:tcPr>
            <w:tcW w:w="2160" w:type="dxa"/>
          </w:tcPr>
          <w:p w:rsidR="00723320" w:rsidRPr="001B4486" w:rsidRDefault="001B4486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850</w:t>
            </w:r>
          </w:p>
        </w:tc>
      </w:tr>
      <w:tr w:rsidR="00723320">
        <w:tc>
          <w:tcPr>
            <w:tcW w:w="3528" w:type="dxa"/>
          </w:tcPr>
          <w:p w:rsidR="00723320" w:rsidRPr="001B4486" w:rsidRDefault="001B4486" w:rsidP="00863064">
            <w:pPr>
              <w:ind w:firstLine="360"/>
              <w:jc w:val="both"/>
              <w:rPr>
                <w:i/>
              </w:rPr>
            </w:pPr>
            <w:r w:rsidRPr="001B4486">
              <w:rPr>
                <w:i/>
              </w:rPr>
              <w:t>Температура отпуска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1980" w:type="dxa"/>
          </w:tcPr>
          <w:p w:rsidR="00723320" w:rsidRPr="001B4486" w:rsidRDefault="001B4486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400</w:t>
            </w:r>
          </w:p>
        </w:tc>
        <w:tc>
          <w:tcPr>
            <w:tcW w:w="2160" w:type="dxa"/>
          </w:tcPr>
          <w:p w:rsidR="00723320" w:rsidRPr="001B4486" w:rsidRDefault="001B4486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400</w:t>
            </w:r>
          </w:p>
        </w:tc>
      </w:tr>
      <w:tr w:rsidR="00723320">
        <w:tc>
          <w:tcPr>
            <w:tcW w:w="3528" w:type="dxa"/>
          </w:tcPr>
          <w:p w:rsidR="00723320" w:rsidRPr="001B4486" w:rsidRDefault="001B4486" w:rsidP="00863064">
            <w:pPr>
              <w:ind w:firstLine="360"/>
              <w:jc w:val="both"/>
              <w:rPr>
                <w:i/>
              </w:rPr>
            </w:pPr>
            <w:r w:rsidRPr="001B4486">
              <w:rPr>
                <w:i/>
              </w:rPr>
              <w:t>Твердость</w:t>
            </w:r>
            <w:r>
              <w:rPr>
                <w:i/>
              </w:rPr>
              <w:t xml:space="preserve"> НВ</w:t>
            </w:r>
          </w:p>
        </w:tc>
        <w:tc>
          <w:tcPr>
            <w:tcW w:w="1980" w:type="dxa"/>
          </w:tcPr>
          <w:p w:rsidR="00723320" w:rsidRPr="001B4486" w:rsidRDefault="001B4486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350</w:t>
            </w:r>
          </w:p>
        </w:tc>
        <w:tc>
          <w:tcPr>
            <w:tcW w:w="2160" w:type="dxa"/>
          </w:tcPr>
          <w:p w:rsidR="00723320" w:rsidRPr="001B4486" w:rsidRDefault="001B4486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310</w:t>
            </w:r>
          </w:p>
        </w:tc>
      </w:tr>
      <w:tr w:rsidR="00723320">
        <w:tc>
          <w:tcPr>
            <w:tcW w:w="3528" w:type="dxa"/>
          </w:tcPr>
          <w:p w:rsidR="00723320" w:rsidRPr="001B4486" w:rsidRDefault="001B4486" w:rsidP="00863064">
            <w:pPr>
              <w:ind w:firstLine="360"/>
              <w:jc w:val="both"/>
              <w:rPr>
                <w:i/>
                <w:vertAlign w:val="subscript"/>
              </w:rPr>
            </w:pPr>
            <w:r w:rsidRPr="001B4486">
              <w:rPr>
                <w:i/>
              </w:rPr>
              <w:t>σ</w:t>
            </w:r>
            <w:r w:rsidRPr="001B4486">
              <w:rPr>
                <w:i/>
                <w:vertAlign w:val="subscript"/>
              </w:rPr>
              <w:t>В</w:t>
            </w:r>
            <w:r w:rsidR="00B871AB">
              <w:rPr>
                <w:i/>
                <w:vertAlign w:val="subscript"/>
              </w:rPr>
              <w:t>,</w:t>
            </w:r>
            <w:r w:rsidR="00B871AB">
              <w:rPr>
                <w:i/>
              </w:rPr>
              <w:t xml:space="preserve"> МПа</w:t>
            </w:r>
            <w:r w:rsidR="00B871AB">
              <w:rPr>
                <w:i/>
                <w:vertAlign w:val="subscript"/>
              </w:rPr>
              <w:t xml:space="preserve"> </w:t>
            </w:r>
          </w:p>
        </w:tc>
        <w:tc>
          <w:tcPr>
            <w:tcW w:w="1980" w:type="dxa"/>
          </w:tcPr>
          <w:p w:rsidR="00723320" w:rsidRPr="001B4486" w:rsidRDefault="001B4486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940</w:t>
            </w:r>
          </w:p>
        </w:tc>
        <w:tc>
          <w:tcPr>
            <w:tcW w:w="2160" w:type="dxa"/>
          </w:tcPr>
          <w:p w:rsidR="00723320" w:rsidRPr="001B4486" w:rsidRDefault="001B4486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805</w:t>
            </w:r>
          </w:p>
        </w:tc>
      </w:tr>
      <w:tr w:rsidR="00723320">
        <w:tc>
          <w:tcPr>
            <w:tcW w:w="3528" w:type="dxa"/>
          </w:tcPr>
          <w:p w:rsidR="00723320" w:rsidRPr="00B871AB" w:rsidRDefault="001B4486" w:rsidP="00863064">
            <w:pPr>
              <w:ind w:firstLine="360"/>
              <w:jc w:val="both"/>
              <w:rPr>
                <w:i/>
              </w:rPr>
            </w:pPr>
            <w:r w:rsidRPr="001B4486">
              <w:rPr>
                <w:i/>
              </w:rPr>
              <w:t>σ</w:t>
            </w:r>
            <w:r w:rsidRPr="001B4486">
              <w:rPr>
                <w:i/>
                <w:vertAlign w:val="subscript"/>
              </w:rPr>
              <w:t>Т</w:t>
            </w:r>
            <w:r w:rsidR="00B871AB">
              <w:rPr>
                <w:i/>
                <w:vertAlign w:val="subscript"/>
              </w:rPr>
              <w:t>,</w:t>
            </w:r>
            <w:r w:rsidR="00B871AB">
              <w:rPr>
                <w:i/>
              </w:rPr>
              <w:t xml:space="preserve"> МПа</w:t>
            </w:r>
          </w:p>
        </w:tc>
        <w:tc>
          <w:tcPr>
            <w:tcW w:w="1980" w:type="dxa"/>
          </w:tcPr>
          <w:p w:rsidR="00723320" w:rsidRPr="001B4486" w:rsidRDefault="001B4486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785</w:t>
            </w:r>
          </w:p>
        </w:tc>
        <w:tc>
          <w:tcPr>
            <w:tcW w:w="2160" w:type="dxa"/>
          </w:tcPr>
          <w:p w:rsidR="00723320" w:rsidRPr="001B4486" w:rsidRDefault="001B4486" w:rsidP="00863064">
            <w:pPr>
              <w:ind w:firstLine="360"/>
              <w:jc w:val="center"/>
              <w:rPr>
                <w:i/>
              </w:rPr>
            </w:pPr>
            <w:r w:rsidRPr="001B4486">
              <w:rPr>
                <w:i/>
              </w:rPr>
              <w:t>637</w:t>
            </w:r>
          </w:p>
        </w:tc>
      </w:tr>
    </w:tbl>
    <w:p w:rsidR="00723320" w:rsidRDefault="00723320" w:rsidP="00863064">
      <w:pPr>
        <w:ind w:firstLine="360"/>
        <w:rPr>
          <w:i/>
          <w:sz w:val="28"/>
          <w:szCs w:val="28"/>
        </w:rPr>
      </w:pPr>
    </w:p>
    <w:p w:rsidR="001B4486" w:rsidRDefault="001B4486" w:rsidP="00863064">
      <w:pPr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Допускаемое контактное напряжение:</w:t>
      </w:r>
    </w:p>
    <w:p w:rsidR="001B4486" w:rsidRPr="00723320" w:rsidRDefault="001B4486" w:rsidP="00863064">
      <w:pPr>
        <w:ind w:firstLine="360"/>
        <w:rPr>
          <w:i/>
          <w:sz w:val="28"/>
          <w:szCs w:val="28"/>
        </w:rPr>
      </w:pPr>
      <w:r w:rsidRPr="001B4486">
        <w:rPr>
          <w:i/>
          <w:position w:val="-30"/>
          <w:sz w:val="28"/>
          <w:szCs w:val="28"/>
        </w:rPr>
        <w:object w:dxaOrig="2280" w:dyaOrig="720">
          <v:shape id="_x0000_i1039" type="#_x0000_t75" style="width:114pt;height:36pt" o:ole="">
            <v:imagedata r:id="rId33" o:title=""/>
          </v:shape>
          <o:OLEObject Type="Embed" ProgID="Equation.3" ShapeID="_x0000_i1039" DrawAspect="Content" ObjectID="_1468334979" r:id="rId34"/>
        </w:object>
      </w:r>
    </w:p>
    <w:p w:rsidR="001B4486" w:rsidRDefault="001B4486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Для зубьев шестерни определяется:</w:t>
      </w:r>
    </w:p>
    <w:p w:rsidR="00B84D44" w:rsidRPr="00B871AB" w:rsidRDefault="001B4486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предел ограниченной контактной выносливости поверхности зубьев при базе испытаний 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vertAlign w:val="subscript"/>
          <w:lang w:val="en-US"/>
        </w:rPr>
        <w:t>HO</w:t>
      </w:r>
    </w:p>
    <w:p w:rsidR="001B4486" w:rsidRDefault="005251DB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1B4486">
        <w:rPr>
          <w:i/>
          <w:position w:val="-14"/>
          <w:sz w:val="28"/>
          <w:szCs w:val="28"/>
        </w:rPr>
        <w:object w:dxaOrig="4300" w:dyaOrig="380">
          <v:shape id="_x0000_i1040" type="#_x0000_t75" style="width:215.25pt;height:18.75pt" o:ole="">
            <v:imagedata r:id="rId35" o:title=""/>
          </v:shape>
          <o:OLEObject Type="Embed" ProgID="Equation.3" ShapeID="_x0000_i1040" DrawAspect="Content" ObjectID="_1468334980" r:id="rId36"/>
        </w:object>
      </w:r>
    </w:p>
    <w:p w:rsidR="00B871AB" w:rsidRDefault="00B871AB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Предварительно принимается:</w:t>
      </w:r>
    </w:p>
    <w:p w:rsidR="00B871AB" w:rsidRDefault="00B871AB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- коэффициент безопасности для колес с однородной структурой зубьев.</w:t>
      </w:r>
    </w:p>
    <w:p w:rsidR="00B871AB" w:rsidRDefault="00B871AB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  <w:lang w:val="en-US"/>
        </w:rPr>
        <w:t>H</w:t>
      </w:r>
      <w:r>
        <w:rPr>
          <w:i/>
          <w:sz w:val="28"/>
          <w:szCs w:val="28"/>
          <w:lang w:val="en-US"/>
        </w:rPr>
        <w:t>=1.1</w:t>
      </w:r>
    </w:p>
    <w:p w:rsidR="00B871AB" w:rsidRPr="00B871AB" w:rsidRDefault="00B871AB" w:rsidP="008164D1">
      <w:pPr>
        <w:numPr>
          <w:ilvl w:val="0"/>
          <w:numId w:val="4"/>
        </w:numPr>
        <w:tabs>
          <w:tab w:val="clear" w:pos="720"/>
          <w:tab w:val="num" w:pos="0"/>
          <w:tab w:val="left" w:pos="180"/>
        </w:tabs>
        <w:spacing w:line="360" w:lineRule="auto"/>
        <w:ind w:left="0"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коэффициент, учитывающий шероховатость поверхности </w:t>
      </w:r>
      <w:r>
        <w:rPr>
          <w:i/>
          <w:sz w:val="28"/>
          <w:szCs w:val="28"/>
          <w:lang w:val="en-US"/>
        </w:rPr>
        <w:t>Z</w:t>
      </w:r>
      <w:r>
        <w:rPr>
          <w:i/>
          <w:sz w:val="28"/>
          <w:szCs w:val="28"/>
          <w:vertAlign w:val="subscript"/>
          <w:lang w:val="en-US"/>
        </w:rPr>
        <w:t>R</w:t>
      </w:r>
      <w:r w:rsidRPr="00B871AB">
        <w:rPr>
          <w:i/>
          <w:sz w:val="28"/>
          <w:szCs w:val="28"/>
        </w:rPr>
        <w:t>=0.95</w:t>
      </w:r>
    </w:p>
    <w:p w:rsidR="00B871AB" w:rsidRDefault="00B871AB" w:rsidP="008164D1">
      <w:pPr>
        <w:tabs>
          <w:tab w:val="left" w:pos="180"/>
        </w:tabs>
        <w:spacing w:line="360" w:lineRule="auto"/>
        <w:ind w:firstLine="357"/>
        <w:rPr>
          <w:i/>
          <w:sz w:val="28"/>
          <w:szCs w:val="28"/>
        </w:rPr>
      </w:pPr>
    </w:p>
    <w:p w:rsidR="008164D1" w:rsidRDefault="008164D1" w:rsidP="008164D1">
      <w:pPr>
        <w:tabs>
          <w:tab w:val="left" w:pos="180"/>
        </w:tabs>
        <w:spacing w:line="360" w:lineRule="auto"/>
        <w:ind w:firstLine="357"/>
        <w:rPr>
          <w:i/>
          <w:sz w:val="28"/>
          <w:szCs w:val="28"/>
        </w:rPr>
      </w:pPr>
    </w:p>
    <w:p w:rsidR="008164D1" w:rsidRDefault="008164D1" w:rsidP="008164D1">
      <w:pPr>
        <w:tabs>
          <w:tab w:val="left" w:pos="180"/>
        </w:tabs>
        <w:spacing w:line="360" w:lineRule="auto"/>
        <w:ind w:firstLine="357"/>
        <w:rPr>
          <w:i/>
          <w:sz w:val="28"/>
          <w:szCs w:val="28"/>
        </w:rPr>
      </w:pPr>
    </w:p>
    <w:p w:rsidR="008164D1" w:rsidRDefault="008164D1" w:rsidP="008164D1">
      <w:pPr>
        <w:tabs>
          <w:tab w:val="left" w:pos="180"/>
        </w:tabs>
        <w:spacing w:line="360" w:lineRule="auto"/>
        <w:ind w:firstLine="357"/>
        <w:rPr>
          <w:i/>
          <w:sz w:val="28"/>
          <w:szCs w:val="28"/>
        </w:rPr>
      </w:pPr>
    </w:p>
    <w:p w:rsidR="00B871AB" w:rsidRDefault="00B871AB" w:rsidP="008164D1">
      <w:pPr>
        <w:tabs>
          <w:tab w:val="left" w:pos="180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 долговечности находится с учетом базы испытаний и эквивалентного числа циклов нагружения зубьев.</w:t>
      </w:r>
      <w:r w:rsidR="007D1301">
        <w:rPr>
          <w:i/>
          <w:noProof/>
          <w:sz w:val="20"/>
          <w:szCs w:val="28"/>
        </w:rPr>
        <w:pict>
          <v:group id="_x0000_s1736" style="position:absolute;left:0;text-align:left;margin-left:56.7pt;margin-top:19.85pt;width:518.8pt;height:802.3pt;z-index:251653120;mso-position-horizontal-relative:page;mso-position-vertical-relative:page" coordsize="20000,20000" o:allowincell="f">
            <v:rect id="_x0000_s1737" style="position:absolute;width:20000;height:20000" filled="f" strokeweight="2pt"/>
            <v:line id="_x0000_s1738" style="position:absolute" from="1093,18949" to="1095,19989" strokeweight="2pt"/>
            <v:line id="_x0000_s1739" style="position:absolute" from="10,18941" to="19977,18942" strokeweight="2pt"/>
            <v:line id="_x0000_s1740" style="position:absolute" from="2186,18949" to="2188,19989" strokeweight="2pt"/>
            <v:line id="_x0000_s1741" style="position:absolute" from="4919,18949" to="4921,19989" strokeweight="2pt"/>
            <v:line id="_x0000_s1742" style="position:absolute" from="6557,18959" to="6559,19989" strokeweight="2pt"/>
            <v:line id="_x0000_s1743" style="position:absolute" from="7650,18949" to="7652,19979" strokeweight="2pt"/>
            <v:line id="_x0000_s1744" style="position:absolute" from="18905,18949" to="18909,19989" strokeweight="2pt"/>
            <v:line id="_x0000_s1745" style="position:absolute" from="10,19293" to="7631,19295" strokeweight="1pt"/>
            <v:line id="_x0000_s1746" style="position:absolute" from="10,19646" to="7631,19647" strokeweight="2pt"/>
            <v:line id="_x0000_s1747" style="position:absolute" from="18919,19296" to="19990,19297" strokeweight="1pt"/>
            <v:rect id="_x0000_s1748" style="position:absolute;left:5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49" style="position:absolute;left:1139;top:19660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50" style="position:absolute;left:2267;top:19660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51" style="position:absolute;left:4983;top:19660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52" style="position:absolute;left:660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53" style="position:absolute;left:18949;top:18977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54" style="position:absolute;left:18949;top:19435;width:1001;height:423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755" style="position:absolute;left:7745;top:19221;width:11075;height:477" filled="f" stroked="f" strokeweight=".25pt">
              <v:textbox inset="1pt,1pt,1pt,1pt">
                <w:txbxContent>
                  <w:p w:rsidR="00984BD4" w:rsidRPr="00984BD4" w:rsidRDefault="00984BD4" w:rsidP="00984B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BD4">
                      <w:rPr>
                        <w:b/>
                        <w:i/>
                        <w:sz w:val="28"/>
                        <w:szCs w:val="28"/>
                      </w:rPr>
                      <w:t>Расчет на прочность зубчатой передачи</w:t>
                    </w:r>
                  </w:p>
                  <w:p w:rsidR="00984BD4" w:rsidRPr="00984BD4" w:rsidRDefault="00984BD4" w:rsidP="00984BD4"/>
                </w:txbxContent>
              </v:textbox>
            </v:rect>
            <w10:wrap anchorx="page" anchory="page"/>
            <w10:anchorlock/>
          </v:group>
        </w:pict>
      </w:r>
    </w:p>
    <w:p w:rsidR="00B871AB" w:rsidRDefault="00B871AB" w:rsidP="008164D1">
      <w:pPr>
        <w:tabs>
          <w:tab w:val="left" w:pos="180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База испытаний определяется в зависимости:</w:t>
      </w:r>
    </w:p>
    <w:p w:rsidR="00B871AB" w:rsidRPr="00B871AB" w:rsidRDefault="00B871AB" w:rsidP="00863064">
      <w:pPr>
        <w:tabs>
          <w:tab w:val="left" w:pos="180"/>
        </w:tabs>
        <w:ind w:firstLine="360"/>
        <w:rPr>
          <w:i/>
          <w:sz w:val="28"/>
          <w:szCs w:val="28"/>
        </w:rPr>
      </w:pPr>
      <w:r w:rsidRPr="00B871AB">
        <w:rPr>
          <w:i/>
          <w:position w:val="-12"/>
          <w:sz w:val="28"/>
          <w:szCs w:val="28"/>
        </w:rPr>
        <w:object w:dxaOrig="3800" w:dyaOrig="380">
          <v:shape id="_x0000_i1041" type="#_x0000_t75" style="width:189.75pt;height:18.75pt" o:ole="">
            <v:imagedata r:id="rId37" o:title=""/>
          </v:shape>
          <o:OLEObject Type="Embed" ProgID="Equation.3" ShapeID="_x0000_i1041" DrawAspect="Content" ObjectID="_1468334981" r:id="rId38"/>
        </w:object>
      </w:r>
    </w:p>
    <w:p w:rsidR="00B871AB" w:rsidRDefault="00B871AB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B871AB" w:rsidRDefault="00B871AB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Так как </w:t>
      </w:r>
      <w:r w:rsidR="00E80E84" w:rsidRPr="00B871AB">
        <w:rPr>
          <w:i/>
          <w:position w:val="-12"/>
          <w:sz w:val="28"/>
          <w:szCs w:val="28"/>
        </w:rPr>
        <w:object w:dxaOrig="3680" w:dyaOrig="380">
          <v:shape id="_x0000_i1042" type="#_x0000_t75" style="width:183.75pt;height:18.75pt" o:ole="">
            <v:imagedata r:id="rId39" o:title=""/>
          </v:shape>
          <o:OLEObject Type="Embed" ProgID="Equation.3" ShapeID="_x0000_i1042" DrawAspect="Content" ObjectID="_1468334982" r:id="rId40"/>
        </w:object>
      </w:r>
      <w:r>
        <w:rPr>
          <w:i/>
          <w:sz w:val="28"/>
          <w:szCs w:val="28"/>
        </w:rPr>
        <w:t>, то для</w:t>
      </w:r>
      <w:r w:rsidR="005251DB">
        <w:rPr>
          <w:i/>
          <w:sz w:val="28"/>
          <w:szCs w:val="28"/>
        </w:rPr>
        <w:t xml:space="preserve"> переменного тяжелого</w:t>
      </w:r>
      <w:r>
        <w:rPr>
          <w:i/>
          <w:sz w:val="28"/>
          <w:szCs w:val="28"/>
        </w:rPr>
        <w:t xml:space="preserve"> режима нагружения </w:t>
      </w:r>
      <w:r w:rsidR="005251DB">
        <w:rPr>
          <w:i/>
          <w:sz w:val="28"/>
          <w:szCs w:val="28"/>
          <w:lang w:val="en-US"/>
        </w:rPr>
        <w:t>k</w:t>
      </w:r>
      <w:r w:rsidR="005251DB">
        <w:rPr>
          <w:i/>
          <w:sz w:val="28"/>
          <w:szCs w:val="28"/>
          <w:vertAlign w:val="subscript"/>
          <w:lang w:val="en-US"/>
        </w:rPr>
        <w:t>HL</w:t>
      </w:r>
      <w:r w:rsidR="005251DB" w:rsidRPr="005251DB">
        <w:rPr>
          <w:i/>
          <w:sz w:val="28"/>
          <w:szCs w:val="28"/>
        </w:rPr>
        <w:t>=1</w:t>
      </w:r>
      <w:r w:rsidR="005251DB">
        <w:rPr>
          <w:i/>
          <w:sz w:val="28"/>
          <w:szCs w:val="28"/>
        </w:rPr>
        <w:t>.</w:t>
      </w:r>
    </w:p>
    <w:p w:rsidR="005251DB" w:rsidRDefault="005251DB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Допускаемое контактное напряжение:</w:t>
      </w:r>
    </w:p>
    <w:p w:rsidR="005251DB" w:rsidRDefault="005251DB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5251DB">
        <w:rPr>
          <w:i/>
          <w:position w:val="-24"/>
          <w:sz w:val="28"/>
          <w:szCs w:val="28"/>
        </w:rPr>
        <w:object w:dxaOrig="4720" w:dyaOrig="620">
          <v:shape id="_x0000_i1043" type="#_x0000_t75" style="width:236.25pt;height:30.75pt" o:ole="">
            <v:imagedata r:id="rId41" o:title=""/>
          </v:shape>
          <o:OLEObject Type="Embed" ProgID="Equation.3" ShapeID="_x0000_i1043" DrawAspect="Content" ObjectID="_1468334983" r:id="rId42"/>
        </w:object>
      </w:r>
      <w:r>
        <w:rPr>
          <w:i/>
          <w:sz w:val="28"/>
          <w:szCs w:val="28"/>
        </w:rPr>
        <w:t xml:space="preserve"> </w:t>
      </w:r>
    </w:p>
    <w:p w:rsidR="005251DB" w:rsidRDefault="005251DB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Для зубьев колеса соответственно определяется:</w:t>
      </w:r>
    </w:p>
    <w:p w:rsidR="005251DB" w:rsidRPr="005251DB" w:rsidRDefault="005251DB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5251DB" w:rsidRDefault="00B871AB" w:rsidP="00863064">
      <w:pPr>
        <w:tabs>
          <w:tab w:val="left" w:pos="7277"/>
        </w:tabs>
        <w:ind w:firstLine="360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 </w:t>
      </w:r>
      <w:r w:rsidR="005251DB" w:rsidRPr="005251DB">
        <w:rPr>
          <w:i/>
          <w:position w:val="-14"/>
          <w:sz w:val="28"/>
          <w:szCs w:val="28"/>
        </w:rPr>
        <w:object w:dxaOrig="4340" w:dyaOrig="380">
          <v:shape id="_x0000_i1044" type="#_x0000_t75" style="width:216.75pt;height:18.75pt" o:ole="">
            <v:imagedata r:id="rId43" o:title=""/>
          </v:shape>
          <o:OLEObject Type="Embed" ProgID="Equation.3" ShapeID="_x0000_i1044" DrawAspect="Content" ObjectID="_1468334984" r:id="rId44"/>
        </w:object>
      </w:r>
    </w:p>
    <w:p w:rsidR="005251DB" w:rsidRDefault="005251DB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  <w:lang w:val="en-US"/>
        </w:rPr>
        <w:t>H</w:t>
      </w:r>
      <w:r>
        <w:rPr>
          <w:i/>
          <w:sz w:val="28"/>
          <w:szCs w:val="28"/>
          <w:lang w:val="en-US"/>
        </w:rPr>
        <w:t>=1.1</w:t>
      </w:r>
    </w:p>
    <w:p w:rsidR="005251DB" w:rsidRDefault="005251DB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Z</w:t>
      </w:r>
      <w:r>
        <w:rPr>
          <w:i/>
          <w:sz w:val="28"/>
          <w:szCs w:val="28"/>
          <w:vertAlign w:val="subscript"/>
          <w:lang w:val="en-US"/>
        </w:rPr>
        <w:t>R</w:t>
      </w:r>
      <w:r>
        <w:rPr>
          <w:i/>
          <w:sz w:val="28"/>
          <w:szCs w:val="28"/>
          <w:lang w:val="en-US"/>
        </w:rPr>
        <w:t>=0.95</w:t>
      </w:r>
    </w:p>
    <w:p w:rsidR="005251DB" w:rsidRDefault="00B36D72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5251DB">
        <w:rPr>
          <w:i/>
          <w:position w:val="-12"/>
          <w:sz w:val="28"/>
          <w:szCs w:val="28"/>
        </w:rPr>
        <w:object w:dxaOrig="3860" w:dyaOrig="380">
          <v:shape id="_x0000_i1045" type="#_x0000_t75" style="width:192.75pt;height:18.75pt" o:ole="">
            <v:imagedata r:id="rId45" o:title=""/>
          </v:shape>
          <o:OLEObject Type="Embed" ProgID="Equation.3" ShapeID="_x0000_i1045" DrawAspect="Content" ObjectID="_1468334985" r:id="rId46"/>
        </w:object>
      </w:r>
    </w:p>
    <w:p w:rsidR="005251DB" w:rsidRDefault="00B36D72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 w:rsidR="005251DB">
        <w:rPr>
          <w:i/>
          <w:sz w:val="28"/>
          <w:szCs w:val="28"/>
        </w:rPr>
        <w:t>ак как</w:t>
      </w:r>
      <w:r>
        <w:rPr>
          <w:i/>
          <w:sz w:val="28"/>
          <w:szCs w:val="28"/>
        </w:rPr>
        <w:t>:</w:t>
      </w:r>
      <w:r w:rsidR="005251DB">
        <w:rPr>
          <w:i/>
          <w:sz w:val="28"/>
          <w:szCs w:val="28"/>
        </w:rPr>
        <w:t xml:space="preserve"> </w:t>
      </w:r>
    </w:p>
    <w:p w:rsidR="00B36D72" w:rsidRPr="00B36D72" w:rsidRDefault="00B36D72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B871AB">
        <w:rPr>
          <w:i/>
          <w:position w:val="-12"/>
          <w:sz w:val="28"/>
          <w:szCs w:val="28"/>
        </w:rPr>
        <w:object w:dxaOrig="3500" w:dyaOrig="380">
          <v:shape id="_x0000_i1046" type="#_x0000_t75" style="width:174.75pt;height:18.75pt" o:ole="">
            <v:imagedata r:id="rId47" o:title=""/>
          </v:shape>
          <o:OLEObject Type="Embed" ProgID="Equation.3" ShapeID="_x0000_i1046" DrawAspect="Content" ObjectID="_1468334986" r:id="rId48"/>
        </w:object>
      </w:r>
      <w:r>
        <w:rPr>
          <w:i/>
          <w:sz w:val="28"/>
          <w:szCs w:val="28"/>
        </w:rPr>
        <w:t xml:space="preserve">, то </w:t>
      </w: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  <w:vertAlign w:val="subscript"/>
          <w:lang w:val="en-US"/>
        </w:rPr>
        <w:t>HL</w:t>
      </w:r>
      <w:r w:rsidRPr="00B36D72">
        <w:rPr>
          <w:i/>
          <w:sz w:val="28"/>
          <w:szCs w:val="28"/>
          <w:vertAlign w:val="subscript"/>
        </w:rPr>
        <w:t>2</w:t>
      </w:r>
      <w:r w:rsidRPr="00B36D72">
        <w:rPr>
          <w:i/>
          <w:sz w:val="28"/>
          <w:szCs w:val="28"/>
        </w:rPr>
        <w:t>=1</w:t>
      </w:r>
    </w:p>
    <w:p w:rsidR="00B36D72" w:rsidRPr="00B36D72" w:rsidRDefault="00B36D72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B36D72" w:rsidRDefault="00B36D72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Допускаемое контактное напряжение:</w:t>
      </w:r>
    </w:p>
    <w:p w:rsidR="00B36D72" w:rsidRPr="00B36D72" w:rsidRDefault="00B36D72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B36D72" w:rsidRDefault="00B36D72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5251DB">
        <w:rPr>
          <w:i/>
          <w:position w:val="-24"/>
          <w:sz w:val="28"/>
          <w:szCs w:val="28"/>
        </w:rPr>
        <w:object w:dxaOrig="4819" w:dyaOrig="620">
          <v:shape id="_x0000_i1047" type="#_x0000_t75" style="width:240.75pt;height:30.75pt" o:ole="">
            <v:imagedata r:id="rId49" o:title=""/>
          </v:shape>
          <o:OLEObject Type="Embed" ProgID="Equation.3" ShapeID="_x0000_i1047" DrawAspect="Content" ObjectID="_1468334987" r:id="rId50"/>
        </w:object>
      </w:r>
    </w:p>
    <w:p w:rsidR="00B36D72" w:rsidRDefault="00B36D72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1719AC" w:rsidRDefault="001719AC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="00B36D72">
        <w:rPr>
          <w:i/>
          <w:sz w:val="28"/>
          <w:szCs w:val="28"/>
        </w:rPr>
        <w:t xml:space="preserve">опускаемого </w:t>
      </w:r>
      <w:r>
        <w:rPr>
          <w:i/>
          <w:sz w:val="28"/>
          <w:szCs w:val="28"/>
        </w:rPr>
        <w:t>контактного напряжение:</w:t>
      </w:r>
    </w:p>
    <w:p w:rsidR="00B36D72" w:rsidRDefault="00B36D72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C7989" w:rsidRPr="00B36D72">
        <w:rPr>
          <w:i/>
          <w:position w:val="-10"/>
          <w:sz w:val="28"/>
          <w:szCs w:val="28"/>
        </w:rPr>
        <w:object w:dxaOrig="5899" w:dyaOrig="340">
          <v:shape id="_x0000_i1048" type="#_x0000_t75" style="width:294.75pt;height:17.25pt" o:ole="">
            <v:imagedata r:id="rId51" o:title=""/>
          </v:shape>
          <o:OLEObject Type="Embed" ProgID="Equation.3" ShapeID="_x0000_i1048" DrawAspect="Content" ObjectID="_1468334988" r:id="rId52"/>
        </w:object>
      </w:r>
    </w:p>
    <w:p w:rsidR="00B36D72" w:rsidRDefault="00B36D72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845D2D" w:rsidRPr="00845D2D" w:rsidRDefault="00845D2D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Число зубьев шестерни принимаем: </w:t>
      </w:r>
      <w:r>
        <w:rPr>
          <w:i/>
          <w:sz w:val="28"/>
          <w:szCs w:val="28"/>
          <w:lang w:val="en-US"/>
        </w:rPr>
        <w:t>Z</w:t>
      </w:r>
      <w:r w:rsidRPr="00845D2D"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>=26</w:t>
      </w:r>
    </w:p>
    <w:p w:rsidR="00845D2D" w:rsidRDefault="00845D2D" w:rsidP="008164D1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Число зубьев колеса:</w:t>
      </w:r>
    </w:p>
    <w:p w:rsidR="00845D2D" w:rsidRPr="00E80E84" w:rsidRDefault="00E80E84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845D2D">
        <w:rPr>
          <w:i/>
          <w:position w:val="-10"/>
          <w:sz w:val="28"/>
          <w:szCs w:val="28"/>
          <w:lang w:val="en-US"/>
        </w:rPr>
        <w:object w:dxaOrig="2560" w:dyaOrig="340">
          <v:shape id="_x0000_i1049" type="#_x0000_t75" style="width:128.25pt;height:17.25pt" o:ole="">
            <v:imagedata r:id="rId53" o:title=""/>
          </v:shape>
          <o:OLEObject Type="Embed" ProgID="Equation.3" ShapeID="_x0000_i1049" DrawAspect="Content" ObjectID="_1468334989" r:id="rId54"/>
        </w:object>
      </w:r>
      <w:r>
        <w:rPr>
          <w:i/>
          <w:sz w:val="28"/>
          <w:szCs w:val="28"/>
        </w:rPr>
        <w:t>, принимаем Z</w:t>
      </w:r>
      <w:r w:rsidRPr="00E80E84">
        <w:rPr>
          <w:i/>
          <w:sz w:val="28"/>
          <w:szCs w:val="28"/>
          <w:vertAlign w:val="subscript"/>
        </w:rPr>
        <w:t>2</w:t>
      </w:r>
      <w:r w:rsidRPr="00E80E84">
        <w:rPr>
          <w:i/>
          <w:sz w:val="28"/>
          <w:szCs w:val="28"/>
        </w:rPr>
        <w:t>=86</w:t>
      </w:r>
    </w:p>
    <w:p w:rsidR="00845D2D" w:rsidRDefault="00845D2D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Фактическое передаточное число передачи:</w:t>
      </w:r>
    </w:p>
    <w:p w:rsidR="00845D2D" w:rsidRDefault="004A2D16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845D2D">
        <w:rPr>
          <w:i/>
          <w:position w:val="-66"/>
          <w:sz w:val="28"/>
          <w:szCs w:val="28"/>
        </w:rPr>
        <w:object w:dxaOrig="1900" w:dyaOrig="1040">
          <v:shape id="_x0000_i1050" type="#_x0000_t75" style="width:95.25pt;height:51.75pt" o:ole="">
            <v:imagedata r:id="rId55" o:title=""/>
          </v:shape>
          <o:OLEObject Type="Embed" ProgID="Equation.3" ShapeID="_x0000_i1050" DrawAspect="Content" ObjectID="_1468334990" r:id="rId56"/>
        </w:object>
      </w:r>
    </w:p>
    <w:p w:rsidR="00845D2D" w:rsidRPr="00AC0BEC" w:rsidRDefault="00845D2D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Угол наклона линии зубьев</w:t>
      </w:r>
      <w:r w:rsidR="00AC0BEC">
        <w:rPr>
          <w:i/>
          <w:sz w:val="28"/>
          <w:szCs w:val="28"/>
        </w:rPr>
        <w:t xml:space="preserve"> β=</w:t>
      </w:r>
      <w:r>
        <w:rPr>
          <w:i/>
          <w:sz w:val="28"/>
          <w:szCs w:val="28"/>
        </w:rPr>
        <w:t xml:space="preserve"> </w:t>
      </w:r>
      <w:r w:rsidR="00E80E84" w:rsidRPr="00E80E84">
        <w:rPr>
          <w:i/>
          <w:sz w:val="28"/>
          <w:szCs w:val="28"/>
        </w:rPr>
        <w:t>12</w:t>
      </w:r>
      <w:r w:rsidR="00AC0BEC">
        <w:rPr>
          <w:i/>
          <w:sz w:val="28"/>
          <w:szCs w:val="28"/>
          <w:vertAlign w:val="superscript"/>
        </w:rPr>
        <w:t>0</w:t>
      </w:r>
    </w:p>
    <w:p w:rsidR="00AC0BEC" w:rsidRDefault="00AC0BEC" w:rsidP="00863064">
      <w:pPr>
        <w:tabs>
          <w:tab w:val="left" w:pos="7277"/>
        </w:tabs>
        <w:ind w:firstLine="360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Вспомогательны</w:t>
      </w:r>
      <w:r w:rsidR="00044B08">
        <w:rPr>
          <w:i/>
          <w:sz w:val="28"/>
          <w:szCs w:val="28"/>
        </w:rPr>
        <w:t>й</w:t>
      </w:r>
      <w:r>
        <w:rPr>
          <w:i/>
          <w:sz w:val="28"/>
          <w:szCs w:val="28"/>
        </w:rPr>
        <w:t xml:space="preserve"> коэффициент</w:t>
      </w:r>
      <w:r w:rsidRPr="00044B0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k</w:t>
      </w:r>
      <w:r w:rsidR="00044B08">
        <w:rPr>
          <w:i/>
          <w:sz w:val="28"/>
          <w:szCs w:val="28"/>
          <w:vertAlign w:val="subscript"/>
          <w:lang w:val="en-US"/>
        </w:rPr>
        <w:t>a</w:t>
      </w:r>
      <w:r w:rsidRPr="00044B08">
        <w:rPr>
          <w:i/>
          <w:sz w:val="28"/>
          <w:szCs w:val="28"/>
        </w:rPr>
        <w:t>=</w:t>
      </w:r>
      <w:r w:rsidR="00E80E84" w:rsidRPr="00E80E84">
        <w:rPr>
          <w:i/>
          <w:sz w:val="28"/>
          <w:szCs w:val="28"/>
        </w:rPr>
        <w:t>430</w:t>
      </w:r>
    </w:p>
    <w:p w:rsidR="00984BD4" w:rsidRPr="00984BD4" w:rsidRDefault="00984BD4" w:rsidP="00863064">
      <w:pPr>
        <w:tabs>
          <w:tab w:val="left" w:pos="7277"/>
        </w:tabs>
        <w:ind w:firstLine="360"/>
        <w:rPr>
          <w:i/>
          <w:sz w:val="28"/>
          <w:szCs w:val="28"/>
          <w:lang w:val="en-US"/>
        </w:rPr>
      </w:pPr>
    </w:p>
    <w:p w:rsidR="00044B08" w:rsidRDefault="00044B08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 ширины зубчатог</w:t>
      </w:r>
      <w:r w:rsidR="007D1301">
        <w:rPr>
          <w:i/>
          <w:noProof/>
          <w:sz w:val="20"/>
          <w:szCs w:val="28"/>
        </w:rPr>
        <w:pict>
          <v:group id="_x0000_s1756" style="position:absolute;left:0;text-align:left;margin-left:56.7pt;margin-top:19.85pt;width:518.8pt;height:802.3pt;z-index:251654144;mso-position-horizontal-relative:page;mso-position-vertical-relative:page" coordsize="20000,20000" o:allowincell="f">
            <v:rect id="_x0000_s1757" style="position:absolute;width:20000;height:20000" filled="f" strokeweight="2pt"/>
            <v:line id="_x0000_s1758" style="position:absolute" from="1093,18949" to="1095,19989" strokeweight="2pt"/>
            <v:line id="_x0000_s1759" style="position:absolute" from="10,18941" to="19977,18942" strokeweight="2pt"/>
            <v:line id="_x0000_s1760" style="position:absolute" from="2186,18949" to="2188,19989" strokeweight="2pt"/>
            <v:line id="_x0000_s1761" style="position:absolute" from="4919,18949" to="4921,19989" strokeweight="2pt"/>
            <v:line id="_x0000_s1762" style="position:absolute" from="6557,18959" to="6559,19989" strokeweight="2pt"/>
            <v:line id="_x0000_s1763" style="position:absolute" from="7650,18949" to="7652,19979" strokeweight="2pt"/>
            <v:line id="_x0000_s1764" style="position:absolute" from="18905,18949" to="18909,19989" strokeweight="2pt"/>
            <v:line id="_x0000_s1765" style="position:absolute" from="10,19293" to="7631,19295" strokeweight="1pt"/>
            <v:line id="_x0000_s1766" style="position:absolute" from="10,19646" to="7631,19647" strokeweight="2pt"/>
            <v:line id="_x0000_s1767" style="position:absolute" from="18919,19296" to="19990,19297" strokeweight="1pt"/>
            <v:rect id="_x0000_s1768" style="position:absolute;left:5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69" style="position:absolute;left:1139;top:19660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70" style="position:absolute;left:2267;top:19660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71" style="position:absolute;left:4983;top:19660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72" style="position:absolute;left:660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73" style="position:absolute;left:18949;top:18977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74" style="position:absolute;left:18949;top:19435;width:1001;height:423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1775" style="position:absolute;left:7745;top:19221;width:11075;height:477" filled="f" stroked="f" strokeweight=".25pt">
              <v:textbox inset="1pt,1pt,1pt,1pt">
                <w:txbxContent>
                  <w:p w:rsidR="00984BD4" w:rsidRPr="00984BD4" w:rsidRDefault="00984BD4" w:rsidP="00984B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BD4">
                      <w:rPr>
                        <w:b/>
                        <w:i/>
                        <w:sz w:val="28"/>
                        <w:szCs w:val="28"/>
                      </w:rPr>
                      <w:t>Расчет на прочность зубчатой передачи</w:t>
                    </w:r>
                  </w:p>
                  <w:p w:rsidR="00984BD4" w:rsidRPr="00984BD4" w:rsidRDefault="00984BD4" w:rsidP="00984BD4"/>
                </w:txbxContent>
              </v:textbox>
            </v:rect>
            <w10:wrap anchorx="page" anchory="page"/>
            <w10:anchorlock/>
          </v:group>
        </w:pict>
      </w:r>
      <w:r>
        <w:rPr>
          <w:i/>
          <w:sz w:val="28"/>
          <w:szCs w:val="28"/>
        </w:rPr>
        <w:t>о венца ψ</w:t>
      </w:r>
      <w:r>
        <w:rPr>
          <w:i/>
          <w:sz w:val="28"/>
          <w:szCs w:val="28"/>
          <w:vertAlign w:val="subscript"/>
          <w:lang w:val="en-US"/>
        </w:rPr>
        <w:t>a</w:t>
      </w:r>
      <w:r w:rsidR="00E80E84">
        <w:rPr>
          <w:i/>
          <w:sz w:val="28"/>
          <w:szCs w:val="28"/>
        </w:rPr>
        <w:t>=0.</w:t>
      </w:r>
      <w:r w:rsidR="00E80E84" w:rsidRPr="00E80E84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>, и соответственно:</w:t>
      </w:r>
    </w:p>
    <w:p w:rsidR="00044B08" w:rsidRDefault="004A2D16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044B08">
        <w:rPr>
          <w:i/>
          <w:position w:val="-24"/>
          <w:sz w:val="28"/>
          <w:szCs w:val="28"/>
        </w:rPr>
        <w:object w:dxaOrig="4099" w:dyaOrig="620">
          <v:shape id="_x0000_i1051" type="#_x0000_t75" style="width:204.75pt;height:30.75pt" o:ole="">
            <v:imagedata r:id="rId57" o:title=""/>
          </v:shape>
          <o:OLEObject Type="Embed" ProgID="Equation.3" ShapeID="_x0000_i1051" DrawAspect="Content" ObjectID="_1468334991" r:id="rId58"/>
        </w:object>
      </w:r>
    </w:p>
    <w:p w:rsidR="001719AC" w:rsidRDefault="00044B08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Коэффициент </w:t>
      </w: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  <w:vertAlign w:val="subscript"/>
          <w:lang w:val="en-US"/>
        </w:rPr>
        <w:t>HB</w:t>
      </w:r>
      <w:r>
        <w:rPr>
          <w:i/>
          <w:sz w:val="28"/>
          <w:szCs w:val="28"/>
        </w:rPr>
        <w:t>, учитывающий распределение нагрузки по ширине венца</w:t>
      </w:r>
    </w:p>
    <w:p w:rsidR="001719AC" w:rsidRPr="004A2D16" w:rsidRDefault="00044B08" w:rsidP="00863064">
      <w:pPr>
        <w:tabs>
          <w:tab w:val="left" w:pos="7277"/>
        </w:tabs>
        <w:ind w:firstLine="360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 </w:t>
      </w:r>
      <w:r w:rsidR="001719AC" w:rsidRPr="001719AC">
        <w:rPr>
          <w:i/>
          <w:sz w:val="28"/>
          <w:szCs w:val="28"/>
          <w:lang w:val="en-US"/>
        </w:rPr>
        <w:t>k</w:t>
      </w:r>
      <w:r w:rsidR="001719AC" w:rsidRPr="001719AC">
        <w:rPr>
          <w:i/>
          <w:sz w:val="28"/>
          <w:szCs w:val="28"/>
          <w:vertAlign w:val="subscript"/>
          <w:lang w:val="en-US"/>
        </w:rPr>
        <w:t>HB</w:t>
      </w:r>
      <w:r w:rsidR="001719AC">
        <w:rPr>
          <w:i/>
          <w:sz w:val="28"/>
          <w:szCs w:val="28"/>
        </w:rPr>
        <w:t>=</w:t>
      </w:r>
      <w:r w:rsidR="001719AC" w:rsidRPr="001719AC">
        <w:rPr>
          <w:i/>
          <w:sz w:val="28"/>
          <w:szCs w:val="28"/>
        </w:rPr>
        <w:t>1</w:t>
      </w:r>
      <w:r w:rsidR="004A2D16">
        <w:rPr>
          <w:i/>
          <w:sz w:val="28"/>
          <w:szCs w:val="28"/>
        </w:rPr>
        <w:t>,</w:t>
      </w:r>
      <w:r w:rsidR="004A2D16">
        <w:rPr>
          <w:i/>
          <w:sz w:val="28"/>
          <w:szCs w:val="28"/>
          <w:lang w:val="en-US"/>
        </w:rPr>
        <w:t>05</w:t>
      </w:r>
    </w:p>
    <w:p w:rsidR="00863064" w:rsidRDefault="00863064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1719AC" w:rsidRDefault="001719AC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Минимальное межосевое расстояние:</w:t>
      </w:r>
    </w:p>
    <w:p w:rsidR="001719AC" w:rsidRDefault="004A2D16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0C7989">
        <w:rPr>
          <w:i/>
          <w:position w:val="-30"/>
          <w:sz w:val="28"/>
          <w:szCs w:val="28"/>
        </w:rPr>
        <w:object w:dxaOrig="5319" w:dyaOrig="740">
          <v:shape id="_x0000_i1052" type="#_x0000_t75" style="width:266.25pt;height:36.75pt" o:ole="">
            <v:imagedata r:id="rId59" o:title=""/>
          </v:shape>
          <o:OLEObject Type="Embed" ProgID="Equation.3" ShapeID="_x0000_i1052" DrawAspect="Content" ObjectID="_1468334992" r:id="rId60"/>
        </w:object>
      </w:r>
      <w:r w:rsidR="001719AC">
        <w:rPr>
          <w:i/>
          <w:sz w:val="28"/>
          <w:szCs w:val="28"/>
        </w:rPr>
        <w:t xml:space="preserve"> </w:t>
      </w:r>
    </w:p>
    <w:p w:rsidR="00863064" w:rsidRPr="00044B08" w:rsidRDefault="00863064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0C7989" w:rsidRDefault="000C7989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Нормальный модуль зубьев:</w:t>
      </w:r>
    </w:p>
    <w:p w:rsidR="004536E5" w:rsidRDefault="004A2D16" w:rsidP="00863064">
      <w:pPr>
        <w:tabs>
          <w:tab w:val="left" w:pos="7277"/>
        </w:tabs>
        <w:ind w:firstLine="360"/>
        <w:rPr>
          <w:i/>
          <w:sz w:val="28"/>
          <w:szCs w:val="28"/>
          <w:vertAlign w:val="superscript"/>
        </w:rPr>
      </w:pPr>
      <w:r w:rsidRPr="000C7989">
        <w:rPr>
          <w:i/>
          <w:position w:val="-30"/>
          <w:sz w:val="28"/>
          <w:szCs w:val="28"/>
          <w:vertAlign w:val="superscript"/>
          <w:lang w:val="en-US"/>
        </w:rPr>
        <w:object w:dxaOrig="5240" w:dyaOrig="720">
          <v:shape id="_x0000_i1053" type="#_x0000_t75" style="width:261.75pt;height:36pt" o:ole="">
            <v:imagedata r:id="rId61" o:title=""/>
          </v:shape>
          <o:OLEObject Type="Embed" ProgID="Equation.3" ShapeID="_x0000_i1053" DrawAspect="Content" ObjectID="_1468334993" r:id="rId62"/>
        </w:object>
      </w:r>
    </w:p>
    <w:p w:rsidR="00863064" w:rsidRPr="00863064" w:rsidRDefault="00863064" w:rsidP="00863064">
      <w:pPr>
        <w:tabs>
          <w:tab w:val="left" w:pos="7277"/>
        </w:tabs>
        <w:ind w:firstLine="360"/>
        <w:rPr>
          <w:i/>
          <w:sz w:val="28"/>
          <w:szCs w:val="28"/>
          <w:vertAlign w:val="superscript"/>
        </w:rPr>
      </w:pPr>
    </w:p>
    <w:p w:rsidR="004536E5" w:rsidRDefault="004536E5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ГОСТ 9563-90 принимаем </w:t>
      </w:r>
      <w:r>
        <w:rPr>
          <w:i/>
          <w:sz w:val="28"/>
          <w:szCs w:val="28"/>
          <w:lang w:val="en-US"/>
        </w:rPr>
        <w:t>m</w:t>
      </w:r>
      <w:r>
        <w:rPr>
          <w:i/>
          <w:sz w:val="28"/>
          <w:szCs w:val="28"/>
          <w:vertAlign w:val="subscript"/>
          <w:lang w:val="en-US"/>
        </w:rPr>
        <w:t>n</w:t>
      </w:r>
      <w:r w:rsidRPr="004536E5">
        <w:rPr>
          <w:i/>
          <w:sz w:val="28"/>
          <w:szCs w:val="28"/>
        </w:rPr>
        <w:t>=</w:t>
      </w:r>
      <w:r w:rsidR="004A2D16" w:rsidRPr="004A2D16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мм</w:t>
      </w:r>
    </w:p>
    <w:p w:rsidR="00863064" w:rsidRDefault="00863064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4536E5" w:rsidRDefault="004536E5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Фактическое межосевое расстояние</w:t>
      </w:r>
    </w:p>
    <w:p w:rsidR="00DF3B69" w:rsidRDefault="00DF3B69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4536E5">
        <w:rPr>
          <w:i/>
          <w:position w:val="-12"/>
          <w:sz w:val="28"/>
          <w:szCs w:val="28"/>
        </w:rPr>
        <w:object w:dxaOrig="6780" w:dyaOrig="380">
          <v:shape id="_x0000_i1054" type="#_x0000_t75" style="width:339pt;height:18.75pt" o:ole="">
            <v:imagedata r:id="rId63" o:title=""/>
          </v:shape>
          <o:OLEObject Type="Embed" ProgID="Equation.3" ShapeID="_x0000_i1054" DrawAspect="Content" ObjectID="_1468334994" r:id="rId64"/>
        </w:object>
      </w:r>
      <w:r>
        <w:rPr>
          <w:i/>
          <w:sz w:val="28"/>
          <w:szCs w:val="28"/>
        </w:rPr>
        <w:t>, назначаем a</w:t>
      </w:r>
      <w:r>
        <w:rPr>
          <w:i/>
          <w:sz w:val="28"/>
          <w:szCs w:val="28"/>
          <w:vertAlign w:val="subscript"/>
          <w:lang w:val="en-US"/>
        </w:rPr>
        <w:t>w</w:t>
      </w:r>
      <w:r>
        <w:rPr>
          <w:i/>
          <w:sz w:val="28"/>
          <w:szCs w:val="28"/>
        </w:rPr>
        <w:t>=330, тогда фактическое угол наклона зубьев:</w:t>
      </w:r>
    </w:p>
    <w:p w:rsidR="004536E5" w:rsidRDefault="00381F20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DF3B69">
        <w:rPr>
          <w:i/>
          <w:position w:val="-30"/>
          <w:sz w:val="28"/>
          <w:szCs w:val="28"/>
        </w:rPr>
        <w:object w:dxaOrig="5600" w:dyaOrig="720">
          <v:shape id="_x0000_i1055" type="#_x0000_t75" style="width:279.75pt;height:36pt" o:ole="">
            <v:imagedata r:id="rId65" o:title=""/>
          </v:shape>
          <o:OLEObject Type="Embed" ProgID="Equation.3" ShapeID="_x0000_i1055" DrawAspect="Content" ObjectID="_1468334995" r:id="rId66"/>
        </w:object>
      </w:r>
      <w:r w:rsidR="00DF3B69">
        <w:rPr>
          <w:i/>
          <w:sz w:val="28"/>
          <w:szCs w:val="28"/>
        </w:rPr>
        <w:t xml:space="preserve"> </w:t>
      </w:r>
      <w:r w:rsidR="004536E5">
        <w:rPr>
          <w:i/>
          <w:sz w:val="28"/>
          <w:szCs w:val="28"/>
        </w:rPr>
        <w:t xml:space="preserve"> </w:t>
      </w:r>
    </w:p>
    <w:p w:rsidR="00863064" w:rsidRDefault="00863064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980D1D" w:rsidRDefault="00980D1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По ГОСТ 13755-81 для цилиндрических зубчатых передач:</w:t>
      </w:r>
    </w:p>
    <w:p w:rsidR="00980D1D" w:rsidRDefault="00980D1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- угол главного профиля ά=20</w:t>
      </w:r>
      <w:r>
        <w:rPr>
          <w:i/>
          <w:sz w:val="28"/>
          <w:szCs w:val="28"/>
          <w:vertAlign w:val="superscript"/>
        </w:rPr>
        <w:t>0</w:t>
      </w:r>
    </w:p>
    <w:p w:rsidR="00980D1D" w:rsidRPr="00980D1D" w:rsidRDefault="00980D1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коэффициент высоты зуба </w:t>
      </w:r>
      <w:r>
        <w:rPr>
          <w:i/>
          <w:sz w:val="28"/>
          <w:szCs w:val="28"/>
          <w:lang w:val="en-US"/>
        </w:rPr>
        <w:t>h</w:t>
      </w:r>
      <w:r>
        <w:rPr>
          <w:i/>
          <w:sz w:val="28"/>
          <w:szCs w:val="28"/>
          <w:vertAlign w:val="subscript"/>
          <w:lang w:val="en-US"/>
        </w:rPr>
        <w:t>a</w:t>
      </w:r>
      <w:r>
        <w:rPr>
          <w:i/>
          <w:sz w:val="28"/>
          <w:szCs w:val="28"/>
          <w:vertAlign w:val="superscript"/>
        </w:rPr>
        <w:t>*</w:t>
      </w:r>
      <w:r w:rsidRPr="00980D1D">
        <w:rPr>
          <w:i/>
          <w:sz w:val="28"/>
          <w:szCs w:val="28"/>
        </w:rPr>
        <w:t>=1</w:t>
      </w:r>
    </w:p>
    <w:p w:rsidR="00980D1D" w:rsidRDefault="00980D1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 w:rsidRPr="00980D1D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коэффициент</w:t>
      </w:r>
      <w:r w:rsidRPr="00980D1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радиального зазора с</w:t>
      </w:r>
      <w:r>
        <w:rPr>
          <w:i/>
          <w:sz w:val="28"/>
          <w:szCs w:val="28"/>
          <w:vertAlign w:val="superscript"/>
        </w:rPr>
        <w:t>*</w:t>
      </w:r>
      <w:r>
        <w:rPr>
          <w:i/>
          <w:sz w:val="28"/>
          <w:szCs w:val="28"/>
        </w:rPr>
        <w:t>=0.25</w:t>
      </w:r>
    </w:p>
    <w:p w:rsidR="00980D1D" w:rsidRDefault="00980D1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коэффициент высоты ножки зуба </w:t>
      </w:r>
      <w:r>
        <w:rPr>
          <w:i/>
          <w:sz w:val="28"/>
          <w:szCs w:val="28"/>
          <w:lang w:val="en-US"/>
        </w:rPr>
        <w:t>h</w:t>
      </w:r>
      <w:r>
        <w:rPr>
          <w:i/>
          <w:sz w:val="28"/>
          <w:szCs w:val="28"/>
          <w:vertAlign w:val="superscript"/>
        </w:rPr>
        <w:t>*</w:t>
      </w:r>
      <w:r>
        <w:rPr>
          <w:i/>
          <w:sz w:val="28"/>
          <w:szCs w:val="28"/>
          <w:vertAlign w:val="subscript"/>
          <w:lang w:val="en-US"/>
        </w:rPr>
        <w:t>f</w:t>
      </w:r>
      <w:r>
        <w:rPr>
          <w:i/>
          <w:sz w:val="28"/>
          <w:szCs w:val="28"/>
        </w:rPr>
        <w:t>=1.25</w:t>
      </w:r>
    </w:p>
    <w:p w:rsidR="00980D1D" w:rsidRDefault="00980D1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980D1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коэффициент радиуса кривизны переходной кривой р</w:t>
      </w:r>
      <w:r>
        <w:rPr>
          <w:i/>
          <w:sz w:val="28"/>
          <w:szCs w:val="28"/>
          <w:vertAlign w:val="superscript"/>
        </w:rPr>
        <w:t>*</w:t>
      </w:r>
      <w:r>
        <w:rPr>
          <w:i/>
          <w:sz w:val="28"/>
          <w:szCs w:val="28"/>
        </w:rPr>
        <w:t>=0.38</w:t>
      </w:r>
    </w:p>
    <w:p w:rsidR="00863064" w:rsidRDefault="00863064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863064" w:rsidRDefault="00980D1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Размеры зубчатого венца колеса</w:t>
      </w:r>
      <w:r w:rsidR="00CD1312">
        <w:rPr>
          <w:i/>
          <w:sz w:val="28"/>
          <w:szCs w:val="28"/>
        </w:rPr>
        <w:t>:</w:t>
      </w:r>
    </w:p>
    <w:p w:rsidR="005562AE" w:rsidRDefault="005562AE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Внешний делительный диаметр колеса:</w:t>
      </w:r>
    </w:p>
    <w:p w:rsidR="00980D1D" w:rsidRDefault="003C4CF1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3C4CF1">
        <w:rPr>
          <w:i/>
          <w:position w:val="-28"/>
          <w:sz w:val="28"/>
          <w:szCs w:val="28"/>
        </w:rPr>
        <w:object w:dxaOrig="3440" w:dyaOrig="660">
          <v:shape id="_x0000_i1056" type="#_x0000_t75" style="width:171.75pt;height:33pt" o:ole="">
            <v:imagedata r:id="rId67" o:title=""/>
          </v:shape>
          <o:OLEObject Type="Embed" ProgID="Equation.3" ShapeID="_x0000_i1056" DrawAspect="Content" ObjectID="_1468334996" r:id="rId68"/>
        </w:object>
      </w:r>
    </w:p>
    <w:p w:rsidR="005562AE" w:rsidRDefault="00DF3B69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5562AE">
        <w:rPr>
          <w:i/>
          <w:position w:val="-12"/>
          <w:sz w:val="28"/>
          <w:szCs w:val="28"/>
        </w:rPr>
        <w:object w:dxaOrig="4599" w:dyaOrig="360">
          <v:shape id="_x0000_i1057" type="#_x0000_t75" style="width:230.25pt;height:18pt" o:ole="">
            <v:imagedata r:id="rId69" o:title=""/>
          </v:shape>
          <o:OLEObject Type="Embed" ProgID="Equation.3" ShapeID="_x0000_i1057" DrawAspect="Content" ObjectID="_1468334997" r:id="rId70"/>
        </w:object>
      </w:r>
    </w:p>
    <w:p w:rsidR="005562AE" w:rsidRDefault="003C4CF1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5562AE">
        <w:rPr>
          <w:i/>
          <w:position w:val="-14"/>
          <w:sz w:val="28"/>
          <w:szCs w:val="28"/>
          <w:lang w:val="en-US"/>
        </w:rPr>
        <w:object w:dxaOrig="5080" w:dyaOrig="380">
          <v:shape id="_x0000_i1058" type="#_x0000_t75" style="width:254.25pt;height:18.75pt" o:ole="">
            <v:imagedata r:id="rId71" o:title=""/>
          </v:shape>
          <o:OLEObject Type="Embed" ProgID="Equation.3" ShapeID="_x0000_i1058" DrawAspect="Content" ObjectID="_1468334998" r:id="rId72"/>
        </w:object>
      </w:r>
    </w:p>
    <w:p w:rsidR="00863064" w:rsidRPr="00993DFC" w:rsidRDefault="003C4CF1" w:rsidP="00863064">
      <w:pPr>
        <w:tabs>
          <w:tab w:val="left" w:pos="7277"/>
        </w:tabs>
        <w:ind w:firstLine="360"/>
        <w:rPr>
          <w:i/>
          <w:sz w:val="28"/>
          <w:szCs w:val="28"/>
          <w:lang w:val="en-US"/>
        </w:rPr>
      </w:pPr>
      <w:r w:rsidRPr="00993DFC">
        <w:rPr>
          <w:i/>
          <w:position w:val="-12"/>
          <w:sz w:val="28"/>
          <w:szCs w:val="28"/>
          <w:lang w:val="en-US"/>
        </w:rPr>
        <w:object w:dxaOrig="2780" w:dyaOrig="360">
          <v:shape id="_x0000_i1059" type="#_x0000_t75" style="width:138.75pt;height:18pt" o:ole="">
            <v:imagedata r:id="rId73" o:title=""/>
          </v:shape>
          <o:OLEObject Type="Embed" ProgID="Equation.3" ShapeID="_x0000_i1059" DrawAspect="Content" ObjectID="_1468334999" r:id="rId74"/>
        </w:object>
      </w:r>
    </w:p>
    <w:p w:rsidR="00DF3B69" w:rsidRDefault="00DF3B69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</w:p>
    <w:p w:rsidR="005562AE" w:rsidRPr="005562AE" w:rsidRDefault="005562AE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Размеры зубчатого венца шестерни</w:t>
      </w:r>
      <w:r w:rsidR="007D1301">
        <w:rPr>
          <w:i/>
          <w:noProof/>
          <w:sz w:val="20"/>
          <w:szCs w:val="28"/>
        </w:rPr>
        <w:pict>
          <v:group id="_x0000_s1776" style="position:absolute;left:0;text-align:left;margin-left:56.7pt;margin-top:19.85pt;width:518.8pt;height:802.3pt;z-index:251655168;mso-position-horizontal-relative:page;mso-position-vertical-relative:page" coordsize="20000,20000" o:allowincell="f">
            <v:rect id="_x0000_s1777" style="position:absolute;width:20000;height:20000" filled="f" strokeweight="2pt"/>
            <v:line id="_x0000_s1778" style="position:absolute" from="1093,18949" to="1095,19989" strokeweight="2pt"/>
            <v:line id="_x0000_s1779" style="position:absolute" from="10,18941" to="19977,18942" strokeweight="2pt"/>
            <v:line id="_x0000_s1780" style="position:absolute" from="2186,18949" to="2188,19989" strokeweight="2pt"/>
            <v:line id="_x0000_s1781" style="position:absolute" from="4919,18949" to="4921,19989" strokeweight="2pt"/>
            <v:line id="_x0000_s1782" style="position:absolute" from="6557,18959" to="6559,19989" strokeweight="2pt"/>
            <v:line id="_x0000_s1783" style="position:absolute" from="7650,18949" to="7652,19979" strokeweight="2pt"/>
            <v:line id="_x0000_s1784" style="position:absolute" from="18905,18949" to="18909,19989" strokeweight="2pt"/>
            <v:line id="_x0000_s1785" style="position:absolute" from="10,19293" to="7631,19295" strokeweight="1pt"/>
            <v:line id="_x0000_s1786" style="position:absolute" from="10,19646" to="7631,19647" strokeweight="2pt"/>
            <v:line id="_x0000_s1787" style="position:absolute" from="18919,19296" to="19990,19297" strokeweight="1pt"/>
            <v:rect id="_x0000_s1788" style="position:absolute;left:5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89" style="position:absolute;left:1139;top:19660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90" style="position:absolute;left:2267;top:19660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91" style="position:absolute;left:4983;top:19660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92" style="position:absolute;left:660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93" style="position:absolute;left:18949;top:18977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94" style="position:absolute;left:18949;top:19435;width:1001;height:423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1795" style="position:absolute;left:7745;top:19221;width:11075;height:477" filled="f" stroked="f" strokeweight=".25pt">
              <v:textbox inset="1pt,1pt,1pt,1pt">
                <w:txbxContent>
                  <w:p w:rsidR="00984BD4" w:rsidRPr="00984BD4" w:rsidRDefault="00984BD4" w:rsidP="00984B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BD4">
                      <w:rPr>
                        <w:b/>
                        <w:i/>
                        <w:sz w:val="28"/>
                        <w:szCs w:val="28"/>
                      </w:rPr>
                      <w:t>Расчет на прочность зубчатой передачи</w:t>
                    </w:r>
                  </w:p>
                  <w:p w:rsidR="00984BD4" w:rsidRPr="00984BD4" w:rsidRDefault="00984BD4" w:rsidP="00984BD4"/>
                </w:txbxContent>
              </v:textbox>
            </v:rect>
            <w10:wrap anchorx="page" anchory="page"/>
            <w10:anchorlock/>
          </v:group>
        </w:pict>
      </w:r>
    </w:p>
    <w:p w:rsidR="005562AE" w:rsidRDefault="005562AE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Внешний делительный диаметр колеса:</w:t>
      </w:r>
    </w:p>
    <w:p w:rsidR="005562AE" w:rsidRDefault="003C4CF1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3C4CF1">
        <w:rPr>
          <w:i/>
          <w:position w:val="-28"/>
          <w:sz w:val="28"/>
          <w:szCs w:val="28"/>
        </w:rPr>
        <w:object w:dxaOrig="3400" w:dyaOrig="660">
          <v:shape id="_x0000_i1060" type="#_x0000_t75" style="width:170.25pt;height:33pt" o:ole="">
            <v:imagedata r:id="rId75" o:title=""/>
          </v:shape>
          <o:OLEObject Type="Embed" ProgID="Equation.3" ShapeID="_x0000_i1060" DrawAspect="Content" ObjectID="_1468335000" r:id="rId76"/>
        </w:object>
      </w:r>
    </w:p>
    <w:p w:rsidR="00863064" w:rsidRDefault="00863064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5562AE" w:rsidRDefault="005562AE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Внешний диаметр вершин зубьев:</w:t>
      </w:r>
    </w:p>
    <w:p w:rsidR="00E16AAB" w:rsidRDefault="00F758D7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5562AE">
        <w:rPr>
          <w:i/>
          <w:position w:val="-12"/>
          <w:sz w:val="28"/>
          <w:szCs w:val="28"/>
        </w:rPr>
        <w:object w:dxaOrig="4500" w:dyaOrig="360">
          <v:shape id="_x0000_i1061" type="#_x0000_t75" style="width:225pt;height:18pt" o:ole="">
            <v:imagedata r:id="rId77" o:title=""/>
          </v:shape>
          <o:OLEObject Type="Embed" ProgID="Equation.3" ShapeID="_x0000_i1061" DrawAspect="Content" ObjectID="_1468335001" r:id="rId78"/>
        </w:object>
      </w:r>
    </w:p>
    <w:p w:rsidR="00863064" w:rsidRDefault="00F758D7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993DFC">
        <w:rPr>
          <w:i/>
          <w:position w:val="-30"/>
          <w:sz w:val="28"/>
          <w:szCs w:val="28"/>
        </w:rPr>
        <w:object w:dxaOrig="4099" w:dyaOrig="720">
          <v:shape id="_x0000_i1062" type="#_x0000_t75" style="width:204.75pt;height:36pt" o:ole="">
            <v:imagedata r:id="rId79" o:title=""/>
          </v:shape>
          <o:OLEObject Type="Embed" ProgID="Equation.3" ShapeID="_x0000_i1062" DrawAspect="Content" ObjectID="_1468335002" r:id="rId80"/>
        </w:object>
      </w:r>
    </w:p>
    <w:p w:rsidR="00E16AAB" w:rsidRDefault="00F758D7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5562AE">
        <w:rPr>
          <w:i/>
          <w:position w:val="-14"/>
          <w:sz w:val="28"/>
          <w:szCs w:val="28"/>
          <w:lang w:val="en-US"/>
        </w:rPr>
        <w:object w:dxaOrig="4940" w:dyaOrig="380">
          <v:shape id="_x0000_i1063" type="#_x0000_t75" style="width:246.75pt;height:18.75pt" o:ole="">
            <v:imagedata r:id="rId81" o:title=""/>
          </v:shape>
          <o:OLEObject Type="Embed" ProgID="Equation.3" ShapeID="_x0000_i1063" DrawAspect="Content" ObjectID="_1468335003" r:id="rId82"/>
        </w:object>
      </w:r>
    </w:p>
    <w:p w:rsidR="00845D2D" w:rsidRDefault="00D60FFA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Окружная скорость зубчатых колес:</w:t>
      </w:r>
    </w:p>
    <w:p w:rsidR="00D60FFA" w:rsidRDefault="00F758D7" w:rsidP="00863064">
      <w:pPr>
        <w:tabs>
          <w:tab w:val="left" w:pos="7277"/>
        </w:tabs>
        <w:ind w:firstLine="360"/>
        <w:rPr>
          <w:i/>
          <w:sz w:val="28"/>
          <w:szCs w:val="28"/>
          <w:vertAlign w:val="subscript"/>
        </w:rPr>
      </w:pPr>
      <w:r w:rsidRPr="00D60FFA">
        <w:rPr>
          <w:i/>
          <w:position w:val="-24"/>
          <w:sz w:val="28"/>
          <w:szCs w:val="28"/>
          <w:vertAlign w:val="subscript"/>
        </w:rPr>
        <w:object w:dxaOrig="5700" w:dyaOrig="620">
          <v:shape id="_x0000_i1064" type="#_x0000_t75" style="width:285pt;height:30.75pt" o:ole="">
            <v:imagedata r:id="rId83" o:title=""/>
          </v:shape>
          <o:OLEObject Type="Embed" ProgID="Equation.3" ShapeID="_x0000_i1064" DrawAspect="Content" ObjectID="_1468335004" r:id="rId84"/>
        </w:object>
      </w:r>
    </w:p>
    <w:p w:rsidR="00F758D7" w:rsidRDefault="00F758D7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Эквивалентные числа зубьев шестерни и колеса:</w:t>
      </w:r>
    </w:p>
    <w:p w:rsidR="00F758D7" w:rsidRPr="00F758D7" w:rsidRDefault="00F758D7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F758D7">
        <w:rPr>
          <w:i/>
          <w:position w:val="-62"/>
          <w:sz w:val="28"/>
          <w:szCs w:val="28"/>
        </w:rPr>
        <w:object w:dxaOrig="3200" w:dyaOrig="1359">
          <v:shape id="_x0000_i1065" type="#_x0000_t75" style="width:159.75pt;height:68.25pt" o:ole="">
            <v:imagedata r:id="rId85" o:title=""/>
          </v:shape>
          <o:OLEObject Type="Embed" ProgID="Equation.3" ShapeID="_x0000_i1065" DrawAspect="Content" ObjectID="_1468335005" r:id="rId86"/>
        </w:object>
      </w:r>
    </w:p>
    <w:p w:rsidR="00532D9F" w:rsidRDefault="00532D9F" w:rsidP="00863064">
      <w:pPr>
        <w:tabs>
          <w:tab w:val="left" w:pos="7277"/>
        </w:tabs>
        <w:ind w:firstLine="360"/>
        <w:rPr>
          <w:i/>
          <w:sz w:val="28"/>
          <w:szCs w:val="28"/>
          <w:vertAlign w:val="subscript"/>
        </w:rPr>
      </w:pPr>
    </w:p>
    <w:p w:rsidR="00D60FFA" w:rsidRDefault="00532D9F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Номинальная окружная сила в зацеплении:</w:t>
      </w:r>
    </w:p>
    <w:p w:rsidR="00532D9F" w:rsidRDefault="00810BBE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532D9F">
        <w:rPr>
          <w:i/>
          <w:position w:val="-30"/>
          <w:sz w:val="28"/>
          <w:szCs w:val="28"/>
        </w:rPr>
        <w:object w:dxaOrig="5580" w:dyaOrig="720">
          <v:shape id="_x0000_i1066" type="#_x0000_t75" style="width:279pt;height:36pt" o:ole="">
            <v:imagedata r:id="rId87" o:title=""/>
          </v:shape>
          <o:OLEObject Type="Embed" ProgID="Equation.3" ShapeID="_x0000_i1066" DrawAspect="Content" ObjectID="_1468335006" r:id="rId88"/>
        </w:object>
      </w:r>
    </w:p>
    <w:p w:rsidR="00532D9F" w:rsidRDefault="00532D9F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532D9F" w:rsidRDefault="00532D9F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 торцевого перекрытия:</w:t>
      </w:r>
    </w:p>
    <w:p w:rsidR="00532D9F" w:rsidRDefault="00810BBE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532D9F">
        <w:rPr>
          <w:i/>
          <w:position w:val="-34"/>
          <w:sz w:val="28"/>
          <w:szCs w:val="28"/>
        </w:rPr>
        <w:object w:dxaOrig="6619" w:dyaOrig="800">
          <v:shape id="_x0000_i1067" type="#_x0000_t75" style="width:330.75pt;height:39.75pt" o:ole="">
            <v:imagedata r:id="rId89" o:title=""/>
          </v:shape>
          <o:OLEObject Type="Embed" ProgID="Equation.3" ShapeID="_x0000_i1067" DrawAspect="Content" ObjectID="_1468335007" r:id="rId90"/>
        </w:object>
      </w:r>
    </w:p>
    <w:p w:rsidR="00810BBE" w:rsidRDefault="00810BBE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 осевого перекрытия:</w:t>
      </w:r>
    </w:p>
    <w:p w:rsidR="00810BBE" w:rsidRDefault="009B35BB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810BBE">
        <w:rPr>
          <w:i/>
          <w:position w:val="-30"/>
          <w:sz w:val="28"/>
          <w:szCs w:val="28"/>
        </w:rPr>
        <w:object w:dxaOrig="4180" w:dyaOrig="680">
          <v:shape id="_x0000_i1068" type="#_x0000_t75" style="width:209.25pt;height:33.75pt" o:ole="">
            <v:imagedata r:id="rId91" o:title=""/>
          </v:shape>
          <o:OLEObject Type="Embed" ProgID="Equation.3" ShapeID="_x0000_i1068" DrawAspect="Content" ObjectID="_1468335008" r:id="rId92"/>
        </w:object>
      </w:r>
    </w:p>
    <w:p w:rsidR="00D60B51" w:rsidRDefault="00D60B51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Расчет на выносливость зубьев при изгибе:</w:t>
      </w:r>
    </w:p>
    <w:p w:rsidR="00D60B51" w:rsidRDefault="00D60B51" w:rsidP="00863064">
      <w:pPr>
        <w:tabs>
          <w:tab w:val="left" w:pos="7277"/>
        </w:tabs>
        <w:ind w:firstLine="360"/>
        <w:rPr>
          <w:i/>
          <w:sz w:val="28"/>
          <w:szCs w:val="28"/>
          <w:lang w:val="en-US"/>
        </w:rPr>
      </w:pPr>
      <w:r w:rsidRPr="00D60B51">
        <w:rPr>
          <w:i/>
          <w:position w:val="-30"/>
          <w:sz w:val="28"/>
          <w:szCs w:val="28"/>
        </w:rPr>
        <w:object w:dxaOrig="2380" w:dyaOrig="680">
          <v:shape id="_x0000_i1069" type="#_x0000_t75" style="width:119.25pt;height:33.75pt" o:ole="">
            <v:imagedata r:id="rId93" o:title=""/>
          </v:shape>
          <o:OLEObject Type="Embed" ProgID="Equation.3" ShapeID="_x0000_i1069" DrawAspect="Content" ObjectID="_1468335009" r:id="rId94"/>
        </w:object>
      </w:r>
    </w:p>
    <w:p w:rsidR="00D60B51" w:rsidRPr="00D60B51" w:rsidRDefault="00D60B51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Коэффициенты, учитывающие форму зуба принимаем:</w:t>
      </w:r>
    </w:p>
    <w:p w:rsidR="00D003B9" w:rsidRPr="00D003B9" w:rsidRDefault="00D003B9" w:rsidP="00D003B9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 w:rsidRPr="00D003B9">
        <w:rPr>
          <w:i/>
          <w:sz w:val="28"/>
          <w:szCs w:val="28"/>
        </w:rPr>
        <w:t>Коэффициент, учитывающий форму сопряженных поверхностей зубьев:</w:t>
      </w:r>
    </w:p>
    <w:p w:rsidR="00D003B9" w:rsidRDefault="00D003B9" w:rsidP="00D003B9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Z</w:t>
      </w:r>
      <w:r>
        <w:rPr>
          <w:i/>
          <w:sz w:val="28"/>
          <w:szCs w:val="28"/>
          <w:vertAlign w:val="subscript"/>
          <w:lang w:val="en-US"/>
        </w:rPr>
        <w:t>H</w:t>
      </w:r>
      <w:r w:rsidRPr="00D003B9">
        <w:rPr>
          <w:i/>
          <w:sz w:val="28"/>
          <w:szCs w:val="28"/>
        </w:rPr>
        <w:t>=1.77*</w:t>
      </w:r>
      <w:r>
        <w:rPr>
          <w:i/>
          <w:sz w:val="28"/>
          <w:szCs w:val="28"/>
          <w:lang w:val="en-US"/>
        </w:rPr>
        <w:t>cosβ</w:t>
      </w:r>
      <w:r w:rsidRPr="00D003B9">
        <w:rPr>
          <w:i/>
          <w:sz w:val="28"/>
          <w:szCs w:val="28"/>
        </w:rPr>
        <w:t>=1.77*0.848=</w:t>
      </w:r>
      <w:r>
        <w:rPr>
          <w:i/>
          <w:sz w:val="28"/>
          <w:szCs w:val="28"/>
        </w:rPr>
        <w:t>1,501</w:t>
      </w:r>
    </w:p>
    <w:p w:rsidR="00D003B9" w:rsidRPr="00D003B9" w:rsidRDefault="00D003B9" w:rsidP="00D003B9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 w:rsidRPr="00D003B9">
        <w:rPr>
          <w:i/>
          <w:sz w:val="28"/>
          <w:szCs w:val="28"/>
        </w:rPr>
        <w:t>Коэффициент, учитывающий механические свойства материалов сопряженных зубчатых колес:</w:t>
      </w:r>
    </w:p>
    <w:p w:rsidR="00D003B9" w:rsidRDefault="00D003B9" w:rsidP="00D003B9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Z</w:t>
      </w:r>
      <w:r>
        <w:rPr>
          <w:i/>
          <w:sz w:val="28"/>
          <w:szCs w:val="28"/>
          <w:vertAlign w:val="subscript"/>
          <w:lang w:val="en-US"/>
        </w:rPr>
        <w:t>M</w:t>
      </w:r>
      <w:r>
        <w:rPr>
          <w:i/>
          <w:sz w:val="28"/>
          <w:szCs w:val="28"/>
          <w:lang w:val="en-US"/>
        </w:rPr>
        <w:t>=</w:t>
      </w:r>
      <w:r>
        <w:rPr>
          <w:i/>
          <w:sz w:val="28"/>
          <w:szCs w:val="28"/>
        </w:rPr>
        <w:t>275 Н</w:t>
      </w:r>
      <w:r>
        <w:rPr>
          <w:i/>
          <w:sz w:val="28"/>
          <w:szCs w:val="28"/>
          <w:vertAlign w:val="superscript"/>
        </w:rPr>
        <w:t>1/2</w:t>
      </w:r>
      <w:r>
        <w:rPr>
          <w:i/>
          <w:sz w:val="28"/>
          <w:szCs w:val="28"/>
        </w:rPr>
        <w:t>/мм</w:t>
      </w:r>
      <w:r w:rsidR="007D1301">
        <w:rPr>
          <w:i/>
          <w:noProof/>
          <w:sz w:val="20"/>
          <w:szCs w:val="28"/>
        </w:rPr>
        <w:pict>
          <v:group id="_x0000_s1796" style="position:absolute;left:0;text-align:left;margin-left:56.7pt;margin-top:19.85pt;width:518.8pt;height:802.3pt;z-index:251656192;mso-position-horizontal-relative:page;mso-position-vertical-relative:page" coordsize="20000,20000" o:allowincell="f">
            <v:rect id="_x0000_s1797" style="position:absolute;width:20000;height:20000" filled="f" strokeweight="2pt"/>
            <v:line id="_x0000_s1798" style="position:absolute" from="1093,18949" to="1095,19989" strokeweight="2pt"/>
            <v:line id="_x0000_s1799" style="position:absolute" from="10,18941" to="19977,18942" strokeweight="2pt"/>
            <v:line id="_x0000_s1800" style="position:absolute" from="2186,18949" to="2188,19989" strokeweight="2pt"/>
            <v:line id="_x0000_s1801" style="position:absolute" from="4919,18949" to="4921,19989" strokeweight="2pt"/>
            <v:line id="_x0000_s1802" style="position:absolute" from="6557,18959" to="6559,19989" strokeweight="2pt"/>
            <v:line id="_x0000_s1803" style="position:absolute" from="7650,18949" to="7652,19979" strokeweight="2pt"/>
            <v:line id="_x0000_s1804" style="position:absolute" from="18905,18949" to="18909,19989" strokeweight="2pt"/>
            <v:line id="_x0000_s1805" style="position:absolute" from="10,19293" to="7631,19295" strokeweight="1pt"/>
            <v:line id="_x0000_s1806" style="position:absolute" from="10,19646" to="7631,19647" strokeweight="2pt"/>
            <v:line id="_x0000_s1807" style="position:absolute" from="18919,19296" to="19990,19297" strokeweight="1pt"/>
            <v:rect id="_x0000_s1808" style="position:absolute;left:5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809" style="position:absolute;left:1139;top:19660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10" style="position:absolute;left:2267;top:19660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11" style="position:absolute;left:4983;top:19660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12" style="position:absolute;left:660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13" style="position:absolute;left:18949;top:18977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14" style="position:absolute;left:18949;top:19435;width:1001;height:423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_x0000_s1815" style="position:absolute;left:7745;top:19221;width:11075;height:477" filled="f" stroked="f" strokeweight=".25pt">
              <v:textbox inset="1pt,1pt,1pt,1pt">
                <w:txbxContent>
                  <w:p w:rsidR="00984BD4" w:rsidRPr="00984BD4" w:rsidRDefault="00984BD4" w:rsidP="00984B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BD4">
                      <w:rPr>
                        <w:b/>
                        <w:i/>
                        <w:sz w:val="28"/>
                        <w:szCs w:val="28"/>
                      </w:rPr>
                      <w:t>Расчет на прочность зубчатой передачи</w:t>
                    </w:r>
                  </w:p>
                  <w:p w:rsidR="00984BD4" w:rsidRPr="00984BD4" w:rsidRDefault="00984BD4" w:rsidP="00984BD4"/>
                </w:txbxContent>
              </v:textbox>
            </v:rect>
            <w10:wrap anchorx="page" anchory="page"/>
            <w10:anchorlock/>
          </v:group>
        </w:pict>
      </w:r>
    </w:p>
    <w:p w:rsidR="00CD1312" w:rsidRDefault="00CD1312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D003B9" w:rsidRDefault="00D003B9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Коэффициент, учитывающий суммарную длину контактных линий:</w:t>
      </w:r>
    </w:p>
    <w:p w:rsidR="00D003B9" w:rsidRDefault="00E9294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  <w:lang w:val="en-US"/>
        </w:rPr>
      </w:pPr>
      <w:r w:rsidRPr="00D003B9">
        <w:rPr>
          <w:i/>
          <w:position w:val="-32"/>
          <w:sz w:val="28"/>
          <w:szCs w:val="28"/>
          <w:lang w:val="en-US"/>
        </w:rPr>
        <w:object w:dxaOrig="2799" w:dyaOrig="800">
          <v:shape id="_x0000_i1070" type="#_x0000_t75" style="width:140.25pt;height:39.75pt" o:ole="">
            <v:imagedata r:id="rId95" o:title=""/>
          </v:shape>
          <o:OLEObject Type="Embed" ProgID="Equation.3" ShapeID="_x0000_i1070" DrawAspect="Content" ObjectID="_1468335010" r:id="rId96"/>
        </w:object>
      </w:r>
    </w:p>
    <w:p w:rsidR="00E9294D" w:rsidRDefault="00E9294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 w:rsidRPr="00E9294D">
        <w:rPr>
          <w:i/>
          <w:sz w:val="28"/>
          <w:szCs w:val="28"/>
        </w:rPr>
        <w:t>Коэф</w:t>
      </w:r>
      <w:r>
        <w:rPr>
          <w:i/>
          <w:sz w:val="28"/>
          <w:szCs w:val="28"/>
        </w:rPr>
        <w:t>фициент</w:t>
      </w:r>
      <w:r w:rsidRPr="00E9294D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учитывающий распределение нагрузки между зубьями:</w:t>
      </w:r>
    </w:p>
    <w:p w:rsidR="00E9294D" w:rsidRPr="00E9294D" w:rsidRDefault="00E9294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  <w:vertAlign w:val="subscript"/>
          <w:lang w:val="en-US"/>
        </w:rPr>
        <w:t>Hα</w:t>
      </w:r>
      <w:r w:rsidRPr="00E9294D">
        <w:rPr>
          <w:i/>
          <w:sz w:val="28"/>
          <w:szCs w:val="28"/>
        </w:rPr>
        <w:t xml:space="preserve">=1.13; </w:t>
      </w: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  <w:vertAlign w:val="subscript"/>
          <w:lang w:val="en-US"/>
        </w:rPr>
        <w:t>Hβ</w:t>
      </w:r>
      <w:r w:rsidRPr="00E9294D">
        <w:rPr>
          <w:i/>
          <w:sz w:val="28"/>
          <w:szCs w:val="28"/>
        </w:rPr>
        <w:t>=1.05</w:t>
      </w:r>
    </w:p>
    <w:p w:rsidR="00E9294D" w:rsidRDefault="00E9294D" w:rsidP="00E9294D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Коэффициент, учитывающий динамическую нагрузку в зацеплении:</w:t>
      </w:r>
    </w:p>
    <w:p w:rsidR="00E9294D" w:rsidRPr="00E9294D" w:rsidRDefault="00E9294D" w:rsidP="00E9294D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  <w:vertAlign w:val="subscript"/>
        </w:rPr>
        <w:t>H</w:t>
      </w:r>
      <w:r>
        <w:rPr>
          <w:i/>
          <w:sz w:val="28"/>
          <w:szCs w:val="28"/>
          <w:vertAlign w:val="subscript"/>
          <w:lang w:val="en-US"/>
        </w:rPr>
        <w:t>v</w:t>
      </w:r>
      <w:r>
        <w:rPr>
          <w:i/>
          <w:sz w:val="28"/>
          <w:szCs w:val="28"/>
          <w:lang w:val="en-US"/>
        </w:rPr>
        <w:t>=1.03</w:t>
      </w:r>
      <w:r>
        <w:rPr>
          <w:i/>
          <w:sz w:val="28"/>
          <w:szCs w:val="28"/>
        </w:rPr>
        <w:t xml:space="preserve">  </w:t>
      </w:r>
      <w:r w:rsidRPr="00E9294D">
        <w:rPr>
          <w:i/>
          <w:sz w:val="28"/>
          <w:szCs w:val="28"/>
        </w:rPr>
        <w:t xml:space="preserve"> </w:t>
      </w:r>
    </w:p>
    <w:p w:rsidR="00993DFC" w:rsidRDefault="00993DFC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Удельная расчетная окружная сила:</w:t>
      </w:r>
    </w:p>
    <w:p w:rsidR="00993DFC" w:rsidRPr="00D60B51" w:rsidRDefault="00E9294D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993DFC">
        <w:rPr>
          <w:i/>
          <w:position w:val="-30"/>
          <w:sz w:val="28"/>
          <w:szCs w:val="28"/>
        </w:rPr>
        <w:object w:dxaOrig="5980" w:dyaOrig="700">
          <v:shape id="_x0000_i1071" type="#_x0000_t75" style="width:299.25pt;height:35.25pt" o:ole="">
            <v:imagedata r:id="rId97" o:title=""/>
          </v:shape>
          <o:OLEObject Type="Embed" ProgID="Equation.3" ShapeID="_x0000_i1071" DrawAspect="Content" ObjectID="_1468335011" r:id="rId98"/>
        </w:object>
      </w:r>
    </w:p>
    <w:p w:rsidR="00050ECD" w:rsidRDefault="00050EC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Допустимое контактное напряжение:</w:t>
      </w:r>
    </w:p>
    <w:p w:rsidR="00050ECD" w:rsidRDefault="00E9294D" w:rsidP="00863064">
      <w:pPr>
        <w:tabs>
          <w:tab w:val="left" w:pos="7277"/>
        </w:tabs>
        <w:ind w:firstLine="360"/>
        <w:rPr>
          <w:i/>
          <w:sz w:val="28"/>
          <w:szCs w:val="28"/>
          <w:lang w:val="en-US"/>
        </w:rPr>
      </w:pPr>
      <w:r w:rsidRPr="00050ECD">
        <w:rPr>
          <w:i/>
          <w:position w:val="-10"/>
          <w:sz w:val="28"/>
          <w:szCs w:val="28"/>
        </w:rPr>
        <w:object w:dxaOrig="2240" w:dyaOrig="340">
          <v:shape id="_x0000_i1072" type="#_x0000_t75" style="width:111.75pt;height:17.25pt" o:ole="">
            <v:imagedata r:id="rId99" o:title=""/>
          </v:shape>
          <o:OLEObject Type="Embed" ProgID="Equation.3" ShapeID="_x0000_i1072" DrawAspect="Content" ObjectID="_1468335012" r:id="rId100"/>
        </w:object>
      </w:r>
    </w:p>
    <w:p w:rsidR="00E9294D" w:rsidRDefault="002650E6" w:rsidP="00863064">
      <w:pPr>
        <w:tabs>
          <w:tab w:val="left" w:pos="7277"/>
        </w:tabs>
        <w:ind w:firstLine="360"/>
        <w:rPr>
          <w:i/>
          <w:sz w:val="28"/>
          <w:szCs w:val="28"/>
          <w:lang w:val="en-US"/>
        </w:rPr>
      </w:pPr>
      <w:r w:rsidRPr="00E9294D">
        <w:rPr>
          <w:i/>
          <w:position w:val="-30"/>
          <w:sz w:val="28"/>
          <w:szCs w:val="28"/>
          <w:lang w:val="en-US"/>
        </w:rPr>
        <w:object w:dxaOrig="6039" w:dyaOrig="740">
          <v:shape id="_x0000_i1073" type="#_x0000_t75" style="width:302.25pt;height:36.75pt" o:ole="">
            <v:imagedata r:id="rId101" o:title=""/>
          </v:shape>
          <o:OLEObject Type="Embed" ProgID="Equation.3" ShapeID="_x0000_i1073" DrawAspect="Content" ObjectID="_1468335013" r:id="rId102"/>
        </w:object>
      </w:r>
    </w:p>
    <w:p w:rsidR="002650E6" w:rsidRDefault="002650E6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Допускаемое предельное контактное напряжение:</w:t>
      </w:r>
    </w:p>
    <w:p w:rsidR="002650E6" w:rsidRPr="002650E6" w:rsidRDefault="002650E6" w:rsidP="002650E6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ab/>
      </w:r>
    </w:p>
    <w:p w:rsidR="003B7589" w:rsidRDefault="007E405E" w:rsidP="00863064">
      <w:pPr>
        <w:tabs>
          <w:tab w:val="left" w:pos="7277"/>
        </w:tabs>
        <w:ind w:firstLine="360"/>
        <w:rPr>
          <w:i/>
          <w:sz w:val="28"/>
          <w:szCs w:val="28"/>
          <w:lang w:val="en-US"/>
        </w:rPr>
      </w:pPr>
      <w:r w:rsidRPr="007E405E">
        <w:rPr>
          <w:i/>
          <w:position w:val="-10"/>
          <w:sz w:val="28"/>
          <w:szCs w:val="28"/>
        </w:rPr>
        <w:object w:dxaOrig="4020" w:dyaOrig="340">
          <v:shape id="_x0000_i1074" type="#_x0000_t75" style="width:201pt;height:17.25pt" o:ole="">
            <v:imagedata r:id="rId103" o:title=""/>
          </v:shape>
          <o:OLEObject Type="Embed" ProgID="Equation.3" ShapeID="_x0000_i1074" DrawAspect="Content" ObjectID="_1468335014" r:id="rId104"/>
        </w:object>
      </w:r>
    </w:p>
    <w:p w:rsidR="007E405E" w:rsidRDefault="007E405E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Расчет на контактную</w:t>
      </w:r>
      <w:r>
        <w:rPr>
          <w:i/>
          <w:sz w:val="28"/>
          <w:szCs w:val="28"/>
        </w:rPr>
        <w:t xml:space="preserve"> прочность:</w:t>
      </w:r>
    </w:p>
    <w:p w:rsidR="007E405E" w:rsidRDefault="007E405E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 xml:space="preserve"> </w:t>
      </w:r>
      <w:r w:rsidRPr="007E405E">
        <w:rPr>
          <w:i/>
          <w:position w:val="-32"/>
          <w:sz w:val="28"/>
          <w:szCs w:val="28"/>
        </w:rPr>
        <w:object w:dxaOrig="7440" w:dyaOrig="760">
          <v:shape id="_x0000_i1075" type="#_x0000_t75" style="width:372pt;height:38.25pt" o:ole="">
            <v:imagedata r:id="rId105" o:title=""/>
          </v:shape>
          <o:OLEObject Type="Embed" ProgID="Equation.3" ShapeID="_x0000_i1075" DrawAspect="Content" ObjectID="_1468335015" r:id="rId106"/>
        </w:object>
      </w:r>
    </w:p>
    <w:p w:rsidR="007E405E" w:rsidRDefault="00BB0300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Условие при р</w:t>
      </w:r>
      <w:r w:rsidR="007E405E">
        <w:rPr>
          <w:i/>
          <w:sz w:val="28"/>
          <w:szCs w:val="28"/>
        </w:rPr>
        <w:t>асчет</w:t>
      </w:r>
      <w:r>
        <w:rPr>
          <w:i/>
          <w:sz w:val="28"/>
          <w:szCs w:val="28"/>
        </w:rPr>
        <w:t>е</w:t>
      </w:r>
      <w:r w:rsidR="007E405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выносливости зубьев </w:t>
      </w:r>
      <w:r w:rsidR="007E405E">
        <w:rPr>
          <w:i/>
          <w:sz w:val="28"/>
          <w:szCs w:val="28"/>
        </w:rPr>
        <w:t xml:space="preserve"> при изгибе:</w:t>
      </w:r>
    </w:p>
    <w:p w:rsidR="007E405E" w:rsidRDefault="00BB0300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 w:rsidRPr="007E405E">
        <w:rPr>
          <w:i/>
          <w:position w:val="-30"/>
          <w:sz w:val="28"/>
          <w:szCs w:val="28"/>
        </w:rPr>
        <w:object w:dxaOrig="2299" w:dyaOrig="680">
          <v:shape id="_x0000_i1076" type="#_x0000_t75" style="width:114.75pt;height:33.75pt" o:ole="">
            <v:imagedata r:id="rId107" o:title=""/>
          </v:shape>
          <o:OLEObject Type="Embed" ProgID="Equation.3" ShapeID="_x0000_i1076" DrawAspect="Content" ObjectID="_1468335016" r:id="rId108"/>
        </w:object>
      </w:r>
      <w:r w:rsidR="007E405E">
        <w:rPr>
          <w:i/>
          <w:sz w:val="28"/>
          <w:szCs w:val="28"/>
        </w:rPr>
        <w:t xml:space="preserve"> </w:t>
      </w:r>
    </w:p>
    <w:p w:rsidR="00BB0300" w:rsidRDefault="00BB0300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Коэффициент, учитывающий форму зуба:</w:t>
      </w:r>
    </w:p>
    <w:p w:rsidR="00BB0300" w:rsidRPr="00BB0300" w:rsidRDefault="00BB0300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Y</w:t>
      </w:r>
      <w:r>
        <w:rPr>
          <w:i/>
          <w:sz w:val="28"/>
          <w:szCs w:val="28"/>
          <w:vertAlign w:val="subscript"/>
          <w:lang w:val="en-US"/>
        </w:rPr>
        <w:t>F</w:t>
      </w:r>
      <w:r w:rsidRPr="00BB0300">
        <w:rPr>
          <w:i/>
          <w:sz w:val="28"/>
          <w:szCs w:val="28"/>
          <w:vertAlign w:val="subscript"/>
        </w:rPr>
        <w:t>1</w:t>
      </w:r>
      <w:r w:rsidRPr="00BB0300">
        <w:rPr>
          <w:i/>
          <w:sz w:val="28"/>
          <w:szCs w:val="28"/>
        </w:rPr>
        <w:t>=3.84, для зубьев шестерни</w:t>
      </w:r>
    </w:p>
    <w:p w:rsidR="00BB0300" w:rsidRPr="00BB0300" w:rsidRDefault="00BB0300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Y</w:t>
      </w:r>
      <w:r>
        <w:rPr>
          <w:i/>
          <w:sz w:val="28"/>
          <w:szCs w:val="28"/>
          <w:vertAlign w:val="subscript"/>
          <w:lang w:val="en-US"/>
        </w:rPr>
        <w:t>F</w:t>
      </w:r>
      <w:r w:rsidRPr="00BB0300">
        <w:rPr>
          <w:i/>
          <w:sz w:val="28"/>
          <w:szCs w:val="28"/>
          <w:vertAlign w:val="subscript"/>
        </w:rPr>
        <w:t>2</w:t>
      </w:r>
      <w:r w:rsidR="001D6E5F">
        <w:rPr>
          <w:i/>
          <w:sz w:val="28"/>
          <w:szCs w:val="28"/>
        </w:rPr>
        <w:t>=3.</w:t>
      </w:r>
      <w:r w:rsidR="001D6E5F">
        <w:rPr>
          <w:i/>
          <w:sz w:val="28"/>
          <w:szCs w:val="28"/>
          <w:lang w:val="en-US"/>
        </w:rPr>
        <w:t>61</w:t>
      </w:r>
      <w:r w:rsidRPr="00BB0300">
        <w:rPr>
          <w:i/>
          <w:sz w:val="28"/>
          <w:szCs w:val="28"/>
        </w:rPr>
        <w:t>, для зубьев колеса</w:t>
      </w:r>
    </w:p>
    <w:p w:rsidR="00BB0300" w:rsidRPr="00BB0300" w:rsidRDefault="00BB0300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Коэффициент, учитывающий перекрытие зубьев Y</w:t>
      </w:r>
      <w:r>
        <w:rPr>
          <w:i/>
          <w:sz w:val="28"/>
          <w:szCs w:val="28"/>
          <w:vertAlign w:val="subscript"/>
        </w:rPr>
        <w:t>ε</w:t>
      </w:r>
      <w:r w:rsidRPr="00BB0300">
        <w:rPr>
          <w:i/>
          <w:sz w:val="28"/>
          <w:szCs w:val="28"/>
        </w:rPr>
        <w:t>=1</w:t>
      </w:r>
    </w:p>
    <w:p w:rsidR="00BB0300" w:rsidRDefault="00BB0300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Коэффициент, учитывающий наклон зубьев:</w:t>
      </w:r>
    </w:p>
    <w:p w:rsidR="00BB0300" w:rsidRDefault="00BB0300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 w:rsidRPr="00BB0300">
        <w:rPr>
          <w:i/>
          <w:position w:val="-24"/>
          <w:sz w:val="28"/>
          <w:szCs w:val="28"/>
        </w:rPr>
        <w:object w:dxaOrig="3400" w:dyaOrig="620">
          <v:shape id="_x0000_i1077" type="#_x0000_t75" style="width:170.25pt;height:30.75pt" o:ole="">
            <v:imagedata r:id="rId109" o:title=""/>
          </v:shape>
          <o:OLEObject Type="Embed" ProgID="Equation.3" ShapeID="_x0000_i1077" DrawAspect="Content" ObjectID="_1468335017" r:id="rId110"/>
        </w:object>
      </w:r>
    </w:p>
    <w:p w:rsidR="00BB0300" w:rsidRDefault="00BB0300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</w:p>
    <w:p w:rsidR="00BB0300" w:rsidRDefault="00BB0300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</w:p>
    <w:p w:rsidR="00BB0300" w:rsidRDefault="00BB0300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Коэффициент, учитывающий распределение нагрузки между зубьями:</w:t>
      </w:r>
    </w:p>
    <w:p w:rsidR="00BB0300" w:rsidRDefault="00C077E5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 w:rsidRPr="00BB0300">
        <w:rPr>
          <w:i/>
          <w:position w:val="-30"/>
          <w:sz w:val="28"/>
          <w:szCs w:val="28"/>
        </w:rPr>
        <w:object w:dxaOrig="3980" w:dyaOrig="680">
          <v:shape id="_x0000_i1078" type="#_x0000_t75" style="width:198.75pt;height:33.75pt" o:ole="">
            <v:imagedata r:id="rId111" o:title=""/>
          </v:shape>
          <o:OLEObject Type="Embed" ProgID="Equation.3" ShapeID="_x0000_i1078" DrawAspect="Content" ObjectID="_1468335018" r:id="rId112"/>
        </w:object>
      </w:r>
    </w:p>
    <w:p w:rsidR="00BB0300" w:rsidRDefault="00C077E5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Коэффициент, учитывающий распределение на</w:t>
      </w:r>
      <w:r w:rsidR="007D1301">
        <w:rPr>
          <w:i/>
          <w:noProof/>
          <w:sz w:val="20"/>
          <w:szCs w:val="28"/>
        </w:rPr>
        <w:pict>
          <v:group id="_x0000_s1816" style="position:absolute;left:0;text-align:left;margin-left:56.7pt;margin-top:19.85pt;width:518.8pt;height:802.3pt;z-index:251657216;mso-position-horizontal-relative:page;mso-position-vertical-relative:page" coordsize="20000,20000" o:allowincell="f">
            <v:rect id="_x0000_s1817" style="position:absolute;width:20000;height:20000" filled="f" strokeweight="2pt"/>
            <v:line id="_x0000_s1818" style="position:absolute" from="1093,18949" to="1095,19989" strokeweight="2pt"/>
            <v:line id="_x0000_s1819" style="position:absolute" from="10,18941" to="19977,18942" strokeweight="2pt"/>
            <v:line id="_x0000_s1820" style="position:absolute" from="2186,18949" to="2188,19989" strokeweight="2pt"/>
            <v:line id="_x0000_s1821" style="position:absolute" from="4919,18949" to="4921,19989" strokeweight="2pt"/>
            <v:line id="_x0000_s1822" style="position:absolute" from="6557,18959" to="6559,19989" strokeweight="2pt"/>
            <v:line id="_x0000_s1823" style="position:absolute" from="7650,18949" to="7652,19979" strokeweight="2pt"/>
            <v:line id="_x0000_s1824" style="position:absolute" from="18905,18949" to="18909,19989" strokeweight="2pt"/>
            <v:line id="_x0000_s1825" style="position:absolute" from="10,19293" to="7631,19295" strokeweight="1pt"/>
            <v:line id="_x0000_s1826" style="position:absolute" from="10,19646" to="7631,19647" strokeweight="2pt"/>
            <v:line id="_x0000_s1827" style="position:absolute" from="18919,19296" to="19990,19297" strokeweight="1pt"/>
            <v:rect id="_x0000_s1828" style="position:absolute;left:5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829" style="position:absolute;left:1139;top:19660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30" style="position:absolute;left:2267;top:19660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31" style="position:absolute;left:4983;top:19660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32" style="position:absolute;left:660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33" style="position:absolute;left:18949;top:18977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34" style="position:absolute;left:18949;top:19435;width:1001;height:423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1835" style="position:absolute;left:7745;top:19221;width:11075;height:477" filled="f" stroked="f" strokeweight=".25pt">
              <v:textbox inset="1pt,1pt,1pt,1pt">
                <w:txbxContent>
                  <w:p w:rsidR="00984BD4" w:rsidRPr="00984BD4" w:rsidRDefault="00984BD4" w:rsidP="00984B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BD4">
                      <w:rPr>
                        <w:b/>
                        <w:i/>
                        <w:sz w:val="28"/>
                        <w:szCs w:val="28"/>
                      </w:rPr>
                      <w:t>Расчет на прочность зубчатой передачи</w:t>
                    </w:r>
                  </w:p>
                  <w:p w:rsidR="00984BD4" w:rsidRPr="00984BD4" w:rsidRDefault="00984BD4" w:rsidP="00984BD4"/>
                </w:txbxContent>
              </v:textbox>
            </v:rect>
            <w10:wrap anchorx="page" anchory="page"/>
            <w10:anchorlock/>
          </v:group>
        </w:pict>
      </w:r>
      <w:r>
        <w:rPr>
          <w:i/>
          <w:sz w:val="28"/>
          <w:szCs w:val="28"/>
        </w:rPr>
        <w:t>грузки по ширине венца:</w:t>
      </w:r>
    </w:p>
    <w:p w:rsidR="00C077E5" w:rsidRPr="00C077E5" w:rsidRDefault="00C077E5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 w:rsidRPr="00C077E5">
        <w:rPr>
          <w:i/>
          <w:position w:val="-10"/>
          <w:sz w:val="28"/>
          <w:szCs w:val="28"/>
        </w:rPr>
        <w:object w:dxaOrig="180" w:dyaOrig="340">
          <v:shape id="_x0000_i1079" type="#_x0000_t75" style="width:9pt;height:17.25pt" o:ole="">
            <v:imagedata r:id="rId113" o:title=""/>
          </v:shape>
          <o:OLEObject Type="Embed" ProgID="Equation.3" ShapeID="_x0000_i1079" DrawAspect="Content" ObjectID="_1468335019" r:id="rId114"/>
        </w:object>
      </w:r>
      <w:r>
        <w:rPr>
          <w:i/>
          <w:sz w:val="28"/>
          <w:szCs w:val="28"/>
        </w:rPr>
        <w:t>k</w:t>
      </w:r>
      <w:r>
        <w:rPr>
          <w:i/>
          <w:sz w:val="28"/>
          <w:szCs w:val="28"/>
          <w:vertAlign w:val="subscript"/>
          <w:lang w:val="en-US"/>
        </w:rPr>
        <w:t>Fβ</w:t>
      </w:r>
      <w:r w:rsidRPr="00C077E5">
        <w:rPr>
          <w:i/>
          <w:sz w:val="28"/>
          <w:szCs w:val="28"/>
        </w:rPr>
        <w:t>=1.1</w:t>
      </w:r>
    </w:p>
    <w:p w:rsidR="00C077E5" w:rsidRDefault="00C077E5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Коэффициент, учитывающий динамическую нагрузку, возникающую в зацеплении:</w:t>
      </w:r>
    </w:p>
    <w:p w:rsidR="00C077E5" w:rsidRDefault="00C077E5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  <w:vertAlign w:val="subscript"/>
          <w:lang w:val="en-US"/>
        </w:rPr>
        <w:t>Fv</w:t>
      </w:r>
      <w:r>
        <w:rPr>
          <w:i/>
          <w:sz w:val="28"/>
          <w:szCs w:val="28"/>
          <w:lang w:val="en-US"/>
        </w:rPr>
        <w:t>=1.07</w:t>
      </w:r>
    </w:p>
    <w:p w:rsidR="00C077E5" w:rsidRDefault="00C077E5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lastRenderedPageBreak/>
        <w:t>Удельная расчетная окружная сила:</w:t>
      </w:r>
    </w:p>
    <w:p w:rsidR="00C077E5" w:rsidRPr="00C077E5" w:rsidRDefault="00C077E5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 w:rsidRPr="00C077E5">
        <w:rPr>
          <w:i/>
          <w:position w:val="-30"/>
          <w:sz w:val="28"/>
          <w:szCs w:val="28"/>
        </w:rPr>
        <w:object w:dxaOrig="5360" w:dyaOrig="680">
          <v:shape id="_x0000_i1080" type="#_x0000_t75" style="width:267.75pt;height:33.75pt" o:ole="">
            <v:imagedata r:id="rId115" o:title=""/>
          </v:shape>
          <o:OLEObject Type="Embed" ProgID="Equation.3" ShapeID="_x0000_i1080" DrawAspect="Content" ObjectID="_1468335020" r:id="rId116"/>
        </w:object>
      </w:r>
    </w:p>
    <w:p w:rsidR="00050ECD" w:rsidRDefault="002C2241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Допустимое напряжение на изгиб:</w:t>
      </w:r>
    </w:p>
    <w:p w:rsidR="002C2241" w:rsidRDefault="002C2241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2C2241">
        <w:rPr>
          <w:i/>
          <w:position w:val="-10"/>
          <w:sz w:val="28"/>
          <w:szCs w:val="28"/>
        </w:rPr>
        <w:object w:dxaOrig="180" w:dyaOrig="340">
          <v:shape id="_x0000_i1081" type="#_x0000_t75" style="width:9pt;height:17.25pt" o:ole="">
            <v:imagedata r:id="rId117" o:title=""/>
          </v:shape>
          <o:OLEObject Type="Embed" ProgID="Equation.3" ShapeID="_x0000_i1081" DrawAspect="Content" ObjectID="_1468335021" r:id="rId118"/>
        </w:object>
      </w:r>
      <w:r w:rsidRPr="00050ECD">
        <w:rPr>
          <w:i/>
          <w:position w:val="-30"/>
          <w:sz w:val="28"/>
          <w:szCs w:val="28"/>
        </w:rPr>
        <w:object w:dxaOrig="2659" w:dyaOrig="720">
          <v:shape id="_x0000_i1082" type="#_x0000_t75" style="width:132.75pt;height:36pt" o:ole="">
            <v:imagedata r:id="rId119" o:title=""/>
          </v:shape>
          <o:OLEObject Type="Embed" ProgID="Equation.3" ShapeID="_x0000_i1082" DrawAspect="Content" ObjectID="_1468335022" r:id="rId120"/>
        </w:object>
      </w:r>
    </w:p>
    <w:p w:rsidR="002C2241" w:rsidRDefault="002C2241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Для зубьев шестерни определяем:</w:t>
      </w:r>
    </w:p>
    <w:p w:rsidR="002C2241" w:rsidRDefault="002C2241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Предел ограниченной выносливости зубьев на изгиб при базе испытаний 4*10</w:t>
      </w:r>
      <w:r>
        <w:rPr>
          <w:i/>
          <w:sz w:val="28"/>
          <w:szCs w:val="28"/>
          <w:vertAlign w:val="superscript"/>
        </w:rPr>
        <w:t>6</w:t>
      </w:r>
      <w:r>
        <w:rPr>
          <w:i/>
          <w:sz w:val="28"/>
          <w:szCs w:val="28"/>
        </w:rPr>
        <w:t>:</w:t>
      </w:r>
    </w:p>
    <w:p w:rsidR="002C2241" w:rsidRDefault="002C2241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2C2241">
        <w:rPr>
          <w:i/>
          <w:position w:val="-14"/>
          <w:sz w:val="28"/>
          <w:szCs w:val="28"/>
        </w:rPr>
        <w:object w:dxaOrig="4220" w:dyaOrig="380">
          <v:shape id="_x0000_i1083" type="#_x0000_t75" style="width:210.75pt;height:18.75pt" o:ole="">
            <v:imagedata r:id="rId121" o:title=""/>
          </v:shape>
          <o:OLEObject Type="Embed" ProgID="Equation.3" ShapeID="_x0000_i1083" DrawAspect="Content" ObjectID="_1468335023" r:id="rId122"/>
        </w:object>
      </w:r>
    </w:p>
    <w:p w:rsidR="002C2241" w:rsidRDefault="002C2241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2C2241" w:rsidRDefault="002C2241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Коэффициент безопасности для колес с однородной структурой материала принимаем </w:t>
      </w: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  <w:lang w:val="en-US"/>
        </w:rPr>
        <w:t>F</w:t>
      </w:r>
      <w:r w:rsidRPr="002C2241">
        <w:rPr>
          <w:i/>
          <w:sz w:val="28"/>
          <w:szCs w:val="28"/>
        </w:rPr>
        <w:t>=1.7</w:t>
      </w:r>
    </w:p>
    <w:p w:rsidR="002C2241" w:rsidRDefault="002C2241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Коэффициент учитывающий влияние приложение нагрузки на зубья </w:t>
      </w: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  <w:vertAlign w:val="subscript"/>
          <w:lang w:val="en-US"/>
        </w:rPr>
        <w:t>FC</w:t>
      </w:r>
      <w:r w:rsidRPr="002C2241">
        <w:rPr>
          <w:i/>
          <w:sz w:val="28"/>
          <w:szCs w:val="28"/>
        </w:rPr>
        <w:t xml:space="preserve">=1 </w:t>
      </w:r>
      <w:r>
        <w:rPr>
          <w:i/>
          <w:sz w:val="28"/>
          <w:szCs w:val="28"/>
        </w:rPr>
        <w:t>-для нереверсивной передачи.</w:t>
      </w:r>
    </w:p>
    <w:p w:rsidR="002C2241" w:rsidRDefault="002C2241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 долговечности находим по формуле:</w:t>
      </w:r>
    </w:p>
    <w:p w:rsidR="002C2241" w:rsidRPr="002C2241" w:rsidRDefault="001D6E5F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2C2241">
        <w:rPr>
          <w:i/>
          <w:position w:val="-32"/>
          <w:sz w:val="28"/>
          <w:szCs w:val="28"/>
        </w:rPr>
        <w:object w:dxaOrig="3980" w:dyaOrig="780">
          <v:shape id="_x0000_i1084" type="#_x0000_t75" style="width:198.75pt;height:39pt" o:ole="">
            <v:imagedata r:id="rId123" o:title=""/>
          </v:shape>
          <o:OLEObject Type="Embed" ProgID="Equation.3" ShapeID="_x0000_i1084" DrawAspect="Content" ObjectID="_1468335024" r:id="rId124"/>
        </w:object>
      </w:r>
      <w:r w:rsidR="002C2241">
        <w:rPr>
          <w:i/>
          <w:sz w:val="28"/>
          <w:szCs w:val="28"/>
        </w:rPr>
        <w:t xml:space="preserve"> </w:t>
      </w:r>
    </w:p>
    <w:p w:rsidR="002C2241" w:rsidRDefault="0041126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, поэтому принимаем </w:t>
      </w: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  <w:vertAlign w:val="subscript"/>
          <w:lang w:val="en-US"/>
        </w:rPr>
        <w:t>FL</w:t>
      </w:r>
      <w:r>
        <w:rPr>
          <w:i/>
          <w:sz w:val="28"/>
          <w:szCs w:val="28"/>
          <w:lang w:val="en-US"/>
        </w:rPr>
        <w:t>=1</w:t>
      </w:r>
    </w:p>
    <w:p w:rsidR="0041126D" w:rsidRDefault="0041126D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41126D">
        <w:rPr>
          <w:i/>
          <w:position w:val="-24"/>
          <w:sz w:val="28"/>
          <w:szCs w:val="28"/>
          <w:lang w:val="en-US"/>
        </w:rPr>
        <w:object w:dxaOrig="3080" w:dyaOrig="620">
          <v:shape id="_x0000_i1085" type="#_x0000_t75" style="width:153.75pt;height:30.75pt" o:ole="">
            <v:imagedata r:id="rId125" o:title=""/>
          </v:shape>
          <o:OLEObject Type="Embed" ProgID="Equation.3" ShapeID="_x0000_i1085" DrawAspect="Content" ObjectID="_1468335025" r:id="rId126"/>
        </w:object>
      </w:r>
    </w:p>
    <w:p w:rsidR="0041126D" w:rsidRPr="0041126D" w:rsidRDefault="0041126D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41126D" w:rsidRDefault="0041126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Для зубьев колеса соответственно определяем:</w:t>
      </w:r>
    </w:p>
    <w:p w:rsidR="0041126D" w:rsidRDefault="0041126D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2C2241">
        <w:rPr>
          <w:i/>
          <w:position w:val="-14"/>
          <w:sz w:val="28"/>
          <w:szCs w:val="28"/>
        </w:rPr>
        <w:object w:dxaOrig="4140" w:dyaOrig="380">
          <v:shape id="_x0000_i1086" type="#_x0000_t75" style="width:207pt;height:18.75pt" o:ole="">
            <v:imagedata r:id="rId127" o:title=""/>
          </v:shape>
          <o:OLEObject Type="Embed" ProgID="Equation.3" ShapeID="_x0000_i1086" DrawAspect="Content" ObjectID="_1468335026" r:id="rId128"/>
        </w:object>
      </w:r>
    </w:p>
    <w:p w:rsidR="007B7B49" w:rsidRDefault="007B7B49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41126D" w:rsidRDefault="005E645A" w:rsidP="00863064">
      <w:pPr>
        <w:tabs>
          <w:tab w:val="left" w:pos="7277"/>
        </w:tabs>
        <w:ind w:firstLine="360"/>
        <w:rPr>
          <w:i/>
          <w:sz w:val="28"/>
          <w:szCs w:val="28"/>
          <w:lang w:val="en-US"/>
        </w:rPr>
      </w:pPr>
      <w:r w:rsidRPr="0041126D">
        <w:rPr>
          <w:i/>
          <w:position w:val="-24"/>
          <w:sz w:val="28"/>
          <w:szCs w:val="28"/>
          <w:lang w:val="en-US"/>
        </w:rPr>
        <w:object w:dxaOrig="3060" w:dyaOrig="620">
          <v:shape id="_x0000_i1087" type="#_x0000_t75" style="width:153pt;height:30.75pt" o:ole="">
            <v:imagedata r:id="rId129" o:title=""/>
          </v:shape>
          <o:OLEObject Type="Embed" ProgID="Equation.3" ShapeID="_x0000_i1087" DrawAspect="Content" ObjectID="_1468335027" r:id="rId130"/>
        </w:object>
      </w:r>
    </w:p>
    <w:p w:rsidR="00C077E5" w:rsidRDefault="00C077E5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  <w:vertAlign w:val="superscript"/>
          <w:lang w:val="en-US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  <w:lang w:val="en-US"/>
        </w:rPr>
        <w:t>F</w:t>
      </w:r>
      <w:r>
        <w:rPr>
          <w:i/>
          <w:sz w:val="28"/>
          <w:szCs w:val="28"/>
          <w:lang w:val="en-US"/>
        </w:rPr>
        <w:t xml:space="preserve">=1.7; </w:t>
      </w:r>
      <w:r w:rsidR="001D6E5F">
        <w:rPr>
          <w:i/>
          <w:sz w:val="28"/>
          <w:szCs w:val="28"/>
          <w:lang w:val="en-US"/>
        </w:rPr>
        <w:t>k</w:t>
      </w:r>
      <w:r w:rsidR="001D6E5F">
        <w:rPr>
          <w:i/>
          <w:sz w:val="28"/>
          <w:szCs w:val="28"/>
          <w:vertAlign w:val="subscript"/>
          <w:lang w:val="en-US"/>
        </w:rPr>
        <w:t>FC</w:t>
      </w:r>
      <w:r w:rsidR="001D6E5F">
        <w:rPr>
          <w:i/>
          <w:sz w:val="28"/>
          <w:szCs w:val="28"/>
          <w:lang w:val="en-US"/>
        </w:rPr>
        <w:t>=1; k</w:t>
      </w:r>
      <w:r w:rsidR="001D6E5F">
        <w:rPr>
          <w:i/>
          <w:sz w:val="28"/>
          <w:szCs w:val="28"/>
          <w:vertAlign w:val="subscript"/>
          <w:lang w:val="en-US"/>
        </w:rPr>
        <w:t>FL</w:t>
      </w:r>
      <w:r w:rsidR="001D6E5F">
        <w:rPr>
          <w:i/>
          <w:sz w:val="28"/>
          <w:szCs w:val="28"/>
          <w:lang w:val="en-US"/>
        </w:rPr>
        <w:t xml:space="preserve">=1; </w:t>
      </w:r>
      <w:r w:rsidR="001D6E5F">
        <w:rPr>
          <w:i/>
          <w:sz w:val="28"/>
          <w:szCs w:val="28"/>
        </w:rPr>
        <w:t>т</w:t>
      </w:r>
      <w:r w:rsidR="001D6E5F" w:rsidRPr="001D6E5F">
        <w:rPr>
          <w:i/>
          <w:sz w:val="28"/>
          <w:szCs w:val="28"/>
          <w:lang w:val="en-US"/>
        </w:rPr>
        <w:t>.</w:t>
      </w:r>
      <w:r w:rsidR="001D6E5F">
        <w:rPr>
          <w:i/>
          <w:sz w:val="28"/>
          <w:szCs w:val="28"/>
        </w:rPr>
        <w:t>к</w:t>
      </w:r>
      <w:r w:rsidR="001D6E5F" w:rsidRPr="001D6E5F">
        <w:rPr>
          <w:i/>
          <w:sz w:val="28"/>
          <w:szCs w:val="28"/>
          <w:lang w:val="en-US"/>
        </w:rPr>
        <w:t xml:space="preserve"> N</w:t>
      </w:r>
      <w:r w:rsidR="001D6E5F">
        <w:rPr>
          <w:i/>
          <w:sz w:val="28"/>
          <w:szCs w:val="28"/>
          <w:vertAlign w:val="subscript"/>
          <w:lang w:val="en-US"/>
        </w:rPr>
        <w:t>FE2</w:t>
      </w:r>
      <w:r w:rsidR="001D6E5F">
        <w:rPr>
          <w:i/>
          <w:sz w:val="28"/>
          <w:szCs w:val="28"/>
          <w:lang w:val="en-US"/>
        </w:rPr>
        <w:t>=3.24*10</w:t>
      </w:r>
      <w:r w:rsidR="001D6E5F">
        <w:rPr>
          <w:i/>
          <w:sz w:val="28"/>
          <w:szCs w:val="28"/>
          <w:vertAlign w:val="superscript"/>
          <w:lang w:val="en-US"/>
        </w:rPr>
        <w:t>7</w:t>
      </w:r>
      <w:r w:rsidR="001D6E5F">
        <w:rPr>
          <w:i/>
          <w:sz w:val="28"/>
          <w:szCs w:val="28"/>
          <w:lang w:val="en-US"/>
        </w:rPr>
        <w:t>&gt;4*10</w:t>
      </w:r>
      <w:r w:rsidR="001D6E5F">
        <w:rPr>
          <w:i/>
          <w:sz w:val="28"/>
          <w:szCs w:val="28"/>
          <w:vertAlign w:val="superscript"/>
          <w:lang w:val="en-US"/>
        </w:rPr>
        <w:t>6</w:t>
      </w:r>
    </w:p>
    <w:p w:rsidR="001D6E5F" w:rsidRPr="001D6E5F" w:rsidRDefault="001D6E5F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  <w:vertAlign w:val="superscript"/>
          <w:lang w:val="en-US"/>
        </w:rPr>
      </w:pPr>
      <w:r w:rsidRPr="001D6E5F">
        <w:rPr>
          <w:i/>
          <w:position w:val="-24"/>
          <w:sz w:val="28"/>
          <w:szCs w:val="28"/>
          <w:vertAlign w:val="superscript"/>
          <w:lang w:val="en-US"/>
        </w:rPr>
        <w:object w:dxaOrig="2439" w:dyaOrig="620">
          <v:shape id="_x0000_i1088" type="#_x0000_t75" style="width:122.25pt;height:30.75pt" o:ole="">
            <v:imagedata r:id="rId131" o:title=""/>
          </v:shape>
          <o:OLEObject Type="Embed" ProgID="Equation.3" ShapeID="_x0000_i1088" DrawAspect="Content" ObjectID="_1468335028" r:id="rId132"/>
        </w:object>
      </w:r>
    </w:p>
    <w:p w:rsidR="005E645A" w:rsidRDefault="005E645A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Расчет на выносливость при изгибе:</w:t>
      </w:r>
      <w:r w:rsidR="007D1301">
        <w:rPr>
          <w:i/>
          <w:noProof/>
          <w:sz w:val="20"/>
          <w:szCs w:val="28"/>
        </w:rPr>
        <w:pict>
          <v:group id="_x0000_s1836" style="position:absolute;left:0;text-align:left;margin-left:56.7pt;margin-top:19.85pt;width:518.8pt;height:802.3pt;z-index:251658240;mso-position-horizontal-relative:page;mso-position-vertical-relative:page" coordsize="20000,20000" o:allowincell="f">
            <v:rect id="_x0000_s1837" style="position:absolute;width:20000;height:20000" filled="f" strokeweight="2pt"/>
            <v:line id="_x0000_s1838" style="position:absolute" from="1093,18949" to="1095,19989" strokeweight="2pt"/>
            <v:line id="_x0000_s1839" style="position:absolute" from="10,18941" to="19977,18942" strokeweight="2pt"/>
            <v:line id="_x0000_s1840" style="position:absolute" from="2186,18949" to="2188,19989" strokeweight="2pt"/>
            <v:line id="_x0000_s1841" style="position:absolute" from="4919,18949" to="4921,19989" strokeweight="2pt"/>
            <v:line id="_x0000_s1842" style="position:absolute" from="6557,18959" to="6559,19989" strokeweight="2pt"/>
            <v:line id="_x0000_s1843" style="position:absolute" from="7650,18949" to="7652,19979" strokeweight="2pt"/>
            <v:line id="_x0000_s1844" style="position:absolute" from="18905,18949" to="18909,19989" strokeweight="2pt"/>
            <v:line id="_x0000_s1845" style="position:absolute" from="10,19293" to="7631,19295" strokeweight="1pt"/>
            <v:line id="_x0000_s1846" style="position:absolute" from="10,19646" to="7631,19647" strokeweight="2pt"/>
            <v:line id="_x0000_s1847" style="position:absolute" from="18919,19296" to="19990,19297" strokeweight="1pt"/>
            <v:rect id="_x0000_s1848" style="position:absolute;left:5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849" style="position:absolute;left:1139;top:19660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50" style="position:absolute;left:2267;top:19660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51" style="position:absolute;left:4983;top:19660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52" style="position:absolute;left:660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53" style="position:absolute;left:18949;top:18977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54" style="position:absolute;left:18949;top:19435;width:1001;height:423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_x0000_s1855" style="position:absolute;left:7745;top:19221;width:11075;height:477" filled="f" stroked="f" strokeweight=".25pt">
              <v:textbox inset="1pt,1pt,1pt,1pt">
                <w:txbxContent>
                  <w:p w:rsidR="00984BD4" w:rsidRPr="00984BD4" w:rsidRDefault="00984BD4" w:rsidP="00984B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BD4">
                      <w:rPr>
                        <w:b/>
                        <w:i/>
                        <w:sz w:val="28"/>
                        <w:szCs w:val="28"/>
                      </w:rPr>
                      <w:t>Расчет на прочность зубчатой передачи</w:t>
                    </w:r>
                  </w:p>
                  <w:p w:rsidR="00984BD4" w:rsidRPr="00984BD4" w:rsidRDefault="00984BD4" w:rsidP="00984BD4"/>
                </w:txbxContent>
              </v:textbox>
            </v:rect>
            <w10:wrap anchorx="page" anchory="page"/>
            <w10:anchorlock/>
          </v:group>
        </w:pict>
      </w:r>
    </w:p>
    <w:p w:rsidR="005E645A" w:rsidRDefault="00EE220F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5E645A">
        <w:rPr>
          <w:i/>
          <w:position w:val="-58"/>
          <w:sz w:val="28"/>
          <w:szCs w:val="28"/>
        </w:rPr>
        <w:object w:dxaOrig="5340" w:dyaOrig="1280">
          <v:shape id="_x0000_i1089" type="#_x0000_t75" style="width:267pt;height:63.75pt" o:ole="">
            <v:imagedata r:id="rId133" o:title=""/>
          </v:shape>
          <o:OLEObject Type="Embed" ProgID="Equation.3" ShapeID="_x0000_i1089" DrawAspect="Content" ObjectID="_1468335029" r:id="rId134"/>
        </w:object>
      </w:r>
    </w:p>
    <w:p w:rsidR="0041126D" w:rsidRPr="0041126D" w:rsidRDefault="0041126D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050ECD" w:rsidRDefault="00050ECD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Допустимое предельное напряжение на изгиб:</w:t>
      </w:r>
    </w:p>
    <w:p w:rsidR="00050ECD" w:rsidRDefault="003B7589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050ECD">
        <w:rPr>
          <w:i/>
          <w:position w:val="-30"/>
          <w:sz w:val="28"/>
          <w:szCs w:val="28"/>
        </w:rPr>
        <w:object w:dxaOrig="1760" w:dyaOrig="720">
          <v:shape id="_x0000_i1090" type="#_x0000_t75" style="width:87.75pt;height:36pt" o:ole="">
            <v:imagedata r:id="rId135" o:title=""/>
          </v:shape>
          <o:OLEObject Type="Embed" ProgID="Equation.3" ShapeID="_x0000_i1090" DrawAspect="Content" ObjectID="_1468335030" r:id="rId136"/>
        </w:object>
      </w:r>
    </w:p>
    <w:p w:rsidR="00050ECD" w:rsidRDefault="003B7589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Предельное напряжение не вызывающая остаточной деформации или хрупкого излома зубьев для шестерни и колеса.</w:t>
      </w:r>
    </w:p>
    <w:p w:rsidR="003B7589" w:rsidRDefault="003B7589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</w:p>
    <w:p w:rsidR="003B7589" w:rsidRDefault="003B7589" w:rsidP="00863064">
      <w:pPr>
        <w:tabs>
          <w:tab w:val="left" w:pos="7277"/>
        </w:tabs>
        <w:ind w:firstLine="360"/>
      </w:pPr>
      <w:r w:rsidRPr="003B7589">
        <w:rPr>
          <w:position w:val="-32"/>
        </w:rPr>
        <w:object w:dxaOrig="4099" w:dyaOrig="760">
          <v:shape id="_x0000_i1091" type="#_x0000_t75" style="width:204.75pt;height:38.25pt" o:ole="">
            <v:imagedata r:id="rId137" o:title=""/>
          </v:shape>
          <o:OLEObject Type="Embed" ProgID="Equation.3" ShapeID="_x0000_i1091" DrawAspect="Content" ObjectID="_1468335031" r:id="rId138"/>
        </w:object>
      </w:r>
    </w:p>
    <w:p w:rsidR="003B7589" w:rsidRDefault="003B7589" w:rsidP="00863064">
      <w:pPr>
        <w:tabs>
          <w:tab w:val="left" w:pos="7277"/>
        </w:tabs>
        <w:ind w:firstLine="360"/>
      </w:pPr>
    </w:p>
    <w:p w:rsidR="003B7589" w:rsidRDefault="003B7589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Принимаем коэффициент безопасности </w:t>
      </w: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  <w:lang w:val="en-US"/>
        </w:rPr>
        <w:t>F</w:t>
      </w:r>
      <w:r>
        <w:rPr>
          <w:i/>
          <w:sz w:val="28"/>
          <w:szCs w:val="28"/>
        </w:rPr>
        <w:t xml:space="preserve">=1,7 </w:t>
      </w:r>
    </w:p>
    <w:p w:rsidR="003B7589" w:rsidRDefault="003B7589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050ECD">
        <w:rPr>
          <w:i/>
          <w:position w:val="-30"/>
          <w:sz w:val="28"/>
          <w:szCs w:val="28"/>
        </w:rPr>
        <w:object w:dxaOrig="4040" w:dyaOrig="720">
          <v:shape id="_x0000_i1092" type="#_x0000_t75" style="width:201.75pt;height:36pt" o:ole="">
            <v:imagedata r:id="rId139" o:title=""/>
          </v:shape>
          <o:OLEObject Type="Embed" ProgID="Equation.3" ShapeID="_x0000_i1092" DrawAspect="Content" ObjectID="_1468335032" r:id="rId140"/>
        </w:object>
      </w:r>
    </w:p>
    <w:p w:rsidR="003B7589" w:rsidRDefault="003B7589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050ECD">
        <w:rPr>
          <w:i/>
          <w:position w:val="-30"/>
          <w:sz w:val="28"/>
          <w:szCs w:val="28"/>
        </w:rPr>
        <w:object w:dxaOrig="4080" w:dyaOrig="720">
          <v:shape id="_x0000_i1093" type="#_x0000_t75" style="width:204pt;height:36pt" o:ole="">
            <v:imagedata r:id="rId141" o:title=""/>
          </v:shape>
          <o:OLEObject Type="Embed" ProgID="Equation.3" ShapeID="_x0000_i1093" DrawAspect="Content" ObjectID="_1468335033" r:id="rId142"/>
        </w:object>
      </w:r>
    </w:p>
    <w:p w:rsidR="00907126" w:rsidRDefault="00907126" w:rsidP="00CD1312">
      <w:pPr>
        <w:tabs>
          <w:tab w:val="left" w:pos="7277"/>
        </w:tabs>
        <w:spacing w:line="36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t>Расчет на прочность при изгибе для шестерни:</w:t>
      </w:r>
    </w:p>
    <w:p w:rsidR="00907126" w:rsidRDefault="00EE220F" w:rsidP="008164D1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8164D1">
        <w:rPr>
          <w:i/>
          <w:position w:val="-46"/>
          <w:sz w:val="28"/>
          <w:szCs w:val="28"/>
        </w:rPr>
        <w:object w:dxaOrig="5020" w:dyaOrig="1040">
          <v:shape id="_x0000_i1094" type="#_x0000_t75" style="width:251.25pt;height:46.5pt" o:ole="">
            <v:imagedata r:id="rId143" o:title=""/>
          </v:shape>
          <o:OLEObject Type="Embed" ProgID="Equation.3" ShapeID="_x0000_i1094" DrawAspect="Content" ObjectID="_1468335034" r:id="rId144"/>
        </w:object>
      </w:r>
    </w:p>
    <w:p w:rsidR="008164D1" w:rsidRDefault="008164D1" w:rsidP="008164D1">
      <w:pPr>
        <w:tabs>
          <w:tab w:val="left" w:pos="7277"/>
        </w:tabs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Расчет на прочность при изгибе для колеса:</w:t>
      </w:r>
    </w:p>
    <w:p w:rsidR="008164D1" w:rsidRDefault="00EE220F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  <w:r w:rsidRPr="00C41E88">
        <w:rPr>
          <w:position w:val="-30"/>
        </w:rPr>
        <w:object w:dxaOrig="5060" w:dyaOrig="680">
          <v:shape id="_x0000_i1095" type="#_x0000_t75" style="width:252.75pt;height:33.75pt" o:ole="">
            <v:imagedata r:id="rId145" o:title=""/>
          </v:shape>
          <o:OLEObject Type="Embed" ProgID="Equation.3" ShapeID="_x0000_i1095" DrawAspect="Content" ObjectID="_1468335035" r:id="rId146"/>
        </w:object>
      </w:r>
    </w:p>
    <w:p w:rsidR="008164D1" w:rsidRDefault="008164D1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8164D1" w:rsidRDefault="008164D1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8164D1" w:rsidRDefault="008164D1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8164D1" w:rsidRDefault="008164D1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8164D1" w:rsidRDefault="008164D1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8164D1" w:rsidRDefault="008164D1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1754E9" w:rsidRDefault="001754E9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1754E9" w:rsidRDefault="001754E9" w:rsidP="00863064">
      <w:pPr>
        <w:tabs>
          <w:tab w:val="left" w:pos="7277"/>
        </w:tabs>
        <w:ind w:firstLine="360"/>
        <w:rPr>
          <w:i/>
          <w:sz w:val="28"/>
          <w:szCs w:val="28"/>
        </w:rPr>
      </w:pPr>
    </w:p>
    <w:p w:rsidR="008164D1" w:rsidRDefault="008164D1" w:rsidP="008164D1">
      <w:pPr>
        <w:tabs>
          <w:tab w:val="left" w:pos="7277"/>
        </w:tabs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3.Усилия в зацеплении зубчатой передачи и нагрузки на валы</w:t>
      </w:r>
    </w:p>
    <w:p w:rsidR="008164D1" w:rsidRDefault="008164D1" w:rsidP="008164D1">
      <w:pPr>
        <w:tabs>
          <w:tab w:val="left" w:pos="7277"/>
        </w:tabs>
        <w:ind w:left="360"/>
        <w:rPr>
          <w:i/>
          <w:sz w:val="28"/>
          <w:szCs w:val="28"/>
        </w:rPr>
      </w:pPr>
    </w:p>
    <w:p w:rsidR="008164D1" w:rsidRDefault="008164D1" w:rsidP="008164D1">
      <w:pPr>
        <w:tabs>
          <w:tab w:val="left" w:pos="7277"/>
        </w:tabs>
        <w:spacing w:line="360" w:lineRule="auto"/>
        <w:ind w:firstLine="181"/>
        <w:rPr>
          <w:i/>
          <w:sz w:val="28"/>
          <w:szCs w:val="28"/>
        </w:rPr>
      </w:pPr>
      <w:r>
        <w:rPr>
          <w:i/>
          <w:sz w:val="28"/>
          <w:szCs w:val="28"/>
        </w:rPr>
        <w:t>Усилия в зацеплении прямозубых цилиндрических зубчатых колес определяются по формулам:</w:t>
      </w:r>
    </w:p>
    <w:p w:rsidR="008164D1" w:rsidRDefault="008164D1" w:rsidP="00CF5AA9">
      <w:pPr>
        <w:tabs>
          <w:tab w:val="left" w:pos="7277"/>
        </w:tabs>
        <w:spacing w:line="360" w:lineRule="auto"/>
        <w:ind w:firstLine="18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D4442">
        <w:rPr>
          <w:i/>
          <w:sz w:val="28"/>
          <w:szCs w:val="28"/>
        </w:rPr>
        <w:t>Окружное усилие:</w:t>
      </w:r>
    </w:p>
    <w:p w:rsidR="000D4442" w:rsidRDefault="00EE220F" w:rsidP="008164D1">
      <w:pPr>
        <w:tabs>
          <w:tab w:val="left" w:pos="7277"/>
        </w:tabs>
        <w:ind w:firstLine="180"/>
        <w:rPr>
          <w:i/>
          <w:sz w:val="28"/>
          <w:szCs w:val="28"/>
        </w:rPr>
      </w:pPr>
      <w:r w:rsidRPr="000D4442">
        <w:rPr>
          <w:i/>
          <w:position w:val="-30"/>
          <w:sz w:val="28"/>
          <w:szCs w:val="28"/>
        </w:rPr>
        <w:object w:dxaOrig="4540" w:dyaOrig="720">
          <v:shape id="_x0000_i1096" type="#_x0000_t75" style="width:227.25pt;height:36pt" o:ole="">
            <v:imagedata r:id="rId147" o:title=""/>
          </v:shape>
          <o:OLEObject Type="Embed" ProgID="Equation.3" ShapeID="_x0000_i1096" DrawAspect="Content" ObjectID="_1468335036" r:id="rId148"/>
        </w:object>
      </w:r>
      <w:r w:rsidR="007D1301">
        <w:rPr>
          <w:i/>
          <w:noProof/>
          <w:sz w:val="20"/>
          <w:szCs w:val="28"/>
        </w:rPr>
        <w:pict>
          <v:group id="_x0000_s1856" style="position:absolute;left:0;text-align:left;margin-left:56.7pt;margin-top:19.85pt;width:518.8pt;height:802.3pt;z-index:251659264;mso-position-horizontal-relative:page;mso-position-vertical-relative:page" coordsize="20000,20000" o:allowincell="f">
            <v:rect id="_x0000_s1857" style="position:absolute;width:20000;height:20000" filled="f" strokeweight="2pt"/>
            <v:line id="_x0000_s1858" style="position:absolute" from="993,17183" to="995,18221" strokeweight="2pt"/>
            <v:line id="_x0000_s1859" style="position:absolute" from="10,17173" to="19977,17174" strokeweight="2pt"/>
            <v:line id="_x0000_s1860" style="position:absolute" from="2186,17192" to="2188,19989" strokeweight="2pt"/>
            <v:line id="_x0000_s1861" style="position:absolute" from="4919,17192" to="4921,19989" strokeweight="2pt"/>
            <v:line id="_x0000_s1862" style="position:absolute" from="6557,17192" to="6559,19989" strokeweight="2pt"/>
            <v:line id="_x0000_s1863" style="position:absolute" from="7650,17183" to="7652,19979" strokeweight="2pt"/>
            <v:line id="_x0000_s1864" style="position:absolute" from="15848,18239" to="15852,18932" strokeweight="2pt"/>
            <v:line id="_x0000_s1865" style="position:absolute" from="10,19293" to="7631,19295" strokeweight="1pt"/>
            <v:line id="_x0000_s1866" style="position:absolute" from="10,19646" to="7631,19647" strokeweight="1pt"/>
            <v:rect id="_x0000_s1867" style="position:absolute;left:54;top:17912;width:88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868" style="position:absolute;left:1051;top:17912;width:11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69" style="position:absolute;left:2267;top:17912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70" style="position:absolute;left:4983;top:17912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71" style="position:absolute;left:6604;top:17912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72" style="position:absolute;left:15929;top:18258;width:1475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73" style="position:absolute;left:15929;top:18623;width:1475;height:310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LOWER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  <v:rect id="_x0000_s1874" style="position:absolute;left:7760;top:17481;width:12159;height:477" filled="f" stroked="f" strokeweight=".25pt">
              <v:textbox inset="1pt,1pt,1pt,1pt">
                <w:txbxContent>
                  <w:p w:rsidR="00984BD4" w:rsidRPr="00984BD4" w:rsidRDefault="00984BD4" w:rsidP="00984BD4">
                    <w:pPr>
                      <w:pStyle w:val="a4"/>
                      <w:jc w:val="center"/>
                      <w:rPr>
                        <w:rFonts w:ascii="Journal" w:hAnsi="Journal"/>
                        <w:sz w:val="22"/>
                        <w:szCs w:val="22"/>
                        <w:lang w:val="ru-RU"/>
                      </w:rPr>
                    </w:pPr>
                    <w:r w:rsidRPr="00984BD4">
                      <w:rPr>
                        <w:sz w:val="22"/>
                        <w:szCs w:val="22"/>
                        <w:lang w:val="ru-RU"/>
                      </w:rPr>
                      <w:t>Расчет и проектирование элементов редуктора</w:t>
                    </w:r>
                  </w:p>
                  <w:p w:rsidR="00984BD4" w:rsidRPr="00984BD4" w:rsidRDefault="00984BD4" w:rsidP="00984BD4"/>
                </w:txbxContent>
              </v:textbox>
            </v:rect>
            <v:line id="_x0000_s1875" style="position:absolute" from="12,18233" to="19979,18234" strokeweight="2pt"/>
            <v:line id="_x0000_s1876" style="position:absolute" from="25,17881" to="7646,17882" strokeweight="2pt"/>
            <v:line id="_x0000_s1877" style="position:absolute" from="10,17526" to="7631,17527" strokeweight="1pt"/>
            <v:line id="_x0000_s1878" style="position:absolute" from="10,18938" to="7631,18939" strokeweight="1pt"/>
            <v:line id="_x0000_s1879" style="position:absolute" from="10,18583" to="7631,18584" strokeweight="1pt"/>
            <v:group id="_x0000_s1880" style="position:absolute;left:39;top:18267;width:4801;height:310" coordsize="19999,20000">
              <v:rect id="_x0000_s1881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882" style="position:absolute;left:9281;width:10718;height:20000" filled="f" stroked="f" strokeweight=".25pt">
                <v:textbox inset="1pt,1pt,1pt,1pt">
                  <w:txbxContent>
                    <w:p w:rsidR="006638B9" w:rsidRPr="006638B9" w:rsidRDefault="006638B9" w:rsidP="006638B9">
                      <w:pPr>
                        <w:pStyle w:val="a4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Буравцев Н.В</w:t>
                      </w:r>
                    </w:p>
                    <w:p w:rsidR="00984BD4" w:rsidRPr="006638B9" w:rsidRDefault="00984BD4" w:rsidP="006638B9"/>
                  </w:txbxContent>
                </v:textbox>
              </v:rect>
            </v:group>
            <v:group id="_x0000_s1883" style="position:absolute;left:39;top:18614;width:4801;height:309" coordsize="19999,20000">
              <v:rect id="_x0000_s1884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885" style="position:absolute;left:9281;width:10718;height:20000" filled="f" stroked="f" strokeweight=".25pt">
                <v:textbox inset="1pt,1pt,1pt,1pt">
                  <w:txbxContent>
                    <w:p w:rsidR="00197B5C" w:rsidRPr="00197B5C" w:rsidRDefault="00197B5C" w:rsidP="00197B5C">
                      <w:pPr>
                        <w:pStyle w:val="a4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Герасимов С.В</w:t>
                      </w:r>
                    </w:p>
                    <w:p w:rsidR="00984BD4" w:rsidRPr="00197B5C" w:rsidRDefault="00984BD4" w:rsidP="00197B5C"/>
                  </w:txbxContent>
                </v:textbox>
              </v:rect>
            </v:group>
            <v:group id="_x0000_s1886" style="position:absolute;left:39;top:18969;width:4801;height:309" coordsize="19999,20000">
              <v:rect id="_x0000_s1887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888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1889" style="position:absolute;left:39;top:19314;width:4801;height:310" coordsize="19999,20000">
              <v:rect id="_x0000_s1890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891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1892" style="position:absolute;left:39;top:19660;width:4801;height:309" coordsize="19999,20000">
              <v:rect id="_x0000_s1893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894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1895" style="position:absolute" from="14208,18239" to="14210,19979" strokeweight="2pt"/>
            <v:rect id="_x0000_s1896" style="position:absolute;left:7787;top:18314;width:6292;height:1609" filled="f" stroked="f" strokeweight=".25pt">
              <v:textbox inset="1pt,1pt,1pt,1pt">
                <w:txbxContent>
                  <w:p w:rsidR="00984BD4" w:rsidRPr="00984BD4" w:rsidRDefault="00984BD4" w:rsidP="00984BD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BD4">
                      <w:rPr>
                        <w:b/>
                        <w:i/>
                        <w:sz w:val="28"/>
                        <w:szCs w:val="28"/>
                      </w:rPr>
                      <w:t>Усилия в зацеплении зубчатой передачи и нагрузки на валы</w:t>
                    </w:r>
                  </w:p>
                </w:txbxContent>
              </v:textbox>
            </v:rect>
            <v:line id="_x0000_s1897" style="position:absolute" from="14221,18587" to="19990,18588" strokeweight="2pt"/>
            <v:line id="_x0000_s1898" style="position:absolute" from="14219,18939" to="19988,18941" strokeweight="2pt"/>
            <v:line id="_x0000_s1899" style="position:absolute" from="17487,18239" to="17490,18932" strokeweight="2pt"/>
            <v:rect id="_x0000_s1900" style="position:absolute;left:14295;top:18258;width:147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901" style="position:absolute;left:17577;top:18258;width:2327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902" style="position:absolute;left:17591;top:18613;width:2326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SECTIONPAGES  \* LOWER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  <v:line id="_x0000_s1903" style="position:absolute" from="14755,18594" to="14757,18932" strokeweight="1pt"/>
            <v:line id="_x0000_s1904" style="position:absolute" from="15301,18595" to="15303,18933" strokeweight="1pt"/>
            <v:rect id="_x0000_s1905" style="position:absolute;left:14295;top:19221;width:5609;height:440" filled="f" stroked="f" strokeweight=".25pt">
              <v:textbox inset="1pt,1pt,1pt,1pt">
                <w:txbxContent>
                  <w:p w:rsidR="006638B9" w:rsidRPr="006638B9" w:rsidRDefault="006638B9" w:rsidP="006638B9">
                    <w:pPr>
                      <w:pStyle w:val="a4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АППзус03 БрГТУ</w:t>
                    </w:r>
                  </w:p>
                  <w:p w:rsidR="00984BD4" w:rsidRPr="006638B9" w:rsidRDefault="00984BD4" w:rsidP="006638B9"/>
                </w:txbxContent>
              </v:textbox>
            </v:rect>
            <w10:wrap anchorx="page" anchory="page"/>
            <w10:anchorlock/>
          </v:group>
        </w:pict>
      </w:r>
    </w:p>
    <w:p w:rsidR="002979D1" w:rsidRDefault="002979D1" w:rsidP="00CF5AA9">
      <w:pPr>
        <w:tabs>
          <w:tab w:val="left" w:pos="7277"/>
        </w:tabs>
        <w:spacing w:line="360" w:lineRule="auto"/>
        <w:ind w:firstLine="181"/>
        <w:rPr>
          <w:i/>
          <w:sz w:val="28"/>
          <w:szCs w:val="28"/>
        </w:rPr>
      </w:pPr>
      <w:r>
        <w:rPr>
          <w:i/>
          <w:sz w:val="28"/>
          <w:szCs w:val="28"/>
        </w:rPr>
        <w:t>Радиальное усилие:</w:t>
      </w:r>
    </w:p>
    <w:p w:rsidR="002979D1" w:rsidRDefault="00EE220F" w:rsidP="008164D1">
      <w:pPr>
        <w:tabs>
          <w:tab w:val="left" w:pos="7277"/>
        </w:tabs>
        <w:ind w:firstLine="180"/>
        <w:rPr>
          <w:i/>
          <w:sz w:val="28"/>
          <w:szCs w:val="28"/>
        </w:rPr>
      </w:pPr>
      <w:r w:rsidRPr="00EE220F">
        <w:rPr>
          <w:i/>
          <w:position w:val="-28"/>
          <w:sz w:val="28"/>
          <w:szCs w:val="28"/>
          <w:lang w:val="en-US"/>
        </w:rPr>
        <w:object w:dxaOrig="4500" w:dyaOrig="700">
          <v:shape id="_x0000_i1097" type="#_x0000_t75" style="width:225pt;height:35.25pt" o:ole="">
            <v:imagedata r:id="rId149" o:title=""/>
          </v:shape>
          <o:OLEObject Type="Embed" ProgID="Equation.3" ShapeID="_x0000_i1097" DrawAspect="Content" ObjectID="_1468335037" r:id="rId150"/>
        </w:object>
      </w:r>
    </w:p>
    <w:p w:rsidR="00CF5AA9" w:rsidRPr="00CF5AA9" w:rsidRDefault="00CF5AA9" w:rsidP="008164D1">
      <w:pPr>
        <w:tabs>
          <w:tab w:val="left" w:pos="7277"/>
        </w:tabs>
        <w:ind w:firstLine="18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181"/>
        <w:rPr>
          <w:i/>
          <w:sz w:val="28"/>
          <w:szCs w:val="28"/>
        </w:rPr>
      </w:pPr>
      <w:r>
        <w:rPr>
          <w:i/>
          <w:sz w:val="28"/>
          <w:szCs w:val="28"/>
        </w:rPr>
        <w:t>Осевое усилие:</w:t>
      </w:r>
    </w:p>
    <w:p w:rsidR="00CF5AA9" w:rsidRPr="00CF5AA9" w:rsidRDefault="002866BD" w:rsidP="00CF5AA9">
      <w:pPr>
        <w:tabs>
          <w:tab w:val="left" w:pos="7277"/>
        </w:tabs>
        <w:spacing w:line="360" w:lineRule="auto"/>
        <w:ind w:firstLine="181"/>
        <w:rPr>
          <w:i/>
          <w:sz w:val="28"/>
          <w:szCs w:val="28"/>
        </w:rPr>
      </w:pPr>
      <w:r w:rsidRPr="00CF5AA9">
        <w:rPr>
          <w:i/>
          <w:position w:val="-12"/>
          <w:sz w:val="28"/>
          <w:szCs w:val="28"/>
        </w:rPr>
        <w:object w:dxaOrig="4260" w:dyaOrig="360">
          <v:shape id="_x0000_i1098" type="#_x0000_t75" style="width:213pt;height:18pt" o:ole="">
            <v:imagedata r:id="rId151" o:title=""/>
          </v:shape>
          <o:OLEObject Type="Embed" ProgID="Equation.3" ShapeID="_x0000_i1098" DrawAspect="Content" ObjectID="_1468335038" r:id="rId152"/>
        </w:object>
      </w:r>
    </w:p>
    <w:p w:rsidR="008164D1" w:rsidRDefault="008164D1" w:rsidP="00CF5AA9">
      <w:pPr>
        <w:tabs>
          <w:tab w:val="left" w:pos="7277"/>
        </w:tabs>
        <w:spacing w:line="360" w:lineRule="auto"/>
        <w:ind w:left="360"/>
        <w:rPr>
          <w:i/>
          <w:sz w:val="28"/>
          <w:szCs w:val="28"/>
        </w:rPr>
      </w:pPr>
    </w:p>
    <w:p w:rsidR="008164D1" w:rsidRDefault="008164D1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8164D1" w:rsidRDefault="008164D1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 Расчет тихоходного вала и выбор подшипников.</w:t>
      </w: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Для предварительного расчета принимаем материал для изготовления вала:</w:t>
      </w:r>
      <w:r w:rsidR="007D1301">
        <w:rPr>
          <w:i/>
          <w:noProof/>
          <w:sz w:val="20"/>
          <w:szCs w:val="28"/>
        </w:rPr>
        <w:pict>
          <v:group id="_x0000_s1906" style="position:absolute;left:0;text-align:left;margin-left:56.7pt;margin-top:19.85pt;width:518.8pt;height:802.3pt;z-index:251660288;mso-position-horizontal-relative:page;mso-position-vertical-relative:page" coordsize="20000,20000" o:allowincell="f">
            <v:rect id="_x0000_s1907" style="position:absolute;width:20000;height:20000" filled="f" strokeweight="2pt"/>
            <v:line id="_x0000_s1908" style="position:absolute" from="993,17183" to="995,18221" strokeweight="2pt"/>
            <v:line id="_x0000_s1909" style="position:absolute" from="10,17173" to="19977,17174" strokeweight="2pt"/>
            <v:line id="_x0000_s1910" style="position:absolute" from="2186,17192" to="2188,19989" strokeweight="2pt"/>
            <v:line id="_x0000_s1911" style="position:absolute" from="4919,17192" to="4921,19989" strokeweight="2pt"/>
            <v:line id="_x0000_s1912" style="position:absolute" from="6557,17192" to="6559,19989" strokeweight="2pt"/>
            <v:line id="_x0000_s1913" style="position:absolute" from="7650,17183" to="7652,19979" strokeweight="2pt"/>
            <v:line id="_x0000_s1914" style="position:absolute" from="15848,18239" to="15852,18932" strokeweight="2pt"/>
            <v:line id="_x0000_s1915" style="position:absolute" from="10,19293" to="7631,19295" strokeweight="1pt"/>
            <v:line id="_x0000_s1916" style="position:absolute" from="10,19646" to="7631,19647" strokeweight="1pt"/>
            <v:rect id="_x0000_s1917" style="position:absolute;left:54;top:17912;width:88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18" style="position:absolute;left:1051;top:17912;width:11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19" style="position:absolute;left:2267;top:17912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20" style="position:absolute;left:4983;top:17912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21" style="position:absolute;left:6604;top:17912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22" style="position:absolute;left:15929;top:18258;width:1475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23" style="position:absolute;left:15929;top:18623;width:1475;height:310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LOWER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  <v:rect id="_x0000_s1924" style="position:absolute;left:7760;top:17481;width:12159;height:477" filled="f" stroked="f" strokeweight=".25pt">
              <v:textbox inset="1pt,1pt,1pt,1pt">
                <w:txbxContent>
                  <w:p w:rsidR="00984BD4" w:rsidRPr="00984BD4" w:rsidRDefault="00984BD4" w:rsidP="00984BD4">
                    <w:pPr>
                      <w:pStyle w:val="a4"/>
                      <w:jc w:val="center"/>
                      <w:rPr>
                        <w:rFonts w:ascii="Journal" w:hAnsi="Journal"/>
                        <w:sz w:val="22"/>
                        <w:szCs w:val="22"/>
                        <w:lang w:val="ru-RU"/>
                      </w:rPr>
                    </w:pPr>
                    <w:r w:rsidRPr="00984BD4">
                      <w:rPr>
                        <w:sz w:val="22"/>
                        <w:szCs w:val="22"/>
                        <w:lang w:val="ru-RU"/>
                      </w:rPr>
                      <w:t>Расчет и проектирование элементов редуктора</w:t>
                    </w:r>
                  </w:p>
                  <w:p w:rsidR="00984BD4" w:rsidRPr="00984BD4" w:rsidRDefault="00984BD4" w:rsidP="00984BD4"/>
                </w:txbxContent>
              </v:textbox>
            </v:rect>
            <v:line id="_x0000_s1925" style="position:absolute" from="12,18233" to="19979,18234" strokeweight="2pt"/>
            <v:line id="_x0000_s1926" style="position:absolute" from="25,17881" to="7646,17882" strokeweight="2pt"/>
            <v:line id="_x0000_s1927" style="position:absolute" from="10,17526" to="7631,17527" strokeweight="1pt"/>
            <v:line id="_x0000_s1928" style="position:absolute" from="10,18938" to="7631,18939" strokeweight="1pt"/>
            <v:line id="_x0000_s1929" style="position:absolute" from="10,18583" to="7631,18584" strokeweight="1pt"/>
            <v:group id="_x0000_s1930" style="position:absolute;left:39;top:18267;width:4801;height:310" coordsize="19999,20000">
              <v:rect id="_x0000_s1931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932" style="position:absolute;left:9281;width:10718;height:20000" filled="f" stroked="f" strokeweight=".25pt">
                <v:textbox inset="1pt,1pt,1pt,1pt">
                  <w:txbxContent>
                    <w:p w:rsidR="006638B9" w:rsidRPr="006638B9" w:rsidRDefault="006638B9" w:rsidP="006638B9">
                      <w:pPr>
                        <w:pStyle w:val="a4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Буравцев Н.В</w:t>
                      </w:r>
                    </w:p>
                    <w:p w:rsidR="00984BD4" w:rsidRPr="006638B9" w:rsidRDefault="00984BD4" w:rsidP="006638B9"/>
                  </w:txbxContent>
                </v:textbox>
              </v:rect>
            </v:group>
            <v:group id="_x0000_s1933" style="position:absolute;left:39;top:18614;width:4801;height:309" coordsize="19999,20000">
              <v:rect id="_x0000_s1934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935" style="position:absolute;left:9281;width:10718;height:20000" filled="f" stroked="f" strokeweight=".25pt">
                <v:textbox inset="1pt,1pt,1pt,1pt">
                  <w:txbxContent>
                    <w:p w:rsidR="00197B5C" w:rsidRPr="00197B5C" w:rsidRDefault="00197B5C" w:rsidP="00197B5C">
                      <w:pPr>
                        <w:pStyle w:val="a4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Герасимов С.В</w:t>
                      </w:r>
                    </w:p>
                    <w:p w:rsidR="00984BD4" w:rsidRPr="00197B5C" w:rsidRDefault="00984BD4" w:rsidP="00197B5C"/>
                  </w:txbxContent>
                </v:textbox>
              </v:rect>
            </v:group>
            <v:group id="_x0000_s1936" style="position:absolute;left:39;top:18969;width:4801;height:309" coordsize="19999,20000">
              <v:rect id="_x0000_s1937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938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1939" style="position:absolute;left:39;top:19314;width:4801;height:310" coordsize="19999,20000">
              <v:rect id="_x0000_s1940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941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1942" style="position:absolute;left:39;top:19660;width:4801;height:309" coordsize="19999,20000">
              <v:rect id="_x0000_s1943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944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1945" style="position:absolute" from="14208,18239" to="14210,19979" strokeweight="2pt"/>
            <v:rect id="_x0000_s1946" style="position:absolute;left:7787;top:18314;width:6292;height:1609" filled="f" stroked="f" strokeweight=".25pt">
              <v:textbox inset="1pt,1pt,1pt,1pt">
                <w:txbxContent>
                  <w:p w:rsidR="00984BD4" w:rsidRPr="006638B9" w:rsidRDefault="006638B9" w:rsidP="006638B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38B9">
                      <w:rPr>
                        <w:b/>
                        <w:i/>
                        <w:sz w:val="28"/>
                        <w:szCs w:val="28"/>
                      </w:rPr>
                      <w:t>Расчет тихоходного вала и выбор подшипников</w:t>
                    </w:r>
                  </w:p>
                </w:txbxContent>
              </v:textbox>
            </v:rect>
            <v:line id="_x0000_s1947" style="position:absolute" from="14221,18587" to="19990,18588" strokeweight="2pt"/>
            <v:line id="_x0000_s1948" style="position:absolute" from="14219,18939" to="19988,18941" strokeweight="2pt"/>
            <v:line id="_x0000_s1949" style="position:absolute" from="17487,18239" to="17490,18932" strokeweight="2pt"/>
            <v:rect id="_x0000_s1950" style="position:absolute;left:14295;top:18258;width:147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951" style="position:absolute;left:17577;top:18258;width:2327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952" style="position:absolute;left:17591;top:18613;width:2326;height:309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5</w:t>
                    </w:r>
                  </w:p>
                </w:txbxContent>
              </v:textbox>
            </v:rect>
            <v:line id="_x0000_s1953" style="position:absolute" from="14755,18594" to="14757,18932" strokeweight="1pt"/>
            <v:line id="_x0000_s1954" style="position:absolute" from="15301,18595" to="15303,18933" strokeweight="1pt"/>
            <v:rect id="_x0000_s1955" style="position:absolute;left:14295;top:19221;width:5609;height:440" filled="f" stroked="f" strokeweight=".25pt">
              <v:textbox inset="1pt,1pt,1pt,1pt">
                <w:txbxContent>
                  <w:p w:rsidR="006638B9" w:rsidRPr="006638B9" w:rsidRDefault="006638B9" w:rsidP="006638B9">
                    <w:pPr>
                      <w:pStyle w:val="a4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АППзус03 БрГТУ</w:t>
                    </w:r>
                  </w:p>
                  <w:p w:rsidR="00984BD4" w:rsidRPr="006638B9" w:rsidRDefault="00984BD4" w:rsidP="006638B9"/>
                </w:txbxContent>
              </v:textbox>
            </v:rect>
            <w10:wrap anchorx="page" anchory="page"/>
            <w10:anchorlock/>
          </v:group>
        </w:pict>
      </w: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Материал- Сталь 40 нормализованная</w:t>
      </w: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σ</w:t>
      </w:r>
      <w:r>
        <w:rPr>
          <w:i/>
          <w:sz w:val="28"/>
          <w:szCs w:val="28"/>
          <w:vertAlign w:val="subscript"/>
        </w:rPr>
        <w:t>в</w:t>
      </w:r>
      <w:r>
        <w:rPr>
          <w:i/>
          <w:sz w:val="28"/>
          <w:szCs w:val="28"/>
        </w:rPr>
        <w:t>=550 МПа</w:t>
      </w:r>
    </w:p>
    <w:p w:rsidR="00CF5AA9" w:rsidRDefault="00CF5AA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σ</w:t>
      </w:r>
      <w:r w:rsidR="003119F1">
        <w:rPr>
          <w:i/>
          <w:sz w:val="28"/>
          <w:szCs w:val="28"/>
          <w:vertAlign w:val="subscript"/>
        </w:rPr>
        <w:t>Т</w:t>
      </w:r>
      <w:r>
        <w:rPr>
          <w:i/>
          <w:sz w:val="28"/>
          <w:szCs w:val="28"/>
        </w:rPr>
        <w:t>=</w:t>
      </w:r>
      <w:r w:rsidR="002866BD">
        <w:rPr>
          <w:i/>
          <w:sz w:val="28"/>
          <w:szCs w:val="28"/>
          <w:lang w:val="en-US"/>
        </w:rPr>
        <w:t>2</w:t>
      </w:r>
      <w:r w:rsidR="003119F1">
        <w:rPr>
          <w:i/>
          <w:sz w:val="28"/>
          <w:szCs w:val="28"/>
        </w:rPr>
        <w:t>80 МПа</w:t>
      </w:r>
    </w:p>
    <w:p w:rsidR="003119F1" w:rsidRDefault="003119F1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Допустимое напряжение на кручение </w:t>
      </w:r>
      <w:r w:rsidRPr="003119F1">
        <w:rPr>
          <w:i/>
          <w:sz w:val="28"/>
          <w:szCs w:val="28"/>
        </w:rPr>
        <w:t>[</w:t>
      </w:r>
      <w:r>
        <w:rPr>
          <w:i/>
          <w:sz w:val="28"/>
          <w:szCs w:val="28"/>
          <w:lang w:val="en-US"/>
        </w:rPr>
        <w:t>τ</w:t>
      </w:r>
      <w:r w:rsidRPr="003119F1">
        <w:rPr>
          <w:i/>
          <w:sz w:val="28"/>
          <w:szCs w:val="28"/>
        </w:rPr>
        <w:t>]=</w:t>
      </w:r>
      <w:r>
        <w:rPr>
          <w:i/>
          <w:sz w:val="28"/>
          <w:szCs w:val="28"/>
        </w:rPr>
        <w:t>35 МПа</w:t>
      </w:r>
    </w:p>
    <w:p w:rsidR="003119F1" w:rsidRDefault="003119F1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Диаметр выходного участка вала:</w:t>
      </w:r>
    </w:p>
    <w:p w:rsidR="003119F1" w:rsidRDefault="002866BD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3119F1">
        <w:rPr>
          <w:i/>
          <w:position w:val="-30"/>
          <w:sz w:val="28"/>
          <w:szCs w:val="28"/>
        </w:rPr>
        <w:object w:dxaOrig="6580" w:dyaOrig="740">
          <v:shape id="_x0000_i1099" type="#_x0000_t75" style="width:329.25pt;height:36.75pt" o:ole="">
            <v:imagedata r:id="rId153" o:title=""/>
          </v:shape>
          <o:OLEObject Type="Embed" ProgID="Equation.3" ShapeID="_x0000_i1099" DrawAspect="Content" ObjectID="_1468335039" r:id="rId154"/>
        </w:object>
      </w:r>
    </w:p>
    <w:p w:rsidR="003119F1" w:rsidRDefault="003119F1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Для определения расстояния между опорами вала предварительно находим:</w:t>
      </w:r>
    </w:p>
    <w:p w:rsidR="003119F1" w:rsidRDefault="003119F1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длина ступицы зубчатого колеса </w:t>
      </w:r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  <w:vertAlign w:val="subscript"/>
        </w:rPr>
        <w:t>ст</w:t>
      </w:r>
      <w:r>
        <w:rPr>
          <w:i/>
          <w:sz w:val="28"/>
          <w:szCs w:val="28"/>
        </w:rPr>
        <w:t>=80 мм</w:t>
      </w:r>
    </w:p>
    <w:p w:rsidR="003119F1" w:rsidRDefault="003119F1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69694D">
        <w:rPr>
          <w:i/>
          <w:sz w:val="28"/>
          <w:szCs w:val="28"/>
        </w:rPr>
        <w:t>расстояние от торца ступицы до внутренней стенки корпуса ∆=8мм.</w:t>
      </w:r>
    </w:p>
    <w:p w:rsidR="0069694D" w:rsidRDefault="0069694D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0914DA">
        <w:rPr>
          <w:i/>
          <w:sz w:val="28"/>
          <w:szCs w:val="28"/>
        </w:rPr>
        <w:t xml:space="preserve"> т</w:t>
      </w:r>
      <w:r>
        <w:rPr>
          <w:i/>
          <w:sz w:val="28"/>
          <w:szCs w:val="28"/>
        </w:rPr>
        <w:t>олщина стенки корпуса:</w:t>
      </w:r>
    </w:p>
    <w:p w:rsidR="0069694D" w:rsidRDefault="009A1F9A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  <w:r w:rsidRPr="0069694D">
        <w:rPr>
          <w:i/>
          <w:position w:val="-12"/>
          <w:sz w:val="28"/>
          <w:szCs w:val="28"/>
        </w:rPr>
        <w:object w:dxaOrig="5720" w:dyaOrig="360">
          <v:shape id="_x0000_i1100" type="#_x0000_t75" style="width:285.75pt;height:18pt" o:ole="">
            <v:imagedata r:id="rId155" o:title=""/>
          </v:shape>
          <o:OLEObject Type="Embed" ProgID="Equation.3" ShapeID="_x0000_i1100" DrawAspect="Content" ObjectID="_1468335040" r:id="rId156"/>
        </w:object>
      </w:r>
    </w:p>
    <w:p w:rsidR="000914DA" w:rsidRDefault="000914DA" w:rsidP="000914DA">
      <w:pPr>
        <w:tabs>
          <w:tab w:val="left" w:pos="7277"/>
        </w:tabs>
        <w:spacing w:line="360" w:lineRule="auto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- ширина фланца корпуса:</w:t>
      </w:r>
    </w:p>
    <w:p w:rsidR="000914DA" w:rsidRPr="000914DA" w:rsidRDefault="009A1F9A" w:rsidP="000914DA">
      <w:pPr>
        <w:tabs>
          <w:tab w:val="left" w:pos="7277"/>
        </w:tabs>
        <w:spacing w:line="360" w:lineRule="auto"/>
        <w:ind w:left="360"/>
        <w:rPr>
          <w:i/>
          <w:sz w:val="28"/>
          <w:szCs w:val="28"/>
        </w:rPr>
      </w:pPr>
      <w:r w:rsidRPr="000914DA">
        <w:rPr>
          <w:i/>
          <w:position w:val="-12"/>
          <w:sz w:val="28"/>
          <w:szCs w:val="28"/>
        </w:rPr>
        <w:object w:dxaOrig="5740" w:dyaOrig="360">
          <v:shape id="_x0000_i1101" type="#_x0000_t75" style="width:287.25pt;height:18pt" o:ole="">
            <v:imagedata r:id="rId157" o:title=""/>
          </v:shape>
          <o:OLEObject Type="Embed" ProgID="Equation.3" ShapeID="_x0000_i1101" DrawAspect="Content" ObjectID="_1468335041" r:id="rId158"/>
        </w:object>
      </w:r>
    </w:p>
    <w:p w:rsidR="00CF5AA9" w:rsidRDefault="000914DA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- диаметр соединительных болтов:</w:t>
      </w:r>
    </w:p>
    <w:p w:rsidR="000914DA" w:rsidRDefault="009A1F9A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0914DA">
        <w:rPr>
          <w:i/>
          <w:position w:val="-12"/>
          <w:sz w:val="28"/>
          <w:szCs w:val="28"/>
        </w:rPr>
        <w:object w:dxaOrig="7540" w:dyaOrig="360">
          <v:shape id="_x0000_i1102" type="#_x0000_t75" style="width:377.25pt;height:18pt" o:ole="">
            <v:imagedata r:id="rId159" o:title=""/>
          </v:shape>
          <o:OLEObject Type="Embed" ProgID="Equation.3" ShapeID="_x0000_i1102" DrawAspect="Content" ObjectID="_1468335042" r:id="rId160"/>
        </w:object>
      </w:r>
    </w:p>
    <w:p w:rsidR="00CF5AA9" w:rsidRDefault="000914DA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- размеры для установки соединительных болтов:</w:t>
      </w:r>
    </w:p>
    <w:p w:rsidR="000914DA" w:rsidRDefault="009A1F9A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8777F9">
        <w:rPr>
          <w:i/>
          <w:position w:val="-48"/>
          <w:sz w:val="28"/>
          <w:szCs w:val="28"/>
        </w:rPr>
        <w:object w:dxaOrig="6960" w:dyaOrig="1080">
          <v:shape id="_x0000_i1103" type="#_x0000_t75" style="width:348pt;height:54pt" o:ole="">
            <v:imagedata r:id="rId161" o:title=""/>
          </v:shape>
          <o:OLEObject Type="Embed" ProgID="Equation.3" ShapeID="_x0000_i1103" DrawAspect="Content" ObjectID="_1468335043" r:id="rId162"/>
        </w:object>
      </w:r>
    </w:p>
    <w:p w:rsidR="008777F9" w:rsidRDefault="008777F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- ширина подшипника В=22 мм принята первоначально для подшипника 212 с внутренним посадочным диаметром 60 мм и  наружным диаметром 110 мм.</w:t>
      </w:r>
    </w:p>
    <w:p w:rsidR="008777F9" w:rsidRDefault="008777F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8777F9" w:rsidRDefault="008777F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8777F9" w:rsidRDefault="008777F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8777F9" w:rsidRDefault="008777F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размеры </w:t>
      </w:r>
      <w:r>
        <w:rPr>
          <w:i/>
          <w:sz w:val="28"/>
          <w:szCs w:val="28"/>
          <w:lang w:val="en-US"/>
        </w:rPr>
        <w:t>h</w:t>
      </w:r>
      <w:r w:rsidRPr="008777F9">
        <w:rPr>
          <w:i/>
          <w:sz w:val="28"/>
          <w:szCs w:val="28"/>
          <w:vertAlign w:val="subscript"/>
        </w:rPr>
        <w:t>1</w:t>
      </w:r>
      <w:r w:rsidRPr="008777F9">
        <w:rPr>
          <w:i/>
          <w:sz w:val="28"/>
          <w:szCs w:val="28"/>
        </w:rPr>
        <w:t xml:space="preserve">=14 </w:t>
      </w:r>
      <w:r>
        <w:rPr>
          <w:i/>
          <w:sz w:val="28"/>
          <w:szCs w:val="28"/>
        </w:rPr>
        <w:t xml:space="preserve">мм и </w:t>
      </w:r>
      <w:r>
        <w:rPr>
          <w:i/>
          <w:sz w:val="28"/>
          <w:szCs w:val="28"/>
          <w:lang w:val="en-US"/>
        </w:rPr>
        <w:t>h</w:t>
      </w:r>
      <w:r w:rsidRPr="008777F9">
        <w:rPr>
          <w:i/>
          <w:sz w:val="28"/>
          <w:szCs w:val="28"/>
          <w:vertAlign w:val="subscript"/>
        </w:rPr>
        <w:t>2</w:t>
      </w:r>
      <w:r w:rsidRPr="008777F9">
        <w:rPr>
          <w:i/>
          <w:sz w:val="28"/>
          <w:szCs w:val="28"/>
        </w:rPr>
        <w:t>=10</w:t>
      </w:r>
      <w:r>
        <w:rPr>
          <w:i/>
          <w:sz w:val="28"/>
          <w:szCs w:val="28"/>
        </w:rPr>
        <w:t xml:space="preserve"> мм назначены с учетом размеров крышек для подшипников с наружным диаметром 111 мм.</w:t>
      </w:r>
    </w:p>
    <w:p w:rsidR="00F25321" w:rsidRDefault="008777F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- ширина ма</w:t>
      </w:r>
      <w:r w:rsidR="00F25321">
        <w:rPr>
          <w:i/>
          <w:sz w:val="28"/>
          <w:szCs w:val="28"/>
        </w:rPr>
        <w:t>зе</w:t>
      </w:r>
      <w:r>
        <w:rPr>
          <w:i/>
          <w:sz w:val="28"/>
          <w:szCs w:val="28"/>
        </w:rPr>
        <w:t>удерживающего кольца</w:t>
      </w:r>
      <w:r w:rsidR="00F25321">
        <w:rPr>
          <w:i/>
          <w:sz w:val="28"/>
          <w:szCs w:val="28"/>
        </w:rPr>
        <w:t xml:space="preserve"> с=6мм и расстояние до подшипника </w:t>
      </w:r>
      <w:r w:rsidR="00F25321">
        <w:rPr>
          <w:i/>
          <w:sz w:val="28"/>
          <w:szCs w:val="28"/>
          <w:lang w:val="en-US"/>
        </w:rPr>
        <w:t>f</w:t>
      </w:r>
      <w:r w:rsidR="00F25321" w:rsidRPr="00F25321">
        <w:rPr>
          <w:i/>
          <w:sz w:val="28"/>
          <w:szCs w:val="28"/>
        </w:rPr>
        <w:t>=</w:t>
      </w:r>
      <w:r w:rsidR="00F25321">
        <w:rPr>
          <w:i/>
          <w:sz w:val="28"/>
          <w:szCs w:val="28"/>
        </w:rPr>
        <w:t>6мм, (смазка подшипника пластичной смазкой (</w:t>
      </w:r>
      <w:r w:rsidR="00F25321">
        <w:rPr>
          <w:i/>
          <w:sz w:val="28"/>
          <w:szCs w:val="28"/>
          <w:lang w:val="en-US"/>
        </w:rPr>
        <w:t>V</w:t>
      </w:r>
      <w:r w:rsidR="00F25321">
        <w:rPr>
          <w:i/>
          <w:sz w:val="28"/>
          <w:szCs w:val="28"/>
        </w:rPr>
        <w:t>=2,</w:t>
      </w:r>
      <w:r w:rsidR="00F25321" w:rsidRPr="00F25321">
        <w:rPr>
          <w:i/>
          <w:sz w:val="28"/>
          <w:szCs w:val="28"/>
        </w:rPr>
        <w:t xml:space="preserve">939 </w:t>
      </w:r>
      <w:r w:rsidR="00F25321">
        <w:rPr>
          <w:i/>
          <w:sz w:val="28"/>
          <w:szCs w:val="28"/>
        </w:rPr>
        <w:t>м/с</w:t>
      </w:r>
      <w:r w:rsidR="00F25321" w:rsidRPr="00F25321">
        <w:rPr>
          <w:i/>
          <w:sz w:val="28"/>
          <w:szCs w:val="28"/>
        </w:rPr>
        <w:t>&lt;3</w:t>
      </w:r>
      <w:r w:rsidR="00F25321">
        <w:rPr>
          <w:i/>
          <w:sz w:val="28"/>
          <w:szCs w:val="28"/>
        </w:rPr>
        <w:t xml:space="preserve"> м/с), поэтому мазеудерживающие кольца </w:t>
      </w:r>
      <w:r w:rsidR="00F25321">
        <w:rPr>
          <w:i/>
          <w:sz w:val="28"/>
          <w:szCs w:val="28"/>
          <w:lang w:val="en-US"/>
        </w:rPr>
        <w:t>l</w:t>
      </w:r>
      <w:r w:rsidR="00F25321">
        <w:rPr>
          <w:i/>
          <w:sz w:val="28"/>
          <w:szCs w:val="28"/>
          <w:vertAlign w:val="subscript"/>
          <w:lang w:val="en-US"/>
        </w:rPr>
        <w:t>k</w:t>
      </w:r>
      <w:r w:rsidR="00F25321">
        <w:rPr>
          <w:i/>
          <w:sz w:val="28"/>
          <w:szCs w:val="28"/>
        </w:rPr>
        <w:t>≈</w:t>
      </w:r>
      <w:r w:rsidR="00F25321" w:rsidRPr="00F25321">
        <w:rPr>
          <w:i/>
          <w:sz w:val="28"/>
          <w:szCs w:val="28"/>
        </w:rPr>
        <w:t>18</w:t>
      </w:r>
      <w:r w:rsidR="00F25321">
        <w:rPr>
          <w:i/>
          <w:sz w:val="28"/>
          <w:szCs w:val="28"/>
        </w:rPr>
        <w:t xml:space="preserve">мм  </w:t>
      </w:r>
      <w:r>
        <w:rPr>
          <w:i/>
          <w:sz w:val="28"/>
          <w:szCs w:val="28"/>
        </w:rPr>
        <w:t xml:space="preserve">    </w:t>
      </w:r>
      <w:r w:rsidRPr="008777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</w:p>
    <w:p w:rsidR="00CF5AA9" w:rsidRDefault="008777F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F25321">
        <w:rPr>
          <w:i/>
          <w:sz w:val="28"/>
          <w:szCs w:val="28"/>
        </w:rPr>
        <w:t>Таким образом, расстояние между опорами вала равно:</w:t>
      </w:r>
    </w:p>
    <w:p w:rsidR="00F25321" w:rsidRDefault="00F25321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F25321">
        <w:rPr>
          <w:i/>
          <w:position w:val="-12"/>
          <w:sz w:val="28"/>
          <w:szCs w:val="28"/>
        </w:rPr>
        <w:object w:dxaOrig="3980" w:dyaOrig="360">
          <v:shape id="_x0000_i1104" type="#_x0000_t75" style="width:198.75pt;height:18pt" o:ole="">
            <v:imagedata r:id="rId163" o:title=""/>
          </v:shape>
          <o:OLEObject Type="Embed" ProgID="Equation.3" ShapeID="_x0000_i1104" DrawAspect="Content" ObjectID="_1468335044" r:id="rId164"/>
        </w:object>
      </w:r>
    </w:p>
    <w:p w:rsidR="00F25321" w:rsidRDefault="00F25321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так, как колесо расположено на валу симметрично относительно его опор, то а=в=0,5*</w:t>
      </w:r>
      <w:r>
        <w:rPr>
          <w:i/>
          <w:sz w:val="28"/>
          <w:szCs w:val="28"/>
          <w:lang w:val="en-US"/>
        </w:rPr>
        <w:t>l</w:t>
      </w:r>
      <w:r w:rsidRPr="00F25321">
        <w:rPr>
          <w:i/>
          <w:sz w:val="28"/>
          <w:szCs w:val="28"/>
        </w:rPr>
        <w:t>=0.5*</w:t>
      </w:r>
      <w:r w:rsidR="00FF3C83" w:rsidRPr="00FF3C83">
        <w:rPr>
          <w:i/>
          <w:sz w:val="28"/>
          <w:szCs w:val="28"/>
        </w:rPr>
        <w:t xml:space="preserve">138=69 </w:t>
      </w:r>
      <w:r w:rsidR="00FF3C83">
        <w:rPr>
          <w:i/>
          <w:sz w:val="28"/>
          <w:szCs w:val="28"/>
        </w:rPr>
        <w:t>мм</w:t>
      </w:r>
      <w:r w:rsidR="007D1301">
        <w:rPr>
          <w:i/>
          <w:noProof/>
          <w:sz w:val="20"/>
          <w:szCs w:val="28"/>
        </w:rPr>
        <w:pict>
          <v:group id="_x0000_s1956" style="position:absolute;left:0;text-align:left;margin-left:56.7pt;margin-top:19.85pt;width:518.8pt;height:802.3pt;z-index:251661312;mso-position-horizontal-relative:page;mso-position-vertical-relative:page" coordsize="20000,20000" o:allowincell="f">
            <v:rect id="_x0000_s1957" style="position:absolute;width:20000;height:20000" filled="f" strokeweight="2pt"/>
            <v:line id="_x0000_s1958" style="position:absolute" from="1093,18949" to="1095,19989" strokeweight="2pt"/>
            <v:line id="_x0000_s1959" style="position:absolute" from="10,18941" to="19977,18942" strokeweight="2pt"/>
            <v:line id="_x0000_s1960" style="position:absolute" from="2186,18949" to="2188,19989" strokeweight="2pt"/>
            <v:line id="_x0000_s1961" style="position:absolute" from="4919,18949" to="4921,19989" strokeweight="2pt"/>
            <v:line id="_x0000_s1962" style="position:absolute" from="6557,18959" to="6559,19989" strokeweight="2pt"/>
            <v:line id="_x0000_s1963" style="position:absolute" from="7650,18949" to="7652,19979" strokeweight="2pt"/>
            <v:line id="_x0000_s1964" style="position:absolute" from="18905,18949" to="18909,19989" strokeweight="2pt"/>
            <v:line id="_x0000_s1965" style="position:absolute" from="10,19293" to="7631,19295" strokeweight="1pt"/>
            <v:line id="_x0000_s1966" style="position:absolute" from="10,19646" to="7631,19647" strokeweight="2pt"/>
            <v:line id="_x0000_s1967" style="position:absolute" from="18919,19296" to="19990,19297" strokeweight="1pt"/>
            <v:rect id="_x0000_s1968" style="position:absolute;left:5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69" style="position:absolute;left:1139;top:19660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70" style="position:absolute;left:2267;top:19660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71" style="position:absolute;left:4983;top:19660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72" style="position:absolute;left:660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73" style="position:absolute;left:18949;top:18977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74" style="position:absolute;left:18949;top:19435;width:1001;height:423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975" style="position:absolute;left:7745;top:19221;width:11075;height:477" filled="f" stroked="f" strokeweight=".25pt">
              <v:textbox inset="1pt,1pt,1pt,1pt">
                <w:txbxContent>
                  <w:p w:rsidR="006638B9" w:rsidRPr="006638B9" w:rsidRDefault="006638B9" w:rsidP="006638B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38B9">
                      <w:rPr>
                        <w:b/>
                        <w:i/>
                        <w:sz w:val="28"/>
                        <w:szCs w:val="28"/>
                      </w:rPr>
                      <w:t>Расчет тихоходного вала и выбор подшипников</w:t>
                    </w:r>
                  </w:p>
                  <w:p w:rsidR="00984BD4" w:rsidRPr="006638B9" w:rsidRDefault="00984BD4" w:rsidP="006638B9"/>
                </w:txbxContent>
              </v:textbox>
            </v:rect>
            <w10:wrap anchorx="page" anchory="page"/>
            <w10:anchorlock/>
          </v:group>
        </w:pict>
      </w:r>
    </w:p>
    <w:p w:rsidR="00FF3C83" w:rsidRDefault="00FF3C83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Конструирование вала:</w:t>
      </w:r>
    </w:p>
    <w:p w:rsidR="00FF3C83" w:rsidRDefault="00FF3C83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Диаметры:</w:t>
      </w:r>
    </w:p>
    <w:p w:rsidR="00FF3C83" w:rsidRDefault="00FF3C83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выходного участка вала </w:t>
      </w:r>
      <w:r>
        <w:rPr>
          <w:i/>
          <w:sz w:val="28"/>
          <w:szCs w:val="28"/>
          <w:lang w:val="en-US"/>
        </w:rPr>
        <w:t>d</w:t>
      </w:r>
      <w:r w:rsidRPr="00FF3C83">
        <w:rPr>
          <w:i/>
          <w:sz w:val="28"/>
          <w:szCs w:val="28"/>
          <w:vertAlign w:val="subscript"/>
        </w:rPr>
        <w:t>1</w:t>
      </w:r>
      <w:r w:rsidRPr="00FF3C83">
        <w:rPr>
          <w:i/>
          <w:sz w:val="28"/>
          <w:szCs w:val="28"/>
        </w:rPr>
        <w:t xml:space="preserve">=40 </w:t>
      </w:r>
      <w:r>
        <w:rPr>
          <w:i/>
          <w:sz w:val="28"/>
          <w:szCs w:val="28"/>
        </w:rPr>
        <w:t>мм</w:t>
      </w:r>
    </w:p>
    <w:p w:rsidR="00FF3C83" w:rsidRDefault="00FF3C83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в месте установки уплотнений </w:t>
      </w:r>
      <w:r>
        <w:rPr>
          <w:i/>
          <w:sz w:val="28"/>
          <w:szCs w:val="28"/>
          <w:lang w:val="en-US"/>
        </w:rPr>
        <w:t>d</w:t>
      </w:r>
      <w:r w:rsidRPr="00FF3C83">
        <w:rPr>
          <w:i/>
          <w:sz w:val="28"/>
          <w:szCs w:val="28"/>
          <w:vertAlign w:val="subscript"/>
        </w:rPr>
        <w:t>2</w:t>
      </w:r>
      <w:r w:rsidRPr="00FF3C83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>55 мм</w:t>
      </w:r>
    </w:p>
    <w:p w:rsidR="00FF3C83" w:rsidRDefault="00FF3C83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в месте установки подшипника </w:t>
      </w:r>
      <w:r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  <w:vertAlign w:val="subscript"/>
        </w:rPr>
        <w:t>3</w:t>
      </w:r>
      <w:r w:rsidRPr="00FF3C83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>60 мм</w:t>
      </w:r>
    </w:p>
    <w:p w:rsidR="00FF3C83" w:rsidRDefault="00FF3C83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в месте посадки колеса </w:t>
      </w:r>
      <w:r>
        <w:rPr>
          <w:i/>
          <w:sz w:val="28"/>
          <w:szCs w:val="28"/>
          <w:lang w:val="en-US"/>
        </w:rPr>
        <w:t>d</w:t>
      </w:r>
      <w:r w:rsidRPr="00FF3C83">
        <w:rPr>
          <w:i/>
          <w:sz w:val="28"/>
          <w:szCs w:val="28"/>
          <w:vertAlign w:val="subscript"/>
        </w:rPr>
        <w:t>4</w:t>
      </w:r>
      <w:r w:rsidRPr="00FF3C83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>63 мм</w:t>
      </w:r>
    </w:p>
    <w:p w:rsidR="00FF3C83" w:rsidRDefault="00FF3C83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Длины участков валов:</w:t>
      </w:r>
    </w:p>
    <w:p w:rsidR="00FF3C83" w:rsidRDefault="00FF3C83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выходного участка </w:t>
      </w:r>
      <w:r>
        <w:rPr>
          <w:i/>
          <w:sz w:val="28"/>
          <w:szCs w:val="28"/>
          <w:lang w:val="en-US"/>
        </w:rPr>
        <w:t>l</w:t>
      </w:r>
      <w:r w:rsidRPr="00FF3C83">
        <w:rPr>
          <w:i/>
          <w:sz w:val="28"/>
          <w:szCs w:val="28"/>
          <w:vertAlign w:val="subscript"/>
        </w:rPr>
        <w:t>1</w:t>
      </w:r>
      <w:r w:rsidRPr="00FF3C83">
        <w:rPr>
          <w:i/>
          <w:sz w:val="28"/>
          <w:szCs w:val="28"/>
        </w:rPr>
        <w:t>=2</w:t>
      </w:r>
      <w:r>
        <w:rPr>
          <w:i/>
          <w:sz w:val="28"/>
          <w:szCs w:val="28"/>
          <w:lang w:val="en-US"/>
        </w:rPr>
        <w:t>d</w:t>
      </w:r>
      <w:r w:rsidRPr="00FF3C83">
        <w:rPr>
          <w:i/>
          <w:sz w:val="28"/>
          <w:szCs w:val="28"/>
          <w:vertAlign w:val="subscript"/>
        </w:rPr>
        <w:t>1</w:t>
      </w:r>
      <w:r w:rsidRPr="00FF3C83">
        <w:rPr>
          <w:i/>
          <w:sz w:val="28"/>
          <w:szCs w:val="28"/>
        </w:rPr>
        <w:t>=2*40=80</w:t>
      </w:r>
      <w:r>
        <w:rPr>
          <w:i/>
          <w:sz w:val="28"/>
          <w:szCs w:val="28"/>
        </w:rPr>
        <w:t xml:space="preserve"> мм</w:t>
      </w:r>
    </w:p>
    <w:p w:rsidR="00FF3C83" w:rsidRDefault="00FF3C83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в месте установки уплотнений </w:t>
      </w:r>
      <w:r>
        <w:rPr>
          <w:i/>
          <w:sz w:val="28"/>
          <w:szCs w:val="28"/>
          <w:lang w:val="en-US"/>
        </w:rPr>
        <w:t>l</w:t>
      </w:r>
      <w:r w:rsidRPr="00FF3C83">
        <w:rPr>
          <w:i/>
          <w:sz w:val="28"/>
          <w:szCs w:val="28"/>
          <w:vertAlign w:val="subscript"/>
        </w:rPr>
        <w:t>2</w:t>
      </w:r>
      <w:r w:rsidRPr="00FF3C83">
        <w:rPr>
          <w:i/>
          <w:sz w:val="28"/>
          <w:szCs w:val="28"/>
        </w:rPr>
        <w:t>=45</w:t>
      </w:r>
      <w:r>
        <w:rPr>
          <w:i/>
          <w:sz w:val="28"/>
          <w:szCs w:val="28"/>
        </w:rPr>
        <w:t xml:space="preserve"> мм</w:t>
      </w:r>
    </w:p>
    <w:p w:rsidR="00FF3C83" w:rsidRDefault="00FF3C83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под подшипник </w:t>
      </w:r>
      <w:r>
        <w:rPr>
          <w:i/>
          <w:sz w:val="28"/>
          <w:szCs w:val="28"/>
          <w:lang w:val="en-US"/>
        </w:rPr>
        <w:t>l</w:t>
      </w:r>
      <w:r w:rsidRPr="00FF3C83">
        <w:rPr>
          <w:i/>
          <w:sz w:val="28"/>
          <w:szCs w:val="28"/>
          <w:vertAlign w:val="subscript"/>
        </w:rPr>
        <w:t>3</w:t>
      </w:r>
      <w:r w:rsidRPr="00FF3C83"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B</w:t>
      </w:r>
      <w:r w:rsidRPr="00FF3C83">
        <w:rPr>
          <w:i/>
          <w:sz w:val="28"/>
          <w:szCs w:val="28"/>
        </w:rPr>
        <w:t xml:space="preserve">=22 </w:t>
      </w:r>
      <w:r>
        <w:rPr>
          <w:i/>
          <w:sz w:val="28"/>
          <w:szCs w:val="28"/>
        </w:rPr>
        <w:t>мм</w:t>
      </w:r>
    </w:p>
    <w:p w:rsidR="00FF3C83" w:rsidRDefault="00FF3C83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под мазеудерживающее кольцо </w:t>
      </w:r>
      <w:r>
        <w:rPr>
          <w:i/>
          <w:sz w:val="28"/>
          <w:szCs w:val="28"/>
          <w:lang w:val="en-US"/>
        </w:rPr>
        <w:t>l</w:t>
      </w:r>
      <w:r w:rsidRPr="00FF3C83">
        <w:rPr>
          <w:i/>
          <w:sz w:val="28"/>
          <w:szCs w:val="28"/>
          <w:vertAlign w:val="subscript"/>
        </w:rPr>
        <w:t>4</w:t>
      </w:r>
      <w:r w:rsidRPr="00FF3C83"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  <w:vertAlign w:val="subscript"/>
          <w:lang w:val="en-US"/>
        </w:rPr>
        <w:t>k</w:t>
      </w:r>
      <w:r w:rsidRPr="00FF3C83">
        <w:rPr>
          <w:i/>
          <w:sz w:val="28"/>
          <w:szCs w:val="28"/>
        </w:rPr>
        <w:t>+2=</w:t>
      </w:r>
      <w:r w:rsidR="00117750" w:rsidRPr="00117750">
        <w:rPr>
          <w:i/>
          <w:sz w:val="28"/>
          <w:szCs w:val="28"/>
        </w:rPr>
        <w:t xml:space="preserve">18+2=20 </w:t>
      </w:r>
      <w:r w:rsidR="00117750">
        <w:rPr>
          <w:i/>
          <w:sz w:val="28"/>
          <w:szCs w:val="28"/>
        </w:rPr>
        <w:t>мм</w:t>
      </w:r>
    </w:p>
    <w:p w:rsidR="00117750" w:rsidRDefault="00117750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- для посадки колеса </w:t>
      </w:r>
      <w:r>
        <w:rPr>
          <w:i/>
          <w:sz w:val="28"/>
          <w:szCs w:val="28"/>
          <w:lang w:val="en-US"/>
        </w:rPr>
        <w:t>l</w:t>
      </w:r>
      <w:r w:rsidRPr="00FB6AA3">
        <w:rPr>
          <w:i/>
          <w:sz w:val="28"/>
          <w:szCs w:val="28"/>
          <w:vertAlign w:val="subscript"/>
        </w:rPr>
        <w:t>5</w:t>
      </w:r>
      <w:r w:rsidRPr="00FB6AA3"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  <w:vertAlign w:val="subscript"/>
        </w:rPr>
        <w:t>СТ</w:t>
      </w:r>
      <w:r>
        <w:rPr>
          <w:i/>
          <w:sz w:val="28"/>
          <w:szCs w:val="28"/>
        </w:rPr>
        <w:t xml:space="preserve">-4=80-4=76 мм </w:t>
      </w:r>
    </w:p>
    <w:p w:rsidR="001B30E2" w:rsidRDefault="001B30E2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</w:p>
    <w:p w:rsidR="001B30E2" w:rsidRDefault="001B30E2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</w:p>
    <w:p w:rsidR="001B30E2" w:rsidRDefault="001B30E2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</w:p>
    <w:p w:rsidR="001B30E2" w:rsidRDefault="001B30E2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</w:p>
    <w:p w:rsidR="001B30E2" w:rsidRDefault="001B30E2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</w:p>
    <w:p w:rsidR="001B30E2" w:rsidRDefault="001B30E2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</w:p>
    <w:p w:rsidR="001B30E2" w:rsidRDefault="001B30E2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</w:p>
    <w:p w:rsidR="001B30E2" w:rsidRDefault="001B30E2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</w:p>
    <w:p w:rsidR="001B30E2" w:rsidRDefault="001B30E2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</w:p>
    <w:p w:rsidR="001B30E2" w:rsidRPr="00A04D41" w:rsidRDefault="001B30E2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A04D41">
        <w:rPr>
          <w:i/>
          <w:sz w:val="28"/>
          <w:szCs w:val="28"/>
        </w:rPr>
        <w:t>Проверка статической прочности валов</w:t>
      </w:r>
      <w:r w:rsidR="007D1301">
        <w:rPr>
          <w:i/>
          <w:noProof/>
          <w:sz w:val="20"/>
          <w:szCs w:val="28"/>
        </w:rPr>
        <w:pict>
          <v:group id="_x0000_s1976" style="position:absolute;left:0;text-align:left;margin-left:56.7pt;margin-top:19.85pt;width:518.8pt;height:802.3pt;z-index:251662336;mso-position-horizontal-relative:page;mso-position-vertical-relative:page" coordsize="20000,20000" o:allowincell="f">
            <v:rect id="_x0000_s1977" style="position:absolute;width:20000;height:20000" filled="f" strokeweight="2pt"/>
            <v:line id="_x0000_s1978" style="position:absolute" from="1093,18949" to="1095,19989" strokeweight="2pt"/>
            <v:line id="_x0000_s1979" style="position:absolute" from="10,18941" to="19977,18942" strokeweight="2pt"/>
            <v:line id="_x0000_s1980" style="position:absolute" from="2186,18949" to="2188,19989" strokeweight="2pt"/>
            <v:line id="_x0000_s1981" style="position:absolute" from="4919,18949" to="4921,19989" strokeweight="2pt"/>
            <v:line id="_x0000_s1982" style="position:absolute" from="6557,18959" to="6559,19989" strokeweight="2pt"/>
            <v:line id="_x0000_s1983" style="position:absolute" from="7650,18949" to="7652,19979" strokeweight="2pt"/>
            <v:line id="_x0000_s1984" style="position:absolute" from="18905,18949" to="18909,19989" strokeweight="2pt"/>
            <v:line id="_x0000_s1985" style="position:absolute" from="10,19293" to="7631,19295" strokeweight="1pt"/>
            <v:line id="_x0000_s1986" style="position:absolute" from="10,19646" to="7631,19647" strokeweight="2pt"/>
            <v:line id="_x0000_s1987" style="position:absolute" from="18919,19296" to="19990,19297" strokeweight="1pt"/>
            <v:rect id="_x0000_s1988" style="position:absolute;left:5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89" style="position:absolute;left:1139;top:19660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90" style="position:absolute;left:2267;top:19660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91" style="position:absolute;left:4983;top:19660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92" style="position:absolute;left:660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93" style="position:absolute;left:18949;top:18977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94" style="position:absolute;left:18949;top:19435;width:1001;height:423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1995" style="position:absolute;left:7745;top:19221;width:11075;height:477" filled="f" stroked="f" strokeweight=".25pt">
              <v:textbox inset="1pt,1pt,1pt,1pt">
                <w:txbxContent>
                  <w:p w:rsidR="006638B9" w:rsidRPr="006638B9" w:rsidRDefault="006638B9" w:rsidP="006638B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38B9">
                      <w:rPr>
                        <w:b/>
                        <w:i/>
                        <w:sz w:val="28"/>
                        <w:szCs w:val="28"/>
                      </w:rPr>
                      <w:t>Расчет тихоходного вала и выбор подшипников</w:t>
                    </w:r>
                  </w:p>
                  <w:p w:rsidR="00984BD4" w:rsidRPr="006638B9" w:rsidRDefault="00984BD4" w:rsidP="006638B9"/>
                </w:txbxContent>
              </v:textbox>
            </v:rect>
            <w10:wrap anchorx="page" anchory="page"/>
            <w10:anchorlock/>
          </v:group>
        </w:pict>
      </w:r>
    </w:p>
    <w:p w:rsidR="001B30E2" w:rsidRDefault="00A04D41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Радиальные реакции в опорах вала находим в двух взаимно перпендикулярных плоскостях. Составляющие радиальных реакций в направлениях окружной и радиальной сил на каждой из опор вала будут равны:</w:t>
      </w:r>
    </w:p>
    <w:p w:rsidR="00A04D41" w:rsidRDefault="00CB6086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A04D41">
        <w:rPr>
          <w:i/>
          <w:position w:val="-168"/>
          <w:sz w:val="28"/>
          <w:szCs w:val="28"/>
        </w:rPr>
        <w:object w:dxaOrig="6759" w:dyaOrig="3480">
          <v:shape id="_x0000_i1105" type="#_x0000_t75" style="width:338.25pt;height:174pt" o:ole="">
            <v:imagedata r:id="rId165" o:title=""/>
          </v:shape>
          <o:OLEObject Type="Embed" ProgID="Equation.3" ShapeID="_x0000_i1105" DrawAspect="Content" ObjectID="_1468335045" r:id="rId166"/>
        </w:object>
      </w:r>
    </w:p>
    <w:p w:rsidR="00A04D41" w:rsidRDefault="00CB6086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Осевая реакция опоры 1 равна осевой силе:</w:t>
      </w:r>
    </w:p>
    <w:p w:rsidR="00CB6086" w:rsidRDefault="00CB6086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  <w:vertAlign w:val="subscript"/>
          <w:lang w:val="en-US"/>
        </w:rPr>
        <w:t>a</w:t>
      </w:r>
      <w:r>
        <w:rPr>
          <w:i/>
          <w:sz w:val="28"/>
          <w:szCs w:val="28"/>
          <w:lang w:val="en-US"/>
        </w:rPr>
        <w:t>=F</w:t>
      </w:r>
      <w:r>
        <w:rPr>
          <w:i/>
          <w:sz w:val="28"/>
          <w:szCs w:val="28"/>
          <w:vertAlign w:val="subscript"/>
          <w:lang w:val="en-US"/>
        </w:rPr>
        <w:t>x</w:t>
      </w:r>
      <w:r>
        <w:rPr>
          <w:i/>
          <w:sz w:val="28"/>
          <w:szCs w:val="28"/>
          <w:lang w:val="en-US"/>
        </w:rPr>
        <w:t>=1810.82 H</w:t>
      </w:r>
    </w:p>
    <w:p w:rsidR="00CB6086" w:rsidRPr="00F03928" w:rsidRDefault="00F03928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F03928">
        <w:rPr>
          <w:i/>
          <w:sz w:val="28"/>
          <w:szCs w:val="28"/>
        </w:rPr>
        <w:t>Максимальные изгибающие моменты в двух взаимно перпендикулярных плоскостях:</w:t>
      </w:r>
    </w:p>
    <w:p w:rsidR="00F03928" w:rsidRDefault="00EF2C6B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F03928">
        <w:rPr>
          <w:i/>
          <w:position w:val="-50"/>
          <w:sz w:val="28"/>
          <w:szCs w:val="28"/>
        </w:rPr>
        <w:object w:dxaOrig="4720" w:dyaOrig="1160">
          <v:shape id="_x0000_i1106" type="#_x0000_t75" style="width:236.25pt;height:57.75pt" o:ole="">
            <v:imagedata r:id="rId167" o:title=""/>
          </v:shape>
          <o:OLEObject Type="Embed" ProgID="Equation.3" ShapeID="_x0000_i1106" DrawAspect="Content" ObjectID="_1468335046" r:id="rId168"/>
        </w:object>
      </w:r>
    </w:p>
    <w:p w:rsidR="00F03928" w:rsidRDefault="00EF2C6B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Результатирующий изгибающий момент:</w:t>
      </w:r>
    </w:p>
    <w:p w:rsidR="00EF2C6B" w:rsidRDefault="00EF2C6B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EF2C6B">
        <w:rPr>
          <w:i/>
          <w:position w:val="-14"/>
          <w:sz w:val="28"/>
          <w:szCs w:val="28"/>
        </w:rPr>
        <w:object w:dxaOrig="5899" w:dyaOrig="460">
          <v:shape id="_x0000_i1107" type="#_x0000_t75" style="width:294.75pt;height:23.25pt" o:ole="">
            <v:imagedata r:id="rId169" o:title=""/>
          </v:shape>
          <o:OLEObject Type="Embed" ProgID="Equation.3" ShapeID="_x0000_i1107" DrawAspect="Content" ObjectID="_1468335047" r:id="rId170"/>
        </w:object>
      </w:r>
    </w:p>
    <w:p w:rsidR="00C94597" w:rsidRDefault="00C94597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Эквивалентное напряжение в опасном сечении вала:</w:t>
      </w:r>
    </w:p>
    <w:p w:rsidR="00C94597" w:rsidRDefault="00C94597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C94597">
        <w:rPr>
          <w:i/>
          <w:position w:val="-14"/>
          <w:sz w:val="28"/>
          <w:szCs w:val="28"/>
        </w:rPr>
        <w:object w:dxaOrig="2560" w:dyaOrig="460">
          <v:shape id="_x0000_i1108" type="#_x0000_t75" style="width:128.25pt;height:23.25pt" o:ole="">
            <v:imagedata r:id="rId171" o:title=""/>
          </v:shape>
          <o:OLEObject Type="Embed" ProgID="Equation.3" ShapeID="_x0000_i1108" DrawAspect="Content" ObjectID="_1468335048" r:id="rId172"/>
        </w:object>
      </w:r>
    </w:p>
    <w:p w:rsidR="00EF2C6B" w:rsidRDefault="00C94597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Напряжение изгиба вала:</w:t>
      </w:r>
    </w:p>
    <w:p w:rsidR="00C94597" w:rsidRDefault="00C94597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C94597">
        <w:rPr>
          <w:i/>
          <w:position w:val="-30"/>
          <w:sz w:val="28"/>
          <w:szCs w:val="28"/>
        </w:rPr>
        <w:object w:dxaOrig="4320" w:dyaOrig="720">
          <v:shape id="_x0000_i1109" type="#_x0000_t75" style="width:3in;height:36pt" o:ole="">
            <v:imagedata r:id="rId173" o:title=""/>
          </v:shape>
          <o:OLEObject Type="Embed" ProgID="Equation.3" ShapeID="_x0000_i1109" DrawAspect="Content" ObjectID="_1468335049" r:id="rId174"/>
        </w:object>
      </w:r>
    </w:p>
    <w:p w:rsidR="00C94597" w:rsidRDefault="00C94597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Напряжение сжатия вала:</w:t>
      </w:r>
    </w:p>
    <w:p w:rsidR="00C94597" w:rsidRDefault="00C94597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C94597">
        <w:rPr>
          <w:i/>
          <w:position w:val="-30"/>
          <w:sz w:val="28"/>
          <w:szCs w:val="28"/>
        </w:rPr>
        <w:object w:dxaOrig="3920" w:dyaOrig="680">
          <v:shape id="_x0000_i1110" type="#_x0000_t75" style="width:195.75pt;height:33.75pt" o:ole="">
            <v:imagedata r:id="rId175" o:title=""/>
          </v:shape>
          <o:OLEObject Type="Embed" ProgID="Equation.3" ShapeID="_x0000_i1110" DrawAspect="Content" ObjectID="_1468335050" r:id="rId176"/>
        </w:object>
      </w:r>
    </w:p>
    <w:p w:rsidR="007B7B49" w:rsidRDefault="007B7B49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C94597" w:rsidRDefault="00C94597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Напряжение кручение вала:</w:t>
      </w:r>
    </w:p>
    <w:p w:rsidR="00C94597" w:rsidRDefault="00854EE8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C94597">
        <w:rPr>
          <w:i/>
          <w:position w:val="-30"/>
          <w:sz w:val="28"/>
          <w:szCs w:val="28"/>
        </w:rPr>
        <w:object w:dxaOrig="4580" w:dyaOrig="720">
          <v:shape id="_x0000_i1111" type="#_x0000_t75" style="width:228.75pt;height:36pt" o:ole="">
            <v:imagedata r:id="rId177" o:title=""/>
          </v:shape>
          <o:OLEObject Type="Embed" ProgID="Equation.3" ShapeID="_x0000_i1111" DrawAspect="Content" ObjectID="_1468335051" r:id="rId178"/>
        </w:object>
      </w:r>
    </w:p>
    <w:p w:rsidR="00C94597" w:rsidRDefault="00854EE8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Номинальное эквивалентное напряжение:</w:t>
      </w:r>
    </w:p>
    <w:p w:rsidR="00854EE8" w:rsidRDefault="00854EE8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854EE8">
        <w:rPr>
          <w:i/>
          <w:position w:val="-12"/>
          <w:sz w:val="28"/>
          <w:szCs w:val="28"/>
        </w:rPr>
        <w:object w:dxaOrig="4740" w:dyaOrig="440">
          <v:shape id="_x0000_i1112" type="#_x0000_t75" style="width:237pt;height:21.75pt" o:ole="">
            <v:imagedata r:id="rId179" o:title=""/>
          </v:shape>
          <o:OLEObject Type="Embed" ProgID="Equation.3" ShapeID="_x0000_i1112" DrawAspect="Content" ObjectID="_1468335052" r:id="rId180"/>
        </w:object>
      </w:r>
    </w:p>
    <w:p w:rsidR="00854EE8" w:rsidRDefault="00854EE8" w:rsidP="00CF5AA9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Максимальное допустимое напряжение:</w:t>
      </w:r>
    </w:p>
    <w:p w:rsidR="00854EE8" w:rsidRDefault="005610C4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854EE8">
        <w:rPr>
          <w:i/>
          <w:position w:val="-10"/>
          <w:sz w:val="28"/>
          <w:szCs w:val="28"/>
        </w:rPr>
        <w:object w:dxaOrig="3780" w:dyaOrig="340">
          <v:shape id="_x0000_i1113" type="#_x0000_t75" style="width:189pt;height:17.25pt" o:ole="">
            <v:imagedata r:id="rId181" o:title=""/>
          </v:shape>
          <o:OLEObject Type="Embed" ProgID="Equation.3" ShapeID="_x0000_i1113" DrawAspect="Content" ObjectID="_1468335053" r:id="rId182"/>
        </w:object>
      </w:r>
    </w:p>
    <w:p w:rsidR="00854EE8" w:rsidRDefault="00854EE8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Проверка статической прочности вала при</w:t>
      </w:r>
      <w:r w:rsidR="007D1301">
        <w:rPr>
          <w:i/>
          <w:noProof/>
          <w:sz w:val="20"/>
          <w:szCs w:val="28"/>
        </w:rPr>
        <w:pict>
          <v:group id="_x0000_s1996" style="position:absolute;left:0;text-align:left;margin-left:56.7pt;margin-top:19.85pt;width:518.8pt;height:802.3pt;z-index:251663360;mso-position-horizontal-relative:page;mso-position-vertical-relative:page" coordsize="20000,20000" o:allowincell="f">
            <v:rect id="_x0000_s1997" style="position:absolute;width:20000;height:20000" filled="f" strokeweight="2pt"/>
            <v:line id="_x0000_s1998" style="position:absolute" from="1093,18949" to="1095,19989" strokeweight="2pt"/>
            <v:line id="_x0000_s1999" style="position:absolute" from="10,18941" to="19977,18942" strokeweight="2pt"/>
            <v:line id="_x0000_s2000" style="position:absolute" from="2186,18949" to="2188,19989" strokeweight="2pt"/>
            <v:line id="_x0000_s2001" style="position:absolute" from="4919,18949" to="4921,19989" strokeweight="2pt"/>
            <v:line id="_x0000_s2002" style="position:absolute" from="6557,18959" to="6559,19989" strokeweight="2pt"/>
            <v:line id="_x0000_s2003" style="position:absolute" from="7650,18949" to="7652,19979" strokeweight="2pt"/>
            <v:line id="_x0000_s2004" style="position:absolute" from="18905,18949" to="18909,19989" strokeweight="2pt"/>
            <v:line id="_x0000_s2005" style="position:absolute" from="10,19293" to="7631,19295" strokeweight="1pt"/>
            <v:line id="_x0000_s2006" style="position:absolute" from="10,19646" to="7631,19647" strokeweight="2pt"/>
            <v:line id="_x0000_s2007" style="position:absolute" from="18919,19296" to="19990,19297" strokeweight="1pt"/>
            <v:rect id="_x0000_s2008" style="position:absolute;left:5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09" style="position:absolute;left:1139;top:19660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10" style="position:absolute;left:2267;top:19660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11" style="position:absolute;left:4983;top:19660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12" style="position:absolute;left:660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13" style="position:absolute;left:18949;top:18977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14" style="position:absolute;left:18949;top:19435;width:1001;height:423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2015" style="position:absolute;left:7745;top:19221;width:11075;height:477" filled="f" stroked="f" strokeweight=".25pt">
              <v:textbox inset="1pt,1pt,1pt,1pt">
                <w:txbxContent>
                  <w:p w:rsidR="006638B9" w:rsidRPr="006638B9" w:rsidRDefault="006638B9" w:rsidP="006638B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38B9">
                      <w:rPr>
                        <w:b/>
                        <w:i/>
                        <w:sz w:val="28"/>
                        <w:szCs w:val="28"/>
                      </w:rPr>
                      <w:t>Расчет тихоходного вала и выбор подшипников</w:t>
                    </w:r>
                  </w:p>
                  <w:p w:rsidR="00984BD4" w:rsidRPr="006638B9" w:rsidRDefault="00984BD4" w:rsidP="006638B9"/>
                </w:txbxContent>
              </v:textbox>
            </v:rect>
            <w10:wrap anchorx="page" anchory="page"/>
            <w10:anchorlock/>
          </v:group>
        </w:pict>
      </w:r>
      <w:r>
        <w:rPr>
          <w:i/>
          <w:sz w:val="28"/>
          <w:szCs w:val="28"/>
        </w:rPr>
        <w:t xml:space="preserve"> кратковременных нагрузках:</w:t>
      </w:r>
    </w:p>
    <w:p w:rsidR="00854EE8" w:rsidRDefault="0011708C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5610C4">
        <w:rPr>
          <w:i/>
          <w:position w:val="-12"/>
          <w:sz w:val="28"/>
          <w:szCs w:val="28"/>
        </w:rPr>
        <w:object w:dxaOrig="5840" w:dyaOrig="360">
          <v:shape id="_x0000_i1114" type="#_x0000_t75" style="width:291.75pt;height:18pt" o:ole="">
            <v:imagedata r:id="rId183" o:title=""/>
          </v:shape>
          <o:OLEObject Type="Embed" ProgID="Equation.3" ShapeID="_x0000_i1114" DrawAspect="Content" ObjectID="_1468335054" r:id="rId184"/>
        </w:object>
      </w:r>
      <w:r>
        <w:rPr>
          <w:i/>
          <w:sz w:val="28"/>
          <w:szCs w:val="28"/>
        </w:rPr>
        <w:t xml:space="preserve"> </w:t>
      </w:r>
    </w:p>
    <w:p w:rsidR="00957D5D" w:rsidRDefault="00EF3E3A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Выбор подшипников качения тихоходного вала.</w:t>
      </w:r>
    </w:p>
    <w:p w:rsidR="00EF3E3A" w:rsidRDefault="00EF3E3A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Для опор тихоходного вала предварительно назначаем подшипник 212 с внутренним посадочным диаметром d=60 мм, динамическая грузоподъемность которого С=52000 Н и статическая грузоподъемность С</w:t>
      </w:r>
      <w:r>
        <w:rPr>
          <w:i/>
          <w:sz w:val="28"/>
          <w:szCs w:val="28"/>
          <w:vertAlign w:val="subscript"/>
        </w:rPr>
        <w:t>0</w:t>
      </w:r>
      <w:r>
        <w:rPr>
          <w:i/>
          <w:sz w:val="28"/>
          <w:szCs w:val="28"/>
        </w:rPr>
        <w:t>=3100 Н</w:t>
      </w:r>
    </w:p>
    <w:p w:rsidR="00EF3E3A" w:rsidRDefault="00EF3E3A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Для опоры 1:</w:t>
      </w:r>
    </w:p>
    <w:p w:rsidR="00EF3E3A" w:rsidRPr="00EF3E3A" w:rsidRDefault="00EF3E3A" w:rsidP="00EF3E3A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EF3E3A">
        <w:rPr>
          <w:i/>
          <w:position w:val="-30"/>
          <w:sz w:val="28"/>
          <w:szCs w:val="28"/>
        </w:rPr>
        <w:object w:dxaOrig="2079" w:dyaOrig="680">
          <v:shape id="_x0000_i1115" type="#_x0000_t75" style="width:104.25pt;height:33.75pt" o:ole="">
            <v:imagedata r:id="rId185" o:title=""/>
          </v:shape>
          <o:OLEObject Type="Embed" ProgID="Equation.3" ShapeID="_x0000_i1115" DrawAspect="Content" ObjectID="_1468335055" r:id="rId186"/>
        </w:object>
      </w:r>
      <w:r>
        <w:rPr>
          <w:i/>
          <w:sz w:val="28"/>
          <w:szCs w:val="28"/>
        </w:rPr>
        <w:t>, что соответствует е=</w:t>
      </w:r>
      <w:r w:rsidR="00942D7F">
        <w:rPr>
          <w:i/>
          <w:sz w:val="28"/>
          <w:szCs w:val="28"/>
        </w:rPr>
        <w:t>0,23</w:t>
      </w:r>
    </w:p>
    <w:p w:rsidR="00854EE8" w:rsidRDefault="00EF3E3A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Отношение </w:t>
      </w:r>
      <w:r w:rsidR="00942D7F" w:rsidRPr="00EF3E3A">
        <w:rPr>
          <w:i/>
          <w:position w:val="-30"/>
          <w:sz w:val="28"/>
          <w:szCs w:val="28"/>
        </w:rPr>
        <w:object w:dxaOrig="3200" w:dyaOrig="680">
          <v:shape id="_x0000_i1116" type="#_x0000_t75" style="width:159.75pt;height:33.75pt" o:ole="">
            <v:imagedata r:id="rId187" o:title=""/>
          </v:shape>
          <o:OLEObject Type="Embed" ProgID="Equation.3" ShapeID="_x0000_i1116" DrawAspect="Content" ObjectID="_1468335056" r:id="rId188"/>
        </w:object>
      </w:r>
    </w:p>
    <w:p w:rsidR="00EF3E3A" w:rsidRDefault="00EF3E3A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Х=0,56; Y=1.95, а расчетная динамическая нагрузка</w:t>
      </w:r>
    </w:p>
    <w:p w:rsidR="00EF3E3A" w:rsidRDefault="006E7175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EF3E3A">
        <w:rPr>
          <w:i/>
          <w:position w:val="-12"/>
          <w:sz w:val="28"/>
          <w:szCs w:val="28"/>
        </w:rPr>
        <w:object w:dxaOrig="7720" w:dyaOrig="360">
          <v:shape id="_x0000_i1117" type="#_x0000_t75" style="width:386.25pt;height:18pt" o:ole="">
            <v:imagedata r:id="rId189" o:title=""/>
          </v:shape>
          <o:OLEObject Type="Embed" ProgID="Equation.3" ShapeID="_x0000_i1117" DrawAspect="Content" ObjectID="_1468335057" r:id="rId190"/>
        </w:object>
      </w:r>
    </w:p>
    <w:p w:rsidR="00EF3E3A" w:rsidRDefault="006E7175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Для опоры 2:</w:t>
      </w:r>
    </w:p>
    <w:p w:rsidR="006E7175" w:rsidRDefault="00942D7F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6E7175">
        <w:rPr>
          <w:i/>
          <w:position w:val="-30"/>
          <w:sz w:val="28"/>
          <w:szCs w:val="28"/>
        </w:rPr>
        <w:object w:dxaOrig="2880" w:dyaOrig="680">
          <v:shape id="_x0000_i1118" type="#_x0000_t75" style="width:2in;height:33.75pt" o:ole="">
            <v:imagedata r:id="rId191" o:title=""/>
          </v:shape>
          <o:OLEObject Type="Embed" ProgID="Equation.3" ShapeID="_x0000_i1118" DrawAspect="Content" ObjectID="_1468335058" r:id="rId192"/>
        </w:object>
      </w:r>
    </w:p>
    <w:p w:rsidR="006E7175" w:rsidRDefault="006E7175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поэтому X=1; y=0</w:t>
      </w:r>
    </w:p>
    <w:p w:rsidR="006E7175" w:rsidRDefault="006E7175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Расчетная динамическая нагрузка:</w:t>
      </w:r>
    </w:p>
    <w:p w:rsidR="006E7175" w:rsidRPr="006E7175" w:rsidRDefault="006E7175" w:rsidP="00854EE8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  <w:r w:rsidRPr="006E7175">
        <w:rPr>
          <w:i/>
          <w:position w:val="-10"/>
          <w:sz w:val="28"/>
          <w:szCs w:val="28"/>
        </w:rPr>
        <w:object w:dxaOrig="3440" w:dyaOrig="340">
          <v:shape id="_x0000_i1119" type="#_x0000_t75" style="width:171.75pt;height:17.25pt" o:ole="">
            <v:imagedata r:id="rId193" o:title=""/>
          </v:shape>
          <o:OLEObject Type="Embed" ProgID="Equation.3" ShapeID="_x0000_i1119" DrawAspect="Content" ObjectID="_1468335059" r:id="rId194"/>
        </w:object>
      </w:r>
    </w:p>
    <w:p w:rsidR="006E7175" w:rsidRDefault="006E7175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6E7175">
        <w:rPr>
          <w:i/>
          <w:sz w:val="28"/>
          <w:szCs w:val="28"/>
        </w:rPr>
        <w:t>С уч</w:t>
      </w:r>
      <w:r>
        <w:rPr>
          <w:i/>
          <w:sz w:val="28"/>
          <w:szCs w:val="28"/>
        </w:rPr>
        <w:t>е</w:t>
      </w:r>
      <w:r w:rsidRPr="006E7175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ом режима нагружения (Т), для которого коэффициент интенсивности k</w:t>
      </w:r>
      <w:r>
        <w:rPr>
          <w:i/>
          <w:sz w:val="28"/>
          <w:szCs w:val="28"/>
          <w:vertAlign w:val="subscript"/>
          <w:lang w:val="en-US"/>
        </w:rPr>
        <w:t>E</w:t>
      </w:r>
      <w:r w:rsidRPr="006E7175">
        <w:rPr>
          <w:i/>
          <w:sz w:val="28"/>
          <w:szCs w:val="28"/>
        </w:rPr>
        <w:t xml:space="preserve">=0.8. </w:t>
      </w:r>
      <w:r>
        <w:rPr>
          <w:i/>
          <w:sz w:val="28"/>
          <w:szCs w:val="28"/>
        </w:rPr>
        <w:t>расчетная эквивалентная динамическая нагрузка на подшипник:</w:t>
      </w:r>
    </w:p>
    <w:p w:rsidR="006E7175" w:rsidRDefault="006E7175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6E7175">
        <w:rPr>
          <w:i/>
          <w:position w:val="-10"/>
          <w:sz w:val="28"/>
          <w:szCs w:val="28"/>
        </w:rPr>
        <w:object w:dxaOrig="3960" w:dyaOrig="340">
          <v:shape id="_x0000_i1120" type="#_x0000_t75" style="width:198pt;height:17.25pt" o:ole="">
            <v:imagedata r:id="rId195" o:title=""/>
          </v:shape>
          <o:OLEObject Type="Embed" ProgID="Equation.3" ShapeID="_x0000_i1120" DrawAspect="Content" ObjectID="_1468335060" r:id="rId196"/>
        </w:object>
      </w:r>
    </w:p>
    <w:p w:rsidR="006E7175" w:rsidRDefault="006E7175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Pr="006E7175">
        <w:rPr>
          <w:i/>
          <w:sz w:val="28"/>
          <w:szCs w:val="28"/>
        </w:rPr>
        <w:t>ля 90%</w:t>
      </w:r>
      <w:r>
        <w:rPr>
          <w:i/>
          <w:sz w:val="28"/>
          <w:szCs w:val="28"/>
        </w:rPr>
        <w:t xml:space="preserve"> надежности подшипников (a</w:t>
      </w:r>
      <w:r w:rsidRPr="006E7175">
        <w:rPr>
          <w:i/>
          <w:sz w:val="28"/>
          <w:szCs w:val="28"/>
          <w:vertAlign w:val="subscript"/>
        </w:rPr>
        <w:t>1</w:t>
      </w:r>
      <w:r w:rsidRPr="006E7175">
        <w:rPr>
          <w:i/>
          <w:sz w:val="28"/>
          <w:szCs w:val="28"/>
        </w:rPr>
        <w:t>=1) и обычных условиях</w:t>
      </w:r>
      <w:r>
        <w:rPr>
          <w:i/>
          <w:sz w:val="28"/>
          <w:szCs w:val="28"/>
        </w:rPr>
        <w:t xml:space="preserve"> эксплуатации (a</w:t>
      </w:r>
      <w:r w:rsidRPr="006E7175">
        <w:rPr>
          <w:i/>
          <w:sz w:val="28"/>
          <w:szCs w:val="28"/>
          <w:vertAlign w:val="subscript"/>
        </w:rPr>
        <w:t>23</w:t>
      </w:r>
      <w:r w:rsidRPr="006E7175">
        <w:rPr>
          <w:i/>
          <w:sz w:val="28"/>
          <w:szCs w:val="28"/>
        </w:rPr>
        <w:t xml:space="preserve">=0.75) расчетная </w:t>
      </w:r>
      <w:r>
        <w:rPr>
          <w:i/>
          <w:sz w:val="28"/>
          <w:szCs w:val="28"/>
        </w:rPr>
        <w:t>долговечность подшипников в милн.об:</w:t>
      </w:r>
    </w:p>
    <w:p w:rsidR="006E7175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AE30F3">
        <w:rPr>
          <w:i/>
          <w:position w:val="-30"/>
          <w:sz w:val="28"/>
          <w:szCs w:val="28"/>
        </w:rPr>
        <w:object w:dxaOrig="4680" w:dyaOrig="680">
          <v:shape id="_x0000_i1121" type="#_x0000_t75" style="width:234pt;height:33.75pt" o:ole="">
            <v:imagedata r:id="rId197" o:title=""/>
          </v:shape>
          <o:OLEObject Type="Embed" ProgID="Equation.3" ShapeID="_x0000_i1121" DrawAspect="Content" ObjectID="_1468335061" r:id="rId198"/>
        </w:object>
      </w:r>
      <w:r w:rsidR="007D1301">
        <w:rPr>
          <w:i/>
          <w:noProof/>
          <w:sz w:val="20"/>
          <w:szCs w:val="28"/>
        </w:rPr>
        <w:pict>
          <v:group id="_x0000_s2016" style="position:absolute;left:0;text-align:left;margin-left:56.7pt;margin-top:19.85pt;width:518.8pt;height:802.3pt;z-index:251664384;mso-position-horizontal-relative:page;mso-position-vertical-relative:page" coordsize="20000,20000" o:allowincell="f">
            <v:rect id="_x0000_s2017" style="position:absolute;width:20000;height:20000" filled="f" strokeweight="2pt"/>
            <v:line id="_x0000_s2018" style="position:absolute" from="1093,18949" to="1095,19989" strokeweight="2pt"/>
            <v:line id="_x0000_s2019" style="position:absolute" from="10,18941" to="19977,18942" strokeweight="2pt"/>
            <v:line id="_x0000_s2020" style="position:absolute" from="2186,18949" to="2188,19989" strokeweight="2pt"/>
            <v:line id="_x0000_s2021" style="position:absolute" from="4919,18949" to="4921,19989" strokeweight="2pt"/>
            <v:line id="_x0000_s2022" style="position:absolute" from="6557,18959" to="6559,19989" strokeweight="2pt"/>
            <v:line id="_x0000_s2023" style="position:absolute" from="7650,18949" to="7652,19979" strokeweight="2pt"/>
            <v:line id="_x0000_s2024" style="position:absolute" from="18905,18949" to="18909,19989" strokeweight="2pt"/>
            <v:line id="_x0000_s2025" style="position:absolute" from="10,19293" to="7631,19295" strokeweight="1pt"/>
            <v:line id="_x0000_s2026" style="position:absolute" from="10,19646" to="7631,19647" strokeweight="2pt"/>
            <v:line id="_x0000_s2027" style="position:absolute" from="18919,19296" to="19990,19297" strokeweight="1pt"/>
            <v:rect id="_x0000_s2028" style="position:absolute;left:5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29" style="position:absolute;left:1139;top:19660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30" style="position:absolute;left:2267;top:19660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31" style="position:absolute;left:4983;top:19660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32" style="position:absolute;left:6604;top:19660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33" style="position:absolute;left:18949;top:18977;width:1001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34" style="position:absolute;left:18949;top:19435;width:1001;height:423" filled="f" stroked="f" strokeweight=".25pt">
              <v:textbox inset="1pt,1pt,1pt,1pt">
                <w:txbxContent>
                  <w:p w:rsidR="00984BD4" w:rsidRPr="00197B5C" w:rsidRDefault="00197B5C">
                    <w:pPr>
                      <w:pStyle w:val="a4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_x0000_s2035" style="position:absolute;left:7745;top:19221;width:11075;height:477" filled="f" stroked="f" strokeweight=".25pt">
              <v:textbox inset="1pt,1pt,1pt,1pt">
                <w:txbxContent>
                  <w:p w:rsidR="006638B9" w:rsidRPr="006638B9" w:rsidRDefault="006638B9" w:rsidP="006638B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38B9">
                      <w:rPr>
                        <w:b/>
                        <w:i/>
                        <w:sz w:val="28"/>
                        <w:szCs w:val="28"/>
                      </w:rPr>
                      <w:t>Расчет тихоходного вала и выбор подшипников</w:t>
                    </w:r>
                  </w:p>
                  <w:p w:rsidR="00984BD4" w:rsidRPr="006638B9" w:rsidRDefault="00984BD4" w:rsidP="006638B9"/>
                </w:txbxContent>
              </v:textbox>
            </v:rect>
            <w10:wrap anchorx="page" anchory="page"/>
            <w10:anchorlock/>
          </v:group>
        </w:pict>
      </w: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Расчетная долговечность подшипника в часах:</w:t>
      </w:r>
    </w:p>
    <w:p w:rsidR="00AE30F3" w:rsidRDefault="00942D7F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AE30F3">
        <w:rPr>
          <w:i/>
          <w:position w:val="-30"/>
          <w:sz w:val="28"/>
          <w:szCs w:val="28"/>
        </w:rPr>
        <w:object w:dxaOrig="4120" w:dyaOrig="680">
          <v:shape id="_x0000_i1122" type="#_x0000_t75" style="width:206.25pt;height:33.75pt" o:ole="">
            <v:imagedata r:id="rId199" o:title=""/>
          </v:shape>
          <o:OLEObject Type="Embed" ProgID="Equation.3" ShapeID="_x0000_i1122" DrawAspect="Content" ObjectID="_1468335062" r:id="rId200"/>
        </w:object>
      </w: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что больше требуемого срока службы передачи.</w:t>
      </w: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7B7B49" w:rsidRDefault="007B7B49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7B7B49" w:rsidRDefault="007B7B49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Default="007B7B49" w:rsidP="006E7175">
      <w:pPr>
        <w:tabs>
          <w:tab w:val="left" w:pos="7277"/>
        </w:tabs>
        <w:spacing w:line="360" w:lineRule="auto"/>
        <w:ind w:firstLine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</w:t>
      </w:r>
      <w:r w:rsidR="00942D7F" w:rsidRPr="007B7B49">
        <w:rPr>
          <w:b/>
          <w:i/>
          <w:sz w:val="32"/>
          <w:szCs w:val="32"/>
        </w:rPr>
        <w:t>Шпоночные соединения</w:t>
      </w:r>
    </w:p>
    <w:p w:rsidR="00942D7F" w:rsidRDefault="00942D7F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Выбор размера шпонок</w:t>
      </w:r>
      <w:r w:rsidR="007D1301">
        <w:rPr>
          <w:i/>
          <w:noProof/>
          <w:sz w:val="20"/>
          <w:szCs w:val="28"/>
        </w:rPr>
        <w:pict>
          <v:group id="_x0000_s2036" style="position:absolute;left:0;text-align:left;margin-left:56.7pt;margin-top:19.85pt;width:518.8pt;height:802.3pt;z-index:251665408;mso-position-horizontal-relative:page;mso-position-vertical-relative:page" coordsize="20000,20000" o:allowincell="f">
            <v:rect id="_x0000_s2037" style="position:absolute;width:20000;height:20000" filled="f" strokeweight="2pt"/>
            <v:line id="_x0000_s2038" style="position:absolute" from="993,17183" to="995,18221" strokeweight="2pt"/>
            <v:line id="_x0000_s2039" style="position:absolute" from="10,17173" to="19977,17174" strokeweight="2pt"/>
            <v:line id="_x0000_s2040" style="position:absolute" from="2186,17192" to="2188,19989" strokeweight="2pt"/>
            <v:line id="_x0000_s2041" style="position:absolute" from="4919,17192" to="4921,19989" strokeweight="2pt"/>
            <v:line id="_x0000_s2042" style="position:absolute" from="6557,17192" to="6559,19989" strokeweight="2pt"/>
            <v:line id="_x0000_s2043" style="position:absolute" from="7650,17183" to="7652,19979" strokeweight="2pt"/>
            <v:line id="_x0000_s2044" style="position:absolute" from="15848,18239" to="15852,18932" strokeweight="2pt"/>
            <v:line id="_x0000_s2045" style="position:absolute" from="10,19293" to="7631,19295" strokeweight="1pt"/>
            <v:line id="_x0000_s2046" style="position:absolute" from="10,19646" to="7631,19647" strokeweight="1pt"/>
            <v:rect id="_x0000_s2047" style="position:absolute;left:54;top:17912;width:88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48" style="position:absolute;left:1051;top:17912;width:11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49" style="position:absolute;left:2267;top:17912;width:2573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50" style="position:absolute;left:4983;top:17912;width:153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51" style="position:absolute;left:6604;top:17912;width:1000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52" style="position:absolute;left:15929;top:18258;width:1475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53" style="position:absolute;left:15929;top:18623;width:1475;height:310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LOWER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  <v:rect id="_x0000_s2054" style="position:absolute;left:7760;top:17481;width:12159;height:477" filled="f" stroked="f" strokeweight=".25pt">
              <v:textbox inset="1pt,1pt,1pt,1pt">
                <w:txbxContent>
                  <w:p w:rsidR="00984BD4" w:rsidRPr="00984BD4" w:rsidRDefault="00984BD4" w:rsidP="00984BD4">
                    <w:pPr>
                      <w:pStyle w:val="a4"/>
                      <w:jc w:val="center"/>
                      <w:rPr>
                        <w:rFonts w:ascii="Journal" w:hAnsi="Journal"/>
                        <w:sz w:val="22"/>
                        <w:szCs w:val="22"/>
                        <w:lang w:val="ru-RU"/>
                      </w:rPr>
                    </w:pPr>
                    <w:r w:rsidRPr="00984BD4">
                      <w:rPr>
                        <w:sz w:val="22"/>
                        <w:szCs w:val="22"/>
                        <w:lang w:val="ru-RU"/>
                      </w:rPr>
                      <w:t>Расчет и проектирование элементов редуктора</w:t>
                    </w:r>
                  </w:p>
                  <w:p w:rsidR="00984BD4" w:rsidRPr="00984BD4" w:rsidRDefault="00984BD4" w:rsidP="00984BD4"/>
                </w:txbxContent>
              </v:textbox>
            </v:rect>
            <v:line id="_x0000_s2055" style="position:absolute" from="12,18233" to="19979,18234" strokeweight="2pt"/>
            <v:line id="_x0000_s2056" style="position:absolute" from="25,17881" to="7646,17882" strokeweight="2pt"/>
            <v:line id="_x0000_s2057" style="position:absolute" from="10,17526" to="7631,17527" strokeweight="1pt"/>
            <v:line id="_x0000_s2058" style="position:absolute" from="10,18938" to="7631,18939" strokeweight="1pt"/>
            <v:line id="_x0000_s2059" style="position:absolute" from="10,18583" to="7631,18584" strokeweight="1pt"/>
            <v:group id="_x0000_s2060" style="position:absolute;left:39;top:18267;width:4801;height:310" coordsize="19999,20000">
              <v:rect id="_x0000_s2061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2062" style="position:absolute;left:9281;width:10718;height:20000" filled="f" stroked="f" strokeweight=".25pt">
                <v:textbox inset="1pt,1pt,1pt,1pt">
                  <w:txbxContent>
                    <w:p w:rsidR="00984BD4" w:rsidRPr="006638B9" w:rsidRDefault="006638B9">
                      <w:pPr>
                        <w:pStyle w:val="a4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Буравцев Н.В</w:t>
                      </w:r>
                    </w:p>
                  </w:txbxContent>
                </v:textbox>
              </v:rect>
            </v:group>
            <v:group id="_x0000_s2063" style="position:absolute;left:39;top:18614;width:4801;height:309" coordsize="19999,20000">
              <v:rect id="_x0000_s2064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2065" style="position:absolute;left:9281;width:10718;height:20000" filled="f" stroked="f" strokeweight=".25pt">
                <v:textbox inset="1pt,1pt,1pt,1pt">
                  <w:txbxContent>
                    <w:p w:rsidR="00197B5C" w:rsidRPr="00197B5C" w:rsidRDefault="00197B5C" w:rsidP="00197B5C">
                      <w:pPr>
                        <w:pStyle w:val="a4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Герасимов С.В</w:t>
                      </w:r>
                    </w:p>
                    <w:p w:rsidR="00984BD4" w:rsidRPr="00197B5C" w:rsidRDefault="00984BD4" w:rsidP="00197B5C"/>
                  </w:txbxContent>
                </v:textbox>
              </v:rect>
            </v:group>
            <v:group id="_x0000_s2066" style="position:absolute;left:39;top:18969;width:4801;height:309" coordsize="19999,20000">
              <v:rect id="_x0000_s2067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2068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2069" style="position:absolute;left:39;top:19314;width:4801;height:310" coordsize="19999,20000">
              <v:rect id="_x0000_s2070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2071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group id="_x0000_s2072" style="position:absolute;left:39;top:19660;width:4801;height:309" coordsize="19999,20000">
              <v:rect id="_x0000_s2073" style="position:absolute;width:8856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2074" style="position:absolute;left:9281;width:10718;height:20000" filled="f" stroked="f" strokeweight=".25pt">
                <v:textbox inset="1pt,1pt,1pt,1pt">
                  <w:txbxContent>
                    <w:p w:rsidR="00984BD4" w:rsidRDefault="00984BD4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Ф.И.О.</w:t>
                      </w:r>
                    </w:p>
                  </w:txbxContent>
                </v:textbox>
              </v:rect>
            </v:group>
            <v:line id="_x0000_s2075" style="position:absolute" from="14208,18239" to="14210,19979" strokeweight="2pt"/>
            <v:rect id="_x0000_s2076" style="position:absolute;left:7787;top:18314;width:6292;height:1609" filled="f" stroked="f" strokeweight=".25pt">
              <v:textbox inset="1pt,1pt,1pt,1pt">
                <w:txbxContent>
                  <w:p w:rsidR="006638B9" w:rsidRDefault="006638B9" w:rsidP="006638B9">
                    <w:pPr>
                      <w:jc w:val="center"/>
                      <w:rPr>
                        <w:b/>
                        <w:i/>
                        <w:sz w:val="28"/>
                        <w:szCs w:val="28"/>
                      </w:rPr>
                    </w:pPr>
                  </w:p>
                  <w:p w:rsidR="00984BD4" w:rsidRPr="006638B9" w:rsidRDefault="006638B9" w:rsidP="006638B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38B9">
                      <w:rPr>
                        <w:b/>
                        <w:i/>
                        <w:sz w:val="28"/>
                        <w:szCs w:val="28"/>
                      </w:rPr>
                      <w:t>Шпоночные соединения</w:t>
                    </w:r>
                  </w:p>
                </w:txbxContent>
              </v:textbox>
            </v:rect>
            <v:line id="_x0000_s2077" style="position:absolute" from="14221,18587" to="19990,18588" strokeweight="2pt"/>
            <v:line id="_x0000_s2078" style="position:absolute" from="14219,18939" to="19988,18941" strokeweight="2pt"/>
            <v:line id="_x0000_s2079" style="position:absolute" from="17487,18239" to="17490,18932" strokeweight="2pt"/>
            <v:rect id="_x0000_s2080" style="position:absolute;left:14295;top:18258;width:1474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2081" style="position:absolute;left:17577;top:18258;width:2327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2082" style="position:absolute;left:17591;top:18613;width:2326;height:309" filled="f" stroked="f" strokeweight=".25pt">
              <v:textbox inset="1pt,1pt,1pt,1pt">
                <w:txbxContent>
                  <w:p w:rsidR="00984BD4" w:rsidRDefault="00984BD4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SECTIONPAGES  \* LOWER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  <v:line id="_x0000_s2083" style="position:absolute" from="14755,18594" to="14757,18932" strokeweight="1pt"/>
            <v:line id="_x0000_s2084" style="position:absolute" from="15301,18595" to="15303,18933" strokeweight="1pt"/>
            <v:rect id="_x0000_s2085" style="position:absolute;left:14295;top:19221;width:5609;height:440" filled="f" stroked="f" strokeweight=".25pt">
              <v:textbox inset="1pt,1pt,1pt,1pt">
                <w:txbxContent>
                  <w:p w:rsidR="006638B9" w:rsidRPr="006638B9" w:rsidRDefault="006638B9" w:rsidP="006638B9">
                    <w:pPr>
                      <w:pStyle w:val="a4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АППзус03 БрГТУ</w:t>
                    </w:r>
                  </w:p>
                  <w:p w:rsidR="00984BD4" w:rsidRPr="006638B9" w:rsidRDefault="00984BD4" w:rsidP="006638B9"/>
                </w:txbxContent>
              </v:textbox>
            </v:rect>
            <w10:wrap anchorx="page" anchory="page"/>
            <w10:anchorlock/>
          </v:group>
        </w:pict>
      </w:r>
    </w:p>
    <w:p w:rsidR="00942D7F" w:rsidRDefault="00942D7F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Для проектируемой сборочной единицы тихоходного вала выбираем следующие размеры призматических шпонок:</w:t>
      </w:r>
    </w:p>
    <w:p w:rsidR="00942D7F" w:rsidRDefault="00942D7F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-на выходном валу:</w:t>
      </w:r>
    </w:p>
    <w:p w:rsidR="00942D7F" w:rsidRPr="003E3F66" w:rsidRDefault="00942D7F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b</w:t>
      </w:r>
      <w:r>
        <w:rPr>
          <w:i/>
          <w:sz w:val="28"/>
          <w:szCs w:val="28"/>
          <w:vertAlign w:val="superscript"/>
          <w:lang w:val="en-US"/>
        </w:rPr>
        <w:t>i</w:t>
      </w:r>
      <w:r w:rsidRPr="003E3F6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x</w:t>
      </w:r>
      <w:r w:rsidRPr="003E3F6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</w:t>
      </w:r>
      <w:r>
        <w:rPr>
          <w:i/>
          <w:sz w:val="28"/>
          <w:szCs w:val="28"/>
          <w:vertAlign w:val="superscript"/>
          <w:lang w:val="en-US"/>
        </w:rPr>
        <w:t>i</w:t>
      </w:r>
      <w:r w:rsidRPr="003E3F6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x</w:t>
      </w:r>
      <w:r w:rsidRPr="003E3F6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  <w:vertAlign w:val="superscript"/>
          <w:lang w:val="en-US"/>
        </w:rPr>
        <w:t>i</w:t>
      </w:r>
      <w:r w:rsidRPr="003E3F66">
        <w:rPr>
          <w:i/>
          <w:sz w:val="28"/>
          <w:szCs w:val="28"/>
        </w:rPr>
        <w:t xml:space="preserve"> =14 </w:t>
      </w:r>
      <w:r>
        <w:rPr>
          <w:i/>
          <w:sz w:val="28"/>
          <w:szCs w:val="28"/>
          <w:lang w:val="en-US"/>
        </w:rPr>
        <w:t>x</w:t>
      </w:r>
      <w:r w:rsidRPr="003E3F66">
        <w:rPr>
          <w:i/>
          <w:sz w:val="28"/>
          <w:szCs w:val="28"/>
        </w:rPr>
        <w:t xml:space="preserve"> 9 </w:t>
      </w:r>
      <w:r>
        <w:rPr>
          <w:i/>
          <w:sz w:val="28"/>
          <w:szCs w:val="28"/>
          <w:lang w:val="en-US"/>
        </w:rPr>
        <w:t>x</w:t>
      </w:r>
      <w:r w:rsidRPr="003E3F66">
        <w:rPr>
          <w:i/>
          <w:sz w:val="28"/>
          <w:szCs w:val="28"/>
        </w:rPr>
        <w:t xml:space="preserve"> </w:t>
      </w:r>
      <w:r w:rsidR="003E3F66">
        <w:rPr>
          <w:i/>
          <w:sz w:val="28"/>
          <w:szCs w:val="28"/>
        </w:rPr>
        <w:t>70</w:t>
      </w:r>
      <w:r w:rsidRPr="003E3F66">
        <w:rPr>
          <w:i/>
          <w:sz w:val="28"/>
          <w:szCs w:val="28"/>
        </w:rPr>
        <w:t xml:space="preserve">; 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perscript"/>
          <w:lang w:val="en-US"/>
        </w:rPr>
        <w:t>i</w:t>
      </w:r>
      <w:r w:rsidRPr="003E3F66">
        <w:rPr>
          <w:i/>
          <w:sz w:val="28"/>
          <w:szCs w:val="28"/>
          <w:vertAlign w:val="subscript"/>
        </w:rPr>
        <w:t>1</w:t>
      </w:r>
      <w:r w:rsidRPr="003E3F66">
        <w:rPr>
          <w:i/>
          <w:sz w:val="28"/>
          <w:szCs w:val="28"/>
        </w:rPr>
        <w:t>=5.5 мм</w:t>
      </w:r>
    </w:p>
    <w:p w:rsidR="00942D7F" w:rsidRDefault="00942D7F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- под ступицей колеса:</w:t>
      </w:r>
    </w:p>
    <w:p w:rsidR="00942D7F" w:rsidRPr="00942D7F" w:rsidRDefault="00942D7F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b</w:t>
      </w:r>
      <w:r>
        <w:rPr>
          <w:i/>
          <w:sz w:val="28"/>
          <w:szCs w:val="28"/>
          <w:vertAlign w:val="superscript"/>
          <w:lang w:val="en-US"/>
        </w:rPr>
        <w:t>ii</w:t>
      </w:r>
      <w:r w:rsidRPr="00942D7F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x</w:t>
      </w:r>
      <w:r w:rsidRPr="00942D7F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h</w:t>
      </w:r>
      <w:r>
        <w:rPr>
          <w:i/>
          <w:sz w:val="28"/>
          <w:szCs w:val="28"/>
          <w:vertAlign w:val="superscript"/>
          <w:lang w:val="en-US"/>
        </w:rPr>
        <w:t>ii</w:t>
      </w:r>
      <w:r>
        <w:rPr>
          <w:i/>
          <w:sz w:val="28"/>
          <w:szCs w:val="28"/>
          <w:lang w:val="en-US"/>
        </w:rPr>
        <w:t xml:space="preserve"> x l</w:t>
      </w:r>
      <w:r>
        <w:rPr>
          <w:i/>
          <w:sz w:val="28"/>
          <w:szCs w:val="28"/>
          <w:vertAlign w:val="superscript"/>
          <w:lang w:val="en-US"/>
        </w:rPr>
        <w:t>ii</w:t>
      </w:r>
      <w:r>
        <w:rPr>
          <w:i/>
          <w:sz w:val="28"/>
          <w:szCs w:val="28"/>
          <w:lang w:val="en-US"/>
        </w:rPr>
        <w:t xml:space="preserve"> =18 x 11 x 70; t</w:t>
      </w:r>
      <w:r>
        <w:rPr>
          <w:i/>
          <w:sz w:val="28"/>
          <w:szCs w:val="28"/>
          <w:vertAlign w:val="superscript"/>
          <w:lang w:val="en-US"/>
        </w:rPr>
        <w:t>ii</w:t>
      </w:r>
      <w:r>
        <w:rPr>
          <w:i/>
          <w:sz w:val="28"/>
          <w:szCs w:val="28"/>
          <w:vertAlign w:val="subscript"/>
          <w:lang w:val="en-US"/>
        </w:rPr>
        <w:t>1</w:t>
      </w:r>
      <w:r w:rsidR="007B7B49">
        <w:rPr>
          <w:i/>
          <w:sz w:val="28"/>
          <w:szCs w:val="28"/>
          <w:lang w:val="en-US"/>
        </w:rPr>
        <w:t>=</w:t>
      </w:r>
      <w:r w:rsidR="007B7B49" w:rsidRPr="007B7B49">
        <w:rPr>
          <w:i/>
          <w:sz w:val="28"/>
          <w:szCs w:val="28"/>
          <w:lang w:val="en-US"/>
        </w:rPr>
        <w:t>3</w:t>
      </w:r>
      <w:r w:rsidRPr="00942D7F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мм</w:t>
      </w:r>
    </w:p>
    <w:p w:rsidR="00942D7F" w:rsidRDefault="00942D7F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проверка прочности шпоночных соединений.</w:t>
      </w:r>
    </w:p>
    <w:p w:rsidR="00942D7F" w:rsidRDefault="003E3F66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Напряжение смятия боковых граней шпонки, установленной на выходном участке вала:</w:t>
      </w:r>
    </w:p>
    <w:p w:rsidR="003E3F66" w:rsidRPr="00942D7F" w:rsidRDefault="007B7B49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r w:rsidRPr="007B7B49">
        <w:rPr>
          <w:i/>
          <w:position w:val="-50"/>
          <w:sz w:val="28"/>
          <w:szCs w:val="28"/>
        </w:rPr>
        <w:object w:dxaOrig="6360" w:dyaOrig="1120">
          <v:shape id="_x0000_i1123" type="#_x0000_t75" style="width:318pt;height:56.25pt" o:ole="">
            <v:imagedata r:id="rId201" o:title=""/>
          </v:shape>
          <o:OLEObject Type="Embed" ProgID="Equation.3" ShapeID="_x0000_i1123" DrawAspect="Content" ObjectID="_1468335063" r:id="rId202"/>
        </w:object>
      </w:r>
    </w:p>
    <w:p w:rsidR="00942D7F" w:rsidRPr="003E3F66" w:rsidRDefault="00942D7F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Pr="003E3F66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</w:p>
    <w:p w:rsidR="00AE30F3" w:rsidRPr="003E3F66" w:rsidRDefault="00AE30F3" w:rsidP="006E7175">
      <w:pPr>
        <w:tabs>
          <w:tab w:val="left" w:pos="7277"/>
        </w:tabs>
        <w:spacing w:line="360" w:lineRule="auto"/>
        <w:ind w:firstLine="360"/>
        <w:rPr>
          <w:i/>
          <w:sz w:val="28"/>
          <w:szCs w:val="28"/>
        </w:rPr>
      </w:pPr>
      <w:bookmarkStart w:id="0" w:name="_GoBack"/>
      <w:bookmarkEnd w:id="0"/>
    </w:p>
    <w:sectPr w:rsidR="00AE30F3" w:rsidRPr="003E3F6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A13"/>
    <w:multiLevelType w:val="hybridMultilevel"/>
    <w:tmpl w:val="3DA06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C7671"/>
    <w:multiLevelType w:val="hybridMultilevel"/>
    <w:tmpl w:val="3580D406"/>
    <w:lvl w:ilvl="0" w:tplc="43AA4828">
      <w:start w:val="1"/>
      <w:numFmt w:val="bullet"/>
      <w:lvlText w:val=""/>
      <w:lvlJc w:val="left"/>
      <w:pPr>
        <w:tabs>
          <w:tab w:val="num" w:pos="5884"/>
        </w:tabs>
        <w:ind w:left="58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">
    <w:nsid w:val="4EC34A9D"/>
    <w:multiLevelType w:val="hybridMultilevel"/>
    <w:tmpl w:val="5654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20659D"/>
    <w:multiLevelType w:val="hybridMultilevel"/>
    <w:tmpl w:val="EF2E80D2"/>
    <w:lvl w:ilvl="0" w:tplc="CA8A84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6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2CA"/>
    <w:rsid w:val="00013939"/>
    <w:rsid w:val="00044B08"/>
    <w:rsid w:val="00050ECD"/>
    <w:rsid w:val="000914DA"/>
    <w:rsid w:val="000C7989"/>
    <w:rsid w:val="000D4442"/>
    <w:rsid w:val="0011708C"/>
    <w:rsid w:val="00117750"/>
    <w:rsid w:val="00131487"/>
    <w:rsid w:val="00146244"/>
    <w:rsid w:val="001719AC"/>
    <w:rsid w:val="001754E9"/>
    <w:rsid w:val="00197B5C"/>
    <w:rsid w:val="001B30E2"/>
    <w:rsid w:val="001B4486"/>
    <w:rsid w:val="001D6E5F"/>
    <w:rsid w:val="00254EA5"/>
    <w:rsid w:val="002650E6"/>
    <w:rsid w:val="002866BD"/>
    <w:rsid w:val="002979D1"/>
    <w:rsid w:val="002C2241"/>
    <w:rsid w:val="002E66CB"/>
    <w:rsid w:val="002F0625"/>
    <w:rsid w:val="003119F1"/>
    <w:rsid w:val="00343B3E"/>
    <w:rsid w:val="0035505C"/>
    <w:rsid w:val="00381F20"/>
    <w:rsid w:val="003A61E5"/>
    <w:rsid w:val="003B7589"/>
    <w:rsid w:val="003C4CF1"/>
    <w:rsid w:val="003D7F4E"/>
    <w:rsid w:val="003E3F66"/>
    <w:rsid w:val="0041126D"/>
    <w:rsid w:val="004536E5"/>
    <w:rsid w:val="004A2D16"/>
    <w:rsid w:val="00514E74"/>
    <w:rsid w:val="005251DB"/>
    <w:rsid w:val="00532D9F"/>
    <w:rsid w:val="00537F63"/>
    <w:rsid w:val="00541FE3"/>
    <w:rsid w:val="00545D6D"/>
    <w:rsid w:val="005562AE"/>
    <w:rsid w:val="005610C4"/>
    <w:rsid w:val="0057687F"/>
    <w:rsid w:val="005E645A"/>
    <w:rsid w:val="0063734D"/>
    <w:rsid w:val="006638B9"/>
    <w:rsid w:val="0069694D"/>
    <w:rsid w:val="006A1F28"/>
    <w:rsid w:val="006D3AFB"/>
    <w:rsid w:val="006E7175"/>
    <w:rsid w:val="00723320"/>
    <w:rsid w:val="00780771"/>
    <w:rsid w:val="007B7B49"/>
    <w:rsid w:val="007C2D08"/>
    <w:rsid w:val="007D1301"/>
    <w:rsid w:val="007E405E"/>
    <w:rsid w:val="00810BBE"/>
    <w:rsid w:val="008164D1"/>
    <w:rsid w:val="00845D2D"/>
    <w:rsid w:val="00854EE8"/>
    <w:rsid w:val="00863064"/>
    <w:rsid w:val="00875D31"/>
    <w:rsid w:val="008777F9"/>
    <w:rsid w:val="008D6A80"/>
    <w:rsid w:val="00907126"/>
    <w:rsid w:val="009245A7"/>
    <w:rsid w:val="00942D7F"/>
    <w:rsid w:val="00957D5D"/>
    <w:rsid w:val="00980D1D"/>
    <w:rsid w:val="00984BD4"/>
    <w:rsid w:val="00993DFC"/>
    <w:rsid w:val="009A1F9A"/>
    <w:rsid w:val="009B35BB"/>
    <w:rsid w:val="009F1BF3"/>
    <w:rsid w:val="00A04D41"/>
    <w:rsid w:val="00AC0BEC"/>
    <w:rsid w:val="00AE30F3"/>
    <w:rsid w:val="00B36D72"/>
    <w:rsid w:val="00B84D44"/>
    <w:rsid w:val="00B871AB"/>
    <w:rsid w:val="00BB0300"/>
    <w:rsid w:val="00BE4CBB"/>
    <w:rsid w:val="00C077E5"/>
    <w:rsid w:val="00C94597"/>
    <w:rsid w:val="00CB6086"/>
    <w:rsid w:val="00CD1312"/>
    <w:rsid w:val="00CF5AA9"/>
    <w:rsid w:val="00D003B9"/>
    <w:rsid w:val="00D60B51"/>
    <w:rsid w:val="00D60FFA"/>
    <w:rsid w:val="00DF3B69"/>
    <w:rsid w:val="00E16AAB"/>
    <w:rsid w:val="00E642CA"/>
    <w:rsid w:val="00E80E84"/>
    <w:rsid w:val="00E9294D"/>
    <w:rsid w:val="00EE220F"/>
    <w:rsid w:val="00EF2C6B"/>
    <w:rsid w:val="00EF3E3A"/>
    <w:rsid w:val="00F03928"/>
    <w:rsid w:val="00F25321"/>
    <w:rsid w:val="00F758D7"/>
    <w:rsid w:val="00FB6AA3"/>
    <w:rsid w:val="00FE23D9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6"/>
    <o:shapelayout v:ext="edit">
      <o:idmap v:ext="edit" data="1,2"/>
    </o:shapelayout>
  </w:shapeDefaults>
  <w:decimalSymbol w:val=","/>
  <w:listSeparator w:val=";"/>
  <w15:chartTrackingRefBased/>
  <w15:docId w15:val="{098612AC-EAB4-40F4-B156-8AE3641D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30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  <w:rsid w:val="007D130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D1301"/>
  </w:style>
  <w:style w:type="table" w:styleId="a3">
    <w:name w:val="Table Grid"/>
    <w:basedOn w:val="a1"/>
    <w:rsid w:val="00723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Чертежный"/>
    <w:rsid w:val="008777F9"/>
    <w:pPr>
      <w:jc w:val="both"/>
    </w:pPr>
    <w:rPr>
      <w:rFonts w:ascii="ISOCPEUR" w:hAnsi="ISOCPEUR"/>
      <w:i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8.wmf"/><Relationship Id="rId203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190" Type="http://schemas.openxmlformats.org/officeDocument/2006/relationships/oleObject" Target="embeddings/oleObject93.bin"/><Relationship Id="rId204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Nikolay</dc:creator>
  <cp:keywords/>
  <dc:description/>
  <cp:lastModifiedBy>Irina</cp:lastModifiedBy>
  <cp:revision>2</cp:revision>
  <dcterms:created xsi:type="dcterms:W3CDTF">2014-07-31T15:00:00Z</dcterms:created>
  <dcterms:modified xsi:type="dcterms:W3CDTF">2014-07-31T15:00:00Z</dcterms:modified>
</cp:coreProperties>
</file>