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973" w:rsidRPr="00D66973" w:rsidRDefault="00D66973" w:rsidP="00D66973">
      <w:pPr>
        <w:shd w:val="clear" w:color="auto" w:fill="FFFFFF"/>
        <w:jc w:val="center"/>
        <w:rPr>
          <w:bCs/>
          <w:sz w:val="22"/>
          <w:szCs w:val="22"/>
        </w:rPr>
      </w:pPr>
      <w:r w:rsidRPr="00D66973">
        <w:rPr>
          <w:bCs/>
          <w:sz w:val="22"/>
          <w:szCs w:val="22"/>
        </w:rPr>
        <w:t>Управление образования и науки Белгородской области</w:t>
      </w:r>
    </w:p>
    <w:p w:rsidR="00D66973" w:rsidRPr="00D66973" w:rsidRDefault="00D66973" w:rsidP="00D66973">
      <w:pPr>
        <w:shd w:val="clear" w:color="auto" w:fill="FFFFFF"/>
        <w:jc w:val="center"/>
        <w:rPr>
          <w:bCs/>
          <w:sz w:val="22"/>
          <w:szCs w:val="22"/>
        </w:rPr>
      </w:pPr>
      <w:r w:rsidRPr="00D66973">
        <w:rPr>
          <w:bCs/>
          <w:sz w:val="22"/>
          <w:szCs w:val="22"/>
        </w:rPr>
        <w:t>Белгородский региональный институт повышения квалификации и профессиональной переподготовки специалистов</w:t>
      </w:r>
    </w:p>
    <w:p w:rsidR="00D66973" w:rsidRDefault="00D66973" w:rsidP="004C1B7E">
      <w:pPr>
        <w:jc w:val="center"/>
        <w:rPr>
          <w:b/>
          <w:sz w:val="28"/>
          <w:szCs w:val="28"/>
        </w:rPr>
      </w:pPr>
    </w:p>
    <w:p w:rsidR="00A1220B" w:rsidRDefault="004C1B7E" w:rsidP="004C1B7E">
      <w:pPr>
        <w:jc w:val="center"/>
        <w:rPr>
          <w:b/>
          <w:sz w:val="28"/>
          <w:szCs w:val="28"/>
        </w:rPr>
      </w:pPr>
      <w:r w:rsidRPr="004C1B7E">
        <w:rPr>
          <w:b/>
          <w:sz w:val="28"/>
          <w:szCs w:val="28"/>
        </w:rPr>
        <w:t xml:space="preserve">Методические рекомендации по планированию итогового повторения </w:t>
      </w:r>
      <w:r>
        <w:rPr>
          <w:b/>
          <w:sz w:val="28"/>
          <w:szCs w:val="28"/>
        </w:rPr>
        <w:t xml:space="preserve">курса полной (средней) школы по математике </w:t>
      </w:r>
      <w:r w:rsidRPr="004C1B7E">
        <w:rPr>
          <w:b/>
          <w:sz w:val="28"/>
          <w:szCs w:val="28"/>
        </w:rPr>
        <w:t>с учетом уровневой дифференциации</w:t>
      </w:r>
      <w:r>
        <w:rPr>
          <w:b/>
          <w:sz w:val="28"/>
          <w:szCs w:val="28"/>
        </w:rPr>
        <w:t xml:space="preserve"> (с использованием банка заданий КИМ Федерального института педагогических измерений).</w:t>
      </w:r>
    </w:p>
    <w:p w:rsidR="001E72F1" w:rsidRPr="006F52AA" w:rsidRDefault="001E72F1" w:rsidP="001E72F1">
      <w:pPr>
        <w:ind w:firstLine="454"/>
        <w:jc w:val="both"/>
      </w:pPr>
      <w:r>
        <w:t xml:space="preserve">В условиях обязательной для всех выпускников сдачи экзамена по математике постепенное и поэтапное введение ЕГЭ дало возможность учителям по-новому подходить к подготовке и проведению уроков, учитывая необходимость обеспечить овладение всеми школьниками учебного материала на базовом уровне, а также возможность мотивированным учащимся, заинтересованным в получении высоких баллов для поступления в вуз, динамичного продвижения в овладении материалом на повышенном и высоком уровне. </w:t>
      </w:r>
      <w:r w:rsidR="006F52AA">
        <w:t>При проведении уроков учителям математике необходимо:</w:t>
      </w:r>
    </w:p>
    <w:p w:rsidR="00916FB4" w:rsidRPr="00916FB4" w:rsidRDefault="00916FB4" w:rsidP="00916FB4">
      <w:pPr>
        <w:numPr>
          <w:ilvl w:val="0"/>
          <w:numId w:val="1"/>
        </w:numPr>
        <w:jc w:val="both"/>
      </w:pPr>
      <w:r w:rsidRPr="00916FB4">
        <w:t xml:space="preserve">Активнее включать в учебный процесс идеи дифференцированного обучения (дифференциация требований в процессе обучения, разноуровневый контроль); </w:t>
      </w:r>
    </w:p>
    <w:p w:rsidR="00916FB4" w:rsidRPr="00916FB4" w:rsidRDefault="00916FB4" w:rsidP="00916FB4">
      <w:pPr>
        <w:numPr>
          <w:ilvl w:val="0"/>
          <w:numId w:val="1"/>
        </w:numPr>
        <w:jc w:val="both"/>
      </w:pPr>
      <w:r w:rsidRPr="00916FB4">
        <w:t>Использовать практические разработки  по индивидуализации обучения  (создание индивидуальных модулей обучения)</w:t>
      </w:r>
    </w:p>
    <w:p w:rsidR="00916FB4" w:rsidRPr="00916FB4" w:rsidRDefault="00916FB4" w:rsidP="00916FB4">
      <w:pPr>
        <w:numPr>
          <w:ilvl w:val="0"/>
          <w:numId w:val="1"/>
        </w:numPr>
        <w:jc w:val="both"/>
      </w:pPr>
      <w:r w:rsidRPr="00916FB4">
        <w:t>Учитывать рекомендации психологов по организации усвоения и пр.</w:t>
      </w:r>
    </w:p>
    <w:p w:rsidR="00916FB4" w:rsidRPr="00916FB4" w:rsidRDefault="00916FB4" w:rsidP="00916FB4">
      <w:pPr>
        <w:numPr>
          <w:ilvl w:val="0"/>
          <w:numId w:val="1"/>
        </w:numPr>
        <w:jc w:val="both"/>
      </w:pPr>
      <w:r w:rsidRPr="00916FB4">
        <w:t>Необходимо добиться успешного овладения учащимися тех результатов, которые формируются в основной школе.</w:t>
      </w:r>
    </w:p>
    <w:p w:rsidR="00777DBD" w:rsidRDefault="00777DBD" w:rsidP="00916FB4">
      <w:pPr>
        <w:ind w:firstLine="709"/>
        <w:jc w:val="both"/>
      </w:pPr>
      <w:r>
        <w:t>Повторение играет важную роль на всех этапах обучения – овладение новыми знаниями и навыками не может осуществляться без опоры на прежний опыт, но особую роль учителя математики должны отводить вопросам итогового повторения.</w:t>
      </w:r>
    </w:p>
    <w:p w:rsidR="00916FB4" w:rsidRDefault="00916FB4" w:rsidP="00916FB4">
      <w:pPr>
        <w:ind w:firstLine="709"/>
        <w:jc w:val="both"/>
      </w:pPr>
      <w:r>
        <w:t>Ц</w:t>
      </w:r>
      <w:r w:rsidRPr="00916FB4">
        <w:t>елесообразно организовать индивидуальное повторение, учитывающее пробелы в знаниях и умениях конкретного ученика, и с помощью диагностических работ систематически фиксировать продвижение старшеклассника по пути достижения уровня запланированных требований.</w:t>
      </w:r>
    </w:p>
    <w:p w:rsidR="0004396A" w:rsidRPr="0004396A" w:rsidRDefault="0004396A" w:rsidP="0004396A">
      <w:pPr>
        <w:ind w:firstLine="709"/>
        <w:jc w:val="center"/>
        <w:rPr>
          <w:b/>
          <w:i/>
        </w:rPr>
      </w:pPr>
      <w:r>
        <w:rPr>
          <w:b/>
          <w:i/>
        </w:rPr>
        <w:t>Построение итогового повторения курса математики, подготовка к единому государственному экзамену.</w:t>
      </w:r>
    </w:p>
    <w:p w:rsidR="00B67F27" w:rsidRDefault="00B67F27" w:rsidP="0004396A">
      <w:pPr>
        <w:numPr>
          <w:ilvl w:val="0"/>
          <w:numId w:val="6"/>
        </w:numPr>
        <w:jc w:val="both"/>
      </w:pPr>
      <w:r>
        <w:t xml:space="preserve">Итоговое повторение учебного материала необходимо проводить, используя </w:t>
      </w:r>
      <w:r w:rsidR="006907D3" w:rsidRPr="006907D3">
        <w:t>блочно-модульное структурирование учебного материала</w:t>
      </w:r>
      <w:r>
        <w:t>, укрупнение учебных единиц.</w:t>
      </w:r>
    </w:p>
    <w:p w:rsidR="001D67ED" w:rsidRDefault="001D67ED" w:rsidP="0004396A">
      <w:pPr>
        <w:numPr>
          <w:ilvl w:val="0"/>
          <w:numId w:val="6"/>
        </w:numPr>
        <w:jc w:val="both"/>
      </w:pPr>
      <w:r>
        <w:t xml:space="preserve">На первом уроке повторения темы необходимо провести контрольный срез в тестовой форме по выявлению пробелов в знаниях учащихся для  дальнейшей </w:t>
      </w:r>
      <w:r w:rsidR="0004396A">
        <w:t xml:space="preserve">их </w:t>
      </w:r>
      <w:r>
        <w:t>ликвидации.</w:t>
      </w:r>
      <w:r w:rsidR="0004396A">
        <w:t xml:space="preserve"> </w:t>
      </w:r>
      <w:r w:rsidR="0004396A" w:rsidRPr="00916FB4">
        <w:t>На этапе подготовки тематический тест должен быть выстроен в виде логически взаимосвязанной системы, где из одного вытекает  другое.</w:t>
      </w:r>
    </w:p>
    <w:p w:rsidR="0004396A" w:rsidRPr="00916FB4" w:rsidRDefault="0004396A" w:rsidP="0004396A">
      <w:pPr>
        <w:numPr>
          <w:ilvl w:val="0"/>
          <w:numId w:val="6"/>
        </w:numPr>
        <w:jc w:val="both"/>
      </w:pPr>
      <w:r w:rsidRPr="00916FB4">
        <w:t>Выстраивать по</w:t>
      </w:r>
      <w:r>
        <w:t>вторение</w:t>
      </w:r>
      <w:r w:rsidRPr="00916FB4">
        <w:t>, соблюдая «правило спирали» - от простых заданий до заданий со звездочками, от комплексных типовых заданий до заданий раздела С.</w:t>
      </w:r>
    </w:p>
    <w:p w:rsidR="0004396A" w:rsidRPr="00916FB4" w:rsidRDefault="0004396A" w:rsidP="0004396A">
      <w:pPr>
        <w:numPr>
          <w:ilvl w:val="0"/>
          <w:numId w:val="6"/>
        </w:numPr>
        <w:jc w:val="both"/>
      </w:pPr>
      <w:r w:rsidRPr="00916FB4">
        <w:t>Тренировочные тесты необходимо проводить с жестким ограничением во времени. Тем</w:t>
      </w:r>
      <w:r>
        <w:t>п</w:t>
      </w:r>
      <w:r w:rsidRPr="00916FB4">
        <w:t xml:space="preserve"> проведения теста  учитель должен задавать сразу и держать его на протяжении всего времени. </w:t>
      </w:r>
    </w:p>
    <w:p w:rsidR="0004396A" w:rsidRPr="00916FB4" w:rsidRDefault="0004396A" w:rsidP="0004396A">
      <w:pPr>
        <w:numPr>
          <w:ilvl w:val="0"/>
          <w:numId w:val="6"/>
        </w:numPr>
        <w:jc w:val="both"/>
      </w:pPr>
      <w:r w:rsidRPr="00916FB4">
        <w:t>Необходимо учить школьников использовать наличный запас, применяя различные «хитрости» и «правдоподобные рассуждения» для получения ответа наиболее простым и быстрым способом.</w:t>
      </w:r>
    </w:p>
    <w:p w:rsidR="00B67F27" w:rsidRDefault="00B67F27" w:rsidP="00B67F27">
      <w:pPr>
        <w:numPr>
          <w:ilvl w:val="0"/>
          <w:numId w:val="6"/>
        </w:numPr>
        <w:jc w:val="both"/>
      </w:pPr>
      <w:r>
        <w:t>Чтобы решать простейшие уравнения и уравнения повышенной сложности – использовать на уроках раздаточный материал с проверкой основных приемов и специальных методов решения простейших уравнений.</w:t>
      </w:r>
    </w:p>
    <w:p w:rsidR="00B67F27" w:rsidRDefault="00B67F27" w:rsidP="00B67F27">
      <w:pPr>
        <w:numPr>
          <w:ilvl w:val="0"/>
          <w:numId w:val="6"/>
        </w:numPr>
        <w:jc w:val="both"/>
      </w:pPr>
      <w:r>
        <w:t>На каждом уроке математики систематически повторять изученное ранее параллельно с изучением нового материала. Подготовка к ЕГЭ не должна подменять систематическое изучение математики</w:t>
      </w:r>
      <w:r w:rsidR="006F52AA">
        <w:t>. Л</w:t>
      </w:r>
      <w:r>
        <w:t>юбая традиционная подготовка</w:t>
      </w:r>
      <w:r w:rsidR="006F52AA">
        <w:t xml:space="preserve"> </w:t>
      </w:r>
      <w:r>
        <w:t>к</w:t>
      </w:r>
      <w:r w:rsidR="006F52AA">
        <w:t xml:space="preserve"> экзаменам, в том числе к</w:t>
      </w:r>
      <w:r>
        <w:t xml:space="preserve"> ЕГЭ должна быть обеспечена планомерным повторением, обобщением и систематизацией знаний из различных разделов курса математики, варьированием стандартных условий задачи, рассмотрением новых типов заданий.</w:t>
      </w:r>
    </w:p>
    <w:p w:rsidR="0004396A" w:rsidRPr="00B67F27" w:rsidRDefault="00B67F27" w:rsidP="00B67F27">
      <w:pPr>
        <w:numPr>
          <w:ilvl w:val="0"/>
          <w:numId w:val="6"/>
        </w:numPr>
        <w:jc w:val="both"/>
        <w:rPr>
          <w:sz w:val="22"/>
          <w:szCs w:val="22"/>
        </w:rPr>
      </w:pPr>
      <w:r>
        <w:t xml:space="preserve">Домашние задания должны быть подобраны для учащихся различного уровня сложности. </w:t>
      </w:r>
      <w:r w:rsidR="00AA3C6D">
        <w:t>Записи домашних</w:t>
      </w:r>
      <w:r>
        <w:t xml:space="preserve"> задани</w:t>
      </w:r>
      <w:r w:rsidR="00AA3C6D">
        <w:t>й</w:t>
      </w:r>
      <w:r>
        <w:t xml:space="preserve"> в журнале должны быть различными для каждой группы учащихся (слабых, средних и сильных).</w:t>
      </w:r>
    </w:p>
    <w:p w:rsidR="000802A2" w:rsidRDefault="00916FB4" w:rsidP="007E38A3">
      <w:pPr>
        <w:jc w:val="both"/>
      </w:pPr>
      <w:r w:rsidRPr="00916FB4">
        <w:tab/>
      </w:r>
      <w:r w:rsidR="00B60B96">
        <w:t>Отдавая должное вводному и систематическому текущему повторению, нельзя переоценить важность и значение итогового повторения, в ходе которого осуществляется систематизация знаний по мере изучения всего курса.</w:t>
      </w:r>
      <w:r w:rsidR="000802A2">
        <w:t xml:space="preserve"> </w:t>
      </w:r>
    </w:p>
    <w:p w:rsidR="000802A2" w:rsidRDefault="00D66973" w:rsidP="00B60B96">
      <w:pPr>
        <w:ind w:firstLine="709"/>
        <w:jc w:val="both"/>
      </w:pPr>
      <w:r>
        <w:t>Д</w:t>
      </w:r>
      <w:r w:rsidR="000802A2">
        <w:t>ля повторения на уроках, при индивидуальной работе с учащимися необходимо использовать следующий материал по темам:</w:t>
      </w:r>
    </w:p>
    <w:p w:rsidR="00B60B96" w:rsidRDefault="000802A2" w:rsidP="00B60B96">
      <w:pPr>
        <w:ind w:firstLine="709"/>
        <w:jc w:val="both"/>
      </w:pPr>
      <w:r>
        <w:t xml:space="preserve"> 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4428"/>
        <w:gridCol w:w="5400"/>
      </w:tblGrid>
      <w:tr w:rsidR="00777DBD">
        <w:tc>
          <w:tcPr>
            <w:tcW w:w="4428" w:type="dxa"/>
          </w:tcPr>
          <w:p w:rsidR="00777DBD" w:rsidRDefault="00777DBD" w:rsidP="00A16AC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Тема</w:t>
            </w:r>
          </w:p>
        </w:tc>
        <w:tc>
          <w:tcPr>
            <w:tcW w:w="5400" w:type="dxa"/>
          </w:tcPr>
          <w:p w:rsidR="00777DBD" w:rsidRDefault="00777DBD" w:rsidP="00A16AC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Задания для повторения и самостоятельной работы уровня А, В, С</w:t>
            </w:r>
          </w:p>
        </w:tc>
      </w:tr>
      <w:tr w:rsidR="00777DBD">
        <w:tc>
          <w:tcPr>
            <w:tcW w:w="4428" w:type="dxa"/>
          </w:tcPr>
          <w:p w:rsidR="00777DBD" w:rsidRPr="00AC220D" w:rsidRDefault="00777DBD" w:rsidP="00AC220D">
            <w:pPr>
              <w:rPr>
                <w:b/>
              </w:rPr>
            </w:pPr>
            <w:r w:rsidRPr="00AC220D">
              <w:rPr>
                <w:b/>
              </w:rPr>
              <w:t>Тригонометрические выражения. Тригонометрические функции. Тригонометрические уравнения</w:t>
            </w:r>
          </w:p>
        </w:tc>
        <w:tc>
          <w:tcPr>
            <w:tcW w:w="5400" w:type="dxa"/>
          </w:tcPr>
          <w:p w:rsidR="00B67F27" w:rsidRPr="00B67F27" w:rsidRDefault="00B67F27" w:rsidP="00B67F27">
            <w:pPr>
              <w:rPr>
                <w:b/>
              </w:rPr>
            </w:pPr>
            <w:r w:rsidRPr="00B67F27">
              <w:rPr>
                <w:b/>
                <w:i/>
              </w:rPr>
              <w:t>Единый государственный экзамен</w:t>
            </w:r>
            <w:r w:rsidRPr="00B67F27">
              <w:rPr>
                <w:b/>
              </w:rPr>
              <w:t xml:space="preserve">: </w:t>
            </w:r>
            <w:r w:rsidRPr="00B67F27">
              <w:rPr>
                <w:b/>
                <w:i/>
              </w:rPr>
              <w:t xml:space="preserve">математика: методика подгот.: </w:t>
            </w:r>
            <w:r w:rsidRPr="00B67F27">
              <w:rPr>
                <w:b/>
              </w:rPr>
              <w:t>кн. для учителя/ Л.О.Денищева,</w:t>
            </w:r>
            <w:r w:rsidRPr="00B67F27">
              <w:rPr>
                <w:b/>
                <w:i/>
              </w:rPr>
              <w:t xml:space="preserve"> </w:t>
            </w:r>
            <w:r w:rsidRPr="00B67F27">
              <w:rPr>
                <w:b/>
              </w:rPr>
              <w:t>Ю.А.Глазков, К.А.Краснянская:</w:t>
            </w:r>
            <w:r w:rsidRPr="00B67F27">
              <w:rPr>
                <w:b/>
                <w:i/>
              </w:rPr>
              <w:t xml:space="preserve"> - </w:t>
            </w:r>
            <w:r w:rsidRPr="00B67F27">
              <w:rPr>
                <w:b/>
              </w:rPr>
              <w:t>М.:</w:t>
            </w:r>
            <w:r>
              <w:rPr>
                <w:b/>
              </w:rPr>
              <w:t xml:space="preserve"> </w:t>
            </w:r>
            <w:r w:rsidRPr="00B67F27">
              <w:rPr>
                <w:b/>
              </w:rPr>
              <w:t>Пр</w:t>
            </w:r>
            <w:r>
              <w:rPr>
                <w:b/>
              </w:rPr>
              <w:t>о</w:t>
            </w:r>
            <w:r w:rsidRPr="00B67F27">
              <w:rPr>
                <w:b/>
              </w:rPr>
              <w:t>свещение, 2005</w:t>
            </w:r>
          </w:p>
          <w:p w:rsidR="000802A2" w:rsidRDefault="000802A2" w:rsidP="00AC220D">
            <w:pPr>
              <w:jc w:val="both"/>
            </w:pPr>
          </w:p>
          <w:p w:rsidR="00777DBD" w:rsidRDefault="00777DBD" w:rsidP="00AC220D">
            <w:pPr>
              <w:jc w:val="both"/>
            </w:pPr>
            <w:r>
              <w:t>Журнал «Математика в школе», № 6- 2005 стр.2</w:t>
            </w:r>
          </w:p>
        </w:tc>
      </w:tr>
      <w:tr w:rsidR="00777DBD">
        <w:tc>
          <w:tcPr>
            <w:tcW w:w="4428" w:type="dxa"/>
          </w:tcPr>
          <w:p w:rsidR="00777DBD" w:rsidRPr="00AC220D" w:rsidRDefault="00777DBD" w:rsidP="00AC220D">
            <w:pPr>
              <w:jc w:val="both"/>
              <w:rPr>
                <w:b/>
              </w:rPr>
            </w:pPr>
            <w:r w:rsidRPr="00AC220D">
              <w:rPr>
                <w:b/>
              </w:rPr>
              <w:t xml:space="preserve">Корни степени </w:t>
            </w:r>
            <w:r w:rsidRPr="00AC220D">
              <w:rPr>
                <w:b/>
                <w:i/>
              </w:rPr>
              <w:t xml:space="preserve">п. </w:t>
            </w:r>
            <w:r w:rsidRPr="00AC220D">
              <w:rPr>
                <w:b/>
              </w:rPr>
              <w:t xml:space="preserve">Функция </w:t>
            </w:r>
            <w:r w:rsidRPr="00AC220D">
              <w:rPr>
                <w:b/>
                <w:position w:val="-10"/>
              </w:rPr>
              <w:object w:dxaOrig="7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8.75pt" o:ole="">
                  <v:imagedata r:id="rId7" o:title=""/>
                </v:shape>
                <o:OLEObject Type="Embed" ProgID="Equation.3" ShapeID="_x0000_i1025" DrawAspect="Content" ObjectID="_1471102973" r:id="rId8"/>
              </w:object>
            </w:r>
            <w:r w:rsidRPr="00AC220D">
              <w:rPr>
                <w:b/>
              </w:rPr>
              <w:t>. Иррациональные уравнения.</w:t>
            </w:r>
          </w:p>
        </w:tc>
        <w:tc>
          <w:tcPr>
            <w:tcW w:w="5400" w:type="dxa"/>
          </w:tcPr>
          <w:p w:rsidR="00B67F27" w:rsidRPr="00B67F27" w:rsidRDefault="00B67F27" w:rsidP="00B67F27">
            <w:pPr>
              <w:rPr>
                <w:b/>
              </w:rPr>
            </w:pPr>
            <w:r w:rsidRPr="00B67F27">
              <w:rPr>
                <w:b/>
                <w:i/>
              </w:rPr>
              <w:t>Единый государственный экзамен</w:t>
            </w:r>
            <w:r w:rsidRPr="00B67F27">
              <w:rPr>
                <w:b/>
              </w:rPr>
              <w:t xml:space="preserve">: </w:t>
            </w:r>
            <w:r w:rsidRPr="00B67F27">
              <w:rPr>
                <w:b/>
                <w:i/>
              </w:rPr>
              <w:t xml:space="preserve">математика: методика подгот.: </w:t>
            </w:r>
            <w:r w:rsidRPr="00B67F27">
              <w:rPr>
                <w:b/>
              </w:rPr>
              <w:t>кн. для учителя/ Л.О.Денищева,</w:t>
            </w:r>
            <w:r w:rsidRPr="00B67F27">
              <w:rPr>
                <w:b/>
                <w:i/>
              </w:rPr>
              <w:t xml:space="preserve"> </w:t>
            </w:r>
            <w:r w:rsidRPr="00B67F27">
              <w:rPr>
                <w:b/>
              </w:rPr>
              <w:t>Ю.А.Глазков, К.А.Краснянская:</w:t>
            </w:r>
            <w:r w:rsidRPr="00B67F27">
              <w:rPr>
                <w:b/>
                <w:i/>
              </w:rPr>
              <w:t xml:space="preserve"> - </w:t>
            </w:r>
            <w:r w:rsidRPr="00B67F27">
              <w:rPr>
                <w:b/>
              </w:rPr>
              <w:t>М.:Пр</w:t>
            </w:r>
            <w:r>
              <w:rPr>
                <w:b/>
              </w:rPr>
              <w:t>о</w:t>
            </w:r>
            <w:r w:rsidRPr="00B67F27">
              <w:rPr>
                <w:b/>
              </w:rPr>
              <w:t>свещение, 2005</w:t>
            </w:r>
          </w:p>
          <w:p w:rsidR="00B67F27" w:rsidRDefault="00B67F27" w:rsidP="00AC220D">
            <w:pPr>
              <w:jc w:val="both"/>
            </w:pPr>
          </w:p>
          <w:p w:rsidR="00777DBD" w:rsidRDefault="000802A2" w:rsidP="00AC220D">
            <w:pPr>
              <w:jc w:val="both"/>
            </w:pPr>
            <w:r>
              <w:t>Журнал «Математика в школе», № 9- 2005 стр.2</w:t>
            </w:r>
          </w:p>
        </w:tc>
      </w:tr>
      <w:tr w:rsidR="00777DBD">
        <w:tc>
          <w:tcPr>
            <w:tcW w:w="4428" w:type="dxa"/>
          </w:tcPr>
          <w:p w:rsidR="00777DBD" w:rsidRPr="00AC220D" w:rsidRDefault="00777DBD" w:rsidP="00777DBD">
            <w:pPr>
              <w:rPr>
                <w:b/>
              </w:rPr>
            </w:pPr>
            <w:r w:rsidRPr="00AC220D">
              <w:rPr>
                <w:b/>
              </w:rPr>
              <w:t>Степени. Показательная функция. Показательные уравнения и неравенства.</w:t>
            </w:r>
          </w:p>
        </w:tc>
        <w:tc>
          <w:tcPr>
            <w:tcW w:w="5400" w:type="dxa"/>
          </w:tcPr>
          <w:p w:rsidR="00B67F27" w:rsidRPr="00B67F27" w:rsidRDefault="00B67F27" w:rsidP="00B67F27">
            <w:pPr>
              <w:rPr>
                <w:b/>
              </w:rPr>
            </w:pPr>
            <w:r w:rsidRPr="00B67F27">
              <w:rPr>
                <w:b/>
                <w:i/>
              </w:rPr>
              <w:t>Единый государственный экзамен</w:t>
            </w:r>
            <w:r w:rsidRPr="00B67F27">
              <w:rPr>
                <w:b/>
              </w:rPr>
              <w:t xml:space="preserve">: </w:t>
            </w:r>
            <w:r w:rsidRPr="00B67F27">
              <w:rPr>
                <w:b/>
                <w:i/>
              </w:rPr>
              <w:t xml:space="preserve">математика: методика подгот.: </w:t>
            </w:r>
            <w:r w:rsidRPr="00B67F27">
              <w:rPr>
                <w:b/>
              </w:rPr>
              <w:t>кн. для учителя/ Л.О.Денищева,</w:t>
            </w:r>
            <w:r w:rsidRPr="00B67F27">
              <w:rPr>
                <w:b/>
                <w:i/>
              </w:rPr>
              <w:t xml:space="preserve"> </w:t>
            </w:r>
            <w:r w:rsidRPr="00B67F27">
              <w:rPr>
                <w:b/>
              </w:rPr>
              <w:t>Ю.А.Глазков, К.А.Краснянская:</w:t>
            </w:r>
            <w:r w:rsidRPr="00B67F27">
              <w:rPr>
                <w:b/>
                <w:i/>
              </w:rPr>
              <w:t xml:space="preserve"> - </w:t>
            </w:r>
            <w:r w:rsidRPr="00B67F27">
              <w:rPr>
                <w:b/>
              </w:rPr>
              <w:t>М.:</w:t>
            </w:r>
            <w:r>
              <w:rPr>
                <w:b/>
              </w:rPr>
              <w:t xml:space="preserve"> </w:t>
            </w:r>
            <w:r w:rsidRPr="00B67F27">
              <w:rPr>
                <w:b/>
              </w:rPr>
              <w:t>Пр</w:t>
            </w:r>
            <w:r>
              <w:rPr>
                <w:b/>
              </w:rPr>
              <w:t>о</w:t>
            </w:r>
            <w:r w:rsidRPr="00B67F27">
              <w:rPr>
                <w:b/>
              </w:rPr>
              <w:t>свещение, 2005</w:t>
            </w:r>
          </w:p>
          <w:p w:rsidR="00B67F27" w:rsidRDefault="00B67F27" w:rsidP="00AC220D">
            <w:pPr>
              <w:jc w:val="both"/>
            </w:pPr>
          </w:p>
          <w:p w:rsidR="00777DBD" w:rsidRDefault="00777DBD" w:rsidP="00AC220D">
            <w:pPr>
              <w:jc w:val="both"/>
            </w:pPr>
            <w:r>
              <w:t>Журнал «Математика в школе», № 9- 2005 стр.2</w:t>
            </w:r>
          </w:p>
        </w:tc>
      </w:tr>
      <w:tr w:rsidR="00777DBD">
        <w:tc>
          <w:tcPr>
            <w:tcW w:w="4428" w:type="dxa"/>
          </w:tcPr>
          <w:p w:rsidR="00777DBD" w:rsidRPr="00AC220D" w:rsidRDefault="00777DBD" w:rsidP="00777DBD">
            <w:pPr>
              <w:rPr>
                <w:b/>
              </w:rPr>
            </w:pPr>
            <w:r w:rsidRPr="00AC220D">
              <w:rPr>
                <w:b/>
              </w:rPr>
              <w:t>Логарифмы. Логарифмическая функция. Логарифмические уравнения и неравенства.</w:t>
            </w:r>
          </w:p>
        </w:tc>
        <w:tc>
          <w:tcPr>
            <w:tcW w:w="5400" w:type="dxa"/>
          </w:tcPr>
          <w:p w:rsidR="00B67F27" w:rsidRPr="00B67F27" w:rsidRDefault="00B67F27" w:rsidP="00B67F27">
            <w:pPr>
              <w:rPr>
                <w:b/>
              </w:rPr>
            </w:pPr>
            <w:r w:rsidRPr="00B67F27">
              <w:rPr>
                <w:b/>
                <w:i/>
              </w:rPr>
              <w:t>Единый государственный экзамен</w:t>
            </w:r>
            <w:r w:rsidRPr="00B67F27">
              <w:rPr>
                <w:b/>
              </w:rPr>
              <w:t xml:space="preserve">: </w:t>
            </w:r>
            <w:r w:rsidRPr="00B67F27">
              <w:rPr>
                <w:b/>
                <w:i/>
              </w:rPr>
              <w:t xml:space="preserve">математика: методика подгот.: </w:t>
            </w:r>
            <w:r w:rsidRPr="00B67F27">
              <w:rPr>
                <w:b/>
              </w:rPr>
              <w:t>кн. для учителя/ Л.О.Денищева,</w:t>
            </w:r>
            <w:r w:rsidRPr="00B67F27">
              <w:rPr>
                <w:b/>
                <w:i/>
              </w:rPr>
              <w:t xml:space="preserve"> </w:t>
            </w:r>
            <w:r w:rsidRPr="00B67F27">
              <w:rPr>
                <w:b/>
              </w:rPr>
              <w:t>Ю.А.Глазков, К.А.Краснянская:</w:t>
            </w:r>
            <w:r w:rsidRPr="00B67F27">
              <w:rPr>
                <w:b/>
                <w:i/>
              </w:rPr>
              <w:t xml:space="preserve"> - </w:t>
            </w:r>
            <w:r w:rsidRPr="00B67F27">
              <w:rPr>
                <w:b/>
              </w:rPr>
              <w:t>М.:Пр</w:t>
            </w:r>
            <w:r>
              <w:rPr>
                <w:b/>
              </w:rPr>
              <w:t>о</w:t>
            </w:r>
            <w:r w:rsidRPr="00B67F27">
              <w:rPr>
                <w:b/>
              </w:rPr>
              <w:t>свещение, 2005</w:t>
            </w:r>
          </w:p>
          <w:p w:rsidR="00B67F27" w:rsidRDefault="00B67F27" w:rsidP="00AC220D">
            <w:pPr>
              <w:jc w:val="both"/>
            </w:pPr>
          </w:p>
          <w:p w:rsidR="00777DBD" w:rsidRDefault="00777DBD" w:rsidP="00AC220D">
            <w:pPr>
              <w:jc w:val="both"/>
            </w:pPr>
            <w:r>
              <w:t>Журнал «Математика в школе», № 10-2005 стр.2</w:t>
            </w:r>
          </w:p>
        </w:tc>
      </w:tr>
      <w:tr w:rsidR="00777DBD">
        <w:tc>
          <w:tcPr>
            <w:tcW w:w="4428" w:type="dxa"/>
          </w:tcPr>
          <w:p w:rsidR="00777DBD" w:rsidRPr="00AC220D" w:rsidRDefault="00777DBD" w:rsidP="00777DBD">
            <w:pPr>
              <w:rPr>
                <w:b/>
              </w:rPr>
            </w:pPr>
            <w:r>
              <w:rPr>
                <w:b/>
              </w:rPr>
              <w:t xml:space="preserve">Функция, производная и первообразная </w:t>
            </w:r>
          </w:p>
        </w:tc>
        <w:tc>
          <w:tcPr>
            <w:tcW w:w="5400" w:type="dxa"/>
          </w:tcPr>
          <w:p w:rsidR="00B67F27" w:rsidRPr="00B67F27" w:rsidRDefault="00B67F27" w:rsidP="00B67F27">
            <w:pPr>
              <w:rPr>
                <w:b/>
              </w:rPr>
            </w:pPr>
            <w:r w:rsidRPr="00B67F27">
              <w:rPr>
                <w:b/>
                <w:i/>
              </w:rPr>
              <w:t>Единый государственный экзамен</w:t>
            </w:r>
            <w:r w:rsidRPr="00B67F27">
              <w:rPr>
                <w:b/>
              </w:rPr>
              <w:t xml:space="preserve">: </w:t>
            </w:r>
            <w:r w:rsidRPr="00B67F27">
              <w:rPr>
                <w:b/>
                <w:i/>
              </w:rPr>
              <w:t xml:space="preserve">математика: методика подгот.: </w:t>
            </w:r>
            <w:r w:rsidRPr="00B67F27">
              <w:rPr>
                <w:b/>
              </w:rPr>
              <w:t>кн. для учителя/ Л.О.Денищева,</w:t>
            </w:r>
            <w:r w:rsidRPr="00B67F27">
              <w:rPr>
                <w:b/>
                <w:i/>
              </w:rPr>
              <w:t xml:space="preserve"> </w:t>
            </w:r>
            <w:r w:rsidRPr="00B67F27">
              <w:rPr>
                <w:b/>
              </w:rPr>
              <w:t>Ю.А.Глазков, К.А.Краснянская:</w:t>
            </w:r>
            <w:r w:rsidRPr="00B67F27">
              <w:rPr>
                <w:b/>
                <w:i/>
              </w:rPr>
              <w:t xml:space="preserve"> - </w:t>
            </w:r>
            <w:r w:rsidRPr="00B67F27">
              <w:rPr>
                <w:b/>
              </w:rPr>
              <w:t>М.:</w:t>
            </w:r>
            <w:r>
              <w:rPr>
                <w:b/>
              </w:rPr>
              <w:t xml:space="preserve"> </w:t>
            </w:r>
            <w:r w:rsidRPr="00B67F27">
              <w:rPr>
                <w:b/>
              </w:rPr>
              <w:t>Пр</w:t>
            </w:r>
            <w:r>
              <w:rPr>
                <w:b/>
              </w:rPr>
              <w:t>о</w:t>
            </w:r>
            <w:r w:rsidRPr="00B67F27">
              <w:rPr>
                <w:b/>
              </w:rPr>
              <w:t>свещение, 2005</w:t>
            </w:r>
          </w:p>
          <w:p w:rsidR="00B67F27" w:rsidRDefault="00B67F27" w:rsidP="00AC220D">
            <w:pPr>
              <w:jc w:val="both"/>
            </w:pPr>
          </w:p>
          <w:p w:rsidR="00777DBD" w:rsidRDefault="00777DBD" w:rsidP="00AC220D">
            <w:pPr>
              <w:jc w:val="both"/>
            </w:pPr>
            <w:r>
              <w:t>Журнал «Математика в школе», № 8 - 2005 стр.2</w:t>
            </w:r>
          </w:p>
        </w:tc>
      </w:tr>
      <w:tr w:rsidR="00777DBD">
        <w:tc>
          <w:tcPr>
            <w:tcW w:w="4428" w:type="dxa"/>
          </w:tcPr>
          <w:p w:rsidR="00777DBD" w:rsidRPr="00AC220D" w:rsidRDefault="000802A2" w:rsidP="00AC220D">
            <w:pPr>
              <w:jc w:val="both"/>
              <w:rPr>
                <w:b/>
              </w:rPr>
            </w:pPr>
            <w:r>
              <w:rPr>
                <w:b/>
              </w:rPr>
              <w:t>Геометрия. Планиметрия.</w:t>
            </w:r>
          </w:p>
        </w:tc>
        <w:tc>
          <w:tcPr>
            <w:tcW w:w="5400" w:type="dxa"/>
          </w:tcPr>
          <w:p w:rsidR="00B67F27" w:rsidRPr="00B67F27" w:rsidRDefault="00B67F27" w:rsidP="00B67F27">
            <w:pPr>
              <w:rPr>
                <w:b/>
              </w:rPr>
            </w:pPr>
            <w:r w:rsidRPr="00B67F27">
              <w:rPr>
                <w:b/>
                <w:i/>
              </w:rPr>
              <w:t>Единый государственный экзамен</w:t>
            </w:r>
            <w:r w:rsidRPr="00B67F27">
              <w:rPr>
                <w:b/>
              </w:rPr>
              <w:t xml:space="preserve">: </w:t>
            </w:r>
            <w:r w:rsidRPr="00B67F27">
              <w:rPr>
                <w:b/>
                <w:i/>
              </w:rPr>
              <w:t xml:space="preserve">математика: методика подгот.: </w:t>
            </w:r>
            <w:r w:rsidRPr="00B67F27">
              <w:rPr>
                <w:b/>
              </w:rPr>
              <w:t>кн. для учителя/ Л.О.Денищева,</w:t>
            </w:r>
            <w:r w:rsidRPr="00B67F27">
              <w:rPr>
                <w:b/>
                <w:i/>
              </w:rPr>
              <w:t xml:space="preserve"> </w:t>
            </w:r>
            <w:r w:rsidRPr="00B67F27">
              <w:rPr>
                <w:b/>
              </w:rPr>
              <w:t>Ю.А.Глазков, К.А.Краснянская:</w:t>
            </w:r>
            <w:r w:rsidRPr="00B67F27">
              <w:rPr>
                <w:b/>
                <w:i/>
              </w:rPr>
              <w:t xml:space="preserve"> - </w:t>
            </w:r>
            <w:r w:rsidRPr="00B67F27">
              <w:rPr>
                <w:b/>
              </w:rPr>
              <w:t>М.:</w:t>
            </w:r>
            <w:r>
              <w:rPr>
                <w:b/>
              </w:rPr>
              <w:t xml:space="preserve"> </w:t>
            </w:r>
            <w:r w:rsidRPr="00B67F27">
              <w:rPr>
                <w:b/>
              </w:rPr>
              <w:t>Пр</w:t>
            </w:r>
            <w:r>
              <w:rPr>
                <w:b/>
              </w:rPr>
              <w:t>о</w:t>
            </w:r>
            <w:r w:rsidRPr="00B67F27">
              <w:rPr>
                <w:b/>
              </w:rPr>
              <w:t>свещение, 2005</w:t>
            </w:r>
          </w:p>
          <w:p w:rsidR="00B67F27" w:rsidRDefault="00B67F27" w:rsidP="00AC220D">
            <w:pPr>
              <w:jc w:val="both"/>
            </w:pPr>
          </w:p>
          <w:p w:rsidR="00777DBD" w:rsidRDefault="000802A2" w:rsidP="00AC220D">
            <w:pPr>
              <w:jc w:val="both"/>
            </w:pPr>
            <w:r>
              <w:t>Журнал «Математика в школе», № 3 - 2004 стр.8,</w:t>
            </w:r>
          </w:p>
          <w:p w:rsidR="000802A2" w:rsidRDefault="000802A2" w:rsidP="00AC220D">
            <w:pPr>
              <w:jc w:val="both"/>
            </w:pPr>
            <w:r>
              <w:t>№ 2-2007г. с.6</w:t>
            </w:r>
          </w:p>
          <w:p w:rsidR="000802A2" w:rsidRDefault="000802A2" w:rsidP="00AC220D">
            <w:pPr>
              <w:jc w:val="both"/>
            </w:pPr>
            <w:r>
              <w:t>№9-2006г. с.2</w:t>
            </w:r>
          </w:p>
        </w:tc>
      </w:tr>
      <w:tr w:rsidR="000802A2">
        <w:tc>
          <w:tcPr>
            <w:tcW w:w="4428" w:type="dxa"/>
          </w:tcPr>
          <w:p w:rsidR="000802A2" w:rsidRDefault="000802A2" w:rsidP="00AC220D">
            <w:pPr>
              <w:jc w:val="both"/>
              <w:rPr>
                <w:b/>
              </w:rPr>
            </w:pPr>
            <w:r>
              <w:rPr>
                <w:b/>
              </w:rPr>
              <w:t>Геометрия. Стереометрия.</w:t>
            </w:r>
          </w:p>
        </w:tc>
        <w:tc>
          <w:tcPr>
            <w:tcW w:w="5400" w:type="dxa"/>
          </w:tcPr>
          <w:p w:rsidR="00B67F27" w:rsidRPr="00B67F27" w:rsidRDefault="00B67F27" w:rsidP="00B67F27">
            <w:pPr>
              <w:rPr>
                <w:b/>
              </w:rPr>
            </w:pPr>
            <w:r w:rsidRPr="00B67F27">
              <w:rPr>
                <w:b/>
                <w:i/>
              </w:rPr>
              <w:t>Единый государственный экзамен</w:t>
            </w:r>
            <w:r w:rsidRPr="00B67F27">
              <w:rPr>
                <w:b/>
              </w:rPr>
              <w:t xml:space="preserve">: </w:t>
            </w:r>
            <w:r w:rsidRPr="00B67F27">
              <w:rPr>
                <w:b/>
                <w:i/>
              </w:rPr>
              <w:t xml:space="preserve">математика: методика подгот.: </w:t>
            </w:r>
            <w:r w:rsidRPr="00B67F27">
              <w:rPr>
                <w:b/>
              </w:rPr>
              <w:t>кн. для учителя/ Л.О.Денищева,</w:t>
            </w:r>
            <w:r w:rsidRPr="00B67F27">
              <w:rPr>
                <w:b/>
                <w:i/>
              </w:rPr>
              <w:t xml:space="preserve"> </w:t>
            </w:r>
            <w:r w:rsidRPr="00B67F27">
              <w:rPr>
                <w:b/>
              </w:rPr>
              <w:t>Ю.А.Глазков, К.А.Краснянская:</w:t>
            </w:r>
            <w:r w:rsidRPr="00B67F27">
              <w:rPr>
                <w:b/>
                <w:i/>
              </w:rPr>
              <w:t xml:space="preserve"> - </w:t>
            </w:r>
            <w:r w:rsidRPr="00B67F27">
              <w:rPr>
                <w:b/>
              </w:rPr>
              <w:t>М.:</w:t>
            </w:r>
            <w:r>
              <w:rPr>
                <w:b/>
              </w:rPr>
              <w:t xml:space="preserve"> </w:t>
            </w:r>
            <w:r w:rsidRPr="00B67F27">
              <w:rPr>
                <w:b/>
              </w:rPr>
              <w:t>Пр</w:t>
            </w:r>
            <w:r>
              <w:rPr>
                <w:b/>
              </w:rPr>
              <w:t>о</w:t>
            </w:r>
            <w:r w:rsidRPr="00B67F27">
              <w:rPr>
                <w:b/>
              </w:rPr>
              <w:t>свещение, 2005</w:t>
            </w:r>
          </w:p>
          <w:p w:rsidR="00B67F27" w:rsidRDefault="00B67F27" w:rsidP="00AC220D">
            <w:pPr>
              <w:jc w:val="both"/>
            </w:pPr>
          </w:p>
          <w:p w:rsidR="000802A2" w:rsidRDefault="000802A2" w:rsidP="00AC220D">
            <w:pPr>
              <w:jc w:val="both"/>
            </w:pPr>
            <w:r>
              <w:t>Журнал «Математика в школе», № 4 - 2006 стр.2</w:t>
            </w:r>
          </w:p>
          <w:p w:rsidR="000802A2" w:rsidRDefault="000802A2" w:rsidP="00AC220D">
            <w:pPr>
              <w:jc w:val="both"/>
            </w:pPr>
            <w:r>
              <w:t>№5-2006г., стр.2</w:t>
            </w:r>
          </w:p>
        </w:tc>
      </w:tr>
    </w:tbl>
    <w:p w:rsidR="00F831C5" w:rsidRDefault="00F831C5" w:rsidP="00F831C5">
      <w:pPr>
        <w:jc w:val="center"/>
        <w:rPr>
          <w:b/>
        </w:rPr>
      </w:pPr>
    </w:p>
    <w:p w:rsidR="00A72CDF" w:rsidRPr="00D66973" w:rsidRDefault="00F831C5" w:rsidP="00F831C5">
      <w:pPr>
        <w:jc w:val="center"/>
        <w:rPr>
          <w:b/>
          <w:sz w:val="28"/>
          <w:szCs w:val="28"/>
        </w:rPr>
      </w:pPr>
      <w:r w:rsidRPr="00D66973">
        <w:rPr>
          <w:b/>
          <w:sz w:val="28"/>
          <w:szCs w:val="28"/>
        </w:rPr>
        <w:t>Перечень учебных изданий для использования при итоговом повторении:</w:t>
      </w:r>
    </w:p>
    <w:p w:rsidR="00293869" w:rsidRPr="00D66973" w:rsidRDefault="00293869" w:rsidP="00F831C5">
      <w:pPr>
        <w:jc w:val="center"/>
        <w:rPr>
          <w:b/>
          <w:sz w:val="28"/>
          <w:szCs w:val="28"/>
        </w:rPr>
      </w:pPr>
    </w:p>
    <w:p w:rsidR="00293869" w:rsidRPr="00293869" w:rsidRDefault="00293869" w:rsidP="00F831C5">
      <w:pPr>
        <w:numPr>
          <w:ilvl w:val="0"/>
          <w:numId w:val="5"/>
        </w:numPr>
        <w:jc w:val="both"/>
        <w:rPr>
          <w:b/>
          <w:sz w:val="28"/>
          <w:szCs w:val="28"/>
        </w:rPr>
      </w:pPr>
      <w:r w:rsidRPr="00293869">
        <w:rPr>
          <w:b/>
          <w:i/>
          <w:sz w:val="28"/>
          <w:szCs w:val="28"/>
        </w:rPr>
        <w:t>Единый государственный экзамен</w:t>
      </w:r>
      <w:r w:rsidRPr="00293869">
        <w:rPr>
          <w:b/>
          <w:sz w:val="28"/>
          <w:szCs w:val="28"/>
        </w:rPr>
        <w:t xml:space="preserve">: </w:t>
      </w:r>
      <w:r w:rsidR="00AA3C6D">
        <w:rPr>
          <w:b/>
          <w:i/>
          <w:sz w:val="28"/>
          <w:szCs w:val="28"/>
        </w:rPr>
        <w:t>математика: методика подготовки</w:t>
      </w:r>
      <w:r w:rsidRPr="00293869">
        <w:rPr>
          <w:b/>
          <w:i/>
          <w:sz w:val="28"/>
          <w:szCs w:val="28"/>
        </w:rPr>
        <w:t xml:space="preserve">: </w:t>
      </w:r>
      <w:r w:rsidR="00AA3C6D">
        <w:rPr>
          <w:b/>
          <w:sz w:val="28"/>
          <w:szCs w:val="28"/>
        </w:rPr>
        <w:t>книга</w:t>
      </w:r>
      <w:r w:rsidRPr="00293869">
        <w:rPr>
          <w:b/>
          <w:sz w:val="28"/>
          <w:szCs w:val="28"/>
        </w:rPr>
        <w:t xml:space="preserve"> для учителя/ Л.О.Денищева,</w:t>
      </w:r>
      <w:r w:rsidRPr="00293869">
        <w:rPr>
          <w:b/>
          <w:i/>
          <w:sz w:val="28"/>
          <w:szCs w:val="28"/>
        </w:rPr>
        <w:t xml:space="preserve"> </w:t>
      </w:r>
      <w:r w:rsidRPr="00293869">
        <w:rPr>
          <w:b/>
          <w:sz w:val="28"/>
          <w:szCs w:val="28"/>
        </w:rPr>
        <w:t>Ю.А.Глазков, К.А.Краснянская:</w:t>
      </w:r>
      <w:r w:rsidRPr="00293869">
        <w:rPr>
          <w:b/>
          <w:i/>
          <w:sz w:val="28"/>
          <w:szCs w:val="28"/>
        </w:rPr>
        <w:t xml:space="preserve"> - </w:t>
      </w:r>
      <w:r w:rsidRPr="00293869">
        <w:rPr>
          <w:b/>
          <w:sz w:val="28"/>
          <w:szCs w:val="28"/>
        </w:rPr>
        <w:t>М.:</w:t>
      </w:r>
      <w:r w:rsidR="00B67F27">
        <w:rPr>
          <w:b/>
          <w:sz w:val="28"/>
          <w:szCs w:val="28"/>
        </w:rPr>
        <w:t xml:space="preserve"> </w:t>
      </w:r>
      <w:r w:rsidRPr="00293869">
        <w:rPr>
          <w:b/>
          <w:sz w:val="28"/>
          <w:szCs w:val="28"/>
        </w:rPr>
        <w:t>Пр</w:t>
      </w:r>
      <w:r w:rsidR="00B67F27">
        <w:rPr>
          <w:b/>
          <w:sz w:val="28"/>
          <w:szCs w:val="28"/>
        </w:rPr>
        <w:t>о</w:t>
      </w:r>
      <w:r w:rsidRPr="00293869">
        <w:rPr>
          <w:b/>
          <w:sz w:val="28"/>
          <w:szCs w:val="28"/>
        </w:rPr>
        <w:t>свещение, 2005</w:t>
      </w:r>
    </w:p>
    <w:p w:rsidR="00F831C5" w:rsidRDefault="00F831C5" w:rsidP="00F831C5">
      <w:pPr>
        <w:numPr>
          <w:ilvl w:val="0"/>
          <w:numId w:val="5"/>
        </w:numPr>
        <w:jc w:val="both"/>
      </w:pPr>
      <w:r w:rsidRPr="00F831C5">
        <w:rPr>
          <w:i/>
        </w:rPr>
        <w:t>Единый государственный экзамен</w:t>
      </w:r>
      <w:r>
        <w:t xml:space="preserve">: </w:t>
      </w:r>
      <w:r w:rsidRPr="00F831C5">
        <w:rPr>
          <w:i/>
        </w:rPr>
        <w:t>математика: контрольно-измерительные материалы</w:t>
      </w:r>
      <w:r>
        <w:rPr>
          <w:i/>
        </w:rPr>
        <w:t xml:space="preserve">:2005-2006/ под общ. редакцией Л.О.Денищевой; </w:t>
      </w:r>
      <w:r>
        <w:t>Министерство образования и науки Российской  Федерации, Федеральная служба в сфере образовании и науки, Федеральный институт педагогических измерений. – М.Просвещение, 2005г</w:t>
      </w:r>
    </w:p>
    <w:p w:rsidR="00F831C5" w:rsidRPr="000868C2" w:rsidRDefault="00F71A98" w:rsidP="00F831C5">
      <w:pPr>
        <w:numPr>
          <w:ilvl w:val="0"/>
          <w:numId w:val="5"/>
        </w:numPr>
        <w:jc w:val="both"/>
      </w:pPr>
      <w:r>
        <w:rPr>
          <w:i/>
        </w:rPr>
        <w:t xml:space="preserve">Единый </w:t>
      </w:r>
      <w:r w:rsidRPr="00F831C5">
        <w:rPr>
          <w:i/>
        </w:rPr>
        <w:t>государственный экзаме</w:t>
      </w:r>
      <w:r>
        <w:rPr>
          <w:i/>
        </w:rPr>
        <w:t>2007. М</w:t>
      </w:r>
      <w:r w:rsidRPr="00F831C5">
        <w:rPr>
          <w:i/>
        </w:rPr>
        <w:t>атематика</w:t>
      </w:r>
      <w:r>
        <w:rPr>
          <w:i/>
        </w:rPr>
        <w:t xml:space="preserve">. Учебно-тренировочные материалы для подготовки учащихся/ ФИПИ авторы-составители: Л.О.Денищева, Ю.А.Глазков, К.А.Краснянская, А.Р.Рязановский, П.В.Семенов – </w:t>
      </w:r>
      <w:r w:rsidRPr="00F71A98">
        <w:t xml:space="preserve">М.Интеллект-Центр, </w:t>
      </w:r>
      <w:r w:rsidRPr="000868C2">
        <w:t>2007</w:t>
      </w:r>
    </w:p>
    <w:p w:rsidR="00357644" w:rsidRPr="000868C2" w:rsidRDefault="00357644" w:rsidP="00F831C5">
      <w:pPr>
        <w:numPr>
          <w:ilvl w:val="0"/>
          <w:numId w:val="5"/>
        </w:numPr>
        <w:jc w:val="both"/>
      </w:pPr>
      <w:r w:rsidRPr="000868C2">
        <w:rPr>
          <w:i/>
        </w:rPr>
        <w:t>«ЕГЭ. Математика. Типовые тестовые задания»</w:t>
      </w:r>
      <w:r w:rsidRPr="000868C2">
        <w:t xml:space="preserve"> / Т.А. Корешкова, Ю.А.Глазков, В.В. Мирошин, Н.В. Шевелева.-М.: Издательство «Экзамен», 2006 (Серия «ЕГЭ. Типовые тестовые задания»)</w:t>
      </w:r>
    </w:p>
    <w:p w:rsidR="000868C2" w:rsidRDefault="00382CF8" w:rsidP="00F831C5">
      <w:pPr>
        <w:numPr>
          <w:ilvl w:val="0"/>
          <w:numId w:val="5"/>
        </w:numPr>
        <w:jc w:val="both"/>
      </w:pPr>
      <w:r>
        <w:rPr>
          <w:i/>
        </w:rPr>
        <w:t>«Алгебра и начала анализа: учеб. пособие»</w:t>
      </w:r>
      <w:r>
        <w:t xml:space="preserve"> /П.В.Семенов.- М.Мнемозина, 2007. (ЕГЭ шаг за шагом)</w:t>
      </w:r>
    </w:p>
    <w:p w:rsidR="00382CF8" w:rsidRDefault="00216A4A" w:rsidP="001D67ED">
      <w:pPr>
        <w:numPr>
          <w:ilvl w:val="0"/>
          <w:numId w:val="5"/>
        </w:numPr>
        <w:jc w:val="both"/>
      </w:pPr>
      <w:r w:rsidRPr="00F831C5">
        <w:rPr>
          <w:i/>
        </w:rPr>
        <w:t>Единый государственный экзамен</w:t>
      </w:r>
      <w:r>
        <w:t>: М</w:t>
      </w:r>
      <w:r w:rsidRPr="00F831C5">
        <w:rPr>
          <w:i/>
        </w:rPr>
        <w:t xml:space="preserve">атематика: </w:t>
      </w:r>
      <w:r>
        <w:rPr>
          <w:i/>
        </w:rPr>
        <w:t>К</w:t>
      </w:r>
      <w:r w:rsidRPr="00F831C5">
        <w:rPr>
          <w:i/>
        </w:rPr>
        <w:t>онтрольно-измерительные материалы</w:t>
      </w:r>
      <w:r>
        <w:rPr>
          <w:i/>
        </w:rPr>
        <w:t>:</w:t>
      </w:r>
      <w:r w:rsidR="0021797D">
        <w:rPr>
          <w:i/>
        </w:rPr>
        <w:t xml:space="preserve"> Репетиционная сессия 1. </w:t>
      </w:r>
      <w:r w:rsidR="0021797D">
        <w:t>/</w:t>
      </w:r>
      <w:r w:rsidR="0021797D" w:rsidRPr="0021797D">
        <w:rPr>
          <w:i/>
        </w:rPr>
        <w:t xml:space="preserve"> </w:t>
      </w:r>
      <w:r w:rsidR="0021797D">
        <w:rPr>
          <w:i/>
        </w:rPr>
        <w:t xml:space="preserve">Л.О.Денищева, А.Р.Рязановский, Е.М.Бойченко, П.М.Камаев – </w:t>
      </w:r>
      <w:r w:rsidR="0021797D">
        <w:t>М.Вентана-граф, 2006</w:t>
      </w:r>
    </w:p>
    <w:p w:rsidR="00A06736" w:rsidRDefault="00293869" w:rsidP="00A06736">
      <w:pPr>
        <w:numPr>
          <w:ilvl w:val="0"/>
          <w:numId w:val="5"/>
        </w:numPr>
        <w:jc w:val="both"/>
      </w:pPr>
      <w:r w:rsidRPr="00D66187">
        <w:rPr>
          <w:i/>
        </w:rPr>
        <w:t>Единый государственный экзамен: Математика: Контрольно-измерительные материалы: Репетиционная сессия 2.</w:t>
      </w:r>
      <w:r>
        <w:t xml:space="preserve"> /</w:t>
      </w:r>
      <w:r w:rsidRPr="0021797D">
        <w:t xml:space="preserve"> </w:t>
      </w:r>
      <w:r>
        <w:t>Л.О.Денищева, А.Р.Рязановский, Е.М.Бойченко, П.М.Камаев – М.Вентана-граф, 2006</w:t>
      </w:r>
    </w:p>
    <w:p w:rsidR="00B13C9E" w:rsidRDefault="00B13C9E" w:rsidP="00A06736">
      <w:pPr>
        <w:numPr>
          <w:ilvl w:val="0"/>
          <w:numId w:val="5"/>
        </w:numPr>
        <w:jc w:val="both"/>
      </w:pPr>
      <w:r w:rsidRPr="00B13C9E">
        <w:rPr>
          <w:b/>
        </w:rPr>
        <w:t xml:space="preserve"> </w:t>
      </w:r>
      <w:r w:rsidRPr="00B13C9E">
        <w:t>Единый государственный экзамен. Математика. Сборник заданий.</w:t>
      </w:r>
      <w:r>
        <w:t xml:space="preserve">/ </w:t>
      </w:r>
      <w:r w:rsidRPr="00B13C9E">
        <w:t xml:space="preserve">Денищева Л. О. – М. </w:t>
      </w:r>
      <w:r w:rsidR="00432682">
        <w:t>М.Просвещение, 2005</w:t>
      </w:r>
      <w:r>
        <w:t>г (</w:t>
      </w:r>
      <w:r w:rsidRPr="00B13C9E">
        <w:rPr>
          <w:b/>
        </w:rPr>
        <w:t>пособие для учащихся</w:t>
      </w:r>
      <w:r>
        <w:t>)</w:t>
      </w:r>
    </w:p>
    <w:p w:rsidR="00432682" w:rsidRDefault="00432682" w:rsidP="00A06736">
      <w:pPr>
        <w:numPr>
          <w:ilvl w:val="0"/>
          <w:numId w:val="5"/>
        </w:numPr>
        <w:jc w:val="both"/>
      </w:pPr>
      <w:r w:rsidRPr="00432682">
        <w:rPr>
          <w:i/>
        </w:rPr>
        <w:t>Единый государственный экзамен. Математика.</w:t>
      </w:r>
      <w:r w:rsidRPr="00432682">
        <w:t xml:space="preserve"> Книга для учителя.</w:t>
      </w:r>
      <w:r>
        <w:t xml:space="preserve"> </w:t>
      </w:r>
      <w:r w:rsidRPr="00B13C9E">
        <w:t xml:space="preserve">Денищева Л. О. – М. </w:t>
      </w:r>
      <w:r>
        <w:t>М.Просвещение, 2005г (</w:t>
      </w:r>
      <w:r w:rsidRPr="00B13C9E">
        <w:rPr>
          <w:b/>
        </w:rPr>
        <w:t>пособие для уч</w:t>
      </w:r>
      <w:r>
        <w:rPr>
          <w:b/>
        </w:rPr>
        <w:t>ителей и методистов</w:t>
      </w:r>
      <w:r>
        <w:t>)</w:t>
      </w:r>
    </w:p>
    <w:p w:rsidR="00B13C9E" w:rsidRDefault="006907D3" w:rsidP="00A06736">
      <w:pPr>
        <w:numPr>
          <w:ilvl w:val="0"/>
          <w:numId w:val="5"/>
        </w:numPr>
        <w:jc w:val="both"/>
      </w:pPr>
      <w:r w:rsidRPr="006907D3">
        <w:rPr>
          <w:i/>
        </w:rPr>
        <w:t>Лысенко Ф.Ф., Калашников В.Ю., Неймарк А.Б., Давыдов Б.Е.</w:t>
      </w:r>
      <w:r w:rsidRPr="006907D3">
        <w:t xml:space="preserve"> Математика. Подготовка к ЕГЭ, подготовка к вступительным экзаменам.- Ростов-на-дону: Сфинск. 2004</w:t>
      </w:r>
      <w:r>
        <w:t>г, 2005г</w:t>
      </w:r>
    </w:p>
    <w:p w:rsidR="00EC607F" w:rsidRDefault="00EC607F" w:rsidP="00A06736">
      <w:pPr>
        <w:pStyle w:val="20"/>
        <w:numPr>
          <w:ilvl w:val="0"/>
          <w:numId w:val="5"/>
        </w:numPr>
        <w:spacing w:after="0" w:line="240" w:lineRule="auto"/>
        <w:jc w:val="both"/>
      </w:pPr>
      <w:r w:rsidRPr="00D66187">
        <w:rPr>
          <w:i/>
        </w:rPr>
        <w:t xml:space="preserve">Журнал «Математика для школьников» </w:t>
      </w:r>
      <w:r w:rsidRPr="00EC607F">
        <w:t>(подписной индекс 80866)</w:t>
      </w:r>
    </w:p>
    <w:p w:rsidR="00B3208C" w:rsidRDefault="00B3208C" w:rsidP="00A06736">
      <w:pPr>
        <w:pStyle w:val="20"/>
        <w:numPr>
          <w:ilvl w:val="0"/>
          <w:numId w:val="5"/>
        </w:numPr>
        <w:spacing w:after="0" w:line="240" w:lineRule="auto"/>
        <w:jc w:val="both"/>
      </w:pPr>
      <w:r w:rsidRPr="00D66187">
        <w:rPr>
          <w:i/>
        </w:rPr>
        <w:t>Тематические тесты. Математика. ЕГЭ -2007г</w:t>
      </w:r>
      <w:r>
        <w:t>. / под ред. Ф.Ф.Лысенко – изд. Легион, Ростов-на-Дону, 2007г., 256с (</w:t>
      </w:r>
      <w:r>
        <w:rPr>
          <w:b/>
        </w:rPr>
        <w:t>пособие для самостоятельной подготовки</w:t>
      </w:r>
      <w:r>
        <w:t xml:space="preserve">) </w:t>
      </w:r>
    </w:p>
    <w:p w:rsidR="00B3208C" w:rsidRDefault="00B3208C" w:rsidP="00A06736">
      <w:pPr>
        <w:pStyle w:val="20"/>
        <w:numPr>
          <w:ilvl w:val="0"/>
          <w:numId w:val="5"/>
        </w:numPr>
        <w:spacing w:after="0" w:line="240" w:lineRule="auto"/>
        <w:jc w:val="both"/>
      </w:pPr>
      <w:r>
        <w:t>Денищева Л.О., и др. Тематический контроль. Алгебра и начало анализа. 10-11 кл.- изд. Интеллект-Центр, 2007</w:t>
      </w:r>
    </w:p>
    <w:p w:rsidR="00B3208C" w:rsidRDefault="00B3208C" w:rsidP="00B3208C">
      <w:pPr>
        <w:pStyle w:val="20"/>
        <w:numPr>
          <w:ilvl w:val="0"/>
          <w:numId w:val="5"/>
        </w:numPr>
        <w:spacing w:after="0" w:line="240" w:lineRule="auto"/>
        <w:jc w:val="both"/>
      </w:pPr>
      <w:r>
        <w:t>Денищева Л.О., Михеева Т.Ф., Карюхина Н.В. Учимся решать уравнения и неравенства. 10-11 кл.-</w:t>
      </w:r>
      <w:r w:rsidRPr="00B3208C">
        <w:t xml:space="preserve"> </w:t>
      </w:r>
      <w:r>
        <w:t>изд. Интеллект-Центр, 2007</w:t>
      </w:r>
    </w:p>
    <w:p w:rsidR="00B3208C" w:rsidRDefault="00B3208C" w:rsidP="00B3208C">
      <w:pPr>
        <w:pStyle w:val="20"/>
        <w:numPr>
          <w:ilvl w:val="0"/>
          <w:numId w:val="5"/>
        </w:numPr>
        <w:spacing w:after="0" w:line="240" w:lineRule="auto"/>
        <w:jc w:val="both"/>
      </w:pPr>
      <w:r>
        <w:t>Рязановский А.Р., Мирошин В.В. Готовимся к ЕГЭ. Математика. Решение задач повышенной сложности. -</w:t>
      </w:r>
      <w:r w:rsidRPr="00B3208C">
        <w:t xml:space="preserve"> </w:t>
      </w:r>
      <w:r>
        <w:t>изд. Интеллект-Центр, 2007</w:t>
      </w:r>
    </w:p>
    <w:p w:rsidR="00B3208C" w:rsidRPr="00EC607F" w:rsidRDefault="00D66187" w:rsidP="00D66187">
      <w:pPr>
        <w:pStyle w:val="20"/>
        <w:numPr>
          <w:ilvl w:val="0"/>
          <w:numId w:val="5"/>
        </w:numPr>
        <w:spacing w:after="0" w:line="240" w:lineRule="auto"/>
        <w:jc w:val="both"/>
      </w:pPr>
      <w:r>
        <w:t>Учебно-тренировочные материалы для подготовки учащихся. ЕГЭ-2007. Математика. изд. Интеллект-Центр, 2007</w:t>
      </w:r>
    </w:p>
    <w:p w:rsidR="00B2193C" w:rsidRPr="00B2193C" w:rsidRDefault="00B2193C" w:rsidP="00B2193C">
      <w:pPr>
        <w:pStyle w:val="5"/>
        <w:ind w:left="360"/>
        <w:jc w:val="center"/>
        <w:rPr>
          <w:bCs w:val="0"/>
          <w:iCs w:val="0"/>
          <w:szCs w:val="28"/>
        </w:rPr>
      </w:pPr>
      <w:r w:rsidRPr="00B2193C">
        <w:rPr>
          <w:bCs w:val="0"/>
          <w:iCs w:val="0"/>
          <w:szCs w:val="28"/>
        </w:rPr>
        <w:t xml:space="preserve">Рекомендуемые электронные учебники </w:t>
      </w:r>
    </w:p>
    <w:p w:rsidR="00B2193C" w:rsidRDefault="00B2193C" w:rsidP="00B2193C">
      <w:pPr>
        <w:jc w:val="both"/>
      </w:pPr>
    </w:p>
    <w:p w:rsidR="00B2193C" w:rsidRDefault="00B2193C" w:rsidP="00B2193C">
      <w:pPr>
        <w:numPr>
          <w:ilvl w:val="6"/>
          <w:numId w:val="9"/>
        </w:numPr>
        <w:tabs>
          <w:tab w:val="clear" w:pos="5040"/>
        </w:tabs>
        <w:ind w:left="0" w:firstLine="0"/>
        <w:jc w:val="both"/>
        <w:rPr>
          <w:b/>
          <w:bCs/>
        </w:rPr>
      </w:pPr>
      <w:r>
        <w:rPr>
          <w:b/>
          <w:bCs/>
        </w:rPr>
        <w:t xml:space="preserve">Современный учебно-методический комплекс. </w:t>
      </w:r>
      <w:r>
        <w:rPr>
          <w:b/>
          <w:bCs/>
          <w:i/>
          <w:iCs/>
        </w:rPr>
        <w:t xml:space="preserve">Алгебра 7-9. </w:t>
      </w:r>
      <w:r>
        <w:t>Версия для школьника. Просвещение-МЕДИА. (все задачи школьной мат</w:t>
      </w:r>
      <w:r w:rsidR="007D1150">
        <w:t>е</w:t>
      </w:r>
      <w:r>
        <w:t>матики).</w:t>
      </w:r>
    </w:p>
    <w:p w:rsidR="00B2193C" w:rsidRDefault="00B2193C" w:rsidP="00B2193C">
      <w:pPr>
        <w:numPr>
          <w:ilvl w:val="6"/>
          <w:numId w:val="9"/>
        </w:numPr>
        <w:tabs>
          <w:tab w:val="clear" w:pos="5040"/>
        </w:tabs>
        <w:ind w:left="0" w:firstLine="0"/>
        <w:jc w:val="both"/>
        <w:rPr>
          <w:b/>
          <w:bCs/>
        </w:rPr>
      </w:pPr>
      <w:r>
        <w:rPr>
          <w:b/>
          <w:bCs/>
        </w:rPr>
        <w:t xml:space="preserve">Современный учебно-методический комплекс. </w:t>
      </w:r>
      <w:r>
        <w:rPr>
          <w:b/>
          <w:bCs/>
          <w:i/>
          <w:iCs/>
        </w:rPr>
        <w:t xml:space="preserve">Алгебра 10-11. </w:t>
      </w:r>
      <w:r>
        <w:t>Версия для школьника. Просвещение-МЕДИА. (все задачи школьной мат</w:t>
      </w:r>
      <w:r w:rsidR="007D1150">
        <w:t>е</w:t>
      </w:r>
      <w:r>
        <w:t>матики).</w:t>
      </w:r>
    </w:p>
    <w:p w:rsidR="00B2193C" w:rsidRDefault="00B2193C" w:rsidP="00B2193C">
      <w:pPr>
        <w:numPr>
          <w:ilvl w:val="6"/>
          <w:numId w:val="9"/>
        </w:numPr>
        <w:tabs>
          <w:tab w:val="clear" w:pos="5040"/>
        </w:tabs>
        <w:ind w:left="0" w:firstLine="0"/>
        <w:jc w:val="both"/>
        <w:rPr>
          <w:b/>
          <w:bCs/>
        </w:rPr>
      </w:pPr>
      <w:r>
        <w:rPr>
          <w:b/>
          <w:bCs/>
        </w:rPr>
        <w:t xml:space="preserve">Современный учебно-методический комплекс. </w:t>
      </w:r>
      <w:r>
        <w:rPr>
          <w:b/>
          <w:bCs/>
          <w:i/>
          <w:iCs/>
        </w:rPr>
        <w:t>Алгебра и начала анализа. Итоговая аттестация выпускников 11.</w:t>
      </w:r>
      <w:r>
        <w:t>. Просвещение-МЕДИА. (все задачи школьной мат</w:t>
      </w:r>
      <w:r w:rsidR="007D1150">
        <w:t>е</w:t>
      </w:r>
      <w:r>
        <w:t>матики).</w:t>
      </w:r>
    </w:p>
    <w:p w:rsidR="00B2193C" w:rsidRDefault="00B2193C" w:rsidP="00B2193C">
      <w:pPr>
        <w:pStyle w:val="5"/>
        <w:ind w:firstLine="540"/>
        <w:jc w:val="both"/>
        <w:rPr>
          <w:sz w:val="24"/>
        </w:rPr>
      </w:pPr>
      <w:r>
        <w:rPr>
          <w:sz w:val="24"/>
        </w:rPr>
        <w:t>Данные программы имеют до 600 различных задач разного уровня сложности. Их можно использовать как тренировочные работы для подготовк</w:t>
      </w:r>
      <w:r w:rsidR="007D1150">
        <w:rPr>
          <w:sz w:val="24"/>
        </w:rPr>
        <w:t>и</w:t>
      </w:r>
      <w:r>
        <w:rPr>
          <w:sz w:val="24"/>
        </w:rPr>
        <w:t xml:space="preserve"> к единому государственному экзамену (А-выбор ответа, В – краткий ответ, С – полное решение задачи), предлагается решение.</w:t>
      </w:r>
    </w:p>
    <w:p w:rsidR="00B2193C" w:rsidRDefault="00B2193C" w:rsidP="00B2193C">
      <w:pPr>
        <w:jc w:val="both"/>
      </w:pPr>
    </w:p>
    <w:p w:rsidR="00B2193C" w:rsidRDefault="00B2193C" w:rsidP="00B2193C">
      <w:pPr>
        <w:numPr>
          <w:ilvl w:val="6"/>
          <w:numId w:val="9"/>
        </w:numPr>
        <w:tabs>
          <w:tab w:val="clear" w:pos="5040"/>
          <w:tab w:val="num" w:pos="0"/>
        </w:tabs>
        <w:ind w:left="0" w:firstLine="0"/>
        <w:jc w:val="both"/>
      </w:pPr>
      <w:r>
        <w:rPr>
          <w:b/>
          <w:bCs/>
        </w:rPr>
        <w:t xml:space="preserve">Сдаем Единый экзамен 2004. Серия «1С: Репетитор». </w:t>
      </w:r>
      <w:r>
        <w:t>Центр тестирования. (Варианты КИМ 2002-2004 годов, 13 учебных предметов, перечень ВУЗов – участников ЕГЭ)</w:t>
      </w:r>
    </w:p>
    <w:p w:rsidR="00B2193C" w:rsidRPr="00B2193C" w:rsidRDefault="00B2193C" w:rsidP="00B2193C">
      <w:pPr>
        <w:numPr>
          <w:ilvl w:val="6"/>
          <w:numId w:val="9"/>
        </w:numPr>
        <w:tabs>
          <w:tab w:val="clear" w:pos="5040"/>
          <w:tab w:val="num" w:pos="0"/>
        </w:tabs>
        <w:ind w:left="0" w:firstLine="0"/>
        <w:jc w:val="both"/>
      </w:pPr>
      <w:r>
        <w:rPr>
          <w:b/>
          <w:bCs/>
        </w:rPr>
        <w:t xml:space="preserve">Готовимся к ЕГЭ. МАТЕМАТИКА. </w:t>
      </w:r>
      <w:r>
        <w:t>Решение экзаменационных задач в интерактивном режиме. Просвещение – МЕДИА.</w:t>
      </w:r>
    </w:p>
    <w:p w:rsidR="00B2193C" w:rsidRDefault="00B2193C" w:rsidP="00B2193C">
      <w:pPr>
        <w:jc w:val="both"/>
        <w:rPr>
          <w:sz w:val="28"/>
          <w:szCs w:val="28"/>
        </w:rPr>
      </w:pPr>
    </w:p>
    <w:p w:rsidR="00361980" w:rsidRPr="00361980" w:rsidRDefault="00361980" w:rsidP="00361980">
      <w:pPr>
        <w:ind w:firstLine="540"/>
        <w:jc w:val="center"/>
        <w:rPr>
          <w:b/>
          <w:i/>
          <w:sz w:val="26"/>
          <w:szCs w:val="26"/>
        </w:rPr>
      </w:pPr>
      <w:r w:rsidRPr="00361980">
        <w:rPr>
          <w:b/>
          <w:i/>
          <w:sz w:val="26"/>
          <w:szCs w:val="26"/>
        </w:rPr>
        <w:t>Перечень сайтов, полезных  учителю математики</w:t>
      </w:r>
    </w:p>
    <w:p w:rsidR="00361980" w:rsidRPr="00361980" w:rsidRDefault="00361980" w:rsidP="00361980">
      <w:pPr>
        <w:ind w:firstLine="540"/>
        <w:jc w:val="center"/>
        <w:rPr>
          <w:b/>
          <w:i/>
          <w:sz w:val="26"/>
          <w:szCs w:val="26"/>
        </w:rPr>
      </w:pPr>
      <w:r w:rsidRPr="00361980">
        <w:rPr>
          <w:b/>
          <w:i/>
          <w:sz w:val="26"/>
          <w:szCs w:val="26"/>
        </w:rPr>
        <w:t xml:space="preserve"> и учащимся </w:t>
      </w:r>
    </w:p>
    <w:p w:rsidR="00361980" w:rsidRDefault="00361980" w:rsidP="00361980">
      <w:pPr>
        <w:ind w:firstLine="1080"/>
        <w:jc w:val="both"/>
      </w:pPr>
      <w:r>
        <w:rPr>
          <w:i/>
          <w:color w:val="0000FF"/>
          <w:u w:val="single"/>
          <w:lang w:val="en-US"/>
        </w:rPr>
        <w:t>http</w:t>
      </w:r>
      <w:r>
        <w:rPr>
          <w:i/>
          <w:color w:val="0000FF"/>
          <w:u w:val="single"/>
        </w:rPr>
        <w:t>://</w:t>
      </w:r>
      <w:r>
        <w:rPr>
          <w:i/>
          <w:color w:val="0000FF"/>
          <w:u w:val="single"/>
          <w:lang w:val="en-US"/>
        </w:rPr>
        <w:t>www</w:t>
      </w:r>
      <w:r>
        <w:rPr>
          <w:i/>
          <w:color w:val="0000FF"/>
          <w:u w:val="single"/>
        </w:rPr>
        <w:t>.</w:t>
      </w:r>
      <w:r>
        <w:rPr>
          <w:i/>
          <w:color w:val="0000FF"/>
          <w:u w:val="single"/>
          <w:lang w:val="en-US"/>
        </w:rPr>
        <w:t>prosv</w:t>
      </w:r>
      <w:r>
        <w:rPr>
          <w:i/>
          <w:color w:val="0000FF"/>
          <w:u w:val="single"/>
        </w:rPr>
        <w:t>.</w:t>
      </w:r>
      <w:r>
        <w:rPr>
          <w:i/>
          <w:color w:val="0000FF"/>
          <w:u w:val="single"/>
          <w:lang w:val="en-US"/>
        </w:rPr>
        <w:t>ru</w:t>
      </w:r>
      <w:r>
        <w:t xml:space="preserve"> -  сайт издательства «Просвещение» (рубрика «Математика»)</w:t>
      </w:r>
    </w:p>
    <w:p w:rsidR="00361980" w:rsidRPr="00361980" w:rsidRDefault="00361980" w:rsidP="00361980">
      <w:pPr>
        <w:pStyle w:val="ac"/>
        <w:ind w:left="0" w:firstLine="1080"/>
      </w:pPr>
      <w:r w:rsidRPr="000F0925">
        <w:rPr>
          <w:i/>
          <w:lang w:val="en-US"/>
        </w:rPr>
        <w:t>http</w:t>
      </w:r>
      <w:r w:rsidRPr="000F0925">
        <w:rPr>
          <w:i/>
        </w:rPr>
        <w:t>:/</w:t>
      </w:r>
      <w:r w:rsidRPr="00361980">
        <w:rPr>
          <w:i/>
          <w:color w:val="0000FF"/>
          <w:u w:val="single"/>
          <w:lang w:val="en-US"/>
        </w:rPr>
        <w:t>www</w:t>
      </w:r>
      <w:r w:rsidRPr="00361980">
        <w:rPr>
          <w:i/>
          <w:color w:val="0000FF"/>
          <w:u w:val="single"/>
        </w:rPr>
        <w:t>.</w:t>
      </w:r>
      <w:r w:rsidRPr="00361980">
        <w:rPr>
          <w:i/>
          <w:color w:val="0000FF"/>
          <w:u w:val="single"/>
          <w:lang w:val="en-US"/>
        </w:rPr>
        <w:t>drofa</w:t>
      </w:r>
      <w:r w:rsidRPr="00361980">
        <w:rPr>
          <w:i/>
          <w:color w:val="0000FF"/>
          <w:u w:val="single"/>
        </w:rPr>
        <w:t>.</w:t>
      </w:r>
      <w:r w:rsidRPr="00361980">
        <w:rPr>
          <w:i/>
          <w:color w:val="0000FF"/>
          <w:u w:val="single"/>
          <w:lang w:val="en-US"/>
        </w:rPr>
        <w:t>ru</w:t>
      </w:r>
      <w:r w:rsidRPr="00361980">
        <w:rPr>
          <w:i/>
          <w:color w:val="0000FF"/>
        </w:rPr>
        <w:t xml:space="preserve"> </w:t>
      </w:r>
      <w:r>
        <w:rPr>
          <w:i/>
          <w:color w:val="0000FF"/>
        </w:rPr>
        <w:t xml:space="preserve"> - </w:t>
      </w:r>
      <w:r>
        <w:t xml:space="preserve"> </w:t>
      </w:r>
      <w:r w:rsidRPr="00361980">
        <w:t>сайт издательства Дрофа (рубрика «Математика»)</w:t>
      </w:r>
    </w:p>
    <w:p w:rsidR="00361980" w:rsidRPr="00361980" w:rsidRDefault="00361980" w:rsidP="00361980">
      <w:pPr>
        <w:pStyle w:val="ac"/>
        <w:ind w:left="0" w:firstLine="1080"/>
      </w:pPr>
      <w:r w:rsidRPr="000F0925">
        <w:rPr>
          <w:i/>
          <w:lang w:val="en-US"/>
        </w:rPr>
        <w:t>http</w:t>
      </w:r>
      <w:r w:rsidRPr="000F0925">
        <w:rPr>
          <w:i/>
        </w:rPr>
        <w:t>://</w:t>
      </w:r>
      <w:r w:rsidRPr="000F0925">
        <w:rPr>
          <w:i/>
          <w:lang w:val="en-US"/>
        </w:rPr>
        <w:t>www</w:t>
      </w:r>
      <w:r w:rsidRPr="000F0925">
        <w:rPr>
          <w:i/>
        </w:rPr>
        <w:t>.</w:t>
      </w:r>
      <w:r w:rsidRPr="000F0925">
        <w:rPr>
          <w:i/>
          <w:lang w:val="en-US"/>
        </w:rPr>
        <w:t>center</w:t>
      </w:r>
      <w:r w:rsidRPr="000F0925">
        <w:rPr>
          <w:i/>
        </w:rPr>
        <w:t>.</w:t>
      </w:r>
      <w:r w:rsidRPr="000F0925">
        <w:rPr>
          <w:i/>
          <w:lang w:val="en-US"/>
        </w:rPr>
        <w:t>fio</w:t>
      </w:r>
      <w:r w:rsidRPr="000F0925">
        <w:rPr>
          <w:i/>
        </w:rPr>
        <w:t>.</w:t>
      </w:r>
      <w:r w:rsidRPr="000F0925">
        <w:rPr>
          <w:i/>
          <w:lang w:val="en-US"/>
        </w:rPr>
        <w:t>ru</w:t>
      </w:r>
      <w:r w:rsidRPr="000F0925">
        <w:rPr>
          <w:i/>
        </w:rPr>
        <w:t>/</w:t>
      </w:r>
      <w:r w:rsidRPr="000F0925">
        <w:rPr>
          <w:i/>
          <w:lang w:val="en-US"/>
        </w:rPr>
        <w:t>som</w:t>
      </w:r>
      <w:r w:rsidRPr="00361980">
        <w:rPr>
          <w:i/>
        </w:rPr>
        <w:t xml:space="preserve"> </w:t>
      </w:r>
      <w:r>
        <w:rPr>
          <w:i/>
          <w:iCs/>
        </w:rPr>
        <w:t xml:space="preserve">- </w:t>
      </w:r>
      <w:r w:rsidRPr="00361980">
        <w:t>методические рекомендации учителю-предметнику (представлены все школьные предметы). Материалы для самостоятельной разработки профильных проб и активизации процесса обучения в старшей школе.</w:t>
      </w:r>
    </w:p>
    <w:p w:rsidR="00361980" w:rsidRPr="00361980" w:rsidRDefault="00361980" w:rsidP="00361980">
      <w:pPr>
        <w:pStyle w:val="ac"/>
        <w:ind w:firstLine="708"/>
      </w:pPr>
      <w:r w:rsidRPr="000F0925">
        <w:rPr>
          <w:lang w:val="en-US"/>
        </w:rPr>
        <w:t>http</w:t>
      </w:r>
      <w:r w:rsidRPr="000F0925">
        <w:t>://</w:t>
      </w:r>
      <w:r w:rsidRPr="000F0925">
        <w:rPr>
          <w:lang w:val="en-US"/>
        </w:rPr>
        <w:t>www</w:t>
      </w:r>
      <w:r w:rsidRPr="000F0925">
        <w:t>.</w:t>
      </w:r>
      <w:r w:rsidRPr="000F0925">
        <w:rPr>
          <w:lang w:val="en-US"/>
        </w:rPr>
        <w:t>edu</w:t>
      </w:r>
      <w:r w:rsidRPr="000F0925">
        <w:t>.</w:t>
      </w:r>
      <w:r w:rsidRPr="000F0925">
        <w:rPr>
          <w:lang w:val="en-US"/>
        </w:rPr>
        <w:t>ru</w:t>
      </w:r>
      <w:r>
        <w:t xml:space="preserve"> </w:t>
      </w:r>
      <w:r>
        <w:rPr>
          <w:i/>
          <w:iCs/>
        </w:rPr>
        <w:t xml:space="preserve">- </w:t>
      </w:r>
      <w:r w:rsidRPr="00361980">
        <w:t>Центральный образовательный портал, содержит нормативные документы Министерства, стандарты, инфор</w:t>
      </w:r>
      <w:r>
        <w:t xml:space="preserve">мацию о проведение эксперимента, </w:t>
      </w:r>
      <w:r w:rsidRPr="00361980">
        <w:t>сервер информационной поддержки Единого государственного экзамена.</w:t>
      </w:r>
    </w:p>
    <w:p w:rsidR="00361980" w:rsidRPr="00361980" w:rsidRDefault="00361980" w:rsidP="00361980">
      <w:pPr>
        <w:pStyle w:val="ac"/>
      </w:pPr>
      <w:r>
        <w:rPr>
          <w:i/>
        </w:rPr>
        <w:tab/>
      </w:r>
      <w:r w:rsidRPr="000F0925">
        <w:rPr>
          <w:lang w:val="en-US"/>
        </w:rPr>
        <w:t>http</w:t>
      </w:r>
      <w:r w:rsidRPr="000F0925">
        <w:t>://</w:t>
      </w:r>
      <w:r w:rsidRPr="000F0925">
        <w:rPr>
          <w:lang w:val="en-US"/>
        </w:rPr>
        <w:t>www</w:t>
      </w:r>
      <w:r w:rsidRPr="000F0925">
        <w:t>.</w:t>
      </w:r>
      <w:r w:rsidRPr="000F0925">
        <w:rPr>
          <w:lang w:val="en-US"/>
        </w:rPr>
        <w:t>internet</w:t>
      </w:r>
      <w:r w:rsidRPr="000F0925">
        <w:t>-</w:t>
      </w:r>
      <w:r w:rsidRPr="000F0925">
        <w:rPr>
          <w:lang w:val="en-US"/>
        </w:rPr>
        <w:t>scool</w:t>
      </w:r>
      <w:r w:rsidRPr="000F0925">
        <w:t>.</w:t>
      </w:r>
      <w:r w:rsidRPr="000F0925">
        <w:rPr>
          <w:lang w:val="en-US"/>
        </w:rPr>
        <w:t>ru</w:t>
      </w:r>
      <w:r>
        <w:t xml:space="preserve">  </w:t>
      </w:r>
      <w:r>
        <w:rPr>
          <w:i/>
          <w:iCs/>
        </w:rPr>
        <w:t xml:space="preserve">- </w:t>
      </w:r>
      <w:r w:rsidRPr="00361980">
        <w:t xml:space="preserve">сайт Интернет – школы издательства Просвещение. Учебный план разработан на основе федерального базисного учебного плана для общеобразовательных учреждений РФ и представляет область знаний «Математика». На сайте представлены Интернет-уроки по алгебре и началам анализа и геометрии, </w:t>
      </w:r>
      <w:r>
        <w:t>включают подготовку сдачи ЕГЭ</w:t>
      </w:r>
      <w:r w:rsidRPr="00361980">
        <w:t xml:space="preserve">.  </w:t>
      </w:r>
    </w:p>
    <w:p w:rsidR="006907D3" w:rsidRPr="006907D3" w:rsidRDefault="006907D3" w:rsidP="00EC607F">
      <w:pPr>
        <w:ind w:left="360"/>
        <w:jc w:val="both"/>
      </w:pPr>
    </w:p>
    <w:p w:rsidR="00293869" w:rsidRPr="006907D3" w:rsidRDefault="00293869" w:rsidP="001D67ED">
      <w:pPr>
        <w:ind w:left="360"/>
        <w:jc w:val="both"/>
      </w:pPr>
    </w:p>
    <w:p w:rsidR="0091026C" w:rsidRDefault="0091026C" w:rsidP="0091026C">
      <w:r>
        <w:t xml:space="preserve">Методист кабинета </w:t>
      </w:r>
    </w:p>
    <w:p w:rsidR="0091026C" w:rsidRDefault="0091026C" w:rsidP="0091026C">
      <w:r>
        <w:t>естественно-математических</w:t>
      </w:r>
    </w:p>
    <w:p w:rsidR="00BA04B0" w:rsidRDefault="0091026C" w:rsidP="0091026C">
      <w:r>
        <w:t>дисциплин БелРИПКППС                                                                            О.В.Вертелецкая</w:t>
      </w:r>
    </w:p>
    <w:p w:rsidR="00F831C5" w:rsidRPr="0091026C" w:rsidRDefault="00F831C5" w:rsidP="0091026C">
      <w:bookmarkStart w:id="0" w:name="_GoBack"/>
      <w:bookmarkEnd w:id="0"/>
    </w:p>
    <w:sectPr w:rsidR="00F831C5" w:rsidRPr="0091026C" w:rsidSect="004C1B7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F83" w:rsidRDefault="00B94F83">
      <w:r>
        <w:separator/>
      </w:r>
    </w:p>
  </w:endnote>
  <w:endnote w:type="continuationSeparator" w:id="0">
    <w:p w:rsidR="00B94F83" w:rsidRDefault="00B9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F83" w:rsidRDefault="00B94F83">
      <w:r>
        <w:separator/>
      </w:r>
    </w:p>
  </w:footnote>
  <w:footnote w:type="continuationSeparator" w:id="0">
    <w:p w:rsidR="00B94F83" w:rsidRDefault="00B9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6592"/>
    <w:multiLevelType w:val="hybridMultilevel"/>
    <w:tmpl w:val="0B52A30E"/>
    <w:lvl w:ilvl="0" w:tplc="E6F00F0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41D00"/>
    <w:multiLevelType w:val="hybridMultilevel"/>
    <w:tmpl w:val="5D2017D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25B8D"/>
    <w:multiLevelType w:val="hybridMultilevel"/>
    <w:tmpl w:val="056C3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40C73"/>
    <w:multiLevelType w:val="hybridMultilevel"/>
    <w:tmpl w:val="6F1ABC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B4E50AA"/>
    <w:multiLevelType w:val="hybridMultilevel"/>
    <w:tmpl w:val="99A27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A359F3"/>
    <w:multiLevelType w:val="hybridMultilevel"/>
    <w:tmpl w:val="F0A0E11A"/>
    <w:lvl w:ilvl="0" w:tplc="406A7F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A81DCF"/>
    <w:multiLevelType w:val="hybridMultilevel"/>
    <w:tmpl w:val="885A6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BD1D87"/>
    <w:multiLevelType w:val="hybridMultilevel"/>
    <w:tmpl w:val="517ED1C0"/>
    <w:lvl w:ilvl="0" w:tplc="27F2D7E6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7B9F555B"/>
    <w:multiLevelType w:val="hybridMultilevel"/>
    <w:tmpl w:val="CF0CB23E"/>
    <w:lvl w:ilvl="0" w:tplc="789A315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B7E"/>
    <w:rsid w:val="0004396A"/>
    <w:rsid w:val="0006658C"/>
    <w:rsid w:val="000802A2"/>
    <w:rsid w:val="000868C2"/>
    <w:rsid w:val="000F0925"/>
    <w:rsid w:val="00111A3C"/>
    <w:rsid w:val="001D67ED"/>
    <w:rsid w:val="001E72F1"/>
    <w:rsid w:val="00216A4A"/>
    <w:rsid w:val="0021797D"/>
    <w:rsid w:val="00293869"/>
    <w:rsid w:val="00332079"/>
    <w:rsid w:val="00357644"/>
    <w:rsid w:val="00361980"/>
    <w:rsid w:val="00382CF8"/>
    <w:rsid w:val="00432682"/>
    <w:rsid w:val="00482D98"/>
    <w:rsid w:val="004C1B7E"/>
    <w:rsid w:val="0063302E"/>
    <w:rsid w:val="006474EF"/>
    <w:rsid w:val="006761DA"/>
    <w:rsid w:val="0068498F"/>
    <w:rsid w:val="006907D3"/>
    <w:rsid w:val="006D577B"/>
    <w:rsid w:val="006F52AA"/>
    <w:rsid w:val="00730B03"/>
    <w:rsid w:val="00777DBD"/>
    <w:rsid w:val="007A02D7"/>
    <w:rsid w:val="007D1150"/>
    <w:rsid w:val="007D6D86"/>
    <w:rsid w:val="007E38A3"/>
    <w:rsid w:val="0091026C"/>
    <w:rsid w:val="00916FB4"/>
    <w:rsid w:val="00A06736"/>
    <w:rsid w:val="00A1220B"/>
    <w:rsid w:val="00A16AC0"/>
    <w:rsid w:val="00A65004"/>
    <w:rsid w:val="00A72CDF"/>
    <w:rsid w:val="00AA2140"/>
    <w:rsid w:val="00AA3C6D"/>
    <w:rsid w:val="00AC220D"/>
    <w:rsid w:val="00B13C9E"/>
    <w:rsid w:val="00B2193C"/>
    <w:rsid w:val="00B3208C"/>
    <w:rsid w:val="00B60B96"/>
    <w:rsid w:val="00B67F27"/>
    <w:rsid w:val="00B93BA7"/>
    <w:rsid w:val="00B94F83"/>
    <w:rsid w:val="00BA04B0"/>
    <w:rsid w:val="00C444EA"/>
    <w:rsid w:val="00CD48D3"/>
    <w:rsid w:val="00D66187"/>
    <w:rsid w:val="00D66973"/>
    <w:rsid w:val="00DD5445"/>
    <w:rsid w:val="00E10F4F"/>
    <w:rsid w:val="00EC607F"/>
    <w:rsid w:val="00F71A98"/>
    <w:rsid w:val="00F8300F"/>
    <w:rsid w:val="00F8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BF7CB7D-F829-4545-8009-4FB1907A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13C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65004"/>
    <w:pPr>
      <w:keepNext/>
      <w:tabs>
        <w:tab w:val="left" w:pos="1479"/>
      </w:tabs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rsid w:val="00A65004"/>
    <w:pPr>
      <w:keepNext/>
      <w:jc w:val="both"/>
      <w:outlineLvl w:val="2"/>
    </w:pPr>
    <w:rPr>
      <w:b/>
      <w:bCs/>
    </w:rPr>
  </w:style>
  <w:style w:type="paragraph" w:styleId="5">
    <w:name w:val="heading 5"/>
    <w:basedOn w:val="a"/>
    <w:next w:val="a"/>
    <w:qFormat/>
    <w:rsid w:val="00B2193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A65004"/>
    <w:rPr>
      <w:sz w:val="24"/>
    </w:rPr>
  </w:style>
  <w:style w:type="paragraph" w:styleId="a3">
    <w:name w:val="footnote text"/>
    <w:basedOn w:val="a"/>
    <w:semiHidden/>
    <w:rsid w:val="00B60B96"/>
    <w:rPr>
      <w:sz w:val="20"/>
      <w:szCs w:val="20"/>
    </w:rPr>
  </w:style>
  <w:style w:type="character" w:styleId="a4">
    <w:name w:val="footnote reference"/>
    <w:basedOn w:val="a0"/>
    <w:semiHidden/>
    <w:rsid w:val="00B60B96"/>
    <w:rPr>
      <w:vertAlign w:val="superscript"/>
    </w:rPr>
  </w:style>
  <w:style w:type="paragraph" w:styleId="a5">
    <w:name w:val="header"/>
    <w:basedOn w:val="a"/>
    <w:rsid w:val="00B60B9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60B96"/>
    <w:pPr>
      <w:tabs>
        <w:tab w:val="center" w:pos="4677"/>
        <w:tab w:val="right" w:pos="9355"/>
      </w:tabs>
    </w:pPr>
  </w:style>
  <w:style w:type="paragraph" w:styleId="a7">
    <w:name w:val="endnote text"/>
    <w:basedOn w:val="a"/>
    <w:semiHidden/>
    <w:rsid w:val="00B60B96"/>
    <w:rPr>
      <w:sz w:val="20"/>
      <w:szCs w:val="20"/>
    </w:rPr>
  </w:style>
  <w:style w:type="character" w:styleId="a8">
    <w:name w:val="endnote reference"/>
    <w:basedOn w:val="a0"/>
    <w:semiHidden/>
    <w:rsid w:val="00B60B96"/>
    <w:rPr>
      <w:vertAlign w:val="superscript"/>
    </w:rPr>
  </w:style>
  <w:style w:type="paragraph" w:styleId="a9">
    <w:name w:val="Body Text"/>
    <w:basedOn w:val="a"/>
    <w:rsid w:val="00A72CDF"/>
    <w:pPr>
      <w:jc w:val="both"/>
    </w:pPr>
    <w:rPr>
      <w:szCs w:val="20"/>
    </w:rPr>
  </w:style>
  <w:style w:type="table" w:styleId="aa">
    <w:name w:val="Table Grid"/>
    <w:basedOn w:val="a1"/>
    <w:rsid w:val="00AC2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63302E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EC607F"/>
    <w:pPr>
      <w:spacing w:after="120" w:line="480" w:lineRule="auto"/>
      <w:ind w:left="283"/>
    </w:pPr>
  </w:style>
  <w:style w:type="paragraph" w:styleId="ac">
    <w:name w:val="Body Text Indent"/>
    <w:basedOn w:val="a"/>
    <w:rsid w:val="00361980"/>
    <w:pPr>
      <w:spacing w:after="120"/>
      <w:ind w:left="283"/>
    </w:pPr>
  </w:style>
  <w:style w:type="character" w:styleId="ad">
    <w:name w:val="Hyperlink"/>
    <w:basedOn w:val="a0"/>
    <w:rsid w:val="00361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планированию итогового повторения курса полной (средней) школы по математике с учетом уровневой дифференциации (с использованием банка заданий КИМ Федерального института педагогических измерений)</vt:lpstr>
    </vt:vector>
  </TitlesOfParts>
  <Company>ipkps</Company>
  <LinksUpToDate>false</LinksUpToDate>
  <CharactersWithSpaces>10504</CharactersWithSpaces>
  <SharedDoc>false</SharedDoc>
  <HLinks>
    <vt:vector size="24" baseType="variant">
      <vt:variant>
        <vt:i4>5963843</vt:i4>
      </vt:variant>
      <vt:variant>
        <vt:i4>12</vt:i4>
      </vt:variant>
      <vt:variant>
        <vt:i4>0</vt:i4>
      </vt:variant>
      <vt:variant>
        <vt:i4>5</vt:i4>
      </vt:variant>
      <vt:variant>
        <vt:lpwstr>http://www.internet-scool.ru/</vt:lpwstr>
      </vt:variant>
      <vt:variant>
        <vt:lpwstr/>
      </vt:variant>
      <vt:variant>
        <vt:i4>7667769</vt:i4>
      </vt:variant>
      <vt:variant>
        <vt:i4>9</vt:i4>
      </vt:variant>
      <vt:variant>
        <vt:i4>0</vt:i4>
      </vt:variant>
      <vt:variant>
        <vt:i4>5</vt:i4>
      </vt:variant>
      <vt:variant>
        <vt:lpwstr>http://www.profile.edu.ru/</vt:lpwstr>
      </vt:variant>
      <vt:variant>
        <vt:lpwstr/>
      </vt:variant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http://www.center.fio.ru/som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планированию итогового повторения курса полной (средней) школы по математике с учетом уровневой дифференциации (с использованием банка заданий КИМ Федерального института педагогических измерений)</dc:title>
  <dc:subject/>
  <dc:creator>815</dc:creator>
  <cp:keywords/>
  <dc:description/>
  <cp:lastModifiedBy>Irina</cp:lastModifiedBy>
  <cp:revision>2</cp:revision>
  <cp:lastPrinted>2007-03-11T10:59:00Z</cp:lastPrinted>
  <dcterms:created xsi:type="dcterms:W3CDTF">2014-09-01T15:56:00Z</dcterms:created>
  <dcterms:modified xsi:type="dcterms:W3CDTF">2014-09-01T15:56:00Z</dcterms:modified>
</cp:coreProperties>
</file>