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EC0" w:rsidRDefault="00F26CFD">
      <w:pPr>
        <w:pStyle w:val="1"/>
        <w:jc w:val="center"/>
      </w:pPr>
      <w:r>
        <w:t>Блок а. а. - Роль символов в поэме а. блока двенадцать</w:t>
      </w:r>
    </w:p>
    <w:p w:rsidR="00A64EC0" w:rsidRPr="00F26CFD" w:rsidRDefault="00F26CFD">
      <w:pPr>
        <w:pStyle w:val="a3"/>
        <w:spacing w:after="240" w:afterAutospacing="0"/>
      </w:pPr>
      <w:r>
        <w:t>Отношение Александра Блока к Октябрьской революции было неоднозначным. Он воспринимал ее скорее не как историческое событие, повлекшее за собой смену общественного уклада, а как событие, наполненное мистикой. Как борьбу нового мира со старым. Эта особенность восприятия поэтом революции и отразилась в его поэме “Двенадцать”.</w:t>
      </w:r>
      <w:r>
        <w:br/>
        <w:t>Известно, что Александр Блок был одним из талантливейших поэтов-символистов. И в поэме “Двенадцать” революция описана Блоком не прямо, а при помощи символов. Она представляется в виде ветра, ветра перемен, сносящего все старое и несущего новую жизнь:</w:t>
      </w:r>
      <w:r>
        <w:br/>
      </w:r>
      <w:r>
        <w:br/>
        <w:t>Черный вечер.</w:t>
      </w:r>
      <w:r>
        <w:br/>
        <w:t>Белый снег. Ветер, ветер!</w:t>
      </w:r>
      <w:r>
        <w:br/>
        <w:t>На ногах не стоит человек.</w:t>
      </w:r>
      <w:r>
        <w:br/>
        <w:t>Ветер, ветер -</w:t>
      </w:r>
      <w:r>
        <w:br/>
        <w:t>На всем Божьем свете.</w:t>
      </w:r>
      <w:r>
        <w:br/>
      </w:r>
      <w:r>
        <w:br/>
        <w:t>Символы являются в поэме основным средством изображения. Они многообразны и различны, и все глубоки по смысловой нагрузке. Например, старый мир Блок сравнивает с безродным псом:</w:t>
      </w:r>
      <w:r>
        <w:br/>
      </w:r>
      <w:r>
        <w:br/>
        <w:t>Стоит буржуй, как пес голодный,</w:t>
      </w:r>
      <w:r>
        <w:br/>
        <w:t>Стоит безмолвный, как вопрос.</w:t>
      </w:r>
      <w:r>
        <w:br/>
        <w:t>И старый мир, как пес безродный,</w:t>
      </w:r>
      <w:r>
        <w:br/>
        <w:t>Стоит за ним, поджавши хвост.</w:t>
      </w:r>
      <w:r>
        <w:br/>
      </w:r>
      <w:r>
        <w:br/>
        <w:t>Старый мир представлен в поэме еще несколькими образами-символами: барыней в каракуле, старушкой, невеселым “товарищем попом”, “писателем, витией”.</w:t>
      </w:r>
      <w:r>
        <w:br/>
        <w:t>Надо сказать, что символика поэмы “Двенадцать” не только образная, но и цветовая. Черный вечер, черное небо и “черная, черная злоба в груди” - эти символы помогают нам со всей остротой представить, какая злоба накопилась у тех двенадцати, которые идут по улице. Черный цвет говорит нам и о жестокости замыслов этих людей, которые готовы из-за своей ненависти на все. Души двенадцати черны, пусты и холодны.</w:t>
      </w:r>
      <w:r>
        <w:br/>
        <w:t>А белый снег - это символ новой жизни, очищения. И, что обращает на себя внимание, он падает с черного неба, из черных туч. Это тоже глубоко символично. Поэт хочет сказать, что новая жизнь придет из самых “черных” глубин. Из тех глубин душевной пустоты двенадцати, которым “ничего не жаль”. Белый цвет используется Блоком для выражения его мысли о способности революции очистить старый мир от всего грязного - поэт в это искренне верил.</w:t>
      </w:r>
      <w:r>
        <w:br/>
        <w:t>Блок показывает и двойственность поступков двенадцати. С одной стороны, они идут к новой жизни, к справедливой расправе с “шелудивым псом”, с другой стороны, их руки омыты кровью реального человека. Бессмысленное убийство Катьки - еще одно подтверждение полной душевной опустошенности. “Эка тьма!” - говорит один из них. Тьма - это тоже символ, символ тьмы безверия. Недаром они радостно скандируют: “Свобода, эх, эх, без креста!” Что же это за свобода?</w:t>
      </w:r>
      <w:r>
        <w:br/>
      </w:r>
      <w:r>
        <w:br/>
        <w:t>Запирайте етажи,</w:t>
      </w:r>
      <w:r>
        <w:br/>
        <w:t>Нынче будут грабежи!</w:t>
      </w:r>
      <w:r>
        <w:br/>
        <w:t>Отмыкайте погреба -</w:t>
      </w:r>
      <w:r>
        <w:br/>
        <w:t>Гуляет нынче голытьба!..</w:t>
      </w:r>
      <w:r>
        <w:br/>
        <w:t>Ужъ я ножичком</w:t>
      </w:r>
      <w:r>
        <w:br/>
        <w:t>Полосну, полосну!..</w:t>
      </w:r>
      <w:r>
        <w:br/>
        <w:t>Ты, лети, буржуй, воробышком.</w:t>
      </w:r>
      <w:r>
        <w:br/>
      </w:r>
      <w:r>
        <w:br/>
        <w:t>Но почему же тогда “В белом венчике из роз - впереди - Иисус Христос”? Этот символ поэмы наиболее сложный. Гумилев, обсуждая с Блоком эту тему, выразил мнение, что это место в поэме кажется ему “искусственно приклеенным”. Блок же на это ответил: “Мне тоже не нравится конец... Когда я кончил, я сам удивился: почему Христос. Но чем больше я вглядывался, тем яснее видел Христа”. Одни связывают присутствие в поэме этого символа с оправданием Блоком революции, другие, напротив, утверждают, что он хотел предупредить о ее страшной разрушительной силе. Как бы то ни было, Александр Блок при помощи символа Христа - Бога и посланника Бога, напоминает нам о вечных ценностях - добре, красоте, любви. Они не должны быть забыты людьми в угоду даже самым справедливым социальным деяниям.</w:t>
      </w:r>
      <w:r>
        <w:br/>
        <w:t>Роль символов в поэме Блока “Двенадцать” очень велика. Если их обобщить, мы глубже проникнем в смысл поэмы - это не только борьба нового со старым, но и более широко - противостояние света и тьмы, добра и зла.</w:t>
      </w:r>
      <w:r>
        <w:br/>
        <w:t>Символы позволяют нам также более явственно почувствовать описанные поэтом события. Удачное художественное воплощение в поэме революционных событий поставило это произведение Блока в ряд наиболее ярких и правдивых произведений, посвященных этой тематике.</w:t>
      </w:r>
      <w:r>
        <w:br/>
      </w:r>
      <w:bookmarkStart w:id="0" w:name="_GoBack"/>
      <w:bookmarkEnd w:id="0"/>
    </w:p>
    <w:sectPr w:rsidR="00A64EC0" w:rsidRPr="00F26C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CFD"/>
    <w:rsid w:val="00651949"/>
    <w:rsid w:val="00A64EC0"/>
    <w:rsid w:val="00F2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3DAD50-B66B-438B-9EC5-DE577834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3306</Characters>
  <Application>Microsoft Office Word</Application>
  <DocSecurity>0</DocSecurity>
  <Lines>27</Lines>
  <Paragraphs>7</Paragraphs>
  <ScaleCrop>false</ScaleCrop>
  <Company>diakov.net</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Роль символов в поэме а. блока двенадцать</dc:title>
  <dc:subject/>
  <dc:creator>Irina</dc:creator>
  <cp:keywords/>
  <dc:description/>
  <cp:lastModifiedBy>Irina</cp:lastModifiedBy>
  <cp:revision>2</cp:revision>
  <dcterms:created xsi:type="dcterms:W3CDTF">2014-07-19T01:01:00Z</dcterms:created>
  <dcterms:modified xsi:type="dcterms:W3CDTF">2014-07-19T01:01:00Z</dcterms:modified>
</cp:coreProperties>
</file>