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AE" w:rsidRDefault="000616AE">
      <w:pPr>
        <w:pStyle w:val="a3"/>
        <w:spacing w:line="360" w:lineRule="auto"/>
        <w:outlineLvl w:val="0"/>
        <w:rPr>
          <w:b w:val="0"/>
          <w:sz w:val="20"/>
        </w:rPr>
      </w:pPr>
    </w:p>
    <w:p w:rsidR="00F03E91" w:rsidRDefault="00F03E91">
      <w:pPr>
        <w:pStyle w:val="a3"/>
        <w:spacing w:line="360" w:lineRule="auto"/>
        <w:outlineLvl w:val="0"/>
        <w:rPr>
          <w:b w:val="0"/>
          <w:sz w:val="20"/>
        </w:rPr>
      </w:pPr>
      <w:r>
        <w:rPr>
          <w:b w:val="0"/>
          <w:sz w:val="20"/>
        </w:rPr>
        <w:t>ВСЕРОССИЙСКИЙ ЗАОЧНЫЙ ФИНАНСОВО-ЭКОНОМИЧЕСКИЙ ИНСТИТУТ</w:t>
      </w:r>
    </w:p>
    <w:p w:rsidR="00F03E91" w:rsidRDefault="00F03E91">
      <w:pPr>
        <w:pStyle w:val="a3"/>
        <w:spacing w:line="360" w:lineRule="auto"/>
        <w:outlineLvl w:val="0"/>
        <w:rPr>
          <w:b w:val="0"/>
          <w:sz w:val="20"/>
        </w:rPr>
      </w:pPr>
      <w:r>
        <w:rPr>
          <w:b w:val="0"/>
          <w:sz w:val="20"/>
        </w:rPr>
        <w:t>КАФЕДРА ЭКОНОМИЧЕСКОЙ ТЕОРИИ</w:t>
      </w:r>
    </w:p>
    <w:p w:rsidR="00F03E91" w:rsidRDefault="00F03E91">
      <w:pPr>
        <w:pStyle w:val="a3"/>
        <w:spacing w:line="360" w:lineRule="auto"/>
        <w:outlineLvl w:val="0"/>
        <w:rPr>
          <w:b w:val="0"/>
          <w:sz w:val="20"/>
        </w:rPr>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sectPr w:rsidR="00F03E91">
          <w:footerReference w:type="even" r:id="rId7"/>
          <w:footerReference w:type="default" r:id="rId8"/>
          <w:pgSz w:w="11906" w:h="16838"/>
          <w:pgMar w:top="1276" w:right="1274" w:bottom="1134" w:left="1560" w:header="720" w:footer="720" w:gutter="0"/>
          <w:cols w:space="720"/>
          <w:titlePg/>
        </w:sectPr>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rPr>
          <w:sz w:val="40"/>
        </w:rPr>
      </w:pPr>
      <w:r>
        <w:rPr>
          <w:sz w:val="40"/>
        </w:rPr>
        <w:t>Курсовая работа</w:t>
      </w:r>
    </w:p>
    <w:p w:rsidR="00F03E91" w:rsidRDefault="00F03E91">
      <w:pPr>
        <w:pStyle w:val="a3"/>
        <w:spacing w:line="360" w:lineRule="auto"/>
        <w:outlineLvl w:val="0"/>
        <w:rPr>
          <w:b w:val="0"/>
        </w:rPr>
      </w:pPr>
      <w:r>
        <w:rPr>
          <w:b w:val="0"/>
        </w:rPr>
        <w:t>по дисцеплине  «экономическая теория»</w:t>
      </w:r>
    </w:p>
    <w:p w:rsidR="00F03E91" w:rsidRDefault="00F03E91">
      <w:pPr>
        <w:pStyle w:val="a3"/>
        <w:spacing w:line="360" w:lineRule="auto"/>
        <w:outlineLvl w:val="0"/>
        <w:rPr>
          <w:b w:val="0"/>
        </w:rPr>
      </w:pPr>
      <w:r>
        <w:rPr>
          <w:b w:val="0"/>
        </w:rPr>
        <w:t>на тему</w:t>
      </w:r>
    </w:p>
    <w:p w:rsidR="00F03E91" w:rsidRDefault="00F03E91">
      <w:pPr>
        <w:pStyle w:val="a3"/>
        <w:spacing w:line="360" w:lineRule="auto"/>
        <w:outlineLvl w:val="0"/>
        <w:rPr>
          <w:sz w:val="36"/>
        </w:rPr>
      </w:pPr>
      <w:r>
        <w:rPr>
          <w:sz w:val="36"/>
        </w:rPr>
        <w:t>«Экономический рост»</w:t>
      </w: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ind w:firstLine="4253"/>
        <w:jc w:val="left"/>
        <w:outlineLvl w:val="0"/>
        <w:rPr>
          <w:b w:val="0"/>
        </w:rPr>
      </w:pPr>
      <w:r>
        <w:rPr>
          <w:b w:val="0"/>
        </w:rPr>
        <w:t>Исполнитель:        Боровкова Ю.Ф.</w:t>
      </w:r>
    </w:p>
    <w:p w:rsidR="00F03E91" w:rsidRDefault="00F03E91">
      <w:pPr>
        <w:pStyle w:val="a3"/>
        <w:spacing w:line="360" w:lineRule="auto"/>
        <w:jc w:val="left"/>
        <w:outlineLvl w:val="0"/>
        <w:rPr>
          <w:b w:val="0"/>
        </w:rPr>
      </w:pPr>
      <w:r>
        <w:rPr>
          <w:b w:val="0"/>
        </w:rPr>
        <w:t xml:space="preserve">                                                     Специальность                          ФиК</w:t>
      </w:r>
    </w:p>
    <w:p w:rsidR="00F03E91" w:rsidRDefault="00F03E91">
      <w:pPr>
        <w:pStyle w:val="a3"/>
        <w:spacing w:line="360" w:lineRule="auto"/>
        <w:ind w:left="4253"/>
        <w:jc w:val="left"/>
        <w:outlineLvl w:val="0"/>
        <w:rPr>
          <w:b w:val="0"/>
        </w:rPr>
      </w:pPr>
      <w:r>
        <w:rPr>
          <w:b w:val="0"/>
        </w:rPr>
        <w:t>№ зачетной книжки   01ФФБ12573</w:t>
      </w:r>
    </w:p>
    <w:p w:rsidR="00F03E91" w:rsidRDefault="00F03E91">
      <w:pPr>
        <w:pStyle w:val="a3"/>
        <w:spacing w:line="360" w:lineRule="auto"/>
        <w:ind w:firstLine="4253"/>
        <w:jc w:val="left"/>
        <w:outlineLvl w:val="0"/>
        <w:rPr>
          <w:b w:val="0"/>
        </w:rPr>
      </w:pPr>
      <w:r>
        <w:rPr>
          <w:b w:val="0"/>
        </w:rPr>
        <w:t>Руководитель           Рудыкина В.П.</w:t>
      </w: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rPr>
          <w:b w:val="0"/>
        </w:rPr>
      </w:pPr>
      <w:r>
        <w:rPr>
          <w:b w:val="0"/>
        </w:rPr>
        <w:t>Волгоград 2003</w:t>
      </w:r>
    </w:p>
    <w:p w:rsidR="00F03E91" w:rsidRDefault="00F03E91">
      <w:pPr>
        <w:pStyle w:val="a3"/>
        <w:spacing w:line="360" w:lineRule="auto"/>
        <w:outlineLvl w:val="0"/>
      </w:pPr>
    </w:p>
    <w:p w:rsidR="00F03E91" w:rsidRDefault="00F03E91">
      <w:pPr>
        <w:pStyle w:val="a3"/>
        <w:spacing w:line="360" w:lineRule="auto"/>
        <w:outlineLvl w:val="0"/>
      </w:pPr>
      <w:r>
        <w:t>ОГЛАВЛЕНИЕ</w:t>
      </w:r>
    </w:p>
    <w:p w:rsidR="00F03E91" w:rsidRDefault="00F03E91">
      <w:pPr>
        <w:pStyle w:val="a3"/>
        <w:spacing w:line="360" w:lineRule="auto"/>
        <w:jc w:val="both"/>
        <w:outlineLvl w:val="0"/>
        <w:rPr>
          <w:b w:val="0"/>
        </w:rPr>
      </w:pPr>
      <w:r>
        <w:rPr>
          <w:b w:val="0"/>
        </w:rPr>
        <w:t>Введение                                                                                               3</w:t>
      </w:r>
    </w:p>
    <w:p w:rsidR="00F03E91" w:rsidRDefault="00F03E91">
      <w:pPr>
        <w:pStyle w:val="a3"/>
        <w:spacing w:line="360" w:lineRule="auto"/>
        <w:jc w:val="both"/>
        <w:outlineLvl w:val="0"/>
        <w:rPr>
          <w:b w:val="0"/>
        </w:rPr>
      </w:pPr>
      <w:r>
        <w:rPr>
          <w:b w:val="0"/>
        </w:rPr>
        <w:t>Экономический рост: сущность и показатели                                  4 Факторы экономического роста                                                       10</w:t>
      </w:r>
    </w:p>
    <w:p w:rsidR="00F03E91" w:rsidRDefault="00F03E91">
      <w:pPr>
        <w:pStyle w:val="a3"/>
        <w:spacing w:line="360" w:lineRule="auto"/>
        <w:jc w:val="both"/>
        <w:outlineLvl w:val="0"/>
        <w:rPr>
          <w:b w:val="0"/>
        </w:rPr>
      </w:pPr>
      <w:r>
        <w:rPr>
          <w:b w:val="0"/>
        </w:rPr>
        <w:t>Особенности экономического роста в России                               17</w:t>
      </w:r>
    </w:p>
    <w:p w:rsidR="00F03E91" w:rsidRDefault="00F03E91">
      <w:pPr>
        <w:pStyle w:val="a3"/>
        <w:spacing w:line="360" w:lineRule="auto"/>
        <w:jc w:val="both"/>
        <w:outlineLvl w:val="0"/>
        <w:rPr>
          <w:b w:val="0"/>
        </w:rPr>
      </w:pPr>
      <w:r>
        <w:rPr>
          <w:b w:val="0"/>
        </w:rPr>
        <w:t>Заключение                                                                                        27</w:t>
      </w:r>
    </w:p>
    <w:p w:rsidR="00F03E91" w:rsidRDefault="00F03E91">
      <w:pPr>
        <w:pStyle w:val="a3"/>
        <w:spacing w:line="360" w:lineRule="auto"/>
        <w:jc w:val="both"/>
        <w:outlineLvl w:val="0"/>
        <w:rPr>
          <w:b w:val="0"/>
        </w:rPr>
      </w:pPr>
      <w:r>
        <w:rPr>
          <w:b w:val="0"/>
        </w:rPr>
        <w:t xml:space="preserve">Список использованной литературы                                               28             </w:t>
      </w: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outlineLvl w:val="0"/>
      </w:pPr>
    </w:p>
    <w:p w:rsidR="00F03E91" w:rsidRDefault="00F03E91">
      <w:pPr>
        <w:pStyle w:val="a3"/>
        <w:spacing w:line="360" w:lineRule="auto"/>
        <w:jc w:val="left"/>
        <w:outlineLvl w:val="0"/>
      </w:pPr>
    </w:p>
    <w:p w:rsidR="00F03E91" w:rsidRDefault="00F03E91">
      <w:pPr>
        <w:pStyle w:val="a3"/>
        <w:spacing w:line="360" w:lineRule="auto"/>
        <w:jc w:val="left"/>
        <w:outlineLvl w:val="0"/>
      </w:pPr>
    </w:p>
    <w:p w:rsidR="00F03E91" w:rsidRDefault="00F03E91">
      <w:pPr>
        <w:pStyle w:val="a3"/>
        <w:spacing w:line="360" w:lineRule="auto"/>
        <w:outlineLvl w:val="0"/>
      </w:pPr>
      <w:r>
        <w:t>ВВЕДЕНИЕ</w:t>
      </w:r>
    </w:p>
    <w:p w:rsidR="00F03E91" w:rsidRDefault="00F03E91">
      <w:pPr>
        <w:pStyle w:val="a4"/>
        <w:spacing w:line="360" w:lineRule="auto"/>
        <w:ind w:firstLine="567"/>
      </w:pPr>
      <w:r>
        <w:t>Каждая экономическая система и ее государство стремятся к увеличению производства товаров и услуг в стране, к возрастанию доходов населения. И поэтому одной из целей правительства в экономических системах является экономический рост.</w:t>
      </w:r>
    </w:p>
    <w:p w:rsidR="00F03E91" w:rsidRDefault="00F03E91">
      <w:pPr>
        <w:pStyle w:val="a4"/>
        <w:spacing w:line="360" w:lineRule="auto"/>
        <w:ind w:firstLine="567"/>
      </w:pPr>
      <w:r>
        <w:t>Проблемы динамики национальной экономики все больше привлекают внимание ученых. Анализ темпов экономического роста, изменения факторов, влияющих на него, перемежающихся спадов и подъемы экономического развития лежит в основе работ по прогнозированию экономики, служит базой для выработки экономической политики государства.</w:t>
      </w:r>
    </w:p>
    <w:p w:rsidR="00F03E91" w:rsidRDefault="00F03E91">
      <w:pPr>
        <w:pStyle w:val="a4"/>
        <w:spacing w:line="360" w:lineRule="auto"/>
        <w:ind w:firstLine="567"/>
      </w:pPr>
      <w:r>
        <w:t xml:space="preserve">Проблема экономического роста многоаспектная и наряду с чисто экономическими сторонами связана с вопросами социологического, политического, нравственного и общечеловеческого характера. Вместе с тем не вызывает сомнений, что растущая экономика обладает большей способностью удовлетворять новые потребности и решать социально-экономические проблемы как внутри страны, так и на международной арене. Возможности обеспечения достаточно высоких темпов экономического роста особенно расширились в связи с развертыванием в середине </w:t>
      </w:r>
      <w:r>
        <w:rPr>
          <w:lang w:val="en-US"/>
        </w:rPr>
        <w:t>XX</w:t>
      </w:r>
      <w:r>
        <w:t xml:space="preserve"> века научно-технической революции и ее дальнейшим углублением.</w:t>
      </w:r>
    </w:p>
    <w:p w:rsidR="00F03E91" w:rsidRDefault="00F03E91">
      <w:pPr>
        <w:pStyle w:val="a4"/>
        <w:spacing w:line="360" w:lineRule="auto"/>
        <w:ind w:firstLine="567"/>
      </w:pPr>
      <w:r>
        <w:t>Что касается России, то, безусловно, сегодня нет задачи  более важной, чем переход к стратегии экономического роста. В ситуации почти двух кратного сокращения в РФ валового внутреннего продукта (ВВП) экономический  рост становится одной из основных макроэкономических целей. Он объективно необходим также для развивающихся стран, целью которых является преодоление экономической отсталости.</w:t>
      </w:r>
    </w:p>
    <w:p w:rsidR="00F03E91" w:rsidRDefault="00F03E91">
      <w:pPr>
        <w:pStyle w:val="a4"/>
        <w:spacing w:line="360" w:lineRule="auto"/>
        <w:ind w:firstLine="567"/>
      </w:pPr>
    </w:p>
    <w:p w:rsidR="00F03E91" w:rsidRDefault="00F03E91">
      <w:pPr>
        <w:pStyle w:val="a4"/>
        <w:spacing w:line="360" w:lineRule="auto"/>
        <w:ind w:firstLine="567"/>
      </w:pPr>
    </w:p>
    <w:p w:rsidR="00F03E91" w:rsidRPr="00E66958" w:rsidRDefault="00F03E91">
      <w:pPr>
        <w:pStyle w:val="a4"/>
        <w:spacing w:line="360" w:lineRule="auto"/>
        <w:ind w:firstLine="567"/>
        <w:rPr>
          <w:b/>
          <w:sz w:val="32"/>
        </w:rPr>
      </w:pPr>
      <w:r w:rsidRPr="00E66958">
        <w:rPr>
          <w:b/>
          <w:sz w:val="32"/>
        </w:rPr>
        <w:t>ЭКОНОМИЧЕСКИЙ РОСТ: сущность и показатели</w:t>
      </w:r>
    </w:p>
    <w:p w:rsidR="00F03E91" w:rsidRPr="00E66958" w:rsidRDefault="00F03E91">
      <w:pPr>
        <w:pStyle w:val="a4"/>
        <w:spacing w:line="360" w:lineRule="auto"/>
        <w:ind w:firstLine="567"/>
      </w:pPr>
      <w:r w:rsidRPr="00E66958">
        <w:t>Существует множество определений экономического роста. Экономический рост рассматривают как макроэкономический показатель, который  характеризует динамику изменения валового национального продукта (ВНП) или чистого национального продукта (ЧНП) за некоторый период времени или на душу населения. Иными словами, экономический рост – это конкретные цифры, определяющие либо абсолютное изменение объемов, либо процентное отражение темпов этих изменений.</w:t>
      </w:r>
    </w:p>
    <w:p w:rsidR="00F03E91" w:rsidRPr="00E66958" w:rsidRDefault="00F03E91">
      <w:pPr>
        <w:pStyle w:val="a4"/>
        <w:spacing w:line="360" w:lineRule="auto"/>
        <w:ind w:firstLine="567"/>
      </w:pPr>
      <w:r w:rsidRPr="00E66958">
        <w:t xml:space="preserve">Экономический рост выражается в динамике количественного или качественного совершенствования общественного продукта и факторов его производства. Экономический рост – это и долгосрочная тенденция увеличения производимой за год физической совокупности потребительных стоимостей в рамках сферы общественного производства страны. Таким образом, в трактовке экономического роста обязательно присутствуют качественные и количественные стороны этого понятия. Первые отражаются в динамике изменения объемов производимого продукта (общественного, национального), вторые – в способности экономической системы удовлетворять растущие потребности. Стороны тесно взаимосвязаны, и эта связь достаточно сложна. Сам по себе рост объема выпуска продукта, даже значительный, не обязательно влечет за собой новое качество  и улучшение жизни общества. Целью производства и </w:t>
      </w:r>
      <w:r w:rsidR="00E66958" w:rsidRPr="00E66958">
        <w:t>соответственно</w:t>
      </w:r>
      <w:r w:rsidRPr="00E66958">
        <w:t xml:space="preserve"> экономического роста является повышение благосостояния страны, поэтому только развитие производства, направленное на максимальное удовлетворение потребностей, можно считать экономическим ростом. Экономический рост подразумевает также увеличение ВВП, которое сопровождается расширением ассортимента выпускаемых товаров и услуг, повышением их качества, приспособлением структуры выпускаемых товаров к структуре общественных потребностей.</w:t>
      </w:r>
    </w:p>
    <w:p w:rsidR="00F03E91" w:rsidRPr="00E66958" w:rsidRDefault="00F03E91">
      <w:pPr>
        <w:pStyle w:val="a4"/>
        <w:spacing w:line="360" w:lineRule="auto"/>
        <w:ind w:firstLine="567"/>
      </w:pPr>
      <w:r w:rsidRPr="00E66958">
        <w:t xml:space="preserve">Понятие экономического роста </w:t>
      </w:r>
      <w:r w:rsidR="00E66958" w:rsidRPr="00E66958">
        <w:t>используется</w:t>
      </w:r>
      <w:r w:rsidRPr="00E66958">
        <w:t xml:space="preserve"> для сравнения эффективности национальных экономик и для характеристики отдельных отраслей производства при изучении динамики экономического развития, для построения различных моделей. Экономический  рост рассчитывается посредством ценового измерения выпускаемого общественного продукта в сопоставимых ценах</w:t>
      </w:r>
      <w:r w:rsidR="00E66958">
        <w:t xml:space="preserve"> </w:t>
      </w:r>
      <w:r w:rsidRPr="00E66958">
        <w:t>за разные периоды времени.</w:t>
      </w:r>
    </w:p>
    <w:p w:rsidR="00F03E91" w:rsidRPr="00E66958" w:rsidRDefault="00F03E91">
      <w:pPr>
        <w:pStyle w:val="a4"/>
        <w:spacing w:line="360" w:lineRule="auto"/>
        <w:ind w:firstLine="567"/>
      </w:pPr>
      <w:r w:rsidRPr="00E66958">
        <w:t>С другой стороны, экономический рост входит в число основных целей общества. Экономика в условиях роста обладает большей способностью удовлетворять потребности общества и решать социально-экономические проблемы как на национальном, так и на международном уровне. Экономический рост позволяет выполнять важнейшие, в том числе социальные программы на государственном уровне. Одновременно экономический рост служит средством достижения поставленных целей, проявляется как механизм, обеспечивающий действие закона возрастающих потребностей.</w:t>
      </w:r>
    </w:p>
    <w:p w:rsidR="00F03E91" w:rsidRPr="00E66958" w:rsidRDefault="00F03E91">
      <w:pPr>
        <w:pStyle w:val="a4"/>
        <w:spacing w:line="360" w:lineRule="auto"/>
        <w:ind w:firstLine="567"/>
      </w:pPr>
      <w:r w:rsidRPr="00E66958">
        <w:t xml:space="preserve">Экономический рост, как сложное и комплексное явление, может быть представлен не только как критерий экономического развития, но и как процесс, имеющий </w:t>
      </w:r>
      <w:r w:rsidR="00E66958" w:rsidRPr="00E66958">
        <w:t>множество</w:t>
      </w:r>
      <w:r w:rsidRPr="00E66958">
        <w:t xml:space="preserve"> количественных и качественных показателей, характеризующих не только экономические, но и социальные результаты. Среди них выделяют темпы роста или прироста ВВП (ВНП) или НД за определенный промежуток времени, или те же показатели, но соотнесенные с численностью населения страны, т.е. ВВП (ВНП) или НД, приходящиеся на душу населения.</w:t>
      </w:r>
    </w:p>
    <w:p w:rsidR="00F03E91" w:rsidRPr="00E66958" w:rsidRDefault="00F03E91">
      <w:pPr>
        <w:pStyle w:val="a4"/>
        <w:spacing w:line="360" w:lineRule="auto"/>
        <w:ind w:firstLine="567"/>
      </w:pPr>
      <w:r w:rsidRPr="00E66958">
        <w:t>Абсолютные и удельные показатели позволяют оценить экономический рост с различных позиций. Удельные показатели позволяют более точно определить социально-экономическое благополучие нации, уровень жизни населения отдельных стран, региональных и иных группировок</w:t>
      </w:r>
    </w:p>
    <w:p w:rsidR="00F03E91" w:rsidRPr="00E66958" w:rsidRDefault="00F03E91">
      <w:pPr>
        <w:pStyle w:val="a4"/>
        <w:spacing w:line="360" w:lineRule="auto"/>
        <w:ind w:firstLine="567"/>
      </w:pPr>
      <w:r w:rsidRPr="00E66958">
        <w:t xml:space="preserve">Темпы роста ВВП (ВНП) и их абсолютная величина в большей степени подходят для оценки наращивания экономической </w:t>
      </w:r>
      <w:r w:rsidR="00E66958" w:rsidRPr="00E66958">
        <w:t>мощи</w:t>
      </w:r>
      <w:r w:rsidRPr="00E66958">
        <w:t xml:space="preserve"> государства, его военно-стратегического потенциала,</w:t>
      </w:r>
      <w:r w:rsidR="00E66958">
        <w:t xml:space="preserve"> </w:t>
      </w:r>
      <w:r w:rsidRPr="00E66958">
        <w:t xml:space="preserve">политического влияния на международные отношения, его места и роли в геополитической расстановке сил. Темпы роста наиболее ярко характеризуют динамику развития и позволяют иметь наиболее общее представление о движении данной экономической системы. Экономисты выделяют быстрые темпы роста, замедленные, стабильные и нестабильные. </w:t>
      </w:r>
    </w:p>
    <w:p w:rsidR="00F03E91" w:rsidRPr="00E66958" w:rsidRDefault="00F03E91">
      <w:pPr>
        <w:pStyle w:val="a4"/>
        <w:spacing w:line="360" w:lineRule="auto"/>
        <w:ind w:firstLine="567"/>
      </w:pPr>
      <w:r w:rsidRPr="00E66958">
        <w:t xml:space="preserve">Рассчитывается темп роста ВВП (ВНП, НД) как отношение ВВП (ВНП, НД) изучаемого периода к </w:t>
      </w:r>
      <w:r w:rsidR="00E66958" w:rsidRPr="00E66958">
        <w:t>аналогичному</w:t>
      </w:r>
      <w:r w:rsidRPr="00E66958">
        <w:t xml:space="preserve"> показателю базового года, умноженному на 100%. Подобным образом измеряются темп роста и темп прироста ВВП (ВНД, НД) на душу населения. Но при этом не следует забывать, что, когда речь идет о приросте реального ВВП (ВНП, НД), они измеряются в неизменных, т.е. в единых ценах. Если расчеты ВВП (ВНП, НД)в исследуемом и предшествовавшем годах осуществились в текущих ценах этих лет, то необходимо внести </w:t>
      </w:r>
      <w:r w:rsidR="00E66958" w:rsidRPr="00E66958">
        <w:t>поправку</w:t>
      </w:r>
      <w:r w:rsidRPr="00E66958">
        <w:t xml:space="preserve"> на величину дефлятора.</w:t>
      </w:r>
    </w:p>
    <w:p w:rsidR="00F03E91" w:rsidRPr="00E66958" w:rsidRDefault="00F03E91">
      <w:pPr>
        <w:pStyle w:val="a4"/>
        <w:spacing w:line="360" w:lineRule="auto"/>
        <w:ind w:firstLine="567"/>
      </w:pPr>
      <w:r w:rsidRPr="00E66958">
        <w:t>Таким образом, можно сказать, что экономический рост – это общая экономическая категория, которая наполняется неоднородным содержанием в различных условиях его проявления.</w:t>
      </w:r>
    </w:p>
    <w:p w:rsidR="00F03E91" w:rsidRPr="00E66958" w:rsidRDefault="00F03E91">
      <w:pPr>
        <w:pStyle w:val="a4"/>
        <w:spacing w:line="360" w:lineRule="auto"/>
        <w:ind w:firstLine="567"/>
      </w:pPr>
      <w:r w:rsidRPr="00E66958">
        <w:t>При анализе содержания экономического роста также важно отметить его движущие силы, которыми выступают различного рода противоречия между:</w:t>
      </w:r>
    </w:p>
    <w:p w:rsidR="00F03E91" w:rsidRPr="00E66958" w:rsidRDefault="00F03E91">
      <w:pPr>
        <w:pStyle w:val="a4"/>
        <w:numPr>
          <w:ilvl w:val="0"/>
          <w:numId w:val="4"/>
        </w:numPr>
        <w:tabs>
          <w:tab w:val="clear" w:pos="360"/>
          <w:tab w:val="num" w:pos="284"/>
        </w:tabs>
        <w:spacing w:line="360" w:lineRule="auto"/>
        <w:ind w:left="0" w:firstLine="0"/>
      </w:pPr>
      <w:r w:rsidRPr="00E66958">
        <w:t xml:space="preserve">потреблением и накоплением ( когда рост доли национального дохода, идущей на потребление; сокращает возможности накопления, обеспечивающего </w:t>
      </w:r>
      <w:r w:rsidR="00E66958" w:rsidRPr="00E66958">
        <w:t>будущее</w:t>
      </w:r>
      <w:r w:rsidRPr="00E66958">
        <w:t xml:space="preserve"> потребление; в свою очередь, чрезмерный рост доли накопления мешает текущему удовлетворению потребностей вплоть до падения уровня жизни);</w:t>
      </w:r>
    </w:p>
    <w:p w:rsidR="00F03E91" w:rsidRPr="00E66958" w:rsidRDefault="00F03E91">
      <w:pPr>
        <w:pStyle w:val="a4"/>
        <w:numPr>
          <w:ilvl w:val="0"/>
          <w:numId w:val="4"/>
        </w:numPr>
        <w:tabs>
          <w:tab w:val="clear" w:pos="360"/>
          <w:tab w:val="num" w:pos="284"/>
        </w:tabs>
        <w:spacing w:line="360" w:lineRule="auto"/>
        <w:ind w:left="0" w:firstLine="0"/>
      </w:pPr>
      <w:r w:rsidRPr="00E66958">
        <w:t>сложившимися технико-экономическими структурами и приходящими им на смену более эффективными и прогрессивными;</w:t>
      </w:r>
    </w:p>
    <w:p w:rsidR="00F03E91" w:rsidRPr="00E66958" w:rsidRDefault="00F03E91">
      <w:pPr>
        <w:pStyle w:val="a4"/>
        <w:numPr>
          <w:ilvl w:val="0"/>
          <w:numId w:val="4"/>
        </w:numPr>
        <w:tabs>
          <w:tab w:val="clear" w:pos="360"/>
          <w:tab w:val="num" w:pos="284"/>
        </w:tabs>
        <w:spacing w:line="360" w:lineRule="auto"/>
        <w:ind w:left="0" w:firstLine="0"/>
      </w:pPr>
      <w:r w:rsidRPr="00E66958">
        <w:t xml:space="preserve">ростом общественных потребностей и </w:t>
      </w:r>
      <w:r w:rsidR="00E66958" w:rsidRPr="00E66958">
        <w:t>сокращением</w:t>
      </w:r>
      <w:r w:rsidRPr="00E66958">
        <w:t xml:space="preserve"> объемов природных ресурсов;</w:t>
      </w:r>
    </w:p>
    <w:p w:rsidR="00F03E91" w:rsidRPr="00E66958" w:rsidRDefault="00F03E91">
      <w:pPr>
        <w:pStyle w:val="a4"/>
        <w:numPr>
          <w:ilvl w:val="0"/>
          <w:numId w:val="4"/>
        </w:numPr>
        <w:tabs>
          <w:tab w:val="clear" w:pos="360"/>
          <w:tab w:val="num" w:pos="284"/>
        </w:tabs>
        <w:spacing w:line="360" w:lineRule="auto"/>
        <w:ind w:left="0" w:firstLine="0"/>
      </w:pPr>
      <w:r w:rsidRPr="00E66958">
        <w:t>высвобождением рабочей силы в связи с совершенствованием производственных процессов и применением более производительной техники;</w:t>
      </w:r>
    </w:p>
    <w:p w:rsidR="00F03E91" w:rsidRPr="00E66958" w:rsidRDefault="00F03E91">
      <w:pPr>
        <w:pStyle w:val="a4"/>
        <w:numPr>
          <w:ilvl w:val="0"/>
          <w:numId w:val="4"/>
        </w:numPr>
        <w:tabs>
          <w:tab w:val="clear" w:pos="360"/>
          <w:tab w:val="num" w:pos="284"/>
        </w:tabs>
        <w:spacing w:line="360" w:lineRule="auto"/>
        <w:ind w:left="0" w:firstLine="0"/>
      </w:pPr>
      <w:r w:rsidRPr="00E66958">
        <w:t>моральным износом техники и дефицитом чистых инвестиций на нисходящей фазе цикла;</w:t>
      </w:r>
    </w:p>
    <w:p w:rsidR="00F03E91" w:rsidRPr="00E66958" w:rsidRDefault="00E66958">
      <w:pPr>
        <w:pStyle w:val="a4"/>
        <w:numPr>
          <w:ilvl w:val="0"/>
          <w:numId w:val="4"/>
        </w:numPr>
        <w:tabs>
          <w:tab w:val="clear" w:pos="360"/>
          <w:tab w:val="num" w:pos="284"/>
        </w:tabs>
        <w:spacing w:line="360" w:lineRule="auto"/>
        <w:ind w:left="0" w:firstLine="0"/>
      </w:pPr>
      <w:r w:rsidRPr="00E66958">
        <w:t>совокупным</w:t>
      </w:r>
      <w:r w:rsidR="00F03E91" w:rsidRPr="00E66958">
        <w:t xml:space="preserve"> спросом и совокупным предложением;</w:t>
      </w:r>
    </w:p>
    <w:p w:rsidR="00F03E91" w:rsidRPr="00E66958" w:rsidRDefault="00F03E91">
      <w:pPr>
        <w:pStyle w:val="a4"/>
        <w:numPr>
          <w:ilvl w:val="0"/>
          <w:numId w:val="4"/>
        </w:numPr>
        <w:tabs>
          <w:tab w:val="clear" w:pos="360"/>
          <w:tab w:val="num" w:pos="284"/>
        </w:tabs>
        <w:spacing w:line="360" w:lineRule="auto"/>
        <w:ind w:left="0" w:firstLine="0"/>
      </w:pPr>
      <w:r w:rsidRPr="00E66958">
        <w:t>между новым менталитетом и сложившейся экономической структурой;</w:t>
      </w:r>
    </w:p>
    <w:p w:rsidR="00F03E91" w:rsidRPr="00E66958" w:rsidRDefault="00E66958">
      <w:pPr>
        <w:pStyle w:val="a4"/>
        <w:numPr>
          <w:ilvl w:val="0"/>
          <w:numId w:val="4"/>
        </w:numPr>
        <w:tabs>
          <w:tab w:val="clear" w:pos="360"/>
          <w:tab w:val="num" w:pos="284"/>
        </w:tabs>
        <w:spacing w:line="360" w:lineRule="auto"/>
        <w:ind w:left="0" w:firstLine="0"/>
      </w:pPr>
      <w:r w:rsidRPr="00E66958">
        <w:t>рыночным</w:t>
      </w:r>
      <w:r w:rsidR="00F03E91" w:rsidRPr="00E66958">
        <w:t xml:space="preserve"> механизмом и государственным воздействием на него. </w:t>
      </w:r>
    </w:p>
    <w:p w:rsidR="00F03E91" w:rsidRPr="00E66958" w:rsidRDefault="00F03E91">
      <w:pPr>
        <w:pStyle w:val="a4"/>
        <w:spacing w:line="360" w:lineRule="auto"/>
        <w:ind w:firstLine="567"/>
      </w:pPr>
      <w:r w:rsidRPr="00E66958">
        <w:t>Экономический рост неразрывно связан с таким многоплановым и важным процессом как экономический прогресс. Показателем экономического прогресса служит уровень развития производительных сил, который выражается в общественной организации производства, в системе организационно-экономических отношений, а также в повышении производительности труда. Достижение более высокой производительности труда и экономия рабочего времени – одновременно и свидетельство растущего уровня развития производительных</w:t>
      </w:r>
      <w:r w:rsidR="00E66958">
        <w:t xml:space="preserve"> </w:t>
      </w:r>
      <w:r w:rsidRPr="00E66958">
        <w:t xml:space="preserve">сил общества, и критерий его богатства, обеспеченности разнообразными материальными и духовными благами. Экономический прогресс ведет к увеличению производства национального дохода на душу населения. Этот важнейший показатель экономического роста имеет первейшее значение для международных сопоставлений и оценки прогрессивности той или иной экономической системы. Другие показатели экономического роста должны включать в себя не только объемы общественного производства, но и показатели уровня развития производительных сил. И так как экономический прогресс неразрывно связан с социальным прогрессом, то в показатели экономического роста необходимо включать также некоторые социальные показатели: сокращение нагрузки на одного работающего, уровень образованности населения, демографические показатели. </w:t>
      </w:r>
    </w:p>
    <w:p w:rsidR="00F03E91" w:rsidRPr="00E66958" w:rsidRDefault="00F03E91">
      <w:pPr>
        <w:pStyle w:val="a4"/>
        <w:spacing w:line="360" w:lineRule="auto"/>
        <w:ind w:firstLine="567"/>
      </w:pPr>
      <w:r w:rsidRPr="00E66958">
        <w:t>Сущность экономического роста состоит в разрешении и воспроизведении на новом уровне противоречия между ограниченностью производственных ресурсов и относительной безграничностью общественных потребностей. Разрешается это</w:t>
      </w:r>
      <w:r w:rsidR="00E66958">
        <w:t xml:space="preserve"> </w:t>
      </w:r>
      <w:r w:rsidRPr="00E66958">
        <w:t xml:space="preserve">противоречие увеличением производственных возможностей, а также их наиболее эффективным </w:t>
      </w:r>
      <w:r w:rsidR="00E66958" w:rsidRPr="00E66958">
        <w:t>использованием</w:t>
      </w:r>
      <w:r w:rsidRPr="00E66958">
        <w:t xml:space="preserve"> и развитием общественных потребностей.</w:t>
      </w:r>
    </w:p>
    <w:p w:rsidR="00F03E91" w:rsidRPr="00E66958" w:rsidRDefault="00F03E91">
      <w:pPr>
        <w:pStyle w:val="a4"/>
        <w:spacing w:line="360" w:lineRule="auto"/>
        <w:ind w:firstLine="567"/>
      </w:pPr>
      <w:r w:rsidRPr="00E66958">
        <w:t>Можно выделить две основные цели экономического роста:</w:t>
      </w:r>
    </w:p>
    <w:p w:rsidR="00F03E91" w:rsidRDefault="00F03E91">
      <w:pPr>
        <w:pStyle w:val="a4"/>
        <w:numPr>
          <w:ilvl w:val="0"/>
          <w:numId w:val="1"/>
        </w:numPr>
        <w:spacing w:line="360" w:lineRule="auto"/>
        <w:rPr>
          <w:lang w:val="en-US"/>
        </w:rPr>
      </w:pPr>
      <w:r>
        <w:rPr>
          <w:lang w:val="en-US"/>
        </w:rPr>
        <w:t>повышение благосостояния населения;</w:t>
      </w:r>
    </w:p>
    <w:p w:rsidR="00F03E91" w:rsidRDefault="00F03E91">
      <w:pPr>
        <w:pStyle w:val="a4"/>
        <w:numPr>
          <w:ilvl w:val="0"/>
          <w:numId w:val="1"/>
        </w:numPr>
        <w:spacing w:line="360" w:lineRule="auto"/>
        <w:rPr>
          <w:lang w:val="en-US"/>
        </w:rPr>
      </w:pPr>
      <w:r>
        <w:rPr>
          <w:lang w:val="en-US"/>
        </w:rPr>
        <w:t>поддержание национальной безопасности.</w:t>
      </w:r>
    </w:p>
    <w:p w:rsidR="00F03E91" w:rsidRPr="00E66958" w:rsidRDefault="00F03E91">
      <w:pPr>
        <w:pStyle w:val="a4"/>
        <w:spacing w:line="360" w:lineRule="auto"/>
        <w:ind w:firstLine="567"/>
      </w:pPr>
      <w:r w:rsidRPr="00E66958">
        <w:t>Экономический рост может преследовать и другие цели, как, например, индус</w:t>
      </w:r>
      <w:r w:rsidR="00E66958">
        <w:t>триал</w:t>
      </w:r>
      <w:r w:rsidRPr="00E66958">
        <w:t>изация страны, наращивание военного потенциала, ускоренное развитие в ущерб потреблению.</w:t>
      </w:r>
    </w:p>
    <w:p w:rsidR="00F03E91" w:rsidRPr="00E66958" w:rsidRDefault="00F03E91">
      <w:pPr>
        <w:pStyle w:val="a4"/>
        <w:spacing w:line="360" w:lineRule="auto"/>
        <w:ind w:firstLine="567"/>
      </w:pPr>
      <w:r w:rsidRPr="00E66958">
        <w:t>В связи с этим на первый план выдвигается понятие качества экономического роста, которое связывается с усилением социальной направленности экономического развития: улучшением материального благосостояния народа, ростом социальной инфраструктуры, увеличением свободного времени и инвестиций в человеческий капитал, обеспечением полной занятости трудоспособного населения, безопасности условий труда и жизни людей и т.д.</w:t>
      </w:r>
    </w:p>
    <w:p w:rsidR="00F03E91" w:rsidRPr="00E66958" w:rsidRDefault="00F03E91">
      <w:pPr>
        <w:pStyle w:val="a4"/>
        <w:spacing w:line="360" w:lineRule="auto"/>
        <w:ind w:firstLine="567"/>
      </w:pPr>
      <w:r w:rsidRPr="00E66958">
        <w:t>В экономической литературе  иногда различают экономический рост как категорию в основном количественную и экономическое развитие (расширенное  воспроизводство) – как состояние экономики с качественной стороны.</w:t>
      </w:r>
    </w:p>
    <w:p w:rsidR="00F03E91" w:rsidRPr="00E66958" w:rsidRDefault="00F03E91">
      <w:pPr>
        <w:pStyle w:val="a4"/>
        <w:spacing w:line="360" w:lineRule="auto"/>
        <w:ind w:firstLine="567"/>
      </w:pPr>
    </w:p>
    <w:p w:rsidR="00F03E91" w:rsidRDefault="00F03E91">
      <w:pPr>
        <w:pStyle w:val="a4"/>
        <w:spacing w:line="360" w:lineRule="auto"/>
        <w:ind w:firstLine="567"/>
        <w:rPr>
          <w:lang w:val="en-US"/>
        </w:rPr>
      </w:pPr>
      <w:r>
        <w:rPr>
          <w:lang w:val="en-US"/>
        </w:rPr>
        <w:t>Динамизм экономического развития выражается:</w:t>
      </w:r>
    </w:p>
    <w:p w:rsidR="00F03E91" w:rsidRDefault="00F03E91">
      <w:pPr>
        <w:pStyle w:val="a4"/>
        <w:numPr>
          <w:ilvl w:val="0"/>
          <w:numId w:val="1"/>
        </w:numPr>
        <w:spacing w:line="360" w:lineRule="auto"/>
        <w:rPr>
          <w:lang w:val="en-US"/>
        </w:rPr>
      </w:pPr>
      <w:r>
        <w:rPr>
          <w:lang w:val="en-US"/>
        </w:rPr>
        <w:t>в темпах экономического роста;</w:t>
      </w:r>
    </w:p>
    <w:p w:rsidR="00F03E91" w:rsidRPr="00E66958" w:rsidRDefault="00F03E91">
      <w:pPr>
        <w:pStyle w:val="a4"/>
        <w:numPr>
          <w:ilvl w:val="0"/>
          <w:numId w:val="1"/>
        </w:numPr>
        <w:spacing w:line="360" w:lineRule="auto"/>
      </w:pPr>
      <w:r w:rsidRPr="00E66958">
        <w:t>в прогрессивных структурных перестройках, становлении народохозяйственной пропорциональности.</w:t>
      </w:r>
    </w:p>
    <w:p w:rsidR="00F03E91" w:rsidRPr="00E66958" w:rsidRDefault="00F03E91">
      <w:pPr>
        <w:pStyle w:val="a4"/>
        <w:spacing w:line="360" w:lineRule="auto"/>
        <w:ind w:firstLine="567"/>
      </w:pPr>
      <w:r w:rsidRPr="00E66958">
        <w:t xml:space="preserve">Нулевые темпы развития экономики, как правило, свидетельствуют о стагнации, т.е. застое. Если она сопровождаются растущей инфляцией, такое состояние экономики </w:t>
      </w:r>
      <w:r w:rsidR="00E66958" w:rsidRPr="00E66958">
        <w:t>называют</w:t>
      </w:r>
      <w:r w:rsidRPr="00E66958">
        <w:t xml:space="preserve"> стагфляцией.</w:t>
      </w:r>
    </w:p>
    <w:p w:rsidR="00F03E91" w:rsidRPr="00E66958" w:rsidRDefault="00F03E91">
      <w:pPr>
        <w:pStyle w:val="a4"/>
        <w:spacing w:line="360" w:lineRule="auto"/>
        <w:ind w:firstLine="567"/>
      </w:pPr>
      <w:r w:rsidRPr="00E66958">
        <w:t xml:space="preserve"> Однако нулевые темпы не всегда говорят о стагнации. Если в это время общество переходит к прогрессивным формам  технического и технологического развития, оно находится на стадии становления нового витка экономического равновесия. В этот период оно не в состоянии осуществлять одновременно экономическую перестройку и наращивать производство. Увеличение темпов можно ожидать в последующий период.</w:t>
      </w:r>
    </w:p>
    <w:p w:rsidR="00F03E91" w:rsidRPr="00E66958" w:rsidRDefault="00F03E91">
      <w:pPr>
        <w:pStyle w:val="a4"/>
        <w:spacing w:line="360" w:lineRule="auto"/>
        <w:ind w:firstLine="567"/>
      </w:pPr>
      <w:r w:rsidRPr="00E66958">
        <w:t>Оптимальные темпы должны базироваться на макроэкономическом равновесии национальной экономики и  одновременно выступать важнейшим средством его обеспечения. Они не могут быть слишком высокими, ибо  излишне высокие темпы развития, как это доказывает макроэкономика, неизбежно ведут к инфляции.</w:t>
      </w:r>
    </w:p>
    <w:p w:rsidR="00F03E91" w:rsidRPr="00E66958" w:rsidRDefault="00F03E91">
      <w:pPr>
        <w:pStyle w:val="a4"/>
        <w:spacing w:line="360" w:lineRule="auto"/>
        <w:ind w:firstLine="567"/>
      </w:pPr>
      <w:r w:rsidRPr="00E66958">
        <w:t xml:space="preserve">По-видимому, каждый этап поступательного движения имеет свои пределы темпов роста. Темпы роста никогда не должны претендовать на то, чтобы стать единственным критерием эффективного роста.   </w:t>
      </w:r>
    </w:p>
    <w:p w:rsidR="00F03E91" w:rsidRPr="00E66958" w:rsidRDefault="00F03E91">
      <w:pPr>
        <w:pStyle w:val="a4"/>
        <w:spacing w:line="360" w:lineRule="auto"/>
        <w:ind w:firstLine="567"/>
      </w:pPr>
      <w:r w:rsidRPr="00E66958">
        <w:t xml:space="preserve"> </w:t>
      </w: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pPr>
    </w:p>
    <w:p w:rsidR="00F03E91" w:rsidRPr="00E66958" w:rsidRDefault="00F03E91">
      <w:pPr>
        <w:pStyle w:val="a4"/>
        <w:spacing w:line="360" w:lineRule="auto"/>
        <w:jc w:val="center"/>
        <w:rPr>
          <w:b/>
          <w:sz w:val="32"/>
        </w:rPr>
      </w:pPr>
      <w:r w:rsidRPr="00E66958">
        <w:rPr>
          <w:b/>
          <w:sz w:val="32"/>
        </w:rPr>
        <w:t>ФАКТОРЫ ЭКОНОМИЧЕСКОГО РОСТА</w:t>
      </w:r>
    </w:p>
    <w:p w:rsidR="00F03E91" w:rsidRPr="00E66958" w:rsidRDefault="00F03E91">
      <w:pPr>
        <w:pStyle w:val="a4"/>
        <w:spacing w:line="360" w:lineRule="auto"/>
        <w:ind w:firstLine="567"/>
      </w:pPr>
      <w:r w:rsidRPr="00E66958">
        <w:t xml:space="preserve">Под факторами экономического роста в экономической теории понимаются те </w:t>
      </w:r>
      <w:r w:rsidR="00E66958" w:rsidRPr="00E66958">
        <w:t>явления</w:t>
      </w:r>
      <w:r w:rsidRPr="00E66958">
        <w:t xml:space="preserve"> и процессы, которые определяют возможности увеличения реального объема производства, повышения эффективности и качества роста.</w:t>
      </w:r>
    </w:p>
    <w:p w:rsidR="00F03E91" w:rsidRPr="00E66958" w:rsidRDefault="00F03E91">
      <w:pPr>
        <w:pStyle w:val="a4"/>
        <w:spacing w:line="360" w:lineRule="auto"/>
        <w:ind w:firstLine="567"/>
      </w:pPr>
      <w:r w:rsidRPr="00E66958">
        <w:t>Факторы можно классифицировать по следующим признакам:</w:t>
      </w:r>
    </w:p>
    <w:p w:rsidR="00F03E91" w:rsidRPr="00E66958" w:rsidRDefault="00F03E91">
      <w:pPr>
        <w:pStyle w:val="a4"/>
        <w:numPr>
          <w:ilvl w:val="0"/>
          <w:numId w:val="9"/>
        </w:numPr>
        <w:tabs>
          <w:tab w:val="clear" w:pos="360"/>
          <w:tab w:val="num" w:pos="284"/>
        </w:tabs>
        <w:spacing w:line="360" w:lineRule="auto"/>
        <w:ind w:left="0" w:firstLine="0"/>
      </w:pPr>
      <w:r w:rsidRPr="00E66958">
        <w:t>степени опосредованного воздействия на экономический рост – прямые и косвенные;</w:t>
      </w:r>
    </w:p>
    <w:p w:rsidR="00F03E91" w:rsidRPr="00E66958" w:rsidRDefault="00F03E91">
      <w:pPr>
        <w:pStyle w:val="a4"/>
        <w:numPr>
          <w:ilvl w:val="0"/>
          <w:numId w:val="9"/>
        </w:numPr>
        <w:tabs>
          <w:tab w:val="clear" w:pos="360"/>
          <w:tab w:val="num" w:pos="284"/>
        </w:tabs>
        <w:spacing w:line="360" w:lineRule="auto"/>
        <w:ind w:left="0" w:firstLine="0"/>
      </w:pPr>
      <w:r w:rsidRPr="00E66958">
        <w:t>воздействию на определенные стороны  национального рынка – факторы спроса и факторы предложения;</w:t>
      </w:r>
    </w:p>
    <w:p w:rsidR="00F03E91" w:rsidRPr="00E66958" w:rsidRDefault="00F03E91">
      <w:pPr>
        <w:pStyle w:val="a4"/>
        <w:numPr>
          <w:ilvl w:val="0"/>
          <w:numId w:val="9"/>
        </w:numPr>
        <w:tabs>
          <w:tab w:val="clear" w:pos="360"/>
          <w:tab w:val="num" w:pos="284"/>
        </w:tabs>
        <w:spacing w:line="360" w:lineRule="auto"/>
        <w:ind w:left="0" w:firstLine="0"/>
      </w:pPr>
      <w:r w:rsidRPr="00E66958">
        <w:t>источникам экономического роста – внутренние и внешние;</w:t>
      </w:r>
    </w:p>
    <w:p w:rsidR="00F03E91" w:rsidRPr="00E66958" w:rsidRDefault="00F03E91">
      <w:pPr>
        <w:pStyle w:val="a4"/>
        <w:numPr>
          <w:ilvl w:val="0"/>
          <w:numId w:val="9"/>
        </w:numPr>
        <w:tabs>
          <w:tab w:val="clear" w:pos="360"/>
          <w:tab w:val="num" w:pos="284"/>
        </w:tabs>
        <w:spacing w:line="360" w:lineRule="auto"/>
        <w:ind w:left="0" w:firstLine="0"/>
      </w:pPr>
      <w:r w:rsidRPr="00E66958">
        <w:t>влиянию на производительность труда и капитала – интенсивные и экстенсивные.</w:t>
      </w:r>
    </w:p>
    <w:p w:rsidR="00F03E91" w:rsidRPr="00E66958" w:rsidRDefault="00F03E91">
      <w:pPr>
        <w:pStyle w:val="a4"/>
        <w:spacing w:line="360" w:lineRule="auto"/>
        <w:ind w:firstLine="567"/>
      </w:pPr>
      <w:r w:rsidRPr="00E66958">
        <w:t xml:space="preserve">Данная </w:t>
      </w:r>
      <w:r w:rsidR="00E66958" w:rsidRPr="00E66958">
        <w:t>классификация</w:t>
      </w:r>
      <w:r w:rsidRPr="00E66958">
        <w:t xml:space="preserve"> не может охватить  всего многообразия факторов роста, поскольку на экономическое развитие (частью, которого является экономический рост) влияет  совокупность правовых, политических, экономических, культурных, социальных, исторических, демографических и других факторов и условий, сложившихся в данной стране. Различные исследователи по-разному подходят к данной проблеме. </w:t>
      </w:r>
    </w:p>
    <w:p w:rsidR="00F03E91" w:rsidRPr="00E66958" w:rsidRDefault="00F03E91">
      <w:pPr>
        <w:pStyle w:val="a4"/>
        <w:spacing w:line="360" w:lineRule="auto"/>
        <w:ind w:firstLine="567"/>
      </w:pPr>
      <w:r w:rsidRPr="00E66958">
        <w:t>К прямым факторам, непосредственно  воздействующим на экономический рост, относятся: объем и качество сырьевых, энергетических и природных ресурсов; численность населения, в том числе экономически активного, уровень его образования и профессиональной подготовки; объемы основного капитала и уровень его использования, научно-технический прогресс и степень его воздействия на экономику. Каждый из перечисленных факторов подлежит количественной оценке, и для каждого из них можно подсчитать удельный вес  в общем увеличении производства. Насколько  полученный результат будет соответствовать общему увеличению производства нации, настолько экономический рост можно будет объяснить действием этого фактора.</w:t>
      </w:r>
    </w:p>
    <w:p w:rsidR="00F03E91" w:rsidRPr="00E66958" w:rsidRDefault="00F03E91">
      <w:pPr>
        <w:pStyle w:val="a4"/>
        <w:spacing w:line="360" w:lineRule="auto"/>
        <w:ind w:firstLine="567"/>
      </w:pPr>
      <w:r w:rsidRPr="00E66958">
        <w:t xml:space="preserve">Впервые данную методику измерения параметров экономического роста применил в своих исследованиях Э.Денисон, который проанализировал экономическое развитие девяти западных стран, Японии и США в 50 –70 годы. Факторы, </w:t>
      </w:r>
      <w:r w:rsidR="00E66958" w:rsidRPr="00E66958">
        <w:t>объясняющие</w:t>
      </w:r>
      <w:r w:rsidRPr="00E66958">
        <w:t xml:space="preserve"> экономический рост он разделил на две категории: физические факторы, связанные с изменением количественных параметров труда и капитала, и факторы, непосредственно </w:t>
      </w:r>
      <w:r w:rsidR="00E66958" w:rsidRPr="00E66958">
        <w:t>воздействующие</w:t>
      </w:r>
      <w:r w:rsidRPr="00E66958">
        <w:t xml:space="preserve"> на производительность, причем под производительностью понимается отдача от всей совокупности </w:t>
      </w:r>
      <w:r w:rsidR="00E66958" w:rsidRPr="00E66958">
        <w:t>факторов</w:t>
      </w:r>
      <w:r w:rsidRPr="00E66958">
        <w:t xml:space="preserve">. </w:t>
      </w:r>
    </w:p>
    <w:p w:rsidR="00F03E91" w:rsidRPr="00E66958" w:rsidRDefault="00F03E91">
      <w:pPr>
        <w:pStyle w:val="a4"/>
        <w:spacing w:line="360" w:lineRule="auto"/>
        <w:ind w:firstLine="567"/>
      </w:pPr>
      <w:r w:rsidRPr="00E66958">
        <w:t>Брю и Макконелл выделяют три основные группы:</w:t>
      </w:r>
    </w:p>
    <w:p w:rsidR="00F03E91" w:rsidRPr="00E66958" w:rsidRDefault="00F03E91">
      <w:pPr>
        <w:pStyle w:val="a4"/>
        <w:numPr>
          <w:ilvl w:val="0"/>
          <w:numId w:val="7"/>
        </w:numPr>
        <w:tabs>
          <w:tab w:val="clear" w:pos="360"/>
          <w:tab w:val="num" w:pos="284"/>
        </w:tabs>
        <w:spacing w:line="360" w:lineRule="auto"/>
        <w:ind w:left="0" w:firstLine="0"/>
      </w:pPr>
      <w:r w:rsidRPr="00E66958">
        <w:t xml:space="preserve">факторы предложения (количество и качество природных ресурсов, количество и качество трудовых ресурсов, объем и качество основного капитала, уровень технологии и возможности ее применения). Все эти факторы непосредственно определяют величину ВВП и его рост, поэтому они называются прямыми. </w:t>
      </w:r>
    </w:p>
    <w:p w:rsidR="00F03E91" w:rsidRPr="00E66958" w:rsidRDefault="00F03E91">
      <w:pPr>
        <w:pStyle w:val="a4"/>
        <w:numPr>
          <w:ilvl w:val="0"/>
          <w:numId w:val="8"/>
        </w:numPr>
        <w:tabs>
          <w:tab w:val="clear" w:pos="360"/>
          <w:tab w:val="num" w:pos="284"/>
        </w:tabs>
        <w:spacing w:line="360" w:lineRule="auto"/>
        <w:ind w:left="0" w:firstLine="0"/>
      </w:pPr>
      <w:r w:rsidRPr="00E66958">
        <w:t xml:space="preserve">факторы спроса и факторы распределения. Они не определяют величину ВВП, но делают условия для его создания: совокупные рвсходы обеспечивают реализацию ВВП и тем самым его расширение. Факторы распределения определяют порядок распределения доходов между субъектами хозяйственной деятельности, фактическую обеспеченность ресурсами регионов страны и предприятий. </w:t>
      </w:r>
    </w:p>
    <w:p w:rsidR="00F03E91" w:rsidRPr="00E66958" w:rsidRDefault="00F03E91">
      <w:pPr>
        <w:pStyle w:val="a4"/>
        <w:spacing w:line="360" w:lineRule="auto"/>
        <w:ind w:firstLine="567"/>
      </w:pPr>
      <w:r w:rsidRPr="00E66958">
        <w:t>Факторы предложения играют определяющую роль в системе факторов, они делают рост производства физически возможным. В то же время экономика должна полностью использовать расширяющийся объем ресурсов и распределять их таким образом, чтобы получить наибольшее количество необходимой обществу продукции. Авторы особо подчеркивают теснейшую взаимосвязь между факторами спроса и предложения.</w:t>
      </w:r>
    </w:p>
    <w:p w:rsidR="00F03E91" w:rsidRPr="00E66958" w:rsidRDefault="00F03E91">
      <w:pPr>
        <w:pStyle w:val="a4"/>
        <w:spacing w:line="360" w:lineRule="auto"/>
        <w:ind w:firstLine="567"/>
      </w:pPr>
      <w:r w:rsidRPr="00E66958">
        <w:t xml:space="preserve">Факторы, влияющие на экономический рост </w:t>
      </w:r>
      <w:r w:rsidR="00E66958" w:rsidRPr="00E66958">
        <w:t>взаимосвязаны</w:t>
      </w:r>
      <w:r w:rsidRPr="00E66958">
        <w:t>. Общее представление этого взаимодействия может дать кривая производственных возможностей (рис. 1)</w:t>
      </w:r>
    </w:p>
    <w:p w:rsidR="00F03E91" w:rsidRDefault="00F03E91">
      <w:pPr>
        <w:pStyle w:val="a4"/>
        <w:spacing w:line="360" w:lineRule="auto"/>
        <w:rPr>
          <w:sz w:val="20"/>
        </w:rPr>
      </w:pPr>
      <w:r>
        <w:rPr>
          <w:sz w:val="20"/>
        </w:rPr>
        <w:t>Инвестиционные товары</w:t>
      </w:r>
    </w:p>
    <w:p w:rsidR="00F03E91" w:rsidRPr="00E66958" w:rsidRDefault="00227361">
      <w:pPr>
        <w:pStyle w:val="a4"/>
        <w:spacing w:line="360" w:lineRule="auto"/>
        <w:ind w:firstLine="567"/>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0;text-align:left;margin-left:51.2pt;margin-top:12.35pt;width:87.05pt;height:81.1pt;z-index:251659264" coordsize="21765,24310" o:allowincell="f" adj="-5926967,472431,165" path="wr-21435,,21765,43200,,1,21594,24310nfewr-21435,,21765,43200,,1,21594,24310l165,21600nsxe">
            <v:path o:connectlocs="0,1;21594,24310;165,21600"/>
          </v:shape>
        </w:pict>
      </w:r>
      <w:r>
        <w:rPr>
          <w:noProof/>
        </w:rPr>
        <w:pict>
          <v:line id="_x0000_s1028" style="position:absolute;left:0;text-align:left;z-index:251656192" from="51.85pt,5.2pt" to="51.85pt,91.6pt" o:allowincell="f"/>
        </w:pict>
      </w:r>
      <w:r w:rsidR="00F03E91" w:rsidRPr="00E66958">
        <w:t>С</w:t>
      </w:r>
    </w:p>
    <w:p w:rsidR="00F03E91" w:rsidRPr="00E66958" w:rsidRDefault="00227361">
      <w:pPr>
        <w:pStyle w:val="a4"/>
        <w:spacing w:line="360" w:lineRule="auto"/>
        <w:ind w:firstLine="567"/>
      </w:pPr>
      <w:r>
        <w:rPr>
          <w:noProof/>
        </w:rPr>
        <w:pict>
          <v:shape id="_x0000_s1030" type="#_x0000_t19" style="position:absolute;left:0;text-align:left;margin-left:51.85pt;margin-top:9.85pt;width:65.45pt;height:58.8pt;z-index:251658240" coordsize="21824,25197" o:allowincell="f" adj="-5937103,628203,224" path="wr-21376,,21824,43200,,1,21522,25197nfewr-21376,,21824,43200,,1,21522,25197l224,21600nsxe">
            <v:path o:connectlocs="0,1;21522,25197;224,21600"/>
          </v:shape>
        </w:pict>
      </w:r>
      <w:r w:rsidR="00F03E91" w:rsidRPr="00E66958">
        <w:t>А</w:t>
      </w:r>
    </w:p>
    <w:p w:rsidR="00F03E91" w:rsidRPr="00E66958" w:rsidRDefault="00F03E91">
      <w:pPr>
        <w:pStyle w:val="a4"/>
        <w:spacing w:line="360" w:lineRule="auto"/>
        <w:ind w:firstLine="567"/>
      </w:pPr>
    </w:p>
    <w:p w:rsidR="00F03E91" w:rsidRPr="00E66958" w:rsidRDefault="00227361">
      <w:pPr>
        <w:pStyle w:val="a4"/>
        <w:spacing w:line="360" w:lineRule="auto"/>
        <w:ind w:firstLine="567"/>
      </w:pPr>
      <w:r>
        <w:rPr>
          <w:noProof/>
        </w:rPr>
        <w:pict>
          <v:line id="_x0000_s1029" style="position:absolute;left:0;text-align:left;z-index:251657216" from="51.85pt,19.15pt" to="152.65pt,19.15pt" o:allowincell="f"/>
        </w:pict>
      </w:r>
    </w:p>
    <w:p w:rsidR="00F03E91" w:rsidRPr="00E66958" w:rsidRDefault="00F03E91">
      <w:pPr>
        <w:pStyle w:val="a4"/>
        <w:spacing w:line="360" w:lineRule="auto"/>
        <w:ind w:firstLine="567"/>
      </w:pPr>
      <w:r w:rsidRPr="00E66958">
        <w:t xml:space="preserve">  0                     В      </w:t>
      </w:r>
      <w:r>
        <w:rPr>
          <w:lang w:val="en-US"/>
        </w:rPr>
        <w:t>D</w:t>
      </w:r>
    </w:p>
    <w:p w:rsidR="00F03E91" w:rsidRPr="00E66958" w:rsidRDefault="00F03E91">
      <w:pPr>
        <w:pStyle w:val="a4"/>
        <w:spacing w:line="360" w:lineRule="auto"/>
        <w:rPr>
          <w:sz w:val="20"/>
        </w:rPr>
      </w:pPr>
      <w:r w:rsidRPr="00E66958">
        <w:rPr>
          <w:sz w:val="20"/>
        </w:rPr>
        <w:t xml:space="preserve">                               Потребительские товары</w:t>
      </w:r>
    </w:p>
    <w:p w:rsidR="00F03E91" w:rsidRPr="00E66958" w:rsidRDefault="00F03E91">
      <w:pPr>
        <w:pStyle w:val="a4"/>
        <w:spacing w:line="360" w:lineRule="auto"/>
      </w:pPr>
      <w:r w:rsidRPr="00E66958">
        <w:t>Рис.1. Экономический рост и кривая производственных возможностей.</w:t>
      </w:r>
    </w:p>
    <w:p w:rsidR="00F03E91" w:rsidRDefault="00F03E91">
      <w:pPr>
        <w:pStyle w:val="a4"/>
        <w:spacing w:line="360" w:lineRule="auto"/>
        <w:ind w:firstLine="567"/>
      </w:pPr>
      <w:r w:rsidRPr="00E66958">
        <w:t>Экономический рост определяется смещением кривой производственных возможностей вправо, т.е. от АВ к С</w:t>
      </w:r>
      <w:r>
        <w:rPr>
          <w:lang w:val="en-US"/>
        </w:rPr>
        <w:t>D</w:t>
      </w:r>
      <w:r>
        <w:t xml:space="preserve">. Рост количества и качества ресурсов и совершенствование технологии обеспечивают возможность такого сдвига. Полная занятость и оптимальное распределение ресурсов существенны для его реализации. </w:t>
      </w:r>
    </w:p>
    <w:p w:rsidR="00F03E91" w:rsidRPr="00E66958" w:rsidRDefault="00F03E91">
      <w:pPr>
        <w:pStyle w:val="a4"/>
        <w:spacing w:line="360" w:lineRule="auto"/>
        <w:ind w:firstLine="567"/>
      </w:pPr>
      <w:r w:rsidRPr="00E66958">
        <w:t>И.М. Осадчая при изучении капиталистической системы выделила  технико-экономические (определяющие технические условия роста) и социально-экономические (определяющие внутренние стимулы роста, его механизм) факторы.  М.Н. Сидоров классифицировал факторы эффективности роста как общие (долговременные) и особенные (кратковременные);  управляемые и неуправляемые; с разным вкладом в динамику эффективности.</w:t>
      </w:r>
    </w:p>
    <w:p w:rsidR="00F03E91" w:rsidRPr="00E66958" w:rsidRDefault="00F03E91">
      <w:pPr>
        <w:pStyle w:val="a4"/>
        <w:spacing w:line="360" w:lineRule="auto"/>
        <w:ind w:firstLine="567"/>
      </w:pPr>
      <w:r w:rsidRPr="00E66958">
        <w:t xml:space="preserve">По степени влияния на процесс экономического роста выделяются основные, главные, социально-экономические, надстроечные, случайные. К основным факторам следует отнести такие, которые </w:t>
      </w:r>
      <w:r w:rsidR="00E66958" w:rsidRPr="00E66958">
        <w:t>сопутствуют</w:t>
      </w:r>
      <w:r w:rsidRPr="00E66958">
        <w:t xml:space="preserve"> изучаемому процессу всегда, составляют основу данного явления, оказывают влияние на все остальные показатели. Главные факторы на том или ином этапе выступают как ведущие, решающие, но они не всегда присущи процессу.</w:t>
      </w:r>
    </w:p>
    <w:p w:rsidR="00F03E91" w:rsidRPr="00E66958" w:rsidRDefault="00F03E91">
      <w:pPr>
        <w:pStyle w:val="a4"/>
        <w:spacing w:line="360" w:lineRule="auto"/>
        <w:ind w:firstLine="567"/>
      </w:pPr>
      <w:r w:rsidRPr="00E66958">
        <w:t xml:space="preserve">К основным факторам относят природные ресурсы, трудовые ресурсы и основные фонды. В качестве важнейшего фактора, позволяющего увеличивать отдачу всех основных факторов в совокупности, выступает научно-технический прогресс, так как он “опутывает” все элементы производства и обеспечивает их взаимное действие. Результатом взаимодействия основных факторов роста с НТП становится повышение эффективности. К этим факторам добавляются еще и предпринимательские способности, которые понимаются не только как хозяйственная </w:t>
      </w:r>
      <w:r w:rsidR="00E66958" w:rsidRPr="00E66958">
        <w:t>деятельность</w:t>
      </w:r>
      <w:r w:rsidRPr="00E66958">
        <w:t xml:space="preserve"> предпринимателей, но и как хозяйственный механизм, способствующий этой деятельности.</w:t>
      </w:r>
    </w:p>
    <w:p w:rsidR="00F03E91" w:rsidRPr="00E66958" w:rsidRDefault="00F03E91">
      <w:pPr>
        <w:pStyle w:val="a4"/>
        <w:spacing w:line="360" w:lineRule="auto"/>
        <w:ind w:firstLine="567"/>
      </w:pPr>
      <w:r w:rsidRPr="00E66958">
        <w:t xml:space="preserve">Государственное управление можно выделить в качестве надстроечного фактора. Государственные программы социального развития предусматривают достижение экономического роста. Государство обеспечивает правовую основу экономических отношений, а это по-разному </w:t>
      </w:r>
      <w:r w:rsidR="00E66958" w:rsidRPr="00E66958">
        <w:t>может</w:t>
      </w:r>
      <w:r w:rsidRPr="00E66958">
        <w:t xml:space="preserve"> влиять на экономические процессы, их формы и методы.</w:t>
      </w:r>
    </w:p>
    <w:p w:rsidR="00F03E91" w:rsidRPr="00E66958" w:rsidRDefault="00F03E91">
      <w:pPr>
        <w:pStyle w:val="a4"/>
        <w:spacing w:line="360" w:lineRule="auto"/>
        <w:ind w:firstLine="567"/>
      </w:pPr>
      <w:r w:rsidRPr="00E66958">
        <w:t>Деятельность государства по отношению к экономическому росту развертывается, как правило, по следующим направлениям:</w:t>
      </w:r>
    </w:p>
    <w:p w:rsidR="00F03E91" w:rsidRPr="00E66958" w:rsidRDefault="00F03E91">
      <w:pPr>
        <w:pStyle w:val="a4"/>
        <w:numPr>
          <w:ilvl w:val="0"/>
          <w:numId w:val="11"/>
        </w:numPr>
        <w:tabs>
          <w:tab w:val="clear" w:pos="360"/>
          <w:tab w:val="num" w:pos="284"/>
        </w:tabs>
        <w:spacing w:line="360" w:lineRule="auto"/>
        <w:ind w:left="0" w:firstLine="0"/>
      </w:pPr>
      <w:r w:rsidRPr="00E66958">
        <w:t>Поддержка фундаментальных наук; реализация мер, направленных на сохранение окружающей среды и невосполнимых ресурсов. С этой целью государство может устанавливать пределы экономического роста и тем самым придавать ему новое качество.</w:t>
      </w:r>
    </w:p>
    <w:p w:rsidR="00F03E91" w:rsidRPr="00E66958" w:rsidRDefault="00F03E91">
      <w:pPr>
        <w:pStyle w:val="a4"/>
        <w:numPr>
          <w:ilvl w:val="0"/>
          <w:numId w:val="11"/>
        </w:numPr>
        <w:tabs>
          <w:tab w:val="clear" w:pos="360"/>
          <w:tab w:val="num" w:pos="284"/>
        </w:tabs>
        <w:spacing w:line="360" w:lineRule="auto"/>
        <w:ind w:left="0" w:firstLine="0"/>
      </w:pPr>
      <w:r w:rsidRPr="00E66958">
        <w:t>Антициклическое регулирование через систему управления спросом. Государство должно стимулировать спрос на средства производства и предметы потребления так, чтобы поднять спрос к предложению и тем самым уровнять рынки.</w:t>
      </w:r>
    </w:p>
    <w:p w:rsidR="00F03E91" w:rsidRPr="00E66958" w:rsidRDefault="00F03E91">
      <w:pPr>
        <w:pStyle w:val="a4"/>
        <w:numPr>
          <w:ilvl w:val="0"/>
          <w:numId w:val="11"/>
        </w:numPr>
        <w:tabs>
          <w:tab w:val="clear" w:pos="360"/>
          <w:tab w:val="num" w:pos="284"/>
        </w:tabs>
        <w:spacing w:line="360" w:lineRule="auto"/>
        <w:ind w:left="0" w:firstLine="0"/>
      </w:pPr>
      <w:r w:rsidRPr="00E66958">
        <w:t xml:space="preserve">Структурное и региональное регулирование через </w:t>
      </w:r>
      <w:r w:rsidR="00E66958" w:rsidRPr="00E66958">
        <w:t>денежную</w:t>
      </w:r>
      <w:r w:rsidRPr="00E66958">
        <w:t xml:space="preserve"> и кредитную политику: стимулирование инвестиций в конкретные отрасли. Важным направлением </w:t>
      </w:r>
      <w:r w:rsidR="00E66958" w:rsidRPr="00E66958">
        <w:t>структурного</w:t>
      </w:r>
      <w:r w:rsidRPr="00E66958">
        <w:t xml:space="preserve"> регулирования является региональная политика: выведение отсталых районов из упадка путем соответствующей ориентации инвестиционного процесса.</w:t>
      </w:r>
    </w:p>
    <w:p w:rsidR="00F03E91" w:rsidRPr="00E66958" w:rsidRDefault="00F03E91">
      <w:pPr>
        <w:pStyle w:val="a4"/>
        <w:numPr>
          <w:ilvl w:val="0"/>
          <w:numId w:val="11"/>
        </w:numPr>
        <w:tabs>
          <w:tab w:val="clear" w:pos="360"/>
          <w:tab w:val="num" w:pos="284"/>
        </w:tabs>
        <w:spacing w:line="360" w:lineRule="auto"/>
        <w:ind w:left="0" w:firstLine="0"/>
      </w:pPr>
      <w:r w:rsidRPr="00E66958">
        <w:t>Поддержание оптимальной пропорции между сбережениями и инвестициями.</w:t>
      </w:r>
    </w:p>
    <w:p w:rsidR="00F03E91" w:rsidRPr="00E66958" w:rsidRDefault="00F03E91">
      <w:pPr>
        <w:pStyle w:val="a4"/>
        <w:numPr>
          <w:ilvl w:val="0"/>
          <w:numId w:val="11"/>
        </w:numPr>
        <w:tabs>
          <w:tab w:val="clear" w:pos="360"/>
          <w:tab w:val="num" w:pos="284"/>
        </w:tabs>
        <w:spacing w:line="360" w:lineRule="auto"/>
        <w:ind w:left="0" w:firstLine="0"/>
      </w:pPr>
      <w:r w:rsidRPr="00E66958">
        <w:t>Регулирующая налоговая политика через дифференциацию процентных ставок, контроль в отношении прибыли.</w:t>
      </w:r>
    </w:p>
    <w:p w:rsidR="00F03E91" w:rsidRPr="00E66958" w:rsidRDefault="00F03E91">
      <w:pPr>
        <w:pStyle w:val="a4"/>
        <w:spacing w:line="360" w:lineRule="auto"/>
      </w:pPr>
      <w:r w:rsidRPr="00E66958">
        <w:t xml:space="preserve">      В экономической теории распространено деление факторов роста на две группы в зависимости от характера роста (количественного или качественного): экстенсивные и интенсивные.</w:t>
      </w:r>
    </w:p>
    <w:p w:rsidR="00F03E91" w:rsidRPr="00E66958" w:rsidRDefault="00F03E91">
      <w:pPr>
        <w:pStyle w:val="a4"/>
        <w:spacing w:line="360" w:lineRule="auto"/>
        <w:ind w:firstLine="567"/>
      </w:pPr>
      <w:r w:rsidRPr="00E66958">
        <w:t>К экстенсивным факторам роста относятся:</w:t>
      </w:r>
    </w:p>
    <w:p w:rsidR="00F03E91" w:rsidRDefault="00F03E91">
      <w:pPr>
        <w:pStyle w:val="a4"/>
        <w:numPr>
          <w:ilvl w:val="0"/>
          <w:numId w:val="1"/>
        </w:numPr>
        <w:tabs>
          <w:tab w:val="clear" w:pos="360"/>
          <w:tab w:val="num" w:pos="284"/>
        </w:tabs>
        <w:spacing w:line="360" w:lineRule="auto"/>
        <w:rPr>
          <w:lang w:val="en-US"/>
        </w:rPr>
      </w:pPr>
      <w:r>
        <w:rPr>
          <w:lang w:val="en-US"/>
        </w:rPr>
        <w:t>увеличение числа занятых работников;</w:t>
      </w:r>
    </w:p>
    <w:p w:rsidR="00F03E91" w:rsidRPr="00E66958" w:rsidRDefault="00F03E91">
      <w:pPr>
        <w:pStyle w:val="a4"/>
        <w:numPr>
          <w:ilvl w:val="0"/>
          <w:numId w:val="1"/>
        </w:numPr>
        <w:tabs>
          <w:tab w:val="clear" w:pos="360"/>
          <w:tab w:val="num" w:pos="284"/>
        </w:tabs>
        <w:spacing w:line="360" w:lineRule="auto"/>
      </w:pPr>
      <w:r w:rsidRPr="00E66958">
        <w:t>рост объемов потребляемого сырья, материалов и топлива;</w:t>
      </w:r>
    </w:p>
    <w:p w:rsidR="00F03E91" w:rsidRPr="00E66958" w:rsidRDefault="00F03E91">
      <w:pPr>
        <w:pStyle w:val="a4"/>
        <w:numPr>
          <w:ilvl w:val="0"/>
          <w:numId w:val="1"/>
        </w:numPr>
        <w:tabs>
          <w:tab w:val="clear" w:pos="360"/>
          <w:tab w:val="num" w:pos="284"/>
          <w:tab w:val="num" w:pos="426"/>
        </w:tabs>
        <w:spacing w:line="360" w:lineRule="auto"/>
        <w:ind w:left="0" w:firstLine="0"/>
      </w:pPr>
      <w:r w:rsidRPr="00E66958">
        <w:t>увеличение объема инвестиций при сохранении существующего уровня технологии.</w:t>
      </w:r>
    </w:p>
    <w:p w:rsidR="00F03E91" w:rsidRPr="00E66958" w:rsidRDefault="00F03E91">
      <w:pPr>
        <w:pStyle w:val="a4"/>
        <w:tabs>
          <w:tab w:val="num" w:pos="284"/>
        </w:tabs>
        <w:spacing w:line="360" w:lineRule="auto"/>
        <w:ind w:firstLine="567"/>
      </w:pPr>
      <w:r w:rsidRPr="00E66958">
        <w:t>К интенсивным факторам роста относятся:</w:t>
      </w:r>
    </w:p>
    <w:p w:rsidR="00F03E91" w:rsidRDefault="00F03E91">
      <w:pPr>
        <w:pStyle w:val="a4"/>
        <w:numPr>
          <w:ilvl w:val="0"/>
          <w:numId w:val="1"/>
        </w:numPr>
        <w:tabs>
          <w:tab w:val="clear" w:pos="360"/>
          <w:tab w:val="num" w:pos="284"/>
        </w:tabs>
        <w:spacing w:line="360" w:lineRule="auto"/>
        <w:rPr>
          <w:lang w:val="en-US"/>
        </w:rPr>
      </w:pPr>
      <w:r>
        <w:rPr>
          <w:lang w:val="en-US"/>
        </w:rPr>
        <w:t>повышение квалификации работников;</w:t>
      </w:r>
    </w:p>
    <w:p w:rsidR="00F03E91" w:rsidRPr="00E66958" w:rsidRDefault="00F03E91">
      <w:pPr>
        <w:pStyle w:val="a4"/>
        <w:numPr>
          <w:ilvl w:val="0"/>
          <w:numId w:val="1"/>
        </w:numPr>
        <w:tabs>
          <w:tab w:val="clear" w:pos="360"/>
          <w:tab w:val="num" w:pos="284"/>
        </w:tabs>
        <w:spacing w:line="360" w:lineRule="auto"/>
      </w:pPr>
      <w:r w:rsidRPr="00E66958">
        <w:t>лучшее использование основных и оборотных фондов;</w:t>
      </w:r>
    </w:p>
    <w:p w:rsidR="00F03E91" w:rsidRPr="00E66958" w:rsidRDefault="00F03E91">
      <w:pPr>
        <w:pStyle w:val="a4"/>
        <w:numPr>
          <w:ilvl w:val="0"/>
          <w:numId w:val="1"/>
        </w:numPr>
        <w:tabs>
          <w:tab w:val="clear" w:pos="360"/>
          <w:tab w:val="num" w:pos="284"/>
        </w:tabs>
        <w:spacing w:line="360" w:lineRule="auto"/>
      </w:pPr>
      <w:r w:rsidRPr="00E66958">
        <w:t>ускорение НТП (внедрение новой техники и технологии);</w:t>
      </w:r>
    </w:p>
    <w:p w:rsidR="00F03E91" w:rsidRPr="00E66958" w:rsidRDefault="00F03E91">
      <w:pPr>
        <w:pStyle w:val="a4"/>
        <w:numPr>
          <w:ilvl w:val="0"/>
          <w:numId w:val="1"/>
        </w:numPr>
        <w:tabs>
          <w:tab w:val="clear" w:pos="360"/>
          <w:tab w:val="num" w:pos="284"/>
        </w:tabs>
        <w:spacing w:line="360" w:lineRule="auto"/>
        <w:ind w:left="0" w:firstLine="0"/>
      </w:pPr>
      <w:r w:rsidRPr="00E66958">
        <w:t>повышение эффективности производства за счет лучшей организации.</w:t>
      </w:r>
    </w:p>
    <w:p w:rsidR="00F03E91" w:rsidRPr="00E66958" w:rsidRDefault="00F03E91">
      <w:pPr>
        <w:pStyle w:val="a4"/>
        <w:spacing w:line="360" w:lineRule="auto"/>
        <w:ind w:firstLine="567"/>
      </w:pPr>
      <w:r w:rsidRPr="00E66958">
        <w:t xml:space="preserve">Экономическая история не знает интенсивного или экстенсивного типа экономического роста в чистом виде. Всегда имеет место преимущественно интенсивный или экстенсивный экономический рост. Отнесение экономического роста к тому или иному типу осуществляется в зависимости от величины удельного веса прироста производства, полученного за счет качественного или количественного </w:t>
      </w:r>
      <w:r w:rsidR="00E66958" w:rsidRPr="00E66958">
        <w:t>изменения</w:t>
      </w:r>
      <w:r w:rsidRPr="00E66958">
        <w:t xml:space="preserve">  его факторов. Исследования западных ученых </w:t>
      </w:r>
      <w:r w:rsidR="00E66958" w:rsidRPr="00E66958">
        <w:t>показывают</w:t>
      </w:r>
      <w:r w:rsidRPr="00E66958">
        <w:t xml:space="preserve"> общую тенденцию, характерную для стран с развитой рыночной экономикой: рост доли интенсивных факторов в формировании темпов экономического роста.</w:t>
      </w:r>
    </w:p>
    <w:p w:rsidR="00F03E91" w:rsidRPr="00E66958" w:rsidRDefault="00F03E91">
      <w:pPr>
        <w:pStyle w:val="a4"/>
        <w:spacing w:line="360" w:lineRule="auto"/>
        <w:ind w:firstLine="567"/>
      </w:pPr>
      <w:r w:rsidRPr="00E66958">
        <w:t xml:space="preserve">На экономическое развитие оказывает влияние не только внутренний, но и внешний спрос. Рост экспорта создает новые </w:t>
      </w:r>
      <w:r w:rsidR="00E66958" w:rsidRPr="00E66958">
        <w:t>рабочие</w:t>
      </w:r>
      <w:r w:rsidRPr="00E66958">
        <w:t xml:space="preserve"> места, увеличивает занятость, положительно влияет на динамику  номинальной и реальной заработной платы, что в свою очередь стимулирует доходы и совокупный спрос</w:t>
      </w:r>
    </w:p>
    <w:p w:rsidR="00F03E91" w:rsidRPr="00E66958" w:rsidRDefault="00F03E91">
      <w:pPr>
        <w:pStyle w:val="a4"/>
        <w:spacing w:line="360" w:lineRule="auto"/>
        <w:ind w:firstLine="567"/>
      </w:pPr>
      <w:r w:rsidRPr="00E66958">
        <w:t xml:space="preserve">Косвенными называются институциональные, культурные, политические и психологические факторы экономического роста, стимулирующие или тормозящие экономический рост. Вклад этих факторов в экономический рост практически не подается количественной оценке. Тем не менее, как показывает мировая практика, их значимость в экономическом развитии постоянно возрастает. </w:t>
      </w:r>
    </w:p>
    <w:p w:rsidR="00F03E91" w:rsidRPr="00E66958" w:rsidRDefault="00F03E91">
      <w:pPr>
        <w:pStyle w:val="a4"/>
        <w:spacing w:line="360" w:lineRule="auto"/>
        <w:ind w:firstLine="567"/>
      </w:pPr>
      <w:r w:rsidRPr="00E66958">
        <w:t xml:space="preserve">Все рассмотренные выше факторы экономического роста </w:t>
      </w:r>
      <w:r w:rsidR="00E66958" w:rsidRPr="00E66958">
        <w:t>взаимосвязаны</w:t>
      </w:r>
      <w:r w:rsidRPr="00E66958">
        <w:t xml:space="preserve"> и </w:t>
      </w:r>
      <w:r w:rsidR="00E66958" w:rsidRPr="00E66958">
        <w:t>взаимообусловлены</w:t>
      </w:r>
      <w:r w:rsidRPr="00E66958">
        <w:t xml:space="preserve">. Кроме того, роль каждого из них постоянно меняется в ходе </w:t>
      </w:r>
      <w:r w:rsidR="00E66958" w:rsidRPr="00E66958">
        <w:t>поступательного</w:t>
      </w:r>
      <w:r w:rsidRPr="00E66958">
        <w:t xml:space="preserve"> движения экономики. Поэтому экономический рост нельзя рассматривать как простую совокупность факторов, действующих в одном направлении. Помимо факторов роста существуют и факторы торможения. К их числу относится несбалансированность совокупного спроса и предложения, которая возникает в результате несоответствия: нормы сбережений и накоплений в экономике, потока инвестиций и запаса капитала, темпов роста доходов и численности населения.</w:t>
      </w:r>
    </w:p>
    <w:p w:rsidR="00F03E91" w:rsidRPr="00E66958" w:rsidRDefault="00F03E91">
      <w:pPr>
        <w:pStyle w:val="a4"/>
        <w:spacing w:line="360" w:lineRule="auto"/>
        <w:ind w:firstLine="567"/>
      </w:pPr>
      <w:r w:rsidRPr="00E66958">
        <w:t>К факторам, сдерживающим  рост производительности труда и реального национального дохода относятся:</w:t>
      </w:r>
    </w:p>
    <w:p w:rsidR="00F03E91" w:rsidRDefault="00F03E91">
      <w:pPr>
        <w:pStyle w:val="a4"/>
        <w:numPr>
          <w:ilvl w:val="0"/>
          <w:numId w:val="12"/>
        </w:numPr>
        <w:tabs>
          <w:tab w:val="clear" w:pos="360"/>
          <w:tab w:val="num" w:pos="284"/>
          <w:tab w:val="num" w:pos="1002"/>
        </w:tabs>
        <w:spacing w:line="360" w:lineRule="auto"/>
        <w:ind w:left="927" w:hanging="927"/>
        <w:rPr>
          <w:lang w:val="en-US"/>
        </w:rPr>
      </w:pPr>
      <w:r>
        <w:rPr>
          <w:lang w:val="en-US"/>
        </w:rPr>
        <w:t>несовершенная законодательная деятелоность;</w:t>
      </w:r>
    </w:p>
    <w:p w:rsidR="00F03E91" w:rsidRPr="00E66958" w:rsidRDefault="00F03E91">
      <w:pPr>
        <w:pStyle w:val="a4"/>
        <w:numPr>
          <w:ilvl w:val="0"/>
          <w:numId w:val="12"/>
        </w:numPr>
        <w:tabs>
          <w:tab w:val="clear" w:pos="360"/>
          <w:tab w:val="num" w:pos="0"/>
          <w:tab w:val="num" w:pos="284"/>
        </w:tabs>
        <w:spacing w:line="360" w:lineRule="auto"/>
        <w:ind w:left="0" w:firstLine="0"/>
      </w:pPr>
      <w:r w:rsidRPr="00E66958">
        <w:t>ослабление государственного вмешательства в дела частного бизнеса, касающиеся вопроса загрязнения окружающей среды, правил безопасности, охраны здоровья, условий труда.</w:t>
      </w:r>
    </w:p>
    <w:p w:rsidR="00F03E91" w:rsidRPr="00E66958" w:rsidRDefault="00F03E91">
      <w:pPr>
        <w:pStyle w:val="a4"/>
        <w:tabs>
          <w:tab w:val="num" w:pos="284"/>
        </w:tabs>
        <w:spacing w:line="360" w:lineRule="auto"/>
        <w:ind w:firstLine="567"/>
      </w:pPr>
      <w:r w:rsidRPr="00E66958">
        <w:t xml:space="preserve">Среди прочих </w:t>
      </w:r>
      <w:r w:rsidR="00E66958" w:rsidRPr="00E66958">
        <w:t>факторов</w:t>
      </w:r>
      <w:r w:rsidRPr="00E66958">
        <w:t>, отрицательно влияющих на экономический рост, можно назвать недобросовестное отношение к труду и хозяйственные преступления, прекращение работы во время трудовых конфликтов, воздействие неблагоприятных погодных условий на сельскохозяйственное производство.</w:t>
      </w:r>
    </w:p>
    <w:p w:rsidR="00F03E91" w:rsidRPr="00E66958" w:rsidRDefault="00F03E91">
      <w:pPr>
        <w:pStyle w:val="a4"/>
        <w:tabs>
          <w:tab w:val="num" w:pos="284"/>
        </w:tabs>
        <w:spacing w:line="360" w:lineRule="auto"/>
        <w:ind w:firstLine="567"/>
      </w:pPr>
      <w:r w:rsidRPr="00E66958">
        <w:t xml:space="preserve">С экономическим ростом связан целый комплекс проблем. Среди них наиболее важные – это выявление тенденции в </w:t>
      </w:r>
      <w:r w:rsidR="00E66958" w:rsidRPr="00E66958">
        <w:t>изменении</w:t>
      </w:r>
      <w:r w:rsidRPr="00E66958">
        <w:t xml:space="preserve"> факторов роста, выбор технологической политики и  предполагаемые последствия ее реализации, ожидаемые сдвиги в структуре народного хозяйства и выбор методов ее обновления, изменение факторов и результатов роста, их сопоставление и соизмерение, обеспечение долгосрочной устойчивости экономического роста. В  то же время разрешение этих крупных проблем выводит на уровень </w:t>
      </w:r>
      <w:r w:rsidR="00E66958" w:rsidRPr="00E66958">
        <w:t>решения</w:t>
      </w:r>
      <w:r w:rsidRPr="00E66958">
        <w:t xml:space="preserve"> таких конкретных вопросов, как изменение капиталовловооруженности и материалоемкости производства, определение доли накопления в ВВП, НД, соотношение динамики заработной платы, прибыли и доходов собственников ресурсов.</w:t>
      </w:r>
    </w:p>
    <w:p w:rsidR="00F03E91" w:rsidRPr="00E66958" w:rsidRDefault="00F03E91">
      <w:pPr>
        <w:pStyle w:val="a4"/>
        <w:tabs>
          <w:tab w:val="num" w:pos="284"/>
        </w:tabs>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pPr>
    </w:p>
    <w:p w:rsidR="00F03E91" w:rsidRPr="00E66958" w:rsidRDefault="00F03E91">
      <w:pPr>
        <w:pStyle w:val="a4"/>
        <w:spacing w:line="360" w:lineRule="auto"/>
      </w:pPr>
    </w:p>
    <w:p w:rsidR="00F03E91" w:rsidRPr="00E66958" w:rsidRDefault="00F03E91">
      <w:pPr>
        <w:pStyle w:val="a4"/>
        <w:spacing w:line="360" w:lineRule="auto"/>
      </w:pPr>
    </w:p>
    <w:p w:rsidR="00F03E91" w:rsidRPr="00E66958" w:rsidRDefault="00F03E91">
      <w:pPr>
        <w:pStyle w:val="a4"/>
        <w:spacing w:line="360" w:lineRule="auto"/>
      </w:pPr>
    </w:p>
    <w:p w:rsidR="00F03E91" w:rsidRPr="00E66958" w:rsidRDefault="00F03E91">
      <w:pPr>
        <w:pStyle w:val="a4"/>
        <w:spacing w:line="360" w:lineRule="auto"/>
        <w:ind w:firstLine="567"/>
        <w:jc w:val="center"/>
      </w:pPr>
      <w:r w:rsidRPr="00E66958">
        <w:rPr>
          <w:b/>
          <w:sz w:val="32"/>
        </w:rPr>
        <w:t>ОСОБЕННОСТИ ЭКОНОМИЧЕСКОГО РОСТА В РОССИИ</w:t>
      </w:r>
    </w:p>
    <w:p w:rsidR="00F03E91" w:rsidRPr="00E66958" w:rsidRDefault="00F03E91">
      <w:pPr>
        <w:pStyle w:val="a4"/>
        <w:spacing w:line="360" w:lineRule="auto"/>
        <w:ind w:firstLine="567"/>
      </w:pPr>
      <w:r w:rsidRPr="00E66958">
        <w:t>В отечественной науке исследования экономического роста первоначально велись в рамках обоснования темпов роста с помощью общепринятого в мировой практике математического аппарата, который использовался с учетом специфики планового ведения хозяйства. Внимание к проблеме экономического роста усилилось в конце 70-х годов, когда появились закономерности в замедлении темпов роста советской экономики.</w:t>
      </w:r>
    </w:p>
    <w:p w:rsidR="00F03E91" w:rsidRPr="00E66958" w:rsidRDefault="00F03E91">
      <w:pPr>
        <w:pStyle w:val="a4"/>
        <w:spacing w:line="360" w:lineRule="auto"/>
        <w:ind w:firstLine="567"/>
      </w:pPr>
      <w:r w:rsidRPr="00E66958">
        <w:t>В нашей стране до середины 80-х годов господствовала идея о том, что высокие темпы развития экономики объективно присущи плановой экономике. Однако, на протяжении большого количества лет экономический рост осуществлялся за счет огромного вовлечения рабочей силы, разработки новых месторождений природных ресурсов, увеличении объема капиталовложений, т.е. имел место преимущественно экстенсивный тип развития экономики. В 60-70-х годах прирост НД СССР лишь на 20-30% обеспечивался за счет интенсивных факторов. Соответствующий показатель для развитых в промышленном отношении стран составлял более 50%.</w:t>
      </w:r>
      <w:r>
        <w:rPr>
          <w:rStyle w:val="a5"/>
          <w:lang w:val="en-US"/>
        </w:rPr>
        <w:footnoteReference w:id="1"/>
      </w:r>
      <w:r w:rsidRPr="00E66958">
        <w:t xml:space="preserve">  Попытка перейти  на преимущественно интенсивный путь, главным источником которого является НТП, не дала ощутимых результатов.</w:t>
      </w:r>
    </w:p>
    <w:p w:rsidR="00F03E91" w:rsidRPr="00E66958" w:rsidRDefault="00F03E91">
      <w:pPr>
        <w:pStyle w:val="a4"/>
        <w:spacing w:line="360" w:lineRule="auto"/>
        <w:ind w:firstLine="567"/>
      </w:pPr>
      <w:r w:rsidRPr="00E66958">
        <w:t>Что касается низких темпов падения производства, что имело место в России длительное время, то это – свидетельство кризисных процессов в национальной экономике страны. Падение темпов экономического роста в нашей стране, начавшееся в 60-х годах, объясняется рядом обстоятельств. Во-первых, высоким удельным весом производства средств производства и огромным количеством производимой военной техники, на ликвидацию которой сегодня приходится затрачивать большие средства. Длительное время значительная часть ресурсов в ущерб интересам народа направлялась на потребление армии, военно-промышленного комплекса и неоправданные “великие стройки коммунизма”. Во-вторых, ухудшением показателя фондоотдачи, т.е. съема продукции с единицы производственных фондов. В-третьих, т.к. львиная доля продукции направлялась на военные нужды, то во все возрастающих</w:t>
      </w:r>
      <w:r w:rsidR="00E66958">
        <w:t xml:space="preserve"> </w:t>
      </w:r>
      <w:r w:rsidRPr="00E66958">
        <w:t>размерах не хватало продукции машиностроения для обновления действующего производства, которое старело морально и физически, теряло свою производительность и другие необходимые свойства. В-четвертых, этот процесс резко усилился, темпы стали отрицательными в 90-х годах в связи с развалом СССР и разрывом десятилетиями налаженных хозяйственных связей между предприятиями, находившимися в различных союзных республиках. На это наложились трудности перехода к рыночной экономике.</w:t>
      </w:r>
    </w:p>
    <w:p w:rsidR="00F03E91" w:rsidRPr="00E66958" w:rsidRDefault="00F03E91">
      <w:pPr>
        <w:pStyle w:val="a4"/>
        <w:spacing w:line="360" w:lineRule="auto"/>
        <w:ind w:firstLine="567"/>
      </w:pPr>
      <w:r w:rsidRPr="00E66958">
        <w:t xml:space="preserve">В настоящее время в отечественной экономике формируется </w:t>
      </w:r>
      <w:r w:rsidR="00E66958" w:rsidRPr="00E66958">
        <w:t>государственная</w:t>
      </w:r>
      <w:r w:rsidRPr="00E66958">
        <w:t xml:space="preserve"> стратегия стимулирования экономического роста, основанная на опыте зарубежных стран. Закончился длительный период самоизоляции России от мировой экономики и тщетных попыток создать альтернативный мировой социалистический рынок, осознана принципиальная несовместимость нерыночной командно-административной модели плановой социалистической экономики со зрелой рыночной мировой экономикой. Сегодня российская экономика стоит перед сложной задачей эффективности включения и функционирования как единый национальный комплекс в глобальной мирохозяйственной </w:t>
      </w:r>
      <w:r w:rsidR="00E66958" w:rsidRPr="00E66958">
        <w:t>системе</w:t>
      </w:r>
      <w:r w:rsidRPr="00E66958">
        <w:t>. По существу, российская экономика уже включена в процесс глобализации и является частью этой целостной системы. Однако такое включение относится прежде всего к сырьевым отраслям, поэтому говорят, что Россия выступает сырьевым придатком экономики западных стран. Но, во-первых, Россия продает свое сырье не только Западу, но и странам СНГ и Китаю, во-вторых, масштабный экспорт сырья вовсе не отменяет перспектив индустриального и постиндустриального развития нашей страны.</w:t>
      </w:r>
    </w:p>
    <w:p w:rsidR="00F03E91" w:rsidRPr="00E66958" w:rsidRDefault="00F03E91">
      <w:pPr>
        <w:pStyle w:val="a4"/>
        <w:spacing w:line="360" w:lineRule="auto"/>
        <w:ind w:firstLine="567"/>
      </w:pPr>
      <w:r w:rsidRPr="00E66958">
        <w:t>Но главное в другом. Россия вслед за постсоциалистическими странами сейчас тоже берет верный курс на вхождение в общемировой глобализационный процесс, на тесное сотрудничество с Западом. Большинство населения страны уже давно не верит в застарелые коммунистические мифы и догмы, не желает возвращения к государственной собственности, централизованному планированию и однозначно поддерживает курс на рыночные и демократические реформы.</w:t>
      </w:r>
    </w:p>
    <w:p w:rsidR="00F03E91" w:rsidRPr="00E66958" w:rsidRDefault="00F03E91">
      <w:pPr>
        <w:pStyle w:val="a4"/>
        <w:spacing w:line="360" w:lineRule="auto"/>
        <w:ind w:firstLine="567"/>
      </w:pPr>
      <w:r w:rsidRPr="00E66958">
        <w:t xml:space="preserve">Включение России в процесс глобализации – это одновременно и появление нового, дополнительного ресурса в нашем экономическом и общественном развитии. Гоеэкономически Россия обладает рядом важных конкурентных преимуществ как традиционного, так и нового, современного типа. К числу традиционных преимуществ можно отнести </w:t>
      </w:r>
      <w:r w:rsidR="00E66958" w:rsidRPr="00E66958">
        <w:t>сельское</w:t>
      </w:r>
      <w:r w:rsidRPr="00E66958">
        <w:t xml:space="preserve"> хозяйство, имеющее огромный потенциал, добывающую промышленность, опирающуюся на богатые природные ресурсы, железнодорожный транспорт, связывающий между собой не только отдаленные районы, но и Европу с Азией, а также относительную дешевизну рабочей силы. К числу новых конкурентных преимуществ можно отнести научно-технический и творческий потенциал, интеллект, научные и образовательные школы, а также новые развивающиеся партнерские отношения с </w:t>
      </w:r>
      <w:r w:rsidR="00E66958" w:rsidRPr="00E66958">
        <w:t>Западом</w:t>
      </w:r>
      <w:r w:rsidRPr="00E66958">
        <w:t>.</w:t>
      </w:r>
    </w:p>
    <w:p w:rsidR="00F03E91" w:rsidRPr="00E66958" w:rsidRDefault="00F03E91">
      <w:pPr>
        <w:pStyle w:val="a4"/>
        <w:spacing w:line="360" w:lineRule="auto"/>
        <w:ind w:firstLine="567"/>
      </w:pPr>
      <w:r w:rsidRPr="00E66958">
        <w:t xml:space="preserve">Надо обратить особое внимание на то, что в период с 1979 по 1999 годы, т.е. в течение целых 20 лет, экономического роста в нашей стране </w:t>
      </w:r>
      <w:r w:rsidR="00E66958" w:rsidRPr="00E66958">
        <w:t>практически</w:t>
      </w:r>
      <w:r w:rsidRPr="00E66958">
        <w:t xml:space="preserve"> не было, и только в последние четыре года идет наращивание объемов производства и вкладываемых в экономику страны инвестиций. По оценке Европейской экономической комиссии ООН, прирост ВВП России за эти годы  составил: в 1999 г. – 5,4%; в 2000 г. – 9,0%; в 2001 г. – 5,0%; в 2002 г.(согласно прогнозу) – 4,3%</w:t>
      </w:r>
      <w:r w:rsidRPr="00E66958">
        <w:rPr>
          <w:rStyle w:val="a5"/>
        </w:rPr>
        <w:footnoteReference w:customMarkFollows="1" w:id="2"/>
        <w:t>1</w:t>
      </w:r>
      <w:r w:rsidRPr="00E66958">
        <w:t>. В целом за 1999 – 2002 годы прирост ВВП составил около 25,5%, производства промышленной продукции – 35,8%</w:t>
      </w:r>
      <w:r w:rsidRPr="00E66958">
        <w:rPr>
          <w:rStyle w:val="a5"/>
        </w:rPr>
        <w:footnoteReference w:customMarkFollows="1" w:id="3"/>
        <w:t>2</w:t>
      </w:r>
      <w:r w:rsidRPr="00E66958">
        <w:t>.</w:t>
      </w:r>
    </w:p>
    <w:p w:rsidR="00F03E91" w:rsidRPr="00E66958" w:rsidRDefault="00F03E91">
      <w:pPr>
        <w:pStyle w:val="a4"/>
        <w:spacing w:line="360" w:lineRule="auto"/>
        <w:ind w:firstLine="567"/>
      </w:pPr>
      <w:r w:rsidRPr="00E66958">
        <w:t>Этот рост производства пока еще  неустойчив и не базируется на расширении внутреннего спроса. По степени развитости рынка, его инфраструктуры, финансово-банковской системы, механизмов конкуренции и корпоративного менеджмента, конструктивного и “прозрачного” партнерства в отношениях между бизнесом и государством, законодательной базы для бизнеса, бухгалтерского учета и т.д. Россия существенно отстает от Запада. Крайне неудовлетворительным остается качество роста: не модернизируется структура производства и практически не повышается его эффективность, чрезвычайно слаба инновационная активность, не растет уровень технологичности производства, научно-технический прогресс еще не стал серьезным фактором экономического роста.</w:t>
      </w:r>
    </w:p>
    <w:p w:rsidR="00F03E91" w:rsidRPr="00E66958" w:rsidRDefault="00F03E91">
      <w:pPr>
        <w:pStyle w:val="a4"/>
        <w:spacing w:line="360" w:lineRule="auto"/>
        <w:ind w:firstLine="567"/>
      </w:pPr>
      <w:r w:rsidRPr="00E66958">
        <w:t xml:space="preserve"> Развитие, если оно и происходит, продолжает носить преимущественно экстенсивный характер, совершенно не соответствующий современным общемировым тенденциям. Состояние национальной экономики по-прежнему находится в теснейшей зависимости от внешних факторов, прежде всего конъюнктуры мировых сырьевых рынков. И это не смотря на то, что российская промышленность  ежегодно  получает  “</w:t>
      </w:r>
      <w:r w:rsidR="00E66958" w:rsidRPr="00E66958">
        <w:t>субсидию</w:t>
      </w:r>
      <w:r w:rsidRPr="00E66958">
        <w:t>”   в    25 млрд. долл. Благодаря низким внутренним ценам  на энергию и энергоносители, а страна в целом – 31 млрд. долл. за счет высоких мировых цен на нефть</w:t>
      </w:r>
      <w:r w:rsidRPr="00E66958">
        <w:rPr>
          <w:rStyle w:val="a5"/>
        </w:rPr>
        <w:footnoteReference w:customMarkFollows="1" w:id="4"/>
        <w:t>3</w:t>
      </w:r>
      <w:r w:rsidRPr="00E66958">
        <w:t>.</w:t>
      </w:r>
    </w:p>
    <w:p w:rsidR="00F03E91" w:rsidRPr="00E66958" w:rsidRDefault="00F03E91">
      <w:pPr>
        <w:pStyle w:val="a4"/>
        <w:spacing w:line="360" w:lineRule="auto"/>
        <w:ind w:firstLine="567"/>
      </w:pPr>
      <w:r w:rsidRPr="00E66958">
        <w:t xml:space="preserve">В экономике России сохраняются нерешенные проблемы, не только доставшиеся нам по наследству, но и накопившиеся за последние </w:t>
      </w:r>
      <w:r w:rsidR="00E66958" w:rsidRPr="00E66958">
        <w:t>перестроечные</w:t>
      </w:r>
      <w:r w:rsidRPr="00E66958">
        <w:t xml:space="preserve"> и трансформационные годы. Пока слаба финансово-банковская система, практически не работают рынки капитала и труда. Криминогенная обстановка по-прежнему вызывает серьезное беспокойство. Процветает коррупция на разных уровнях как чиновничьей, так и предпринимательской  активности. Не приняты необходимые законодательные акты по защите прав собственности и предпринимательской деятельности. Малый бизнес еще не занял достойного места в экономике. </w:t>
      </w:r>
    </w:p>
    <w:p w:rsidR="00F03E91" w:rsidRPr="00E66958" w:rsidRDefault="00F03E91">
      <w:pPr>
        <w:pStyle w:val="a4"/>
        <w:spacing w:line="360" w:lineRule="auto"/>
        <w:ind w:firstLine="567"/>
      </w:pPr>
      <w:r w:rsidRPr="00E66958">
        <w:t xml:space="preserve">Иностранный </w:t>
      </w:r>
      <w:r w:rsidR="00E66958" w:rsidRPr="00E66958">
        <w:t>капитал</w:t>
      </w:r>
      <w:r w:rsidRPr="00E66958">
        <w:t xml:space="preserve"> пока в основном воздерживается от масштабных прямых инвестиций в российскую экономику, несмотря на высокую норму прибыли, низкую ставку налогов на прибыль, </w:t>
      </w:r>
      <w:r w:rsidR="00E66958" w:rsidRPr="00E66958">
        <w:t>капитализацию</w:t>
      </w:r>
      <w:r w:rsidRPr="00E66958">
        <w:t xml:space="preserve"> наших заводов, низкую цену на труд, капитал и землю. В свою очередь, российский капитал продолжает утекать из России и, находясь, как правило, в оффшорных банках, ждет изменения условий для предпринимательской деятельности в нашей стране.</w:t>
      </w:r>
    </w:p>
    <w:p w:rsidR="00F03E91" w:rsidRPr="00E66958" w:rsidRDefault="00F03E91">
      <w:pPr>
        <w:pStyle w:val="a4"/>
        <w:spacing w:line="360" w:lineRule="auto"/>
        <w:ind w:firstLine="567"/>
      </w:pPr>
      <w:r w:rsidRPr="00E66958">
        <w:t xml:space="preserve">Следует отметить, что базой для экономического роста являются сырьевые отрасли, которые функционировали в условиях относительно благоприятной конъюнктуры цен в 1999 – 2000 годах. Понятно, что это не может продолжаться долго. Кроме того, рост на основе внешней </w:t>
      </w:r>
      <w:r w:rsidR="00E66958" w:rsidRPr="00E66958">
        <w:t>конъюнктуры</w:t>
      </w:r>
      <w:r w:rsidRPr="00E66958">
        <w:t xml:space="preserve"> не может быть устойчивым в долгосрочном периоде. Вот почему изменение сложившейся структуры российской экономики в ближайшее время </w:t>
      </w:r>
      <w:r w:rsidR="00E66958" w:rsidRPr="00E66958">
        <w:t>станет</w:t>
      </w:r>
      <w:r w:rsidRPr="00E66958">
        <w:t>, по намечающимся планам работы, основной задачей Правительства РФ.</w:t>
      </w:r>
    </w:p>
    <w:p w:rsidR="00F03E91" w:rsidRPr="00E66958" w:rsidRDefault="00F03E91">
      <w:pPr>
        <w:pStyle w:val="a4"/>
        <w:spacing w:line="360" w:lineRule="auto"/>
        <w:ind w:firstLine="567"/>
      </w:pPr>
      <w:r w:rsidRPr="00E66958">
        <w:t>Актуальность задачи подтверждается анализом важнейших качественных показателей. Так, а структуре ВВП России существенная доля приходится на сырьевые отрасли. В первую очередь на отрасли топливно-энергетического комплекса и металлургию. Такое положение отражается и на структуре российского экспорта, показатель которого только по товарным статьям, связанным с нефтью, газом, металлами и лесоматериалами, составляет около 60%. В то же время показатели роста самих этих отраслей в последнее время не очень высоки: рост производства нефтяной промышленности в 2002 году по сравнению с 2001 годом колеблется около 8%, газовой – 4%, черной металлургии – немногим более 2%</w:t>
      </w:r>
      <w:r w:rsidRPr="00E66958">
        <w:rPr>
          <w:rStyle w:val="a5"/>
        </w:rPr>
        <w:footnoteReference w:customMarkFollows="1" w:id="5"/>
        <w:t>1</w:t>
      </w:r>
      <w:r w:rsidRPr="00E66958">
        <w:t>. Их динамика близка к своему пределу. Такие отрасли не могут гарантировать в долгосрочном периоде необходимого подъема российской экономике.</w:t>
      </w:r>
    </w:p>
    <w:p w:rsidR="00F03E91" w:rsidRPr="00E66958" w:rsidRDefault="00F03E91">
      <w:pPr>
        <w:pStyle w:val="a4"/>
        <w:spacing w:line="360" w:lineRule="auto"/>
        <w:ind w:firstLine="567"/>
      </w:pPr>
      <w:r w:rsidRPr="00E66958">
        <w:t>Соответственно напрашивается вывод о том, что в настоящее время необходимо искать приоритеты, которые позволят сократить отставание от ведущих стран Запада по технологической модернизации производственного аппарата, производительности труда и уровню жизни населения.</w:t>
      </w:r>
    </w:p>
    <w:p w:rsidR="00F03E91" w:rsidRDefault="00F03E91">
      <w:pPr>
        <w:pStyle w:val="a4"/>
        <w:spacing w:line="360" w:lineRule="auto"/>
        <w:ind w:firstLine="567"/>
      </w:pPr>
      <w:r w:rsidRPr="00E66958">
        <w:t xml:space="preserve">В России в апреле 1996 года Президентом РФ подписан Указ </w:t>
      </w:r>
      <w:r>
        <w:t>«О концепции перехода Российской Федерации к устойчивому развитию». Суть новой социально- экономической стратегии и стержень концепции экономического роста заключается в ее постепенном, поэтапном движении к  варианту общества постиндустриального типа. Эта стратегия, учитывающая мировые тенденции трансформационных преобразований, геополитические и национально-исторические особенности России, ее мощный ресурсный потенциал, предопределяет основной вектор социально-экономического развития страны на обозримую перспективу. Исходя из этого, в ближайшие 10 лет необходимо:</w:t>
      </w:r>
    </w:p>
    <w:p w:rsidR="00F03E91" w:rsidRDefault="00F03E91">
      <w:pPr>
        <w:pStyle w:val="a4"/>
        <w:numPr>
          <w:ilvl w:val="0"/>
          <w:numId w:val="5"/>
        </w:numPr>
        <w:tabs>
          <w:tab w:val="clear" w:pos="360"/>
          <w:tab w:val="num" w:pos="284"/>
        </w:tabs>
        <w:spacing w:line="360" w:lineRule="auto"/>
        <w:ind w:left="0" w:firstLine="0"/>
      </w:pPr>
      <w:r>
        <w:t>обеспечить высокие темпы экономического роста, прежде всего в наукоемких отраслях и  в обрабатывающей промышлености, при условии создания режима наибольшего благоприятствования для отечественных товаропроизводителей;</w:t>
      </w:r>
    </w:p>
    <w:p w:rsidR="00F03E91" w:rsidRDefault="00F03E91">
      <w:pPr>
        <w:pStyle w:val="a4"/>
        <w:numPr>
          <w:ilvl w:val="0"/>
          <w:numId w:val="5"/>
        </w:numPr>
        <w:tabs>
          <w:tab w:val="clear" w:pos="360"/>
          <w:tab w:val="num" w:pos="284"/>
        </w:tabs>
        <w:spacing w:line="360" w:lineRule="auto"/>
        <w:ind w:left="0" w:firstLine="0"/>
      </w:pPr>
      <w:r>
        <w:t>осуществить структурный сдвиг в пользу ресурсосберегающих производств, обновить систему основных фондов страны;</w:t>
      </w:r>
    </w:p>
    <w:p w:rsidR="00F03E91" w:rsidRDefault="00F03E91">
      <w:pPr>
        <w:pStyle w:val="a4"/>
        <w:numPr>
          <w:ilvl w:val="0"/>
          <w:numId w:val="5"/>
        </w:numPr>
        <w:tabs>
          <w:tab w:val="clear" w:pos="360"/>
          <w:tab w:val="num" w:pos="284"/>
        </w:tabs>
        <w:spacing w:line="360" w:lineRule="auto"/>
        <w:ind w:left="0" w:firstLine="0"/>
      </w:pPr>
      <w:r>
        <w:t xml:space="preserve">вывести страну из разряда слаборазвитых государств с нестабильной финансовой и денежно-кредитной системой, с </w:t>
      </w:r>
      <w:r w:rsidR="00E66958">
        <w:t>повышенной</w:t>
      </w:r>
      <w:r>
        <w:t xml:space="preserve"> степенью инвестиционных рисков.</w:t>
      </w:r>
    </w:p>
    <w:p w:rsidR="00F03E91" w:rsidRDefault="00F03E91">
      <w:pPr>
        <w:pStyle w:val="a4"/>
        <w:spacing w:line="360" w:lineRule="auto"/>
        <w:ind w:firstLine="567"/>
      </w:pPr>
      <w:r>
        <w:t>Все это составляет систему основных долгосрочных стратегических целей экономического роста, реализация которых должна быть осуществлена посредством становления рыночных отношений современного типа, создания адекватных форм государственного и социального регулирования, совершенствования рыночной инфраструктуры, перехода к модели смешанной экономики с эффективными государственными и негосударственными секторами.</w:t>
      </w:r>
    </w:p>
    <w:p w:rsidR="00F03E91" w:rsidRDefault="00F03E91">
      <w:pPr>
        <w:pStyle w:val="a4"/>
        <w:spacing w:line="360" w:lineRule="auto"/>
        <w:ind w:firstLine="567"/>
      </w:pPr>
      <w:r>
        <w:t xml:space="preserve">При разработке концепции экономического роста необходимо учитывать среднесрочные цели и критерии социально-экономического развития, которые совсем не обязательно </w:t>
      </w:r>
      <w:r w:rsidR="00E66958">
        <w:t>совпадают</w:t>
      </w:r>
      <w:r>
        <w:t xml:space="preserve"> с целями долгосрочного характера.</w:t>
      </w:r>
    </w:p>
    <w:p w:rsidR="00F03E91" w:rsidRDefault="00F03E91">
      <w:pPr>
        <w:pStyle w:val="a4"/>
        <w:spacing w:line="360" w:lineRule="auto"/>
        <w:ind w:firstLine="567"/>
      </w:pPr>
      <w:r>
        <w:t>Во-первых, в долгосрочной перспективе стабилизация финансовой и денежно-кредитной системы предполагает движение экономики к минимуму темпа инфляции и бюджетного дефицита. Следует отказаться от механического соблюдения критериев минимума инфляции и бюджетного дефицита и пойти на более активную денежную эмиссию.</w:t>
      </w:r>
    </w:p>
    <w:p w:rsidR="00F03E91" w:rsidRDefault="00F03E91">
      <w:pPr>
        <w:pStyle w:val="a4"/>
        <w:spacing w:line="360" w:lineRule="auto"/>
        <w:ind w:firstLine="567"/>
      </w:pPr>
      <w:r>
        <w:t>Во-вторых, фундаментальная долгосрочная задача – приближение внутренних цен к мировым по мере того, как качество  российских технологий и организации производства будут приближаться к среднемировому уровню. Необходимо принять меры государственного регулирования цен в соответствии со сложившейся системой натурально-вещественных пропорций, качеством отечественных технологий и организацией производства.</w:t>
      </w:r>
    </w:p>
    <w:p w:rsidR="00F03E91" w:rsidRDefault="00F03E91">
      <w:pPr>
        <w:pStyle w:val="a4"/>
        <w:spacing w:line="360" w:lineRule="auto"/>
        <w:ind w:firstLine="567"/>
      </w:pPr>
      <w:r>
        <w:t>В-третьих, к числу долгосрочных целей относится либнрализация внешнеэкономической  деятельности, переход к открытой экономике. Однако этот процесс целесообразно осуществлять с учетом постепенного совершенствования материально-технической  базы производства. Только так можно избежать массового подавления  отечественных производителей, повальной замены отечественных товаров импортной продукцией.</w:t>
      </w:r>
    </w:p>
    <w:p w:rsidR="00F03E91" w:rsidRDefault="00F03E91">
      <w:pPr>
        <w:pStyle w:val="a4"/>
        <w:spacing w:line="360" w:lineRule="auto"/>
        <w:ind w:firstLine="567"/>
      </w:pPr>
      <w:r>
        <w:t>При разработке краткосрочной программы стержневой задачей является активизация совокупного спроса на основе роста реальных доходов населения и инвестиционных ресурсов.</w:t>
      </w:r>
    </w:p>
    <w:p w:rsidR="00F03E91" w:rsidRDefault="00F03E91">
      <w:pPr>
        <w:pStyle w:val="a4"/>
        <w:spacing w:line="360" w:lineRule="auto"/>
        <w:ind w:firstLine="567"/>
      </w:pPr>
      <w:r>
        <w:t>Чтобы остановить спад производства и обеспечить существенный экономический рост, необходимо отказаться от чрезмерно жестких ограничений Банком России объемов денежной эмиссии, перейти к политике постепенного снижения ставки рефинансирования и процентных ставок.</w:t>
      </w:r>
    </w:p>
    <w:p w:rsidR="00F03E91" w:rsidRDefault="00F03E91">
      <w:pPr>
        <w:pStyle w:val="a4"/>
        <w:spacing w:line="360" w:lineRule="auto"/>
        <w:ind w:firstLine="567"/>
      </w:pPr>
      <w:r>
        <w:t xml:space="preserve">Создание условий для экономического роста предполагает использование дополнительных инструментов государственного регулирования (управление структурой цен через систему </w:t>
      </w:r>
      <w:r w:rsidR="00E66958">
        <w:t>налогообложения</w:t>
      </w:r>
      <w:r>
        <w:t xml:space="preserve">), а также новые способы использования уже действующих </w:t>
      </w:r>
      <w:r w:rsidR="00E66958">
        <w:t>инструментов</w:t>
      </w:r>
      <w:r>
        <w:t xml:space="preserve"> (переход к более активной денежной эмиссии). Данная система мер позволит обеспечить рост объема производства в реальном секторе экономики примерно на 8 – 12% в год за счет повышения степени использования наличных производственных мощностей и имеющегося персонала  предприятий. Такой рост будет продолжаться недолго – примерно два года, он позволит оживить отрасли обрабатывающей промышленности, в том числе легкую и пищевую, что само по себе является прогрессивным структурным сдвигом. На волне экономического оживления  необходимо будет тщательно готовиться к следующему этапу развития, связанному с активным развертыванием инвестиций в техническое перевооружение реального сектора экономики.</w:t>
      </w:r>
    </w:p>
    <w:p w:rsidR="00F03E91" w:rsidRDefault="00F03E91">
      <w:pPr>
        <w:pStyle w:val="a4"/>
        <w:spacing w:line="360" w:lineRule="auto"/>
        <w:ind w:firstLine="567"/>
      </w:pPr>
      <w:r>
        <w:t xml:space="preserve">Устойчивый рост означает переход экономики в такое состояние, когда существуют не </w:t>
      </w:r>
      <w:r w:rsidR="00E66958">
        <w:t>отдельные</w:t>
      </w:r>
      <w:r>
        <w:t xml:space="preserve"> примеры успехов или временной стабилизации и подъема отдельных отраслей, а устойчивое динамичное развитие всей экономики. Он </w:t>
      </w:r>
      <w:r w:rsidR="00E66958">
        <w:t>предполагает</w:t>
      </w:r>
      <w:r>
        <w:t xml:space="preserve"> не только темпы, но и </w:t>
      </w:r>
      <w:r w:rsidR="00E66958">
        <w:t>гибкость</w:t>
      </w:r>
      <w:r>
        <w:t xml:space="preserve"> реакции на возникающие потребности, идущие как со стороны науки и техники, так и с социальной стороны. Это – эффективный, интенсивный тип экономического роста со всеми компонентами сбережения ресурсов, внедрения высоких технологий и обеспечения экологической безопасности. Устойчивый рост невозможен в условиях противоречия между социальными, природными факторами и технологическими процессами.</w:t>
      </w:r>
    </w:p>
    <w:p w:rsidR="00F03E91" w:rsidRDefault="00F03E91">
      <w:pPr>
        <w:pStyle w:val="a4"/>
        <w:spacing w:line="360" w:lineRule="auto"/>
        <w:ind w:firstLine="567"/>
      </w:pPr>
      <w:r>
        <w:t xml:space="preserve">Переход к концепции устойчивого роста предполагает глубокое переосмысление, радикальное изменение всей стратегии и тактики реформ, не возврат назад, а придание им </w:t>
      </w:r>
      <w:r w:rsidR="00E66958">
        <w:t>взвешенности</w:t>
      </w:r>
      <w:r>
        <w:t xml:space="preserve">.  </w:t>
      </w:r>
    </w:p>
    <w:p w:rsidR="00F03E91" w:rsidRPr="00E66958" w:rsidRDefault="00F03E91">
      <w:pPr>
        <w:pStyle w:val="a4"/>
        <w:spacing w:line="360" w:lineRule="auto"/>
        <w:ind w:firstLine="567"/>
      </w:pPr>
      <w:r w:rsidRPr="00E66958">
        <w:t xml:space="preserve">Основной задачей Правительства РФ является обеспечение высоких устойчивых темпов роста экономики страны и сокращение разрыва по уровню экономического развития с ведущими странами Запада. Позитивные </w:t>
      </w:r>
      <w:r w:rsidR="00E66958" w:rsidRPr="00E66958">
        <w:t>предпосылки</w:t>
      </w:r>
      <w:r w:rsidRPr="00E66958">
        <w:t xml:space="preserve"> для этого существуют. Проведенные преобразования, которые затрагивают различные сферы экономической политики (налоговую, пенсионную, бюджетную, структурную) обеспечили сохранение как экономического роста, так и положительные тенденции в экономике, сложившихся в последние годы. Проводимые реформы оказывают положительное влияние на экономический рост, создавая необходимые условия для формирования современных рыночных институтов. Но институциональные реформы различаются горизонтом действия. Так, наибольший временной лаг имеют реформы, направленные на инвестиции в человеческий фактор – это реформы образования, пенсионной системы, здравоохранения, социальной защиты населения. Их влияние на экономический рост нарастает постепенно, по ходу проведения преобразований. По прогнозам, существенное влияние на развитие экономики страны они будут оказывать, начиная с 2006 – 2008 годов.</w:t>
      </w:r>
    </w:p>
    <w:p w:rsidR="00F03E91" w:rsidRPr="00E66958" w:rsidRDefault="00F03E91">
      <w:pPr>
        <w:pStyle w:val="a4"/>
        <w:spacing w:line="360" w:lineRule="auto"/>
        <w:ind w:firstLine="567"/>
      </w:pPr>
      <w:r w:rsidRPr="00E66958">
        <w:t>Более быструю отдачу можно ожидать от других институциональных преобразований, направленных на модернизацию экономики (земельная реформа, реформа банковского сектора, дебюрократизация экономики, вступление в ВТО и т.д.). Реформы этого блока окажут существенное влияние на рост экономики в 2003 – 2005 годах.</w:t>
      </w:r>
    </w:p>
    <w:p w:rsidR="00F03E91" w:rsidRPr="00E66958" w:rsidRDefault="00F03E91">
      <w:pPr>
        <w:pStyle w:val="a4"/>
        <w:spacing w:line="360" w:lineRule="auto"/>
        <w:ind w:firstLine="567"/>
      </w:pPr>
      <w:r w:rsidRPr="00E66958">
        <w:t xml:space="preserve">Ощутимое влияние на экономику оказывает реформа налоговой системы. При этом в разные временные периоды ее влияние на различные макроэкономические показатели меняется (повышение расходов на администрирование и снижение доходов бюджета – на первом этапе, снижение налогового бремени и расходов на администрирование – на втором, рост доходов бюджета и снижение налогового бремени для предприятий – на последующих этапах). В целом же  налоговые инициативы начали оказывать ощутимое влияние на экономический рост уже в 2002 году.  </w:t>
      </w:r>
    </w:p>
    <w:p w:rsidR="00F03E91" w:rsidRPr="00E66958" w:rsidRDefault="00F03E91">
      <w:pPr>
        <w:pStyle w:val="a4"/>
        <w:spacing w:line="360" w:lineRule="auto"/>
        <w:ind w:firstLine="567"/>
      </w:pPr>
      <w:r w:rsidRPr="00E66958">
        <w:t>По прогнозу в 2003 – 2005 годах рост ВВП будет обусловлен расширением внутреннего спроса, основанном на увеличении доли потребительских расходов.</w:t>
      </w:r>
    </w:p>
    <w:p w:rsidR="00F03E91" w:rsidRPr="00E66958" w:rsidRDefault="00F03E91">
      <w:pPr>
        <w:pStyle w:val="a4"/>
        <w:spacing w:line="360" w:lineRule="auto"/>
        <w:ind w:firstLine="567"/>
      </w:pPr>
      <w:r w:rsidRPr="00E66958">
        <w:t>В структуре использования ВВП возрастет доля потребления домашних хозяйств: с 49,6% в 2001 году до 54% в 2005 году, валового накопления с 22% до 24%, при сокращении потребления государственного сектора с 14,3% до 13,8% и чистого экспорта товаров и услуг – с 12,9% до 5,7 – 7,3%.</w:t>
      </w:r>
    </w:p>
    <w:p w:rsidR="00F03E91" w:rsidRPr="00E66958" w:rsidRDefault="00F03E91">
      <w:pPr>
        <w:pStyle w:val="a4"/>
        <w:spacing w:line="360" w:lineRule="auto"/>
        <w:ind w:firstLine="567"/>
      </w:pPr>
      <w:r w:rsidRPr="00E66958">
        <w:t xml:space="preserve">Таким образом, основным фактором экономического роста  становится внутренний спрос (рост с 87,1% до 93 – 94%). Повышение роли и значения внутренних источников, </w:t>
      </w:r>
      <w:r w:rsidR="00E66958" w:rsidRPr="00E66958">
        <w:t>определяющих</w:t>
      </w:r>
      <w:r w:rsidRPr="00E66958">
        <w:t xml:space="preserve"> динамику развития народного хозяйства , позволит обеспечить более устойчивый характер экономического роста.</w:t>
      </w: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ind w:firstLine="567"/>
      </w:pPr>
    </w:p>
    <w:p w:rsidR="00F03E91" w:rsidRPr="00E66958" w:rsidRDefault="00F03E91">
      <w:pPr>
        <w:pStyle w:val="a4"/>
        <w:spacing w:line="360" w:lineRule="auto"/>
        <w:jc w:val="center"/>
        <w:rPr>
          <w:b/>
          <w:sz w:val="32"/>
        </w:rPr>
      </w:pPr>
      <w:r w:rsidRPr="00E66958">
        <w:rPr>
          <w:b/>
          <w:sz w:val="32"/>
        </w:rPr>
        <w:t>ЗАКЛЮЧЕНИЕ</w:t>
      </w:r>
    </w:p>
    <w:p w:rsidR="00F03E91" w:rsidRPr="00E66958" w:rsidRDefault="00F03E91">
      <w:pPr>
        <w:pStyle w:val="a4"/>
        <w:spacing w:line="360" w:lineRule="auto"/>
        <w:ind w:firstLine="567"/>
      </w:pPr>
      <w:r w:rsidRPr="00E66958">
        <w:t xml:space="preserve">Во время подготовки данной курсовой работы я провела комплексное исследование такого важнейшего экономического явления, как экономический рост.  </w:t>
      </w:r>
      <w:r w:rsidR="00E66958">
        <w:t>В первых двух част</w:t>
      </w:r>
      <w:r w:rsidRPr="00E66958">
        <w:t>ях мной рассмотрены сущность этого понятия, его показатели, проблема темпов, факторы, влияющие на него. Все это позволило  мне прийти к выводу, что экономический рост – это важнейшая макроэкономическая категория, отражающая не только абсолютное увеличение объемов общественного производства, но и способности экономической системы удовлетворять потребности, повышать качество жизни. Именно поэтому экономический рост включается в число основных целей общества наряду с экономической свободой, экономической эффективностью и т.д.</w:t>
      </w:r>
    </w:p>
    <w:p w:rsidR="00F03E91" w:rsidRPr="00E66958" w:rsidRDefault="00F03E91">
      <w:pPr>
        <w:pStyle w:val="a4"/>
        <w:spacing w:line="360" w:lineRule="auto"/>
        <w:ind w:firstLine="567"/>
      </w:pPr>
      <w:r w:rsidRPr="00E66958">
        <w:t xml:space="preserve">Что </w:t>
      </w:r>
      <w:r w:rsidR="00E66958" w:rsidRPr="00E66958">
        <w:t>касается</w:t>
      </w:r>
      <w:r w:rsidRPr="00E66958">
        <w:t xml:space="preserve"> России, то прежде чем говорить о стабильном экономическом росте, надо добиться прекращения спада производства. Лишь остановив этот спад и начав преодоление накопившейся деформации в отраслевой структуре производства, борьбу с нарастающим разрушением основных средств производства, можно будет начинать движение по пути устойчивого роста.</w:t>
      </w:r>
    </w:p>
    <w:p w:rsidR="00F03E91" w:rsidRPr="00E66958" w:rsidRDefault="00F03E91">
      <w:pPr>
        <w:pStyle w:val="a4"/>
        <w:spacing w:line="360" w:lineRule="auto"/>
        <w:ind w:firstLine="567"/>
      </w:pPr>
      <w:r w:rsidRPr="00E66958">
        <w:t>Россия располагает и научными, и финансовыми возможностями, чтобы справиться с экономическим кризисом и начать выводить экономику на путь устойчивого ро</w:t>
      </w:r>
      <w:r w:rsidR="00E66958">
        <w:t>ста с параметрами стабильности и</w:t>
      </w:r>
      <w:r w:rsidRPr="00E66958">
        <w:t xml:space="preserve"> гибкости, эффективности, поддержки высоких технологий. Подтверждение этому – проведенные преобразования, затрагивающие налоговую, пенсионную, бюджетную, структурную сферы экономической политики, которые обеспечили сохранение как </w:t>
      </w:r>
      <w:r w:rsidR="00E66958" w:rsidRPr="00E66958">
        <w:t>экономического</w:t>
      </w:r>
      <w:r w:rsidRPr="00E66958">
        <w:t xml:space="preserve"> роста, так и положительных тенденций в экономике, сложившихся в последние годы.  </w:t>
      </w:r>
    </w:p>
    <w:p w:rsidR="00F03E91" w:rsidRPr="00E66958" w:rsidRDefault="00F03E91">
      <w:pPr>
        <w:pStyle w:val="a4"/>
        <w:spacing w:line="360" w:lineRule="auto"/>
        <w:ind w:firstLine="567"/>
      </w:pPr>
    </w:p>
    <w:p w:rsidR="00F03E91" w:rsidRPr="00E66958" w:rsidRDefault="00F03E91">
      <w:pPr>
        <w:pStyle w:val="a4"/>
        <w:spacing w:line="360" w:lineRule="auto"/>
      </w:pPr>
    </w:p>
    <w:p w:rsidR="00F03E91" w:rsidRPr="00E66958" w:rsidRDefault="00F03E91">
      <w:pPr>
        <w:pStyle w:val="a4"/>
        <w:spacing w:line="360" w:lineRule="auto"/>
      </w:pPr>
    </w:p>
    <w:p w:rsidR="00F03E91" w:rsidRDefault="00F03E91">
      <w:pPr>
        <w:pStyle w:val="a4"/>
        <w:spacing w:line="360" w:lineRule="auto"/>
        <w:jc w:val="center"/>
        <w:rPr>
          <w:b/>
          <w:sz w:val="32"/>
          <w:lang w:val="en-US"/>
        </w:rPr>
      </w:pPr>
      <w:r>
        <w:rPr>
          <w:b/>
          <w:sz w:val="32"/>
          <w:lang w:val="en-US"/>
        </w:rPr>
        <w:t>СПИСОК ИСПОЛЬЗОВАННОЙ ЛИТЕРАТУРЫ</w:t>
      </w:r>
    </w:p>
    <w:p w:rsidR="00F03E91" w:rsidRPr="00E66958" w:rsidRDefault="00F03E91">
      <w:pPr>
        <w:pStyle w:val="a4"/>
        <w:numPr>
          <w:ilvl w:val="0"/>
          <w:numId w:val="6"/>
        </w:numPr>
        <w:spacing w:line="360" w:lineRule="auto"/>
      </w:pPr>
      <w:r w:rsidRPr="00E66958">
        <w:t>Видяпина В.И., Журавлева Г.П. – Экономическая теория (политэкономия), М.-2000.</w:t>
      </w:r>
    </w:p>
    <w:p w:rsidR="00F03E91" w:rsidRPr="00E66958" w:rsidRDefault="00F03E91">
      <w:pPr>
        <w:pStyle w:val="a4"/>
        <w:numPr>
          <w:ilvl w:val="0"/>
          <w:numId w:val="6"/>
        </w:numPr>
        <w:spacing w:line="360" w:lineRule="auto"/>
      </w:pPr>
      <w:r w:rsidRPr="00E66958">
        <w:t>Грязнова А.Г. – Экономика, М.-2001.</w:t>
      </w:r>
    </w:p>
    <w:p w:rsidR="00F03E91" w:rsidRPr="00E66958" w:rsidRDefault="00F03E91">
      <w:pPr>
        <w:pStyle w:val="a4"/>
        <w:numPr>
          <w:ilvl w:val="0"/>
          <w:numId w:val="6"/>
        </w:numPr>
        <w:spacing w:line="360" w:lineRule="auto"/>
      </w:pPr>
      <w:r w:rsidRPr="00E66958">
        <w:t>Иохин В.Я. – Экономическая теория, М.-2001.</w:t>
      </w:r>
    </w:p>
    <w:p w:rsidR="00F03E91" w:rsidRPr="00E66958" w:rsidRDefault="00F03E91">
      <w:pPr>
        <w:pStyle w:val="a4"/>
        <w:numPr>
          <w:ilvl w:val="0"/>
          <w:numId w:val="6"/>
        </w:numPr>
        <w:spacing w:line="360" w:lineRule="auto"/>
      </w:pPr>
      <w:r w:rsidRPr="00E66958">
        <w:t>Клюня В.Л., Новикова И.В., Зеленкевич М.Л. – Экономическая теория, Минск-2001.</w:t>
      </w:r>
    </w:p>
    <w:p w:rsidR="00F03E91" w:rsidRPr="00E66958" w:rsidRDefault="00F03E91">
      <w:pPr>
        <w:pStyle w:val="a4"/>
        <w:numPr>
          <w:ilvl w:val="0"/>
          <w:numId w:val="6"/>
        </w:numPr>
        <w:spacing w:line="360" w:lineRule="auto"/>
      </w:pPr>
      <w:r w:rsidRPr="00E66958">
        <w:t>Камаев В.Д. – Экономическая теория, М.-2002.</w:t>
      </w:r>
    </w:p>
    <w:p w:rsidR="00F03E91" w:rsidRPr="00E66958" w:rsidRDefault="00F03E91">
      <w:pPr>
        <w:pStyle w:val="a4"/>
        <w:numPr>
          <w:ilvl w:val="0"/>
          <w:numId w:val="6"/>
        </w:numPr>
        <w:spacing w:line="360" w:lineRule="auto"/>
      </w:pPr>
      <w:r w:rsidRPr="00E66958">
        <w:t>Николаева И.П. – Теория переходной экономики, М.-2001.</w:t>
      </w:r>
    </w:p>
    <w:p w:rsidR="00F03E91" w:rsidRPr="00E66958" w:rsidRDefault="00F03E91">
      <w:pPr>
        <w:pStyle w:val="a4"/>
        <w:numPr>
          <w:ilvl w:val="0"/>
          <w:numId w:val="6"/>
        </w:numPr>
        <w:spacing w:line="360" w:lineRule="auto"/>
      </w:pPr>
      <w:r w:rsidRPr="00E66958">
        <w:t>Николаева И.П. – Экономическая теория, М.-2002.</w:t>
      </w:r>
    </w:p>
    <w:p w:rsidR="00F03E91" w:rsidRPr="00E66958" w:rsidRDefault="00F03E91">
      <w:pPr>
        <w:pStyle w:val="a4"/>
        <w:numPr>
          <w:ilvl w:val="0"/>
          <w:numId w:val="6"/>
        </w:numPr>
        <w:spacing w:line="360" w:lineRule="auto"/>
      </w:pPr>
      <w:r w:rsidRPr="00E66958">
        <w:t>Носова С.С. – Экономическая теория, М.-2000.</w:t>
      </w:r>
    </w:p>
    <w:p w:rsidR="00F03E91" w:rsidRDefault="00F03E91">
      <w:pPr>
        <w:pStyle w:val="a4"/>
        <w:numPr>
          <w:ilvl w:val="0"/>
          <w:numId w:val="6"/>
        </w:numPr>
        <w:spacing w:line="360" w:lineRule="auto"/>
        <w:rPr>
          <w:lang w:val="en-US"/>
        </w:rPr>
      </w:pPr>
      <w:r>
        <w:rPr>
          <w:lang w:val="en-US"/>
        </w:rPr>
        <w:t>Вопроросы экономики №3, 2003.</w:t>
      </w:r>
    </w:p>
    <w:p w:rsidR="00F03E91" w:rsidRDefault="00F03E91">
      <w:pPr>
        <w:pStyle w:val="a4"/>
        <w:numPr>
          <w:ilvl w:val="0"/>
          <w:numId w:val="6"/>
        </w:numPr>
        <w:spacing w:line="360" w:lineRule="auto"/>
        <w:rPr>
          <w:lang w:val="en-US"/>
        </w:rPr>
      </w:pPr>
      <w:r>
        <w:rPr>
          <w:lang w:val="en-US"/>
        </w:rPr>
        <w:t>ЭКО №6,7,8, 2002.</w:t>
      </w:r>
    </w:p>
    <w:p w:rsidR="00F03E91" w:rsidRDefault="00F03E91">
      <w:pPr>
        <w:pStyle w:val="a4"/>
        <w:numPr>
          <w:ilvl w:val="0"/>
          <w:numId w:val="6"/>
        </w:numPr>
        <w:spacing w:line="360" w:lineRule="auto"/>
        <w:rPr>
          <w:lang w:val="en-US"/>
        </w:rPr>
      </w:pPr>
      <w:r>
        <w:rPr>
          <w:lang w:val="en-US"/>
        </w:rPr>
        <w:t>Экономист №4, 2002.</w:t>
      </w:r>
    </w:p>
    <w:p w:rsidR="00F03E91" w:rsidRDefault="00F03E91">
      <w:pPr>
        <w:pStyle w:val="a4"/>
        <w:numPr>
          <w:ilvl w:val="0"/>
          <w:numId w:val="6"/>
        </w:numPr>
        <w:spacing w:line="360" w:lineRule="auto"/>
        <w:rPr>
          <w:lang w:val="en-US"/>
        </w:rPr>
      </w:pPr>
      <w:r>
        <w:rPr>
          <w:lang w:val="en-US"/>
        </w:rPr>
        <w:t xml:space="preserve">Экономист №1,2, 2003. </w:t>
      </w: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p>
    <w:p w:rsidR="00F03E91" w:rsidRDefault="00F03E91">
      <w:pPr>
        <w:pStyle w:val="a4"/>
        <w:spacing w:line="360" w:lineRule="auto"/>
        <w:ind w:firstLine="567"/>
        <w:rPr>
          <w:lang w:val="en-US"/>
        </w:rPr>
      </w:pPr>
      <w:bookmarkStart w:id="0" w:name="_GoBack"/>
      <w:bookmarkEnd w:id="0"/>
    </w:p>
    <w:sectPr w:rsidR="00F03E91">
      <w:type w:val="continuous"/>
      <w:pgSz w:w="11906" w:h="16838"/>
      <w:pgMar w:top="1276" w:right="1274" w:bottom="1134"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6AE" w:rsidRDefault="000616AE">
      <w:r>
        <w:separator/>
      </w:r>
    </w:p>
  </w:endnote>
  <w:endnote w:type="continuationSeparator" w:id="0">
    <w:p w:rsidR="000616AE" w:rsidRDefault="0006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91" w:rsidRDefault="00F03E9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3E91" w:rsidRDefault="00F03E9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91" w:rsidRDefault="00F03E9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616AE">
      <w:rPr>
        <w:rStyle w:val="a8"/>
        <w:noProof/>
      </w:rPr>
      <w:t>2</w:t>
    </w:r>
    <w:r>
      <w:rPr>
        <w:rStyle w:val="a8"/>
      </w:rPr>
      <w:fldChar w:fldCharType="end"/>
    </w:r>
  </w:p>
  <w:p w:rsidR="00F03E91" w:rsidRDefault="00F03E9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6AE" w:rsidRDefault="000616AE">
      <w:r>
        <w:separator/>
      </w:r>
    </w:p>
  </w:footnote>
  <w:footnote w:type="continuationSeparator" w:id="0">
    <w:p w:rsidR="000616AE" w:rsidRDefault="000616AE">
      <w:r>
        <w:continuationSeparator/>
      </w:r>
    </w:p>
  </w:footnote>
  <w:footnote w:id="1">
    <w:p w:rsidR="00F03E91" w:rsidRDefault="00F03E91">
      <w:pPr>
        <w:pStyle w:val="a6"/>
      </w:pPr>
      <w:r>
        <w:rPr>
          <w:rStyle w:val="a5"/>
        </w:rPr>
        <w:footnoteRef/>
      </w:r>
      <w:r>
        <w:t xml:space="preserve"> Камаев В.Д.-Экономическая теория. М-2002  с.564.</w:t>
      </w:r>
    </w:p>
  </w:footnote>
  <w:footnote w:id="2">
    <w:p w:rsidR="00F03E91" w:rsidRDefault="00F03E91">
      <w:pPr>
        <w:pStyle w:val="a6"/>
      </w:pPr>
      <w:r>
        <w:rPr>
          <w:rStyle w:val="a5"/>
        </w:rPr>
        <w:t>1</w:t>
      </w:r>
      <w:r>
        <w:t xml:space="preserve"> Вопросы экономики №3, 2003, с. 58.</w:t>
      </w:r>
    </w:p>
  </w:footnote>
  <w:footnote w:id="3">
    <w:p w:rsidR="00F03E91" w:rsidRDefault="00F03E91">
      <w:pPr>
        <w:pStyle w:val="a6"/>
      </w:pPr>
      <w:r>
        <w:rPr>
          <w:rStyle w:val="a5"/>
        </w:rPr>
        <w:t>2</w:t>
      </w:r>
      <w:r>
        <w:t xml:space="preserve"> Экономист №2, 2003, с. 3. </w:t>
      </w:r>
    </w:p>
  </w:footnote>
  <w:footnote w:id="4">
    <w:p w:rsidR="00F03E91" w:rsidRDefault="00F03E91">
      <w:pPr>
        <w:pStyle w:val="a6"/>
      </w:pPr>
      <w:r>
        <w:rPr>
          <w:rStyle w:val="a5"/>
        </w:rPr>
        <w:t>3</w:t>
      </w:r>
      <w:r>
        <w:t xml:space="preserve"> Экономист №4, 2002, с. 9.</w:t>
      </w:r>
    </w:p>
  </w:footnote>
  <w:footnote w:id="5">
    <w:p w:rsidR="00F03E91" w:rsidRDefault="00F03E91">
      <w:pPr>
        <w:pStyle w:val="a6"/>
      </w:pPr>
      <w:r>
        <w:rPr>
          <w:rStyle w:val="a5"/>
        </w:rPr>
        <w:t>1</w:t>
      </w:r>
      <w:r>
        <w:t xml:space="preserve"> Экономист №2, 2003, с.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24D"/>
    <w:multiLevelType w:val="singleLevel"/>
    <w:tmpl w:val="0419000F"/>
    <w:lvl w:ilvl="0">
      <w:start w:val="1"/>
      <w:numFmt w:val="decimal"/>
      <w:lvlText w:val="%1."/>
      <w:lvlJc w:val="left"/>
      <w:pPr>
        <w:tabs>
          <w:tab w:val="num" w:pos="360"/>
        </w:tabs>
        <w:ind w:left="360" w:hanging="360"/>
      </w:pPr>
    </w:lvl>
  </w:abstractNum>
  <w:abstractNum w:abstractNumId="1">
    <w:nsid w:val="15EA68E0"/>
    <w:multiLevelType w:val="singleLevel"/>
    <w:tmpl w:val="FBA0B91A"/>
    <w:lvl w:ilvl="0">
      <w:start w:val="1"/>
      <w:numFmt w:val="bullet"/>
      <w:lvlText w:val=""/>
      <w:lvlJc w:val="left"/>
      <w:pPr>
        <w:tabs>
          <w:tab w:val="num" w:pos="360"/>
        </w:tabs>
        <w:ind w:left="360" w:hanging="360"/>
      </w:pPr>
      <w:rPr>
        <w:rFonts w:ascii="Symbol" w:hAnsi="Symbol" w:hint="default"/>
      </w:rPr>
    </w:lvl>
  </w:abstractNum>
  <w:abstractNum w:abstractNumId="2">
    <w:nsid w:val="18052233"/>
    <w:multiLevelType w:val="singleLevel"/>
    <w:tmpl w:val="EDCA2374"/>
    <w:lvl w:ilvl="0">
      <w:start w:val="1"/>
      <w:numFmt w:val="bullet"/>
      <w:lvlText w:val=""/>
      <w:lvlJc w:val="left"/>
      <w:pPr>
        <w:tabs>
          <w:tab w:val="num" w:pos="360"/>
        </w:tabs>
        <w:ind w:left="360" w:hanging="360"/>
      </w:pPr>
      <w:rPr>
        <w:rFonts w:ascii="Symbol" w:hAnsi="Symbol" w:hint="default"/>
      </w:rPr>
    </w:lvl>
  </w:abstractNum>
  <w:abstractNum w:abstractNumId="3">
    <w:nsid w:val="1FEC55AC"/>
    <w:multiLevelType w:val="singleLevel"/>
    <w:tmpl w:val="0419000F"/>
    <w:lvl w:ilvl="0">
      <w:start w:val="1"/>
      <w:numFmt w:val="decimal"/>
      <w:lvlText w:val="%1."/>
      <w:lvlJc w:val="left"/>
      <w:pPr>
        <w:tabs>
          <w:tab w:val="num" w:pos="360"/>
        </w:tabs>
        <w:ind w:left="360" w:hanging="360"/>
      </w:pPr>
    </w:lvl>
  </w:abstractNum>
  <w:abstractNum w:abstractNumId="4">
    <w:nsid w:val="24271D63"/>
    <w:multiLevelType w:val="singleLevel"/>
    <w:tmpl w:val="4D4855D4"/>
    <w:lvl w:ilvl="0">
      <w:numFmt w:val="bullet"/>
      <w:lvlText w:val="-"/>
      <w:lvlJc w:val="left"/>
      <w:pPr>
        <w:tabs>
          <w:tab w:val="num" w:pos="360"/>
        </w:tabs>
        <w:ind w:left="360" w:hanging="360"/>
      </w:pPr>
      <w:rPr>
        <w:rFonts w:hint="default"/>
      </w:rPr>
    </w:lvl>
  </w:abstractNum>
  <w:abstractNum w:abstractNumId="5">
    <w:nsid w:val="28754025"/>
    <w:multiLevelType w:val="singleLevel"/>
    <w:tmpl w:val="EDCA2374"/>
    <w:lvl w:ilvl="0">
      <w:start w:val="1"/>
      <w:numFmt w:val="bullet"/>
      <w:lvlText w:val=""/>
      <w:lvlJc w:val="left"/>
      <w:pPr>
        <w:tabs>
          <w:tab w:val="num" w:pos="360"/>
        </w:tabs>
        <w:ind w:left="360" w:hanging="360"/>
      </w:pPr>
      <w:rPr>
        <w:rFonts w:ascii="Symbol" w:hAnsi="Symbol" w:hint="default"/>
      </w:rPr>
    </w:lvl>
  </w:abstractNum>
  <w:abstractNum w:abstractNumId="6">
    <w:nsid w:val="2DEB552C"/>
    <w:multiLevelType w:val="singleLevel"/>
    <w:tmpl w:val="FBA0B91A"/>
    <w:lvl w:ilvl="0">
      <w:start w:val="1"/>
      <w:numFmt w:val="bullet"/>
      <w:lvlText w:val=""/>
      <w:lvlJc w:val="left"/>
      <w:pPr>
        <w:tabs>
          <w:tab w:val="num" w:pos="360"/>
        </w:tabs>
        <w:ind w:left="360" w:hanging="360"/>
      </w:pPr>
      <w:rPr>
        <w:rFonts w:ascii="Symbol" w:hAnsi="Symbol" w:hint="default"/>
      </w:rPr>
    </w:lvl>
  </w:abstractNum>
  <w:abstractNum w:abstractNumId="7">
    <w:nsid w:val="3C48625F"/>
    <w:multiLevelType w:val="singleLevel"/>
    <w:tmpl w:val="FBA0B91A"/>
    <w:lvl w:ilvl="0">
      <w:start w:val="1"/>
      <w:numFmt w:val="bullet"/>
      <w:lvlText w:val=""/>
      <w:lvlJc w:val="left"/>
      <w:pPr>
        <w:tabs>
          <w:tab w:val="num" w:pos="360"/>
        </w:tabs>
        <w:ind w:left="360" w:hanging="360"/>
      </w:pPr>
      <w:rPr>
        <w:rFonts w:ascii="Symbol" w:hAnsi="Symbol" w:hint="default"/>
      </w:rPr>
    </w:lvl>
  </w:abstractNum>
  <w:abstractNum w:abstractNumId="8">
    <w:nsid w:val="4EED2146"/>
    <w:multiLevelType w:val="singleLevel"/>
    <w:tmpl w:val="0419000F"/>
    <w:lvl w:ilvl="0">
      <w:start w:val="1"/>
      <w:numFmt w:val="decimal"/>
      <w:lvlText w:val="%1."/>
      <w:lvlJc w:val="left"/>
      <w:pPr>
        <w:tabs>
          <w:tab w:val="num" w:pos="360"/>
        </w:tabs>
        <w:ind w:left="360" w:hanging="360"/>
      </w:pPr>
    </w:lvl>
  </w:abstractNum>
  <w:abstractNum w:abstractNumId="9">
    <w:nsid w:val="6B113E0F"/>
    <w:multiLevelType w:val="singleLevel"/>
    <w:tmpl w:val="EDCA2374"/>
    <w:lvl w:ilvl="0">
      <w:start w:val="1"/>
      <w:numFmt w:val="bullet"/>
      <w:lvlText w:val=""/>
      <w:lvlJc w:val="left"/>
      <w:pPr>
        <w:tabs>
          <w:tab w:val="num" w:pos="360"/>
        </w:tabs>
        <w:ind w:left="360" w:hanging="360"/>
      </w:pPr>
      <w:rPr>
        <w:rFonts w:ascii="Symbol" w:hAnsi="Symbol" w:hint="default"/>
      </w:rPr>
    </w:lvl>
  </w:abstractNum>
  <w:abstractNum w:abstractNumId="10">
    <w:nsid w:val="76CD6024"/>
    <w:multiLevelType w:val="singleLevel"/>
    <w:tmpl w:val="4D4855D4"/>
    <w:lvl w:ilvl="0">
      <w:numFmt w:val="bullet"/>
      <w:lvlText w:val="-"/>
      <w:lvlJc w:val="left"/>
      <w:pPr>
        <w:tabs>
          <w:tab w:val="num" w:pos="360"/>
        </w:tabs>
        <w:ind w:left="360" w:hanging="360"/>
      </w:pPr>
      <w:rPr>
        <w:rFonts w:hint="default"/>
      </w:rPr>
    </w:lvl>
  </w:abstractNum>
  <w:abstractNum w:abstractNumId="11">
    <w:nsid w:val="7E486C44"/>
    <w:multiLevelType w:val="singleLevel"/>
    <w:tmpl w:val="EDCA2374"/>
    <w:lvl w:ilvl="0">
      <w:start w:val="1"/>
      <w:numFmt w:val="bullet"/>
      <w:lvlText w:val=""/>
      <w:lvlJc w:val="left"/>
      <w:pPr>
        <w:tabs>
          <w:tab w:val="num" w:pos="360"/>
        </w:tabs>
        <w:ind w:left="360" w:hanging="360"/>
      </w:pPr>
      <w:rPr>
        <w:rFonts w:ascii="Symbol" w:hAnsi="Symbol" w:hint="default"/>
      </w:rPr>
    </w:lvl>
  </w:abstractNum>
  <w:abstractNum w:abstractNumId="12">
    <w:nsid w:val="7FB81171"/>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2"/>
  </w:num>
  <w:num w:numId="3">
    <w:abstractNumId w:val="5"/>
  </w:num>
  <w:num w:numId="4">
    <w:abstractNumId w:val="11"/>
  </w:num>
  <w:num w:numId="5">
    <w:abstractNumId w:val="9"/>
  </w:num>
  <w:num w:numId="6">
    <w:abstractNumId w:val="12"/>
  </w:num>
  <w:num w:numId="7">
    <w:abstractNumId w:val="7"/>
  </w:num>
  <w:num w:numId="8">
    <w:abstractNumId w:val="1"/>
  </w:num>
  <w:num w:numId="9">
    <w:abstractNumId w:val="6"/>
  </w:num>
  <w:num w:numId="10">
    <w:abstractNumId w:val="8"/>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958"/>
    <w:rsid w:val="000616AE"/>
    <w:rsid w:val="00227361"/>
    <w:rsid w:val="0061699C"/>
    <w:rsid w:val="00E66958"/>
    <w:rsid w:val="00F0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arc" idref="#_x0000_s1031"/>
        <o:r id="V:Rule2" type="arc" idref="#_x0000_s1030"/>
      </o:rules>
    </o:shapelayout>
  </w:shapeDefaults>
  <w:decimalSymbol w:val=","/>
  <w:listSeparator w:val=";"/>
  <w15:chartTrackingRefBased/>
  <w15:docId w15:val="{A2815102-068F-4965-B609-9396E32B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Subtitle"/>
    <w:basedOn w:val="a"/>
    <w:qFormat/>
    <w:pPr>
      <w:jc w:val="both"/>
    </w:pPr>
    <w:rPr>
      <w:b w:val="0"/>
      <w:sz w:val="28"/>
    </w:rPr>
  </w:style>
  <w:style w:type="character" w:styleId="a5">
    <w:name w:val="footnote reference"/>
    <w:basedOn w:val="a0"/>
    <w:semiHidden/>
    <w:rPr>
      <w:vertAlign w:val="superscript"/>
    </w:rPr>
  </w:style>
  <w:style w:type="paragraph" w:styleId="a6">
    <w:name w:val="footnote text"/>
    <w:basedOn w:val="a"/>
    <w:semiHidden/>
    <w:rPr>
      <w:b w:val="0"/>
      <w:sz w:val="20"/>
    </w:r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6205</Words>
  <Characters>35373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41496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c:creator>
  <cp:keywords/>
  <cp:lastModifiedBy>Irina</cp:lastModifiedBy>
  <cp:revision>2</cp:revision>
  <cp:lastPrinted>1980-01-04T15:14:00Z</cp:lastPrinted>
  <dcterms:created xsi:type="dcterms:W3CDTF">2014-11-11T17:54:00Z</dcterms:created>
  <dcterms:modified xsi:type="dcterms:W3CDTF">2014-11-11T17:54:00Z</dcterms:modified>
</cp:coreProperties>
</file>