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F58" w:rsidRDefault="00033F58" w:rsidP="00F454FE">
      <w:pPr>
        <w:pStyle w:val="3"/>
        <w:spacing w:before="0" w:after="0" w:line="360" w:lineRule="auto"/>
        <w:ind w:firstLine="0"/>
        <w:jc w:val="center"/>
        <w:rPr>
          <w:rFonts w:ascii="Times New Roman" w:hAnsi="Times New Roman" w:cs="Times New Roman"/>
          <w:sz w:val="28"/>
          <w:szCs w:val="28"/>
        </w:rPr>
      </w:pPr>
    </w:p>
    <w:p w:rsidR="00F454FE" w:rsidRDefault="00F454FE" w:rsidP="00F454FE">
      <w:pPr>
        <w:pStyle w:val="3"/>
        <w:spacing w:before="0" w:after="0" w:line="360" w:lineRule="auto"/>
        <w:ind w:firstLine="0"/>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F454FE" w:rsidRDefault="00F454FE" w:rsidP="00F454FE">
      <w:pPr>
        <w:pStyle w:val="3"/>
        <w:spacing w:before="0" w:after="0"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КАЗАНСКИЙ ГОСУДАРСТВЕННЫЙ УНИВЕРСИТЕТ </w:t>
      </w:r>
      <w:r>
        <w:rPr>
          <w:rFonts w:ascii="Times New Roman" w:hAnsi="Times New Roman" w:cs="Times New Roman"/>
          <w:sz w:val="28"/>
          <w:szCs w:val="28"/>
        </w:rPr>
        <w:br/>
        <w:t>им. В.И. Ульянова-Ленина</w:t>
      </w:r>
    </w:p>
    <w:p w:rsidR="00F454FE" w:rsidRDefault="00F454FE" w:rsidP="00F454FE"/>
    <w:p w:rsidR="00F454FE" w:rsidRDefault="00F454FE" w:rsidP="00F454FE"/>
    <w:p w:rsidR="00F454FE" w:rsidRPr="00A233FB" w:rsidRDefault="00F454FE" w:rsidP="00F454FE"/>
    <w:p w:rsidR="00F454FE" w:rsidRDefault="00F454FE" w:rsidP="00F454FE">
      <w:pPr>
        <w:pStyle w:val="4"/>
        <w:spacing w:before="0" w:after="0" w:line="360" w:lineRule="auto"/>
        <w:ind w:firstLine="0"/>
        <w:jc w:val="center"/>
        <w:rPr>
          <w:b w:val="0"/>
          <w:bCs w:val="0"/>
        </w:rPr>
      </w:pPr>
      <w:r>
        <w:rPr>
          <w:b w:val="0"/>
          <w:bCs w:val="0"/>
        </w:rPr>
        <w:t>ЮРИДИЧЕСКИЙ ФАКУЛЬТЕТ</w:t>
      </w:r>
    </w:p>
    <w:p w:rsidR="00F454FE" w:rsidRDefault="00F454FE" w:rsidP="00F454FE">
      <w:pPr>
        <w:pStyle w:val="4"/>
        <w:spacing w:before="0" w:after="0" w:line="360" w:lineRule="auto"/>
        <w:ind w:firstLine="0"/>
        <w:jc w:val="center"/>
        <w:rPr>
          <w:b w:val="0"/>
          <w:bCs w:val="0"/>
        </w:rPr>
      </w:pPr>
      <w:r>
        <w:rPr>
          <w:b w:val="0"/>
          <w:bCs w:val="0"/>
        </w:rPr>
        <w:t>КАФЕДРА ГРАЖДАНСКОГО И ПРЕДПРИНИМАТЕЛЬСКОГО ПРАВА</w:t>
      </w:r>
    </w:p>
    <w:p w:rsidR="00F454FE" w:rsidRDefault="00F454FE" w:rsidP="00F454FE">
      <w:pPr>
        <w:spacing w:line="360" w:lineRule="auto"/>
        <w:jc w:val="center"/>
        <w:rPr>
          <w:sz w:val="28"/>
          <w:szCs w:val="28"/>
        </w:rPr>
      </w:pPr>
    </w:p>
    <w:p w:rsidR="00F454FE" w:rsidRDefault="00F454FE" w:rsidP="00F454FE">
      <w:pPr>
        <w:spacing w:line="360" w:lineRule="auto"/>
        <w:jc w:val="center"/>
        <w:rPr>
          <w:sz w:val="28"/>
          <w:szCs w:val="28"/>
        </w:rPr>
      </w:pPr>
      <w:r>
        <w:rPr>
          <w:sz w:val="28"/>
          <w:szCs w:val="28"/>
        </w:rPr>
        <w:t>Специальность: 021100 – Юриспруденция</w:t>
      </w:r>
    </w:p>
    <w:p w:rsidR="00F454FE" w:rsidRDefault="00F454FE" w:rsidP="00F454FE">
      <w:pPr>
        <w:spacing w:line="360" w:lineRule="auto"/>
        <w:jc w:val="center"/>
        <w:rPr>
          <w:sz w:val="28"/>
          <w:szCs w:val="28"/>
        </w:rPr>
      </w:pPr>
    </w:p>
    <w:p w:rsidR="00F454FE" w:rsidRDefault="00F454FE" w:rsidP="00F454FE">
      <w:pPr>
        <w:spacing w:line="360" w:lineRule="auto"/>
        <w:jc w:val="center"/>
        <w:rPr>
          <w:sz w:val="28"/>
          <w:szCs w:val="28"/>
        </w:rPr>
      </w:pPr>
    </w:p>
    <w:p w:rsidR="00F454FE" w:rsidRDefault="00F454FE" w:rsidP="00F454FE">
      <w:pPr>
        <w:spacing w:line="360" w:lineRule="auto"/>
        <w:jc w:val="center"/>
        <w:rPr>
          <w:sz w:val="28"/>
          <w:szCs w:val="28"/>
        </w:rPr>
      </w:pPr>
    </w:p>
    <w:p w:rsidR="00F454FE" w:rsidRDefault="00F454FE" w:rsidP="00F454FE">
      <w:pPr>
        <w:spacing w:line="360" w:lineRule="auto"/>
        <w:jc w:val="center"/>
        <w:rPr>
          <w:sz w:val="36"/>
          <w:szCs w:val="36"/>
        </w:rPr>
      </w:pPr>
      <w:r>
        <w:rPr>
          <w:sz w:val="36"/>
          <w:szCs w:val="36"/>
        </w:rPr>
        <w:t>КУРСОВАЯ РАБОТА</w:t>
      </w:r>
    </w:p>
    <w:p w:rsidR="00F454FE" w:rsidRPr="00A233FB" w:rsidRDefault="00F454FE" w:rsidP="00F454FE">
      <w:pPr>
        <w:spacing w:line="360" w:lineRule="auto"/>
        <w:jc w:val="center"/>
        <w:rPr>
          <w:b/>
          <w:sz w:val="28"/>
          <w:szCs w:val="28"/>
        </w:rPr>
      </w:pPr>
      <w:r w:rsidRPr="00A233FB">
        <w:rPr>
          <w:b/>
          <w:sz w:val="36"/>
          <w:szCs w:val="36"/>
        </w:rPr>
        <w:t>ТЕМА</w:t>
      </w:r>
      <w:r>
        <w:rPr>
          <w:b/>
          <w:sz w:val="36"/>
          <w:szCs w:val="36"/>
        </w:rPr>
        <w:t>:</w:t>
      </w:r>
    </w:p>
    <w:p w:rsidR="00F454FE" w:rsidRPr="000009F0" w:rsidRDefault="00F454FE" w:rsidP="00F454FE">
      <w:pPr>
        <w:spacing w:line="360" w:lineRule="auto"/>
        <w:jc w:val="center"/>
        <w:rPr>
          <w:b/>
          <w:sz w:val="36"/>
          <w:szCs w:val="36"/>
        </w:rPr>
      </w:pPr>
      <w:r>
        <w:rPr>
          <w:b/>
          <w:sz w:val="36"/>
          <w:szCs w:val="36"/>
        </w:rPr>
        <w:t>«Понятие и структура гражданских правоотношений</w:t>
      </w:r>
      <w:r w:rsidRPr="000009F0">
        <w:rPr>
          <w:b/>
          <w:sz w:val="36"/>
          <w:szCs w:val="36"/>
        </w:rPr>
        <w:t>»</w:t>
      </w:r>
    </w:p>
    <w:p w:rsidR="00F454FE" w:rsidRDefault="00F454FE" w:rsidP="00F454FE">
      <w:pPr>
        <w:spacing w:line="360" w:lineRule="auto"/>
        <w:rPr>
          <w:sz w:val="28"/>
          <w:szCs w:val="28"/>
        </w:rPr>
      </w:pPr>
    </w:p>
    <w:p w:rsidR="00F454FE" w:rsidRDefault="00F454FE" w:rsidP="00F454FE">
      <w:pPr>
        <w:spacing w:line="360" w:lineRule="auto"/>
        <w:rPr>
          <w:sz w:val="28"/>
          <w:szCs w:val="28"/>
        </w:rPr>
      </w:pPr>
    </w:p>
    <w:p w:rsidR="00F454FE" w:rsidRPr="00382D88" w:rsidRDefault="00F454FE" w:rsidP="00F454FE">
      <w:pPr>
        <w:pStyle w:val="4"/>
        <w:keepNext w:val="0"/>
        <w:ind w:firstLine="0"/>
        <w:rPr>
          <w:b w:val="0"/>
          <w:bCs w:val="0"/>
        </w:rPr>
      </w:pPr>
      <w:r w:rsidRPr="00382D88">
        <w:rPr>
          <w:b w:val="0"/>
          <w:bCs w:val="0"/>
        </w:rPr>
        <w:t>Студент 2 курса</w:t>
      </w:r>
    </w:p>
    <w:p w:rsidR="00F454FE" w:rsidRPr="00382D88" w:rsidRDefault="00F454FE" w:rsidP="00F454FE">
      <w:pPr>
        <w:rPr>
          <w:sz w:val="28"/>
          <w:szCs w:val="28"/>
        </w:rPr>
      </w:pPr>
      <w:r w:rsidRPr="00382D88">
        <w:rPr>
          <w:sz w:val="28"/>
          <w:szCs w:val="28"/>
        </w:rPr>
        <w:t>Группа 889</w:t>
      </w:r>
    </w:p>
    <w:p w:rsidR="00F454FE" w:rsidRDefault="00F454FE" w:rsidP="00F454FE">
      <w:pPr>
        <w:rPr>
          <w:sz w:val="28"/>
          <w:szCs w:val="28"/>
        </w:rPr>
      </w:pPr>
      <w:r>
        <w:rPr>
          <w:sz w:val="28"/>
          <w:szCs w:val="28"/>
        </w:rPr>
        <w:t>«___» ______________ 2010 г.</w:t>
      </w:r>
      <w:r>
        <w:rPr>
          <w:sz w:val="28"/>
          <w:szCs w:val="28"/>
        </w:rPr>
        <w:tab/>
      </w:r>
      <w:r>
        <w:rPr>
          <w:sz w:val="28"/>
          <w:szCs w:val="28"/>
        </w:rPr>
        <w:tab/>
      </w:r>
      <w:r>
        <w:rPr>
          <w:sz w:val="28"/>
          <w:szCs w:val="28"/>
        </w:rPr>
        <w:tab/>
      </w:r>
      <w:r w:rsidRPr="00382D88">
        <w:rPr>
          <w:sz w:val="28"/>
          <w:szCs w:val="28"/>
        </w:rPr>
        <w:t>А.А. Лоскутова</w:t>
      </w:r>
    </w:p>
    <w:p w:rsidR="00F454FE" w:rsidRDefault="00F454FE" w:rsidP="00F454FE">
      <w:pPr>
        <w:rPr>
          <w:sz w:val="28"/>
          <w:szCs w:val="28"/>
        </w:rPr>
      </w:pPr>
    </w:p>
    <w:p w:rsidR="00F454FE" w:rsidRPr="00382D88" w:rsidRDefault="00F454FE" w:rsidP="00F454FE">
      <w:pPr>
        <w:rPr>
          <w:sz w:val="28"/>
          <w:szCs w:val="28"/>
        </w:rPr>
      </w:pPr>
    </w:p>
    <w:p w:rsidR="00F454FE" w:rsidRPr="00382D88" w:rsidRDefault="00F454FE" w:rsidP="00F454FE">
      <w:pPr>
        <w:rPr>
          <w:sz w:val="28"/>
          <w:szCs w:val="28"/>
        </w:rPr>
      </w:pPr>
    </w:p>
    <w:p w:rsidR="00F454FE" w:rsidRPr="00382D88" w:rsidRDefault="00F454FE" w:rsidP="00F454FE">
      <w:pPr>
        <w:rPr>
          <w:b/>
          <w:sz w:val="28"/>
          <w:szCs w:val="28"/>
        </w:rPr>
      </w:pPr>
      <w:r w:rsidRPr="00382D88">
        <w:rPr>
          <w:b/>
          <w:sz w:val="28"/>
          <w:szCs w:val="28"/>
        </w:rPr>
        <w:t>Научный руководитель</w:t>
      </w:r>
    </w:p>
    <w:p w:rsidR="00F454FE" w:rsidRPr="00382D88" w:rsidRDefault="00F454FE" w:rsidP="00F454FE">
      <w:pPr>
        <w:rPr>
          <w:sz w:val="28"/>
          <w:szCs w:val="28"/>
        </w:rPr>
      </w:pPr>
      <w:r>
        <w:rPr>
          <w:sz w:val="28"/>
          <w:szCs w:val="28"/>
        </w:rPr>
        <w:t>д</w:t>
      </w:r>
      <w:r w:rsidRPr="00382D88">
        <w:rPr>
          <w:sz w:val="28"/>
          <w:szCs w:val="28"/>
        </w:rPr>
        <w:t>оцент</w:t>
      </w:r>
      <w:r>
        <w:rPr>
          <w:sz w:val="28"/>
          <w:szCs w:val="28"/>
        </w:rPr>
        <w:t xml:space="preserve">, к.ю.н. </w:t>
      </w:r>
    </w:p>
    <w:p w:rsidR="00F454FE" w:rsidRPr="00382D88" w:rsidRDefault="00F454FE" w:rsidP="00F454FE">
      <w:pPr>
        <w:pStyle w:val="4"/>
        <w:keepNext w:val="0"/>
        <w:ind w:firstLine="0"/>
        <w:rPr>
          <w:b w:val="0"/>
        </w:rPr>
      </w:pPr>
      <w:r>
        <w:rPr>
          <w:b w:val="0"/>
        </w:rPr>
        <w:t>«___» ______________ 2010 г.</w:t>
      </w:r>
      <w:r>
        <w:rPr>
          <w:b w:val="0"/>
        </w:rPr>
        <w:tab/>
      </w:r>
      <w:r>
        <w:rPr>
          <w:b w:val="0"/>
        </w:rPr>
        <w:tab/>
      </w:r>
      <w:r>
        <w:rPr>
          <w:b w:val="0"/>
        </w:rPr>
        <w:tab/>
      </w:r>
      <w:r w:rsidRPr="00382D88">
        <w:rPr>
          <w:b w:val="0"/>
        </w:rPr>
        <w:t>С.Б. Селецкая</w:t>
      </w:r>
    </w:p>
    <w:p w:rsidR="00F454FE" w:rsidRDefault="00F454FE" w:rsidP="00F454FE">
      <w:pPr>
        <w:pStyle w:val="4"/>
        <w:keepNext w:val="0"/>
        <w:ind w:firstLine="0"/>
        <w:jc w:val="center"/>
      </w:pPr>
    </w:p>
    <w:p w:rsidR="00F454FE" w:rsidRDefault="00F454FE" w:rsidP="00F454FE">
      <w:pPr>
        <w:pStyle w:val="4"/>
        <w:keepNext w:val="0"/>
        <w:ind w:firstLine="0"/>
      </w:pPr>
    </w:p>
    <w:p w:rsidR="00F454FE" w:rsidRDefault="00F454FE" w:rsidP="00F454FE">
      <w:pPr>
        <w:pStyle w:val="4"/>
        <w:keepNext w:val="0"/>
        <w:ind w:firstLine="0"/>
        <w:jc w:val="center"/>
      </w:pPr>
    </w:p>
    <w:p w:rsidR="00F454FE" w:rsidRPr="00382D88" w:rsidRDefault="00F454FE" w:rsidP="00F454FE"/>
    <w:p w:rsidR="00F454FE" w:rsidRPr="00A833BD" w:rsidRDefault="00F454FE" w:rsidP="00F454FE">
      <w:pPr>
        <w:pStyle w:val="4"/>
        <w:keepNext w:val="0"/>
        <w:ind w:firstLine="0"/>
        <w:jc w:val="center"/>
      </w:pPr>
      <w:r>
        <w:t>Казань – 2010</w:t>
      </w:r>
    </w:p>
    <w:p w:rsidR="007A3DC8" w:rsidRPr="00DD68D8" w:rsidRDefault="007A3DC8" w:rsidP="007A3DC8">
      <w:pPr>
        <w:spacing w:line="360" w:lineRule="auto"/>
        <w:jc w:val="center"/>
        <w:rPr>
          <w:b/>
          <w:sz w:val="27"/>
          <w:szCs w:val="27"/>
        </w:rPr>
      </w:pPr>
      <w:r w:rsidRPr="00DD68D8">
        <w:rPr>
          <w:b/>
          <w:sz w:val="27"/>
          <w:szCs w:val="27"/>
        </w:rPr>
        <w:t>Содержание</w:t>
      </w:r>
    </w:p>
    <w:p w:rsidR="007A3DC8" w:rsidRPr="00DD68D8" w:rsidRDefault="007A3DC8" w:rsidP="007A3DC8">
      <w:pPr>
        <w:rPr>
          <w:b/>
          <w:sz w:val="27"/>
          <w:szCs w:val="27"/>
        </w:rPr>
      </w:pPr>
      <w:r w:rsidRPr="00DD68D8">
        <w:rPr>
          <w:b/>
          <w:sz w:val="27"/>
          <w:szCs w:val="27"/>
        </w:rPr>
        <w:t>Введение ………………………………………………………………………….3</w:t>
      </w:r>
    </w:p>
    <w:p w:rsidR="007A3DC8" w:rsidRPr="00DD68D8" w:rsidRDefault="007A3DC8" w:rsidP="007A3DC8">
      <w:pPr>
        <w:spacing w:line="360" w:lineRule="auto"/>
        <w:rPr>
          <w:b/>
          <w:sz w:val="27"/>
          <w:szCs w:val="27"/>
        </w:rPr>
      </w:pPr>
    </w:p>
    <w:p w:rsidR="007A3DC8" w:rsidRPr="00DD68D8" w:rsidRDefault="007A3DC8" w:rsidP="007A3DC8">
      <w:pPr>
        <w:spacing w:line="360" w:lineRule="auto"/>
        <w:rPr>
          <w:b/>
          <w:sz w:val="27"/>
          <w:szCs w:val="27"/>
        </w:rPr>
      </w:pPr>
    </w:p>
    <w:p w:rsidR="007A3DC8" w:rsidRPr="00DD68D8" w:rsidRDefault="007A3DC8" w:rsidP="007A3DC8">
      <w:pPr>
        <w:spacing w:line="360" w:lineRule="auto"/>
        <w:rPr>
          <w:b/>
          <w:sz w:val="27"/>
          <w:szCs w:val="27"/>
        </w:rPr>
      </w:pPr>
      <w:r w:rsidRPr="00DD68D8">
        <w:rPr>
          <w:b/>
          <w:sz w:val="27"/>
          <w:szCs w:val="27"/>
        </w:rPr>
        <w:t>Глава 1.    Понятие гражданского правоотношения и его особенности.</w:t>
      </w:r>
    </w:p>
    <w:p w:rsidR="007A3DC8" w:rsidRPr="00DD68D8" w:rsidRDefault="007A3DC8" w:rsidP="007A3DC8">
      <w:pPr>
        <w:spacing w:line="360" w:lineRule="auto"/>
        <w:rPr>
          <w:b/>
          <w:sz w:val="27"/>
          <w:szCs w:val="27"/>
        </w:rPr>
      </w:pPr>
      <w:r w:rsidRPr="00DD68D8">
        <w:rPr>
          <w:b/>
          <w:sz w:val="27"/>
          <w:szCs w:val="27"/>
        </w:rPr>
        <w:t>1.1. Понятие гражданского правоотношения   .…………………………….</w:t>
      </w:r>
      <w:r w:rsidR="00F454FE">
        <w:rPr>
          <w:b/>
          <w:sz w:val="27"/>
          <w:szCs w:val="27"/>
        </w:rPr>
        <w:t>.</w:t>
      </w:r>
      <w:r w:rsidRPr="00DD68D8">
        <w:rPr>
          <w:b/>
          <w:sz w:val="27"/>
          <w:szCs w:val="27"/>
        </w:rPr>
        <w:t>.5</w:t>
      </w:r>
    </w:p>
    <w:p w:rsidR="007A3DC8" w:rsidRPr="00DD68D8" w:rsidRDefault="007A3DC8" w:rsidP="007A3DC8">
      <w:pPr>
        <w:tabs>
          <w:tab w:val="left" w:pos="9180"/>
        </w:tabs>
        <w:spacing w:line="360" w:lineRule="auto"/>
        <w:rPr>
          <w:b/>
          <w:sz w:val="27"/>
          <w:szCs w:val="27"/>
        </w:rPr>
      </w:pPr>
      <w:r w:rsidRPr="00DD68D8">
        <w:rPr>
          <w:b/>
          <w:sz w:val="27"/>
          <w:szCs w:val="27"/>
        </w:rPr>
        <w:t>1.2. Особенности гражданско-правовых отношений…………….……..….</w:t>
      </w:r>
      <w:r w:rsidR="00F454FE">
        <w:rPr>
          <w:b/>
          <w:sz w:val="27"/>
          <w:szCs w:val="27"/>
        </w:rPr>
        <w:t>.</w:t>
      </w:r>
      <w:r w:rsidRPr="00DD68D8">
        <w:rPr>
          <w:b/>
          <w:sz w:val="27"/>
          <w:szCs w:val="27"/>
        </w:rPr>
        <w:t>.8</w:t>
      </w:r>
      <w:r w:rsidRPr="00DD68D8">
        <w:rPr>
          <w:sz w:val="27"/>
          <w:szCs w:val="27"/>
        </w:rPr>
        <w:br/>
      </w:r>
      <w:r w:rsidRPr="00DD68D8">
        <w:rPr>
          <w:b/>
          <w:sz w:val="27"/>
          <w:szCs w:val="27"/>
        </w:rPr>
        <w:t>1.3. Виды гражданских п</w:t>
      </w:r>
      <w:r w:rsidR="00F454FE">
        <w:rPr>
          <w:b/>
          <w:sz w:val="27"/>
          <w:szCs w:val="27"/>
        </w:rPr>
        <w:t>равоотношений……………...……………………..11</w:t>
      </w:r>
    </w:p>
    <w:p w:rsidR="007A3DC8" w:rsidRPr="00DD68D8" w:rsidRDefault="007A3DC8" w:rsidP="007A3DC8">
      <w:pPr>
        <w:tabs>
          <w:tab w:val="left" w:pos="9180"/>
        </w:tabs>
        <w:spacing w:line="360" w:lineRule="auto"/>
        <w:rPr>
          <w:b/>
          <w:sz w:val="27"/>
          <w:szCs w:val="27"/>
          <w:highlight w:val="red"/>
        </w:rPr>
      </w:pPr>
    </w:p>
    <w:p w:rsidR="007A3DC8" w:rsidRPr="00DD68D8" w:rsidRDefault="007A3DC8" w:rsidP="007A3DC8">
      <w:pPr>
        <w:tabs>
          <w:tab w:val="left" w:pos="9180"/>
        </w:tabs>
        <w:spacing w:line="360" w:lineRule="auto"/>
        <w:rPr>
          <w:b/>
          <w:sz w:val="27"/>
          <w:szCs w:val="27"/>
          <w:highlight w:val="red"/>
        </w:rPr>
      </w:pPr>
    </w:p>
    <w:p w:rsidR="007A3DC8" w:rsidRPr="00DD68D8" w:rsidRDefault="007A3DC8" w:rsidP="007A3DC8">
      <w:pPr>
        <w:tabs>
          <w:tab w:val="left" w:pos="9180"/>
        </w:tabs>
        <w:spacing w:line="360" w:lineRule="auto"/>
        <w:rPr>
          <w:b/>
          <w:sz w:val="27"/>
          <w:szCs w:val="27"/>
        </w:rPr>
      </w:pPr>
      <w:r w:rsidRPr="00DD68D8">
        <w:rPr>
          <w:b/>
          <w:sz w:val="27"/>
          <w:szCs w:val="27"/>
        </w:rPr>
        <w:t>Глава 2. Структура гражданских правоотношений</w:t>
      </w:r>
    </w:p>
    <w:p w:rsidR="007A3DC8" w:rsidRPr="00DD68D8" w:rsidRDefault="007A3DC8" w:rsidP="007A3DC8">
      <w:pPr>
        <w:tabs>
          <w:tab w:val="left" w:pos="4844"/>
          <w:tab w:val="left" w:pos="9180"/>
        </w:tabs>
        <w:spacing w:line="360" w:lineRule="auto"/>
        <w:rPr>
          <w:b/>
          <w:sz w:val="27"/>
          <w:szCs w:val="27"/>
        </w:rPr>
      </w:pPr>
      <w:r w:rsidRPr="00DD68D8">
        <w:rPr>
          <w:b/>
          <w:sz w:val="27"/>
          <w:szCs w:val="27"/>
        </w:rPr>
        <w:t>2.1.Субъекты гражданских</w:t>
      </w:r>
      <w:r w:rsidR="00F454FE">
        <w:rPr>
          <w:b/>
          <w:sz w:val="27"/>
          <w:szCs w:val="27"/>
        </w:rPr>
        <w:t xml:space="preserve"> правоотношений….….………….…………….15</w:t>
      </w:r>
    </w:p>
    <w:p w:rsidR="007A3DC8" w:rsidRPr="00DD68D8" w:rsidRDefault="007A3DC8" w:rsidP="007A3DC8">
      <w:pPr>
        <w:spacing w:line="360" w:lineRule="auto"/>
        <w:rPr>
          <w:b/>
          <w:sz w:val="27"/>
          <w:szCs w:val="27"/>
        </w:rPr>
      </w:pPr>
      <w:r w:rsidRPr="00DD68D8">
        <w:rPr>
          <w:b/>
          <w:sz w:val="27"/>
          <w:szCs w:val="27"/>
        </w:rPr>
        <w:t xml:space="preserve">2.2. Объекты гражданских </w:t>
      </w:r>
      <w:r w:rsidR="00F454FE">
        <w:rPr>
          <w:b/>
          <w:sz w:val="27"/>
          <w:szCs w:val="27"/>
        </w:rPr>
        <w:t>правоотношений………...………..……………18</w:t>
      </w:r>
    </w:p>
    <w:p w:rsidR="007A3DC8" w:rsidRPr="00DD68D8" w:rsidRDefault="007A3DC8" w:rsidP="007A3DC8">
      <w:pPr>
        <w:spacing w:line="360" w:lineRule="auto"/>
        <w:jc w:val="both"/>
        <w:rPr>
          <w:b/>
          <w:sz w:val="27"/>
          <w:szCs w:val="27"/>
        </w:rPr>
      </w:pPr>
      <w:r w:rsidRPr="00DD68D8">
        <w:rPr>
          <w:b/>
          <w:sz w:val="27"/>
          <w:szCs w:val="27"/>
        </w:rPr>
        <w:t>2.3.Содержание гражданских правоотнош</w:t>
      </w:r>
      <w:r w:rsidR="00F454FE">
        <w:rPr>
          <w:b/>
          <w:sz w:val="27"/>
          <w:szCs w:val="27"/>
        </w:rPr>
        <w:t>ений……………...………….…27</w:t>
      </w:r>
    </w:p>
    <w:p w:rsidR="007A3DC8" w:rsidRPr="00DD68D8" w:rsidRDefault="007A3DC8" w:rsidP="007A3DC8">
      <w:pPr>
        <w:rPr>
          <w:b/>
          <w:sz w:val="27"/>
          <w:szCs w:val="27"/>
        </w:rPr>
      </w:pPr>
    </w:p>
    <w:p w:rsidR="007A3DC8" w:rsidRPr="00DD68D8" w:rsidRDefault="007A3DC8" w:rsidP="007A3DC8">
      <w:pPr>
        <w:rPr>
          <w:b/>
          <w:sz w:val="27"/>
          <w:szCs w:val="27"/>
        </w:rPr>
      </w:pPr>
    </w:p>
    <w:p w:rsidR="007A3DC8" w:rsidRPr="00DD68D8" w:rsidRDefault="007A3DC8" w:rsidP="007A3DC8">
      <w:pPr>
        <w:rPr>
          <w:b/>
          <w:sz w:val="27"/>
          <w:szCs w:val="27"/>
        </w:rPr>
      </w:pPr>
      <w:r w:rsidRPr="00DD68D8">
        <w:rPr>
          <w:b/>
          <w:sz w:val="27"/>
          <w:szCs w:val="27"/>
        </w:rPr>
        <w:t>Заключени</w:t>
      </w:r>
      <w:r w:rsidR="00F454FE">
        <w:rPr>
          <w:b/>
          <w:sz w:val="27"/>
          <w:szCs w:val="27"/>
        </w:rPr>
        <w:t>е ……………………………………………………………………..33</w:t>
      </w:r>
    </w:p>
    <w:p w:rsidR="007A3DC8" w:rsidRPr="00DD68D8" w:rsidRDefault="007A3DC8" w:rsidP="007A3DC8">
      <w:pPr>
        <w:rPr>
          <w:b/>
          <w:sz w:val="27"/>
          <w:szCs w:val="27"/>
        </w:rPr>
      </w:pPr>
    </w:p>
    <w:p w:rsidR="007A3DC8" w:rsidRPr="00DD68D8" w:rsidRDefault="007A3DC8" w:rsidP="007A3DC8">
      <w:pPr>
        <w:tabs>
          <w:tab w:val="left" w:pos="9180"/>
        </w:tabs>
        <w:spacing w:line="360" w:lineRule="auto"/>
        <w:ind w:left="-900"/>
        <w:rPr>
          <w:b/>
          <w:sz w:val="27"/>
          <w:szCs w:val="27"/>
        </w:rPr>
      </w:pPr>
      <w:r w:rsidRPr="00DD68D8">
        <w:rPr>
          <w:b/>
          <w:sz w:val="27"/>
          <w:szCs w:val="27"/>
        </w:rPr>
        <w:t xml:space="preserve">            Список использованно</w:t>
      </w:r>
      <w:r w:rsidR="00DD68D8">
        <w:rPr>
          <w:b/>
          <w:sz w:val="27"/>
          <w:szCs w:val="27"/>
        </w:rPr>
        <w:t>й литературы……………………………………….</w:t>
      </w:r>
      <w:r w:rsidR="00F454FE">
        <w:rPr>
          <w:b/>
          <w:sz w:val="27"/>
          <w:szCs w:val="27"/>
        </w:rPr>
        <w:t>...35</w:t>
      </w:r>
    </w:p>
    <w:p w:rsidR="007A3DC8" w:rsidRPr="00DD68D8" w:rsidRDefault="007A3DC8" w:rsidP="007A3DC8">
      <w:pPr>
        <w:rPr>
          <w:b/>
          <w:sz w:val="27"/>
          <w:szCs w:val="27"/>
        </w:rPr>
      </w:pPr>
    </w:p>
    <w:p w:rsidR="007A3DC8" w:rsidRPr="00DD68D8" w:rsidRDefault="007A3DC8" w:rsidP="007A3DC8">
      <w:pPr>
        <w:spacing w:line="360" w:lineRule="auto"/>
        <w:rPr>
          <w:sz w:val="27"/>
          <w:szCs w:val="27"/>
        </w:rPr>
      </w:pPr>
    </w:p>
    <w:p w:rsidR="007A3DC8" w:rsidRPr="00DD68D8" w:rsidRDefault="007A3DC8" w:rsidP="007A3DC8">
      <w:pPr>
        <w:spacing w:line="360" w:lineRule="auto"/>
        <w:rPr>
          <w:b/>
          <w:sz w:val="27"/>
          <w:szCs w:val="27"/>
        </w:rPr>
      </w:pPr>
    </w:p>
    <w:p w:rsidR="007A3DC8" w:rsidRPr="00DD68D8" w:rsidRDefault="007A3DC8" w:rsidP="007A3DC8">
      <w:pPr>
        <w:spacing w:line="360" w:lineRule="auto"/>
        <w:rPr>
          <w:b/>
          <w:sz w:val="27"/>
          <w:szCs w:val="27"/>
        </w:rPr>
      </w:pPr>
    </w:p>
    <w:p w:rsidR="007A3DC8" w:rsidRPr="00DD68D8" w:rsidRDefault="007A3DC8" w:rsidP="007A3DC8">
      <w:pPr>
        <w:spacing w:line="360" w:lineRule="auto"/>
        <w:rPr>
          <w:b/>
          <w:sz w:val="27"/>
          <w:szCs w:val="27"/>
        </w:rPr>
      </w:pPr>
    </w:p>
    <w:p w:rsidR="007A3DC8" w:rsidRPr="00DD68D8" w:rsidRDefault="007A3DC8" w:rsidP="007A3DC8">
      <w:pPr>
        <w:spacing w:line="360" w:lineRule="auto"/>
        <w:rPr>
          <w:b/>
          <w:sz w:val="27"/>
          <w:szCs w:val="27"/>
        </w:rPr>
      </w:pPr>
    </w:p>
    <w:p w:rsidR="007A3DC8" w:rsidRPr="00DD68D8" w:rsidRDefault="007A3DC8" w:rsidP="007A3DC8">
      <w:pPr>
        <w:spacing w:line="360" w:lineRule="auto"/>
        <w:rPr>
          <w:b/>
          <w:sz w:val="27"/>
          <w:szCs w:val="27"/>
        </w:rPr>
      </w:pPr>
    </w:p>
    <w:p w:rsidR="007A3DC8" w:rsidRPr="00DD68D8" w:rsidRDefault="007A3DC8" w:rsidP="007A3DC8">
      <w:pPr>
        <w:spacing w:line="360" w:lineRule="auto"/>
        <w:rPr>
          <w:b/>
          <w:sz w:val="27"/>
          <w:szCs w:val="27"/>
        </w:rPr>
      </w:pPr>
    </w:p>
    <w:p w:rsidR="007A3DC8" w:rsidRPr="00DD68D8" w:rsidRDefault="007A3DC8" w:rsidP="007A3DC8">
      <w:pPr>
        <w:spacing w:line="360" w:lineRule="auto"/>
        <w:rPr>
          <w:b/>
          <w:sz w:val="27"/>
          <w:szCs w:val="27"/>
        </w:rPr>
      </w:pPr>
    </w:p>
    <w:p w:rsidR="007A3DC8" w:rsidRPr="00DD68D8" w:rsidRDefault="007A3DC8" w:rsidP="007A3DC8">
      <w:pPr>
        <w:spacing w:line="360" w:lineRule="auto"/>
        <w:rPr>
          <w:b/>
          <w:sz w:val="27"/>
          <w:szCs w:val="27"/>
        </w:rPr>
      </w:pPr>
    </w:p>
    <w:p w:rsidR="007A3DC8" w:rsidRPr="00DD68D8" w:rsidRDefault="007A3DC8" w:rsidP="007A3DC8">
      <w:pPr>
        <w:spacing w:line="360" w:lineRule="auto"/>
        <w:rPr>
          <w:b/>
          <w:sz w:val="27"/>
          <w:szCs w:val="27"/>
        </w:rPr>
      </w:pPr>
    </w:p>
    <w:p w:rsidR="007A3DC8" w:rsidRDefault="007A3DC8" w:rsidP="007A3DC8">
      <w:pPr>
        <w:spacing w:line="360" w:lineRule="auto"/>
        <w:rPr>
          <w:b/>
          <w:sz w:val="27"/>
          <w:szCs w:val="27"/>
        </w:rPr>
      </w:pPr>
    </w:p>
    <w:p w:rsidR="00DD68D8" w:rsidRPr="00DD68D8" w:rsidRDefault="00DD68D8" w:rsidP="007A3DC8">
      <w:pPr>
        <w:spacing w:line="360" w:lineRule="auto"/>
        <w:rPr>
          <w:b/>
          <w:sz w:val="27"/>
          <w:szCs w:val="27"/>
        </w:rPr>
      </w:pPr>
    </w:p>
    <w:p w:rsidR="007A3DC8" w:rsidRPr="00DD68D8" w:rsidRDefault="007A3DC8" w:rsidP="007A3DC8">
      <w:pPr>
        <w:spacing w:line="360" w:lineRule="auto"/>
        <w:rPr>
          <w:b/>
          <w:sz w:val="27"/>
          <w:szCs w:val="27"/>
        </w:rPr>
      </w:pPr>
    </w:p>
    <w:p w:rsidR="007A3DC8" w:rsidRPr="00DD68D8" w:rsidRDefault="007A3DC8" w:rsidP="007A3DC8">
      <w:pPr>
        <w:spacing w:line="360" w:lineRule="auto"/>
        <w:rPr>
          <w:b/>
          <w:sz w:val="27"/>
          <w:szCs w:val="27"/>
        </w:rPr>
      </w:pPr>
      <w:r w:rsidRPr="00DD68D8">
        <w:rPr>
          <w:b/>
          <w:sz w:val="27"/>
          <w:szCs w:val="27"/>
        </w:rPr>
        <w:t>Введение</w:t>
      </w:r>
    </w:p>
    <w:p w:rsidR="007A3DC8" w:rsidRPr="00DD68D8" w:rsidRDefault="007A3DC8" w:rsidP="007A3DC8">
      <w:pPr>
        <w:pStyle w:val="1"/>
        <w:shd w:val="clear" w:color="auto" w:fill="FFFFFF"/>
        <w:spacing w:line="360" w:lineRule="auto"/>
        <w:ind w:firstLine="567"/>
        <w:jc w:val="both"/>
        <w:rPr>
          <w:sz w:val="27"/>
          <w:szCs w:val="27"/>
        </w:rPr>
      </w:pPr>
      <w:r w:rsidRPr="00DD68D8">
        <w:rPr>
          <w:sz w:val="27"/>
          <w:szCs w:val="27"/>
        </w:rPr>
        <w:br/>
        <w:t xml:space="preserve">          Современное общество является продуктом развития  человеческих отношений. Одно из ключевых мест в многообразии этих отношений занимают правоотношения, так как они выполняют общерегулирующую функцию по отношению ко всем имеющимся общественным связям. </w:t>
      </w:r>
    </w:p>
    <w:p w:rsidR="007A3DC8" w:rsidRPr="00DD68D8" w:rsidRDefault="007A3DC8" w:rsidP="007A3DC8">
      <w:pPr>
        <w:tabs>
          <w:tab w:val="left" w:pos="9180"/>
        </w:tabs>
        <w:spacing w:line="360" w:lineRule="auto"/>
        <w:ind w:firstLine="720"/>
        <w:jc w:val="both"/>
        <w:rPr>
          <w:sz w:val="27"/>
          <w:szCs w:val="27"/>
        </w:rPr>
      </w:pPr>
      <w:r w:rsidRPr="00DD68D8">
        <w:rPr>
          <w:sz w:val="27"/>
          <w:szCs w:val="27"/>
        </w:rPr>
        <w:t>Каждое новое поколение попадает в систему объективно  сложившихся  связей  и отношений, которые  являются объективными  границами  человеческой  деятельности  и  поступков  отдельных индивидов. Эти связи с течением времени изменяются.  Появляются  новые  общественные  отношения.  Создается более высокий уровень свободной деятельности  человека,  раздвигаются  рамки возможного в  человеческих  поступках,  но  одновременно  с  этим  возникают многочисленные ограничения.</w:t>
      </w:r>
    </w:p>
    <w:p w:rsidR="007A3DC8" w:rsidRPr="00DD68D8" w:rsidRDefault="007A3DC8" w:rsidP="00DD68D8">
      <w:pPr>
        <w:pStyle w:val="1"/>
        <w:shd w:val="clear" w:color="auto" w:fill="FFFFFF"/>
        <w:spacing w:line="360" w:lineRule="auto"/>
        <w:ind w:firstLine="567"/>
        <w:jc w:val="both"/>
        <w:rPr>
          <w:sz w:val="27"/>
          <w:szCs w:val="27"/>
        </w:rPr>
      </w:pPr>
      <w:r w:rsidRPr="00DD68D8">
        <w:rPr>
          <w:sz w:val="27"/>
          <w:szCs w:val="27"/>
        </w:rPr>
        <w:t xml:space="preserve">      Так, развитие науки и техники, рост промышленности  создают  невидимые ранее возможности  производства  разнообразных  товаров  и  услуг,  которыми пользуются современные потребители. Но в любом общественном отношении имеется  и  определенный  масштаб  свободного развития человека, и определенный масштаб ограничений. В силу этого конкретное общественное  отношение  попадает  в   сферу   правового   регулирования   и приобретает  юридический   характер.   Свобода  превращается   в субъективное право, ограничение  —  в  обязанность,  запрет  или правовое ограничение.</w:t>
      </w:r>
      <w:r w:rsidR="00DD68D8">
        <w:rPr>
          <w:sz w:val="27"/>
          <w:szCs w:val="27"/>
        </w:rPr>
        <w:t xml:space="preserve"> </w:t>
      </w:r>
      <w:r w:rsidRPr="00DD68D8">
        <w:rPr>
          <w:sz w:val="27"/>
          <w:szCs w:val="27"/>
        </w:rPr>
        <w:t>Развитие основных принципов гражданского законодательства Российской Федерации соответствует новому уровню развития рыночных отношений.</w:t>
      </w:r>
    </w:p>
    <w:p w:rsidR="007A3DC8" w:rsidRPr="00DD68D8" w:rsidRDefault="007A3DC8" w:rsidP="007A3DC8">
      <w:pPr>
        <w:pStyle w:val="1"/>
        <w:shd w:val="clear" w:color="auto" w:fill="FFFFFF"/>
        <w:spacing w:line="360" w:lineRule="auto"/>
        <w:ind w:firstLine="567"/>
        <w:jc w:val="both"/>
        <w:rPr>
          <w:sz w:val="27"/>
          <w:szCs w:val="27"/>
        </w:rPr>
      </w:pPr>
      <w:r w:rsidRPr="00DD68D8">
        <w:rPr>
          <w:sz w:val="27"/>
          <w:szCs w:val="27"/>
        </w:rPr>
        <w:t>Само г</w:t>
      </w:r>
      <w:r w:rsidRPr="00DD68D8">
        <w:rPr>
          <w:color w:val="000000"/>
          <w:sz w:val="27"/>
          <w:szCs w:val="27"/>
        </w:rPr>
        <w:t>ражданское право - это совокупность гражданско-правовых норм, которые регулируют на принципах юридического равенства отношения собственности в ее различных формах, товарно-денежные отношения и некоторые личные неимущественные отношения при участии граждан, организаций, и других социальных образований с целью более полного удовлетворения материальных и духовных потребностей граждан.</w:t>
      </w:r>
    </w:p>
    <w:p w:rsidR="007A3DC8" w:rsidRPr="00DD68D8" w:rsidRDefault="007A3DC8" w:rsidP="007A3DC8">
      <w:pPr>
        <w:pStyle w:val="1"/>
        <w:shd w:val="clear" w:color="auto" w:fill="FFFFFF"/>
        <w:spacing w:line="360" w:lineRule="auto"/>
        <w:ind w:firstLine="567"/>
        <w:jc w:val="both"/>
        <w:rPr>
          <w:sz w:val="27"/>
          <w:szCs w:val="27"/>
        </w:rPr>
      </w:pPr>
      <w:r w:rsidRPr="00DD68D8">
        <w:rPr>
          <w:color w:val="000000"/>
          <w:sz w:val="27"/>
          <w:szCs w:val="27"/>
        </w:rPr>
        <w:t>Данная работа направлена на изучение одного из предметов гражданского права – понятие и структуру гражданско-правовых отношений.</w:t>
      </w:r>
    </w:p>
    <w:p w:rsidR="007A3DC8" w:rsidRPr="00DD68D8" w:rsidRDefault="007A3DC8" w:rsidP="007A3DC8">
      <w:pPr>
        <w:pStyle w:val="1"/>
        <w:shd w:val="clear" w:color="auto" w:fill="FFFFFF"/>
        <w:spacing w:line="360" w:lineRule="auto"/>
        <w:ind w:firstLine="567"/>
        <w:jc w:val="both"/>
        <w:rPr>
          <w:color w:val="000000"/>
          <w:sz w:val="27"/>
          <w:szCs w:val="27"/>
        </w:rPr>
      </w:pPr>
      <w:r w:rsidRPr="00DD68D8">
        <w:rPr>
          <w:color w:val="000000"/>
          <w:sz w:val="27"/>
          <w:szCs w:val="27"/>
        </w:rPr>
        <w:t>Гражданские правоотношения –  это имущественные и личные неимущественные отношения, урегулированные нормами гражданского права, существующие между имущественно обособленными, юридически равными участниками, которые являются носителями субъективных гражданских прав и обязанностей, которые возникают, изменяются, прекращаются на основе юридических фактов и обеспечиваются возможностью применения средств государственного принуждения.</w:t>
      </w:r>
    </w:p>
    <w:p w:rsidR="007A3DC8" w:rsidRPr="00DD68D8" w:rsidRDefault="007A3DC8" w:rsidP="007A3DC8">
      <w:pPr>
        <w:pStyle w:val="1"/>
        <w:shd w:val="clear" w:color="auto" w:fill="FFFFFF"/>
        <w:spacing w:line="360" w:lineRule="auto"/>
        <w:ind w:firstLine="567"/>
        <w:jc w:val="both"/>
        <w:rPr>
          <w:sz w:val="27"/>
          <w:szCs w:val="27"/>
        </w:rPr>
      </w:pPr>
      <w:r w:rsidRPr="00DD68D8">
        <w:rPr>
          <w:sz w:val="27"/>
          <w:szCs w:val="27"/>
        </w:rPr>
        <w:t>Правоотношение представляет собой сложную связь, в которой может быть выделен ряд элементов.  Для полной характеристики любого правоотношения необходимо выявить содержание и структуру данного содержания, установить основания его возникновения, изменения и прекращения, определить его субъектный состав и показать, что является его объектом.</w:t>
      </w:r>
    </w:p>
    <w:p w:rsidR="007A3DC8" w:rsidRPr="00DD68D8" w:rsidRDefault="007A3DC8" w:rsidP="007A3DC8">
      <w:pPr>
        <w:spacing w:line="360" w:lineRule="auto"/>
        <w:ind w:right="-185" w:firstLine="720"/>
        <w:rPr>
          <w:sz w:val="27"/>
          <w:szCs w:val="27"/>
        </w:rPr>
      </w:pPr>
      <w:r w:rsidRPr="00DD68D8">
        <w:rPr>
          <w:sz w:val="27"/>
          <w:szCs w:val="27"/>
        </w:rPr>
        <w:t xml:space="preserve">Целью данной работы является определение понятия гражданских правоотношений, установление их места в системе общественных связей. </w:t>
      </w:r>
    </w:p>
    <w:p w:rsidR="007A3DC8" w:rsidRPr="00DD68D8" w:rsidRDefault="007A3DC8" w:rsidP="007A3DC8">
      <w:pPr>
        <w:spacing w:line="360" w:lineRule="auto"/>
        <w:ind w:right="-185" w:firstLine="720"/>
        <w:rPr>
          <w:sz w:val="27"/>
          <w:szCs w:val="27"/>
        </w:rPr>
      </w:pPr>
      <w:r w:rsidRPr="00DD68D8">
        <w:rPr>
          <w:sz w:val="27"/>
          <w:szCs w:val="27"/>
        </w:rPr>
        <w:t>Задача работы –  рассмотреть понятие и структуру гражданских  правоотношений:</w:t>
      </w:r>
    </w:p>
    <w:p w:rsidR="007A3DC8" w:rsidRPr="00DD68D8" w:rsidRDefault="007A3DC8" w:rsidP="007A3DC8">
      <w:pPr>
        <w:numPr>
          <w:ilvl w:val="0"/>
          <w:numId w:val="1"/>
        </w:numPr>
        <w:tabs>
          <w:tab w:val="num" w:pos="360"/>
        </w:tabs>
        <w:spacing w:line="360" w:lineRule="auto"/>
        <w:ind w:left="360" w:right="-185"/>
        <w:rPr>
          <w:sz w:val="27"/>
          <w:szCs w:val="27"/>
        </w:rPr>
      </w:pPr>
      <w:r w:rsidRPr="00DD68D8">
        <w:rPr>
          <w:sz w:val="27"/>
          <w:szCs w:val="27"/>
        </w:rPr>
        <w:t>понятие гражданского правоотношения;</w:t>
      </w:r>
    </w:p>
    <w:p w:rsidR="007A3DC8" w:rsidRPr="00DD68D8" w:rsidRDefault="007A3DC8" w:rsidP="007A3DC8">
      <w:pPr>
        <w:numPr>
          <w:ilvl w:val="0"/>
          <w:numId w:val="1"/>
        </w:numPr>
        <w:tabs>
          <w:tab w:val="clear" w:pos="1440"/>
          <w:tab w:val="num" w:pos="360"/>
          <w:tab w:val="left" w:pos="9180"/>
        </w:tabs>
        <w:spacing w:line="360" w:lineRule="auto"/>
        <w:ind w:left="360"/>
        <w:rPr>
          <w:sz w:val="27"/>
          <w:szCs w:val="27"/>
        </w:rPr>
      </w:pPr>
      <w:r w:rsidRPr="00DD68D8">
        <w:rPr>
          <w:sz w:val="27"/>
          <w:szCs w:val="27"/>
        </w:rPr>
        <w:t>особенности гражданско-правовых отношении;</w:t>
      </w:r>
    </w:p>
    <w:p w:rsidR="007A3DC8" w:rsidRPr="00DD68D8" w:rsidRDefault="007A3DC8" w:rsidP="007A3DC8">
      <w:pPr>
        <w:numPr>
          <w:ilvl w:val="0"/>
          <w:numId w:val="1"/>
        </w:numPr>
        <w:tabs>
          <w:tab w:val="clear" w:pos="1440"/>
          <w:tab w:val="num" w:pos="360"/>
          <w:tab w:val="left" w:pos="9180"/>
        </w:tabs>
        <w:spacing w:line="360" w:lineRule="auto"/>
        <w:ind w:left="360"/>
        <w:rPr>
          <w:sz w:val="27"/>
          <w:szCs w:val="27"/>
        </w:rPr>
      </w:pPr>
      <w:r w:rsidRPr="00DD68D8">
        <w:rPr>
          <w:sz w:val="27"/>
          <w:szCs w:val="27"/>
        </w:rPr>
        <w:t>виды гражданских правоотношений;</w:t>
      </w:r>
    </w:p>
    <w:p w:rsidR="007A3DC8" w:rsidRPr="00DD68D8" w:rsidRDefault="007A3DC8" w:rsidP="007A3DC8">
      <w:pPr>
        <w:numPr>
          <w:ilvl w:val="0"/>
          <w:numId w:val="1"/>
        </w:numPr>
        <w:tabs>
          <w:tab w:val="clear" w:pos="1440"/>
          <w:tab w:val="num" w:pos="360"/>
          <w:tab w:val="left" w:pos="4844"/>
          <w:tab w:val="left" w:pos="9180"/>
        </w:tabs>
        <w:spacing w:line="360" w:lineRule="auto"/>
        <w:ind w:left="360"/>
        <w:rPr>
          <w:sz w:val="27"/>
          <w:szCs w:val="27"/>
        </w:rPr>
      </w:pPr>
      <w:r w:rsidRPr="00DD68D8">
        <w:rPr>
          <w:sz w:val="27"/>
          <w:szCs w:val="27"/>
        </w:rPr>
        <w:t>субъекты гражданских правоотношений;</w:t>
      </w:r>
    </w:p>
    <w:p w:rsidR="007A3DC8" w:rsidRPr="00DD68D8" w:rsidRDefault="007A3DC8" w:rsidP="007A3DC8">
      <w:pPr>
        <w:numPr>
          <w:ilvl w:val="0"/>
          <w:numId w:val="1"/>
        </w:numPr>
        <w:tabs>
          <w:tab w:val="num" w:pos="360"/>
        </w:tabs>
        <w:spacing w:line="360" w:lineRule="auto"/>
        <w:ind w:left="360"/>
        <w:rPr>
          <w:sz w:val="27"/>
          <w:szCs w:val="27"/>
        </w:rPr>
      </w:pPr>
      <w:r w:rsidRPr="00DD68D8">
        <w:rPr>
          <w:sz w:val="27"/>
          <w:szCs w:val="27"/>
        </w:rPr>
        <w:t>объекты гражданских правоотношений;</w:t>
      </w:r>
    </w:p>
    <w:p w:rsidR="007A3DC8" w:rsidRPr="00DD68D8" w:rsidRDefault="007A3DC8" w:rsidP="007A3DC8">
      <w:pPr>
        <w:pStyle w:val="a4"/>
        <w:numPr>
          <w:ilvl w:val="0"/>
          <w:numId w:val="1"/>
        </w:numPr>
        <w:tabs>
          <w:tab w:val="num" w:pos="360"/>
        </w:tabs>
        <w:spacing w:line="360" w:lineRule="auto"/>
        <w:ind w:left="360"/>
        <w:jc w:val="both"/>
        <w:rPr>
          <w:rFonts w:ascii="Times New Roman" w:hAnsi="Times New Roman"/>
          <w:sz w:val="27"/>
          <w:szCs w:val="27"/>
        </w:rPr>
      </w:pPr>
      <w:r w:rsidRPr="00DD68D8">
        <w:rPr>
          <w:rFonts w:ascii="Times New Roman" w:hAnsi="Times New Roman"/>
          <w:sz w:val="27"/>
          <w:szCs w:val="27"/>
        </w:rPr>
        <w:t>субъективные права участников правоотношений;</w:t>
      </w:r>
    </w:p>
    <w:p w:rsidR="007A3DC8" w:rsidRPr="00DD68D8" w:rsidRDefault="007A3DC8" w:rsidP="007A3DC8">
      <w:pPr>
        <w:pStyle w:val="a4"/>
        <w:numPr>
          <w:ilvl w:val="0"/>
          <w:numId w:val="1"/>
        </w:numPr>
        <w:tabs>
          <w:tab w:val="num" w:pos="360"/>
        </w:tabs>
        <w:spacing w:line="360" w:lineRule="auto"/>
        <w:ind w:left="360"/>
        <w:jc w:val="both"/>
        <w:rPr>
          <w:rFonts w:ascii="Times New Roman" w:hAnsi="Times New Roman"/>
          <w:sz w:val="27"/>
          <w:szCs w:val="27"/>
        </w:rPr>
      </w:pPr>
      <w:r w:rsidRPr="00DD68D8">
        <w:rPr>
          <w:rFonts w:ascii="Times New Roman" w:hAnsi="Times New Roman"/>
          <w:sz w:val="27"/>
          <w:szCs w:val="27"/>
        </w:rPr>
        <w:t>субъективные обязанности активного и пассивного типа участников правоотношений.</w:t>
      </w:r>
    </w:p>
    <w:p w:rsidR="007A3DC8" w:rsidRDefault="007A3DC8" w:rsidP="007A3DC8">
      <w:pPr>
        <w:spacing w:line="360" w:lineRule="auto"/>
        <w:rPr>
          <w:sz w:val="27"/>
          <w:szCs w:val="27"/>
        </w:rPr>
      </w:pPr>
    </w:p>
    <w:p w:rsidR="00DD68D8" w:rsidRDefault="00DD68D8" w:rsidP="007A3DC8">
      <w:pPr>
        <w:spacing w:line="360" w:lineRule="auto"/>
        <w:rPr>
          <w:sz w:val="27"/>
          <w:szCs w:val="27"/>
        </w:rPr>
      </w:pPr>
    </w:p>
    <w:p w:rsidR="00DD68D8" w:rsidRDefault="00DD68D8" w:rsidP="007A3DC8">
      <w:pPr>
        <w:spacing w:line="360" w:lineRule="auto"/>
        <w:rPr>
          <w:sz w:val="27"/>
          <w:szCs w:val="27"/>
        </w:rPr>
      </w:pPr>
    </w:p>
    <w:p w:rsidR="00DD68D8" w:rsidRDefault="00DD68D8" w:rsidP="007A3DC8">
      <w:pPr>
        <w:spacing w:line="360" w:lineRule="auto"/>
        <w:rPr>
          <w:sz w:val="27"/>
          <w:szCs w:val="27"/>
        </w:rPr>
      </w:pPr>
    </w:p>
    <w:p w:rsidR="00DD68D8" w:rsidRPr="00DD68D8" w:rsidRDefault="00DD68D8" w:rsidP="007A3DC8">
      <w:pPr>
        <w:spacing w:line="360" w:lineRule="auto"/>
        <w:rPr>
          <w:sz w:val="27"/>
          <w:szCs w:val="27"/>
        </w:rPr>
      </w:pPr>
    </w:p>
    <w:p w:rsidR="007A3DC8" w:rsidRPr="00DD68D8" w:rsidRDefault="007A3DC8" w:rsidP="007A3DC8">
      <w:pPr>
        <w:spacing w:line="360" w:lineRule="auto"/>
        <w:rPr>
          <w:sz w:val="27"/>
          <w:szCs w:val="27"/>
        </w:rPr>
      </w:pPr>
    </w:p>
    <w:p w:rsidR="007A3DC8" w:rsidRPr="00DD68D8" w:rsidRDefault="007A3DC8" w:rsidP="007A3DC8">
      <w:pPr>
        <w:spacing w:line="360" w:lineRule="auto"/>
        <w:rPr>
          <w:b/>
          <w:sz w:val="27"/>
          <w:szCs w:val="27"/>
        </w:rPr>
      </w:pPr>
      <w:r w:rsidRPr="00DD68D8">
        <w:rPr>
          <w:b/>
          <w:sz w:val="27"/>
          <w:szCs w:val="27"/>
        </w:rPr>
        <w:t>Глава 1.    Понятие гражданского правоотношения и его особенности.</w:t>
      </w:r>
    </w:p>
    <w:p w:rsidR="007A3DC8" w:rsidRPr="00DD68D8" w:rsidRDefault="007A3DC8" w:rsidP="007A3DC8">
      <w:pPr>
        <w:spacing w:line="360" w:lineRule="auto"/>
        <w:rPr>
          <w:b/>
          <w:sz w:val="27"/>
          <w:szCs w:val="27"/>
        </w:rPr>
      </w:pPr>
    </w:p>
    <w:p w:rsidR="007A3DC8" w:rsidRPr="00DD68D8" w:rsidRDefault="007A3DC8" w:rsidP="007A3DC8">
      <w:pPr>
        <w:numPr>
          <w:ilvl w:val="1"/>
          <w:numId w:val="2"/>
        </w:numPr>
        <w:spacing w:line="360" w:lineRule="auto"/>
        <w:rPr>
          <w:b/>
          <w:sz w:val="27"/>
          <w:szCs w:val="27"/>
        </w:rPr>
      </w:pPr>
      <w:r w:rsidRPr="00DD68D8">
        <w:rPr>
          <w:b/>
          <w:sz w:val="27"/>
          <w:szCs w:val="27"/>
        </w:rPr>
        <w:t>Понятие гражданского правоотношения</w:t>
      </w:r>
    </w:p>
    <w:p w:rsidR="007A3DC8" w:rsidRPr="00DD68D8" w:rsidRDefault="007A3DC8" w:rsidP="007A3DC8">
      <w:pPr>
        <w:spacing w:line="360" w:lineRule="auto"/>
        <w:ind w:left="-900"/>
        <w:rPr>
          <w:sz w:val="27"/>
          <w:szCs w:val="27"/>
        </w:rPr>
      </w:pPr>
    </w:p>
    <w:p w:rsidR="007A3DC8" w:rsidRPr="00DD68D8" w:rsidRDefault="007A3DC8" w:rsidP="007A3DC8">
      <w:pPr>
        <w:tabs>
          <w:tab w:val="left" w:pos="9180"/>
        </w:tabs>
        <w:spacing w:line="360" w:lineRule="auto"/>
        <w:ind w:firstLine="720"/>
        <w:jc w:val="both"/>
        <w:rPr>
          <w:sz w:val="27"/>
          <w:szCs w:val="27"/>
        </w:rPr>
      </w:pPr>
      <w:r w:rsidRPr="00DD68D8">
        <w:rPr>
          <w:sz w:val="27"/>
          <w:szCs w:val="27"/>
        </w:rPr>
        <w:t>Люди  в  течение  своей  жизни  вступают  в многообразные   общественные    связи, которые  объединяют  индивидов  в их совместной деятельности   и  многие    из    которых,    будучи правоотношениями,  регулируются  нормами  права,  которые   содержат   общие правила поведения. Можно  сказать,  что  нормы  права  воплощаются  в  жизнь именно с помощью правоотношений. Право выступает в качестве механизма, стабилизирующего общественные отношения, право - особый государственный регулятор общественных отношений. По сравнению с другими социальными регуляторами право наиболее эффективный регулятор. Любые социальные отношения приобретают характер правоотношений лишь в том случае, если они возникают на основе и в соответствии с нормами права. Следовательно, правоотношения можно в самом общем смысле определить как общественные отношения, урегулированны</w:t>
      </w:r>
      <w:r w:rsidR="00D629BD" w:rsidRPr="00DD68D8">
        <w:rPr>
          <w:sz w:val="27"/>
          <w:szCs w:val="27"/>
        </w:rPr>
        <w:t>е правовыми нормами</w:t>
      </w:r>
      <w:r w:rsidRPr="00DD68D8">
        <w:rPr>
          <w:sz w:val="27"/>
          <w:szCs w:val="27"/>
        </w:rPr>
        <w:t xml:space="preserve">. </w:t>
      </w:r>
    </w:p>
    <w:p w:rsidR="00D629BD" w:rsidRPr="00DD68D8" w:rsidRDefault="007A3DC8" w:rsidP="007A3DC8">
      <w:pPr>
        <w:tabs>
          <w:tab w:val="left" w:pos="9180"/>
        </w:tabs>
        <w:spacing w:line="360" w:lineRule="auto"/>
        <w:ind w:firstLine="720"/>
        <w:jc w:val="both"/>
        <w:rPr>
          <w:sz w:val="27"/>
          <w:szCs w:val="27"/>
        </w:rPr>
      </w:pPr>
      <w:r w:rsidRPr="00DD68D8">
        <w:rPr>
          <w:sz w:val="27"/>
          <w:szCs w:val="27"/>
        </w:rPr>
        <w:t>Правовое регулирование не приводит к созданию каких-либо новых общественных отношений, а лишь придает определенную форму правовых связей уже существующим отношениям. Правоотношение – это объективно возникающая в обществе особая  форма  социального  взаимодействия, участники  которого  обладают  взаимными,   корреспондирующими   правами   и обязанностями и реализуют их в целях  удовлетворения  своих  потребностей  и интересов в порядке, не запрещенном государством или  гарантированном и охраняемо</w:t>
      </w:r>
      <w:r w:rsidR="00D629BD" w:rsidRPr="00DD68D8">
        <w:rPr>
          <w:sz w:val="27"/>
          <w:szCs w:val="27"/>
        </w:rPr>
        <w:t>м им</w:t>
      </w:r>
      <w:r w:rsidRPr="00DD68D8">
        <w:rPr>
          <w:sz w:val="27"/>
          <w:szCs w:val="27"/>
        </w:rPr>
        <w:t xml:space="preserve">. Оно  определяет  конкретное  поведение  сторон  и, как и право, на базе которого возникает, охраняется государством. Другие отношения такой строгой регламентации и охраны не имеют. Так же, правовые отношения отличаются индивидуализированностью субъектов, строгой определенностью и взаимностью, персонификацией прав и обязанностей. В правоотношениях возникает связь между лицами посредством субъективных прав и юридических обязанностей, причем эта связь носит волевой характер. </w:t>
      </w:r>
    </w:p>
    <w:p w:rsidR="007A3DC8" w:rsidRPr="00DD68D8" w:rsidRDefault="007A3DC8" w:rsidP="007A3DC8">
      <w:pPr>
        <w:tabs>
          <w:tab w:val="left" w:pos="9180"/>
        </w:tabs>
        <w:spacing w:line="360" w:lineRule="auto"/>
        <w:ind w:firstLine="720"/>
        <w:jc w:val="both"/>
        <w:rPr>
          <w:sz w:val="27"/>
          <w:szCs w:val="27"/>
        </w:rPr>
      </w:pPr>
      <w:r w:rsidRPr="00DD68D8">
        <w:rPr>
          <w:sz w:val="27"/>
          <w:szCs w:val="27"/>
        </w:rPr>
        <w:t>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в раскрытии  механизма  гражданско-правового регулирования   общественных отношений   играет    понятие    гражданского правоотношения. 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 Гражданское правоотношение –  это  не  что  иное,  как  само общественное  отношение имущественного или личного неимущественного характера, участники которого являются юридически равными носителями гражданских прав и обязанностей, урегулированное  нормой  гражданского   права.</w:t>
      </w:r>
    </w:p>
    <w:p w:rsidR="007A3DC8" w:rsidRPr="00DD68D8" w:rsidRDefault="007A3DC8" w:rsidP="007A3DC8">
      <w:pPr>
        <w:spacing w:line="360" w:lineRule="auto"/>
        <w:ind w:firstLine="720"/>
        <w:jc w:val="both"/>
        <w:rPr>
          <w:sz w:val="27"/>
          <w:szCs w:val="27"/>
        </w:rPr>
      </w:pPr>
      <w:r w:rsidRPr="00DD68D8">
        <w:rPr>
          <w:sz w:val="27"/>
          <w:szCs w:val="27"/>
        </w:rPr>
        <w:t xml:space="preserve">Содержащиеся в гражданском законодательстве правовые нормы сами по себе не порождают, не изменяют и не прекращают гражданских правоотношений. Для этого необходимо наступление предусмотренных правовыми нормами обстоятельств, которые называются гражданскими юридическими фактами. Поэтому юридические факты выступают в качестве связующего звена между правовой нормой и гражданским правоотношением. Таким образом, под гражданскими юридическими фактами следует понимать обстоятельства, которые влекут за собой их установление, изменение или прекращение гражданских правоотношений. </w:t>
      </w:r>
    </w:p>
    <w:p w:rsidR="007A3DC8" w:rsidRPr="00DD68D8" w:rsidRDefault="007A3DC8" w:rsidP="007A3DC8">
      <w:pPr>
        <w:spacing w:line="360" w:lineRule="auto"/>
        <w:ind w:firstLine="720"/>
        <w:jc w:val="both"/>
        <w:rPr>
          <w:sz w:val="27"/>
          <w:szCs w:val="27"/>
        </w:rPr>
      </w:pPr>
      <w:r w:rsidRPr="00DD68D8">
        <w:rPr>
          <w:sz w:val="27"/>
          <w:szCs w:val="27"/>
        </w:rPr>
        <w:t>В гражданском законодательстве предусмотрены самые различные юридические факты как основания гражданских правоотношений. Общий перечень этих юридических фактов содержится в ст. 8 ГК РФ</w:t>
      </w:r>
      <w:r w:rsidRPr="00DD68D8">
        <w:rPr>
          <w:rStyle w:val="a5"/>
          <w:sz w:val="27"/>
          <w:szCs w:val="27"/>
        </w:rPr>
        <w:footnoteReference w:id="1"/>
      </w:r>
      <w:r w:rsidRPr="00DD68D8">
        <w:rPr>
          <w:sz w:val="27"/>
          <w:szCs w:val="27"/>
        </w:rPr>
        <w:t xml:space="preserve">. Вместе с тем этот перечень не является исчерпывающим. Гражданские отношения могут возникать, изменяться и прекращаться и на основе иных юридических фактов, которые прямо не предусмотрены действующим законодательством, но не противоречат его общим началам и смыслу. Данное правило имеет важное значение для гражданского законодательства, которое имеет дело, прежде всего, с  развитием экономического оборота. Потребности развития экономического оборота, особенно в период перехода к рыночной экономике, связаны с такими обстоятельствами, заранее предусмотреть которые в гражданском законодательстве абсолютно невозможно. </w:t>
      </w:r>
    </w:p>
    <w:p w:rsidR="007A3DC8" w:rsidRPr="00DD68D8" w:rsidRDefault="007A3DC8" w:rsidP="007A3DC8">
      <w:pPr>
        <w:tabs>
          <w:tab w:val="left" w:pos="9180"/>
        </w:tabs>
        <w:spacing w:line="360" w:lineRule="auto"/>
        <w:ind w:firstLine="720"/>
        <w:jc w:val="both"/>
        <w:rPr>
          <w:sz w:val="27"/>
          <w:szCs w:val="27"/>
        </w:rPr>
      </w:pPr>
      <w:r w:rsidRPr="00DD68D8">
        <w:rPr>
          <w:sz w:val="27"/>
          <w:szCs w:val="27"/>
        </w:rPr>
        <w:t>В предмет  гражданского  права  входят  как  имущественные,   так   и   личные неимущественные отношения. В  результате  регулирования  гражданским  правом имущественных отношений возникают гражданские имущественные  правоотношения. Если же урегулированы гражданско-правовыми  нормами  личные  неимущественные отношения, устанавливаются личные неимущественные правоотношения.</w:t>
      </w:r>
    </w:p>
    <w:p w:rsidR="007A3DC8" w:rsidRPr="00DD68D8" w:rsidRDefault="007A3DC8" w:rsidP="00AC66D2">
      <w:pPr>
        <w:tabs>
          <w:tab w:val="left" w:pos="9180"/>
        </w:tabs>
        <w:spacing w:line="360" w:lineRule="auto"/>
        <w:ind w:firstLine="900"/>
        <w:jc w:val="both"/>
        <w:rPr>
          <w:sz w:val="27"/>
          <w:szCs w:val="27"/>
        </w:rPr>
      </w:pPr>
      <w:r w:rsidRPr="00DD68D8">
        <w:rPr>
          <w:sz w:val="27"/>
          <w:szCs w:val="27"/>
        </w:rPr>
        <w:t>Гражданское право имеет дело,  прежде  всего,  с  имущественными  отношениями, лежащими в сфере экономического базиса общества. Одна   из   наиболее   важных   особенностей гражданского  имущественного  правоотношения  состоит  в  том,  что  в   нем отражается единство правовой надстройки и экономического базиса, их связь  и взаимодействие</w:t>
      </w:r>
      <w:r w:rsidR="00D629BD" w:rsidRPr="00DD68D8">
        <w:rPr>
          <w:sz w:val="27"/>
          <w:szCs w:val="27"/>
        </w:rPr>
        <w:t>.</w:t>
      </w:r>
      <w:r w:rsidRPr="00DD68D8">
        <w:rPr>
          <w:sz w:val="27"/>
          <w:szCs w:val="27"/>
        </w:rPr>
        <w:t xml:space="preserve"> Право не могло бы  воздействовать  на экономику,  если  бы  элементы  правовой  надстройки  не  были   связаны   с общественными отношениями, входящими в экономический  базис  общества.  Эта связь правовой надстройки и экономического базиса как  раз  и  происходит  в том  звене,  которое  называют  гражданским  имущественным  правоотношением. Поэтому  гражданское   имущественное   правоотношение   представляет   собой специфическую  форму  связи  между  правовой  надстройкой  и   экономическим базисом общества. </w:t>
      </w:r>
    </w:p>
    <w:p w:rsidR="007A3DC8" w:rsidRPr="00DD68D8" w:rsidRDefault="007A3DC8" w:rsidP="007A3DC8">
      <w:pPr>
        <w:tabs>
          <w:tab w:val="left" w:pos="9180"/>
        </w:tabs>
        <w:spacing w:line="360" w:lineRule="auto"/>
        <w:ind w:firstLine="720"/>
        <w:jc w:val="both"/>
        <w:rPr>
          <w:sz w:val="27"/>
          <w:szCs w:val="27"/>
        </w:rPr>
      </w:pPr>
      <w:r w:rsidRPr="00DD68D8">
        <w:rPr>
          <w:sz w:val="27"/>
          <w:szCs w:val="27"/>
        </w:rPr>
        <w:t>Понятие   гражданского   правоотношения   как    общественного    отношения, урегулированного нормой гражданского права,  в  равной  мере  подходит  и  к личным неимущественным правоотношениям. Правовое регулирование  не  приводит к  созданию  каких-либо  новых  общественных  отношений,  а   лишь   придает определенную  форму  уже  существующим  личным  неимущественным  отношениям, которые становятся одним из видов гражданских правоотношений.</w:t>
      </w:r>
    </w:p>
    <w:p w:rsidR="00AC66D2" w:rsidRPr="00DD68D8" w:rsidRDefault="007A3DC8" w:rsidP="007A3DC8">
      <w:pPr>
        <w:tabs>
          <w:tab w:val="left" w:pos="9180"/>
        </w:tabs>
        <w:spacing w:line="360" w:lineRule="auto"/>
        <w:ind w:firstLine="720"/>
        <w:jc w:val="both"/>
        <w:rPr>
          <w:sz w:val="27"/>
          <w:szCs w:val="27"/>
        </w:rPr>
      </w:pPr>
      <w:r w:rsidRPr="00DD68D8">
        <w:rPr>
          <w:sz w:val="27"/>
          <w:szCs w:val="27"/>
        </w:rPr>
        <w:t xml:space="preserve">Гражданские правоотношения носят волевой характер, так как основанием возникновения гражданских правоотношений являются юридические факты, в которых и выражается воля участников правоотношений. Это касается, прежде всего, отношений, возникающих из договоров и односторонних сделок. В случаях, предусмотренных законом, гражданское правоотношение может возникать помимо воли его участников, например, в обязательствах из причинения вреда жизни, здоровью граждан или принадлежащему им имуществу. </w:t>
      </w:r>
    </w:p>
    <w:p w:rsidR="007A3DC8" w:rsidRPr="00DD68D8" w:rsidRDefault="007A3DC8" w:rsidP="007A3DC8">
      <w:pPr>
        <w:tabs>
          <w:tab w:val="left" w:pos="9180"/>
        </w:tabs>
        <w:spacing w:line="360" w:lineRule="auto"/>
        <w:ind w:firstLine="720"/>
        <w:jc w:val="both"/>
        <w:rPr>
          <w:sz w:val="27"/>
          <w:szCs w:val="27"/>
        </w:rPr>
      </w:pPr>
      <w:r w:rsidRPr="00DD68D8">
        <w:rPr>
          <w:sz w:val="27"/>
          <w:szCs w:val="27"/>
        </w:rPr>
        <w:t>Действующий Гражданский кодекс РФ также дает понятие гражданского правоотношения. В ст. 2 ГК РФ закреплено, что гражданское законодательство регулирует имущественные и личные неимущественные отношения, основанные на равенстве, автономии воли и имущественной самостоятельности участников. Данное определение включает в себя основные особенности гражданских правоотношений, отличающих предмет регулирования гражданского права от иных общественных отношений, урегулированных иными отраслями права.</w:t>
      </w:r>
    </w:p>
    <w:p w:rsidR="007A3DC8" w:rsidRPr="00DD68D8" w:rsidRDefault="007A3DC8" w:rsidP="007A3DC8">
      <w:pPr>
        <w:tabs>
          <w:tab w:val="left" w:pos="9180"/>
        </w:tabs>
        <w:spacing w:line="360" w:lineRule="auto"/>
        <w:ind w:firstLine="720"/>
        <w:jc w:val="both"/>
        <w:rPr>
          <w:sz w:val="27"/>
          <w:szCs w:val="27"/>
        </w:rPr>
      </w:pPr>
    </w:p>
    <w:p w:rsidR="007A3DC8" w:rsidRPr="00DD68D8" w:rsidRDefault="007A3DC8" w:rsidP="007A3DC8">
      <w:pPr>
        <w:tabs>
          <w:tab w:val="left" w:pos="9180"/>
        </w:tabs>
        <w:spacing w:line="360" w:lineRule="auto"/>
        <w:ind w:firstLine="720"/>
        <w:rPr>
          <w:b/>
          <w:sz w:val="27"/>
          <w:szCs w:val="27"/>
        </w:rPr>
      </w:pPr>
      <w:r w:rsidRPr="00DD68D8">
        <w:rPr>
          <w:sz w:val="27"/>
          <w:szCs w:val="27"/>
        </w:rPr>
        <w:br/>
      </w:r>
      <w:r w:rsidRPr="00DD68D8">
        <w:rPr>
          <w:b/>
          <w:sz w:val="27"/>
          <w:szCs w:val="27"/>
        </w:rPr>
        <w:t>1.2. Особенности гражданско-правовых отношений</w:t>
      </w:r>
    </w:p>
    <w:p w:rsidR="00DD68D8" w:rsidRDefault="00DD68D8" w:rsidP="007A3DC8">
      <w:pPr>
        <w:spacing w:line="360" w:lineRule="auto"/>
        <w:ind w:firstLine="720"/>
        <w:jc w:val="both"/>
        <w:rPr>
          <w:b/>
          <w:sz w:val="27"/>
          <w:szCs w:val="27"/>
        </w:rPr>
      </w:pPr>
    </w:p>
    <w:p w:rsidR="007A3DC8" w:rsidRPr="00DD68D8" w:rsidRDefault="007A3DC8" w:rsidP="007A3DC8">
      <w:pPr>
        <w:spacing w:line="360" w:lineRule="auto"/>
        <w:ind w:firstLine="720"/>
        <w:jc w:val="both"/>
        <w:rPr>
          <w:sz w:val="27"/>
          <w:szCs w:val="27"/>
        </w:rPr>
      </w:pPr>
      <w:r w:rsidRPr="00DD68D8">
        <w:rPr>
          <w:sz w:val="27"/>
          <w:szCs w:val="27"/>
        </w:rPr>
        <w:t>Гражданские правоотношения –  один из видов правоотношений. В силу этого им присущи как общие черты и признаки, характерные для всех правоотношений, так и специфические, обусловленные тем, что гражданские правоотношения возникают в результате гражданско-правового регулирования имущественных и некоторых личных неимущественных отношений. Иначе говоря, специфические черты и признаки гражданских правоотношений предопределены особенностями самого гражданского права. К их числу относятся следующие:</w:t>
      </w:r>
    </w:p>
    <w:p w:rsidR="007A3DC8" w:rsidRPr="00DD68D8" w:rsidRDefault="007A3DC8" w:rsidP="007A3DC8">
      <w:pPr>
        <w:spacing w:line="360" w:lineRule="auto"/>
        <w:ind w:firstLine="720"/>
        <w:jc w:val="both"/>
        <w:rPr>
          <w:sz w:val="27"/>
          <w:szCs w:val="27"/>
        </w:rPr>
      </w:pPr>
      <w:r w:rsidRPr="00DD68D8">
        <w:rPr>
          <w:sz w:val="27"/>
          <w:szCs w:val="27"/>
        </w:rPr>
        <w:t>Во-первых, субъекты гражданских правоотношений обособлены друг от друга как в имущественном, так и в организационном плане, в силу чего они самостоятельны, независимы друг от друга. Участники гражданских правоотношений должны обладать определенной степенью обособленности имеющегося у них имущества, позволяющую в допустимых законом пределах распоряжаться им и нести самостоятельную имущественную ответственность, т.к. гражданский оборот включает в себя сделки и иные действия, направленные на возмездную и безвозмездную передачу имущества и иных объектов в рамках возникающих гражданских правоотношений. Чаще всего имущественная обособленность выражается в наличии у участников отношений права собственности или иного вещного права на имущество (право хозяйственного ведения, право оперативного управления, право пожизненного наследуемого владения).</w:t>
      </w:r>
    </w:p>
    <w:p w:rsidR="00AC66D2" w:rsidRPr="00DD68D8" w:rsidRDefault="007A3DC8" w:rsidP="007A3DC8">
      <w:pPr>
        <w:tabs>
          <w:tab w:val="left" w:pos="9180"/>
        </w:tabs>
        <w:spacing w:line="360" w:lineRule="auto"/>
        <w:ind w:firstLine="720"/>
        <w:jc w:val="both"/>
        <w:rPr>
          <w:sz w:val="27"/>
          <w:szCs w:val="27"/>
        </w:rPr>
      </w:pPr>
      <w:r w:rsidRPr="00DD68D8">
        <w:rPr>
          <w:sz w:val="27"/>
          <w:szCs w:val="27"/>
        </w:rPr>
        <w:t xml:space="preserve">Во-вторых, участники общественных отношений, составляющих предмет гражданско-правового регулирования равны (ст.1 ГК РФ). Под принципом равенства понимается равенство участников имущественных отношений как субъектов, воля которых не зависит друг от друга. Они не связаны ничем, они не подчиняются друг другу. Ни одна из сторон в гражданском правоотношении не может повелевать другой стороной и диктовать ей свои условия только в силу занимаемого ею положения. Если управомоченная в гражданском правоотношении сторона вправе требовать определенного поведения от обязанного лица, то только в силу существующего между ними договора или прямого указания закона. Так, заказчик вправе требовать от подрядчика выполнения работы, но той, которую последний согласится выполнить в соответствии с заключенным между ними договором. </w:t>
      </w:r>
    </w:p>
    <w:p w:rsidR="007A3DC8" w:rsidRPr="00DD68D8" w:rsidRDefault="007A3DC8" w:rsidP="007A3DC8">
      <w:pPr>
        <w:tabs>
          <w:tab w:val="left" w:pos="9180"/>
        </w:tabs>
        <w:spacing w:line="360" w:lineRule="auto"/>
        <w:ind w:firstLine="720"/>
        <w:jc w:val="both"/>
        <w:rPr>
          <w:sz w:val="27"/>
          <w:szCs w:val="27"/>
        </w:rPr>
      </w:pPr>
      <w:r w:rsidRPr="00DD68D8">
        <w:rPr>
          <w:sz w:val="27"/>
          <w:szCs w:val="27"/>
        </w:rPr>
        <w:t>Даже в случаях, когда гражданское правоотношение устанавливается помимо воли его участников, последний также находятся в юридически равном положении. Вследствие этого,   гражданские правоотношения формируются как правоотношения между равноправными субъектами, как правоотношения особенного структурного типа, в которых обязанность корреспондирует субъективному праву как притязанию, а не как велению. При всей  противоположности субъективных прав и обязанностей в гражданских правоотношениях обязанный субъект во всех случаях находится в равном положении с управомоченным субъектом, т.е. в отношениях координации, а не субординации.</w:t>
      </w:r>
    </w:p>
    <w:p w:rsidR="007A3DC8" w:rsidRPr="00DD68D8" w:rsidRDefault="007A3DC8" w:rsidP="007A3DC8">
      <w:pPr>
        <w:tabs>
          <w:tab w:val="left" w:pos="9180"/>
        </w:tabs>
        <w:spacing w:line="360" w:lineRule="auto"/>
        <w:ind w:firstLine="900"/>
        <w:jc w:val="both"/>
        <w:rPr>
          <w:sz w:val="27"/>
          <w:szCs w:val="27"/>
        </w:rPr>
      </w:pPr>
      <w:r w:rsidRPr="00DD68D8">
        <w:rPr>
          <w:sz w:val="27"/>
          <w:szCs w:val="27"/>
        </w:rPr>
        <w:t xml:space="preserve">Юридическое равенство сторон является неотъемлемым свойством гражданского правоотношения. С утратой этого свойства меняется и природа правоотношения. Из гражданского оно превращается в иное правоотношение. </w:t>
      </w:r>
    </w:p>
    <w:p w:rsidR="007A3DC8" w:rsidRPr="00DD68D8" w:rsidRDefault="007A3DC8" w:rsidP="007A3DC8">
      <w:pPr>
        <w:spacing w:line="360" w:lineRule="auto"/>
        <w:ind w:firstLine="720"/>
        <w:jc w:val="both"/>
        <w:rPr>
          <w:sz w:val="27"/>
          <w:szCs w:val="27"/>
        </w:rPr>
      </w:pPr>
      <w:r w:rsidRPr="00DD68D8">
        <w:rPr>
          <w:sz w:val="27"/>
          <w:szCs w:val="27"/>
        </w:rPr>
        <w:t>В-третьих, самостоятельность участников общественных отношений – это автономия воли, право участников гражданских правоотношений самим распоряжаться своими правами, т.е. то, что называется принципом диспозитивности. Об этом говорится во втором пункте ст.1</w:t>
      </w:r>
      <w:r w:rsidR="00AC66D2" w:rsidRPr="00DD68D8">
        <w:rPr>
          <w:sz w:val="27"/>
          <w:szCs w:val="27"/>
        </w:rPr>
        <w:t xml:space="preserve"> ГК РФ</w:t>
      </w:r>
      <w:r w:rsidRPr="00DD68D8">
        <w:rPr>
          <w:sz w:val="27"/>
          <w:szCs w:val="27"/>
        </w:rPr>
        <w:t xml:space="preserve">, где сказано, что "стороны приобретают и осуществляют свои гражданские права своей волей и в своем интересе".  Диспозитивность регулирования гражданских правоотношений  обусловливает то обстоятельство, что основными юридическими фактами, порождающими, изменяющими и прекращающими гражданские правоотношения, являются акты свободного волеизъявления субъектов - сделки. В ст. 421 ГК РФ  речь идет о свободе договора, о том, что граждане и юридические лица сами определяют условия договора.  Хотя, зачастую, права и обязанности тесно увязаны между собой, закон не может обязывать кого-то использовать свое право, также невозможно принудить, например кредитора принять исполнение. Есть и другая сторона этого вопроса, ограничивающая принцип диспозитивности, скажем нельзя использовать права с намерением навредить правам другого лица (ст.10), нельзя злоупотреблять правом, нельзя использовать право собственности противоречащим закону и правам других лиц образом (ст.209). </w:t>
      </w:r>
    </w:p>
    <w:p w:rsidR="007A3DC8" w:rsidRPr="00DD68D8" w:rsidRDefault="007A3DC8" w:rsidP="007A3DC8">
      <w:pPr>
        <w:spacing w:line="360" w:lineRule="auto"/>
        <w:ind w:firstLine="720"/>
        <w:jc w:val="both"/>
        <w:rPr>
          <w:sz w:val="27"/>
          <w:szCs w:val="27"/>
        </w:rPr>
      </w:pPr>
      <w:r w:rsidRPr="00DD68D8">
        <w:rPr>
          <w:sz w:val="27"/>
          <w:szCs w:val="27"/>
        </w:rPr>
        <w:t>В-четвертых, в качестве юридических гарантий реализации гражданских правоотношений применяются присущие только гражданскому праву меры защиты субъективных гражданских прав и меры ответственности за неисполнение обязанностей, обладающие главным образом имущественным характером (возмещение убытков, взыскание неустойки).</w:t>
      </w:r>
    </w:p>
    <w:p w:rsidR="007A3DC8" w:rsidRPr="00DD68D8" w:rsidRDefault="007A3DC8" w:rsidP="007A3DC8">
      <w:pPr>
        <w:spacing w:line="360" w:lineRule="auto"/>
        <w:ind w:firstLine="720"/>
        <w:jc w:val="both"/>
        <w:rPr>
          <w:sz w:val="27"/>
          <w:szCs w:val="27"/>
        </w:rPr>
      </w:pPr>
      <w:r w:rsidRPr="00DD68D8">
        <w:rPr>
          <w:sz w:val="27"/>
          <w:szCs w:val="27"/>
        </w:rPr>
        <w:t xml:space="preserve">Другой особенностью гражданских правоотношений является возможность возникновения гражданских правоотношений по основаниям, прямо законом не предусмотренных, но не противоречащих ему (ст.8 ГК),  возможность установления содержания гражданских правоотношений по соглашению сторон в то время как другие правоотношения возникают только при наличии соответствующей нормы права, прямо предусматривающей возможность возникновения правоотношений. </w:t>
      </w:r>
    </w:p>
    <w:p w:rsidR="007A3DC8" w:rsidRPr="00DD68D8" w:rsidRDefault="007A3DC8" w:rsidP="007A3DC8">
      <w:pPr>
        <w:spacing w:line="360" w:lineRule="auto"/>
        <w:ind w:firstLine="720"/>
        <w:jc w:val="both"/>
        <w:rPr>
          <w:sz w:val="27"/>
          <w:szCs w:val="27"/>
        </w:rPr>
      </w:pPr>
      <w:r w:rsidRPr="00DD68D8">
        <w:rPr>
          <w:sz w:val="27"/>
          <w:szCs w:val="27"/>
        </w:rPr>
        <w:t xml:space="preserve">Множественность объектов (вещи, работы и услуги, информация, результаты интеллектуальной деятельности, нематериальные блага) и широкий круг участников  также отличительная особенность гражданских правоотношений. В них могут участвовать все возможные субъекты права (граждане, юридические лица, РФ, субъекты РФ, муниципальные образования). </w:t>
      </w:r>
    </w:p>
    <w:p w:rsidR="007A3DC8" w:rsidRPr="00DD68D8" w:rsidRDefault="007A3DC8" w:rsidP="007A3DC8">
      <w:pPr>
        <w:spacing w:line="360" w:lineRule="auto"/>
        <w:ind w:firstLine="720"/>
        <w:jc w:val="both"/>
        <w:rPr>
          <w:sz w:val="27"/>
          <w:szCs w:val="27"/>
        </w:rPr>
      </w:pPr>
      <w:r w:rsidRPr="00DD68D8">
        <w:rPr>
          <w:sz w:val="27"/>
          <w:szCs w:val="27"/>
        </w:rPr>
        <w:t>На основании вышеприведенного можно утверждать, что гражданское правоотношение - юридическая связь равных, имущественно и организационно обособленных субъектов имущественных и личных неимущественных отношений, выражающаяся в наличии у них субъективных прав и обязанностей, обеспеченных возможностью применения к их нарушителям принудительных мер имущественного характера.</w:t>
      </w:r>
    </w:p>
    <w:p w:rsidR="007A3DC8" w:rsidRPr="00DD68D8" w:rsidRDefault="007A3DC8" w:rsidP="007A3DC8">
      <w:pPr>
        <w:tabs>
          <w:tab w:val="left" w:pos="9180"/>
        </w:tabs>
        <w:spacing w:line="360" w:lineRule="auto"/>
        <w:ind w:firstLine="720"/>
        <w:rPr>
          <w:b/>
          <w:sz w:val="27"/>
          <w:szCs w:val="27"/>
        </w:rPr>
      </w:pPr>
    </w:p>
    <w:p w:rsidR="007A3DC8" w:rsidRPr="00DD68D8" w:rsidRDefault="007A3DC8" w:rsidP="007A3DC8">
      <w:pPr>
        <w:tabs>
          <w:tab w:val="left" w:pos="9180"/>
        </w:tabs>
        <w:spacing w:line="360" w:lineRule="auto"/>
        <w:ind w:left="-900"/>
        <w:jc w:val="both"/>
        <w:rPr>
          <w:sz w:val="27"/>
          <w:szCs w:val="27"/>
        </w:rPr>
      </w:pPr>
    </w:p>
    <w:p w:rsidR="007A3DC8" w:rsidRDefault="007A3DC8" w:rsidP="007A3DC8">
      <w:pPr>
        <w:tabs>
          <w:tab w:val="left" w:pos="9180"/>
        </w:tabs>
        <w:spacing w:line="360" w:lineRule="auto"/>
        <w:jc w:val="both"/>
        <w:rPr>
          <w:b/>
          <w:sz w:val="27"/>
          <w:szCs w:val="27"/>
        </w:rPr>
      </w:pPr>
      <w:r w:rsidRPr="00DD68D8">
        <w:rPr>
          <w:b/>
          <w:sz w:val="27"/>
          <w:szCs w:val="27"/>
        </w:rPr>
        <w:t>1.3. Виды гражданских правоотношений</w:t>
      </w:r>
    </w:p>
    <w:p w:rsidR="00DD68D8" w:rsidRPr="00DD68D8" w:rsidRDefault="00DD68D8" w:rsidP="007A3DC8">
      <w:pPr>
        <w:tabs>
          <w:tab w:val="left" w:pos="9180"/>
        </w:tabs>
        <w:spacing w:line="360" w:lineRule="auto"/>
        <w:jc w:val="both"/>
        <w:rPr>
          <w:b/>
          <w:sz w:val="27"/>
          <w:szCs w:val="27"/>
        </w:rPr>
      </w:pPr>
    </w:p>
    <w:p w:rsidR="007A3DC8" w:rsidRPr="00DD68D8" w:rsidRDefault="007A3DC8" w:rsidP="007A3DC8">
      <w:pPr>
        <w:tabs>
          <w:tab w:val="left" w:pos="9180"/>
        </w:tabs>
        <w:spacing w:line="360" w:lineRule="auto"/>
        <w:ind w:firstLine="720"/>
        <w:jc w:val="both"/>
        <w:rPr>
          <w:sz w:val="27"/>
          <w:szCs w:val="27"/>
        </w:rPr>
      </w:pPr>
      <w:r w:rsidRPr="00DD68D8">
        <w:rPr>
          <w:sz w:val="27"/>
          <w:szCs w:val="27"/>
        </w:rPr>
        <w:t xml:space="preserve">Классификация гражданских правоотношений преследует не только теоретические, но и практические цели, заключающиеся в правильном уяснении прав и обязанностей сторон, определении круга правовых норм, подлежащих применению в процессе возникновения, реализации и прекращения правоотношения. Гражданские правоотношения делятся на несколько видов: имущественные и личные неимущественные, абсолютные и относительные, вещные и обязательственные правоотношения,  а также корпоративные правоотношения и преимущественные права. </w:t>
      </w:r>
    </w:p>
    <w:p w:rsidR="007A3DC8" w:rsidRPr="00DD68D8" w:rsidRDefault="007A3DC8" w:rsidP="007A3DC8">
      <w:pPr>
        <w:tabs>
          <w:tab w:val="left" w:pos="9180"/>
        </w:tabs>
        <w:spacing w:line="360" w:lineRule="auto"/>
        <w:ind w:firstLine="720"/>
        <w:jc w:val="both"/>
        <w:rPr>
          <w:sz w:val="27"/>
          <w:szCs w:val="27"/>
        </w:rPr>
      </w:pPr>
      <w:r w:rsidRPr="00DD68D8">
        <w:rPr>
          <w:sz w:val="27"/>
          <w:szCs w:val="27"/>
        </w:rPr>
        <w:t xml:space="preserve">Помимо вышеперечисленных видов гражданских правоотношений, которые можно назвать основными, существует еще множество других видов, которые одни ученые опровергают, другие соглашаются с их значимостью в гражданском законодательстве. К другим, менее значимым, можно отнести срочные, т.е. ограниченные определенным сроком и бессрочные не ограниченные каким-либо сроком (например, право собственности), однако в последнем случае правоотношение в любой момент может прекратить свое существование по воле собственника. По распределению прав и обязанностей между участниками выделяют простые и сложные правоотношения. К простым относятся правоотношения, в которых одному лицу принадлежит только право, а другому — только одна обязанность. Большинство гражданских правоотношений является сложными, то есть у каждого участника одновременно имеются и права и обязанности. </w:t>
      </w:r>
    </w:p>
    <w:p w:rsidR="007A3DC8" w:rsidRPr="00DD68D8" w:rsidRDefault="007A3DC8" w:rsidP="007A3DC8">
      <w:pPr>
        <w:tabs>
          <w:tab w:val="left" w:pos="9180"/>
        </w:tabs>
        <w:spacing w:line="360" w:lineRule="auto"/>
        <w:ind w:firstLine="720"/>
        <w:jc w:val="both"/>
        <w:rPr>
          <w:b/>
          <w:sz w:val="27"/>
          <w:szCs w:val="27"/>
        </w:rPr>
      </w:pPr>
      <w:r w:rsidRPr="00DD68D8">
        <w:rPr>
          <w:b/>
          <w:sz w:val="27"/>
          <w:szCs w:val="27"/>
        </w:rPr>
        <w:t xml:space="preserve">Имущественные и личные неимущественные правоотношения. </w:t>
      </w:r>
    </w:p>
    <w:p w:rsidR="00FA4740" w:rsidRPr="00DD68D8" w:rsidRDefault="007A3DC8" w:rsidP="007A3DC8">
      <w:pPr>
        <w:tabs>
          <w:tab w:val="left" w:pos="9180"/>
        </w:tabs>
        <w:spacing w:line="360" w:lineRule="auto"/>
        <w:ind w:firstLine="720"/>
        <w:jc w:val="both"/>
        <w:rPr>
          <w:sz w:val="27"/>
          <w:szCs w:val="27"/>
        </w:rPr>
      </w:pPr>
      <w:r w:rsidRPr="00DD68D8">
        <w:rPr>
          <w:sz w:val="27"/>
          <w:szCs w:val="27"/>
        </w:rPr>
        <w:t xml:space="preserve">В зависимости от того, какое общественное отношение урегулировано нормой гражданского права, различают имущественные и личные неимущественные правоотношения. Имущественные правоотношения устанавливаются в результате урегулирования нормами гражданского законодательства имущественно-стоимостных отношений, т.е. имеют своим объектом материальные блага (имущество) и отражают либо принадлежность имущества определенному лицу (правоотношения собственности, хозяйственного ведения, оперативного управления и т.п.), либо переход имущества (по договору, в порядке наследования, возмещения вреда и т.п.). Правоотношения, имеющие в качестве объектов результаты интеллектуальной деятельности, личные неимущественные права и другие нематериальные блага, именуются личными неимущественными. </w:t>
      </w:r>
    </w:p>
    <w:p w:rsidR="00FA4740" w:rsidRPr="00DD68D8" w:rsidRDefault="007A3DC8" w:rsidP="007A3DC8">
      <w:pPr>
        <w:tabs>
          <w:tab w:val="left" w:pos="9180"/>
        </w:tabs>
        <w:spacing w:line="360" w:lineRule="auto"/>
        <w:ind w:firstLine="720"/>
        <w:jc w:val="both"/>
        <w:rPr>
          <w:sz w:val="27"/>
          <w:szCs w:val="27"/>
        </w:rPr>
      </w:pPr>
      <w:r w:rsidRPr="00DD68D8">
        <w:rPr>
          <w:sz w:val="27"/>
          <w:szCs w:val="27"/>
        </w:rPr>
        <w:t>При нарушении имущественных прав нарушитель понуждается к ответственности имущественного характера (возврату или предоставлению имущества, взысканию убытка, штрафу и т.д.), а для устранения последствий нарушения личных неимущественных прав, помимо имущественных обычно применяются иные меры правоохранительного характера</w:t>
      </w:r>
      <w:r w:rsidR="00FA4740" w:rsidRPr="00DD68D8">
        <w:rPr>
          <w:sz w:val="27"/>
          <w:szCs w:val="27"/>
        </w:rPr>
        <w:t>.</w:t>
      </w:r>
    </w:p>
    <w:p w:rsidR="007A3DC8" w:rsidRPr="00DD68D8" w:rsidRDefault="007A3DC8" w:rsidP="007A3DC8">
      <w:pPr>
        <w:tabs>
          <w:tab w:val="left" w:pos="9180"/>
        </w:tabs>
        <w:spacing w:line="360" w:lineRule="auto"/>
        <w:ind w:firstLine="720"/>
        <w:jc w:val="both"/>
        <w:rPr>
          <w:b/>
          <w:sz w:val="27"/>
          <w:szCs w:val="27"/>
        </w:rPr>
      </w:pPr>
      <w:r w:rsidRPr="00DD68D8">
        <w:rPr>
          <w:b/>
          <w:sz w:val="27"/>
          <w:szCs w:val="27"/>
        </w:rPr>
        <w:t>Абсолютные и относительные правоотношения.</w:t>
      </w:r>
    </w:p>
    <w:p w:rsidR="007A3DC8" w:rsidRPr="00DD68D8" w:rsidRDefault="007A3DC8" w:rsidP="007A3DC8">
      <w:pPr>
        <w:tabs>
          <w:tab w:val="left" w:pos="9180"/>
        </w:tabs>
        <w:spacing w:line="360" w:lineRule="auto"/>
        <w:ind w:firstLine="720"/>
        <w:jc w:val="both"/>
        <w:rPr>
          <w:sz w:val="27"/>
          <w:szCs w:val="27"/>
        </w:rPr>
      </w:pPr>
      <w:r w:rsidRPr="00DD68D8">
        <w:rPr>
          <w:sz w:val="27"/>
          <w:szCs w:val="27"/>
        </w:rPr>
        <w:t xml:space="preserve">В зависимости от структуры межсубъектной связи все гражданские правоотношения делятся на относительные и абсолютные. В относительных правоотношениях управомоченному лицу противостоят как обязанные строго определенные лица. Это может быть как одно, так и несколько точно определенных лиц. В абсолютных же правоотношениях управомоченному лицу противостоит неопределенное число обязанных лиц. Например, в качестве обязанных в авторском правоотношении выступают все окружающие автора произведения лица. </w:t>
      </w:r>
    </w:p>
    <w:p w:rsidR="00FA4740" w:rsidRPr="00DD68D8" w:rsidRDefault="007A3DC8" w:rsidP="007A3DC8">
      <w:pPr>
        <w:tabs>
          <w:tab w:val="left" w:pos="9180"/>
        </w:tabs>
        <w:spacing w:line="360" w:lineRule="auto"/>
        <w:ind w:firstLine="720"/>
        <w:jc w:val="both"/>
        <w:rPr>
          <w:sz w:val="27"/>
          <w:szCs w:val="27"/>
        </w:rPr>
      </w:pPr>
      <w:r w:rsidRPr="00DD68D8">
        <w:rPr>
          <w:sz w:val="27"/>
          <w:szCs w:val="27"/>
        </w:rPr>
        <w:t xml:space="preserve">Практическое значение такого разграничения гражданских правоотношений состоит в том, что право управомоченного лица в абсолютном правоотношении может быть нарушено любым лицом. Право же управомоченного лица в относительном правоотношении может быть нарушено со стороны строго определенных лиц, участвующих в данном правоотношении. </w:t>
      </w:r>
    </w:p>
    <w:p w:rsidR="007A3DC8" w:rsidRPr="00DD68D8" w:rsidRDefault="007A3DC8" w:rsidP="007A3DC8">
      <w:pPr>
        <w:tabs>
          <w:tab w:val="left" w:pos="9180"/>
        </w:tabs>
        <w:spacing w:line="360" w:lineRule="auto"/>
        <w:ind w:firstLine="720"/>
        <w:jc w:val="both"/>
        <w:rPr>
          <w:b/>
          <w:sz w:val="27"/>
          <w:szCs w:val="27"/>
        </w:rPr>
      </w:pPr>
      <w:r w:rsidRPr="00DD68D8">
        <w:rPr>
          <w:b/>
          <w:sz w:val="27"/>
          <w:szCs w:val="27"/>
        </w:rPr>
        <w:t>Вещные и обязательственные правоотношения.</w:t>
      </w:r>
    </w:p>
    <w:p w:rsidR="007A3DC8" w:rsidRPr="00DD68D8" w:rsidRDefault="007A3DC8" w:rsidP="007A3DC8">
      <w:pPr>
        <w:tabs>
          <w:tab w:val="left" w:pos="9180"/>
        </w:tabs>
        <w:spacing w:line="360" w:lineRule="auto"/>
        <w:ind w:firstLine="720"/>
        <w:jc w:val="both"/>
        <w:rPr>
          <w:sz w:val="27"/>
          <w:szCs w:val="27"/>
        </w:rPr>
      </w:pPr>
      <w:r w:rsidRPr="00DD68D8">
        <w:rPr>
          <w:sz w:val="27"/>
          <w:szCs w:val="27"/>
        </w:rPr>
        <w:t xml:space="preserve">В зависимости от способа удовлетворения интересов управомоченного лица различают вещные и обязательственные правоотношения. В вещном правоотношении интерес управомоченного лица удовлетворяется за счет полезных свойств вещей путем его непосредственного взаимодействия с вещью. В обязательственном же правоотношении интерес уполномоченного лица может быть удовлетворен только за счет определенных действий обязанного лица по предоставлению управомоченному лицу соответствующих материальных благ. </w:t>
      </w:r>
    </w:p>
    <w:p w:rsidR="005F447E" w:rsidRPr="00DD68D8" w:rsidRDefault="007A3DC8" w:rsidP="007A3DC8">
      <w:pPr>
        <w:tabs>
          <w:tab w:val="left" w:pos="9180"/>
        </w:tabs>
        <w:spacing w:line="360" w:lineRule="auto"/>
        <w:ind w:firstLine="720"/>
        <w:jc w:val="both"/>
        <w:rPr>
          <w:sz w:val="27"/>
          <w:szCs w:val="27"/>
        </w:rPr>
      </w:pPr>
      <w:r w:rsidRPr="00DD68D8">
        <w:rPr>
          <w:sz w:val="27"/>
          <w:szCs w:val="27"/>
        </w:rPr>
        <w:t xml:space="preserve">Вещные правоотношения реализуются действиями самого управомоченного лица. Поэтому его юридический интерес будет вполне удовлетворен, если никто из окружающих лиц не будет препятствовать поведению управомоченного лица. В силу этого в вещных правоотношениях обязанные лица выполняют пассивную роль, воздерживаясь от определенных действий. Обязательственное же правоотношение реализуется путем совершения определенных действий обязанным лицом. Поэтому юридический интерес управомоченного в обязательственном правоотношении лица может быть удовлетворен лишь посредством совершения обязанным лицом действий в его пользу. </w:t>
      </w:r>
    </w:p>
    <w:p w:rsidR="007A3DC8" w:rsidRPr="00DD68D8" w:rsidRDefault="007A3DC8" w:rsidP="007A3DC8">
      <w:pPr>
        <w:tabs>
          <w:tab w:val="left" w:pos="9180"/>
        </w:tabs>
        <w:spacing w:line="360" w:lineRule="auto"/>
        <w:ind w:firstLine="720"/>
        <w:jc w:val="both"/>
        <w:rPr>
          <w:b/>
          <w:sz w:val="27"/>
          <w:szCs w:val="27"/>
        </w:rPr>
      </w:pPr>
      <w:r w:rsidRPr="00DD68D8">
        <w:rPr>
          <w:b/>
          <w:sz w:val="27"/>
          <w:szCs w:val="27"/>
        </w:rPr>
        <w:t>Корпоративные правоотношения.</w:t>
      </w:r>
    </w:p>
    <w:p w:rsidR="005F447E" w:rsidRPr="00DD68D8" w:rsidRDefault="007A3DC8" w:rsidP="007A3DC8">
      <w:pPr>
        <w:tabs>
          <w:tab w:val="left" w:pos="9180"/>
        </w:tabs>
        <w:spacing w:line="360" w:lineRule="auto"/>
        <w:ind w:firstLine="720"/>
        <w:jc w:val="both"/>
        <w:rPr>
          <w:sz w:val="27"/>
          <w:szCs w:val="27"/>
        </w:rPr>
      </w:pPr>
      <w:r w:rsidRPr="00DD68D8">
        <w:rPr>
          <w:sz w:val="27"/>
          <w:szCs w:val="27"/>
        </w:rPr>
        <w:t xml:space="preserve"> К ним относятся правоотношения, возникающие на основе участия (членства) субъектов в организационно-правовых образованиях корпорациях, обладающих признаками юридических лиц. Данные правоотношения имеют в своем содержании так называемые корпоративные права. Основания возникновения корпоративных правоотношений различны участие в учредительном договоре, вступление в кооператив, приобретение права собственности на акции и т.п. Благодаря корпоративным правам участники корпорации (хозяйственного товарищества, общества, кооператива и т.д.) могут участвовать в различных формах в управлении корпорацией и ее имуществом. Реализуя свои корпоративные права, участники корпорации влияют на формирование воли данного корпоративного образования, являющегося самостоятельным субъектом гражданского права юридическим лицом. </w:t>
      </w:r>
    </w:p>
    <w:p w:rsidR="007A3DC8" w:rsidRPr="00DD68D8" w:rsidRDefault="007A3DC8" w:rsidP="007A3DC8">
      <w:pPr>
        <w:tabs>
          <w:tab w:val="left" w:pos="9180"/>
        </w:tabs>
        <w:spacing w:line="360" w:lineRule="auto"/>
        <w:ind w:firstLine="720"/>
        <w:jc w:val="both"/>
        <w:rPr>
          <w:b/>
          <w:sz w:val="27"/>
          <w:szCs w:val="27"/>
        </w:rPr>
      </w:pPr>
      <w:r w:rsidRPr="00DD68D8">
        <w:rPr>
          <w:b/>
          <w:sz w:val="27"/>
          <w:szCs w:val="27"/>
        </w:rPr>
        <w:t>Преимущественные права.</w:t>
      </w:r>
    </w:p>
    <w:p w:rsidR="007A3DC8" w:rsidRPr="00DD68D8" w:rsidRDefault="007A3DC8" w:rsidP="007A3DC8">
      <w:pPr>
        <w:tabs>
          <w:tab w:val="left" w:pos="9180"/>
        </w:tabs>
        <w:spacing w:line="360" w:lineRule="auto"/>
        <w:ind w:firstLine="720"/>
        <w:jc w:val="both"/>
        <w:rPr>
          <w:sz w:val="27"/>
          <w:szCs w:val="27"/>
        </w:rPr>
      </w:pPr>
      <w:r w:rsidRPr="00DD68D8">
        <w:rPr>
          <w:sz w:val="27"/>
          <w:szCs w:val="27"/>
        </w:rPr>
        <w:t xml:space="preserve">Особую группу составляют гражданские правоотношения, включающие в свое содержание права, именуемые законодателем преимущественными. Так, участник общей долевой собственности имеет преимущественное право на покупку продаваемой другим участником доли; участник закрытого акционерного общества обладает правом преимущественной покупки продаваемых другим акционером акций; залогодержатель имеет преимущественное (первоочередное) право перед другими кредиторами залогодателя на удовлетворение своих требований за счет стоимости заложенного имущества и т.д. Эти права своеобразны, так как выходят за рамки принципа равенства субъектов гражданских правоотношений. Поэтому преимущественные права могут возникнуть у субъектов только в случаях, предусмотренных законом. Более ясное представление  о  гражданском  правоотношении  возникает  именно тогда, когда оно рассматривается не только как единое целое, но и в виде  отдельных составляющих его элементов. Несмотря на многочисленные разновидности гражданских правоотношений их структура одинакова – это субъект, объект и содержание правоотношения. </w:t>
      </w:r>
    </w:p>
    <w:p w:rsidR="007A3DC8" w:rsidRPr="00DD68D8" w:rsidRDefault="007A3DC8" w:rsidP="007A3DC8">
      <w:pPr>
        <w:tabs>
          <w:tab w:val="left" w:pos="9180"/>
        </w:tabs>
        <w:spacing w:line="360" w:lineRule="auto"/>
        <w:ind w:left="-900"/>
        <w:jc w:val="both"/>
        <w:rPr>
          <w:b/>
          <w:sz w:val="27"/>
          <w:szCs w:val="27"/>
        </w:rPr>
      </w:pPr>
    </w:p>
    <w:p w:rsidR="007A3DC8" w:rsidRPr="00DD68D8" w:rsidRDefault="007A3DC8" w:rsidP="007A3DC8">
      <w:pPr>
        <w:tabs>
          <w:tab w:val="left" w:pos="9180"/>
        </w:tabs>
        <w:spacing w:line="360" w:lineRule="auto"/>
        <w:jc w:val="both"/>
        <w:rPr>
          <w:sz w:val="27"/>
          <w:szCs w:val="27"/>
        </w:rPr>
      </w:pPr>
    </w:p>
    <w:p w:rsidR="007A3DC8" w:rsidRPr="00DD68D8" w:rsidRDefault="007A3DC8" w:rsidP="007A3DC8">
      <w:pPr>
        <w:tabs>
          <w:tab w:val="left" w:pos="9180"/>
        </w:tabs>
        <w:spacing w:line="360" w:lineRule="auto"/>
        <w:jc w:val="both"/>
        <w:rPr>
          <w:sz w:val="27"/>
          <w:szCs w:val="27"/>
        </w:rPr>
      </w:pPr>
    </w:p>
    <w:p w:rsidR="007A3DC8" w:rsidRPr="00DD68D8" w:rsidRDefault="007A3DC8" w:rsidP="007A3DC8">
      <w:pPr>
        <w:tabs>
          <w:tab w:val="left" w:pos="9180"/>
        </w:tabs>
        <w:spacing w:line="360" w:lineRule="auto"/>
        <w:jc w:val="both"/>
        <w:rPr>
          <w:sz w:val="27"/>
          <w:szCs w:val="27"/>
        </w:rPr>
      </w:pPr>
    </w:p>
    <w:p w:rsidR="007A3DC8" w:rsidRPr="00DD68D8" w:rsidRDefault="007A3DC8" w:rsidP="007A3DC8">
      <w:pPr>
        <w:tabs>
          <w:tab w:val="left" w:pos="9180"/>
        </w:tabs>
        <w:spacing w:line="360" w:lineRule="auto"/>
        <w:jc w:val="both"/>
        <w:rPr>
          <w:b/>
          <w:sz w:val="27"/>
          <w:szCs w:val="27"/>
        </w:rPr>
      </w:pPr>
      <w:r w:rsidRPr="00DD68D8">
        <w:rPr>
          <w:b/>
          <w:sz w:val="27"/>
          <w:szCs w:val="27"/>
        </w:rPr>
        <w:t>Глава 2. Структура гражданских правоотношений.</w:t>
      </w:r>
    </w:p>
    <w:p w:rsidR="007A3DC8" w:rsidRPr="00DD68D8" w:rsidRDefault="007A3DC8" w:rsidP="007A3DC8">
      <w:pPr>
        <w:tabs>
          <w:tab w:val="left" w:pos="4844"/>
          <w:tab w:val="left" w:pos="9180"/>
        </w:tabs>
        <w:spacing w:line="360" w:lineRule="auto"/>
        <w:jc w:val="both"/>
        <w:rPr>
          <w:b/>
          <w:sz w:val="27"/>
          <w:szCs w:val="27"/>
        </w:rPr>
      </w:pPr>
    </w:p>
    <w:p w:rsidR="007A3DC8" w:rsidRPr="00DD68D8" w:rsidRDefault="007A3DC8" w:rsidP="007A3DC8">
      <w:pPr>
        <w:tabs>
          <w:tab w:val="left" w:pos="4844"/>
          <w:tab w:val="left" w:pos="9180"/>
        </w:tabs>
        <w:spacing w:line="360" w:lineRule="auto"/>
        <w:jc w:val="both"/>
        <w:rPr>
          <w:b/>
          <w:sz w:val="27"/>
          <w:szCs w:val="27"/>
        </w:rPr>
      </w:pPr>
      <w:r w:rsidRPr="00DD68D8">
        <w:rPr>
          <w:b/>
          <w:sz w:val="27"/>
          <w:szCs w:val="27"/>
        </w:rPr>
        <w:t>2.1. Субъекты гражданских правоотношений</w:t>
      </w:r>
    </w:p>
    <w:p w:rsidR="007A3DC8" w:rsidRPr="00DD68D8" w:rsidRDefault="007A3DC8" w:rsidP="007A3DC8">
      <w:pPr>
        <w:spacing w:line="360" w:lineRule="auto"/>
        <w:jc w:val="both"/>
        <w:rPr>
          <w:sz w:val="27"/>
          <w:szCs w:val="27"/>
        </w:rPr>
      </w:pPr>
    </w:p>
    <w:p w:rsidR="007A3DC8" w:rsidRPr="00DD68D8" w:rsidRDefault="007A3DC8" w:rsidP="007A3DC8">
      <w:pPr>
        <w:spacing w:line="360" w:lineRule="auto"/>
        <w:ind w:firstLine="720"/>
        <w:jc w:val="both"/>
        <w:rPr>
          <w:sz w:val="27"/>
          <w:szCs w:val="27"/>
        </w:rPr>
      </w:pPr>
      <w:r w:rsidRPr="00DD68D8">
        <w:rPr>
          <w:sz w:val="27"/>
          <w:szCs w:val="27"/>
        </w:rPr>
        <w:t>Участники гражданских правоотношений именуются их субъектами. Субъектами могут быть физические и юридические лица, Российская Федерация, субъекты Федерации, муниципальные образования, иностранные государства и международные организации. Все возможные  субъекты  гражданских  правоотношений  охватываются  понятием «лица</w:t>
      </w:r>
      <w:r w:rsidR="00AC66D2" w:rsidRPr="00DD68D8">
        <w:rPr>
          <w:sz w:val="27"/>
          <w:szCs w:val="27"/>
        </w:rPr>
        <w:t>»</w:t>
      </w:r>
      <w:r w:rsidRPr="00DD68D8">
        <w:rPr>
          <w:sz w:val="27"/>
          <w:szCs w:val="27"/>
        </w:rPr>
        <w:t>.   Как    субъекты    гражданских    правоотношении    лица характеризуются тем, что они являются  носителями  субъективных  гражданских прав и обязанностей.</w:t>
      </w:r>
    </w:p>
    <w:p w:rsidR="007A3DC8" w:rsidRPr="00DD68D8" w:rsidRDefault="007A3DC8" w:rsidP="007A3DC8">
      <w:pPr>
        <w:spacing w:line="360" w:lineRule="auto"/>
        <w:ind w:firstLine="720"/>
        <w:jc w:val="both"/>
        <w:rPr>
          <w:sz w:val="27"/>
          <w:szCs w:val="27"/>
        </w:rPr>
      </w:pPr>
      <w:r w:rsidRPr="00DD68D8">
        <w:rPr>
          <w:sz w:val="27"/>
          <w:szCs w:val="27"/>
        </w:rPr>
        <w:t>В число физических лиц включаются граждане Российской Федерации, иностранные граждане и лица без гражданства. В соответствии с п.1 ст.2 ГК иностранные граждане, лица без гражданства и иностранные юридические лица в отношениях, регулируемых гражданским законодательством, пользуются равными правами с гражданами РФ и российскими юридическими лицами, если иное не предусмотрено федеральным законом.</w:t>
      </w:r>
    </w:p>
    <w:p w:rsidR="007A3DC8" w:rsidRPr="00DD68D8" w:rsidRDefault="007A3DC8" w:rsidP="007A3DC8">
      <w:pPr>
        <w:spacing w:line="360" w:lineRule="auto"/>
        <w:ind w:firstLine="720"/>
        <w:jc w:val="both"/>
        <w:rPr>
          <w:sz w:val="27"/>
          <w:szCs w:val="27"/>
        </w:rPr>
      </w:pPr>
      <w:r w:rsidRPr="00DD68D8">
        <w:rPr>
          <w:sz w:val="27"/>
          <w:szCs w:val="27"/>
        </w:rPr>
        <w:t>Наряду  с   отдельными   индивидами   в   качестве   субъектов   гражданских правоотношении  могут  участвовать   и   организации,   которые   называются юридическими  лицами.  В  отличие  от  граждан  юридические  лица   являются коллективными субъектами гражданских правоотношений</w:t>
      </w:r>
      <w:r w:rsidR="005F447E" w:rsidRPr="00DD68D8">
        <w:rPr>
          <w:sz w:val="27"/>
          <w:szCs w:val="27"/>
        </w:rPr>
        <w:t>.</w:t>
      </w:r>
      <w:r w:rsidRPr="00DD68D8">
        <w:rPr>
          <w:sz w:val="27"/>
          <w:szCs w:val="27"/>
        </w:rPr>
        <w:t xml:space="preserve">  В  гражданских  правоотношениях   могут участвовать не только российские,  но  и  иностранные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(п. 1 ст. 2 ГК). К ним применяются нормы, определяющие участие юридических лиц в гражданских правоотношениях, если иное не вытекает из закона или особенностей данных субъектов (ст. 124 ГК). Властные полномочия, которыми они наделены в сфере государственного (муниципального) управления, находятся за пределами гражданско-правовых отношений. </w:t>
      </w:r>
    </w:p>
    <w:p w:rsidR="007A3DC8" w:rsidRPr="00DD68D8" w:rsidRDefault="007A3DC8" w:rsidP="007A3DC8">
      <w:pPr>
        <w:spacing w:line="360" w:lineRule="auto"/>
        <w:ind w:firstLine="720"/>
        <w:jc w:val="both"/>
        <w:rPr>
          <w:sz w:val="27"/>
          <w:szCs w:val="27"/>
        </w:rPr>
      </w:pPr>
      <w:r w:rsidRPr="00DD68D8">
        <w:rPr>
          <w:sz w:val="27"/>
          <w:szCs w:val="27"/>
        </w:rPr>
        <w:t xml:space="preserve">Физические и юридические лица (в простом товариществе – другие субъекты) наряду с индивидуальным участием в гражданских правоотношениях могут участвовать в них в составе различного рода объединений, не являющихся юридическими лицами. К таким объединениям, предусмотренным законом, в частности, относятся крестьянские хозяйства, простые товарищества, супруги, имеющие общую совместную собственность. В указанных случаях участие названных объединений в гражданских правоотношениях с третьими лицами осуществляется, как правило, с использованием их членами института представительства. </w:t>
      </w:r>
    </w:p>
    <w:p w:rsidR="007A3DC8" w:rsidRPr="00DD68D8" w:rsidRDefault="007A3DC8" w:rsidP="007A3DC8">
      <w:pPr>
        <w:spacing w:line="360" w:lineRule="auto"/>
        <w:ind w:firstLine="720"/>
        <w:jc w:val="both"/>
        <w:rPr>
          <w:sz w:val="27"/>
          <w:szCs w:val="27"/>
        </w:rPr>
      </w:pPr>
      <w:r w:rsidRPr="00DD68D8">
        <w:rPr>
          <w:sz w:val="27"/>
          <w:szCs w:val="27"/>
        </w:rPr>
        <w:t>Признание физических и юридических лиц, Российской Федерации, субъектов Федерации, иностранных государств, международных организаций  субъектами гражданских правоотношений означает наделение их гражданской правосубъектностью. По мнению авторов учебника под редакцией Е.А. Суханова, правосубъектность – социально-правовая возможность субъекта быть участником гражданских правоотношений, которая по сути представляет собой право общего типа, обеспеченное государством материальными и юридическими гарантиями.</w:t>
      </w:r>
      <w:r w:rsidRPr="00DD68D8">
        <w:rPr>
          <w:rStyle w:val="a5"/>
          <w:sz w:val="27"/>
          <w:szCs w:val="27"/>
        </w:rPr>
        <w:footnoteReference w:id="2"/>
      </w:r>
      <w:r w:rsidRPr="00DD68D8">
        <w:rPr>
          <w:sz w:val="27"/>
          <w:szCs w:val="27"/>
        </w:rPr>
        <w:t xml:space="preserve"> Еще не вступив ни в одно гражданское правоотношение, лицо наделяется законом правосубъектностью, т.е. определенной социально-правовой способностью быть участником соответствующих гражданско-правовых отношений. Реализация правосубъектности проявляется в участии в различных по содержанию и характеру гражданских правоотношениях. В таком случае лицо становится не только обладателем правосубъектности, но и носителем конкретных прав и обязанностей. </w:t>
      </w:r>
    </w:p>
    <w:p w:rsidR="007A3DC8" w:rsidRPr="00DD68D8" w:rsidRDefault="007A3DC8" w:rsidP="00AC66D2">
      <w:pPr>
        <w:spacing w:line="360" w:lineRule="auto"/>
        <w:ind w:firstLine="720"/>
        <w:jc w:val="both"/>
        <w:rPr>
          <w:sz w:val="27"/>
          <w:szCs w:val="27"/>
        </w:rPr>
      </w:pPr>
      <w:r w:rsidRPr="00DD68D8">
        <w:rPr>
          <w:sz w:val="27"/>
          <w:szCs w:val="27"/>
        </w:rPr>
        <w:t>Составными частями гражданской правосубъектности являются правоспособность и дееспосо</w:t>
      </w:r>
      <w:r w:rsidR="00AC66D2" w:rsidRPr="00DD68D8">
        <w:rPr>
          <w:sz w:val="27"/>
          <w:szCs w:val="27"/>
        </w:rPr>
        <w:t xml:space="preserve">бность субъектов.  </w:t>
      </w:r>
      <w:r w:rsidR="00AC66D2" w:rsidRPr="00DD68D8">
        <w:rPr>
          <w:sz w:val="27"/>
          <w:szCs w:val="27"/>
        </w:rPr>
        <w:tab/>
        <w:t xml:space="preserve">Гражданская </w:t>
      </w:r>
      <w:r w:rsidRPr="00DD68D8">
        <w:rPr>
          <w:sz w:val="27"/>
          <w:szCs w:val="27"/>
        </w:rPr>
        <w:t xml:space="preserve">правоспособность — это способность лица (физического или юридического) иметь гражданские права и нести гражданские обязанности. Гражданская правоспособность гражданина (физического лица) по общему правилу возникает с его рождения и прекращается с его смертью (ст.17 ГК). Гражданская дееспособность – это способность своими действиями приобретать и осуществлять гражданские права, создавать для себя обязанности и исполнять их (ст. 21 ГК). Иными словами, правоспособность – это способность быть субъектом права, в том числе помимо своей воли, в то время как дееспособность – это способность быть субъектом права актом своей воли. </w:t>
      </w:r>
    </w:p>
    <w:p w:rsidR="007A3DC8" w:rsidRPr="00DD68D8" w:rsidRDefault="007A3DC8" w:rsidP="007A3DC8">
      <w:pPr>
        <w:spacing w:line="360" w:lineRule="auto"/>
        <w:ind w:firstLine="720"/>
        <w:jc w:val="both"/>
        <w:rPr>
          <w:sz w:val="27"/>
          <w:szCs w:val="27"/>
        </w:rPr>
      </w:pPr>
      <w:r w:rsidRPr="00DD68D8">
        <w:rPr>
          <w:sz w:val="27"/>
          <w:szCs w:val="27"/>
        </w:rPr>
        <w:t xml:space="preserve">Юридические лица и совершеннолетние граждане обладают всеми элементами гражданской правосубъектности. Малолетние и совершеннолетние граждане, признанные недееспособными, являются субъектами гражданских прав, будучи только правоспособными. Так, малолетние дети могут унаследовать имущество. Но практическое осуществление имущественных прав малолетнего или недееспособного гражданина требует участия дееспособных лиц – родителей, усыновителей, опекунов. </w:t>
      </w:r>
    </w:p>
    <w:p w:rsidR="007A3DC8" w:rsidRPr="00DD68D8" w:rsidRDefault="007A3DC8" w:rsidP="007A3DC8">
      <w:pPr>
        <w:spacing w:line="360" w:lineRule="auto"/>
        <w:ind w:firstLine="720"/>
        <w:jc w:val="both"/>
        <w:rPr>
          <w:sz w:val="27"/>
          <w:szCs w:val="27"/>
        </w:rPr>
      </w:pPr>
      <w:r w:rsidRPr="00DD68D8">
        <w:rPr>
          <w:sz w:val="27"/>
          <w:szCs w:val="27"/>
        </w:rPr>
        <w:t xml:space="preserve">Требование закона, касающееся правоспособности и дееспособности, обязательно для физических лиц. В отношении других субъектов действует лишь понятие правоспособности, т.к. их дееспособность возникает и прекращается одновременно с правоспособностью и отдельно от нее существовать не может. </w:t>
      </w:r>
    </w:p>
    <w:p w:rsidR="007A3DC8" w:rsidRPr="00DD68D8" w:rsidRDefault="007A3DC8" w:rsidP="00DD68D8">
      <w:pPr>
        <w:spacing w:line="360" w:lineRule="auto"/>
        <w:ind w:firstLine="900"/>
        <w:jc w:val="both"/>
        <w:rPr>
          <w:sz w:val="27"/>
          <w:szCs w:val="27"/>
        </w:rPr>
      </w:pPr>
      <w:r w:rsidRPr="00DD68D8">
        <w:rPr>
          <w:sz w:val="27"/>
          <w:szCs w:val="27"/>
        </w:rPr>
        <w:t>В гражданско-правовых отношениях различают активную и пассивную стороны. Активной стороной выступает субъект права; их состав, как правило, определен. Пассивной стороной является субъект обязанности, который может быть как определен, так и не определен. Эти стороны также обозначают как управомоченную и обязанную. Как на управомоченной, так и на обязанной стороне могут выступать одно или несколько лиц (субъектов). Например, когда несколько граждан решили купить земельный участок с определением доли каждого. Договор купли-продажи земельного участка в таких случаях заключается одним из уполномоченных на покупку лиц. В возникшем правоотношении на основе договора купли-продажи будут две стороны – покупатель и продавец, но при этом одна сторона – покупатель – будет представлена несколькими субъектами.</w:t>
      </w:r>
    </w:p>
    <w:p w:rsidR="007A3DC8" w:rsidRPr="00DD68D8" w:rsidRDefault="007A3DC8" w:rsidP="007A3DC8">
      <w:pPr>
        <w:spacing w:line="360" w:lineRule="auto"/>
        <w:ind w:firstLine="720"/>
        <w:jc w:val="both"/>
        <w:rPr>
          <w:sz w:val="27"/>
          <w:szCs w:val="27"/>
        </w:rPr>
      </w:pPr>
      <w:r w:rsidRPr="00DD68D8">
        <w:rPr>
          <w:sz w:val="27"/>
          <w:szCs w:val="27"/>
        </w:rPr>
        <w:t>Состав участников гражданского правоотношения может изменяться в порядке правопреемства, под которым понимают переход прав и обязанностей от одного лица – правопредшественника к другому лицу – правопреемнику, заменяющему его в правоотношении. Закон различает универсальное (общее) и сингулярное (частное) правопреемство. При общем правопреемстве правопреемник в результате одного юридического акта занимает место правопредшественника во всех правоотношениях (за исключением тех, в которых правопреемство недопустимо). Общее правопреемство наступает при реорганизации юридических лиц – при слиянии права и обязанности в полном объеме переходят к вновь возникшему юридическому лицу; при принятии наследства наследники становятся участниками тех правоотношений, в которых участвовал наследодатель. Частное правопреемство – правопреемство в одном или нескольких правоотношениях. Примером частного правопреемства служит замена кредитора в правоотношении в связи с уступкой права требования (ст.382 ГК) и замена должника при переводе долга (ст.391 ГК).</w:t>
      </w:r>
    </w:p>
    <w:p w:rsidR="007A3DC8" w:rsidRPr="00DD68D8" w:rsidRDefault="007A3DC8" w:rsidP="007A3DC8">
      <w:pPr>
        <w:spacing w:line="360" w:lineRule="auto"/>
        <w:jc w:val="both"/>
        <w:rPr>
          <w:sz w:val="27"/>
          <w:szCs w:val="27"/>
        </w:rPr>
      </w:pPr>
      <w:r w:rsidRPr="00DD68D8">
        <w:rPr>
          <w:sz w:val="27"/>
          <w:szCs w:val="27"/>
        </w:rPr>
        <w:t xml:space="preserve">Правопреемство не допускается в тех случаях, когда права и обязанности носят личный характер (право на имя, авторство, право на получение алиментов и т.п.) либо имеется прямое запрещающее предписание закона. </w:t>
      </w:r>
    </w:p>
    <w:p w:rsidR="007A3DC8" w:rsidRPr="00DD68D8" w:rsidRDefault="007A3DC8" w:rsidP="007A3DC8">
      <w:pPr>
        <w:rPr>
          <w:sz w:val="27"/>
          <w:szCs w:val="27"/>
        </w:rPr>
      </w:pPr>
    </w:p>
    <w:p w:rsidR="007A3DC8" w:rsidRPr="00DD68D8" w:rsidRDefault="007A3DC8" w:rsidP="007A3DC8">
      <w:pPr>
        <w:rPr>
          <w:sz w:val="27"/>
          <w:szCs w:val="27"/>
        </w:rPr>
      </w:pPr>
    </w:p>
    <w:p w:rsidR="007A3DC8" w:rsidRPr="00DD68D8" w:rsidRDefault="007A3DC8" w:rsidP="007A3DC8">
      <w:pPr>
        <w:rPr>
          <w:sz w:val="27"/>
          <w:szCs w:val="27"/>
        </w:rPr>
      </w:pPr>
    </w:p>
    <w:p w:rsidR="007A3DC8" w:rsidRPr="00DD68D8" w:rsidRDefault="007A3DC8" w:rsidP="007A3DC8">
      <w:pPr>
        <w:rPr>
          <w:sz w:val="27"/>
          <w:szCs w:val="27"/>
        </w:rPr>
      </w:pPr>
    </w:p>
    <w:p w:rsidR="007A3DC8" w:rsidRPr="00DD68D8" w:rsidRDefault="007A3DC8" w:rsidP="007A3DC8">
      <w:pPr>
        <w:spacing w:line="360" w:lineRule="auto"/>
        <w:rPr>
          <w:b/>
          <w:sz w:val="27"/>
          <w:szCs w:val="27"/>
        </w:rPr>
      </w:pPr>
      <w:r w:rsidRPr="00DD68D8">
        <w:rPr>
          <w:b/>
          <w:sz w:val="27"/>
          <w:szCs w:val="27"/>
        </w:rPr>
        <w:t>2.2. Объекты гражданских правоотношений</w:t>
      </w:r>
    </w:p>
    <w:p w:rsidR="007A3DC8" w:rsidRPr="00DD68D8" w:rsidRDefault="007A3DC8" w:rsidP="007A3DC8">
      <w:pPr>
        <w:rPr>
          <w:sz w:val="27"/>
          <w:szCs w:val="27"/>
        </w:rPr>
      </w:pPr>
    </w:p>
    <w:p w:rsidR="007A3DC8" w:rsidRPr="00DD68D8" w:rsidRDefault="007A3DC8" w:rsidP="007A3DC8">
      <w:pPr>
        <w:spacing w:line="360" w:lineRule="auto"/>
        <w:ind w:firstLine="720"/>
        <w:jc w:val="both"/>
        <w:rPr>
          <w:sz w:val="27"/>
          <w:szCs w:val="27"/>
        </w:rPr>
      </w:pPr>
      <w:r w:rsidRPr="00DD68D8">
        <w:rPr>
          <w:sz w:val="27"/>
          <w:szCs w:val="27"/>
        </w:rPr>
        <w:t xml:space="preserve">Под  объектом   правоотношения   обычно   понимают   то,   на   что  данное правоотношение  направлено  и  оказывает   определенное   воздействие. Гражданский кодекс Российской Федерации в ст.128 в качестве объектов гражданских правоотношений рассматривает вещи, работы и услуги, информацию, результаты интеллектуальной деятельности и нематериальные блага. </w:t>
      </w:r>
    </w:p>
    <w:p w:rsidR="007A3DC8" w:rsidRPr="00DD68D8" w:rsidRDefault="007A3DC8" w:rsidP="007A3DC8">
      <w:pPr>
        <w:spacing w:line="360" w:lineRule="auto"/>
        <w:ind w:firstLine="720"/>
        <w:jc w:val="both"/>
        <w:rPr>
          <w:sz w:val="27"/>
          <w:szCs w:val="27"/>
        </w:rPr>
      </w:pPr>
      <w:r w:rsidRPr="00DD68D8">
        <w:rPr>
          <w:sz w:val="27"/>
          <w:szCs w:val="27"/>
        </w:rPr>
        <w:t xml:space="preserve">По   вопросу   об   объекте   гражданского   правоотношения   в </w:t>
      </w:r>
      <w:r w:rsidR="005F447E" w:rsidRPr="00DD68D8">
        <w:rPr>
          <w:sz w:val="27"/>
          <w:szCs w:val="27"/>
        </w:rPr>
        <w:t xml:space="preserve">  литературе высказываются</w:t>
      </w:r>
      <w:r w:rsidRPr="00DD68D8">
        <w:rPr>
          <w:sz w:val="27"/>
          <w:szCs w:val="27"/>
        </w:rPr>
        <w:t xml:space="preserve"> различные мнения. Одни авторы считают,  что  в  качестве объекта гражданского правоотношения всегда выступают вещи. Изложенное мнение об объектах гражданских правоотношений является в настоящее время господствующим в российской правовой науке. При этом многие ученые, которые высказывают данную точку зрения,  допускают ошибку, превращая названные выше объекты в объекты непосредственного воздействия субъективных прав и обязанностей.</w:t>
      </w:r>
      <w:r w:rsidRPr="00DD68D8">
        <w:rPr>
          <w:rStyle w:val="a5"/>
          <w:sz w:val="27"/>
          <w:szCs w:val="27"/>
        </w:rPr>
        <w:footnoteReference w:id="3"/>
      </w:r>
      <w:r w:rsidRPr="00DD68D8">
        <w:rPr>
          <w:sz w:val="27"/>
          <w:szCs w:val="27"/>
        </w:rPr>
        <w:t xml:space="preserve"> Кроме того,  законодатель употребляет в ст.128 ГК выражение «объекты гражданских правоотношений». Между  тем на объекты могут воздействовать действия субъектов правоотношений, вещи не  способны  реагировать  на  воздействие  со  стороны  правоотношения  как определенного рода связи между людьми. Лишь  поведение человека, направленное на  вещь,  способно  вызвать  в  ней  соответствующие изменения. </w:t>
      </w:r>
    </w:p>
    <w:p w:rsidR="00DD68D8" w:rsidRPr="00DD68D8" w:rsidRDefault="007A3DC8" w:rsidP="007A3DC8">
      <w:pPr>
        <w:spacing w:line="360" w:lineRule="auto"/>
        <w:ind w:firstLine="720"/>
        <w:jc w:val="both"/>
        <w:rPr>
          <w:sz w:val="27"/>
          <w:szCs w:val="27"/>
        </w:rPr>
      </w:pPr>
      <w:r w:rsidRPr="00DD68D8">
        <w:rPr>
          <w:sz w:val="27"/>
          <w:szCs w:val="27"/>
        </w:rPr>
        <w:t>Известное распространение получила теория, в соответствии с которой единственным объектом гражданского правоотношения является поведение людей.</w:t>
      </w:r>
      <w:r w:rsidRPr="00DD68D8">
        <w:rPr>
          <w:rStyle w:val="a5"/>
          <w:sz w:val="27"/>
          <w:szCs w:val="27"/>
        </w:rPr>
        <w:footnoteReference w:id="4"/>
      </w:r>
      <w:r w:rsidRPr="00DD68D8">
        <w:rPr>
          <w:sz w:val="27"/>
          <w:szCs w:val="27"/>
        </w:rPr>
        <w:t xml:space="preserve"> Однако не всякое поведение человека  составляет объект  правоотношения.  Так,  нельзя  рассматривать  в   качестве   объекта поведение людей в процессе их взаимодействия в  рамках  существующего  между ними  правоотношения.  Это  поведение  составляет  содержание   гражданского правоотношения.  Только  поведение  субъектов  гражданского  правоотношения, направленное на различного  рода  материальные  и  нематериальные  ценности, может  выступать  в  качестве  объекта   гражданского   правоотношения.   </w:t>
      </w:r>
    </w:p>
    <w:p w:rsidR="007A3DC8" w:rsidRPr="00DD68D8" w:rsidRDefault="007A3DC8" w:rsidP="007A3DC8">
      <w:pPr>
        <w:spacing w:line="360" w:lineRule="auto"/>
        <w:ind w:firstLine="720"/>
        <w:jc w:val="both"/>
        <w:rPr>
          <w:sz w:val="27"/>
          <w:szCs w:val="27"/>
        </w:rPr>
      </w:pPr>
      <w:r w:rsidRPr="00DD68D8">
        <w:rPr>
          <w:sz w:val="27"/>
          <w:szCs w:val="27"/>
        </w:rPr>
        <w:t>Появилась также теория многоступенчатого объекта гражданского правоотношения. Первоначально она была предложена О.С. Иоффе и явилась логическим следствием тройного понятия содержания гражданского правоотношения. О.С. Иоффе различает три вида объектов правоотношения: 1) юридический объект – поведение обязанного лица, 2) идеологический объект – воля участников правоотношения, 3) материальный объект – вещь или иное благо, с которым связано регулируемое правом общественное отношение и на которое направлено поведение участников правоотношений.</w:t>
      </w:r>
      <w:r w:rsidRPr="00DD68D8">
        <w:rPr>
          <w:rStyle w:val="a5"/>
          <w:sz w:val="27"/>
          <w:szCs w:val="27"/>
        </w:rPr>
        <w:footnoteReference w:id="5"/>
      </w:r>
    </w:p>
    <w:p w:rsidR="007A3DC8" w:rsidRPr="00DD68D8" w:rsidRDefault="007A3DC8" w:rsidP="007A3DC8">
      <w:pPr>
        <w:spacing w:line="360" w:lineRule="auto"/>
        <w:ind w:firstLine="720"/>
        <w:jc w:val="both"/>
        <w:rPr>
          <w:sz w:val="27"/>
          <w:szCs w:val="27"/>
        </w:rPr>
      </w:pPr>
      <w:r w:rsidRPr="00DD68D8">
        <w:rPr>
          <w:sz w:val="27"/>
          <w:szCs w:val="27"/>
        </w:rPr>
        <w:t>Ю.К. Толстым был предложен новый вариант многоступенчатой теории объекта, согласно которому в правоотношении имеются два объекта: общий объект (фактическое отношение, на которое воздействует правоотношение) и специальный объект в виде вещи или продукта духовного творчества.</w:t>
      </w:r>
      <w:r w:rsidRPr="00DD68D8">
        <w:rPr>
          <w:rStyle w:val="a5"/>
          <w:sz w:val="27"/>
          <w:szCs w:val="27"/>
        </w:rPr>
        <w:footnoteReference w:id="6"/>
      </w:r>
      <w:r w:rsidRPr="00DD68D8">
        <w:rPr>
          <w:sz w:val="27"/>
          <w:szCs w:val="27"/>
        </w:rPr>
        <w:t xml:space="preserve"> Основным недостатком теории многоступенчатого объекта гражданского правоотношения является выбор неправильных способов индивидуализации гражданского правоотношения в общей системе общественных отношений, с которым оно связано и должно взаимодействовать. </w:t>
      </w:r>
    </w:p>
    <w:p w:rsidR="007A3DC8" w:rsidRPr="00DD68D8" w:rsidRDefault="007A3DC8" w:rsidP="007A3DC8">
      <w:pPr>
        <w:spacing w:line="360" w:lineRule="auto"/>
        <w:ind w:firstLine="720"/>
        <w:jc w:val="both"/>
        <w:rPr>
          <w:sz w:val="27"/>
          <w:szCs w:val="27"/>
        </w:rPr>
      </w:pPr>
      <w:r w:rsidRPr="00DD68D8">
        <w:rPr>
          <w:sz w:val="27"/>
          <w:szCs w:val="27"/>
        </w:rPr>
        <w:t>В последнее время появилась еще одна теория гражданского правоотношения, по существу примыкающая к теории многоступенчатого объекта. Это – теория о сложном объекте гражданского правоотношения, выдвинутая М.И. Брагинским и В.В. Витрянским. Согласно данной теории договорное правоотношение, связанное с передачей имущества, имеет сложный объект, включающий в себя как действия обязанных сторон, в том числе действия по передаче и принятию имущества (объект первого рода), так и само имущество (объект второго рода).</w:t>
      </w:r>
      <w:r w:rsidRPr="00DD68D8">
        <w:rPr>
          <w:rStyle w:val="a5"/>
          <w:sz w:val="27"/>
          <w:szCs w:val="27"/>
        </w:rPr>
        <w:footnoteReference w:id="7"/>
      </w:r>
      <w:r w:rsidRPr="00DD68D8">
        <w:rPr>
          <w:sz w:val="27"/>
          <w:szCs w:val="27"/>
        </w:rPr>
        <w:t xml:space="preserve"> В данном случае в части действий сторон происходит перемещение действий из содержания правоотношения в его объект, с чем трудно согласиться. Таким образом</w:t>
      </w:r>
      <w:r w:rsidR="00DD68D8" w:rsidRPr="00DD68D8">
        <w:rPr>
          <w:sz w:val="27"/>
          <w:szCs w:val="27"/>
        </w:rPr>
        <w:t>,</w:t>
      </w:r>
      <w:r w:rsidRPr="00DD68D8">
        <w:rPr>
          <w:sz w:val="27"/>
          <w:szCs w:val="27"/>
        </w:rPr>
        <w:t xml:space="preserve"> исчезает структурная основа не только для разграничения понятий «содержание» и «объект» гражданского правоотношения. </w:t>
      </w:r>
    </w:p>
    <w:p w:rsidR="00DD68D8" w:rsidRPr="00DD68D8" w:rsidRDefault="007A3DC8" w:rsidP="007A3DC8">
      <w:pPr>
        <w:spacing w:line="360" w:lineRule="auto"/>
        <w:ind w:firstLine="720"/>
        <w:jc w:val="both"/>
        <w:rPr>
          <w:sz w:val="27"/>
          <w:szCs w:val="27"/>
        </w:rPr>
      </w:pPr>
      <w:r w:rsidRPr="00DD68D8">
        <w:rPr>
          <w:sz w:val="27"/>
          <w:szCs w:val="27"/>
        </w:rPr>
        <w:t>Поведение   субъектов   гражданского правоотношения,  направленное  на  различного  рода  материальные  блага,  и составляет  объект  гражданского  имущественного  правоотношения.  При  этом необходимо  различать  поведение  субъектов  гражданского  правоотношения  в процессе их взаимодействия между  собой  и  их  поведение,  направленное  на материальное благо. Первое образует содержание  гражданского  имуществен</w:t>
      </w:r>
      <w:r w:rsidR="004E4640" w:rsidRPr="00DD68D8">
        <w:rPr>
          <w:sz w:val="27"/>
          <w:szCs w:val="27"/>
        </w:rPr>
        <w:t xml:space="preserve">ного правоотношения, а второе – </w:t>
      </w:r>
      <w:r w:rsidRPr="00DD68D8">
        <w:rPr>
          <w:sz w:val="27"/>
          <w:szCs w:val="27"/>
        </w:rPr>
        <w:t>его  объект.  Так,  взаимодействие  подрядчика  и заказчика составляет содержание  правоотношения,  возникающего  из  договора подряда, а деятельность подрядчика по выполнению  предусмотренных  договором работ объект указанного правоотношения. Как  правило,  механизм  воздействия гражданского  имущественного  правоотношения  своим  содержанием  на  объект следующий:  управомоченная  сторона   своим   поведением   воздействует   на обязанную  сторону,  которая  под  влиянием  этого  и  совершает   действия, направленные на  соответствующие  материальные  блага</w:t>
      </w:r>
      <w:r w:rsidR="00DD68D8" w:rsidRPr="00DD68D8">
        <w:rPr>
          <w:sz w:val="27"/>
          <w:szCs w:val="27"/>
        </w:rPr>
        <w:t>.</w:t>
      </w:r>
    </w:p>
    <w:p w:rsidR="007A3DC8" w:rsidRPr="00DD68D8" w:rsidRDefault="007A3DC8" w:rsidP="007A3DC8">
      <w:pPr>
        <w:spacing w:line="360" w:lineRule="auto"/>
        <w:ind w:firstLine="720"/>
        <w:jc w:val="both"/>
        <w:rPr>
          <w:sz w:val="27"/>
          <w:szCs w:val="27"/>
        </w:rPr>
      </w:pPr>
      <w:r w:rsidRPr="00DD68D8">
        <w:rPr>
          <w:sz w:val="27"/>
          <w:szCs w:val="27"/>
        </w:rPr>
        <w:t>В отличие от  имущественного,  в  личном  неимущественном  правоотношении  в качестве объекта выступает  поведение  сторон,  направленное  на  различного рода  нематериальные  блага,  такие,  как  честь,  достоинство   и   деловая репутация, имя человека, наименование юридического  лица  и  т.д.  Однако  в любом  гражданском  правоотношении   объект   представлен   поведением   его участников,  направленным  на  какие-либо  блага,  способные   удовлетворять потребности человека.</w:t>
      </w:r>
    </w:p>
    <w:p w:rsidR="007A3DC8" w:rsidRPr="00DD68D8" w:rsidRDefault="007A3DC8" w:rsidP="007A3DC8">
      <w:pPr>
        <w:spacing w:line="360" w:lineRule="auto"/>
        <w:ind w:firstLine="720"/>
        <w:jc w:val="both"/>
        <w:rPr>
          <w:sz w:val="27"/>
          <w:szCs w:val="27"/>
        </w:rPr>
      </w:pPr>
      <w:r w:rsidRPr="00DD68D8">
        <w:rPr>
          <w:sz w:val="27"/>
          <w:szCs w:val="27"/>
        </w:rPr>
        <w:t>В действительности поведение участников правоотношений невозможно рассматривать изолированно от тех объектов, по поводу которых оно осуществляется, т.к. такое поведение не является беспредметным и бесцельным. Смысл категории объектов гражданских правоотношений (объектов гражданских прав) заключается в установлении для них определенного гражданско-правового режима, т. е. возможности или невозможности совершения с ними определенных действий (сделок), влекущих известный гражданско-правовой результат. Ясно, что такой режим на самом деле устанавливается не для различных благ, а для людей, совершающих по поводу этих благ различные юридически значимые действия. Иначе говоря, он определяет именно поведение участников правоотношений, касающееся соответствующих материальных и нематериальных благ.</w:t>
      </w:r>
    </w:p>
    <w:p w:rsidR="007A3DC8" w:rsidRPr="00DD68D8" w:rsidRDefault="007A3DC8" w:rsidP="007A3DC8">
      <w:pPr>
        <w:spacing w:line="360" w:lineRule="auto"/>
        <w:ind w:firstLine="720"/>
        <w:jc w:val="both"/>
        <w:rPr>
          <w:sz w:val="27"/>
          <w:szCs w:val="27"/>
        </w:rPr>
      </w:pPr>
      <w:r w:rsidRPr="00DD68D8">
        <w:rPr>
          <w:sz w:val="27"/>
          <w:szCs w:val="27"/>
        </w:rPr>
        <w:t>К числу материальных благ как объектов гражданских правоотношений относятся вещи, а также результаты работ или услуг, имеющие материальную, вещественную форму (например, результат строительства или ремонта какого- либо материального объекта). В этом смысле материальным благом может являться не только вещь, но и деятельность по созданию или улучшению вещей, и даже деятельность по оказанию иных материальных услуг. Поэтому в данную группу объектов включаются и услуги, не сопровождающиеся созданием или изменением вещей, но создающие известный полезный эффект материального, хотя и не обязательно овеществленного характера.</w:t>
      </w:r>
    </w:p>
    <w:p w:rsidR="007A3DC8" w:rsidRPr="00DD68D8" w:rsidRDefault="007A3DC8" w:rsidP="00DD68D8">
      <w:pPr>
        <w:spacing w:line="360" w:lineRule="auto"/>
        <w:ind w:firstLine="720"/>
        <w:jc w:val="both"/>
        <w:rPr>
          <w:sz w:val="27"/>
          <w:szCs w:val="27"/>
        </w:rPr>
      </w:pPr>
      <w:r w:rsidRPr="00DD68D8">
        <w:rPr>
          <w:sz w:val="27"/>
          <w:szCs w:val="27"/>
        </w:rPr>
        <w:t>К нематериальным благам относятся результаты творческой деятельности (произведения науки, литературы и искусства, изобретения и т. п.) и некоторые другие сходные с ними по своей природе объекты (объекты «промышленных прав» в виде промышленных образцов, товарных знаков, фирменных наименований и т. д., отдельные виды информации и т. п.), а также личные неимущественные блага, пользующиеся гражданско-правовой защитой.</w:t>
      </w:r>
      <w:r w:rsidR="00DD68D8" w:rsidRPr="00DD68D8">
        <w:rPr>
          <w:sz w:val="27"/>
          <w:szCs w:val="27"/>
        </w:rPr>
        <w:t xml:space="preserve"> </w:t>
      </w:r>
      <w:r w:rsidRPr="00DD68D8">
        <w:rPr>
          <w:sz w:val="27"/>
          <w:szCs w:val="27"/>
        </w:rPr>
        <w:t>Нематериальные блага, за исключением личных неимущественных, также приобретают экономическую форму товаров, что и дает им возможность становиться объектами имущественного оборота (объекты исключительных прав).</w:t>
      </w:r>
    </w:p>
    <w:p w:rsidR="007A3DC8" w:rsidRPr="00DD68D8" w:rsidRDefault="007A3DC8" w:rsidP="007A3DC8">
      <w:pPr>
        <w:spacing w:line="360" w:lineRule="auto"/>
        <w:ind w:firstLine="720"/>
        <w:jc w:val="both"/>
        <w:rPr>
          <w:sz w:val="27"/>
          <w:szCs w:val="27"/>
        </w:rPr>
      </w:pPr>
      <w:r w:rsidRPr="00DD68D8">
        <w:rPr>
          <w:sz w:val="27"/>
          <w:szCs w:val="27"/>
        </w:rPr>
        <w:t>Таким образом, объекты гражданских прав (правоотношений) –  материальные и нематериальные блага, по поводу которых возникают гражданские правоотношения. К ним относятся:</w:t>
      </w:r>
    </w:p>
    <w:p w:rsidR="007A3DC8" w:rsidRPr="00DD68D8" w:rsidRDefault="007A3DC8" w:rsidP="007A3DC8">
      <w:pPr>
        <w:spacing w:line="360" w:lineRule="auto"/>
        <w:ind w:firstLine="720"/>
        <w:jc w:val="both"/>
        <w:rPr>
          <w:sz w:val="27"/>
          <w:szCs w:val="27"/>
        </w:rPr>
      </w:pPr>
      <w:r w:rsidRPr="00DD68D8">
        <w:rPr>
          <w:sz w:val="27"/>
          <w:szCs w:val="27"/>
        </w:rPr>
        <w:t>1) вещи и иное имущество, в том числе имущественные права;</w:t>
      </w:r>
    </w:p>
    <w:p w:rsidR="007A3DC8" w:rsidRPr="00DD68D8" w:rsidRDefault="007A3DC8" w:rsidP="007A3DC8">
      <w:pPr>
        <w:spacing w:line="360" w:lineRule="auto"/>
        <w:ind w:firstLine="720"/>
        <w:jc w:val="both"/>
        <w:rPr>
          <w:sz w:val="27"/>
          <w:szCs w:val="27"/>
        </w:rPr>
      </w:pPr>
      <w:r w:rsidRPr="00DD68D8">
        <w:rPr>
          <w:sz w:val="27"/>
          <w:szCs w:val="27"/>
        </w:rPr>
        <w:t>2) действия (работы и услуги либо также их результаты как вещественного, так и неовеществленного характера);</w:t>
      </w:r>
    </w:p>
    <w:p w:rsidR="007A3DC8" w:rsidRPr="00DD68D8" w:rsidRDefault="007A3DC8" w:rsidP="007A3DC8">
      <w:pPr>
        <w:spacing w:line="360" w:lineRule="auto"/>
        <w:ind w:firstLine="720"/>
        <w:jc w:val="both"/>
        <w:rPr>
          <w:sz w:val="27"/>
          <w:szCs w:val="27"/>
        </w:rPr>
      </w:pPr>
      <w:r w:rsidRPr="00DD68D8">
        <w:rPr>
          <w:sz w:val="27"/>
          <w:szCs w:val="27"/>
        </w:rPr>
        <w:t>3) нематериальные объекты товарного характера (результаты творческой деятельности и способы индивидуализации товаров и их производителей);</w:t>
      </w:r>
    </w:p>
    <w:p w:rsidR="007A3DC8" w:rsidRPr="00DD68D8" w:rsidRDefault="007A3DC8" w:rsidP="007A3DC8">
      <w:pPr>
        <w:spacing w:line="360" w:lineRule="auto"/>
        <w:ind w:firstLine="720"/>
        <w:jc w:val="both"/>
        <w:rPr>
          <w:sz w:val="27"/>
          <w:szCs w:val="27"/>
        </w:rPr>
      </w:pPr>
      <w:r w:rsidRPr="00DD68D8">
        <w:rPr>
          <w:sz w:val="27"/>
          <w:szCs w:val="27"/>
        </w:rPr>
        <w:t>4) личные неимущественные блага ( ст. 128 ГК РФ).</w:t>
      </w:r>
    </w:p>
    <w:p w:rsidR="007A3DC8" w:rsidRPr="00DD68D8" w:rsidRDefault="007A3DC8" w:rsidP="005F447E">
      <w:pPr>
        <w:spacing w:line="360" w:lineRule="auto"/>
        <w:ind w:firstLine="720"/>
        <w:jc w:val="both"/>
        <w:rPr>
          <w:sz w:val="27"/>
          <w:szCs w:val="27"/>
        </w:rPr>
      </w:pPr>
      <w:r w:rsidRPr="00DD68D8">
        <w:rPr>
          <w:sz w:val="27"/>
          <w:szCs w:val="27"/>
        </w:rPr>
        <w:t>Вещами в гражданском праве признаются материальные, физически осязаемые объекты, имеющие экономическую форму товара. Вещи являются результатами труда, имеющими в силу этого определенную материальную ценность. К ним относятся не только традиционные орудия и средства производства или разнообразные предметы потребления. Вещами являются наличные деньги и ценные бумаги (ст. 128 ГК РФ).</w:t>
      </w:r>
      <w:r w:rsidR="005F447E" w:rsidRPr="00DD68D8">
        <w:rPr>
          <w:sz w:val="27"/>
          <w:szCs w:val="27"/>
        </w:rPr>
        <w:t xml:space="preserve"> </w:t>
      </w:r>
      <w:r w:rsidRPr="00DD68D8">
        <w:rPr>
          <w:sz w:val="27"/>
          <w:szCs w:val="27"/>
        </w:rPr>
        <w:t>Вещи становятся объектами права собственности и других вещных прав. Ряд обязательственных отношений также связан с вещами, имея их объектом соответствующих действий обязанной стороны (должника), например, в обязательствах купли-продажи, аренды, подряда, перевозки грузов, причинения вреда имуществу.</w:t>
      </w:r>
    </w:p>
    <w:p w:rsidR="007A3DC8" w:rsidRPr="00DD68D8" w:rsidRDefault="007A3DC8" w:rsidP="007A3DC8">
      <w:pPr>
        <w:spacing w:line="360" w:lineRule="auto"/>
        <w:ind w:firstLine="720"/>
        <w:jc w:val="both"/>
        <w:rPr>
          <w:sz w:val="27"/>
          <w:szCs w:val="27"/>
        </w:rPr>
      </w:pPr>
      <w:r w:rsidRPr="00DD68D8">
        <w:rPr>
          <w:sz w:val="27"/>
          <w:szCs w:val="27"/>
        </w:rPr>
        <w:t>Важнейшим критерием классификации вещей в гражданском праве выступает их оборотоспособность, т. е. способность служить объектом имущественного оборота (различных сделок) и менять своих собственников.</w:t>
      </w:r>
    </w:p>
    <w:p w:rsidR="007A3DC8" w:rsidRPr="00DD68D8" w:rsidRDefault="007A3DC8" w:rsidP="007A3DC8">
      <w:pPr>
        <w:spacing w:line="360" w:lineRule="auto"/>
        <w:ind w:firstLine="720"/>
        <w:jc w:val="both"/>
        <w:rPr>
          <w:sz w:val="27"/>
          <w:szCs w:val="27"/>
        </w:rPr>
      </w:pPr>
      <w:r w:rsidRPr="00DD68D8">
        <w:rPr>
          <w:sz w:val="27"/>
          <w:szCs w:val="27"/>
        </w:rPr>
        <w:t>Важное юридическое значение имеет деление вещей на движимые и недвижимые (ст. 130 ГК РФ). К недвижимости закон относит земельные участки, участки недр и все вещи, прочно связанные с землей, т. е. неотделимые от нее без несоразмерного ущерба их хозяйственному назначению (жилые дома и другие здания и сооружения, многолетние насаждения и леса, обособленные водные объекты и т. п.). Поскольку такие объекты неотрывны от места их нахождения, а сделки с ними могут совершаться и в другом месте.</w:t>
      </w:r>
    </w:p>
    <w:p w:rsidR="007A3DC8" w:rsidRPr="00DD68D8" w:rsidRDefault="007A3DC8" w:rsidP="007A3DC8">
      <w:pPr>
        <w:spacing w:line="360" w:lineRule="auto"/>
        <w:ind w:firstLine="720"/>
        <w:jc w:val="both"/>
        <w:rPr>
          <w:sz w:val="27"/>
          <w:szCs w:val="27"/>
        </w:rPr>
      </w:pPr>
      <w:r w:rsidRPr="00DD68D8">
        <w:rPr>
          <w:sz w:val="27"/>
          <w:szCs w:val="27"/>
        </w:rPr>
        <w:t xml:space="preserve">С юридической точки зрения вещи могут быть также делимыми и неделимыми. Неделимые вещи в соответствии со ст. 133 ГК РФ характеризуются невозможностью их раздела в натуре без изменения их первоначального назначения. Неделимую вещь нельзя разделить без несоразмерного ущерба ее хозяйственному или иному целевому назначению, тогда как в делимой вещи любая часть и после раздела может выполнять ту же функцию, что и вещь в целом. </w:t>
      </w:r>
    </w:p>
    <w:p w:rsidR="007A3DC8" w:rsidRPr="00DD68D8" w:rsidRDefault="007A3DC8" w:rsidP="007A3DC8">
      <w:pPr>
        <w:spacing w:line="360" w:lineRule="auto"/>
        <w:ind w:firstLine="720"/>
        <w:jc w:val="both"/>
        <w:rPr>
          <w:sz w:val="27"/>
          <w:szCs w:val="27"/>
        </w:rPr>
      </w:pPr>
      <w:r w:rsidRPr="00DD68D8">
        <w:rPr>
          <w:sz w:val="27"/>
          <w:szCs w:val="27"/>
        </w:rPr>
        <w:t>Сложные вещи (ст. 134 ГК РФ) делимы как физически, так и юридически. Речь идет о совокупности разнородных вещей, составляющих единое целое в силу их использования по общему назначению (например, столовый сервиз, мебельный гарнитур и т. д.). Нередко такая совокупность вещей используется как одна, единая вещь, стоимость которой может быть даже больше, чем простая сумма стоимости составляющих ее частей. Сложной вещью можно считать коллекцию однородных предметов или, например, библиотеку.</w:t>
      </w:r>
    </w:p>
    <w:p w:rsidR="007A3DC8" w:rsidRPr="00DD68D8" w:rsidRDefault="007A3DC8" w:rsidP="007A3DC8">
      <w:pPr>
        <w:spacing w:line="360" w:lineRule="auto"/>
        <w:ind w:firstLine="720"/>
        <w:jc w:val="both"/>
        <w:rPr>
          <w:sz w:val="27"/>
          <w:szCs w:val="27"/>
        </w:rPr>
      </w:pPr>
      <w:r w:rsidRPr="00DD68D8">
        <w:rPr>
          <w:sz w:val="27"/>
          <w:szCs w:val="27"/>
        </w:rPr>
        <w:t>В гражданском праве вещи традиционно подразделяются также на главные вещи и принадлежности. Принадлежность призвана служить главной вещи и связана с ней общим назначением. Поэтому она по общему правилу следует судьбе главной вещи, если только иное прямо не установлено договором (ст. 135 ГК РФ). При этом не имеет значения относительная стоимость этих вещей.</w:t>
      </w:r>
    </w:p>
    <w:p w:rsidR="007A3DC8" w:rsidRPr="00DD68D8" w:rsidRDefault="007A3DC8" w:rsidP="007A3DC8">
      <w:pPr>
        <w:spacing w:line="360" w:lineRule="auto"/>
        <w:ind w:firstLine="720"/>
        <w:jc w:val="both"/>
        <w:rPr>
          <w:sz w:val="27"/>
          <w:szCs w:val="27"/>
        </w:rPr>
      </w:pPr>
      <w:r w:rsidRPr="00DD68D8">
        <w:rPr>
          <w:sz w:val="27"/>
          <w:szCs w:val="27"/>
        </w:rPr>
        <w:t>В ряде случаев гражданско-правовое значение приобретает деление вещей на потребляемые и непотребляемые вещи. К потребляемым относятся вещи, утрачивающиеся в процессе их использования, например сырье для производства или строительные материалы. Такие вещи не могут быть предметом временного пользования, ибо их невозможно вернуть первоначальному владельцу. Они могут лишь отчуждаться в пользу других лиц. Потребляемыми вещами могут быть только движимости. Непотребляемые вещи при использовании изнашиваются (амортизируются) постепенно, частично, в течение определенного длительного времени. Это дает им возможность служить предметом аренды, доверительного управления и других сделок по временному пользованию чужим имуществом. В некоторых сделках, напротив, предметом могут быть только потребляемые вещи.</w:t>
      </w:r>
    </w:p>
    <w:p w:rsidR="007A3DC8" w:rsidRPr="00DD68D8" w:rsidRDefault="007A3DC8" w:rsidP="007A3DC8">
      <w:pPr>
        <w:spacing w:line="360" w:lineRule="auto"/>
        <w:ind w:firstLine="720"/>
        <w:jc w:val="both"/>
        <w:rPr>
          <w:sz w:val="27"/>
          <w:szCs w:val="27"/>
        </w:rPr>
      </w:pPr>
      <w:r w:rsidRPr="00DD68D8">
        <w:rPr>
          <w:sz w:val="27"/>
          <w:szCs w:val="27"/>
        </w:rPr>
        <w:t>В соответствии со ст. 136 ГК РФ под продукцией, плодами и доходами понимаются различные виды поступлений, приращений, получаемых в результате использования имущества (основной вещи). Плоды — результат органического, естественного приращения вещей (урожай, приплод скота или птицы). При этом речь идет об отделимых приращениях, т.к. неотделенные приращения  являются составной частью вещи.</w:t>
      </w:r>
    </w:p>
    <w:p w:rsidR="007A3DC8" w:rsidRPr="00DD68D8" w:rsidRDefault="007A3DC8" w:rsidP="007A3DC8">
      <w:pPr>
        <w:spacing w:line="360" w:lineRule="auto"/>
        <w:ind w:firstLine="720"/>
        <w:jc w:val="both"/>
        <w:rPr>
          <w:sz w:val="27"/>
          <w:szCs w:val="27"/>
        </w:rPr>
      </w:pPr>
      <w:r w:rsidRPr="00DD68D8">
        <w:rPr>
          <w:sz w:val="27"/>
          <w:szCs w:val="27"/>
        </w:rPr>
        <w:t xml:space="preserve">Объектом имущественного оборота во многий случаях становятся животные. На такие отношения распространяются общие правила об имуществе, из которых законом или иными правовыми актами могут быть сделаны исключения (ст. 137 ГК РФ). Последние, в частности, касаются запрета жестокого, негуманного обращения с животными со стороны их владельцев (ч. 2 ст. 137, п. 2 ст. 231, ст. 241 ГК РФ). </w:t>
      </w:r>
    </w:p>
    <w:p w:rsidR="007A3DC8" w:rsidRPr="00DD68D8" w:rsidRDefault="007A3DC8" w:rsidP="007A3DC8">
      <w:pPr>
        <w:spacing w:line="360" w:lineRule="auto"/>
        <w:ind w:firstLine="720"/>
        <w:jc w:val="both"/>
        <w:rPr>
          <w:sz w:val="27"/>
          <w:szCs w:val="27"/>
        </w:rPr>
      </w:pPr>
      <w:r w:rsidRPr="00DD68D8">
        <w:rPr>
          <w:sz w:val="27"/>
          <w:szCs w:val="27"/>
        </w:rPr>
        <w:t>Гражданское законодательство относит деньги к движимым вещам (ст. 128, п. 2 ст. 130 ГК РФ). Как правило, они рассматриваются в качестве вещей, определяемых родовыми признаками (хотя возможна и их индивидуализация), а также потребляемых. Из этого видно, что речь идет о денежных знаках и монетах, т. е. о наличных деньгах. Вместе с тем деньги могут выступать и в роли особого товара –  самостоятельного предмета некоторых сделок, например займа и кредита. Наличные деньги не могут быть истребованы от их добросовестного приобретателя (п. 3 ст. 302 ГК РФ), в том числе и при условии их индивидуализации.</w:t>
      </w:r>
    </w:p>
    <w:p w:rsidR="00482ACA" w:rsidRPr="00DD68D8" w:rsidRDefault="007A3DC8" w:rsidP="00482ACA">
      <w:pPr>
        <w:spacing w:line="360" w:lineRule="auto"/>
        <w:ind w:firstLine="720"/>
        <w:jc w:val="both"/>
        <w:rPr>
          <w:sz w:val="27"/>
          <w:szCs w:val="27"/>
        </w:rPr>
      </w:pPr>
      <w:r w:rsidRPr="00DD68D8">
        <w:rPr>
          <w:sz w:val="27"/>
          <w:szCs w:val="27"/>
        </w:rPr>
        <w:t xml:space="preserve">В развитом имущественном обороте большинство расчетов осуществляется в безналичном порядке, с использованием денежных средств, числящихся на банковских счетах и во вкладах. Безналичные деньги также широко используются в обороте и в качестве платежного средства, и в качестве особого товара. Они сравнительно легко переводятся в наличные деньги и во многих случаях с готовностью принимаются контрагентами-кредиторами в уплату долга. Тем самым они выполняют обычные функции денег. Однако по своей юридической (гражданско-правовой) природе безналичные деньги являются не вещами, а правами требования (для их обозначения гражданское законодательство обычно использует термин денежные средства). </w:t>
      </w:r>
    </w:p>
    <w:p w:rsidR="007A3DC8" w:rsidRPr="00DD68D8" w:rsidRDefault="007A3DC8" w:rsidP="007A3DC8">
      <w:pPr>
        <w:spacing w:line="360" w:lineRule="auto"/>
        <w:ind w:firstLine="720"/>
        <w:jc w:val="both"/>
        <w:rPr>
          <w:sz w:val="27"/>
          <w:szCs w:val="27"/>
        </w:rPr>
      </w:pPr>
      <w:r w:rsidRPr="00DD68D8">
        <w:rPr>
          <w:sz w:val="27"/>
          <w:szCs w:val="27"/>
        </w:rPr>
        <w:t>В развитой экономике объектом имущественного оборота становятся не только вещи, но и имущественные права, в том числе выраженные в специальных документах — ценных бумагах. Основную особенность этих документов составляет тесная, неразрывная связь выраженных в них прав с документарной формой их фиксации. Ценная бумага как документ относится к категории движимых вещей (ср. п. 2 ст. 142 и п. 2 ст. 130 ГК РФ). При этом выраженное в ней право может касаться как движимости, так и недвижимости. Многие ценные бумаги, в частности, акции и облигации, как вещи определяются родовыми признаками, несмотря на возможность их индивидуализации, но могут быть и индивидуально определенными (вексель, выигравший лотерейный билет и т. д.).</w:t>
      </w:r>
    </w:p>
    <w:p w:rsidR="007A3DC8" w:rsidRPr="00DD68D8" w:rsidRDefault="007A3DC8" w:rsidP="007A3DC8">
      <w:pPr>
        <w:spacing w:line="360" w:lineRule="auto"/>
        <w:ind w:firstLine="720"/>
        <w:jc w:val="both"/>
        <w:rPr>
          <w:sz w:val="27"/>
          <w:szCs w:val="27"/>
        </w:rPr>
      </w:pPr>
      <w:r w:rsidRPr="00DD68D8">
        <w:rPr>
          <w:sz w:val="27"/>
          <w:szCs w:val="27"/>
        </w:rPr>
        <w:t>Объектами интеллектуальной собственности являются результаты интеллектуальной деятельности, а также средства индивидуализации юридического лица, продукции, выполняемых работ и услуг выполняемых для юридического лица.</w:t>
      </w:r>
    </w:p>
    <w:p w:rsidR="007A3DC8" w:rsidRPr="00DD68D8" w:rsidRDefault="007A3DC8" w:rsidP="007A3DC8">
      <w:pPr>
        <w:spacing w:line="360" w:lineRule="auto"/>
        <w:ind w:firstLine="720"/>
        <w:jc w:val="both"/>
        <w:rPr>
          <w:sz w:val="27"/>
          <w:szCs w:val="27"/>
        </w:rPr>
      </w:pPr>
      <w:r w:rsidRPr="00DD68D8">
        <w:rPr>
          <w:sz w:val="27"/>
          <w:szCs w:val="27"/>
        </w:rPr>
        <w:t>Развитие электронных технологий, появление нового технологического пространства - киберпространства, как качественно новой среды общественных отношений, привело к возникновению в нем правового слоя, т.е. электронных правовых отношений. С развитием возможностей технологической среды, составляющей материальную основу киберпространства, электронный обмен данными преобразовался из средства возникновения правоотношений в способ их существования. Этот процесс окончательно завершился с обновлением структурных элементов правоотношения в общем, и гражданского правоотношения в частности. Наибольшему изменению подверглись субъекты и объекты гражданского правоотношения.</w:t>
      </w:r>
    </w:p>
    <w:p w:rsidR="00FA4740" w:rsidRPr="00DD68D8" w:rsidRDefault="007A3DC8" w:rsidP="00D629BD">
      <w:pPr>
        <w:spacing w:line="360" w:lineRule="auto"/>
        <w:ind w:firstLine="720"/>
        <w:jc w:val="both"/>
        <w:rPr>
          <w:sz w:val="27"/>
          <w:szCs w:val="27"/>
        </w:rPr>
      </w:pPr>
      <w:r w:rsidRPr="00DD68D8">
        <w:rPr>
          <w:sz w:val="27"/>
          <w:szCs w:val="27"/>
        </w:rPr>
        <w:t>Тем самым, говоря о киберпространстве, нужно различать следующие особенности благ: а) блага, имеющие ценность только в пределах киберпространства и без него не существующие. В состав данных благ входят работы и услуги; охраняемая информация; исключительные права на результаты интеллектуальной деятельности (интеллектуальная собственность); нематериальные блага.</w:t>
      </w:r>
      <w:r w:rsidR="00D629BD" w:rsidRPr="00DD68D8">
        <w:rPr>
          <w:sz w:val="27"/>
          <w:szCs w:val="27"/>
        </w:rPr>
        <w:t xml:space="preserve"> </w:t>
      </w:r>
      <w:r w:rsidRPr="00DD68D8">
        <w:rPr>
          <w:sz w:val="27"/>
          <w:szCs w:val="27"/>
        </w:rPr>
        <w:t xml:space="preserve">Некоторые вещи трансформируются в виртуальный аналог, например, появилось такое благо, как электронные деньги (Web-money); б) блага, имеющие ценность везде, то есть как в пределах, так и за пределами киберпространства. </w:t>
      </w:r>
    </w:p>
    <w:p w:rsidR="007A3DC8" w:rsidRPr="00DD68D8" w:rsidRDefault="007A3DC8" w:rsidP="007A3DC8">
      <w:pPr>
        <w:spacing w:line="360" w:lineRule="auto"/>
        <w:ind w:firstLine="720"/>
        <w:jc w:val="both"/>
        <w:rPr>
          <w:sz w:val="27"/>
          <w:szCs w:val="27"/>
        </w:rPr>
      </w:pPr>
      <w:r w:rsidRPr="00DD68D8">
        <w:rPr>
          <w:sz w:val="27"/>
          <w:szCs w:val="27"/>
        </w:rPr>
        <w:t>Наконец, особым статусом обладает такой объект правоотношений, как служебная и коммерческая тайна. Служебная и коммерческая тайна рассматриваются как разновидность объекта гражданских прав, как и информация. Понятие информации дается в Федеральном законе Российской Федерации от 27 июля 2006 г. N 149-ФЗ «Об информации, информационных технологиях и о защите информации» (ст.2)</w:t>
      </w:r>
      <w:r w:rsidRPr="00DD68D8">
        <w:rPr>
          <w:rStyle w:val="a5"/>
          <w:sz w:val="27"/>
          <w:szCs w:val="27"/>
        </w:rPr>
        <w:footnoteReference w:id="8"/>
      </w:r>
      <w:r w:rsidRPr="00DD68D8">
        <w:rPr>
          <w:sz w:val="27"/>
          <w:szCs w:val="27"/>
        </w:rPr>
        <w:t>. Информация - сведения (сообщения, данные) независимо от формы их представления. Ценность информации предопределена свойствами как информации вообще, так и свойствами конкретной информации в каждом конкретном случае. Наличие ценности означает возможность обратить ее себе во благо. При этом обращение ценности информации во благо может происходить в разных формах, то есть посредством осуществления различных действий.</w:t>
      </w:r>
    </w:p>
    <w:p w:rsidR="007A3DC8" w:rsidRPr="00DD68D8" w:rsidRDefault="007A3DC8" w:rsidP="007A3DC8">
      <w:pPr>
        <w:spacing w:line="360" w:lineRule="auto"/>
        <w:ind w:firstLine="720"/>
        <w:jc w:val="both"/>
        <w:rPr>
          <w:sz w:val="27"/>
          <w:szCs w:val="27"/>
        </w:rPr>
      </w:pPr>
      <w:r w:rsidRPr="00DD68D8">
        <w:rPr>
          <w:sz w:val="27"/>
          <w:szCs w:val="27"/>
        </w:rPr>
        <w:t xml:space="preserve">Способность информации передаваться предопределяет способность ее находиться в гражданском обороте. Это свойство позволяет осуществлять с информацией действия по ее распоряжению, в том числе возмездному. Именно стоимость информации, определяющая ее ценность, позволяет ей участвовать в эквивалентно-возмездных отношениях, в числе других являющихся предметом гражданского права. </w:t>
      </w:r>
    </w:p>
    <w:p w:rsidR="007A3DC8" w:rsidRPr="00DD68D8" w:rsidRDefault="00FA4740" w:rsidP="007A3DC8">
      <w:pPr>
        <w:spacing w:line="360" w:lineRule="auto"/>
        <w:ind w:firstLine="720"/>
        <w:jc w:val="both"/>
        <w:rPr>
          <w:sz w:val="27"/>
          <w:szCs w:val="27"/>
        </w:rPr>
      </w:pPr>
      <w:r w:rsidRPr="00DD68D8">
        <w:rPr>
          <w:sz w:val="27"/>
          <w:szCs w:val="27"/>
        </w:rPr>
        <w:t>В</w:t>
      </w:r>
      <w:r w:rsidR="007A3DC8" w:rsidRPr="00DD68D8">
        <w:rPr>
          <w:sz w:val="27"/>
          <w:szCs w:val="27"/>
        </w:rPr>
        <w:t xml:space="preserve"> содержание абсолютного субъективного гражданского права на информацию могут являться два правомочия: пользования и распространения. При этом первое заключается в возможности совершать любые возможные и не запрещенные законом или договором действия с информацией и на ее основе, а второе – передавать информацию в любой форме любому третьему лицу.</w:t>
      </w:r>
    </w:p>
    <w:p w:rsidR="007A3DC8" w:rsidRPr="00DD68D8" w:rsidRDefault="007A3DC8" w:rsidP="007A3DC8">
      <w:pPr>
        <w:tabs>
          <w:tab w:val="left" w:pos="4844"/>
          <w:tab w:val="left" w:pos="9180"/>
        </w:tabs>
        <w:spacing w:line="360" w:lineRule="auto"/>
        <w:rPr>
          <w:sz w:val="27"/>
          <w:szCs w:val="27"/>
        </w:rPr>
      </w:pPr>
    </w:p>
    <w:p w:rsidR="00FA4740" w:rsidRPr="00DD68D8" w:rsidRDefault="00FA4740" w:rsidP="007A3DC8">
      <w:pPr>
        <w:tabs>
          <w:tab w:val="left" w:pos="4844"/>
          <w:tab w:val="left" w:pos="9180"/>
        </w:tabs>
        <w:spacing w:line="360" w:lineRule="auto"/>
        <w:rPr>
          <w:b/>
          <w:sz w:val="27"/>
          <w:szCs w:val="27"/>
        </w:rPr>
      </w:pPr>
    </w:p>
    <w:p w:rsidR="007A3DC8" w:rsidRPr="00DD68D8" w:rsidRDefault="007A3DC8" w:rsidP="007A3DC8">
      <w:pPr>
        <w:spacing w:line="360" w:lineRule="auto"/>
        <w:rPr>
          <w:b/>
          <w:sz w:val="27"/>
          <w:szCs w:val="27"/>
        </w:rPr>
      </w:pPr>
      <w:r w:rsidRPr="00DD68D8">
        <w:rPr>
          <w:b/>
          <w:sz w:val="27"/>
          <w:szCs w:val="27"/>
        </w:rPr>
        <w:t>2.3. Содержание гражданских правоотношений</w:t>
      </w:r>
    </w:p>
    <w:p w:rsidR="007A3DC8" w:rsidRPr="00DD68D8" w:rsidRDefault="007A3DC8" w:rsidP="007A3DC8">
      <w:pPr>
        <w:tabs>
          <w:tab w:val="left" w:pos="4844"/>
          <w:tab w:val="left" w:pos="9180"/>
        </w:tabs>
        <w:spacing w:line="360" w:lineRule="auto"/>
        <w:rPr>
          <w:b/>
          <w:sz w:val="27"/>
          <w:szCs w:val="27"/>
        </w:rPr>
      </w:pPr>
      <w:r w:rsidRPr="00DD68D8">
        <w:rPr>
          <w:b/>
          <w:sz w:val="27"/>
          <w:szCs w:val="27"/>
        </w:rPr>
        <w:tab/>
      </w:r>
    </w:p>
    <w:p w:rsidR="007A3DC8" w:rsidRPr="00DD68D8" w:rsidRDefault="007A3DC8" w:rsidP="007A3DC8">
      <w:pPr>
        <w:spacing w:line="360" w:lineRule="auto"/>
        <w:ind w:firstLine="720"/>
        <w:jc w:val="both"/>
        <w:rPr>
          <w:sz w:val="27"/>
          <w:szCs w:val="27"/>
        </w:rPr>
      </w:pPr>
      <w:r w:rsidRPr="00DD68D8">
        <w:rPr>
          <w:sz w:val="27"/>
          <w:szCs w:val="27"/>
        </w:rPr>
        <w:t>В процессе  гражданско-правового  регулирования  общественных  отношений  их участники  наделяются  субъективными  правами  и  обязанностями,  которые  в дальнейшем и  предопределяют  поведение  участников  в  рамках  существующих между ними правоотношений. Как и любое общественное  отношение,  гражданское правоотношение устанавливается в результате взаимодействия между  людьми.  В правоотношении взаимодействие его участников осуществляется  в  соответствии с  принадлежащими  им  субъективными   правами   и   возложенными   на   них обязанностями.  Так,  в  правоотношении  купли-продажи   продавец   передаст проданную  вещь  покупателю  в  собственность  на  условиях   и   в   сроки, определяемые договором между ними, а покупатель уплачивает  продавцу  деньги в размере и в сроки, установленные этим же договором.</w:t>
      </w:r>
    </w:p>
    <w:p w:rsidR="007A3DC8" w:rsidRPr="00DD68D8" w:rsidRDefault="007A3DC8" w:rsidP="007A3DC8">
      <w:pPr>
        <w:spacing w:line="360" w:lineRule="auto"/>
        <w:ind w:firstLine="720"/>
        <w:jc w:val="both"/>
        <w:rPr>
          <w:sz w:val="27"/>
          <w:szCs w:val="27"/>
        </w:rPr>
      </w:pPr>
      <w:r w:rsidRPr="00DD68D8">
        <w:rPr>
          <w:sz w:val="27"/>
          <w:szCs w:val="27"/>
        </w:rPr>
        <w:t>Входящие в предмет гражданского права общественные  отношения  в  результате их правового регулирования не исчезают, а лишь приобретают  правовую  форму, с  помощью  которой  упорядочивается  их  содержание.   Поэтому   содержание гражданских   правоотношений   образует   взаимодействие   их    участников, осуществляемое в соответствии с их субъективными правами и обязанностями.</w:t>
      </w:r>
    </w:p>
    <w:p w:rsidR="007A3DC8" w:rsidRPr="00DD68D8" w:rsidRDefault="007A3DC8" w:rsidP="007A3DC8">
      <w:pPr>
        <w:spacing w:line="360" w:lineRule="auto"/>
        <w:ind w:firstLine="720"/>
        <w:jc w:val="both"/>
        <w:rPr>
          <w:sz w:val="27"/>
          <w:szCs w:val="27"/>
        </w:rPr>
      </w:pPr>
      <w:r w:rsidRPr="00DD68D8">
        <w:rPr>
          <w:sz w:val="27"/>
          <w:szCs w:val="27"/>
        </w:rPr>
        <w:t>Субъективные  права   и   обязанности, принадлежащие участникам гражданского правоотношения, образуют его  правовую форму. Особенностью  субъективных  гражданских  прав  и обязанностей является то, что они  носят  либо  имущественный,  либо  личный неимущественный характер.  Так,  право  собственности  -  это  имущественное право, предоставляющее его обладателю  юридически  обеспеченную  возможность по своему усмотрению владеть, пользоваться  и  распоряжаться принадлежащими ему вещами. Право на защиту чести, достоинства и деловой  репутации – личное неимущественное   право,   которое   предоставляет   управомоченному    лицу юридически обеспеченную возможность  требовать  опровержения  порочащих  его</w:t>
      </w:r>
    </w:p>
    <w:p w:rsidR="007A3DC8" w:rsidRPr="00DD68D8" w:rsidRDefault="007A3DC8" w:rsidP="007A3DC8">
      <w:pPr>
        <w:spacing w:line="360" w:lineRule="auto"/>
        <w:jc w:val="both"/>
        <w:rPr>
          <w:sz w:val="27"/>
          <w:szCs w:val="27"/>
        </w:rPr>
      </w:pPr>
      <w:r w:rsidRPr="00DD68D8">
        <w:rPr>
          <w:sz w:val="27"/>
          <w:szCs w:val="27"/>
        </w:rPr>
        <w:t>честь, достоинство и деловую репутацию сведений.</w:t>
      </w:r>
    </w:p>
    <w:p w:rsidR="007A3DC8" w:rsidRPr="00DD68D8" w:rsidRDefault="007A3DC8" w:rsidP="007A3DC8">
      <w:pPr>
        <w:spacing w:line="360" w:lineRule="auto"/>
        <w:ind w:firstLine="720"/>
        <w:jc w:val="both"/>
        <w:rPr>
          <w:sz w:val="27"/>
          <w:szCs w:val="27"/>
        </w:rPr>
      </w:pPr>
      <w:r w:rsidRPr="00DD68D8">
        <w:rPr>
          <w:sz w:val="27"/>
          <w:szCs w:val="27"/>
        </w:rPr>
        <w:t>Гражданское имущественное  правоотношение  нельзя  отнести  полностью  ни  к экономическому базису, ни к  правовой  надстройке.  Оно  представляет  собой  единство экономического содержания и  правовой  формы.  Форма гражданского   имущественного   правоотношения   (субъективные    права    и обязанности) находится в  области  правовой  надстройки,  а  его  содержание (взаимодействие участников) – в сфере экономического  базиса.  В  отличие  от имущественного  как  форма,  так  и  содержание   личного   неимущественного правоотношения  находятся  вне   экономического   базиса.   Поэтому   личное неимущественное правоотношение целиком относится к надстроечным явлениям.</w:t>
      </w:r>
    </w:p>
    <w:p w:rsidR="007A3DC8" w:rsidRPr="00DD68D8" w:rsidRDefault="007A3DC8" w:rsidP="007A3DC8">
      <w:pPr>
        <w:spacing w:line="360" w:lineRule="auto"/>
        <w:ind w:firstLine="720"/>
        <w:jc w:val="both"/>
        <w:rPr>
          <w:sz w:val="27"/>
          <w:szCs w:val="27"/>
        </w:rPr>
      </w:pPr>
      <w:r w:rsidRPr="00DD68D8">
        <w:rPr>
          <w:sz w:val="27"/>
          <w:szCs w:val="27"/>
        </w:rPr>
        <w:t>В  цивилистической  литературе  широко  распространено  мнение  о  том,  что содержание  гражданского  правоотношения  образуют  субъективные   права   и обязанности его участников</w:t>
      </w:r>
      <w:r w:rsidRPr="00DD68D8">
        <w:rPr>
          <w:rStyle w:val="a5"/>
          <w:sz w:val="27"/>
          <w:szCs w:val="27"/>
        </w:rPr>
        <w:footnoteReference w:id="9"/>
      </w:r>
      <w:r w:rsidRPr="00DD68D8">
        <w:rPr>
          <w:sz w:val="27"/>
          <w:szCs w:val="27"/>
        </w:rPr>
        <w:t>. Эта позиция вполне допустима  для  тех  авторов, которые рассматривают гражданское правоотношение как  особое  идеологическое отношение,  существующее  наряду  с  регулируемым  общественным  отношением.</w:t>
      </w:r>
    </w:p>
    <w:p w:rsidR="007A3DC8" w:rsidRPr="00DD68D8" w:rsidRDefault="007A3DC8" w:rsidP="007A3DC8">
      <w:pPr>
        <w:spacing w:line="360" w:lineRule="auto"/>
        <w:ind w:firstLine="720"/>
        <w:jc w:val="both"/>
        <w:rPr>
          <w:sz w:val="27"/>
          <w:szCs w:val="27"/>
        </w:rPr>
      </w:pPr>
      <w:r w:rsidRPr="00DD68D8">
        <w:rPr>
          <w:sz w:val="27"/>
          <w:szCs w:val="27"/>
        </w:rPr>
        <w:t>Содержанием  такого  правоотношения  ничего,  кроме  субъективных   прав   и обязанностей, не может и быть. Однако  авторы,  рассматривающие  гражданское правоотношение  как  само  общественное  отношение,  урегулированное   нормой гражданского  права,  впадают  в  противоречие,  утверждая,  что  содержание такого  правоотношения   составляют   гражданские   права   и   обязанности.</w:t>
      </w:r>
    </w:p>
    <w:p w:rsidR="007A3DC8" w:rsidRPr="00DD68D8" w:rsidRDefault="007A3DC8" w:rsidP="007A3DC8">
      <w:pPr>
        <w:spacing w:line="360" w:lineRule="auto"/>
        <w:ind w:firstLine="720"/>
        <w:jc w:val="both"/>
        <w:rPr>
          <w:sz w:val="27"/>
          <w:szCs w:val="27"/>
        </w:rPr>
      </w:pPr>
      <w:r w:rsidRPr="00DD68D8">
        <w:rPr>
          <w:sz w:val="27"/>
          <w:szCs w:val="27"/>
        </w:rPr>
        <w:t>Субъективные права и обязанности  появляются  лишь  в  результате  правового регулирования.  Поэтому  получается,  что  общественное  отношение  до   его правового регулирования не имело своего содержания, либо оно  улетучилось  в процессе правового регулирования. Вместе с тем вполне допустимо  говорить  о субъективных правах и обязанностях как о юридическом содержании  гражданских правоотношений, так как в них  заложена  возможность  того  взаимодействия участников  правоотношения,  которое  образует  его  содержание.  Поэтому  в дальнейшем  под юридическим  содержанием  гражданских правоотношений  будут   пониматься   субъективные   права   и   обязанности, принадлежащие участникам правоотношений.</w:t>
      </w:r>
    </w:p>
    <w:p w:rsidR="007A3DC8" w:rsidRPr="00DD68D8" w:rsidRDefault="007A3DC8" w:rsidP="007A3DC8">
      <w:pPr>
        <w:spacing w:line="360" w:lineRule="auto"/>
        <w:ind w:firstLine="720"/>
        <w:jc w:val="both"/>
        <w:rPr>
          <w:sz w:val="27"/>
          <w:szCs w:val="27"/>
        </w:rPr>
      </w:pPr>
      <w:r w:rsidRPr="00DD68D8">
        <w:rPr>
          <w:sz w:val="27"/>
          <w:szCs w:val="27"/>
        </w:rPr>
        <w:t>Под  субъективным  гражданским правом в данном контексте понимается  юридически  обеспеченная  мера возможного поведения управомоченного лица в его отношениях с обязанными лицами. О.С. Иоффе предлагал в определении субъективного права указывать не только на возможность дозволенного поведения управомоченного лица, но также на возможность требования определенного поведения от обязанного лица</w:t>
      </w:r>
      <w:r w:rsidRPr="00DD68D8">
        <w:rPr>
          <w:rStyle w:val="a5"/>
          <w:sz w:val="27"/>
          <w:szCs w:val="27"/>
        </w:rPr>
        <w:footnoteReference w:id="10"/>
      </w:r>
      <w:r w:rsidRPr="00DD68D8">
        <w:rPr>
          <w:sz w:val="27"/>
          <w:szCs w:val="27"/>
        </w:rPr>
        <w:t xml:space="preserve">. Думается, что указание на второе требование излишне, т.к. оно уже </w:t>
      </w:r>
    </w:p>
    <w:p w:rsidR="007A3DC8" w:rsidRPr="00DD68D8" w:rsidRDefault="007A3DC8" w:rsidP="007A3DC8">
      <w:pPr>
        <w:spacing w:line="360" w:lineRule="auto"/>
        <w:jc w:val="both"/>
        <w:rPr>
          <w:sz w:val="27"/>
          <w:szCs w:val="27"/>
        </w:rPr>
      </w:pPr>
      <w:r w:rsidRPr="00DD68D8">
        <w:rPr>
          <w:sz w:val="27"/>
          <w:szCs w:val="27"/>
        </w:rPr>
        <w:t xml:space="preserve">отражено в первом требовании и, кроме того, является частным случаем дозволенного поведения управомоченного лица в гражданском правоотношении. Таким образом, субъективное гражданское право – это предоставленная возможность вести себя определенным образом: путем требования от остальных субъектов права должного поведения и путем обеспечения прав мерами государственного принуждения в случае их нарушения. </w:t>
      </w:r>
    </w:p>
    <w:p w:rsidR="007A3DC8" w:rsidRPr="00DD68D8" w:rsidRDefault="007A3DC8" w:rsidP="007A3DC8">
      <w:pPr>
        <w:spacing w:line="360" w:lineRule="auto"/>
        <w:ind w:firstLine="720"/>
        <w:jc w:val="both"/>
        <w:rPr>
          <w:color w:val="800080"/>
          <w:sz w:val="27"/>
          <w:szCs w:val="27"/>
        </w:rPr>
      </w:pPr>
      <w:r w:rsidRPr="00DD68D8">
        <w:rPr>
          <w:sz w:val="27"/>
          <w:szCs w:val="27"/>
        </w:rPr>
        <w:t>Субъективное право –  мера свободы действий, направленных к осуществлению защищаемого интереса. При этом субъект права не может выходить за отведенные ему пределы, так как он может задеть чужие интересы, защищаемые теми же мерами государственного принуждения. Таким образом, всякое субъективное право – это не только мера возможного, но также и мера поведения, дозволенного управомоченному лицу законом. Независимо от того, возникает ли субъективное право помимо воли управомоченного субъекта (право требовать возмещения причиненного вреда и т.д.) или оно возникает в результате волевых действий самого управомоченного (например, в результате заключения договора), его содержание всегда предопределено законом, который либо прямо предписывает управомоченному лицу определенное поведение, либо его санкционирует.</w:t>
      </w:r>
      <w:r w:rsidRPr="00DD68D8">
        <w:rPr>
          <w:rStyle w:val="a5"/>
          <w:sz w:val="27"/>
          <w:szCs w:val="27"/>
        </w:rPr>
        <w:footnoteReference w:id="11"/>
      </w:r>
      <w:r w:rsidRPr="00DD68D8">
        <w:rPr>
          <w:color w:val="800080"/>
          <w:sz w:val="27"/>
          <w:szCs w:val="27"/>
        </w:rPr>
        <w:t xml:space="preserve"> </w:t>
      </w:r>
    </w:p>
    <w:p w:rsidR="007A3DC8" w:rsidRPr="00DD68D8" w:rsidRDefault="007A3DC8" w:rsidP="007A3DC8">
      <w:pPr>
        <w:spacing w:line="360" w:lineRule="auto"/>
        <w:ind w:firstLine="720"/>
        <w:jc w:val="both"/>
        <w:rPr>
          <w:sz w:val="27"/>
          <w:szCs w:val="27"/>
        </w:rPr>
      </w:pPr>
      <w:r w:rsidRPr="00DD68D8">
        <w:rPr>
          <w:sz w:val="27"/>
          <w:szCs w:val="27"/>
        </w:rPr>
        <w:t>Поведение управомоченного лица может выражаться в совершении (несовершении) им различного рода действий, определяемых характером каждого конкретного правоотношения, в том числе в предъявлении к обязанным лицам об исполнении возложенных на них обязанностей. так, в договоре аренды арендатор имеет право пользоваться имуществом в соответствии с договором и назначением имущества (ст. 615 ГК РФ). В то же самое время он может требовать от арендодателя воздержания от совершения любых действий, препятствующих свободному пользованию имуществом.</w:t>
      </w:r>
    </w:p>
    <w:p w:rsidR="007A3DC8" w:rsidRPr="00DD68D8" w:rsidRDefault="007A3DC8" w:rsidP="007A3DC8">
      <w:pPr>
        <w:spacing w:line="360" w:lineRule="auto"/>
        <w:ind w:firstLine="720"/>
        <w:jc w:val="both"/>
        <w:rPr>
          <w:sz w:val="27"/>
          <w:szCs w:val="27"/>
        </w:rPr>
      </w:pPr>
      <w:r w:rsidRPr="00DD68D8">
        <w:rPr>
          <w:sz w:val="27"/>
          <w:szCs w:val="27"/>
        </w:rPr>
        <w:t xml:space="preserve">Субъективной  обязанностью является юридически обеспеченная  мера  должного  поведения  обязанного  лица  в гражданском правоотношении. Сущность обязанностей заключается в необходимости совершения субъектом определенных действий или воздержания от социально вредных действий.  </w:t>
      </w:r>
    </w:p>
    <w:p w:rsidR="007A3DC8" w:rsidRPr="00DD68D8" w:rsidRDefault="007A3DC8" w:rsidP="007A3DC8">
      <w:pPr>
        <w:spacing w:line="360" w:lineRule="auto"/>
        <w:ind w:firstLine="720"/>
        <w:jc w:val="both"/>
        <w:rPr>
          <w:sz w:val="27"/>
          <w:szCs w:val="27"/>
        </w:rPr>
      </w:pPr>
      <w:r w:rsidRPr="00DD68D8">
        <w:rPr>
          <w:sz w:val="27"/>
          <w:szCs w:val="27"/>
        </w:rPr>
        <w:t>В большинстве гражданских правоотношений каждый субъект одновременно имеет права и обязанности</w:t>
      </w:r>
      <w:r w:rsidR="00D629BD" w:rsidRPr="00DD68D8">
        <w:rPr>
          <w:sz w:val="27"/>
          <w:szCs w:val="27"/>
        </w:rPr>
        <w:t xml:space="preserve">. </w:t>
      </w:r>
      <w:r w:rsidRPr="00DD68D8">
        <w:rPr>
          <w:sz w:val="27"/>
          <w:szCs w:val="27"/>
        </w:rPr>
        <w:t>В гражданских правоотношениях выделяют два типа обязанностей – пассивный и активный, что обусловлено наличием в гражданско-правовом регулировании общественных отношений двух способов законодательного закрепления обязанностей – позитивного обязывания и метода запретов.</w:t>
      </w:r>
    </w:p>
    <w:p w:rsidR="00D629BD" w:rsidRPr="00DD68D8" w:rsidRDefault="007A3DC8" w:rsidP="00D629BD">
      <w:pPr>
        <w:spacing w:line="360" w:lineRule="auto"/>
        <w:ind w:firstLine="720"/>
        <w:jc w:val="both"/>
        <w:rPr>
          <w:sz w:val="27"/>
          <w:szCs w:val="27"/>
        </w:rPr>
      </w:pPr>
      <w:r w:rsidRPr="00DD68D8">
        <w:rPr>
          <w:sz w:val="27"/>
          <w:szCs w:val="27"/>
        </w:rPr>
        <w:t>Обязанности пассивного типа вытекают из гражданско-правовых запретов и по своей природе означают юридическую невозможность совершения действий, нарушающих публичные интересы и интересы управомоченных лиц.</w:t>
      </w:r>
      <w:r w:rsidR="00D629BD" w:rsidRPr="00DD68D8">
        <w:rPr>
          <w:sz w:val="27"/>
          <w:szCs w:val="27"/>
        </w:rPr>
        <w:t xml:space="preserve"> </w:t>
      </w:r>
      <w:r w:rsidRPr="00DD68D8">
        <w:rPr>
          <w:sz w:val="27"/>
          <w:szCs w:val="27"/>
        </w:rPr>
        <w:t xml:space="preserve">Одна из функций запретов состоит в установлении пределов осуществления субъективных гражданских прав. </w:t>
      </w:r>
    </w:p>
    <w:p w:rsidR="007A3DC8" w:rsidRPr="00DD68D8" w:rsidRDefault="007A3DC8" w:rsidP="00D629BD">
      <w:pPr>
        <w:spacing w:line="360" w:lineRule="auto"/>
        <w:ind w:firstLine="720"/>
        <w:jc w:val="both"/>
        <w:rPr>
          <w:sz w:val="27"/>
          <w:szCs w:val="27"/>
        </w:rPr>
      </w:pPr>
      <w:r w:rsidRPr="00DD68D8">
        <w:rPr>
          <w:sz w:val="27"/>
          <w:szCs w:val="27"/>
        </w:rPr>
        <w:t xml:space="preserve">Назначение гражданско-правовых обязанностей активного типа состоит в побуждении субъектов к совершению общественно полезных действий. Всякая гражданско-правовая обязанность активного типа содержит требование к субъекту совершить действие либо по передаче имущества, информации или иного блага, либо по выполнению работы, созданию и использованию произведений литературы, науки и искусства и иных результатов интеллектуальной деятельности, либо по оказанию услуги. </w:t>
      </w:r>
    </w:p>
    <w:p w:rsidR="007A3DC8" w:rsidRPr="00DD68D8" w:rsidRDefault="007A3DC8" w:rsidP="007A3DC8">
      <w:pPr>
        <w:spacing w:line="360" w:lineRule="auto"/>
        <w:ind w:firstLine="720"/>
        <w:jc w:val="both"/>
        <w:rPr>
          <w:sz w:val="27"/>
          <w:szCs w:val="27"/>
        </w:rPr>
      </w:pPr>
      <w:r w:rsidRPr="00DD68D8">
        <w:rPr>
          <w:sz w:val="27"/>
          <w:szCs w:val="27"/>
        </w:rPr>
        <w:t>Содержание обязанностей активного типа может быть сложным и включать в себя «подтребования». Так, в обязанности по передаче имущества в рамках общего требования совершить действия по передаче имущества выделяются подтребования к  качеству и комплектности передаваемого имущества. Лицо имеет не одно субъективное право или обязанность, а множество субъективных прав и обязанностей в соответствии с присущими ему интересами и количеством находящихся в его обладании благ.</w:t>
      </w:r>
    </w:p>
    <w:p w:rsidR="007A3DC8" w:rsidRPr="00DD68D8" w:rsidRDefault="007A3DC8" w:rsidP="007A3DC8">
      <w:pPr>
        <w:spacing w:line="360" w:lineRule="auto"/>
        <w:ind w:firstLine="720"/>
        <w:jc w:val="both"/>
        <w:rPr>
          <w:sz w:val="27"/>
          <w:szCs w:val="27"/>
        </w:rPr>
      </w:pPr>
      <w:r w:rsidRPr="00DD68D8">
        <w:rPr>
          <w:sz w:val="27"/>
          <w:szCs w:val="27"/>
        </w:rPr>
        <w:t>Структура содержания гражданского правоотношения может быть простой и сложной. Элементарно простой выглядит структура содержания правоотношения, возникающего между заемщиком и заимодавцем без права заимодавца на получение процентов. Единственному праву заимодавца требовать возврата долга по истечении срока займа соответствует единственная обязанность заемщика вернуть долг.</w:t>
      </w:r>
    </w:p>
    <w:p w:rsidR="007A3DC8" w:rsidRPr="00DD68D8" w:rsidRDefault="007A3DC8" w:rsidP="007A3DC8">
      <w:pPr>
        <w:spacing w:line="360" w:lineRule="auto"/>
        <w:ind w:firstLine="720"/>
        <w:jc w:val="both"/>
        <w:rPr>
          <w:sz w:val="27"/>
          <w:szCs w:val="27"/>
        </w:rPr>
      </w:pPr>
      <w:r w:rsidRPr="00DD68D8">
        <w:rPr>
          <w:sz w:val="27"/>
          <w:szCs w:val="27"/>
        </w:rPr>
        <w:t>Большинству гражданских правоотношений присуща сложная структура содержания. Примером может служить структура содержания правоотношения, возникающего на основании договора поставки. Помимо главного права покупателя требовать передачи купленных товаров и его главной обязанности уплатить за товар и соответствующих им главных прав и обязанностей продавца, у сторон возникают многочисленные права и обязанности, связанные с исполнением и осуществлением главных прав и обязанностей. К таким можно отнести права и обязанности сторон по способам и формам расчетов за поставленный товар; способам выборки и доставки товара; порядку и методам приемки товара по количеству и качеству; ответственному хранению товара и т.п.</w:t>
      </w:r>
    </w:p>
    <w:p w:rsidR="007A3DC8" w:rsidRPr="00DD68D8" w:rsidRDefault="007A3DC8" w:rsidP="007A3DC8">
      <w:pPr>
        <w:spacing w:line="360" w:lineRule="auto"/>
        <w:ind w:firstLine="720"/>
        <w:jc w:val="both"/>
        <w:rPr>
          <w:sz w:val="27"/>
          <w:szCs w:val="27"/>
        </w:rPr>
      </w:pPr>
      <w:r w:rsidRPr="00DD68D8">
        <w:rPr>
          <w:sz w:val="27"/>
          <w:szCs w:val="27"/>
        </w:rPr>
        <w:t>Разграничение структур содержания гражданских правоотношений на простые и сложные имеет важное практическое значение. Во-первых, в различных правоотношениях со сложной структурой содержания нередко встречаются однородные элементы. Например, обязанность хранения имущества имеет место в правоотношениях по перевозке грузов, залогу вещей в виде из заклада залогодержателю, хранению вещей у профессионального хранителя. Между тем два первых правоотношения – самостоятельные цельные правовые образования, к которым напрямую не применяются нормы, регулирующие отношения,  возникающие из договора хранения. Прямое применение норм о договоре хранения применимо только к третьему правоотношению. Только определив, элементом содержания какого правоотношения являются однородные права и обязанности, можно установить, на основе каких правовых норм они возникли.</w:t>
      </w:r>
    </w:p>
    <w:p w:rsidR="007A3DC8" w:rsidRPr="00DD68D8" w:rsidRDefault="007A3DC8" w:rsidP="007A3DC8">
      <w:pPr>
        <w:spacing w:line="360" w:lineRule="auto"/>
        <w:ind w:firstLine="720"/>
        <w:jc w:val="both"/>
        <w:rPr>
          <w:sz w:val="27"/>
          <w:szCs w:val="27"/>
        </w:rPr>
      </w:pPr>
      <w:r w:rsidRPr="00DD68D8">
        <w:rPr>
          <w:sz w:val="27"/>
          <w:szCs w:val="27"/>
        </w:rPr>
        <w:t>Во-вторых, структура содержания гражданских правоотношений может быть комплексной, включать структурные образования, которые могут существовать и в качестве самостоятельных правоотношений. Такую структуру, например, имеет правоотношение, возникшее на основе договора на проведение опытно-конструкторских работ по созданию оборудования, его поставке, осуществлению его монтажа и проведению пусконаладочных работ. В этом случае в комплексную структуру возникшего правоотношения оказались включенными структурные образования, присущие правоотношениям на проведение опытно-констукторских работ, поставку оборудования, подрядных работ, но данные структурные образования являются составными частями более сложной структуры, представляющей собой единое правоотношение.</w:t>
      </w:r>
    </w:p>
    <w:p w:rsidR="007A3DC8" w:rsidRPr="00DD68D8" w:rsidRDefault="007A3DC8" w:rsidP="007A3DC8">
      <w:pPr>
        <w:spacing w:line="360" w:lineRule="auto"/>
        <w:rPr>
          <w:sz w:val="27"/>
          <w:szCs w:val="27"/>
        </w:rPr>
      </w:pPr>
    </w:p>
    <w:p w:rsidR="007A3DC8" w:rsidRPr="00DD68D8" w:rsidRDefault="007A3DC8" w:rsidP="007A3DC8">
      <w:pPr>
        <w:spacing w:line="360" w:lineRule="auto"/>
        <w:rPr>
          <w:sz w:val="27"/>
          <w:szCs w:val="27"/>
        </w:rPr>
      </w:pPr>
    </w:p>
    <w:p w:rsidR="007A3DC8" w:rsidRPr="00DD68D8" w:rsidRDefault="007A3DC8" w:rsidP="007A3DC8">
      <w:pPr>
        <w:tabs>
          <w:tab w:val="left" w:pos="9180"/>
        </w:tabs>
        <w:spacing w:line="360" w:lineRule="auto"/>
        <w:rPr>
          <w:b/>
          <w:sz w:val="27"/>
          <w:szCs w:val="27"/>
        </w:rPr>
      </w:pPr>
      <w:r w:rsidRPr="00DD68D8">
        <w:rPr>
          <w:b/>
          <w:sz w:val="27"/>
          <w:szCs w:val="27"/>
        </w:rPr>
        <w:t>Заключение</w:t>
      </w:r>
    </w:p>
    <w:p w:rsidR="007A3DC8" w:rsidRPr="00DD68D8" w:rsidRDefault="007A3DC8" w:rsidP="007A3DC8">
      <w:pPr>
        <w:pStyle w:val="a4"/>
        <w:spacing w:line="360" w:lineRule="auto"/>
        <w:ind w:firstLine="720"/>
        <w:jc w:val="both"/>
        <w:rPr>
          <w:rFonts w:ascii="Times New Roman" w:hAnsi="Times New Roman"/>
          <w:sz w:val="27"/>
          <w:szCs w:val="27"/>
        </w:rPr>
      </w:pPr>
      <w:r w:rsidRPr="00DD68D8">
        <w:rPr>
          <w:rFonts w:ascii="Times New Roman" w:hAnsi="Times New Roman"/>
          <w:sz w:val="27"/>
          <w:szCs w:val="27"/>
        </w:rPr>
        <w:t>В процессе подготовки и написания  этой работы я узнала, что такое гражданское правоотношение, рассмотрела его не только единое целое, но и  в виде отдельных составляющих его элементов; уяснила суть и структуру данных правоотношений, по поводу чего они возникают и между какими субъектами осуществляются, какие права и обязанности имеют эти субъекты.</w:t>
      </w:r>
    </w:p>
    <w:p w:rsidR="007A3DC8" w:rsidRPr="00DD68D8" w:rsidRDefault="007A3DC8" w:rsidP="007A3DC8">
      <w:pPr>
        <w:spacing w:line="360" w:lineRule="auto"/>
        <w:ind w:firstLine="720"/>
        <w:jc w:val="both"/>
        <w:rPr>
          <w:sz w:val="27"/>
          <w:szCs w:val="27"/>
        </w:rPr>
      </w:pPr>
      <w:r w:rsidRPr="00DD68D8">
        <w:rPr>
          <w:sz w:val="27"/>
          <w:szCs w:val="27"/>
        </w:rPr>
        <w:t>В ходе проведенного исследования можно резюмировать следующее:</w:t>
      </w:r>
    </w:p>
    <w:p w:rsidR="007A3DC8" w:rsidRPr="00DD68D8" w:rsidRDefault="007A3DC8" w:rsidP="007A3DC8">
      <w:pPr>
        <w:spacing w:line="360" w:lineRule="auto"/>
        <w:jc w:val="both"/>
        <w:rPr>
          <w:sz w:val="27"/>
          <w:szCs w:val="27"/>
        </w:rPr>
      </w:pPr>
      <w:r w:rsidRPr="00DD68D8">
        <w:rPr>
          <w:sz w:val="27"/>
          <w:szCs w:val="27"/>
        </w:rPr>
        <w:t>Правоотношения – это те же необходимые для существования людей общественные отношения, только получившие через законодателя и другие правотворческие органы свою юридическую оценку и тем самым взятые под охрану государства.</w:t>
      </w:r>
    </w:p>
    <w:p w:rsidR="007A3DC8" w:rsidRPr="00DD68D8" w:rsidRDefault="007A3DC8" w:rsidP="007A3DC8">
      <w:pPr>
        <w:spacing w:line="360" w:lineRule="auto"/>
        <w:ind w:firstLine="720"/>
        <w:jc w:val="both"/>
        <w:rPr>
          <w:sz w:val="27"/>
          <w:szCs w:val="27"/>
        </w:rPr>
      </w:pPr>
      <w:r w:rsidRPr="00DD68D8">
        <w:rPr>
          <w:sz w:val="27"/>
          <w:szCs w:val="27"/>
        </w:rPr>
        <w:t xml:space="preserve">Гражданские отношения играют важную регулирующую роль в социально сфере жизни общества, возникают между равноправными субъектами по поводу имущественных и личных неимущественных </w:t>
      </w:r>
      <w:r w:rsidRPr="00DD68D8">
        <w:rPr>
          <w:color w:val="000000"/>
          <w:sz w:val="27"/>
          <w:szCs w:val="27"/>
        </w:rPr>
        <w:t>с целью более полного удовлетворения материальных и духовных потребностей граждан.</w:t>
      </w:r>
    </w:p>
    <w:p w:rsidR="007A3DC8" w:rsidRPr="00DD68D8" w:rsidRDefault="007A3DC8" w:rsidP="007A3DC8">
      <w:pPr>
        <w:spacing w:line="360" w:lineRule="auto"/>
        <w:ind w:firstLine="720"/>
        <w:jc w:val="both"/>
        <w:rPr>
          <w:sz w:val="27"/>
          <w:szCs w:val="27"/>
        </w:rPr>
      </w:pPr>
      <w:r w:rsidRPr="00DD68D8">
        <w:rPr>
          <w:sz w:val="27"/>
          <w:szCs w:val="27"/>
        </w:rPr>
        <w:t xml:space="preserve">Гражданские правоотношения определяют конкретное поведение, деятельность сторон и вносит элемент порядка в общественную практику, формируя и реализуя общественную волю. Оно имеет социально- экономическую основу и собственные юридические свойства. Их юридическая специфика в том, что: во-первых, участниками гражданских правоотношений могут быть только субъекты гражданского права, т.е. лица обладающие гражданской правосубъектностью. Во-вторых, для гражданских правоотношений характерна специальная связь сторон и форме взаимных прав и юридических обязанностей. В-третьих, и основе возникновения гражданских правоотношений лежит юридический факт (фактический состав). В-четвертых, гражданские правоотношения, возникающие на основе юридических норм, гарантируются и сохраняются государством. </w:t>
      </w:r>
    </w:p>
    <w:p w:rsidR="007A3DC8" w:rsidRPr="00DD68D8" w:rsidRDefault="007A3DC8" w:rsidP="007A3DC8">
      <w:pPr>
        <w:spacing w:line="360" w:lineRule="auto"/>
        <w:ind w:firstLine="720"/>
        <w:jc w:val="both"/>
        <w:rPr>
          <w:sz w:val="27"/>
          <w:szCs w:val="27"/>
        </w:rPr>
      </w:pPr>
      <w:r w:rsidRPr="00DD68D8">
        <w:rPr>
          <w:sz w:val="27"/>
          <w:szCs w:val="27"/>
        </w:rPr>
        <w:t xml:space="preserve">Структуру правоотношений образуют субъекты (физические и юридические лица, публично-правовые образования), объекты (материальные и нематериальные блага) и содержание (материальное дозволенное поведение обязанного лица, юридические субъективные права и юридические обязанности). Категория объектов правоотношений является одной из самых широких в гражданском праве, где самым распространённым объектом является вещь (предмет материального мира, который находится в обладании человека и может быть полезен ему, им могут быть деньги, ценные бумаги и т.п.). Помимо вещей к объектам относят информацию, результаты интеллектуальной деятельности, нематериальные блага. </w:t>
      </w:r>
    </w:p>
    <w:p w:rsidR="007A3DC8" w:rsidRPr="00DD68D8" w:rsidRDefault="007A3DC8" w:rsidP="007A3DC8">
      <w:pPr>
        <w:spacing w:line="360" w:lineRule="auto"/>
        <w:ind w:firstLine="720"/>
        <w:jc w:val="both"/>
        <w:rPr>
          <w:sz w:val="27"/>
          <w:szCs w:val="27"/>
        </w:rPr>
      </w:pPr>
      <w:r w:rsidRPr="00DD68D8">
        <w:rPr>
          <w:sz w:val="27"/>
          <w:szCs w:val="27"/>
        </w:rPr>
        <w:t>Основными же признаками гражданских правоотношений как одного из видов общественных отношений можно считать: их регулирование общеобязательными нормами права; присущее им свойство регулярности, многократной повторяемости; их социальную значимость; их свойство возникать между конкретно-определенными лицами (субъектами); определенность поведения их участников по отношению друг к другу; возможность их обеспечения силой государственного принуждения.</w:t>
      </w:r>
    </w:p>
    <w:p w:rsidR="007A3DC8" w:rsidRPr="00DD68D8" w:rsidRDefault="007A3DC8" w:rsidP="007A3DC8">
      <w:pPr>
        <w:spacing w:line="360" w:lineRule="auto"/>
        <w:ind w:firstLine="720"/>
        <w:jc w:val="both"/>
        <w:rPr>
          <w:sz w:val="27"/>
          <w:szCs w:val="27"/>
        </w:rPr>
      </w:pPr>
      <w:r w:rsidRPr="00DD68D8">
        <w:rPr>
          <w:sz w:val="27"/>
          <w:szCs w:val="27"/>
        </w:rPr>
        <w:t>Резюмируя все вышесказанное, можно кратко определить: гражданские правоотношения как урегулированные правом и находящиеся под охраной государства и закона общественные отношения, участники которых выступают в качестве носителей взаимно корреспондирующих друг друга юридических прав и обязанностей.</w:t>
      </w:r>
    </w:p>
    <w:p w:rsidR="007A3DC8" w:rsidRPr="00DD68D8" w:rsidRDefault="007A3DC8" w:rsidP="007A3DC8">
      <w:pPr>
        <w:spacing w:line="360" w:lineRule="auto"/>
        <w:rPr>
          <w:sz w:val="27"/>
          <w:szCs w:val="27"/>
        </w:rPr>
      </w:pPr>
    </w:p>
    <w:p w:rsidR="00DD68D8" w:rsidRDefault="00DD68D8" w:rsidP="007A3DC8">
      <w:pPr>
        <w:spacing w:line="360" w:lineRule="auto"/>
        <w:rPr>
          <w:sz w:val="27"/>
          <w:szCs w:val="27"/>
        </w:rPr>
      </w:pPr>
    </w:p>
    <w:p w:rsidR="00DD68D8" w:rsidRDefault="00DD68D8" w:rsidP="007A3DC8">
      <w:pPr>
        <w:spacing w:line="360" w:lineRule="auto"/>
        <w:rPr>
          <w:sz w:val="27"/>
          <w:szCs w:val="27"/>
        </w:rPr>
      </w:pPr>
    </w:p>
    <w:p w:rsidR="00DD68D8" w:rsidRDefault="00DD68D8" w:rsidP="007A3DC8">
      <w:pPr>
        <w:spacing w:line="360" w:lineRule="auto"/>
        <w:rPr>
          <w:sz w:val="27"/>
          <w:szCs w:val="27"/>
        </w:rPr>
      </w:pPr>
    </w:p>
    <w:p w:rsidR="00DD68D8" w:rsidRDefault="00DD68D8" w:rsidP="007A3DC8">
      <w:pPr>
        <w:spacing w:line="360" w:lineRule="auto"/>
        <w:rPr>
          <w:sz w:val="27"/>
          <w:szCs w:val="27"/>
        </w:rPr>
      </w:pPr>
    </w:p>
    <w:p w:rsidR="00DD68D8" w:rsidRDefault="00DD68D8" w:rsidP="007A3DC8">
      <w:pPr>
        <w:spacing w:line="360" w:lineRule="auto"/>
        <w:rPr>
          <w:sz w:val="27"/>
          <w:szCs w:val="27"/>
        </w:rPr>
      </w:pPr>
    </w:p>
    <w:p w:rsidR="00DD68D8" w:rsidRDefault="00DD68D8" w:rsidP="007A3DC8">
      <w:pPr>
        <w:spacing w:line="360" w:lineRule="auto"/>
        <w:rPr>
          <w:sz w:val="27"/>
          <w:szCs w:val="27"/>
        </w:rPr>
      </w:pPr>
    </w:p>
    <w:p w:rsidR="00DD68D8" w:rsidRDefault="00DD68D8" w:rsidP="007A3DC8">
      <w:pPr>
        <w:spacing w:line="360" w:lineRule="auto"/>
        <w:rPr>
          <w:sz w:val="27"/>
          <w:szCs w:val="27"/>
        </w:rPr>
      </w:pPr>
    </w:p>
    <w:p w:rsidR="00DD68D8" w:rsidRDefault="00DD68D8" w:rsidP="007A3DC8">
      <w:pPr>
        <w:spacing w:line="360" w:lineRule="auto"/>
        <w:rPr>
          <w:sz w:val="27"/>
          <w:szCs w:val="27"/>
        </w:rPr>
      </w:pPr>
    </w:p>
    <w:p w:rsidR="00DD68D8" w:rsidRDefault="00DD68D8" w:rsidP="007A3DC8">
      <w:pPr>
        <w:spacing w:line="360" w:lineRule="auto"/>
        <w:rPr>
          <w:sz w:val="27"/>
          <w:szCs w:val="27"/>
        </w:rPr>
      </w:pPr>
    </w:p>
    <w:p w:rsidR="00DD68D8" w:rsidRDefault="00DD68D8" w:rsidP="007A3DC8">
      <w:pPr>
        <w:spacing w:line="360" w:lineRule="auto"/>
        <w:rPr>
          <w:sz w:val="27"/>
          <w:szCs w:val="27"/>
        </w:rPr>
      </w:pPr>
    </w:p>
    <w:p w:rsidR="00DD68D8" w:rsidRPr="00DD68D8" w:rsidRDefault="00DD68D8" w:rsidP="007A3DC8">
      <w:pPr>
        <w:spacing w:line="360" w:lineRule="auto"/>
        <w:rPr>
          <w:sz w:val="27"/>
          <w:szCs w:val="27"/>
        </w:rPr>
      </w:pPr>
    </w:p>
    <w:p w:rsidR="007A3DC8" w:rsidRPr="00DD68D8" w:rsidRDefault="007A3DC8" w:rsidP="007A3DC8">
      <w:pPr>
        <w:spacing w:line="360" w:lineRule="auto"/>
        <w:rPr>
          <w:b/>
          <w:sz w:val="27"/>
          <w:szCs w:val="27"/>
        </w:rPr>
      </w:pPr>
      <w:r w:rsidRPr="00DD68D8">
        <w:rPr>
          <w:b/>
          <w:sz w:val="27"/>
          <w:szCs w:val="27"/>
        </w:rPr>
        <w:t>Список использованной литературы:</w:t>
      </w:r>
    </w:p>
    <w:p w:rsidR="007A3DC8" w:rsidRPr="00DD68D8" w:rsidRDefault="007A3DC8" w:rsidP="007A3DC8">
      <w:pPr>
        <w:spacing w:line="360" w:lineRule="auto"/>
        <w:rPr>
          <w:sz w:val="27"/>
          <w:szCs w:val="27"/>
        </w:rPr>
      </w:pPr>
    </w:p>
    <w:p w:rsidR="007A3DC8" w:rsidRPr="00DD68D8" w:rsidRDefault="007A3DC8" w:rsidP="007A3DC8">
      <w:pPr>
        <w:spacing w:line="360" w:lineRule="auto"/>
        <w:rPr>
          <w:sz w:val="27"/>
          <w:szCs w:val="27"/>
          <w:u w:val="single"/>
        </w:rPr>
      </w:pPr>
      <w:r w:rsidRPr="00DD68D8">
        <w:rPr>
          <w:sz w:val="27"/>
          <w:szCs w:val="27"/>
          <w:u w:val="single"/>
        </w:rPr>
        <w:t>Законодательство и иные нормативно-правовые акты</w:t>
      </w:r>
    </w:p>
    <w:p w:rsidR="007A3DC8" w:rsidRPr="00DD68D8" w:rsidRDefault="007A3DC8" w:rsidP="007A3DC8">
      <w:pPr>
        <w:numPr>
          <w:ilvl w:val="0"/>
          <w:numId w:val="3"/>
        </w:numPr>
        <w:tabs>
          <w:tab w:val="num" w:pos="360"/>
        </w:tabs>
        <w:spacing w:line="360" w:lineRule="auto"/>
        <w:ind w:left="360"/>
        <w:rPr>
          <w:sz w:val="27"/>
          <w:szCs w:val="27"/>
        </w:rPr>
      </w:pPr>
      <w:r w:rsidRPr="00DD68D8">
        <w:rPr>
          <w:sz w:val="27"/>
          <w:szCs w:val="27"/>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DD68D8">
          <w:rPr>
            <w:sz w:val="27"/>
            <w:szCs w:val="27"/>
          </w:rPr>
          <w:t>1994 г</w:t>
        </w:r>
      </w:smartTag>
      <w:r w:rsidRPr="00DD68D8">
        <w:rPr>
          <w:sz w:val="27"/>
          <w:szCs w:val="27"/>
        </w:rPr>
        <w:t>. №51-ФЗ с изм. и доп.]// СЗ РФ.-1994.-№32</w:t>
      </w:r>
    </w:p>
    <w:p w:rsidR="007A3DC8" w:rsidRPr="00DD68D8" w:rsidRDefault="007A3DC8" w:rsidP="007A3DC8">
      <w:pPr>
        <w:numPr>
          <w:ilvl w:val="0"/>
          <w:numId w:val="3"/>
        </w:numPr>
        <w:tabs>
          <w:tab w:val="num" w:pos="360"/>
        </w:tabs>
        <w:spacing w:line="360" w:lineRule="auto"/>
        <w:ind w:left="360"/>
        <w:rPr>
          <w:sz w:val="27"/>
          <w:szCs w:val="27"/>
        </w:rPr>
      </w:pPr>
      <w:r w:rsidRPr="00DD68D8">
        <w:rPr>
          <w:sz w:val="27"/>
          <w:szCs w:val="27"/>
        </w:rPr>
        <w:t>Федеральный закон Российской Федерации от 27 июля 2006 г. N 149-ФЗ «Об информации, информационных технологиях и о защите информации»</w:t>
      </w:r>
    </w:p>
    <w:p w:rsidR="007A3DC8" w:rsidRPr="00DD68D8" w:rsidRDefault="007A3DC8" w:rsidP="007A3DC8">
      <w:pPr>
        <w:spacing w:line="360" w:lineRule="auto"/>
        <w:rPr>
          <w:sz w:val="27"/>
          <w:szCs w:val="27"/>
        </w:rPr>
      </w:pPr>
    </w:p>
    <w:p w:rsidR="007A3DC8" w:rsidRPr="00DD68D8" w:rsidRDefault="007A3DC8" w:rsidP="007A3DC8">
      <w:pPr>
        <w:spacing w:line="360" w:lineRule="auto"/>
        <w:rPr>
          <w:sz w:val="27"/>
          <w:szCs w:val="27"/>
          <w:u w:val="single"/>
        </w:rPr>
      </w:pPr>
      <w:r w:rsidRPr="00DD68D8">
        <w:rPr>
          <w:sz w:val="27"/>
          <w:szCs w:val="27"/>
          <w:u w:val="single"/>
        </w:rPr>
        <w:t>Специальная литература</w:t>
      </w:r>
    </w:p>
    <w:p w:rsidR="007A3DC8" w:rsidRPr="00DD68D8" w:rsidRDefault="007A3DC8" w:rsidP="007A3DC8">
      <w:pPr>
        <w:spacing w:line="360" w:lineRule="auto"/>
        <w:rPr>
          <w:sz w:val="27"/>
          <w:szCs w:val="27"/>
        </w:rPr>
      </w:pPr>
      <w:r w:rsidRPr="00DD68D8">
        <w:rPr>
          <w:sz w:val="27"/>
          <w:szCs w:val="27"/>
        </w:rPr>
        <w:t>1. Алексеев С.С. Государство и право. М., 1996 г.</w:t>
      </w:r>
    </w:p>
    <w:p w:rsidR="007A3DC8" w:rsidRPr="00DD68D8" w:rsidRDefault="007A3DC8" w:rsidP="007A3DC8">
      <w:pPr>
        <w:spacing w:line="360" w:lineRule="auto"/>
        <w:rPr>
          <w:sz w:val="27"/>
          <w:szCs w:val="27"/>
        </w:rPr>
      </w:pPr>
      <w:r w:rsidRPr="00DD68D8">
        <w:rPr>
          <w:sz w:val="27"/>
          <w:szCs w:val="27"/>
        </w:rPr>
        <w:t>2. Безбах В.В., Пучинский В.К. Основы Российского гражданского права. М.,1995 г.</w:t>
      </w:r>
    </w:p>
    <w:p w:rsidR="007A3DC8" w:rsidRPr="00DD68D8" w:rsidRDefault="007A3DC8" w:rsidP="007A3DC8">
      <w:pPr>
        <w:spacing w:line="360" w:lineRule="auto"/>
        <w:rPr>
          <w:sz w:val="27"/>
          <w:szCs w:val="27"/>
        </w:rPr>
      </w:pPr>
      <w:r w:rsidRPr="00DD68D8">
        <w:rPr>
          <w:sz w:val="27"/>
          <w:szCs w:val="27"/>
        </w:rPr>
        <w:t xml:space="preserve">3. Гражданское право. Учебник, в 2-х томах. Под ред. Е.А. Суханова.  Т. </w:t>
      </w:r>
      <w:smartTag w:uri="urn:schemas-microsoft-com:office:smarttags" w:element="metricconverter">
        <w:smartTagPr>
          <w:attr w:name="ProductID" w:val="1. М"/>
        </w:smartTagPr>
        <w:r w:rsidRPr="00DD68D8">
          <w:rPr>
            <w:sz w:val="27"/>
            <w:szCs w:val="27"/>
          </w:rPr>
          <w:t>1. М</w:t>
        </w:r>
      </w:smartTag>
      <w:r w:rsidRPr="00DD68D8">
        <w:rPr>
          <w:sz w:val="27"/>
          <w:szCs w:val="27"/>
        </w:rPr>
        <w:t>., 1993 г.</w:t>
      </w:r>
    </w:p>
    <w:p w:rsidR="007A3DC8" w:rsidRPr="00DD68D8" w:rsidRDefault="007A3DC8" w:rsidP="007A3DC8">
      <w:pPr>
        <w:spacing w:line="360" w:lineRule="auto"/>
        <w:rPr>
          <w:sz w:val="27"/>
          <w:szCs w:val="27"/>
        </w:rPr>
      </w:pPr>
      <w:r w:rsidRPr="00DD68D8">
        <w:rPr>
          <w:sz w:val="27"/>
          <w:szCs w:val="27"/>
        </w:rPr>
        <w:t>4.  Егоров   Н.Д.   Гражданско-правовое   регулирование   общественных</w:t>
      </w:r>
    </w:p>
    <w:p w:rsidR="007A3DC8" w:rsidRPr="00DD68D8" w:rsidRDefault="007A3DC8" w:rsidP="007A3DC8">
      <w:pPr>
        <w:spacing w:line="360" w:lineRule="auto"/>
        <w:rPr>
          <w:sz w:val="27"/>
          <w:szCs w:val="27"/>
        </w:rPr>
      </w:pPr>
      <w:r w:rsidRPr="00DD68D8">
        <w:rPr>
          <w:sz w:val="27"/>
          <w:szCs w:val="27"/>
        </w:rPr>
        <w:t xml:space="preserve">отношений. Л., </w:t>
      </w:r>
      <w:smartTag w:uri="urn:schemas-microsoft-com:office:smarttags" w:element="metricconverter">
        <w:smartTagPr>
          <w:attr w:name="ProductID" w:val="1988 г"/>
        </w:smartTagPr>
        <w:r w:rsidRPr="00DD68D8">
          <w:rPr>
            <w:sz w:val="27"/>
            <w:szCs w:val="27"/>
          </w:rPr>
          <w:t>1988 г</w:t>
        </w:r>
      </w:smartTag>
      <w:r w:rsidRPr="00DD68D8">
        <w:rPr>
          <w:sz w:val="27"/>
          <w:szCs w:val="27"/>
        </w:rPr>
        <w:t>.</w:t>
      </w:r>
    </w:p>
    <w:p w:rsidR="007A3DC8" w:rsidRPr="00DD68D8" w:rsidRDefault="007A3DC8" w:rsidP="007A3DC8">
      <w:pPr>
        <w:spacing w:line="360" w:lineRule="auto"/>
        <w:rPr>
          <w:sz w:val="27"/>
          <w:szCs w:val="27"/>
        </w:rPr>
      </w:pPr>
      <w:r w:rsidRPr="00DD68D8">
        <w:rPr>
          <w:sz w:val="27"/>
          <w:szCs w:val="27"/>
        </w:rPr>
        <w:t>5. Гражданское право. Под ред. А.П. Сергеева, Ю.К. Толстого, М.,  1997 г.</w:t>
      </w:r>
    </w:p>
    <w:p w:rsidR="007A3DC8" w:rsidRPr="00DD68D8" w:rsidRDefault="007A3DC8" w:rsidP="007A3DC8">
      <w:pPr>
        <w:spacing w:line="360" w:lineRule="auto"/>
        <w:ind w:right="-186"/>
        <w:rPr>
          <w:sz w:val="27"/>
          <w:szCs w:val="27"/>
        </w:rPr>
      </w:pPr>
      <w:r w:rsidRPr="00DD68D8">
        <w:rPr>
          <w:sz w:val="27"/>
          <w:szCs w:val="27"/>
        </w:rPr>
        <w:t xml:space="preserve">6.  Емельянов В.П. Пределы осуществления гражданских прав. М.:"Российская юстиция" В.П. Емельянов, № 6, </w:t>
      </w:r>
      <w:smartTag w:uri="urn:schemas-microsoft-com:office:smarttags" w:element="metricconverter">
        <w:smartTagPr>
          <w:attr w:name="ProductID" w:val="1999 г"/>
        </w:smartTagPr>
        <w:r w:rsidRPr="00DD68D8">
          <w:rPr>
            <w:sz w:val="27"/>
            <w:szCs w:val="27"/>
          </w:rPr>
          <w:t>1999 г</w:t>
        </w:r>
      </w:smartTag>
      <w:r w:rsidRPr="00DD68D8">
        <w:rPr>
          <w:sz w:val="27"/>
          <w:szCs w:val="27"/>
        </w:rPr>
        <w:t>.</w:t>
      </w:r>
      <w:r w:rsidRPr="00DD68D8">
        <w:rPr>
          <w:sz w:val="27"/>
          <w:szCs w:val="27"/>
        </w:rPr>
        <w:br/>
        <w:t>7. Гражданское право. Под ред. Т.И.Илларионовой, Б.М.Гонгало, В.А.Плетнева. М., 1998 г.</w:t>
      </w:r>
      <w:r w:rsidRPr="00DD68D8">
        <w:rPr>
          <w:sz w:val="27"/>
          <w:szCs w:val="27"/>
        </w:rPr>
        <w:br/>
        <w:t>8. Иоффе О.С. Советское гражданское право. Л., 1958 г.</w:t>
      </w:r>
    </w:p>
    <w:p w:rsidR="007A3DC8" w:rsidRPr="00DD68D8" w:rsidRDefault="007A3DC8" w:rsidP="007A3DC8">
      <w:pPr>
        <w:spacing w:line="360" w:lineRule="auto"/>
        <w:rPr>
          <w:sz w:val="27"/>
          <w:szCs w:val="27"/>
        </w:rPr>
      </w:pPr>
      <w:r w:rsidRPr="00DD68D8">
        <w:rPr>
          <w:sz w:val="27"/>
          <w:szCs w:val="27"/>
        </w:rPr>
        <w:t>9. Магазинер Я.М. Объект права // Очерки по гражданскому праву. Л., 1957 г.</w:t>
      </w:r>
    </w:p>
    <w:p w:rsidR="007A3DC8" w:rsidRPr="00DD68D8" w:rsidRDefault="007A3DC8" w:rsidP="007A3DC8">
      <w:pPr>
        <w:spacing w:line="360" w:lineRule="auto"/>
        <w:rPr>
          <w:sz w:val="27"/>
          <w:szCs w:val="27"/>
        </w:rPr>
      </w:pPr>
      <w:r w:rsidRPr="00DD68D8">
        <w:rPr>
          <w:sz w:val="27"/>
          <w:szCs w:val="27"/>
        </w:rPr>
        <w:t>10. Толстой Ю.К. К теории правоотношений. Л., 1959 г.</w:t>
      </w:r>
    </w:p>
    <w:p w:rsidR="007A3DC8" w:rsidRPr="00DD68D8" w:rsidRDefault="007A3DC8" w:rsidP="007A3DC8">
      <w:pPr>
        <w:spacing w:line="360" w:lineRule="auto"/>
        <w:rPr>
          <w:sz w:val="27"/>
          <w:szCs w:val="27"/>
        </w:rPr>
      </w:pPr>
      <w:r w:rsidRPr="00DD68D8">
        <w:rPr>
          <w:sz w:val="27"/>
          <w:szCs w:val="27"/>
        </w:rPr>
        <w:t xml:space="preserve">11. Брагинский М.И., Витрянский В.В. Договорное право. М., 2000 г. </w:t>
      </w:r>
    </w:p>
    <w:p w:rsidR="007A3DC8" w:rsidRPr="00DD68D8" w:rsidRDefault="007A3DC8" w:rsidP="007A3DC8">
      <w:pPr>
        <w:spacing w:line="360" w:lineRule="auto"/>
        <w:rPr>
          <w:sz w:val="27"/>
          <w:szCs w:val="27"/>
        </w:rPr>
      </w:pPr>
      <w:r w:rsidRPr="00DD68D8">
        <w:rPr>
          <w:sz w:val="27"/>
          <w:szCs w:val="27"/>
        </w:rPr>
        <w:t xml:space="preserve">12. Грибанов В.П. Пределы осуществления и защиты гражданских прав.     М., 1992 г.             </w:t>
      </w:r>
    </w:p>
    <w:p w:rsidR="006B182B" w:rsidRDefault="006B182B">
      <w:bookmarkStart w:id="0" w:name="_GoBack"/>
      <w:bookmarkEnd w:id="0"/>
    </w:p>
    <w:sectPr w:rsidR="006B18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014" w:rsidRDefault="00506014">
      <w:r>
        <w:separator/>
      </w:r>
    </w:p>
  </w:endnote>
  <w:endnote w:type="continuationSeparator" w:id="0">
    <w:p w:rsidR="00506014" w:rsidRDefault="0050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014" w:rsidRDefault="00506014">
      <w:r>
        <w:separator/>
      </w:r>
    </w:p>
  </w:footnote>
  <w:footnote w:type="continuationSeparator" w:id="0">
    <w:p w:rsidR="00506014" w:rsidRDefault="00506014">
      <w:r>
        <w:continuationSeparator/>
      </w:r>
    </w:p>
  </w:footnote>
  <w:footnote w:id="1">
    <w:p w:rsidR="007A3DC8" w:rsidRDefault="007A3DC8" w:rsidP="007A3DC8">
      <w:pPr>
        <w:spacing w:line="360" w:lineRule="auto"/>
        <w:rPr>
          <w:sz w:val="22"/>
          <w:szCs w:val="22"/>
        </w:rPr>
      </w:pPr>
      <w:r>
        <w:rPr>
          <w:rStyle w:val="a5"/>
          <w:sz w:val="22"/>
          <w:szCs w:val="22"/>
        </w:rPr>
        <w:footnoteRef/>
      </w:r>
      <w:r>
        <w:rPr>
          <w:sz w:val="22"/>
          <w:szCs w:val="22"/>
        </w:rPr>
        <w:t xml:space="preserve"> Гражданский Кодекс Российской Федерации. Часть первая: [от 30 ноября </w:t>
      </w:r>
      <w:smartTag w:uri="urn:schemas-microsoft-com:office:smarttags" w:element="metricconverter">
        <w:smartTagPr>
          <w:attr w:name="ProductID" w:val="1994 г"/>
        </w:smartTagPr>
        <w:r>
          <w:rPr>
            <w:sz w:val="22"/>
            <w:szCs w:val="22"/>
          </w:rPr>
          <w:t>1994 г</w:t>
        </w:r>
      </w:smartTag>
      <w:r>
        <w:rPr>
          <w:sz w:val="22"/>
          <w:szCs w:val="22"/>
        </w:rPr>
        <w:t>. №51-ФЗ с изм. и доп.]// СЗ РФ.-1994.-№32 (далее – ГК РФ).</w:t>
      </w:r>
    </w:p>
    <w:p w:rsidR="007A3DC8" w:rsidRDefault="007A3DC8" w:rsidP="007A3DC8">
      <w:pPr>
        <w:pStyle w:val="a3"/>
      </w:pPr>
    </w:p>
  </w:footnote>
  <w:footnote w:id="2">
    <w:p w:rsidR="007A3DC8" w:rsidRDefault="007A3DC8" w:rsidP="007A3DC8">
      <w:pPr>
        <w:spacing w:line="360" w:lineRule="auto"/>
        <w:rPr>
          <w:sz w:val="22"/>
          <w:szCs w:val="22"/>
        </w:rPr>
      </w:pPr>
      <w:r>
        <w:rPr>
          <w:rStyle w:val="a5"/>
          <w:sz w:val="22"/>
          <w:szCs w:val="22"/>
        </w:rPr>
        <w:footnoteRef/>
      </w:r>
      <w:r>
        <w:rPr>
          <w:sz w:val="22"/>
          <w:szCs w:val="22"/>
        </w:rPr>
        <w:t xml:space="preserve"> Гражданское право. Учебник, в 2-х томах. Под ред. Е.А. Суханова.  Т. </w:t>
      </w:r>
      <w:smartTag w:uri="urn:schemas-microsoft-com:office:smarttags" w:element="metricconverter">
        <w:smartTagPr>
          <w:attr w:name="ProductID" w:val="1. М"/>
        </w:smartTagPr>
        <w:r>
          <w:rPr>
            <w:sz w:val="22"/>
            <w:szCs w:val="22"/>
          </w:rPr>
          <w:t>1. М</w:t>
        </w:r>
      </w:smartTag>
      <w:r>
        <w:rPr>
          <w:sz w:val="22"/>
          <w:szCs w:val="22"/>
        </w:rPr>
        <w:t>., 1993 г. - С. 90.</w:t>
      </w:r>
    </w:p>
    <w:p w:rsidR="007A3DC8" w:rsidRDefault="007A3DC8" w:rsidP="007A3DC8">
      <w:pPr>
        <w:pStyle w:val="a3"/>
      </w:pPr>
    </w:p>
  </w:footnote>
  <w:footnote w:id="3">
    <w:p w:rsidR="007A3DC8" w:rsidRDefault="007A3DC8" w:rsidP="007A3DC8">
      <w:pPr>
        <w:pStyle w:val="a3"/>
        <w:rPr>
          <w:sz w:val="22"/>
          <w:szCs w:val="22"/>
        </w:rPr>
      </w:pPr>
      <w:r>
        <w:rPr>
          <w:rStyle w:val="a5"/>
          <w:sz w:val="22"/>
          <w:szCs w:val="22"/>
        </w:rPr>
        <w:footnoteRef/>
      </w:r>
      <w:r>
        <w:rPr>
          <w:sz w:val="22"/>
          <w:szCs w:val="22"/>
        </w:rPr>
        <w:t xml:space="preserve"> Гражданское право. Учебник, в 2-х томах. Под ред. Е.А. Суханова.  Т. </w:t>
      </w:r>
      <w:smartTag w:uri="urn:schemas-microsoft-com:office:smarttags" w:element="metricconverter">
        <w:smartTagPr>
          <w:attr w:name="ProductID" w:val="1. М"/>
        </w:smartTagPr>
        <w:r>
          <w:rPr>
            <w:sz w:val="22"/>
            <w:szCs w:val="22"/>
          </w:rPr>
          <w:t>1. М</w:t>
        </w:r>
      </w:smartTag>
      <w:r>
        <w:rPr>
          <w:sz w:val="22"/>
          <w:szCs w:val="22"/>
        </w:rPr>
        <w:t>., 1993 г. – С. 98-99</w:t>
      </w:r>
    </w:p>
  </w:footnote>
  <w:footnote w:id="4">
    <w:p w:rsidR="007A3DC8" w:rsidRDefault="007A3DC8" w:rsidP="007A3DC8">
      <w:pPr>
        <w:pStyle w:val="a3"/>
        <w:rPr>
          <w:sz w:val="22"/>
          <w:szCs w:val="22"/>
        </w:rPr>
      </w:pPr>
      <w:r>
        <w:rPr>
          <w:rStyle w:val="a5"/>
          <w:sz w:val="22"/>
          <w:szCs w:val="22"/>
        </w:rPr>
        <w:footnoteRef/>
      </w:r>
      <w:r>
        <w:rPr>
          <w:sz w:val="22"/>
          <w:szCs w:val="22"/>
        </w:rPr>
        <w:t xml:space="preserve"> Магазинер Я.М. Объект права // Очерки по гражданскому праву. Л., 1957 г. – С.66</w:t>
      </w:r>
    </w:p>
  </w:footnote>
  <w:footnote w:id="5">
    <w:p w:rsidR="007A3DC8" w:rsidRDefault="007A3DC8" w:rsidP="007A3DC8">
      <w:pPr>
        <w:pStyle w:val="a3"/>
        <w:rPr>
          <w:sz w:val="22"/>
          <w:szCs w:val="22"/>
        </w:rPr>
      </w:pPr>
      <w:r>
        <w:rPr>
          <w:rStyle w:val="a5"/>
          <w:sz w:val="22"/>
          <w:szCs w:val="22"/>
        </w:rPr>
        <w:footnoteRef/>
      </w:r>
      <w:r>
        <w:rPr>
          <w:sz w:val="22"/>
          <w:szCs w:val="22"/>
        </w:rPr>
        <w:t xml:space="preserve"> Иоффе О.С. Советское гражданское право. Л., 1958 г. – С. 167-172</w:t>
      </w:r>
    </w:p>
  </w:footnote>
  <w:footnote w:id="6">
    <w:p w:rsidR="007A3DC8" w:rsidRPr="00DD68D8" w:rsidRDefault="007A3DC8" w:rsidP="00DD68D8">
      <w:pPr>
        <w:spacing w:line="360" w:lineRule="auto"/>
        <w:rPr>
          <w:sz w:val="22"/>
          <w:szCs w:val="22"/>
        </w:rPr>
      </w:pPr>
      <w:r>
        <w:rPr>
          <w:rStyle w:val="a5"/>
          <w:sz w:val="22"/>
          <w:szCs w:val="22"/>
        </w:rPr>
        <w:footnoteRef/>
      </w:r>
      <w:r>
        <w:t xml:space="preserve"> Толстой Ю.К. К теории правоотношений. Л., 1959 г. – С. 68-86</w:t>
      </w:r>
    </w:p>
  </w:footnote>
  <w:footnote w:id="7">
    <w:p w:rsidR="007A3DC8" w:rsidRDefault="007A3DC8" w:rsidP="007A3DC8">
      <w:pPr>
        <w:pStyle w:val="a3"/>
        <w:rPr>
          <w:sz w:val="22"/>
          <w:szCs w:val="22"/>
        </w:rPr>
      </w:pPr>
      <w:r>
        <w:rPr>
          <w:rStyle w:val="a5"/>
          <w:sz w:val="22"/>
          <w:szCs w:val="22"/>
        </w:rPr>
        <w:footnoteRef/>
      </w:r>
      <w:r>
        <w:rPr>
          <w:sz w:val="22"/>
          <w:szCs w:val="22"/>
        </w:rPr>
        <w:t xml:space="preserve"> Брагинский М.И., Витрянский В.В. Договорное право. М., 2000 г. – С.6</w:t>
      </w:r>
    </w:p>
  </w:footnote>
  <w:footnote w:id="8">
    <w:p w:rsidR="007A3DC8" w:rsidRDefault="007A3DC8" w:rsidP="007A3DC8">
      <w:pPr>
        <w:pStyle w:val="a3"/>
        <w:rPr>
          <w:sz w:val="22"/>
          <w:szCs w:val="22"/>
        </w:rPr>
      </w:pPr>
      <w:r>
        <w:rPr>
          <w:rStyle w:val="a5"/>
          <w:sz w:val="22"/>
          <w:szCs w:val="22"/>
        </w:rPr>
        <w:footnoteRef/>
      </w:r>
      <w:r>
        <w:rPr>
          <w:sz w:val="22"/>
          <w:szCs w:val="22"/>
        </w:rPr>
        <w:t xml:space="preserve"> Федеральный закон Российской Федерации от 27 июля 2006 г. N 149-ФЗ «Об информации, информационных технологиях и о защите информации»</w:t>
      </w:r>
    </w:p>
  </w:footnote>
  <w:footnote w:id="9">
    <w:p w:rsidR="007A3DC8" w:rsidRDefault="007A3DC8" w:rsidP="007A3DC8">
      <w:pPr>
        <w:pStyle w:val="a3"/>
        <w:rPr>
          <w:sz w:val="22"/>
          <w:szCs w:val="22"/>
        </w:rPr>
      </w:pPr>
      <w:r>
        <w:rPr>
          <w:rStyle w:val="a5"/>
          <w:sz w:val="22"/>
          <w:szCs w:val="22"/>
        </w:rPr>
        <w:footnoteRef/>
      </w:r>
      <w:r>
        <w:rPr>
          <w:sz w:val="22"/>
          <w:szCs w:val="22"/>
        </w:rPr>
        <w:t xml:space="preserve"> Иоффе О.С. Советское гражданское право. Л., 1958 г. – С. 149-158</w:t>
      </w:r>
    </w:p>
  </w:footnote>
  <w:footnote w:id="10">
    <w:p w:rsidR="007A3DC8" w:rsidRDefault="007A3DC8" w:rsidP="007A3DC8">
      <w:pPr>
        <w:pStyle w:val="a3"/>
        <w:rPr>
          <w:sz w:val="22"/>
          <w:szCs w:val="22"/>
        </w:rPr>
      </w:pPr>
      <w:r>
        <w:rPr>
          <w:rStyle w:val="a5"/>
          <w:sz w:val="22"/>
          <w:szCs w:val="22"/>
        </w:rPr>
        <w:footnoteRef/>
      </w:r>
      <w:r>
        <w:rPr>
          <w:sz w:val="22"/>
          <w:szCs w:val="22"/>
        </w:rPr>
        <w:t xml:space="preserve"> Иоффе О.С. Советское гражданское право. Л., 1958 г. – С. 154</w:t>
      </w:r>
    </w:p>
  </w:footnote>
  <w:footnote w:id="11">
    <w:p w:rsidR="007A3DC8" w:rsidRDefault="007A3DC8" w:rsidP="007A3DC8">
      <w:pPr>
        <w:pStyle w:val="a3"/>
        <w:rPr>
          <w:sz w:val="22"/>
          <w:szCs w:val="22"/>
        </w:rPr>
      </w:pPr>
      <w:r>
        <w:rPr>
          <w:rStyle w:val="a5"/>
          <w:sz w:val="22"/>
          <w:szCs w:val="22"/>
        </w:rPr>
        <w:footnoteRef/>
      </w:r>
      <w:r>
        <w:rPr>
          <w:sz w:val="22"/>
          <w:szCs w:val="22"/>
        </w:rPr>
        <w:t xml:space="preserve"> Грибанов В.П. Пределы осуществления и защиты гражданских прав.     М., 1992 г. – С.32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81526"/>
    <w:multiLevelType w:val="hybridMultilevel"/>
    <w:tmpl w:val="15F46F6A"/>
    <w:lvl w:ilvl="0" w:tplc="8DC2C476">
      <w:start w:val="1"/>
      <w:numFmt w:val="bullet"/>
      <w:lvlText w:val=""/>
      <w:lvlJc w:val="left"/>
      <w:pPr>
        <w:tabs>
          <w:tab w:val="num" w:pos="1440"/>
        </w:tabs>
        <w:ind w:left="1440" w:hanging="36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0550538"/>
    <w:multiLevelType w:val="multilevel"/>
    <w:tmpl w:val="D4985C32"/>
    <w:lvl w:ilvl="0">
      <w:start w:val="1"/>
      <w:numFmt w:val="decimal"/>
      <w:lvlText w:val="%1."/>
      <w:lvlJc w:val="left"/>
      <w:pPr>
        <w:tabs>
          <w:tab w:val="num" w:pos="504"/>
        </w:tabs>
        <w:ind w:left="504" w:hanging="504"/>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73FD7230"/>
    <w:multiLevelType w:val="hybridMultilevel"/>
    <w:tmpl w:val="F16EBF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DC8"/>
    <w:rsid w:val="00033F58"/>
    <w:rsid w:val="00075EF4"/>
    <w:rsid w:val="002C0EC5"/>
    <w:rsid w:val="00482ACA"/>
    <w:rsid w:val="004E4640"/>
    <w:rsid w:val="00506014"/>
    <w:rsid w:val="005F2387"/>
    <w:rsid w:val="005F447E"/>
    <w:rsid w:val="006B182B"/>
    <w:rsid w:val="007A3DC8"/>
    <w:rsid w:val="008D2A51"/>
    <w:rsid w:val="00AC66D2"/>
    <w:rsid w:val="00B67FE3"/>
    <w:rsid w:val="00BC4BC8"/>
    <w:rsid w:val="00D0793C"/>
    <w:rsid w:val="00D629BD"/>
    <w:rsid w:val="00D7653F"/>
    <w:rsid w:val="00DD68D8"/>
    <w:rsid w:val="00F26219"/>
    <w:rsid w:val="00F454FE"/>
    <w:rsid w:val="00FA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9F86EE-CCEA-4E90-BF74-4ADDA32C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DC8"/>
    <w:rPr>
      <w:sz w:val="24"/>
      <w:szCs w:val="24"/>
    </w:rPr>
  </w:style>
  <w:style w:type="paragraph" w:styleId="3">
    <w:name w:val="heading 3"/>
    <w:basedOn w:val="a"/>
    <w:next w:val="a"/>
    <w:qFormat/>
    <w:rsid w:val="00F454FE"/>
    <w:pPr>
      <w:keepNext/>
      <w:autoSpaceDE w:val="0"/>
      <w:autoSpaceDN w:val="0"/>
      <w:spacing w:before="240" w:after="60"/>
      <w:ind w:firstLine="567"/>
      <w:jc w:val="both"/>
      <w:outlineLvl w:val="2"/>
    </w:pPr>
    <w:rPr>
      <w:rFonts w:ascii="Arial" w:hAnsi="Arial" w:cs="Arial"/>
      <w:b/>
      <w:bCs/>
      <w:sz w:val="26"/>
      <w:szCs w:val="26"/>
    </w:rPr>
  </w:style>
  <w:style w:type="paragraph" w:styleId="4">
    <w:name w:val="heading 4"/>
    <w:basedOn w:val="a"/>
    <w:next w:val="a"/>
    <w:qFormat/>
    <w:rsid w:val="00F454FE"/>
    <w:pPr>
      <w:keepNext/>
      <w:autoSpaceDE w:val="0"/>
      <w:autoSpaceDN w:val="0"/>
      <w:spacing w:before="240" w:after="60"/>
      <w:ind w:firstLine="567"/>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A3DC8"/>
    <w:rPr>
      <w:sz w:val="20"/>
      <w:szCs w:val="20"/>
    </w:rPr>
  </w:style>
  <w:style w:type="paragraph" w:styleId="a4">
    <w:name w:val="Plain Text"/>
    <w:basedOn w:val="a"/>
    <w:rsid w:val="007A3DC8"/>
    <w:rPr>
      <w:rFonts w:ascii="Courier New" w:hAnsi="Courier New"/>
      <w:sz w:val="20"/>
      <w:szCs w:val="20"/>
    </w:rPr>
  </w:style>
  <w:style w:type="paragraph" w:customStyle="1" w:styleId="1">
    <w:name w:val="Обычный1"/>
    <w:rsid w:val="007A3DC8"/>
    <w:pPr>
      <w:widowControl w:val="0"/>
      <w:snapToGrid w:val="0"/>
    </w:pPr>
  </w:style>
  <w:style w:type="character" w:styleId="a5">
    <w:name w:val="footnote reference"/>
    <w:basedOn w:val="a0"/>
    <w:semiHidden/>
    <w:rsid w:val="007A3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9415</Words>
  <Characters>53670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2014-04-28T07:38:00Z</dcterms:created>
  <dcterms:modified xsi:type="dcterms:W3CDTF">2014-04-28T07:38:00Z</dcterms:modified>
</cp:coreProperties>
</file>