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25" w:rsidRDefault="00947925">
      <w:pPr>
        <w:pStyle w:val="2"/>
        <w:jc w:val="both"/>
      </w:pPr>
    </w:p>
    <w:p w:rsidR="004E6A73" w:rsidRDefault="004E6A73">
      <w:pPr>
        <w:pStyle w:val="2"/>
        <w:jc w:val="both"/>
      </w:pPr>
      <w:r>
        <w:t>Анализ стихотворения В.В. Маяковского "Необычное приключение, бывшее с Владимиром Маяковским летом на даче"</w:t>
      </w:r>
    </w:p>
    <w:p w:rsidR="004E6A73" w:rsidRDefault="004E6A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4E6A73" w:rsidRPr="00947925" w:rsidRDefault="004E6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В.В. Маяковского «Необычайное приключение, бывшее с Владимиром Маяковским летом на даче» написано в 1920году. Победа революции подняла миллионы людей к активной исторической жизни. Судьба отечества составила основу произведений русских поэтов того времени. Владимир Владимирович сразу принял революцию и открыл своим творчеством новую эпоху – революционной мировой поэзии. У предреволюционного Маяковского, как и у других футуристов, было преувеличение личности поэта и много бравады; в его стихах звучали трагические ноты. В послереволюционных стихах поэта чувствуется боевое, призывное, мажорное начало. С особой силой оно выражено в стихотворении «Необычное приключение…». Маяковского всегда волновала роль поэта в общественной жизни, воспитательное значение поэзии. Это – тема данного стихотворения. Главный лирический – поэт-труженик, который много работает и устаёт. Его раздражает, казалось бы, праздная жизнь солнца и он приглашает светило на беседу, на чай. Сюжет стихотворения – фантастическое событие, встреча и разговор поэта с солнцем. Оба труженика быстро находят общий язык и приходят к выводу, что оба будут хорошо делать своё дело: светило лить солнечный свет, а поэт – свой свет, стихами. </w:t>
      </w:r>
    </w:p>
    <w:p w:rsidR="004E6A73" w:rsidRDefault="004E6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ввёл в обиход свободный разноударный тонический стих, сложносоставную рифму, освободил синтаксис канонов «правильной» речи, придал ему нервный, мускулистый ритм. В стихотворении много восклицаний, что придаёт ему эмоциональный характер. В стихотворении употреблены метафоры: катилось лето, жара плыла, корою крыш, лучи-шаги, двустволка солнц; эпитет: ало; гипербола: в сто сорок солнц закат пылал; олицетворение: солнце в образе человека; образные выражения: никаких гвоздей, переведя дух, дней донце; слова, созданные поэтом: взорим, вспоём, солница. </w:t>
      </w:r>
    </w:p>
    <w:p w:rsidR="004E6A73" w:rsidRDefault="004E6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считается родоначальником политической лирики, разрушившим стену условности между поэзией и жизнью. Любая тема, на которой останавливался его взгляд, превращалась в лирическую тему поэта. Заключительные строки стихотворения «Необычайное приключение…» могут быть эпиграфом ко всему творчеству В.В. Маяковского. </w:t>
      </w:r>
    </w:p>
    <w:p w:rsidR="004E6A73" w:rsidRDefault="004E6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 это стихотворение особенным из-за фантастического сюжет, эмоциональности и установки: «светить – и никаких гвоздей!»</w:t>
      </w:r>
      <w:bookmarkStart w:id="0" w:name="_GoBack"/>
      <w:bookmarkEnd w:id="0"/>
    </w:p>
    <w:sectPr w:rsidR="004E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925"/>
    <w:rsid w:val="004E6A73"/>
    <w:rsid w:val="00711BFB"/>
    <w:rsid w:val="00947925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9B66D-20CD-4D3C-8E86-FD610F84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В.В. Маяковского "Необычное приключение, бывшее с Владимиром Маяковским летом на даче" - CoolReferat.com</vt:lpstr>
    </vt:vector>
  </TitlesOfParts>
  <Company>*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В.В. Маяковского "Необычное приключение, бывшее с Владимиром Маяковским летом на даче" - CoolReferat.com</dc:title>
  <dc:subject/>
  <dc:creator>Admin</dc:creator>
  <cp:keywords/>
  <dc:description/>
  <cp:lastModifiedBy>Irina</cp:lastModifiedBy>
  <cp:revision>2</cp:revision>
  <dcterms:created xsi:type="dcterms:W3CDTF">2014-08-19T11:54:00Z</dcterms:created>
  <dcterms:modified xsi:type="dcterms:W3CDTF">2014-08-19T11:54:00Z</dcterms:modified>
</cp:coreProperties>
</file>