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844" w:rsidRDefault="00CC1844" w:rsidP="00D63248">
      <w:pPr>
        <w:spacing w:line="360" w:lineRule="auto"/>
        <w:ind w:left="-900"/>
        <w:jc w:val="center"/>
        <w:rPr>
          <w:sz w:val="28"/>
          <w:szCs w:val="28"/>
        </w:rPr>
      </w:pPr>
    </w:p>
    <w:p w:rsidR="006222B6" w:rsidRPr="00F245D3" w:rsidRDefault="006222B6" w:rsidP="00D63248">
      <w:pPr>
        <w:spacing w:line="360" w:lineRule="auto"/>
        <w:ind w:left="-900"/>
        <w:jc w:val="center"/>
        <w:rPr>
          <w:sz w:val="28"/>
          <w:szCs w:val="28"/>
        </w:rPr>
      </w:pPr>
      <w:r w:rsidRPr="00F245D3">
        <w:rPr>
          <w:sz w:val="28"/>
          <w:szCs w:val="28"/>
        </w:rPr>
        <w:t>Министерство Образования Российской Федерации</w:t>
      </w:r>
    </w:p>
    <w:p w:rsidR="006222B6" w:rsidRPr="00F245D3" w:rsidRDefault="006222B6" w:rsidP="00D63248">
      <w:pPr>
        <w:spacing w:line="360" w:lineRule="auto"/>
        <w:ind w:left="-900"/>
        <w:jc w:val="center"/>
        <w:rPr>
          <w:sz w:val="28"/>
          <w:szCs w:val="28"/>
        </w:rPr>
      </w:pPr>
      <w:r w:rsidRPr="00F245D3">
        <w:rPr>
          <w:sz w:val="28"/>
          <w:szCs w:val="28"/>
        </w:rPr>
        <w:t>Татарский Государственный Гуманитарно-Педагогический Университет</w:t>
      </w:r>
    </w:p>
    <w:p w:rsidR="006222B6" w:rsidRPr="00F245D3" w:rsidRDefault="006222B6" w:rsidP="00D63248">
      <w:pPr>
        <w:spacing w:line="360" w:lineRule="auto"/>
        <w:ind w:left="-900"/>
        <w:jc w:val="center"/>
        <w:rPr>
          <w:sz w:val="28"/>
          <w:szCs w:val="28"/>
        </w:rPr>
      </w:pPr>
      <w:r w:rsidRPr="00F245D3">
        <w:rPr>
          <w:sz w:val="28"/>
          <w:szCs w:val="28"/>
        </w:rPr>
        <w:t>Социально-экономический факультет</w:t>
      </w:r>
    </w:p>
    <w:p w:rsidR="006222B6" w:rsidRPr="00F245D3" w:rsidRDefault="006222B6" w:rsidP="00D63248">
      <w:pPr>
        <w:spacing w:line="360" w:lineRule="auto"/>
        <w:ind w:left="-900"/>
        <w:jc w:val="center"/>
        <w:rPr>
          <w:sz w:val="28"/>
          <w:szCs w:val="28"/>
        </w:rPr>
      </w:pPr>
      <w:r w:rsidRPr="00F245D3">
        <w:rPr>
          <w:sz w:val="28"/>
          <w:szCs w:val="28"/>
        </w:rPr>
        <w:t>Кафедра менеджмента</w:t>
      </w:r>
    </w:p>
    <w:p w:rsidR="006222B6" w:rsidRPr="00F245D3" w:rsidRDefault="006222B6" w:rsidP="00D63248">
      <w:pPr>
        <w:spacing w:line="360" w:lineRule="auto"/>
        <w:ind w:left="-900"/>
        <w:jc w:val="center"/>
        <w:rPr>
          <w:sz w:val="28"/>
          <w:szCs w:val="28"/>
        </w:rPr>
      </w:pPr>
    </w:p>
    <w:p w:rsidR="006222B6" w:rsidRDefault="006222B6" w:rsidP="00D63248">
      <w:pPr>
        <w:spacing w:line="360" w:lineRule="auto"/>
        <w:ind w:left="-900"/>
        <w:jc w:val="center"/>
      </w:pPr>
    </w:p>
    <w:p w:rsidR="006222B6" w:rsidRDefault="006222B6" w:rsidP="00D63248">
      <w:pPr>
        <w:spacing w:line="360" w:lineRule="auto"/>
        <w:ind w:left="-900"/>
        <w:jc w:val="center"/>
      </w:pPr>
    </w:p>
    <w:p w:rsidR="006222B6" w:rsidRDefault="006222B6" w:rsidP="00D63248">
      <w:pPr>
        <w:spacing w:line="360" w:lineRule="auto"/>
        <w:ind w:left="-900"/>
        <w:jc w:val="center"/>
      </w:pPr>
    </w:p>
    <w:p w:rsidR="006222B6" w:rsidRDefault="006222B6" w:rsidP="00D63248">
      <w:pPr>
        <w:spacing w:line="360" w:lineRule="auto"/>
        <w:ind w:left="-900"/>
        <w:jc w:val="center"/>
      </w:pPr>
    </w:p>
    <w:p w:rsidR="006222B6" w:rsidRDefault="006222B6" w:rsidP="00D63248">
      <w:pPr>
        <w:spacing w:line="360" w:lineRule="auto"/>
        <w:ind w:left="-900"/>
        <w:jc w:val="center"/>
      </w:pPr>
    </w:p>
    <w:p w:rsidR="006222B6" w:rsidRDefault="006222B6" w:rsidP="00D63248">
      <w:pPr>
        <w:spacing w:line="360" w:lineRule="auto"/>
        <w:ind w:left="-900"/>
        <w:jc w:val="center"/>
      </w:pPr>
    </w:p>
    <w:p w:rsidR="006222B6" w:rsidRDefault="006222B6" w:rsidP="00D63248">
      <w:pPr>
        <w:spacing w:line="360" w:lineRule="auto"/>
        <w:ind w:left="-900"/>
        <w:jc w:val="center"/>
      </w:pPr>
    </w:p>
    <w:p w:rsidR="006222B6" w:rsidRDefault="006222B6" w:rsidP="00D63248">
      <w:pPr>
        <w:spacing w:line="360" w:lineRule="auto"/>
        <w:ind w:left="-900"/>
        <w:jc w:val="center"/>
      </w:pPr>
    </w:p>
    <w:p w:rsidR="006222B6" w:rsidRDefault="006222B6" w:rsidP="00D63248">
      <w:pPr>
        <w:spacing w:line="360" w:lineRule="auto"/>
        <w:ind w:left="-900"/>
        <w:jc w:val="center"/>
      </w:pPr>
    </w:p>
    <w:p w:rsidR="006222B6" w:rsidRDefault="006222B6" w:rsidP="00D63248">
      <w:pPr>
        <w:spacing w:line="360" w:lineRule="auto"/>
        <w:ind w:left="-900"/>
        <w:jc w:val="center"/>
        <w:rPr>
          <w:b/>
          <w:sz w:val="28"/>
          <w:szCs w:val="28"/>
        </w:rPr>
      </w:pPr>
      <w:r>
        <w:rPr>
          <w:b/>
          <w:sz w:val="28"/>
          <w:szCs w:val="28"/>
        </w:rPr>
        <w:t>НАЛОГООБЛОЖЕНИЕ КРУПНОГО ПРЕДПРИЯТИЯ</w:t>
      </w:r>
    </w:p>
    <w:p w:rsidR="006222B6" w:rsidRPr="00F245D3" w:rsidRDefault="006222B6" w:rsidP="00D63248">
      <w:pPr>
        <w:spacing w:line="360" w:lineRule="auto"/>
        <w:ind w:left="-900"/>
        <w:jc w:val="center"/>
        <w:rPr>
          <w:b/>
          <w:sz w:val="28"/>
          <w:szCs w:val="28"/>
        </w:rPr>
      </w:pPr>
      <w:r w:rsidRPr="00F245D3">
        <w:rPr>
          <w:b/>
          <w:sz w:val="28"/>
          <w:szCs w:val="28"/>
        </w:rPr>
        <w:t xml:space="preserve"> (НА ПРИМЕРЕ ОАО </w:t>
      </w:r>
      <w:r>
        <w:rPr>
          <w:b/>
          <w:sz w:val="28"/>
          <w:szCs w:val="28"/>
        </w:rPr>
        <w:t>ТАТНЕФТЬ</w:t>
      </w:r>
      <w:r w:rsidRPr="00F245D3">
        <w:rPr>
          <w:b/>
          <w:sz w:val="28"/>
          <w:szCs w:val="28"/>
        </w:rPr>
        <w:t>)</w:t>
      </w:r>
    </w:p>
    <w:p w:rsidR="006222B6" w:rsidRPr="00F245D3" w:rsidRDefault="006222B6" w:rsidP="00D63248">
      <w:pPr>
        <w:spacing w:line="360" w:lineRule="auto"/>
        <w:ind w:left="-900"/>
        <w:jc w:val="center"/>
        <w:rPr>
          <w:sz w:val="28"/>
          <w:szCs w:val="28"/>
        </w:rPr>
      </w:pPr>
      <w:r w:rsidRPr="00F245D3">
        <w:rPr>
          <w:sz w:val="28"/>
          <w:szCs w:val="28"/>
        </w:rPr>
        <w:t>Курсовая работа по дисциплине «Введение в предпринимательство»</w:t>
      </w:r>
    </w:p>
    <w:p w:rsidR="006222B6" w:rsidRDefault="006222B6" w:rsidP="00D63248">
      <w:pPr>
        <w:spacing w:line="360" w:lineRule="auto"/>
        <w:ind w:left="-900"/>
        <w:jc w:val="center"/>
      </w:pPr>
    </w:p>
    <w:p w:rsidR="006222B6" w:rsidRDefault="006222B6" w:rsidP="00D63248">
      <w:pPr>
        <w:spacing w:line="360" w:lineRule="auto"/>
        <w:ind w:left="-900"/>
        <w:jc w:val="center"/>
      </w:pPr>
    </w:p>
    <w:p w:rsidR="006222B6" w:rsidRDefault="006222B6" w:rsidP="00D63248">
      <w:pPr>
        <w:spacing w:line="360" w:lineRule="auto"/>
        <w:ind w:left="-900"/>
        <w:jc w:val="center"/>
      </w:pPr>
    </w:p>
    <w:p w:rsidR="006222B6" w:rsidRDefault="006222B6" w:rsidP="00D63248">
      <w:pPr>
        <w:spacing w:line="360" w:lineRule="auto"/>
        <w:ind w:left="-900"/>
        <w:jc w:val="center"/>
      </w:pPr>
    </w:p>
    <w:p w:rsidR="006222B6" w:rsidRDefault="006222B6" w:rsidP="00D63248">
      <w:pPr>
        <w:spacing w:line="360" w:lineRule="auto"/>
        <w:ind w:left="-900"/>
        <w:jc w:val="center"/>
      </w:pPr>
    </w:p>
    <w:p w:rsidR="006222B6" w:rsidRPr="00F245D3" w:rsidRDefault="006222B6" w:rsidP="00D63248">
      <w:pPr>
        <w:spacing w:line="360" w:lineRule="auto"/>
        <w:ind w:left="-900"/>
        <w:jc w:val="right"/>
        <w:rPr>
          <w:sz w:val="28"/>
          <w:szCs w:val="28"/>
        </w:rPr>
      </w:pPr>
      <w:r w:rsidRPr="00F245D3">
        <w:rPr>
          <w:sz w:val="28"/>
          <w:szCs w:val="28"/>
        </w:rPr>
        <w:t xml:space="preserve">Выполнила: студент </w:t>
      </w:r>
    </w:p>
    <w:p w:rsidR="006222B6" w:rsidRPr="00F245D3" w:rsidRDefault="006222B6" w:rsidP="00D63248">
      <w:pPr>
        <w:spacing w:line="360" w:lineRule="auto"/>
        <w:ind w:left="-900"/>
        <w:jc w:val="right"/>
        <w:rPr>
          <w:sz w:val="28"/>
          <w:szCs w:val="28"/>
        </w:rPr>
      </w:pPr>
      <w:r w:rsidRPr="00F245D3">
        <w:rPr>
          <w:sz w:val="28"/>
          <w:szCs w:val="28"/>
        </w:rPr>
        <w:t>группы 15.09.07</w:t>
      </w:r>
    </w:p>
    <w:p w:rsidR="006222B6" w:rsidRPr="006222B6" w:rsidRDefault="006222B6" w:rsidP="00D63248">
      <w:pPr>
        <w:spacing w:line="360" w:lineRule="auto"/>
        <w:ind w:left="-900"/>
        <w:jc w:val="right"/>
        <w:rPr>
          <w:sz w:val="28"/>
          <w:szCs w:val="28"/>
        </w:rPr>
      </w:pPr>
      <w:r>
        <w:rPr>
          <w:sz w:val="28"/>
          <w:szCs w:val="28"/>
        </w:rPr>
        <w:t>Чулков Н.К.</w:t>
      </w:r>
    </w:p>
    <w:p w:rsidR="006222B6" w:rsidRPr="00F245D3" w:rsidRDefault="006222B6" w:rsidP="00D63248">
      <w:pPr>
        <w:spacing w:line="360" w:lineRule="auto"/>
        <w:ind w:left="-900"/>
        <w:jc w:val="right"/>
        <w:rPr>
          <w:sz w:val="28"/>
          <w:szCs w:val="28"/>
        </w:rPr>
      </w:pPr>
      <w:r w:rsidRPr="00F245D3">
        <w:rPr>
          <w:sz w:val="28"/>
          <w:szCs w:val="28"/>
        </w:rPr>
        <w:t>Научный руководитель:</w:t>
      </w:r>
    </w:p>
    <w:p w:rsidR="006222B6" w:rsidRPr="00F245D3" w:rsidRDefault="006222B6" w:rsidP="00D63248">
      <w:pPr>
        <w:spacing w:line="360" w:lineRule="auto"/>
        <w:ind w:left="-900"/>
        <w:jc w:val="right"/>
        <w:rPr>
          <w:sz w:val="28"/>
          <w:szCs w:val="28"/>
        </w:rPr>
      </w:pPr>
      <w:r w:rsidRPr="00F245D3">
        <w:rPr>
          <w:sz w:val="28"/>
          <w:szCs w:val="28"/>
        </w:rPr>
        <w:t>Доцент Саубанов Р.Х.</w:t>
      </w:r>
    </w:p>
    <w:p w:rsidR="006222B6" w:rsidRPr="00F245D3" w:rsidRDefault="006222B6" w:rsidP="00D63248">
      <w:pPr>
        <w:spacing w:line="360" w:lineRule="auto"/>
        <w:ind w:left="-900"/>
        <w:jc w:val="right"/>
        <w:rPr>
          <w:sz w:val="28"/>
          <w:szCs w:val="28"/>
        </w:rPr>
      </w:pPr>
    </w:p>
    <w:p w:rsidR="006222B6" w:rsidRDefault="006222B6" w:rsidP="00D63248">
      <w:pPr>
        <w:spacing w:line="360" w:lineRule="auto"/>
        <w:ind w:left="-900"/>
        <w:jc w:val="right"/>
      </w:pPr>
    </w:p>
    <w:p w:rsidR="006222B6" w:rsidRDefault="006222B6" w:rsidP="00D63248">
      <w:pPr>
        <w:spacing w:line="360" w:lineRule="auto"/>
        <w:ind w:left="-900"/>
        <w:jc w:val="right"/>
      </w:pPr>
    </w:p>
    <w:p w:rsidR="006222B6" w:rsidRDefault="006222B6" w:rsidP="00D63248">
      <w:pPr>
        <w:spacing w:line="360" w:lineRule="auto"/>
        <w:ind w:left="-900"/>
        <w:jc w:val="right"/>
      </w:pPr>
    </w:p>
    <w:p w:rsidR="006222B6" w:rsidRDefault="006222B6" w:rsidP="00D63248">
      <w:pPr>
        <w:spacing w:line="360" w:lineRule="auto"/>
        <w:ind w:left="-900"/>
        <w:jc w:val="right"/>
      </w:pPr>
    </w:p>
    <w:p w:rsidR="006222B6" w:rsidRPr="00BC592D" w:rsidRDefault="006222B6" w:rsidP="00D63248">
      <w:pPr>
        <w:spacing w:line="360" w:lineRule="auto"/>
        <w:ind w:left="-900"/>
        <w:jc w:val="center"/>
        <w:rPr>
          <w:sz w:val="28"/>
          <w:szCs w:val="28"/>
        </w:rPr>
      </w:pPr>
      <w:r w:rsidRPr="00F245D3">
        <w:rPr>
          <w:sz w:val="28"/>
          <w:szCs w:val="28"/>
        </w:rPr>
        <w:t>Казань - 20</w:t>
      </w:r>
      <w:r w:rsidRPr="00BC592D">
        <w:rPr>
          <w:sz w:val="28"/>
          <w:szCs w:val="28"/>
        </w:rPr>
        <w:t>10</w:t>
      </w:r>
    </w:p>
    <w:p w:rsidR="00054077" w:rsidRPr="00F32C35" w:rsidRDefault="00054077" w:rsidP="00D63248">
      <w:pPr>
        <w:spacing w:line="360" w:lineRule="auto"/>
        <w:ind w:left="-900"/>
        <w:jc w:val="center"/>
        <w:rPr>
          <w:b/>
          <w:sz w:val="32"/>
          <w:szCs w:val="32"/>
        </w:rPr>
      </w:pPr>
      <w:r w:rsidRPr="00F32C35">
        <w:rPr>
          <w:b/>
          <w:sz w:val="32"/>
          <w:szCs w:val="32"/>
        </w:rPr>
        <w:t>Содержание</w:t>
      </w:r>
    </w:p>
    <w:p w:rsidR="00D63248" w:rsidRPr="00B30B7A" w:rsidRDefault="00D63248" w:rsidP="00D63248">
      <w:pPr>
        <w:pStyle w:val="2"/>
        <w:spacing w:before="0" w:after="0" w:line="360" w:lineRule="auto"/>
        <w:ind w:left="-900"/>
        <w:jc w:val="both"/>
        <w:rPr>
          <w:rFonts w:ascii="Times New Roman" w:hAnsi="Times New Roman" w:cs="Times New Roman"/>
          <w:b w:val="0"/>
          <w:i w:val="0"/>
        </w:rPr>
      </w:pPr>
      <w:r w:rsidRPr="00B30B7A">
        <w:rPr>
          <w:rFonts w:ascii="Times New Roman" w:hAnsi="Times New Roman" w:cs="Times New Roman"/>
          <w:b w:val="0"/>
          <w:i w:val="0"/>
        </w:rPr>
        <w:t>Введение</w:t>
      </w:r>
      <w:r w:rsidRPr="00F32C35">
        <w:rPr>
          <w:rFonts w:ascii="Times New Roman" w:hAnsi="Times New Roman" w:cs="Times New Roman"/>
          <w:b w:val="0"/>
        </w:rPr>
        <w:t>..........................................................................................................................</w:t>
      </w:r>
      <w:r w:rsidRPr="00B30B7A">
        <w:rPr>
          <w:rFonts w:ascii="Times New Roman" w:hAnsi="Times New Roman" w:cs="Times New Roman"/>
          <w:b w:val="0"/>
        </w:rPr>
        <w:t>3</w:t>
      </w:r>
    </w:p>
    <w:p w:rsidR="00D63248" w:rsidRPr="00F32C35" w:rsidRDefault="00366DBA" w:rsidP="00D63248">
      <w:pPr>
        <w:spacing w:line="360" w:lineRule="auto"/>
        <w:ind w:left="-900"/>
        <w:jc w:val="both"/>
        <w:rPr>
          <w:b/>
          <w:sz w:val="28"/>
          <w:szCs w:val="28"/>
        </w:rPr>
      </w:pPr>
      <w:r w:rsidRPr="00B30B7A">
        <w:rPr>
          <w:sz w:val="28"/>
          <w:szCs w:val="28"/>
        </w:rPr>
        <w:t xml:space="preserve">   </w:t>
      </w:r>
      <w:smartTag w:uri="urn:schemas-microsoft-com:office:smarttags" w:element="place">
        <w:r w:rsidR="00D63248" w:rsidRPr="00F32C35">
          <w:rPr>
            <w:b/>
            <w:sz w:val="28"/>
            <w:szCs w:val="28"/>
            <w:lang w:val="en-US"/>
          </w:rPr>
          <w:t>I</w:t>
        </w:r>
        <w:r w:rsidR="00D63248" w:rsidRPr="00F32C35">
          <w:rPr>
            <w:b/>
            <w:sz w:val="28"/>
            <w:szCs w:val="28"/>
          </w:rPr>
          <w:t>.</w:t>
        </w:r>
      </w:smartTag>
      <w:r w:rsidR="00D63248" w:rsidRPr="00F32C35">
        <w:rPr>
          <w:b/>
          <w:sz w:val="28"/>
          <w:szCs w:val="28"/>
        </w:rPr>
        <w:t xml:space="preserve"> Сущность налогообложения</w:t>
      </w:r>
      <w:r w:rsidRPr="00F32C35">
        <w:rPr>
          <w:b/>
          <w:sz w:val="28"/>
          <w:szCs w:val="28"/>
        </w:rPr>
        <w:t>:</w:t>
      </w:r>
    </w:p>
    <w:p w:rsidR="00D63248" w:rsidRPr="00B30B7A" w:rsidRDefault="00D63248" w:rsidP="00D63248">
      <w:pPr>
        <w:spacing w:line="360" w:lineRule="auto"/>
        <w:ind w:left="-900"/>
        <w:jc w:val="both"/>
        <w:rPr>
          <w:sz w:val="28"/>
          <w:szCs w:val="28"/>
        </w:rPr>
      </w:pPr>
      <w:r w:rsidRPr="00B30B7A">
        <w:rPr>
          <w:sz w:val="28"/>
          <w:szCs w:val="28"/>
        </w:rPr>
        <w:t>1.1. Сущность налогов</w:t>
      </w:r>
      <w:r w:rsidR="00366DBA" w:rsidRPr="00B30B7A">
        <w:rPr>
          <w:i/>
        </w:rPr>
        <w:t>.............................................................</w:t>
      </w:r>
      <w:r w:rsidR="00F32C35">
        <w:rPr>
          <w:i/>
        </w:rPr>
        <w:t>................................................</w:t>
      </w:r>
      <w:r w:rsidR="00366DBA" w:rsidRPr="00B30B7A">
        <w:rPr>
          <w:i/>
        </w:rPr>
        <w:t>........</w:t>
      </w:r>
      <w:r w:rsidR="00B30B7A" w:rsidRPr="00B30B7A">
        <w:rPr>
          <w:i/>
          <w:sz w:val="28"/>
          <w:szCs w:val="28"/>
        </w:rPr>
        <w:t>5</w:t>
      </w:r>
    </w:p>
    <w:p w:rsidR="00D63248" w:rsidRPr="00B30B7A" w:rsidRDefault="00D63248" w:rsidP="00D63248">
      <w:pPr>
        <w:spacing w:line="360" w:lineRule="auto"/>
        <w:ind w:left="-900"/>
        <w:jc w:val="both"/>
        <w:rPr>
          <w:color w:val="000000"/>
          <w:sz w:val="28"/>
          <w:szCs w:val="28"/>
        </w:rPr>
      </w:pPr>
      <w:r w:rsidRPr="00B30B7A">
        <w:rPr>
          <w:sz w:val="28"/>
          <w:szCs w:val="28"/>
        </w:rPr>
        <w:t xml:space="preserve">1.2. </w:t>
      </w:r>
      <w:r w:rsidR="00366DBA" w:rsidRPr="00B30B7A">
        <w:rPr>
          <w:color w:val="000000"/>
          <w:sz w:val="28"/>
          <w:szCs w:val="28"/>
        </w:rPr>
        <w:t>В</w:t>
      </w:r>
      <w:r w:rsidRPr="00B30B7A">
        <w:rPr>
          <w:color w:val="000000"/>
          <w:sz w:val="28"/>
          <w:szCs w:val="28"/>
        </w:rPr>
        <w:t>иды налогов и сборов</w:t>
      </w:r>
      <w:r w:rsidR="00366DBA" w:rsidRPr="00B30B7A">
        <w:rPr>
          <w:i/>
        </w:rPr>
        <w:t>.....................................................</w:t>
      </w:r>
      <w:r w:rsidR="00F32C35">
        <w:rPr>
          <w:i/>
        </w:rPr>
        <w:t>......................................</w:t>
      </w:r>
      <w:r w:rsidR="00366DBA" w:rsidRPr="00B30B7A">
        <w:rPr>
          <w:i/>
        </w:rPr>
        <w:t>................</w:t>
      </w:r>
      <w:r w:rsidR="00B30B7A" w:rsidRPr="00B30B7A">
        <w:rPr>
          <w:i/>
        </w:rPr>
        <w:t>8</w:t>
      </w:r>
    </w:p>
    <w:p w:rsidR="00D63248" w:rsidRPr="00B30B7A" w:rsidRDefault="00D63248" w:rsidP="00D63248">
      <w:pPr>
        <w:spacing w:line="360" w:lineRule="auto"/>
        <w:ind w:left="-900"/>
        <w:jc w:val="both"/>
        <w:rPr>
          <w:color w:val="000000"/>
          <w:sz w:val="28"/>
          <w:szCs w:val="28"/>
        </w:rPr>
      </w:pPr>
      <w:r w:rsidRPr="00B30B7A">
        <w:rPr>
          <w:sz w:val="28"/>
          <w:szCs w:val="28"/>
        </w:rPr>
        <w:t>1.3.</w:t>
      </w:r>
      <w:r w:rsidR="00366DBA" w:rsidRPr="00B30B7A">
        <w:rPr>
          <w:sz w:val="28"/>
          <w:szCs w:val="28"/>
        </w:rPr>
        <w:t xml:space="preserve"> </w:t>
      </w:r>
      <w:r w:rsidRPr="00B30B7A">
        <w:rPr>
          <w:sz w:val="28"/>
          <w:szCs w:val="28"/>
        </w:rPr>
        <w:t>Функции налогов</w:t>
      </w:r>
      <w:r w:rsidR="00366DBA" w:rsidRPr="00B30B7A">
        <w:rPr>
          <w:i/>
        </w:rPr>
        <w:t>.....................................................</w:t>
      </w:r>
      <w:r w:rsidR="00F32C35">
        <w:rPr>
          <w:i/>
        </w:rPr>
        <w:t>................................................</w:t>
      </w:r>
      <w:r w:rsidR="00366DBA" w:rsidRPr="00B30B7A">
        <w:rPr>
          <w:i/>
        </w:rPr>
        <w:t>................</w:t>
      </w:r>
      <w:r w:rsidR="00B30B7A" w:rsidRPr="00B30B7A">
        <w:rPr>
          <w:i/>
        </w:rPr>
        <w:t>11</w:t>
      </w:r>
    </w:p>
    <w:p w:rsidR="00D63248" w:rsidRPr="00B30B7A" w:rsidRDefault="00D63248" w:rsidP="00366DBA">
      <w:pPr>
        <w:spacing w:line="360" w:lineRule="auto"/>
        <w:ind w:left="-902"/>
        <w:jc w:val="both"/>
        <w:rPr>
          <w:color w:val="000000"/>
          <w:sz w:val="28"/>
          <w:szCs w:val="28"/>
        </w:rPr>
      </w:pPr>
      <w:r w:rsidRPr="00B30B7A">
        <w:rPr>
          <w:sz w:val="28"/>
          <w:szCs w:val="28"/>
        </w:rPr>
        <w:t>1.4. Принципы построения Российской налоговой системы</w:t>
      </w:r>
      <w:r w:rsidR="00366DBA" w:rsidRPr="00B30B7A">
        <w:rPr>
          <w:i/>
        </w:rPr>
        <w:t>...........................................</w:t>
      </w:r>
      <w:r w:rsidR="00B30B7A" w:rsidRPr="00B30B7A">
        <w:rPr>
          <w:i/>
        </w:rPr>
        <w:t>12</w:t>
      </w:r>
    </w:p>
    <w:p w:rsidR="00D63248" w:rsidRPr="00B30B7A" w:rsidRDefault="00D63248" w:rsidP="00366DBA">
      <w:pPr>
        <w:spacing w:line="360" w:lineRule="auto"/>
        <w:ind w:left="-902"/>
        <w:jc w:val="both"/>
        <w:rPr>
          <w:color w:val="000000"/>
          <w:sz w:val="28"/>
          <w:szCs w:val="28"/>
        </w:rPr>
      </w:pPr>
      <w:r w:rsidRPr="00B30B7A">
        <w:rPr>
          <w:sz w:val="28"/>
          <w:szCs w:val="28"/>
        </w:rPr>
        <w:t>1.5. Субъект налогообложения (налогоплательщик)</w:t>
      </w:r>
      <w:r w:rsidR="00366DBA" w:rsidRPr="00B30B7A">
        <w:rPr>
          <w:i/>
        </w:rPr>
        <w:t xml:space="preserve"> .........................................................</w:t>
      </w:r>
      <w:r w:rsidR="00B30B7A" w:rsidRPr="00B30B7A">
        <w:rPr>
          <w:i/>
        </w:rPr>
        <w:t>14</w:t>
      </w:r>
    </w:p>
    <w:p w:rsidR="00D63248" w:rsidRPr="00B30B7A" w:rsidRDefault="00D63248" w:rsidP="00D63248">
      <w:pPr>
        <w:spacing w:line="360" w:lineRule="auto"/>
        <w:ind w:left="-900"/>
        <w:jc w:val="both"/>
        <w:rPr>
          <w:color w:val="000000"/>
          <w:sz w:val="28"/>
          <w:szCs w:val="28"/>
        </w:rPr>
      </w:pPr>
      <w:r w:rsidRPr="00B30B7A">
        <w:rPr>
          <w:sz w:val="28"/>
          <w:szCs w:val="28"/>
        </w:rPr>
        <w:t>1.6. Объект налогообложения</w:t>
      </w:r>
      <w:r w:rsidR="00366DBA" w:rsidRPr="00B30B7A">
        <w:rPr>
          <w:i/>
        </w:rPr>
        <w:t>..........................................................</w:t>
      </w:r>
      <w:r w:rsidR="00F32C35">
        <w:rPr>
          <w:i/>
        </w:rPr>
        <w:t>................................</w:t>
      </w:r>
      <w:r w:rsidR="00366DBA" w:rsidRPr="00B30B7A">
        <w:rPr>
          <w:i/>
        </w:rPr>
        <w:t>...........</w:t>
      </w:r>
      <w:r w:rsidR="00B30B7A" w:rsidRPr="00B30B7A">
        <w:rPr>
          <w:i/>
        </w:rPr>
        <w:t>16</w:t>
      </w:r>
    </w:p>
    <w:p w:rsidR="00366DBA" w:rsidRPr="00F32C35" w:rsidRDefault="00366DBA" w:rsidP="00B30B7A">
      <w:pPr>
        <w:spacing w:line="360" w:lineRule="auto"/>
        <w:ind w:left="-900" w:firstLine="180"/>
        <w:rPr>
          <w:b/>
          <w:sz w:val="28"/>
          <w:szCs w:val="28"/>
        </w:rPr>
      </w:pPr>
      <w:r w:rsidRPr="00F32C35">
        <w:rPr>
          <w:b/>
          <w:sz w:val="28"/>
          <w:szCs w:val="28"/>
          <w:lang w:val="en-US"/>
        </w:rPr>
        <w:t>II</w:t>
      </w:r>
      <w:r w:rsidR="00D63248" w:rsidRPr="00F32C35">
        <w:rPr>
          <w:b/>
          <w:sz w:val="28"/>
          <w:szCs w:val="28"/>
        </w:rPr>
        <w:t>. Анализ налогообложения на предприятии (на примере ОАО «Татнефть»)</w:t>
      </w:r>
      <w:r w:rsidR="00A34324" w:rsidRPr="00F32C35">
        <w:rPr>
          <w:b/>
          <w:sz w:val="28"/>
          <w:szCs w:val="28"/>
        </w:rPr>
        <w:t>:</w:t>
      </w:r>
    </w:p>
    <w:p w:rsidR="00D63248" w:rsidRPr="00B30B7A" w:rsidRDefault="00D63248" w:rsidP="00366DBA">
      <w:pPr>
        <w:spacing w:line="360" w:lineRule="auto"/>
        <w:ind w:left="-900"/>
      </w:pPr>
      <w:r w:rsidRPr="00B30B7A">
        <w:rPr>
          <w:sz w:val="28"/>
          <w:szCs w:val="28"/>
        </w:rPr>
        <w:t>2.1. Общая характеристика деятельности предприятия</w:t>
      </w:r>
      <w:r w:rsidR="00366DBA" w:rsidRPr="00B30B7A">
        <w:rPr>
          <w:i/>
        </w:rPr>
        <w:t>....................................................</w:t>
      </w:r>
      <w:r w:rsidR="00B30B7A" w:rsidRPr="00B30B7A">
        <w:rPr>
          <w:i/>
        </w:rPr>
        <w:t>17</w:t>
      </w:r>
    </w:p>
    <w:p w:rsidR="00D63248" w:rsidRPr="00B30B7A" w:rsidRDefault="00D63248" w:rsidP="00366DBA">
      <w:pPr>
        <w:pStyle w:val="a5"/>
        <w:spacing w:before="0" w:beforeAutospacing="0" w:after="0" w:afterAutospacing="0" w:line="360" w:lineRule="auto"/>
        <w:ind w:left="-902"/>
        <w:rPr>
          <w:color w:val="333333"/>
          <w:sz w:val="28"/>
          <w:szCs w:val="28"/>
        </w:rPr>
      </w:pPr>
      <w:r w:rsidRPr="00B30B7A">
        <w:rPr>
          <w:color w:val="333333"/>
          <w:sz w:val="28"/>
          <w:szCs w:val="28"/>
        </w:rPr>
        <w:t>2.2. География деятельности</w:t>
      </w:r>
      <w:r w:rsidR="00366DBA" w:rsidRPr="00B30B7A">
        <w:rPr>
          <w:i/>
        </w:rPr>
        <w:t>.......................................</w:t>
      </w:r>
      <w:r w:rsidR="00F32C35">
        <w:rPr>
          <w:i/>
        </w:rPr>
        <w:t>..................................................</w:t>
      </w:r>
      <w:r w:rsidR="00366DBA" w:rsidRPr="00B30B7A">
        <w:rPr>
          <w:i/>
        </w:rPr>
        <w:t>..............</w:t>
      </w:r>
      <w:r w:rsidR="00B30B7A" w:rsidRPr="00B30B7A">
        <w:rPr>
          <w:i/>
        </w:rPr>
        <w:t>18</w:t>
      </w:r>
    </w:p>
    <w:p w:rsidR="00D63248" w:rsidRPr="00B30B7A" w:rsidRDefault="00D63248" w:rsidP="00366DBA">
      <w:pPr>
        <w:spacing w:line="360" w:lineRule="auto"/>
        <w:ind w:left="-902"/>
        <w:rPr>
          <w:sz w:val="28"/>
          <w:szCs w:val="28"/>
        </w:rPr>
      </w:pPr>
      <w:r w:rsidRPr="00B30B7A">
        <w:rPr>
          <w:sz w:val="28"/>
          <w:szCs w:val="28"/>
        </w:rPr>
        <w:t>2.3. Основные показатели деятельности предприятия</w:t>
      </w:r>
      <w:r w:rsidR="00366DBA" w:rsidRPr="00B30B7A">
        <w:rPr>
          <w:i/>
        </w:rPr>
        <w:t>...............................................</w:t>
      </w:r>
      <w:r w:rsidR="00F32C35">
        <w:rPr>
          <w:i/>
        </w:rPr>
        <w:t>.</w:t>
      </w:r>
      <w:r w:rsidR="00366DBA" w:rsidRPr="00B30B7A">
        <w:rPr>
          <w:i/>
        </w:rPr>
        <w:t>......</w:t>
      </w:r>
      <w:r w:rsidR="00B30B7A" w:rsidRPr="00B30B7A">
        <w:rPr>
          <w:i/>
        </w:rPr>
        <w:t>19</w:t>
      </w:r>
    </w:p>
    <w:p w:rsidR="00B30B7A" w:rsidRPr="00B30B7A" w:rsidRDefault="00B30B7A" w:rsidP="00B30B7A">
      <w:pPr>
        <w:spacing w:line="360" w:lineRule="auto"/>
        <w:ind w:left="-900"/>
        <w:rPr>
          <w:i/>
        </w:rPr>
      </w:pPr>
      <w:r w:rsidRPr="00B30B7A">
        <w:rPr>
          <w:sz w:val="28"/>
          <w:szCs w:val="28"/>
        </w:rPr>
        <w:t>2.4. Анализ налогообложения на предприятии</w:t>
      </w:r>
      <w:r w:rsidRPr="00B30B7A">
        <w:rPr>
          <w:i/>
        </w:rPr>
        <w:t>.......................................</w:t>
      </w:r>
      <w:r w:rsidR="00F32C35">
        <w:rPr>
          <w:i/>
        </w:rPr>
        <w:t>...............</w:t>
      </w:r>
      <w:r w:rsidRPr="00B30B7A">
        <w:rPr>
          <w:i/>
        </w:rPr>
        <w:t>..............23</w:t>
      </w:r>
    </w:p>
    <w:p w:rsidR="00B30B7A" w:rsidRPr="00B30B7A" w:rsidRDefault="00B30B7A" w:rsidP="00B30B7A">
      <w:pPr>
        <w:spacing w:line="360" w:lineRule="auto"/>
        <w:ind w:left="-720"/>
        <w:rPr>
          <w:sz w:val="28"/>
          <w:szCs w:val="28"/>
        </w:rPr>
      </w:pPr>
      <w:r w:rsidRPr="00F32C35">
        <w:rPr>
          <w:b/>
          <w:sz w:val="28"/>
          <w:szCs w:val="28"/>
        </w:rPr>
        <w:t>Заключение</w:t>
      </w:r>
      <w:r w:rsidRPr="00B30B7A">
        <w:rPr>
          <w:i/>
        </w:rPr>
        <w:t>...................................................................................................................................26</w:t>
      </w:r>
    </w:p>
    <w:p w:rsidR="00B30B7A" w:rsidRPr="00B30B7A" w:rsidRDefault="00B30B7A" w:rsidP="00B30B7A">
      <w:pPr>
        <w:spacing w:line="360" w:lineRule="auto"/>
        <w:ind w:left="-720"/>
        <w:rPr>
          <w:sz w:val="28"/>
          <w:szCs w:val="28"/>
        </w:rPr>
      </w:pPr>
      <w:r w:rsidRPr="00F32C35">
        <w:rPr>
          <w:b/>
          <w:sz w:val="28"/>
          <w:szCs w:val="28"/>
        </w:rPr>
        <w:t>Литература</w:t>
      </w:r>
      <w:r w:rsidRPr="00B30B7A">
        <w:rPr>
          <w:i/>
        </w:rPr>
        <w:t>.........................................................................</w:t>
      </w:r>
      <w:r w:rsidR="00F32C35">
        <w:rPr>
          <w:i/>
        </w:rPr>
        <w:t>.............</w:t>
      </w:r>
      <w:r w:rsidRPr="00B30B7A">
        <w:rPr>
          <w:i/>
        </w:rPr>
        <w:t>..............................................27</w:t>
      </w:r>
    </w:p>
    <w:p w:rsidR="00D63248" w:rsidRDefault="00D63248" w:rsidP="00D63248">
      <w:pPr>
        <w:spacing w:line="360" w:lineRule="auto"/>
        <w:ind w:left="-900"/>
        <w:jc w:val="both"/>
        <w:rPr>
          <w:color w:val="000000"/>
          <w:sz w:val="28"/>
          <w:szCs w:val="28"/>
        </w:rPr>
      </w:pPr>
    </w:p>
    <w:p w:rsidR="00D63248" w:rsidRPr="008F128F" w:rsidRDefault="00D63248" w:rsidP="00D63248">
      <w:pPr>
        <w:spacing w:line="360" w:lineRule="auto"/>
        <w:ind w:left="-900" w:firstLine="720"/>
        <w:jc w:val="both"/>
        <w:rPr>
          <w:b/>
          <w:sz w:val="28"/>
          <w:szCs w:val="28"/>
        </w:rPr>
      </w:pPr>
    </w:p>
    <w:p w:rsidR="00054077" w:rsidRDefault="00054077" w:rsidP="00D63248">
      <w:pPr>
        <w:spacing w:line="360" w:lineRule="auto"/>
        <w:ind w:left="-900"/>
        <w:rPr>
          <w:b/>
          <w:sz w:val="28"/>
          <w:szCs w:val="28"/>
        </w:rPr>
      </w:pPr>
    </w:p>
    <w:p w:rsidR="00366DBA" w:rsidRDefault="00366DBA" w:rsidP="00D63248">
      <w:pPr>
        <w:spacing w:line="360" w:lineRule="auto"/>
        <w:ind w:left="-900"/>
        <w:rPr>
          <w:b/>
          <w:sz w:val="28"/>
          <w:szCs w:val="28"/>
        </w:rPr>
      </w:pPr>
    </w:p>
    <w:p w:rsidR="00366DBA" w:rsidRDefault="00366DBA" w:rsidP="00D63248">
      <w:pPr>
        <w:spacing w:line="360" w:lineRule="auto"/>
        <w:ind w:left="-900"/>
        <w:rPr>
          <w:b/>
          <w:sz w:val="28"/>
          <w:szCs w:val="28"/>
        </w:rPr>
      </w:pPr>
    </w:p>
    <w:p w:rsidR="00366DBA" w:rsidRDefault="00366DBA" w:rsidP="00D63248">
      <w:pPr>
        <w:spacing w:line="360" w:lineRule="auto"/>
        <w:ind w:left="-900"/>
        <w:rPr>
          <w:b/>
          <w:sz w:val="28"/>
          <w:szCs w:val="28"/>
        </w:rPr>
      </w:pPr>
    </w:p>
    <w:p w:rsidR="00366DBA" w:rsidRDefault="00366DBA" w:rsidP="00D63248">
      <w:pPr>
        <w:spacing w:line="360" w:lineRule="auto"/>
        <w:ind w:left="-900"/>
        <w:rPr>
          <w:b/>
          <w:sz w:val="28"/>
          <w:szCs w:val="28"/>
        </w:rPr>
      </w:pPr>
    </w:p>
    <w:p w:rsidR="00366DBA" w:rsidRDefault="00366DBA" w:rsidP="00D63248">
      <w:pPr>
        <w:spacing w:line="360" w:lineRule="auto"/>
        <w:ind w:left="-900"/>
        <w:rPr>
          <w:b/>
          <w:sz w:val="28"/>
          <w:szCs w:val="28"/>
        </w:rPr>
      </w:pPr>
    </w:p>
    <w:p w:rsidR="00366DBA" w:rsidRDefault="00366DBA" w:rsidP="00D63248">
      <w:pPr>
        <w:spacing w:line="360" w:lineRule="auto"/>
        <w:ind w:left="-900"/>
        <w:rPr>
          <w:b/>
          <w:sz w:val="28"/>
          <w:szCs w:val="28"/>
        </w:rPr>
      </w:pPr>
    </w:p>
    <w:p w:rsidR="00366DBA" w:rsidRDefault="00366DBA" w:rsidP="00D63248">
      <w:pPr>
        <w:spacing w:line="360" w:lineRule="auto"/>
        <w:ind w:left="-900"/>
        <w:rPr>
          <w:b/>
          <w:sz w:val="28"/>
          <w:szCs w:val="28"/>
        </w:rPr>
      </w:pPr>
    </w:p>
    <w:p w:rsidR="00366DBA" w:rsidRDefault="00366DBA" w:rsidP="00D63248">
      <w:pPr>
        <w:spacing w:line="360" w:lineRule="auto"/>
        <w:ind w:left="-900"/>
        <w:rPr>
          <w:b/>
          <w:sz w:val="28"/>
          <w:szCs w:val="28"/>
        </w:rPr>
      </w:pPr>
    </w:p>
    <w:p w:rsidR="00366DBA" w:rsidRDefault="00366DBA" w:rsidP="00D63248">
      <w:pPr>
        <w:spacing w:line="360" w:lineRule="auto"/>
        <w:ind w:left="-900"/>
        <w:rPr>
          <w:b/>
          <w:sz w:val="28"/>
          <w:szCs w:val="28"/>
        </w:rPr>
      </w:pPr>
    </w:p>
    <w:p w:rsidR="00366DBA" w:rsidRDefault="00366DBA" w:rsidP="00D63248">
      <w:pPr>
        <w:spacing w:line="360" w:lineRule="auto"/>
        <w:ind w:left="-900"/>
        <w:rPr>
          <w:b/>
          <w:sz w:val="28"/>
          <w:szCs w:val="28"/>
        </w:rPr>
      </w:pPr>
    </w:p>
    <w:p w:rsidR="00A34324" w:rsidRDefault="00A34324" w:rsidP="00B6084D">
      <w:pPr>
        <w:spacing w:line="360" w:lineRule="auto"/>
        <w:rPr>
          <w:b/>
          <w:sz w:val="28"/>
          <w:szCs w:val="28"/>
        </w:rPr>
      </w:pPr>
    </w:p>
    <w:p w:rsidR="00BC592D" w:rsidRPr="008F128F" w:rsidRDefault="00BC592D" w:rsidP="00D63248">
      <w:pPr>
        <w:spacing w:line="360" w:lineRule="auto"/>
        <w:ind w:left="-900"/>
        <w:jc w:val="center"/>
        <w:rPr>
          <w:b/>
          <w:sz w:val="28"/>
          <w:szCs w:val="28"/>
        </w:rPr>
      </w:pPr>
      <w:r w:rsidRPr="008F128F">
        <w:rPr>
          <w:b/>
          <w:sz w:val="28"/>
          <w:szCs w:val="28"/>
        </w:rPr>
        <w:t>ВВЕДЕНИЕ</w:t>
      </w:r>
    </w:p>
    <w:p w:rsidR="00BC592D" w:rsidRDefault="00BC592D" w:rsidP="00D63248">
      <w:pPr>
        <w:pStyle w:val="a3"/>
        <w:spacing w:line="360" w:lineRule="auto"/>
        <w:ind w:left="-900" w:firstLine="720"/>
        <w:jc w:val="both"/>
      </w:pPr>
    </w:p>
    <w:p w:rsidR="00BC592D" w:rsidRPr="008F128F" w:rsidRDefault="00BC592D" w:rsidP="00D63248">
      <w:pPr>
        <w:pStyle w:val="a3"/>
        <w:spacing w:line="360" w:lineRule="auto"/>
        <w:ind w:left="-900" w:firstLine="720"/>
        <w:jc w:val="both"/>
        <w:rPr>
          <w:szCs w:val="28"/>
        </w:rPr>
      </w:pPr>
      <w:r w:rsidRPr="008F128F">
        <w:rPr>
          <w:szCs w:val="28"/>
        </w:rPr>
        <w:t>Система налогообложения складывалась на протяжении всей истории человечества. Начальные формы налогообложения следует искать в жертвоприношениях храмам, поскольку последними на заре развития человечества выполнялись важнейшие функции в организации общественной жизни. Отсюда требования к определенным жертвам в пользу храма, которые постепенно стали носить более или менее систематический характер, вследствие чего «приношение» постепенно превратилось в «выплату или сбор».</w:t>
      </w:r>
    </w:p>
    <w:p w:rsidR="00BC592D" w:rsidRPr="008F128F" w:rsidRDefault="00BC592D" w:rsidP="00D63248">
      <w:pPr>
        <w:pStyle w:val="a3"/>
        <w:spacing w:line="360" w:lineRule="auto"/>
        <w:ind w:left="-900" w:firstLine="720"/>
        <w:jc w:val="both"/>
        <w:rPr>
          <w:szCs w:val="28"/>
        </w:rPr>
      </w:pPr>
      <w:r w:rsidRPr="008F128F">
        <w:rPr>
          <w:szCs w:val="28"/>
        </w:rPr>
        <w:t>Сначала выплаты и сборы (налоги) взимались в виде различных податей и служили дополнением к различным трудовым повинностям или формой дани с покоренных народов, а по мере развития товарно-денежных отношений налоги приобрели денежную форму.</w:t>
      </w:r>
    </w:p>
    <w:p w:rsidR="00BC592D" w:rsidRPr="008F128F" w:rsidRDefault="00BC592D" w:rsidP="00D63248">
      <w:pPr>
        <w:spacing w:line="360" w:lineRule="auto"/>
        <w:ind w:left="-900" w:firstLine="720"/>
        <w:jc w:val="both"/>
        <w:rPr>
          <w:i/>
          <w:sz w:val="28"/>
          <w:szCs w:val="28"/>
        </w:rPr>
      </w:pPr>
      <w:r w:rsidRPr="008F128F">
        <w:rPr>
          <w:sz w:val="28"/>
          <w:szCs w:val="28"/>
        </w:rPr>
        <w:t xml:space="preserve">Определение понятия </w:t>
      </w:r>
      <w:r w:rsidRPr="008F128F">
        <w:rPr>
          <w:b/>
          <w:i/>
          <w:sz w:val="28"/>
          <w:szCs w:val="28"/>
        </w:rPr>
        <w:t>« налог »</w:t>
      </w:r>
      <w:r w:rsidRPr="008F128F">
        <w:rPr>
          <w:sz w:val="28"/>
          <w:szCs w:val="28"/>
        </w:rPr>
        <w:t xml:space="preserve"> тесно связано с категорией </w:t>
      </w:r>
      <w:r w:rsidRPr="008F128F">
        <w:rPr>
          <w:b/>
          <w:i/>
          <w:sz w:val="28"/>
          <w:szCs w:val="28"/>
        </w:rPr>
        <w:t>«Государство».</w:t>
      </w:r>
    </w:p>
    <w:p w:rsidR="00BC592D" w:rsidRPr="008F128F" w:rsidRDefault="00BC592D" w:rsidP="00D63248">
      <w:pPr>
        <w:spacing w:line="360" w:lineRule="auto"/>
        <w:ind w:left="-900" w:firstLine="720"/>
        <w:jc w:val="both"/>
        <w:rPr>
          <w:sz w:val="28"/>
          <w:szCs w:val="28"/>
        </w:rPr>
      </w:pPr>
      <w:r w:rsidRPr="008F128F">
        <w:rPr>
          <w:sz w:val="28"/>
          <w:szCs w:val="28"/>
        </w:rPr>
        <w:t>Любому государству для осуществления его функций необходимы определенные финансовые средства, свой бюджет. Государство для формирования бюджета использует различные источники доходов, но на сегодняшний день человеческий опыт не знает более эффективного способа собирания денежных средств, чем налоги. В любом государстве налоги составляют по сравнению с другими источниками доходов большую доходную часть бюджета. В Российской Федерации их доля составляет 80%.</w:t>
      </w:r>
    </w:p>
    <w:p w:rsidR="00BC592D" w:rsidRPr="008F128F" w:rsidRDefault="00BC592D" w:rsidP="00D63248">
      <w:pPr>
        <w:spacing w:line="360" w:lineRule="auto"/>
        <w:ind w:left="-900" w:firstLine="720"/>
        <w:jc w:val="both"/>
        <w:rPr>
          <w:sz w:val="28"/>
          <w:szCs w:val="28"/>
        </w:rPr>
      </w:pPr>
      <w:r w:rsidRPr="008F128F">
        <w:rPr>
          <w:sz w:val="28"/>
          <w:szCs w:val="28"/>
        </w:rPr>
        <w:t xml:space="preserve">Налоги обеспечивают реализацию социальной, экономической, оборонной и других функций государства. Они идут на содержание государственного аппарата, армии, правоохранительных органов, финансирование образования, здравоохранения, науки. Из собранных в виде налогов средств государство строит школы, высшие учебные заведения, больницы, детские дома, государственные предприятия; платит зарплату преподавателям, врачам, государственным служащим, стипендии и пенсии. Часть средств идет на социальные пособия пожилым и больным людям, защиту здоровья матери и ребенка, окружающей среды и т.д.… </w:t>
      </w:r>
    </w:p>
    <w:p w:rsidR="00BC592D" w:rsidRPr="008F128F" w:rsidRDefault="00BC592D" w:rsidP="00D63248">
      <w:pPr>
        <w:pStyle w:val="a3"/>
        <w:spacing w:line="360" w:lineRule="auto"/>
        <w:ind w:left="-900" w:firstLine="720"/>
        <w:jc w:val="both"/>
        <w:rPr>
          <w:szCs w:val="28"/>
        </w:rPr>
      </w:pPr>
      <w:r w:rsidRPr="008F128F">
        <w:rPr>
          <w:szCs w:val="28"/>
        </w:rPr>
        <w:t>Хотя налоги чаще вызывают возмущение, чем одобрение общества, без них ни одно государство существовать не сможет. Известный философ Ф.Бэкон говорил: « Священный долг каждого гражданина – платить налоги».</w:t>
      </w:r>
    </w:p>
    <w:p w:rsidR="00BC592D" w:rsidRPr="008F128F" w:rsidRDefault="00BC592D" w:rsidP="00D63248">
      <w:pPr>
        <w:spacing w:line="360" w:lineRule="auto"/>
        <w:ind w:left="-900" w:firstLine="720"/>
        <w:jc w:val="both"/>
        <w:rPr>
          <w:sz w:val="28"/>
          <w:szCs w:val="28"/>
        </w:rPr>
      </w:pPr>
      <w:r w:rsidRPr="008F128F">
        <w:rPr>
          <w:sz w:val="28"/>
          <w:szCs w:val="28"/>
        </w:rPr>
        <w:t xml:space="preserve">Я выбрала тему налогообложения, т.к. она очень актуальна именно в России, в стране с развивающимися рыночными отношениями, где большинство предпринимателей, юридических и физических лиц пытаются уклониться от уплаты налогов, следуя высказыванию классика политической экономики А.Смита, что « всякий налог плох », и потому, что в России издается много новых законов, постановлений, указов, противоречащих друг другу. </w:t>
      </w:r>
    </w:p>
    <w:p w:rsidR="00A85938" w:rsidRPr="008F128F" w:rsidRDefault="00A85938" w:rsidP="00D63248">
      <w:pPr>
        <w:spacing w:line="360" w:lineRule="auto"/>
        <w:ind w:left="-900" w:firstLine="360"/>
        <w:jc w:val="both"/>
        <w:rPr>
          <w:color w:val="000000"/>
          <w:sz w:val="28"/>
          <w:szCs w:val="28"/>
        </w:rPr>
      </w:pPr>
      <w:r w:rsidRPr="008F128F">
        <w:rPr>
          <w:b/>
          <w:color w:val="000000"/>
          <w:sz w:val="28"/>
          <w:szCs w:val="28"/>
        </w:rPr>
        <w:t>Объект исследования</w:t>
      </w:r>
      <w:r w:rsidRPr="008F128F">
        <w:rPr>
          <w:color w:val="000000"/>
          <w:sz w:val="28"/>
          <w:szCs w:val="28"/>
        </w:rPr>
        <w:t xml:space="preserve"> – налогообложения ОАО «Татнефть».</w:t>
      </w:r>
    </w:p>
    <w:p w:rsidR="00A85938" w:rsidRPr="008F128F" w:rsidRDefault="00A85938" w:rsidP="00D63248">
      <w:pPr>
        <w:widowControl w:val="0"/>
        <w:shd w:val="clear" w:color="auto" w:fill="FFFFFF"/>
        <w:spacing w:line="360" w:lineRule="auto"/>
        <w:ind w:left="-900" w:firstLine="360"/>
        <w:jc w:val="both"/>
        <w:rPr>
          <w:color w:val="000000"/>
          <w:sz w:val="28"/>
          <w:szCs w:val="28"/>
        </w:rPr>
      </w:pPr>
      <w:r w:rsidRPr="008F128F">
        <w:rPr>
          <w:b/>
          <w:color w:val="000000"/>
          <w:sz w:val="28"/>
          <w:szCs w:val="28"/>
        </w:rPr>
        <w:t>Предмет исследования</w:t>
      </w:r>
      <w:r w:rsidRPr="008F128F">
        <w:rPr>
          <w:color w:val="000000"/>
          <w:sz w:val="28"/>
          <w:szCs w:val="28"/>
        </w:rPr>
        <w:t xml:space="preserve"> – процесс налогообложения на предприятии.</w:t>
      </w:r>
    </w:p>
    <w:p w:rsidR="00A85938" w:rsidRPr="008F128F" w:rsidRDefault="00A85938" w:rsidP="00D63248">
      <w:pPr>
        <w:widowControl w:val="0"/>
        <w:shd w:val="clear" w:color="auto" w:fill="FFFFFF"/>
        <w:spacing w:line="360" w:lineRule="auto"/>
        <w:ind w:left="-900" w:firstLine="360"/>
        <w:jc w:val="both"/>
        <w:rPr>
          <w:color w:val="000000"/>
          <w:sz w:val="28"/>
          <w:szCs w:val="28"/>
        </w:rPr>
      </w:pPr>
      <w:r w:rsidRPr="008F128F">
        <w:rPr>
          <w:b/>
          <w:color w:val="000000"/>
          <w:sz w:val="28"/>
          <w:szCs w:val="28"/>
        </w:rPr>
        <w:t>Целью</w:t>
      </w:r>
      <w:r w:rsidRPr="008F128F">
        <w:rPr>
          <w:color w:val="000000"/>
          <w:sz w:val="28"/>
          <w:szCs w:val="28"/>
        </w:rPr>
        <w:t xml:space="preserve"> курсовой работы является анализ налогообложения на  предприятии. </w:t>
      </w:r>
    </w:p>
    <w:p w:rsidR="00A85938" w:rsidRPr="008F128F" w:rsidRDefault="00A85938" w:rsidP="00D63248">
      <w:pPr>
        <w:shd w:val="clear" w:color="auto" w:fill="FFFFFF"/>
        <w:spacing w:line="360" w:lineRule="auto"/>
        <w:ind w:left="-900" w:firstLine="360"/>
        <w:jc w:val="both"/>
        <w:rPr>
          <w:color w:val="FF0000"/>
          <w:sz w:val="28"/>
          <w:szCs w:val="28"/>
        </w:rPr>
      </w:pPr>
      <w:r w:rsidRPr="00B30B7A">
        <w:rPr>
          <w:b/>
          <w:sz w:val="28"/>
          <w:szCs w:val="28"/>
        </w:rPr>
        <w:t xml:space="preserve">Структура и объем работы. </w:t>
      </w:r>
      <w:r w:rsidRPr="00B30B7A">
        <w:rPr>
          <w:sz w:val="28"/>
          <w:szCs w:val="28"/>
        </w:rPr>
        <w:t xml:space="preserve">Курсовая работа состоит из введения, </w:t>
      </w:r>
      <w:r w:rsidR="00B30B7A" w:rsidRPr="00B30B7A">
        <w:rPr>
          <w:sz w:val="28"/>
          <w:szCs w:val="28"/>
        </w:rPr>
        <w:t>двух</w:t>
      </w:r>
      <w:r w:rsidRPr="00B30B7A">
        <w:rPr>
          <w:sz w:val="28"/>
          <w:szCs w:val="28"/>
        </w:rPr>
        <w:t xml:space="preserve"> глав, заключения, списка использованной литературы. Объем работы составляет </w:t>
      </w:r>
      <w:r w:rsidR="00B30B7A" w:rsidRPr="00B30B7A">
        <w:rPr>
          <w:sz w:val="28"/>
          <w:szCs w:val="28"/>
        </w:rPr>
        <w:t>29</w:t>
      </w:r>
      <w:r w:rsidRPr="00B30B7A">
        <w:rPr>
          <w:sz w:val="28"/>
          <w:szCs w:val="28"/>
        </w:rPr>
        <w:t xml:space="preserve"> страница.</w:t>
      </w:r>
    </w:p>
    <w:p w:rsidR="00A85938" w:rsidRPr="008F128F" w:rsidRDefault="00A85938" w:rsidP="00D63248">
      <w:pPr>
        <w:shd w:val="clear" w:color="auto" w:fill="FFFFFF"/>
        <w:spacing w:line="360" w:lineRule="auto"/>
        <w:ind w:left="-900" w:firstLine="360"/>
        <w:jc w:val="both"/>
        <w:rPr>
          <w:color w:val="FF0000"/>
          <w:sz w:val="28"/>
          <w:szCs w:val="28"/>
        </w:rPr>
      </w:pPr>
    </w:p>
    <w:p w:rsidR="00A85938" w:rsidRPr="008F128F" w:rsidRDefault="00A85938" w:rsidP="00D63248">
      <w:pPr>
        <w:shd w:val="clear" w:color="auto" w:fill="FFFFFF"/>
        <w:spacing w:line="360" w:lineRule="auto"/>
        <w:ind w:left="-900" w:firstLine="360"/>
        <w:jc w:val="both"/>
        <w:rPr>
          <w:color w:val="FF0000"/>
          <w:sz w:val="28"/>
          <w:szCs w:val="28"/>
        </w:rPr>
      </w:pPr>
    </w:p>
    <w:p w:rsidR="00A85938" w:rsidRDefault="00A85938" w:rsidP="00D63248">
      <w:pPr>
        <w:shd w:val="clear" w:color="auto" w:fill="FFFFFF"/>
        <w:spacing w:line="360" w:lineRule="auto"/>
        <w:ind w:left="-900" w:firstLine="360"/>
        <w:jc w:val="both"/>
        <w:rPr>
          <w:color w:val="FF0000"/>
          <w:sz w:val="28"/>
          <w:szCs w:val="28"/>
        </w:rPr>
      </w:pPr>
    </w:p>
    <w:p w:rsidR="008F128F" w:rsidRDefault="008F128F" w:rsidP="00D63248">
      <w:pPr>
        <w:shd w:val="clear" w:color="auto" w:fill="FFFFFF"/>
        <w:spacing w:line="360" w:lineRule="auto"/>
        <w:ind w:left="-900" w:firstLine="360"/>
        <w:jc w:val="both"/>
        <w:rPr>
          <w:color w:val="FF0000"/>
          <w:sz w:val="28"/>
          <w:szCs w:val="28"/>
        </w:rPr>
      </w:pPr>
    </w:p>
    <w:p w:rsidR="008F128F" w:rsidRDefault="008F128F" w:rsidP="00D63248">
      <w:pPr>
        <w:shd w:val="clear" w:color="auto" w:fill="FFFFFF"/>
        <w:spacing w:line="360" w:lineRule="auto"/>
        <w:ind w:left="-900" w:firstLine="360"/>
        <w:jc w:val="both"/>
        <w:rPr>
          <w:color w:val="FF0000"/>
          <w:sz w:val="28"/>
          <w:szCs w:val="28"/>
        </w:rPr>
      </w:pPr>
    </w:p>
    <w:p w:rsidR="008F128F" w:rsidRDefault="008F128F" w:rsidP="00D63248">
      <w:pPr>
        <w:shd w:val="clear" w:color="auto" w:fill="FFFFFF"/>
        <w:spacing w:line="360" w:lineRule="auto"/>
        <w:ind w:left="-900" w:firstLine="360"/>
        <w:jc w:val="both"/>
        <w:rPr>
          <w:color w:val="FF0000"/>
          <w:sz w:val="28"/>
          <w:szCs w:val="28"/>
        </w:rPr>
      </w:pPr>
    </w:p>
    <w:p w:rsidR="008F128F" w:rsidRDefault="008F128F" w:rsidP="00D63248">
      <w:pPr>
        <w:shd w:val="clear" w:color="auto" w:fill="FFFFFF"/>
        <w:spacing w:line="360" w:lineRule="auto"/>
        <w:ind w:left="-900" w:firstLine="360"/>
        <w:jc w:val="both"/>
        <w:rPr>
          <w:color w:val="FF0000"/>
          <w:sz w:val="28"/>
          <w:szCs w:val="28"/>
        </w:rPr>
      </w:pPr>
    </w:p>
    <w:p w:rsidR="008F128F" w:rsidRDefault="008F128F" w:rsidP="00D63248">
      <w:pPr>
        <w:shd w:val="clear" w:color="auto" w:fill="FFFFFF"/>
        <w:spacing w:line="360" w:lineRule="auto"/>
        <w:ind w:left="-900" w:firstLine="360"/>
        <w:jc w:val="both"/>
        <w:rPr>
          <w:color w:val="FF0000"/>
          <w:sz w:val="28"/>
          <w:szCs w:val="28"/>
        </w:rPr>
      </w:pPr>
    </w:p>
    <w:p w:rsidR="008F128F" w:rsidRDefault="008F128F" w:rsidP="00D63248">
      <w:pPr>
        <w:shd w:val="clear" w:color="auto" w:fill="FFFFFF"/>
        <w:spacing w:line="360" w:lineRule="auto"/>
        <w:ind w:left="-900" w:firstLine="360"/>
        <w:jc w:val="both"/>
        <w:rPr>
          <w:color w:val="FF0000"/>
          <w:sz w:val="28"/>
          <w:szCs w:val="28"/>
        </w:rPr>
      </w:pPr>
    </w:p>
    <w:p w:rsidR="008F128F" w:rsidRDefault="008F128F" w:rsidP="00D63248">
      <w:pPr>
        <w:shd w:val="clear" w:color="auto" w:fill="FFFFFF"/>
        <w:spacing w:line="360" w:lineRule="auto"/>
        <w:ind w:left="-900" w:firstLine="360"/>
        <w:jc w:val="both"/>
        <w:rPr>
          <w:color w:val="FF0000"/>
          <w:sz w:val="28"/>
          <w:szCs w:val="28"/>
        </w:rPr>
      </w:pPr>
    </w:p>
    <w:p w:rsidR="008F128F" w:rsidRPr="00B30B7A" w:rsidRDefault="008F128F" w:rsidP="00D63248">
      <w:pPr>
        <w:shd w:val="clear" w:color="auto" w:fill="FFFFFF"/>
        <w:spacing w:line="360" w:lineRule="auto"/>
        <w:ind w:left="-900" w:firstLine="360"/>
        <w:jc w:val="both"/>
        <w:rPr>
          <w:color w:val="FF0000"/>
          <w:sz w:val="28"/>
          <w:szCs w:val="28"/>
        </w:rPr>
      </w:pPr>
    </w:p>
    <w:p w:rsidR="00366DBA" w:rsidRPr="00B30B7A" w:rsidRDefault="00366DBA" w:rsidP="00D63248">
      <w:pPr>
        <w:shd w:val="clear" w:color="auto" w:fill="FFFFFF"/>
        <w:spacing w:line="360" w:lineRule="auto"/>
        <w:ind w:left="-900" w:firstLine="360"/>
        <w:jc w:val="both"/>
        <w:rPr>
          <w:color w:val="FF0000"/>
          <w:sz w:val="28"/>
          <w:szCs w:val="28"/>
        </w:rPr>
      </w:pPr>
    </w:p>
    <w:p w:rsidR="00366DBA" w:rsidRPr="00B30B7A" w:rsidRDefault="00366DBA" w:rsidP="00D63248">
      <w:pPr>
        <w:shd w:val="clear" w:color="auto" w:fill="FFFFFF"/>
        <w:spacing w:line="360" w:lineRule="auto"/>
        <w:ind w:left="-900" w:firstLine="360"/>
        <w:jc w:val="both"/>
        <w:rPr>
          <w:color w:val="FF0000"/>
          <w:sz w:val="28"/>
          <w:szCs w:val="28"/>
        </w:rPr>
      </w:pPr>
    </w:p>
    <w:p w:rsidR="00366DBA" w:rsidRPr="00B30B7A" w:rsidRDefault="00366DBA" w:rsidP="00D63248">
      <w:pPr>
        <w:shd w:val="clear" w:color="auto" w:fill="FFFFFF"/>
        <w:spacing w:line="360" w:lineRule="auto"/>
        <w:ind w:left="-900" w:firstLine="360"/>
        <w:jc w:val="both"/>
        <w:rPr>
          <w:color w:val="FF0000"/>
          <w:sz w:val="28"/>
          <w:szCs w:val="28"/>
        </w:rPr>
      </w:pPr>
    </w:p>
    <w:p w:rsidR="00366DBA" w:rsidRPr="00B30B7A" w:rsidRDefault="00366DBA" w:rsidP="00D63248">
      <w:pPr>
        <w:shd w:val="clear" w:color="auto" w:fill="FFFFFF"/>
        <w:spacing w:line="360" w:lineRule="auto"/>
        <w:ind w:left="-900" w:firstLine="360"/>
        <w:jc w:val="both"/>
        <w:rPr>
          <w:color w:val="FF0000"/>
          <w:sz w:val="28"/>
          <w:szCs w:val="28"/>
        </w:rPr>
      </w:pPr>
    </w:p>
    <w:p w:rsidR="008F128F" w:rsidRPr="00366DBA" w:rsidRDefault="00366DBA" w:rsidP="00366DBA">
      <w:pPr>
        <w:spacing w:line="360" w:lineRule="auto"/>
        <w:ind w:left="-900" w:firstLine="720"/>
        <w:jc w:val="center"/>
        <w:rPr>
          <w:sz w:val="28"/>
          <w:szCs w:val="28"/>
        </w:rPr>
      </w:pPr>
      <w:smartTag w:uri="urn:schemas-microsoft-com:office:smarttags" w:element="place">
        <w:r w:rsidRPr="00366DBA">
          <w:rPr>
            <w:b/>
            <w:sz w:val="28"/>
            <w:szCs w:val="28"/>
            <w:lang w:val="en-US"/>
          </w:rPr>
          <w:t>I</w:t>
        </w:r>
        <w:r w:rsidRPr="00366DBA">
          <w:rPr>
            <w:b/>
            <w:sz w:val="28"/>
            <w:szCs w:val="28"/>
          </w:rPr>
          <w:t>.</w:t>
        </w:r>
      </w:smartTag>
      <w:r w:rsidRPr="00366DBA">
        <w:rPr>
          <w:b/>
          <w:sz w:val="28"/>
          <w:szCs w:val="28"/>
        </w:rPr>
        <w:t xml:space="preserve"> СУЩНОСТЬ НАЛОГООБЛОЖЕНИЯ.</w:t>
      </w:r>
    </w:p>
    <w:p w:rsidR="008F128F" w:rsidRPr="00366DBA" w:rsidRDefault="008F128F" w:rsidP="00366DBA">
      <w:pPr>
        <w:spacing w:line="360" w:lineRule="auto"/>
        <w:jc w:val="both"/>
        <w:rPr>
          <w:b/>
          <w:sz w:val="28"/>
          <w:szCs w:val="28"/>
          <w:lang w:val="en-US"/>
        </w:rPr>
      </w:pPr>
    </w:p>
    <w:p w:rsidR="008F128F" w:rsidRPr="00366DBA" w:rsidRDefault="008F128F" w:rsidP="008361EA">
      <w:pPr>
        <w:spacing w:line="360" w:lineRule="auto"/>
        <w:ind w:left="-900"/>
        <w:jc w:val="both"/>
        <w:rPr>
          <w:b/>
          <w:i/>
          <w:sz w:val="28"/>
          <w:szCs w:val="28"/>
        </w:rPr>
      </w:pPr>
      <w:r w:rsidRPr="00366DBA">
        <w:rPr>
          <w:b/>
          <w:i/>
          <w:sz w:val="28"/>
          <w:szCs w:val="28"/>
        </w:rPr>
        <w:t>1.</w:t>
      </w:r>
      <w:r w:rsidR="00D63248" w:rsidRPr="00366DBA">
        <w:rPr>
          <w:b/>
          <w:i/>
          <w:sz w:val="28"/>
          <w:szCs w:val="28"/>
        </w:rPr>
        <w:t>1.</w:t>
      </w:r>
      <w:r w:rsidRPr="00366DBA">
        <w:rPr>
          <w:b/>
          <w:i/>
          <w:sz w:val="28"/>
          <w:szCs w:val="28"/>
        </w:rPr>
        <w:t xml:space="preserve"> Сущность налогов.</w:t>
      </w:r>
    </w:p>
    <w:p w:rsidR="008F128F" w:rsidRPr="00366DBA" w:rsidRDefault="008F128F" w:rsidP="00366DBA">
      <w:pPr>
        <w:pStyle w:val="a3"/>
        <w:spacing w:line="360" w:lineRule="auto"/>
        <w:ind w:firstLine="0"/>
        <w:jc w:val="both"/>
        <w:rPr>
          <w:b/>
          <w:szCs w:val="28"/>
          <w:lang w:val="en-US"/>
        </w:rPr>
      </w:pPr>
    </w:p>
    <w:p w:rsidR="008F128F" w:rsidRPr="00366DBA" w:rsidRDefault="008F128F" w:rsidP="008361EA">
      <w:pPr>
        <w:pStyle w:val="a3"/>
        <w:spacing w:line="360" w:lineRule="auto"/>
        <w:ind w:left="-900" w:firstLine="360"/>
        <w:jc w:val="both"/>
        <w:rPr>
          <w:szCs w:val="28"/>
        </w:rPr>
      </w:pPr>
      <w:r w:rsidRPr="00366DBA">
        <w:rPr>
          <w:b/>
          <w:szCs w:val="28"/>
        </w:rPr>
        <w:t>Налогообложение</w:t>
      </w:r>
      <w:r w:rsidRPr="00366DBA">
        <w:rPr>
          <w:szCs w:val="28"/>
        </w:rPr>
        <w:t xml:space="preserve"> – это совокупность законов, правил и практических приемов, относящихся к сбору налогов.</w:t>
      </w:r>
    </w:p>
    <w:p w:rsidR="008F128F" w:rsidRPr="00366DBA" w:rsidRDefault="008F128F" w:rsidP="008361EA">
      <w:pPr>
        <w:pStyle w:val="a3"/>
        <w:spacing w:line="360" w:lineRule="auto"/>
        <w:ind w:left="-900" w:firstLine="360"/>
        <w:jc w:val="both"/>
        <w:rPr>
          <w:szCs w:val="28"/>
        </w:rPr>
      </w:pPr>
      <w:r w:rsidRPr="00366DBA">
        <w:rPr>
          <w:b/>
          <w:szCs w:val="28"/>
        </w:rPr>
        <w:t>Налогообложение –</w:t>
      </w:r>
      <w:r w:rsidRPr="00366DBA">
        <w:rPr>
          <w:szCs w:val="28"/>
        </w:rPr>
        <w:t xml:space="preserve"> процесс установления и взимания налогов в стране, определение видов, объектов величин налоговых ставок, носителей налогов, порядка их уплаты, круга юридических и физических лиц в соответствии с выработанной налоговой политикой.</w:t>
      </w:r>
    </w:p>
    <w:p w:rsidR="008F128F" w:rsidRPr="00366DBA" w:rsidRDefault="008F128F" w:rsidP="008361EA">
      <w:pPr>
        <w:pStyle w:val="a3"/>
        <w:spacing w:line="360" w:lineRule="auto"/>
        <w:ind w:left="-900" w:firstLine="360"/>
        <w:jc w:val="both"/>
        <w:rPr>
          <w:b/>
          <w:i/>
          <w:szCs w:val="28"/>
        </w:rPr>
      </w:pPr>
      <w:r w:rsidRPr="00366DBA">
        <w:rPr>
          <w:b/>
          <w:i/>
          <w:szCs w:val="28"/>
        </w:rPr>
        <w:t>Изъятие государством в свою пользу определенной части валового внутреннего продукта в виде обязательного взноса и есть сущность налога.</w:t>
      </w:r>
    </w:p>
    <w:p w:rsidR="008F128F" w:rsidRPr="00366DBA" w:rsidRDefault="008F128F" w:rsidP="008361EA">
      <w:pPr>
        <w:spacing w:line="360" w:lineRule="auto"/>
        <w:ind w:left="-900" w:firstLine="360"/>
        <w:jc w:val="both"/>
        <w:rPr>
          <w:sz w:val="28"/>
          <w:szCs w:val="28"/>
        </w:rPr>
      </w:pPr>
      <w:r w:rsidRPr="00366DBA">
        <w:rPr>
          <w:sz w:val="28"/>
          <w:szCs w:val="28"/>
        </w:rPr>
        <w:t>Существует несколько признаков налогов:</w:t>
      </w:r>
    </w:p>
    <w:p w:rsidR="008F128F" w:rsidRPr="00366DBA" w:rsidRDefault="008F128F" w:rsidP="008361EA">
      <w:pPr>
        <w:numPr>
          <w:ilvl w:val="0"/>
          <w:numId w:val="1"/>
        </w:numPr>
        <w:tabs>
          <w:tab w:val="clear" w:pos="360"/>
          <w:tab w:val="num" w:pos="-180"/>
        </w:tabs>
        <w:spacing w:line="360" w:lineRule="auto"/>
        <w:ind w:left="-900" w:firstLine="360"/>
        <w:jc w:val="both"/>
        <w:rPr>
          <w:sz w:val="28"/>
          <w:szCs w:val="28"/>
        </w:rPr>
      </w:pPr>
      <w:r w:rsidRPr="00366DBA">
        <w:rPr>
          <w:sz w:val="28"/>
          <w:szCs w:val="28"/>
        </w:rPr>
        <w:t xml:space="preserve">С точки зрения экономической науки налоги есть особая форма перераспределения, узаконенное нарушение отношений собственности. Снять это противоречие призван такой институт, как парламент, первой функцией которого исторически являлось санкционирование, а позднее и установление налогов. С тех пор существует принцип, отраженный в конституциях большинства государств, гласящий, что только парламент правомочен устанавливать налоги. Таким образом, </w:t>
      </w:r>
      <w:r w:rsidRPr="00366DBA">
        <w:rPr>
          <w:i/>
          <w:sz w:val="28"/>
          <w:szCs w:val="28"/>
          <w:u w:val="single"/>
        </w:rPr>
        <w:t>законодательное</w:t>
      </w:r>
      <w:r w:rsidRPr="00366DBA">
        <w:rPr>
          <w:b/>
          <w:i/>
          <w:sz w:val="28"/>
          <w:szCs w:val="28"/>
          <w:u w:val="single"/>
        </w:rPr>
        <w:t xml:space="preserve"> </w:t>
      </w:r>
      <w:r w:rsidRPr="00366DBA">
        <w:rPr>
          <w:i/>
          <w:sz w:val="28"/>
          <w:szCs w:val="28"/>
          <w:u w:val="single"/>
        </w:rPr>
        <w:t>оформление</w:t>
      </w:r>
      <w:r w:rsidRPr="00366DBA">
        <w:rPr>
          <w:sz w:val="28"/>
          <w:szCs w:val="28"/>
        </w:rPr>
        <w:t xml:space="preserve"> является первым признаком налога. </w:t>
      </w:r>
    </w:p>
    <w:p w:rsidR="008F128F" w:rsidRPr="00366DBA" w:rsidRDefault="008F128F" w:rsidP="008361EA">
      <w:pPr>
        <w:pStyle w:val="20"/>
        <w:spacing w:line="360" w:lineRule="auto"/>
        <w:ind w:left="-900" w:firstLine="360"/>
        <w:jc w:val="both"/>
        <w:rPr>
          <w:sz w:val="28"/>
          <w:szCs w:val="28"/>
        </w:rPr>
      </w:pPr>
      <w:r w:rsidRPr="00366DBA">
        <w:rPr>
          <w:sz w:val="28"/>
          <w:szCs w:val="28"/>
        </w:rPr>
        <w:t>Законодательство Российской Федерации о налогах и сборах состоит из Налогового Кодекса, введенного в действие с 1 января 2004 года и принятых в соответствии с ним федеральных законов о налогах и сборах.</w:t>
      </w:r>
    </w:p>
    <w:p w:rsidR="008F128F" w:rsidRPr="00366DBA" w:rsidRDefault="008F128F" w:rsidP="008361EA">
      <w:pPr>
        <w:pStyle w:val="3"/>
        <w:spacing w:line="360" w:lineRule="auto"/>
        <w:ind w:left="-900" w:firstLine="360"/>
        <w:jc w:val="both"/>
        <w:rPr>
          <w:sz w:val="28"/>
          <w:szCs w:val="28"/>
        </w:rPr>
      </w:pPr>
      <w:r w:rsidRPr="00366DBA">
        <w:rPr>
          <w:sz w:val="28"/>
          <w:szCs w:val="28"/>
        </w:rPr>
        <w:t>Согласно ст.4 НК РФ федеральные органы исполнительной власти, органы исполнительной власти субъектов РФ, исполнительные органы местного самоуправления, органы государственных внебюджетных фондов в предусмотренных законодательством о налогах и сборах случаях издают нормативные правовые акты по вопросам налогообложения, которые не могут изменять или дополнять законодательство о налогах и сборах.</w:t>
      </w:r>
    </w:p>
    <w:p w:rsidR="008F128F" w:rsidRPr="00366DBA" w:rsidRDefault="008F128F" w:rsidP="008361EA">
      <w:pPr>
        <w:spacing w:line="360" w:lineRule="auto"/>
        <w:ind w:left="-900" w:firstLine="360"/>
        <w:jc w:val="both"/>
        <w:rPr>
          <w:sz w:val="28"/>
          <w:szCs w:val="28"/>
        </w:rPr>
      </w:pPr>
      <w:r w:rsidRPr="00366DBA">
        <w:rPr>
          <w:sz w:val="28"/>
          <w:szCs w:val="28"/>
        </w:rPr>
        <w:t xml:space="preserve">Министерство РФ по налогам и сборам, Министерство финансов РФ, Государственный таможенный комитет РФ, органы государственных внебюджетных фондов издают обязательные для своих подразделений приказы, инструкции и методические указания по вопросам, связанным с налогообложением и сборами, которые </w:t>
      </w:r>
      <w:r w:rsidRPr="00366DBA">
        <w:rPr>
          <w:i/>
          <w:sz w:val="28"/>
          <w:szCs w:val="28"/>
          <w:u w:val="single"/>
        </w:rPr>
        <w:t>не относятся к актам законодательства о налогах и сборах</w:t>
      </w:r>
      <w:r w:rsidRPr="00366DBA">
        <w:rPr>
          <w:sz w:val="28"/>
          <w:szCs w:val="28"/>
          <w:u w:val="single"/>
        </w:rPr>
        <w:t>,</w:t>
      </w:r>
      <w:r w:rsidRPr="00366DBA">
        <w:rPr>
          <w:sz w:val="28"/>
          <w:szCs w:val="28"/>
        </w:rPr>
        <w:t xml:space="preserve"> т.е. носят рекомендательный, методический характер и могут применяться лишь при условии соответствия закону.</w:t>
      </w:r>
    </w:p>
    <w:p w:rsidR="008F128F" w:rsidRPr="00366DBA" w:rsidRDefault="008F128F" w:rsidP="008361EA">
      <w:pPr>
        <w:numPr>
          <w:ilvl w:val="0"/>
          <w:numId w:val="1"/>
        </w:numPr>
        <w:tabs>
          <w:tab w:val="clear" w:pos="360"/>
          <w:tab w:val="num" w:pos="-180"/>
        </w:tabs>
        <w:spacing w:line="360" w:lineRule="auto"/>
        <w:ind w:left="-900" w:firstLine="360"/>
        <w:jc w:val="both"/>
        <w:rPr>
          <w:b/>
          <w:i/>
          <w:sz w:val="28"/>
          <w:szCs w:val="28"/>
          <w:u w:val="single"/>
        </w:rPr>
      </w:pPr>
      <w:r w:rsidRPr="00366DBA">
        <w:rPr>
          <w:sz w:val="28"/>
          <w:szCs w:val="28"/>
        </w:rPr>
        <w:t>Налоги взимаются государством без какого-либо встречного предоставления с его стороны лицу, уплачивающему налог. Поэтому можно говорить о другой черте налога –</w:t>
      </w:r>
      <w:r w:rsidRPr="00366DBA">
        <w:rPr>
          <w:b/>
          <w:i/>
          <w:sz w:val="28"/>
          <w:szCs w:val="28"/>
          <w:u w:val="single"/>
        </w:rPr>
        <w:t xml:space="preserve"> это индивидуально-безвозмездные платежи.</w:t>
      </w:r>
    </w:p>
    <w:p w:rsidR="008F128F" w:rsidRPr="00366DBA" w:rsidRDefault="008F128F" w:rsidP="008361EA">
      <w:pPr>
        <w:tabs>
          <w:tab w:val="left" w:pos="426"/>
        </w:tabs>
        <w:spacing w:line="360" w:lineRule="auto"/>
        <w:ind w:left="-900" w:firstLine="360"/>
        <w:jc w:val="both"/>
        <w:rPr>
          <w:sz w:val="28"/>
          <w:szCs w:val="28"/>
        </w:rPr>
      </w:pPr>
      <w:r w:rsidRPr="00366DBA">
        <w:rPr>
          <w:sz w:val="28"/>
          <w:szCs w:val="28"/>
        </w:rPr>
        <w:t xml:space="preserve">Слово «индивидуально» необходимо, так как в широком смысле средства, полученные с помощью налогов, все равно используются на нужды общества, и в этом смысле налог есть </w:t>
      </w:r>
      <w:r w:rsidRPr="00366DBA">
        <w:rPr>
          <w:sz w:val="28"/>
          <w:szCs w:val="28"/>
          <w:u w:val="single"/>
        </w:rPr>
        <w:t xml:space="preserve">платеж возмездный. </w:t>
      </w:r>
      <w:r w:rsidRPr="00366DBA">
        <w:rPr>
          <w:sz w:val="28"/>
          <w:szCs w:val="28"/>
        </w:rPr>
        <w:t>Данный признак позволяет</w:t>
      </w:r>
      <w:r w:rsidRPr="00366DBA">
        <w:rPr>
          <w:sz w:val="28"/>
          <w:szCs w:val="28"/>
          <w:u w:val="single"/>
        </w:rPr>
        <w:t xml:space="preserve"> </w:t>
      </w:r>
      <w:r w:rsidRPr="00366DBA">
        <w:rPr>
          <w:sz w:val="28"/>
          <w:szCs w:val="28"/>
        </w:rPr>
        <w:t xml:space="preserve">отличить налог от других платежей; в частности от сборов и пошлин, которые уплачиваются за определенное встречное предоставление. </w:t>
      </w:r>
    </w:p>
    <w:p w:rsidR="008F128F" w:rsidRPr="00366DBA" w:rsidRDefault="008F128F" w:rsidP="008361EA">
      <w:pPr>
        <w:spacing w:line="360" w:lineRule="auto"/>
        <w:ind w:left="-900" w:firstLine="360"/>
        <w:jc w:val="both"/>
        <w:rPr>
          <w:sz w:val="28"/>
          <w:szCs w:val="28"/>
        </w:rPr>
      </w:pPr>
      <w:r w:rsidRPr="00366DBA">
        <w:rPr>
          <w:sz w:val="28"/>
          <w:szCs w:val="28"/>
        </w:rPr>
        <w:t xml:space="preserve">Наука финансового права понимает под сбором плату за предоставление какого-либо права (сбор за право торговли), а под пошлиной –плату за совершение юридически значимых действий (госпошлина за подачу искового заявления в суд или за оформление загранпаспорта). </w:t>
      </w:r>
    </w:p>
    <w:p w:rsidR="008F128F" w:rsidRPr="00366DBA" w:rsidRDefault="008F128F" w:rsidP="008361EA">
      <w:pPr>
        <w:spacing w:line="360" w:lineRule="auto"/>
        <w:ind w:left="-900" w:firstLine="360"/>
        <w:jc w:val="both"/>
        <w:rPr>
          <w:sz w:val="28"/>
          <w:szCs w:val="28"/>
          <w:u w:val="single"/>
        </w:rPr>
      </w:pPr>
      <w:r w:rsidRPr="00366DBA">
        <w:rPr>
          <w:sz w:val="28"/>
          <w:szCs w:val="28"/>
        </w:rPr>
        <w:t xml:space="preserve">В Российском законодательстве не приводится различие между налогом, сбором, пошлиной, которые объединяются в одном слове </w:t>
      </w:r>
      <w:r w:rsidRPr="00366DBA">
        <w:rPr>
          <w:sz w:val="28"/>
          <w:szCs w:val="28"/>
          <w:u w:val="single"/>
        </w:rPr>
        <w:t>«налоги».</w:t>
      </w:r>
    </w:p>
    <w:p w:rsidR="008F128F" w:rsidRPr="00366DBA" w:rsidRDefault="008F128F" w:rsidP="008361EA">
      <w:pPr>
        <w:numPr>
          <w:ilvl w:val="0"/>
          <w:numId w:val="1"/>
        </w:numPr>
        <w:tabs>
          <w:tab w:val="clear" w:pos="360"/>
          <w:tab w:val="num" w:pos="-180"/>
        </w:tabs>
        <w:spacing w:line="360" w:lineRule="auto"/>
        <w:ind w:left="-900" w:firstLine="360"/>
        <w:jc w:val="both"/>
        <w:rPr>
          <w:sz w:val="28"/>
          <w:szCs w:val="28"/>
        </w:rPr>
      </w:pPr>
      <w:r w:rsidRPr="00366DBA">
        <w:rPr>
          <w:sz w:val="28"/>
          <w:szCs w:val="28"/>
        </w:rPr>
        <w:t xml:space="preserve">Налог является </w:t>
      </w:r>
      <w:r w:rsidRPr="00366DBA">
        <w:rPr>
          <w:b/>
          <w:i/>
          <w:sz w:val="28"/>
          <w:szCs w:val="28"/>
          <w:u w:val="single"/>
        </w:rPr>
        <w:t>обязательным платежом,</w:t>
      </w:r>
      <w:r w:rsidRPr="00366DBA">
        <w:rPr>
          <w:sz w:val="28"/>
          <w:szCs w:val="28"/>
        </w:rPr>
        <w:t xml:space="preserve"> что выражается в одностороннем его установлении и взимании при наличии объекта налогообложения вне желания налогоплательщика. Кроме того, его обязательность поддерживается </w:t>
      </w:r>
      <w:r w:rsidRPr="00366DBA">
        <w:rPr>
          <w:b/>
          <w:i/>
          <w:sz w:val="28"/>
          <w:szCs w:val="28"/>
          <w:u w:val="single"/>
        </w:rPr>
        <w:t xml:space="preserve">государственным принуждением, </w:t>
      </w:r>
      <w:r w:rsidRPr="00366DBA">
        <w:rPr>
          <w:sz w:val="28"/>
          <w:szCs w:val="28"/>
        </w:rPr>
        <w:t>наличие которого также необходимо для получения полного представления о природе налога. Ведь без угрозы применения государственного принуждения налог превращается в добровольное пожертвование.</w:t>
      </w:r>
    </w:p>
    <w:p w:rsidR="008F128F" w:rsidRPr="00366DBA" w:rsidRDefault="008F128F" w:rsidP="008361EA">
      <w:pPr>
        <w:numPr>
          <w:ilvl w:val="0"/>
          <w:numId w:val="1"/>
        </w:numPr>
        <w:tabs>
          <w:tab w:val="clear" w:pos="360"/>
          <w:tab w:val="num" w:pos="-180"/>
        </w:tabs>
        <w:spacing w:line="360" w:lineRule="auto"/>
        <w:ind w:left="-900" w:firstLine="360"/>
        <w:jc w:val="both"/>
        <w:rPr>
          <w:sz w:val="28"/>
          <w:szCs w:val="28"/>
        </w:rPr>
      </w:pPr>
      <w:r w:rsidRPr="00366DBA">
        <w:rPr>
          <w:sz w:val="28"/>
          <w:szCs w:val="28"/>
        </w:rPr>
        <w:t xml:space="preserve">Налог </w:t>
      </w:r>
      <w:r w:rsidRPr="00366DBA">
        <w:rPr>
          <w:b/>
          <w:i/>
          <w:sz w:val="28"/>
          <w:szCs w:val="28"/>
          <w:u w:val="single"/>
        </w:rPr>
        <w:t>не носит характер санкции</w:t>
      </w:r>
      <w:r w:rsidRPr="00366DBA">
        <w:rPr>
          <w:sz w:val="28"/>
          <w:szCs w:val="28"/>
        </w:rPr>
        <w:t xml:space="preserve"> за совершенное правонарушение, не носит характер наказания. Этот признак позволяет отличить его от конфискации имущества, штрафа.</w:t>
      </w:r>
    </w:p>
    <w:p w:rsidR="008F128F" w:rsidRPr="00366DBA" w:rsidRDefault="008F128F" w:rsidP="008361EA">
      <w:pPr>
        <w:pStyle w:val="a5"/>
        <w:spacing w:before="0" w:beforeAutospacing="0" w:after="0" w:afterAutospacing="0" w:line="360" w:lineRule="auto"/>
        <w:ind w:left="-900" w:firstLine="360"/>
        <w:jc w:val="both"/>
        <w:rPr>
          <w:color w:val="000000"/>
          <w:sz w:val="28"/>
          <w:szCs w:val="28"/>
        </w:rPr>
      </w:pPr>
      <w:r w:rsidRPr="00366DBA">
        <w:rPr>
          <w:rStyle w:val="apple-converted-space"/>
          <w:color w:val="000000"/>
          <w:sz w:val="28"/>
          <w:szCs w:val="28"/>
        </w:rPr>
        <w:t> </w:t>
      </w:r>
      <w:r w:rsidRPr="00366DBA">
        <w:rPr>
          <w:color w:val="000000"/>
          <w:sz w:val="28"/>
          <w:szCs w:val="28"/>
        </w:rPr>
        <w:t>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D63248" w:rsidRDefault="00D63248" w:rsidP="00D63248">
      <w:pPr>
        <w:pStyle w:val="a5"/>
        <w:spacing w:before="0" w:beforeAutospacing="0" w:after="0" w:afterAutospacing="0" w:line="360" w:lineRule="auto"/>
        <w:ind w:left="-900" w:firstLine="720"/>
        <w:jc w:val="both"/>
        <w:rPr>
          <w:color w:val="000000"/>
          <w:sz w:val="28"/>
          <w:szCs w:val="28"/>
          <w:lang w:val="en-US"/>
        </w:rPr>
      </w:pPr>
    </w:p>
    <w:p w:rsidR="00366DBA" w:rsidRDefault="00366DBA" w:rsidP="00D63248">
      <w:pPr>
        <w:pStyle w:val="a5"/>
        <w:spacing w:before="0" w:beforeAutospacing="0" w:after="0" w:afterAutospacing="0" w:line="360" w:lineRule="auto"/>
        <w:ind w:left="-900" w:firstLine="720"/>
        <w:jc w:val="both"/>
        <w:rPr>
          <w:color w:val="000000"/>
          <w:sz w:val="28"/>
          <w:szCs w:val="28"/>
          <w:lang w:val="en-US"/>
        </w:rPr>
      </w:pPr>
    </w:p>
    <w:p w:rsidR="00366DBA" w:rsidRDefault="00366DBA" w:rsidP="00D63248">
      <w:pPr>
        <w:pStyle w:val="a5"/>
        <w:spacing w:before="0" w:beforeAutospacing="0" w:after="0" w:afterAutospacing="0" w:line="360" w:lineRule="auto"/>
        <w:ind w:left="-900" w:firstLine="720"/>
        <w:jc w:val="both"/>
        <w:rPr>
          <w:color w:val="000000"/>
          <w:sz w:val="28"/>
          <w:szCs w:val="28"/>
          <w:lang w:val="en-US"/>
        </w:rPr>
      </w:pPr>
    </w:p>
    <w:p w:rsidR="00366DBA" w:rsidRDefault="00366DBA" w:rsidP="00D63248">
      <w:pPr>
        <w:pStyle w:val="a5"/>
        <w:spacing w:before="0" w:beforeAutospacing="0" w:after="0" w:afterAutospacing="0" w:line="360" w:lineRule="auto"/>
        <w:ind w:left="-900" w:firstLine="720"/>
        <w:jc w:val="both"/>
        <w:rPr>
          <w:color w:val="000000"/>
          <w:sz w:val="28"/>
          <w:szCs w:val="28"/>
          <w:lang w:val="en-US"/>
        </w:rPr>
      </w:pPr>
    </w:p>
    <w:p w:rsidR="00366DBA" w:rsidRDefault="00366DBA" w:rsidP="00D63248">
      <w:pPr>
        <w:pStyle w:val="a5"/>
        <w:spacing w:before="0" w:beforeAutospacing="0" w:after="0" w:afterAutospacing="0" w:line="360" w:lineRule="auto"/>
        <w:ind w:left="-900" w:firstLine="720"/>
        <w:jc w:val="both"/>
        <w:rPr>
          <w:color w:val="000000"/>
          <w:sz w:val="28"/>
          <w:szCs w:val="28"/>
          <w:lang w:val="en-US"/>
        </w:rPr>
      </w:pPr>
    </w:p>
    <w:p w:rsidR="00366DBA" w:rsidRDefault="00366DBA" w:rsidP="00D63248">
      <w:pPr>
        <w:pStyle w:val="a5"/>
        <w:spacing w:before="0" w:beforeAutospacing="0" w:after="0" w:afterAutospacing="0" w:line="360" w:lineRule="auto"/>
        <w:ind w:left="-900" w:firstLine="720"/>
        <w:jc w:val="both"/>
        <w:rPr>
          <w:color w:val="000000"/>
          <w:sz w:val="28"/>
          <w:szCs w:val="28"/>
          <w:lang w:val="en-US"/>
        </w:rPr>
      </w:pPr>
    </w:p>
    <w:p w:rsidR="00366DBA" w:rsidRDefault="00366DBA" w:rsidP="00D63248">
      <w:pPr>
        <w:pStyle w:val="a5"/>
        <w:spacing w:before="0" w:beforeAutospacing="0" w:after="0" w:afterAutospacing="0" w:line="360" w:lineRule="auto"/>
        <w:ind w:left="-900" w:firstLine="720"/>
        <w:jc w:val="both"/>
        <w:rPr>
          <w:color w:val="000000"/>
          <w:sz w:val="28"/>
          <w:szCs w:val="28"/>
          <w:lang w:val="en-US"/>
        </w:rPr>
      </w:pPr>
    </w:p>
    <w:p w:rsidR="00366DBA" w:rsidRDefault="00366DBA" w:rsidP="00D63248">
      <w:pPr>
        <w:pStyle w:val="a5"/>
        <w:spacing w:before="0" w:beforeAutospacing="0" w:after="0" w:afterAutospacing="0" w:line="360" w:lineRule="auto"/>
        <w:ind w:left="-900" w:firstLine="720"/>
        <w:jc w:val="both"/>
        <w:rPr>
          <w:color w:val="000000"/>
          <w:sz w:val="28"/>
          <w:szCs w:val="28"/>
          <w:lang w:val="en-US"/>
        </w:rPr>
      </w:pPr>
    </w:p>
    <w:p w:rsidR="00366DBA" w:rsidRDefault="00366DBA" w:rsidP="00D63248">
      <w:pPr>
        <w:pStyle w:val="a5"/>
        <w:spacing w:before="0" w:beforeAutospacing="0" w:after="0" w:afterAutospacing="0" w:line="360" w:lineRule="auto"/>
        <w:ind w:left="-900" w:firstLine="720"/>
        <w:jc w:val="both"/>
        <w:rPr>
          <w:color w:val="000000"/>
          <w:sz w:val="28"/>
          <w:szCs w:val="28"/>
          <w:lang w:val="en-US"/>
        </w:rPr>
      </w:pPr>
    </w:p>
    <w:p w:rsidR="00366DBA" w:rsidRDefault="00366DBA" w:rsidP="00D63248">
      <w:pPr>
        <w:pStyle w:val="a5"/>
        <w:spacing w:before="0" w:beforeAutospacing="0" w:after="0" w:afterAutospacing="0" w:line="360" w:lineRule="auto"/>
        <w:ind w:left="-900" w:firstLine="720"/>
        <w:jc w:val="both"/>
        <w:rPr>
          <w:color w:val="000000"/>
          <w:sz w:val="28"/>
          <w:szCs w:val="28"/>
          <w:lang w:val="en-US"/>
        </w:rPr>
      </w:pPr>
    </w:p>
    <w:p w:rsidR="00366DBA" w:rsidRDefault="00366DBA" w:rsidP="00D63248">
      <w:pPr>
        <w:pStyle w:val="a5"/>
        <w:spacing w:before="0" w:beforeAutospacing="0" w:after="0" w:afterAutospacing="0" w:line="360" w:lineRule="auto"/>
        <w:ind w:left="-900" w:firstLine="720"/>
        <w:jc w:val="both"/>
        <w:rPr>
          <w:color w:val="000000"/>
          <w:sz w:val="28"/>
          <w:szCs w:val="28"/>
          <w:lang w:val="en-US"/>
        </w:rPr>
      </w:pPr>
    </w:p>
    <w:p w:rsidR="00366DBA" w:rsidRDefault="00366DBA" w:rsidP="00D63248">
      <w:pPr>
        <w:pStyle w:val="a5"/>
        <w:spacing w:before="0" w:beforeAutospacing="0" w:after="0" w:afterAutospacing="0" w:line="360" w:lineRule="auto"/>
        <w:ind w:left="-900" w:firstLine="720"/>
        <w:jc w:val="both"/>
        <w:rPr>
          <w:color w:val="000000"/>
          <w:sz w:val="28"/>
          <w:szCs w:val="28"/>
          <w:lang w:val="en-US"/>
        </w:rPr>
      </w:pPr>
    </w:p>
    <w:p w:rsidR="00366DBA" w:rsidRDefault="00366DBA" w:rsidP="00D63248">
      <w:pPr>
        <w:pStyle w:val="a5"/>
        <w:spacing w:before="0" w:beforeAutospacing="0" w:after="0" w:afterAutospacing="0" w:line="360" w:lineRule="auto"/>
        <w:ind w:left="-900" w:firstLine="720"/>
        <w:jc w:val="both"/>
        <w:rPr>
          <w:color w:val="000000"/>
          <w:sz w:val="28"/>
          <w:szCs w:val="28"/>
          <w:lang w:val="en-US"/>
        </w:rPr>
      </w:pPr>
    </w:p>
    <w:p w:rsidR="00366DBA" w:rsidRDefault="00366DBA" w:rsidP="00D63248">
      <w:pPr>
        <w:pStyle w:val="a5"/>
        <w:spacing w:before="0" w:beforeAutospacing="0" w:after="0" w:afterAutospacing="0" w:line="360" w:lineRule="auto"/>
        <w:ind w:left="-900" w:firstLine="720"/>
        <w:jc w:val="both"/>
        <w:rPr>
          <w:color w:val="000000"/>
          <w:sz w:val="28"/>
          <w:szCs w:val="28"/>
          <w:lang w:val="en-US"/>
        </w:rPr>
      </w:pPr>
    </w:p>
    <w:p w:rsidR="00366DBA" w:rsidRDefault="00366DBA" w:rsidP="00D63248">
      <w:pPr>
        <w:pStyle w:val="a5"/>
        <w:spacing w:before="0" w:beforeAutospacing="0" w:after="0" w:afterAutospacing="0" w:line="360" w:lineRule="auto"/>
        <w:ind w:left="-900" w:firstLine="720"/>
        <w:jc w:val="both"/>
        <w:rPr>
          <w:color w:val="000000"/>
          <w:sz w:val="28"/>
          <w:szCs w:val="28"/>
          <w:lang w:val="en-US"/>
        </w:rPr>
      </w:pPr>
    </w:p>
    <w:p w:rsidR="00366DBA" w:rsidRDefault="00366DBA" w:rsidP="00D63248">
      <w:pPr>
        <w:pStyle w:val="a5"/>
        <w:spacing w:before="0" w:beforeAutospacing="0" w:after="0" w:afterAutospacing="0" w:line="360" w:lineRule="auto"/>
        <w:ind w:left="-900" w:firstLine="720"/>
        <w:jc w:val="both"/>
        <w:rPr>
          <w:color w:val="000000"/>
          <w:sz w:val="28"/>
          <w:szCs w:val="28"/>
          <w:lang w:val="en-US"/>
        </w:rPr>
      </w:pPr>
    </w:p>
    <w:p w:rsidR="00366DBA" w:rsidRDefault="00366DBA" w:rsidP="00D63248">
      <w:pPr>
        <w:pStyle w:val="a5"/>
        <w:spacing w:before="0" w:beforeAutospacing="0" w:after="0" w:afterAutospacing="0" w:line="360" w:lineRule="auto"/>
        <w:ind w:left="-900" w:firstLine="720"/>
        <w:jc w:val="both"/>
        <w:rPr>
          <w:color w:val="000000"/>
          <w:sz w:val="28"/>
          <w:szCs w:val="28"/>
          <w:lang w:val="en-US"/>
        </w:rPr>
      </w:pPr>
    </w:p>
    <w:p w:rsidR="00366DBA" w:rsidRDefault="00366DBA" w:rsidP="00D63248">
      <w:pPr>
        <w:pStyle w:val="a5"/>
        <w:spacing w:before="0" w:beforeAutospacing="0" w:after="0" w:afterAutospacing="0" w:line="360" w:lineRule="auto"/>
        <w:ind w:left="-900" w:firstLine="720"/>
        <w:jc w:val="both"/>
        <w:rPr>
          <w:color w:val="000000"/>
          <w:sz w:val="28"/>
          <w:szCs w:val="28"/>
          <w:lang w:val="en-US"/>
        </w:rPr>
      </w:pPr>
    </w:p>
    <w:p w:rsidR="00366DBA" w:rsidRDefault="00366DBA" w:rsidP="00D63248">
      <w:pPr>
        <w:pStyle w:val="a5"/>
        <w:spacing w:before="0" w:beforeAutospacing="0" w:after="0" w:afterAutospacing="0" w:line="360" w:lineRule="auto"/>
        <w:ind w:left="-900" w:firstLine="720"/>
        <w:jc w:val="both"/>
        <w:rPr>
          <w:color w:val="000000"/>
          <w:sz w:val="28"/>
          <w:szCs w:val="28"/>
          <w:lang w:val="en-US"/>
        </w:rPr>
      </w:pPr>
    </w:p>
    <w:p w:rsidR="00366DBA" w:rsidRDefault="00366DBA" w:rsidP="00D63248">
      <w:pPr>
        <w:pStyle w:val="a5"/>
        <w:spacing w:before="0" w:beforeAutospacing="0" w:after="0" w:afterAutospacing="0" w:line="360" w:lineRule="auto"/>
        <w:ind w:left="-900" w:firstLine="720"/>
        <w:jc w:val="both"/>
        <w:rPr>
          <w:color w:val="000000"/>
          <w:sz w:val="28"/>
          <w:szCs w:val="28"/>
          <w:lang w:val="en-US"/>
        </w:rPr>
      </w:pPr>
    </w:p>
    <w:p w:rsidR="00366DBA" w:rsidRDefault="00366DBA" w:rsidP="00D63248">
      <w:pPr>
        <w:pStyle w:val="a5"/>
        <w:spacing w:before="0" w:beforeAutospacing="0" w:after="0" w:afterAutospacing="0" w:line="360" w:lineRule="auto"/>
        <w:ind w:left="-900" w:firstLine="720"/>
        <w:jc w:val="both"/>
        <w:rPr>
          <w:color w:val="000000"/>
          <w:sz w:val="28"/>
          <w:szCs w:val="28"/>
          <w:lang w:val="en-US"/>
        </w:rPr>
      </w:pPr>
    </w:p>
    <w:p w:rsidR="00366DBA" w:rsidRDefault="00366DBA" w:rsidP="00D63248">
      <w:pPr>
        <w:pStyle w:val="a5"/>
        <w:spacing w:before="0" w:beforeAutospacing="0" w:after="0" w:afterAutospacing="0" w:line="360" w:lineRule="auto"/>
        <w:ind w:left="-900" w:firstLine="720"/>
        <w:jc w:val="both"/>
        <w:rPr>
          <w:color w:val="000000"/>
          <w:sz w:val="28"/>
          <w:szCs w:val="28"/>
          <w:lang w:val="en-US"/>
        </w:rPr>
      </w:pPr>
    </w:p>
    <w:p w:rsidR="00366DBA" w:rsidRDefault="00366DBA" w:rsidP="00D63248">
      <w:pPr>
        <w:pStyle w:val="a5"/>
        <w:spacing w:before="0" w:beforeAutospacing="0" w:after="0" w:afterAutospacing="0" w:line="360" w:lineRule="auto"/>
        <w:ind w:left="-900" w:firstLine="720"/>
        <w:jc w:val="both"/>
        <w:rPr>
          <w:color w:val="000000"/>
          <w:sz w:val="28"/>
          <w:szCs w:val="28"/>
          <w:lang w:val="en-US"/>
        </w:rPr>
      </w:pPr>
    </w:p>
    <w:p w:rsidR="00366DBA" w:rsidRDefault="00366DBA" w:rsidP="00D63248">
      <w:pPr>
        <w:pStyle w:val="a5"/>
        <w:spacing w:before="0" w:beforeAutospacing="0" w:after="0" w:afterAutospacing="0" w:line="360" w:lineRule="auto"/>
        <w:ind w:left="-900" w:firstLine="720"/>
        <w:jc w:val="both"/>
        <w:rPr>
          <w:color w:val="000000"/>
          <w:sz w:val="28"/>
          <w:szCs w:val="28"/>
          <w:lang w:val="en-US"/>
        </w:rPr>
      </w:pPr>
    </w:p>
    <w:p w:rsidR="00366DBA" w:rsidRPr="00366DBA" w:rsidRDefault="00366DBA" w:rsidP="00D63248">
      <w:pPr>
        <w:pStyle w:val="a5"/>
        <w:spacing w:before="0" w:beforeAutospacing="0" w:after="0" w:afterAutospacing="0" w:line="360" w:lineRule="auto"/>
        <w:ind w:left="-900" w:firstLine="720"/>
        <w:jc w:val="both"/>
        <w:rPr>
          <w:color w:val="000000"/>
          <w:sz w:val="28"/>
          <w:szCs w:val="28"/>
          <w:lang w:val="en-US"/>
        </w:rPr>
      </w:pPr>
    </w:p>
    <w:p w:rsidR="008F128F" w:rsidRPr="00366DBA" w:rsidRDefault="00D31866" w:rsidP="00D63248">
      <w:pPr>
        <w:spacing w:line="360" w:lineRule="auto"/>
        <w:ind w:left="-900"/>
        <w:jc w:val="both"/>
        <w:rPr>
          <w:b/>
          <w:i/>
          <w:color w:val="000000"/>
          <w:sz w:val="28"/>
          <w:szCs w:val="28"/>
        </w:rPr>
      </w:pPr>
      <w:r w:rsidRPr="00366DBA">
        <w:rPr>
          <w:b/>
          <w:i/>
          <w:sz w:val="28"/>
          <w:szCs w:val="28"/>
        </w:rPr>
        <w:t xml:space="preserve">1.2. </w:t>
      </w:r>
      <w:r w:rsidRPr="00366DBA">
        <w:rPr>
          <w:b/>
          <w:i/>
          <w:color w:val="000000"/>
          <w:sz w:val="28"/>
          <w:szCs w:val="28"/>
        </w:rPr>
        <w:t>виды налогов и сборов</w:t>
      </w:r>
    </w:p>
    <w:p w:rsidR="00D31866" w:rsidRPr="00366DBA" w:rsidRDefault="00D31866" w:rsidP="008361EA">
      <w:pPr>
        <w:pStyle w:val="a5"/>
        <w:ind w:left="-902" w:firstLine="362"/>
        <w:jc w:val="both"/>
        <w:rPr>
          <w:color w:val="000000"/>
          <w:sz w:val="28"/>
          <w:szCs w:val="28"/>
        </w:rPr>
      </w:pPr>
      <w:r w:rsidRPr="00366DBA">
        <w:rPr>
          <w:color w:val="000000"/>
          <w:sz w:val="28"/>
          <w:szCs w:val="28"/>
        </w:rPr>
        <w:t>В Российской Федерации устанавливаются следующие виды налогов и сборов: федеральные, региональные и местные.</w:t>
      </w:r>
    </w:p>
    <w:p w:rsidR="00D31866" w:rsidRPr="00366DBA" w:rsidRDefault="00D31866" w:rsidP="008361EA">
      <w:pPr>
        <w:pStyle w:val="a5"/>
        <w:ind w:left="-902" w:firstLine="362"/>
        <w:jc w:val="both"/>
        <w:rPr>
          <w:color w:val="000000"/>
          <w:sz w:val="28"/>
          <w:szCs w:val="28"/>
        </w:rPr>
      </w:pPr>
      <w:r w:rsidRPr="00366DBA">
        <w:rPr>
          <w:color w:val="000000"/>
          <w:sz w:val="28"/>
          <w:szCs w:val="28"/>
        </w:rPr>
        <w:t>1. Федеральными налогами и сборами признаются налоги и сборы, которые установлены настоящим Кодексом и обязательны к уплате на всей территории Российской Федерации, если иное не предусмотрено пунктом 7 настоящей статьи. К федеральным налогам и сборам относятся:</w:t>
      </w:r>
    </w:p>
    <w:p w:rsidR="00D31866" w:rsidRPr="00366DBA" w:rsidRDefault="00D31866" w:rsidP="008361EA">
      <w:pPr>
        <w:pStyle w:val="a5"/>
        <w:ind w:left="-902" w:firstLine="362"/>
        <w:jc w:val="both"/>
        <w:rPr>
          <w:color w:val="000000"/>
          <w:sz w:val="28"/>
          <w:szCs w:val="28"/>
        </w:rPr>
      </w:pPr>
      <w:r w:rsidRPr="00366DBA">
        <w:rPr>
          <w:color w:val="000000"/>
          <w:sz w:val="28"/>
          <w:szCs w:val="28"/>
        </w:rPr>
        <w:t>1) налог на добавленную стоимость;</w:t>
      </w:r>
    </w:p>
    <w:p w:rsidR="00D31866" w:rsidRPr="00366DBA" w:rsidRDefault="00D31866" w:rsidP="008361EA">
      <w:pPr>
        <w:pStyle w:val="a5"/>
        <w:ind w:left="-902" w:firstLine="362"/>
        <w:jc w:val="both"/>
        <w:rPr>
          <w:color w:val="000000"/>
          <w:sz w:val="28"/>
          <w:szCs w:val="28"/>
        </w:rPr>
      </w:pPr>
      <w:r w:rsidRPr="00366DBA">
        <w:rPr>
          <w:color w:val="000000"/>
          <w:sz w:val="28"/>
          <w:szCs w:val="28"/>
        </w:rPr>
        <w:t>2) акцизы;</w:t>
      </w:r>
    </w:p>
    <w:p w:rsidR="00D31866" w:rsidRPr="00366DBA" w:rsidRDefault="00D31866" w:rsidP="008361EA">
      <w:pPr>
        <w:pStyle w:val="a5"/>
        <w:ind w:left="-902" w:firstLine="362"/>
        <w:jc w:val="both"/>
        <w:rPr>
          <w:color w:val="000000"/>
          <w:sz w:val="28"/>
          <w:szCs w:val="28"/>
        </w:rPr>
      </w:pPr>
      <w:r w:rsidRPr="00366DBA">
        <w:rPr>
          <w:color w:val="000000"/>
          <w:sz w:val="28"/>
          <w:szCs w:val="28"/>
        </w:rPr>
        <w:t>3) налог на доходы физических лиц;</w:t>
      </w:r>
    </w:p>
    <w:p w:rsidR="00D31866" w:rsidRPr="00366DBA" w:rsidRDefault="00D31866" w:rsidP="008361EA">
      <w:pPr>
        <w:pStyle w:val="a5"/>
        <w:ind w:left="-902" w:firstLine="362"/>
        <w:jc w:val="both"/>
        <w:rPr>
          <w:color w:val="000000"/>
          <w:sz w:val="28"/>
          <w:szCs w:val="28"/>
        </w:rPr>
      </w:pPr>
      <w:r w:rsidRPr="00366DBA">
        <w:rPr>
          <w:color w:val="000000"/>
          <w:sz w:val="28"/>
          <w:szCs w:val="28"/>
        </w:rPr>
        <w:t>4) утратил силу.</w:t>
      </w:r>
    </w:p>
    <w:p w:rsidR="00D31866" w:rsidRPr="00366DBA" w:rsidRDefault="00D31866" w:rsidP="008361EA">
      <w:pPr>
        <w:pStyle w:val="a5"/>
        <w:ind w:left="-902" w:firstLine="362"/>
        <w:jc w:val="both"/>
        <w:rPr>
          <w:color w:val="000000"/>
          <w:sz w:val="28"/>
          <w:szCs w:val="28"/>
        </w:rPr>
      </w:pPr>
      <w:r w:rsidRPr="00366DBA">
        <w:rPr>
          <w:color w:val="000000"/>
          <w:sz w:val="28"/>
          <w:szCs w:val="28"/>
        </w:rPr>
        <w:t>5) налог на прибыль организаций;</w:t>
      </w:r>
    </w:p>
    <w:p w:rsidR="00D31866" w:rsidRPr="00366DBA" w:rsidRDefault="00D31866" w:rsidP="008361EA">
      <w:pPr>
        <w:pStyle w:val="a5"/>
        <w:ind w:left="-902" w:firstLine="362"/>
        <w:jc w:val="both"/>
        <w:rPr>
          <w:color w:val="000000"/>
          <w:sz w:val="28"/>
          <w:szCs w:val="28"/>
        </w:rPr>
      </w:pPr>
      <w:r w:rsidRPr="00366DBA">
        <w:rPr>
          <w:color w:val="000000"/>
          <w:sz w:val="28"/>
          <w:szCs w:val="28"/>
        </w:rPr>
        <w:t>6) налог на добычу полезных ископаемых;</w:t>
      </w:r>
    </w:p>
    <w:p w:rsidR="00D31866" w:rsidRPr="00366DBA" w:rsidRDefault="00D31866" w:rsidP="008361EA">
      <w:pPr>
        <w:pStyle w:val="a5"/>
        <w:ind w:left="-902" w:firstLine="362"/>
        <w:jc w:val="both"/>
        <w:rPr>
          <w:color w:val="000000"/>
          <w:sz w:val="28"/>
          <w:szCs w:val="28"/>
        </w:rPr>
      </w:pPr>
      <w:r w:rsidRPr="00366DBA">
        <w:rPr>
          <w:color w:val="000000"/>
          <w:sz w:val="28"/>
          <w:szCs w:val="28"/>
        </w:rPr>
        <w:t>7) утратил силу.</w:t>
      </w:r>
    </w:p>
    <w:p w:rsidR="00D31866" w:rsidRPr="00366DBA" w:rsidRDefault="00D31866" w:rsidP="008361EA">
      <w:pPr>
        <w:pStyle w:val="a5"/>
        <w:ind w:left="-902" w:firstLine="362"/>
        <w:jc w:val="both"/>
        <w:rPr>
          <w:color w:val="000000"/>
          <w:sz w:val="28"/>
          <w:szCs w:val="28"/>
        </w:rPr>
      </w:pPr>
      <w:r w:rsidRPr="00366DBA">
        <w:rPr>
          <w:color w:val="000000"/>
          <w:sz w:val="28"/>
          <w:szCs w:val="28"/>
        </w:rPr>
        <w:t>8) водный налог;</w:t>
      </w:r>
    </w:p>
    <w:p w:rsidR="00D31866" w:rsidRPr="00366DBA" w:rsidRDefault="00D31866" w:rsidP="008361EA">
      <w:pPr>
        <w:pStyle w:val="a5"/>
        <w:ind w:left="-902" w:firstLine="362"/>
        <w:jc w:val="both"/>
        <w:rPr>
          <w:color w:val="000000"/>
          <w:sz w:val="28"/>
          <w:szCs w:val="28"/>
        </w:rPr>
      </w:pPr>
      <w:r w:rsidRPr="00366DBA">
        <w:rPr>
          <w:color w:val="000000"/>
          <w:sz w:val="28"/>
          <w:szCs w:val="28"/>
        </w:rPr>
        <w:t>9) сборы за пользование объектами животного мира и за пользование объектами водных биологических ресурсов;</w:t>
      </w:r>
    </w:p>
    <w:p w:rsidR="00D31866" w:rsidRPr="00366DBA" w:rsidRDefault="00D31866" w:rsidP="008361EA">
      <w:pPr>
        <w:pStyle w:val="a5"/>
        <w:ind w:left="-902" w:firstLine="362"/>
        <w:jc w:val="both"/>
        <w:rPr>
          <w:color w:val="000000"/>
          <w:sz w:val="28"/>
          <w:szCs w:val="28"/>
        </w:rPr>
      </w:pPr>
      <w:r w:rsidRPr="00366DBA">
        <w:rPr>
          <w:color w:val="000000"/>
          <w:sz w:val="28"/>
          <w:szCs w:val="28"/>
        </w:rPr>
        <w:t>10) государственная пошлина.</w:t>
      </w:r>
    </w:p>
    <w:p w:rsidR="00D31866" w:rsidRPr="00366DBA" w:rsidRDefault="00D31866" w:rsidP="008361EA">
      <w:pPr>
        <w:pStyle w:val="a5"/>
        <w:ind w:left="-902" w:firstLine="362"/>
        <w:jc w:val="both"/>
        <w:rPr>
          <w:color w:val="000000"/>
          <w:sz w:val="28"/>
          <w:szCs w:val="28"/>
        </w:rPr>
      </w:pPr>
      <w:r w:rsidRPr="00366DBA">
        <w:rPr>
          <w:color w:val="000000"/>
          <w:sz w:val="28"/>
          <w:szCs w:val="28"/>
        </w:rPr>
        <w:t>2. Региональными налогами признаются налоги, которые установлены настоящим Кодексом и законами субъектов Российской Федерации о налогах и обязательны к уплате на территориях соответствующих субъектов Российской Федерации, если иное не предусмотрено пунктом 7 настоящей статьи.</w:t>
      </w:r>
    </w:p>
    <w:p w:rsidR="00D31866" w:rsidRPr="00366DBA" w:rsidRDefault="00D31866" w:rsidP="008361EA">
      <w:pPr>
        <w:pStyle w:val="a5"/>
        <w:ind w:left="-902" w:firstLine="362"/>
        <w:jc w:val="both"/>
        <w:rPr>
          <w:color w:val="000000"/>
          <w:sz w:val="28"/>
          <w:szCs w:val="28"/>
        </w:rPr>
      </w:pPr>
      <w:r w:rsidRPr="00366DBA">
        <w:rPr>
          <w:color w:val="000000"/>
          <w:sz w:val="28"/>
          <w:szCs w:val="28"/>
        </w:rPr>
        <w:t>Региональные налоги вводятся в действие и прекращают действовать на территориях субъектов Российской Федерации в соответствии с настоящим Кодексом и законами субъектов Российской Федерации о налогах.</w:t>
      </w:r>
    </w:p>
    <w:p w:rsidR="00D31866" w:rsidRPr="00366DBA" w:rsidRDefault="00D31866" w:rsidP="008361EA">
      <w:pPr>
        <w:pStyle w:val="a5"/>
        <w:ind w:left="-902" w:firstLine="362"/>
        <w:jc w:val="both"/>
        <w:rPr>
          <w:color w:val="000000"/>
          <w:sz w:val="28"/>
          <w:szCs w:val="28"/>
        </w:rPr>
      </w:pPr>
      <w:r w:rsidRPr="00366DBA">
        <w:rPr>
          <w:color w:val="000000"/>
          <w:sz w:val="28"/>
          <w:szCs w:val="28"/>
        </w:rPr>
        <w:t>При установлении региональных налогов законодательными (представительными) органами государственной власти субъектов Российской Федерации определяются в порядке и пределах, которые предусмотрены настоящим Кодексом, следующие элементы налогообложения: налоговые ставки, порядок и сроки уплаты налогов. Иные элементы налогообложения по региональным налогам и налогоплательщики определяются настоящим Кодексом.</w:t>
      </w:r>
    </w:p>
    <w:p w:rsidR="00D31866" w:rsidRPr="00366DBA" w:rsidRDefault="00D31866" w:rsidP="008361EA">
      <w:pPr>
        <w:pStyle w:val="a5"/>
        <w:ind w:left="-902" w:firstLine="362"/>
        <w:jc w:val="both"/>
        <w:rPr>
          <w:color w:val="000000"/>
          <w:sz w:val="28"/>
          <w:szCs w:val="28"/>
        </w:rPr>
      </w:pPr>
      <w:r w:rsidRPr="00366DBA">
        <w:rPr>
          <w:color w:val="000000"/>
          <w:sz w:val="28"/>
          <w:szCs w:val="28"/>
        </w:rPr>
        <w:t xml:space="preserve">Законодательными (представительными) органами государственной власти субъектов Российской Федерации законами о налогах в порядке и пределах, которые предусмотрены настоящим Кодексом, могут устанавливаться налоговые льготы, основания и порядок их применения. </w:t>
      </w:r>
    </w:p>
    <w:p w:rsidR="00D31866" w:rsidRPr="00366DBA" w:rsidRDefault="00D31866" w:rsidP="008361EA">
      <w:pPr>
        <w:pStyle w:val="a5"/>
        <w:ind w:left="-902" w:firstLine="362"/>
        <w:jc w:val="both"/>
        <w:rPr>
          <w:color w:val="000000"/>
          <w:sz w:val="28"/>
          <w:szCs w:val="28"/>
        </w:rPr>
      </w:pPr>
      <w:r w:rsidRPr="00366DBA">
        <w:rPr>
          <w:color w:val="000000"/>
          <w:sz w:val="28"/>
          <w:szCs w:val="28"/>
        </w:rPr>
        <w:t>К региональным налогам относятся:</w:t>
      </w:r>
    </w:p>
    <w:p w:rsidR="00D31866" w:rsidRPr="00366DBA" w:rsidRDefault="00D31866" w:rsidP="008361EA">
      <w:pPr>
        <w:pStyle w:val="a5"/>
        <w:ind w:left="-902" w:firstLine="362"/>
        <w:jc w:val="both"/>
        <w:rPr>
          <w:color w:val="000000"/>
          <w:sz w:val="28"/>
          <w:szCs w:val="28"/>
        </w:rPr>
      </w:pPr>
      <w:r w:rsidRPr="00366DBA">
        <w:rPr>
          <w:color w:val="000000"/>
          <w:sz w:val="28"/>
          <w:szCs w:val="28"/>
        </w:rPr>
        <w:t>1) налог на имущество организаций;</w:t>
      </w:r>
    </w:p>
    <w:p w:rsidR="00D31866" w:rsidRPr="00366DBA" w:rsidRDefault="00D31866" w:rsidP="008361EA">
      <w:pPr>
        <w:pStyle w:val="a5"/>
        <w:ind w:left="-902" w:firstLine="362"/>
        <w:jc w:val="both"/>
        <w:rPr>
          <w:color w:val="000000"/>
          <w:sz w:val="28"/>
          <w:szCs w:val="28"/>
        </w:rPr>
      </w:pPr>
      <w:r w:rsidRPr="00366DBA">
        <w:rPr>
          <w:color w:val="000000"/>
          <w:sz w:val="28"/>
          <w:szCs w:val="28"/>
        </w:rPr>
        <w:t>2) налог на игорный бизнес;</w:t>
      </w:r>
    </w:p>
    <w:p w:rsidR="00D31866" w:rsidRPr="00366DBA" w:rsidRDefault="00D31866" w:rsidP="008361EA">
      <w:pPr>
        <w:pStyle w:val="a5"/>
        <w:ind w:left="-902" w:firstLine="362"/>
        <w:jc w:val="both"/>
        <w:rPr>
          <w:color w:val="000000"/>
          <w:sz w:val="28"/>
          <w:szCs w:val="28"/>
        </w:rPr>
      </w:pPr>
      <w:r w:rsidRPr="00366DBA">
        <w:rPr>
          <w:color w:val="000000"/>
          <w:sz w:val="28"/>
          <w:szCs w:val="28"/>
        </w:rPr>
        <w:t>3) транспортный налог.</w:t>
      </w:r>
    </w:p>
    <w:p w:rsidR="00D31866" w:rsidRPr="00366DBA" w:rsidRDefault="00D31866" w:rsidP="008361EA">
      <w:pPr>
        <w:pStyle w:val="a5"/>
        <w:ind w:left="-902" w:firstLine="362"/>
        <w:jc w:val="both"/>
        <w:rPr>
          <w:color w:val="000000"/>
          <w:sz w:val="28"/>
          <w:szCs w:val="28"/>
        </w:rPr>
      </w:pPr>
      <w:r w:rsidRPr="00366DBA">
        <w:rPr>
          <w:color w:val="000000"/>
          <w:sz w:val="28"/>
          <w:szCs w:val="28"/>
        </w:rPr>
        <w:t>3. Местными налогами признаются налоги, которые установлены настоящим Кодексом и нормативными 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 если иное не предусмотрено настоящим пунктом и пунктом 7 настоящей статьи.</w:t>
      </w:r>
    </w:p>
    <w:p w:rsidR="00D31866" w:rsidRPr="00366DBA" w:rsidRDefault="00D31866" w:rsidP="008361EA">
      <w:pPr>
        <w:pStyle w:val="a5"/>
        <w:ind w:left="-902" w:firstLine="362"/>
        <w:jc w:val="both"/>
        <w:rPr>
          <w:color w:val="000000"/>
          <w:sz w:val="28"/>
          <w:szCs w:val="28"/>
        </w:rPr>
      </w:pPr>
      <w:r w:rsidRPr="00366DBA">
        <w:rPr>
          <w:color w:val="000000"/>
          <w:sz w:val="28"/>
          <w:szCs w:val="28"/>
        </w:rPr>
        <w:t>Местные налоги вводятся в действие и прекращают действовать на территориях муниципальных образований в соответствии с настоящим Кодексом и нормативными правовыми актами представительных органов муниципальных образований о налогах.</w:t>
      </w:r>
    </w:p>
    <w:p w:rsidR="00D31866" w:rsidRPr="00366DBA" w:rsidRDefault="00D31866" w:rsidP="008361EA">
      <w:pPr>
        <w:pStyle w:val="a5"/>
        <w:ind w:left="-902" w:firstLine="362"/>
        <w:jc w:val="both"/>
        <w:rPr>
          <w:color w:val="000000"/>
          <w:sz w:val="28"/>
          <w:szCs w:val="28"/>
        </w:rPr>
      </w:pPr>
      <w:r w:rsidRPr="00366DBA">
        <w:rPr>
          <w:color w:val="000000"/>
          <w:sz w:val="28"/>
          <w:szCs w:val="28"/>
        </w:rPr>
        <w:t>Земельный налог и налог на имущество физических лиц устанавливаются настоящим Кодексом и нормативными правовыми актами представительных органов поселений (муниципальных районов), городских округов о налогах и обязательны к уплате на территориях соответствующих поселений (межселенных территориях), городских округов, если иное не предусмотрено пунктом 7 настоящей статьи. Земельный налог и налог на имущество физических лиц вводятся в действие и прекращают действовать на территориях поселений (межселенных территориях), городских округов в соответствии с настоящим Кодексом и нормативными правовыми актами представительных органов поселений (муниципальных районов), городских округов о налогах.</w:t>
      </w:r>
    </w:p>
    <w:p w:rsidR="00D31866" w:rsidRPr="00366DBA" w:rsidRDefault="00D31866" w:rsidP="008361EA">
      <w:pPr>
        <w:pStyle w:val="a5"/>
        <w:ind w:left="-902" w:firstLine="362"/>
        <w:jc w:val="both"/>
        <w:rPr>
          <w:color w:val="000000"/>
          <w:sz w:val="28"/>
          <w:szCs w:val="28"/>
        </w:rPr>
      </w:pPr>
      <w:r w:rsidRPr="00366DBA">
        <w:rPr>
          <w:color w:val="000000"/>
          <w:sz w:val="28"/>
          <w:szCs w:val="28"/>
        </w:rPr>
        <w:t>Местные налоги в городах федерального значения Москве и Санкт-Петербурге устанавливаются настоящим Кодексом и законами указанных субъектов Российской Федерации о налогах, обязательны к уплате на территориях этих субъектов Российской Федерации, если иное не предусмотрено пунктом 7 настоящей статьи. Местные налоги вводятся в действие и прекращают действовать на территориях городов федерального значения Москвы и Санкт-Петербурга в соответствии с настоящим Кодексом и законами указанных субъектов Российской Федерации.</w:t>
      </w:r>
    </w:p>
    <w:p w:rsidR="00D31866" w:rsidRPr="00366DBA" w:rsidRDefault="00D31866" w:rsidP="008361EA">
      <w:pPr>
        <w:pStyle w:val="a5"/>
        <w:ind w:left="-902" w:firstLine="362"/>
        <w:jc w:val="both"/>
        <w:rPr>
          <w:color w:val="000000"/>
          <w:sz w:val="28"/>
          <w:szCs w:val="28"/>
        </w:rPr>
      </w:pPr>
      <w:r w:rsidRPr="00366DBA">
        <w:rPr>
          <w:color w:val="000000"/>
          <w:sz w:val="28"/>
          <w:szCs w:val="28"/>
        </w:rPr>
        <w:t>При установлении местных налогов представительными органами муниципальных образований (законодательными (представительными) органами государственной власти городов федерального значения Москвы и Санкт-Петербурга) определяются в порядке и пределах, которые предусмотрены настоящим Кодексом, следующие элементы налогообложения: налоговые ставки, порядок и сроки уплаты налогов. Иные элементы налогообложения по местным налогам и налогоплательщики определяются настоящим Кодексом.</w:t>
      </w:r>
    </w:p>
    <w:p w:rsidR="00D31866" w:rsidRPr="00366DBA" w:rsidRDefault="00D31866" w:rsidP="008361EA">
      <w:pPr>
        <w:pStyle w:val="a5"/>
        <w:ind w:left="-902" w:firstLine="362"/>
        <w:jc w:val="both"/>
        <w:rPr>
          <w:color w:val="000000"/>
          <w:sz w:val="28"/>
          <w:szCs w:val="28"/>
        </w:rPr>
      </w:pPr>
      <w:r w:rsidRPr="00366DBA">
        <w:rPr>
          <w:color w:val="000000"/>
          <w:sz w:val="28"/>
          <w:szCs w:val="28"/>
        </w:rPr>
        <w:t>К местным налогам относятся:</w:t>
      </w:r>
    </w:p>
    <w:p w:rsidR="00D31866" w:rsidRPr="00366DBA" w:rsidRDefault="00D31866" w:rsidP="008361EA">
      <w:pPr>
        <w:pStyle w:val="a5"/>
        <w:ind w:left="-902" w:firstLine="362"/>
        <w:jc w:val="both"/>
        <w:rPr>
          <w:color w:val="000000"/>
          <w:sz w:val="28"/>
          <w:szCs w:val="28"/>
        </w:rPr>
      </w:pPr>
      <w:r w:rsidRPr="00366DBA">
        <w:rPr>
          <w:color w:val="000000"/>
          <w:sz w:val="28"/>
          <w:szCs w:val="28"/>
        </w:rPr>
        <w:t>1) земельный налог;</w:t>
      </w:r>
    </w:p>
    <w:p w:rsidR="00D31866" w:rsidRPr="00366DBA" w:rsidRDefault="00D31866" w:rsidP="008361EA">
      <w:pPr>
        <w:pStyle w:val="a5"/>
        <w:ind w:left="-902" w:firstLine="362"/>
        <w:jc w:val="both"/>
        <w:rPr>
          <w:color w:val="000000"/>
          <w:sz w:val="28"/>
          <w:szCs w:val="28"/>
        </w:rPr>
      </w:pPr>
      <w:r w:rsidRPr="00366DBA">
        <w:rPr>
          <w:color w:val="000000"/>
          <w:sz w:val="28"/>
          <w:szCs w:val="28"/>
        </w:rPr>
        <w:t>2) налог на имущество физических лиц.</w:t>
      </w:r>
    </w:p>
    <w:p w:rsidR="00D31866" w:rsidRPr="00366DBA" w:rsidRDefault="00D31866" w:rsidP="00D63248">
      <w:pPr>
        <w:pStyle w:val="a5"/>
        <w:spacing w:line="240" w:lineRule="atLeast"/>
        <w:ind w:left="-900"/>
        <w:rPr>
          <w:color w:val="000000"/>
          <w:sz w:val="28"/>
          <w:szCs w:val="28"/>
        </w:rPr>
      </w:pPr>
    </w:p>
    <w:p w:rsidR="00D31866" w:rsidRDefault="00D31866" w:rsidP="00D63248">
      <w:pPr>
        <w:spacing w:line="360" w:lineRule="auto"/>
        <w:ind w:left="-900"/>
        <w:jc w:val="both"/>
        <w:rPr>
          <w:sz w:val="28"/>
          <w:szCs w:val="28"/>
          <w:lang w:val="en-US"/>
        </w:rPr>
      </w:pPr>
    </w:p>
    <w:p w:rsidR="00366DBA" w:rsidRDefault="00366DBA" w:rsidP="00D63248">
      <w:pPr>
        <w:spacing w:line="360" w:lineRule="auto"/>
        <w:ind w:left="-900"/>
        <w:jc w:val="both"/>
        <w:rPr>
          <w:sz w:val="28"/>
          <w:szCs w:val="28"/>
          <w:lang w:val="en-US"/>
        </w:rPr>
      </w:pPr>
    </w:p>
    <w:p w:rsidR="00366DBA" w:rsidRDefault="00366DBA" w:rsidP="00D63248">
      <w:pPr>
        <w:spacing w:line="360" w:lineRule="auto"/>
        <w:ind w:left="-900"/>
        <w:jc w:val="both"/>
        <w:rPr>
          <w:sz w:val="28"/>
          <w:szCs w:val="28"/>
          <w:lang w:val="en-US"/>
        </w:rPr>
      </w:pPr>
    </w:p>
    <w:p w:rsidR="00366DBA" w:rsidRDefault="00366DBA" w:rsidP="00D63248">
      <w:pPr>
        <w:spacing w:line="360" w:lineRule="auto"/>
        <w:ind w:left="-900"/>
        <w:jc w:val="both"/>
        <w:rPr>
          <w:sz w:val="28"/>
          <w:szCs w:val="28"/>
          <w:lang w:val="en-US"/>
        </w:rPr>
      </w:pPr>
    </w:p>
    <w:p w:rsidR="00366DBA" w:rsidRDefault="00366DBA" w:rsidP="00D63248">
      <w:pPr>
        <w:spacing w:line="360" w:lineRule="auto"/>
        <w:ind w:left="-900"/>
        <w:jc w:val="both"/>
        <w:rPr>
          <w:sz w:val="28"/>
          <w:szCs w:val="28"/>
          <w:lang w:val="en-US"/>
        </w:rPr>
      </w:pPr>
    </w:p>
    <w:p w:rsidR="00366DBA" w:rsidRDefault="00366DBA" w:rsidP="00D63248">
      <w:pPr>
        <w:spacing w:line="360" w:lineRule="auto"/>
        <w:ind w:left="-900"/>
        <w:jc w:val="both"/>
        <w:rPr>
          <w:sz w:val="28"/>
          <w:szCs w:val="28"/>
          <w:lang w:val="en-US"/>
        </w:rPr>
      </w:pPr>
    </w:p>
    <w:p w:rsidR="00366DBA" w:rsidRDefault="00366DBA" w:rsidP="00D63248">
      <w:pPr>
        <w:spacing w:line="360" w:lineRule="auto"/>
        <w:ind w:left="-900"/>
        <w:jc w:val="both"/>
        <w:rPr>
          <w:sz w:val="28"/>
          <w:szCs w:val="28"/>
          <w:lang w:val="en-US"/>
        </w:rPr>
      </w:pPr>
    </w:p>
    <w:p w:rsidR="00366DBA" w:rsidRDefault="00366DBA" w:rsidP="00D63248">
      <w:pPr>
        <w:spacing w:line="360" w:lineRule="auto"/>
        <w:ind w:left="-900"/>
        <w:jc w:val="both"/>
        <w:rPr>
          <w:sz w:val="28"/>
          <w:szCs w:val="28"/>
          <w:lang w:val="en-US"/>
        </w:rPr>
      </w:pPr>
    </w:p>
    <w:p w:rsidR="00366DBA" w:rsidRDefault="00366DBA" w:rsidP="00D63248">
      <w:pPr>
        <w:spacing w:line="360" w:lineRule="auto"/>
        <w:ind w:left="-900"/>
        <w:jc w:val="both"/>
        <w:rPr>
          <w:sz w:val="28"/>
          <w:szCs w:val="28"/>
          <w:lang w:val="en-US"/>
        </w:rPr>
      </w:pPr>
    </w:p>
    <w:p w:rsidR="00366DBA" w:rsidRDefault="00366DBA" w:rsidP="00D63248">
      <w:pPr>
        <w:spacing w:line="360" w:lineRule="auto"/>
        <w:ind w:left="-900"/>
        <w:jc w:val="both"/>
        <w:rPr>
          <w:sz w:val="28"/>
          <w:szCs w:val="28"/>
          <w:lang w:val="en-US"/>
        </w:rPr>
      </w:pPr>
    </w:p>
    <w:p w:rsidR="00366DBA" w:rsidRDefault="00366DBA" w:rsidP="00D63248">
      <w:pPr>
        <w:spacing w:line="360" w:lineRule="auto"/>
        <w:ind w:left="-900"/>
        <w:jc w:val="both"/>
        <w:rPr>
          <w:sz w:val="28"/>
          <w:szCs w:val="28"/>
          <w:lang w:val="en-US"/>
        </w:rPr>
      </w:pPr>
    </w:p>
    <w:p w:rsidR="00366DBA" w:rsidRDefault="00366DBA" w:rsidP="00D63248">
      <w:pPr>
        <w:spacing w:line="360" w:lineRule="auto"/>
        <w:ind w:left="-900"/>
        <w:jc w:val="both"/>
        <w:rPr>
          <w:sz w:val="28"/>
          <w:szCs w:val="28"/>
          <w:lang w:val="en-US"/>
        </w:rPr>
      </w:pPr>
    </w:p>
    <w:p w:rsidR="00366DBA" w:rsidRDefault="00366DBA" w:rsidP="00D63248">
      <w:pPr>
        <w:spacing w:line="360" w:lineRule="auto"/>
        <w:ind w:left="-900"/>
        <w:jc w:val="both"/>
        <w:rPr>
          <w:sz w:val="28"/>
          <w:szCs w:val="28"/>
          <w:lang w:val="en-US"/>
        </w:rPr>
      </w:pPr>
    </w:p>
    <w:p w:rsidR="00366DBA" w:rsidRDefault="00366DBA" w:rsidP="00D63248">
      <w:pPr>
        <w:spacing w:line="360" w:lineRule="auto"/>
        <w:ind w:left="-900"/>
        <w:jc w:val="both"/>
        <w:rPr>
          <w:sz w:val="28"/>
          <w:szCs w:val="28"/>
          <w:lang w:val="en-US"/>
        </w:rPr>
      </w:pPr>
    </w:p>
    <w:p w:rsidR="00366DBA" w:rsidRDefault="00366DBA" w:rsidP="00D63248">
      <w:pPr>
        <w:spacing w:line="360" w:lineRule="auto"/>
        <w:ind w:left="-900"/>
        <w:jc w:val="both"/>
        <w:rPr>
          <w:sz w:val="28"/>
          <w:szCs w:val="28"/>
          <w:lang w:val="en-US"/>
        </w:rPr>
      </w:pPr>
    </w:p>
    <w:p w:rsidR="00366DBA" w:rsidRDefault="00366DBA" w:rsidP="00D63248">
      <w:pPr>
        <w:spacing w:line="360" w:lineRule="auto"/>
        <w:ind w:left="-900"/>
        <w:jc w:val="both"/>
        <w:rPr>
          <w:sz w:val="28"/>
          <w:szCs w:val="28"/>
          <w:lang w:val="en-US"/>
        </w:rPr>
      </w:pPr>
    </w:p>
    <w:p w:rsidR="00366DBA" w:rsidRDefault="00366DBA" w:rsidP="00D63248">
      <w:pPr>
        <w:spacing w:line="360" w:lineRule="auto"/>
        <w:ind w:left="-900"/>
        <w:jc w:val="both"/>
        <w:rPr>
          <w:sz w:val="28"/>
          <w:szCs w:val="28"/>
          <w:lang w:val="en-US"/>
        </w:rPr>
      </w:pPr>
    </w:p>
    <w:p w:rsidR="00366DBA" w:rsidRDefault="00366DBA" w:rsidP="00D63248">
      <w:pPr>
        <w:spacing w:line="360" w:lineRule="auto"/>
        <w:ind w:left="-900"/>
        <w:jc w:val="both"/>
        <w:rPr>
          <w:sz w:val="28"/>
          <w:szCs w:val="28"/>
          <w:lang w:val="en-US"/>
        </w:rPr>
      </w:pPr>
    </w:p>
    <w:p w:rsidR="00366DBA" w:rsidRDefault="00366DBA" w:rsidP="00D63248">
      <w:pPr>
        <w:spacing w:line="360" w:lineRule="auto"/>
        <w:ind w:left="-900"/>
        <w:jc w:val="both"/>
        <w:rPr>
          <w:sz w:val="28"/>
          <w:szCs w:val="28"/>
          <w:lang w:val="en-US"/>
        </w:rPr>
      </w:pPr>
    </w:p>
    <w:p w:rsidR="00366DBA" w:rsidRDefault="00366DBA" w:rsidP="00D63248">
      <w:pPr>
        <w:spacing w:line="360" w:lineRule="auto"/>
        <w:ind w:left="-900"/>
        <w:jc w:val="both"/>
        <w:rPr>
          <w:sz w:val="28"/>
          <w:szCs w:val="28"/>
          <w:lang w:val="en-US"/>
        </w:rPr>
      </w:pPr>
    </w:p>
    <w:p w:rsidR="00366DBA" w:rsidRDefault="00366DBA" w:rsidP="00D63248">
      <w:pPr>
        <w:spacing w:line="360" w:lineRule="auto"/>
        <w:ind w:left="-900"/>
        <w:jc w:val="both"/>
        <w:rPr>
          <w:sz w:val="28"/>
          <w:szCs w:val="28"/>
          <w:lang w:val="en-US"/>
        </w:rPr>
      </w:pPr>
    </w:p>
    <w:p w:rsidR="00366DBA" w:rsidRDefault="00366DBA" w:rsidP="00D63248">
      <w:pPr>
        <w:spacing w:line="360" w:lineRule="auto"/>
        <w:ind w:left="-900" w:firstLine="720"/>
        <w:jc w:val="both"/>
        <w:rPr>
          <w:sz w:val="28"/>
          <w:szCs w:val="28"/>
          <w:lang w:val="en-US"/>
        </w:rPr>
      </w:pPr>
    </w:p>
    <w:p w:rsidR="008F128F" w:rsidRPr="00366DBA" w:rsidRDefault="00D63248" w:rsidP="00366DBA">
      <w:pPr>
        <w:spacing w:line="360" w:lineRule="auto"/>
        <w:ind w:left="-900"/>
        <w:jc w:val="both"/>
        <w:rPr>
          <w:b/>
          <w:i/>
          <w:sz w:val="28"/>
          <w:szCs w:val="28"/>
        </w:rPr>
      </w:pPr>
      <w:r w:rsidRPr="00366DBA">
        <w:rPr>
          <w:b/>
          <w:i/>
          <w:sz w:val="28"/>
          <w:szCs w:val="28"/>
        </w:rPr>
        <w:t>1.3</w:t>
      </w:r>
      <w:r w:rsidR="008F128F" w:rsidRPr="00366DBA">
        <w:rPr>
          <w:b/>
          <w:i/>
          <w:sz w:val="28"/>
          <w:szCs w:val="28"/>
        </w:rPr>
        <w:t>.Функции налогов.</w:t>
      </w:r>
    </w:p>
    <w:p w:rsidR="008F128F" w:rsidRPr="00366DBA" w:rsidRDefault="008F128F" w:rsidP="00366DBA">
      <w:pPr>
        <w:pStyle w:val="1"/>
        <w:spacing w:line="360" w:lineRule="auto"/>
        <w:jc w:val="both"/>
        <w:rPr>
          <w:szCs w:val="28"/>
          <w:lang w:val="en-US"/>
        </w:rPr>
      </w:pPr>
    </w:p>
    <w:p w:rsidR="008F128F" w:rsidRPr="00366DBA" w:rsidRDefault="008F128F" w:rsidP="008361EA">
      <w:pPr>
        <w:pStyle w:val="1"/>
        <w:spacing w:line="360" w:lineRule="auto"/>
        <w:ind w:left="-900" w:firstLine="360"/>
        <w:jc w:val="both"/>
        <w:rPr>
          <w:b w:val="0"/>
          <w:szCs w:val="28"/>
        </w:rPr>
      </w:pPr>
      <w:r w:rsidRPr="00366DBA">
        <w:rPr>
          <w:szCs w:val="28"/>
        </w:rPr>
        <w:t xml:space="preserve">Функции налогов </w:t>
      </w:r>
      <w:r w:rsidRPr="00366DBA">
        <w:rPr>
          <w:b w:val="0"/>
          <w:szCs w:val="28"/>
        </w:rPr>
        <w:t>– это проявление сущности налогов в действии.</w:t>
      </w:r>
    </w:p>
    <w:p w:rsidR="008F128F" w:rsidRPr="00366DBA" w:rsidRDefault="008F128F" w:rsidP="008361EA">
      <w:pPr>
        <w:spacing w:line="360" w:lineRule="auto"/>
        <w:ind w:left="-900"/>
        <w:jc w:val="both"/>
        <w:rPr>
          <w:sz w:val="28"/>
          <w:szCs w:val="28"/>
        </w:rPr>
      </w:pPr>
      <w:r w:rsidRPr="00366DBA">
        <w:rPr>
          <w:sz w:val="28"/>
          <w:szCs w:val="28"/>
        </w:rPr>
        <w:t>Выделяют 4 основные функции:</w:t>
      </w:r>
    </w:p>
    <w:p w:rsidR="008F128F" w:rsidRPr="00366DBA" w:rsidRDefault="008F128F" w:rsidP="008361EA">
      <w:pPr>
        <w:numPr>
          <w:ilvl w:val="0"/>
          <w:numId w:val="2"/>
        </w:numPr>
        <w:tabs>
          <w:tab w:val="clear" w:pos="360"/>
          <w:tab w:val="num" w:pos="-540"/>
        </w:tabs>
        <w:spacing w:line="360" w:lineRule="auto"/>
        <w:ind w:left="-900" w:firstLine="0"/>
        <w:jc w:val="both"/>
        <w:rPr>
          <w:sz w:val="28"/>
          <w:szCs w:val="28"/>
        </w:rPr>
      </w:pPr>
      <w:r w:rsidRPr="00366DBA">
        <w:rPr>
          <w:i/>
          <w:sz w:val="28"/>
          <w:szCs w:val="28"/>
          <w:u w:val="single"/>
        </w:rPr>
        <w:t>Фискальная</w:t>
      </w:r>
      <w:r w:rsidRPr="00366DBA">
        <w:rPr>
          <w:sz w:val="28"/>
          <w:szCs w:val="28"/>
        </w:rPr>
        <w:t xml:space="preserve"> - заключается в том, что налоги являются важнейшим</w:t>
      </w:r>
      <w:r w:rsidRPr="00366DBA">
        <w:rPr>
          <w:i/>
          <w:sz w:val="28"/>
          <w:szCs w:val="28"/>
        </w:rPr>
        <w:t xml:space="preserve"> </w:t>
      </w:r>
      <w:r w:rsidRPr="00366DBA">
        <w:rPr>
          <w:sz w:val="28"/>
          <w:szCs w:val="28"/>
        </w:rPr>
        <w:t>поступлением денежных средств в государственный бюджет.</w:t>
      </w:r>
    </w:p>
    <w:p w:rsidR="008F128F" w:rsidRPr="00366DBA" w:rsidRDefault="008F128F" w:rsidP="008361EA">
      <w:pPr>
        <w:numPr>
          <w:ilvl w:val="0"/>
          <w:numId w:val="2"/>
        </w:numPr>
        <w:tabs>
          <w:tab w:val="clear" w:pos="360"/>
          <w:tab w:val="num" w:pos="-540"/>
        </w:tabs>
        <w:spacing w:line="360" w:lineRule="auto"/>
        <w:ind w:left="-900" w:firstLine="0"/>
        <w:jc w:val="both"/>
        <w:rPr>
          <w:sz w:val="28"/>
          <w:szCs w:val="28"/>
        </w:rPr>
      </w:pPr>
      <w:r w:rsidRPr="00366DBA">
        <w:rPr>
          <w:i/>
          <w:sz w:val="28"/>
          <w:szCs w:val="28"/>
          <w:u w:val="single"/>
        </w:rPr>
        <w:t>Регулирующая</w:t>
      </w:r>
      <w:r w:rsidRPr="00366DBA">
        <w:rPr>
          <w:sz w:val="28"/>
          <w:szCs w:val="28"/>
        </w:rPr>
        <w:t xml:space="preserve"> – используется государством для регулирования экономики страны путем повышения или понижения ставки налога.</w:t>
      </w:r>
    </w:p>
    <w:p w:rsidR="008F128F" w:rsidRPr="00366DBA" w:rsidRDefault="008F128F" w:rsidP="008361EA">
      <w:pPr>
        <w:spacing w:line="360" w:lineRule="auto"/>
        <w:ind w:left="-900"/>
        <w:jc w:val="both"/>
        <w:rPr>
          <w:sz w:val="28"/>
          <w:szCs w:val="28"/>
        </w:rPr>
      </w:pPr>
      <w:r w:rsidRPr="00366DBA">
        <w:rPr>
          <w:sz w:val="28"/>
          <w:szCs w:val="28"/>
        </w:rPr>
        <w:t xml:space="preserve"> Все эти меры оказывают влияние на темп развития производства, а также определяют уровень жизни населения. </w:t>
      </w:r>
    </w:p>
    <w:p w:rsidR="008F128F" w:rsidRPr="00366DBA" w:rsidRDefault="008F128F" w:rsidP="008361EA">
      <w:pPr>
        <w:numPr>
          <w:ilvl w:val="0"/>
          <w:numId w:val="2"/>
        </w:numPr>
        <w:tabs>
          <w:tab w:val="clear" w:pos="360"/>
          <w:tab w:val="num" w:pos="-540"/>
        </w:tabs>
        <w:spacing w:line="360" w:lineRule="auto"/>
        <w:ind w:left="-900" w:firstLine="0"/>
        <w:jc w:val="both"/>
        <w:rPr>
          <w:sz w:val="28"/>
          <w:szCs w:val="28"/>
        </w:rPr>
      </w:pPr>
      <w:r w:rsidRPr="00366DBA">
        <w:rPr>
          <w:i/>
          <w:sz w:val="28"/>
          <w:szCs w:val="28"/>
          <w:u w:val="single"/>
        </w:rPr>
        <w:t>Распределительная</w:t>
      </w:r>
      <w:r w:rsidRPr="00366DBA">
        <w:rPr>
          <w:sz w:val="28"/>
          <w:szCs w:val="28"/>
        </w:rPr>
        <w:t xml:space="preserve"> – с помощью налогов государство изымает часть доходов, концентрирует эти средства в бюджете и затем направляет их на реализацию экономических и социальных программ. </w:t>
      </w:r>
    </w:p>
    <w:p w:rsidR="008F128F" w:rsidRPr="00366DBA" w:rsidRDefault="008F128F" w:rsidP="008361EA">
      <w:pPr>
        <w:numPr>
          <w:ilvl w:val="0"/>
          <w:numId w:val="2"/>
        </w:numPr>
        <w:tabs>
          <w:tab w:val="clear" w:pos="360"/>
          <w:tab w:val="num" w:pos="-540"/>
        </w:tabs>
        <w:spacing w:line="360" w:lineRule="auto"/>
        <w:ind w:left="-900" w:firstLine="0"/>
        <w:jc w:val="both"/>
        <w:rPr>
          <w:sz w:val="28"/>
          <w:szCs w:val="28"/>
        </w:rPr>
      </w:pPr>
      <w:r w:rsidRPr="00366DBA">
        <w:rPr>
          <w:i/>
          <w:sz w:val="28"/>
          <w:szCs w:val="28"/>
          <w:u w:val="single"/>
        </w:rPr>
        <w:t>Контрольная</w:t>
      </w:r>
      <w:r w:rsidRPr="00366DBA">
        <w:rPr>
          <w:sz w:val="28"/>
          <w:szCs w:val="28"/>
        </w:rPr>
        <w:t xml:space="preserve"> – позволяет государству учитывать доходы организаций и предпринимателей, разрабатывать рекомендации по совершенствованию системы налогообложения и выявлять случаи неполной или несвоевременной уплаты налогов.</w:t>
      </w:r>
    </w:p>
    <w:p w:rsidR="008F128F" w:rsidRDefault="008F128F" w:rsidP="008361EA">
      <w:pPr>
        <w:spacing w:line="360" w:lineRule="auto"/>
        <w:ind w:left="-900"/>
        <w:jc w:val="both"/>
        <w:rPr>
          <w:sz w:val="28"/>
          <w:szCs w:val="28"/>
          <w:lang w:val="en-US"/>
        </w:rPr>
      </w:pPr>
    </w:p>
    <w:p w:rsidR="00366DBA" w:rsidRDefault="00366DBA" w:rsidP="00D63248">
      <w:pPr>
        <w:spacing w:line="360" w:lineRule="auto"/>
        <w:ind w:left="-900" w:firstLine="720"/>
        <w:jc w:val="both"/>
        <w:rPr>
          <w:sz w:val="28"/>
          <w:szCs w:val="28"/>
          <w:lang w:val="en-US"/>
        </w:rPr>
      </w:pPr>
    </w:p>
    <w:p w:rsidR="00366DBA" w:rsidRDefault="00366DBA" w:rsidP="00D63248">
      <w:pPr>
        <w:spacing w:line="360" w:lineRule="auto"/>
        <w:ind w:left="-900" w:firstLine="720"/>
        <w:jc w:val="both"/>
        <w:rPr>
          <w:sz w:val="28"/>
          <w:szCs w:val="28"/>
          <w:lang w:val="en-US"/>
        </w:rPr>
      </w:pPr>
    </w:p>
    <w:p w:rsidR="00366DBA" w:rsidRDefault="00366DBA" w:rsidP="00D63248">
      <w:pPr>
        <w:spacing w:line="360" w:lineRule="auto"/>
        <w:ind w:left="-900" w:firstLine="720"/>
        <w:jc w:val="both"/>
        <w:rPr>
          <w:sz w:val="28"/>
          <w:szCs w:val="28"/>
          <w:lang w:val="en-US"/>
        </w:rPr>
      </w:pPr>
    </w:p>
    <w:p w:rsidR="00366DBA" w:rsidRDefault="00366DBA" w:rsidP="00D63248">
      <w:pPr>
        <w:spacing w:line="360" w:lineRule="auto"/>
        <w:ind w:left="-900" w:firstLine="720"/>
        <w:jc w:val="both"/>
        <w:rPr>
          <w:sz w:val="28"/>
          <w:szCs w:val="28"/>
          <w:lang w:val="en-US"/>
        </w:rPr>
      </w:pPr>
    </w:p>
    <w:p w:rsidR="00366DBA" w:rsidRDefault="00366DBA" w:rsidP="00D63248">
      <w:pPr>
        <w:spacing w:line="360" w:lineRule="auto"/>
        <w:ind w:left="-900" w:firstLine="720"/>
        <w:jc w:val="both"/>
        <w:rPr>
          <w:sz w:val="28"/>
          <w:szCs w:val="28"/>
          <w:lang w:val="en-US"/>
        </w:rPr>
      </w:pPr>
    </w:p>
    <w:p w:rsidR="00366DBA" w:rsidRDefault="00366DBA" w:rsidP="00D63248">
      <w:pPr>
        <w:spacing w:line="360" w:lineRule="auto"/>
        <w:ind w:left="-900" w:firstLine="720"/>
        <w:jc w:val="both"/>
        <w:rPr>
          <w:sz w:val="28"/>
          <w:szCs w:val="28"/>
          <w:lang w:val="en-US"/>
        </w:rPr>
      </w:pPr>
    </w:p>
    <w:p w:rsidR="00366DBA" w:rsidRDefault="00366DBA" w:rsidP="00D63248">
      <w:pPr>
        <w:spacing w:line="360" w:lineRule="auto"/>
        <w:ind w:left="-900" w:firstLine="720"/>
        <w:jc w:val="both"/>
        <w:rPr>
          <w:sz w:val="28"/>
          <w:szCs w:val="28"/>
          <w:lang w:val="en-US"/>
        </w:rPr>
      </w:pPr>
    </w:p>
    <w:p w:rsidR="00366DBA" w:rsidRDefault="00366DBA" w:rsidP="00D63248">
      <w:pPr>
        <w:spacing w:line="360" w:lineRule="auto"/>
        <w:ind w:left="-900" w:firstLine="720"/>
        <w:jc w:val="both"/>
        <w:rPr>
          <w:sz w:val="28"/>
          <w:szCs w:val="28"/>
          <w:lang w:val="en-US"/>
        </w:rPr>
      </w:pPr>
    </w:p>
    <w:p w:rsidR="00366DBA" w:rsidRDefault="00366DBA" w:rsidP="00D63248">
      <w:pPr>
        <w:spacing w:line="360" w:lineRule="auto"/>
        <w:ind w:left="-900" w:firstLine="720"/>
        <w:jc w:val="both"/>
        <w:rPr>
          <w:sz w:val="28"/>
          <w:szCs w:val="28"/>
          <w:lang w:val="en-US"/>
        </w:rPr>
      </w:pPr>
    </w:p>
    <w:p w:rsidR="00366DBA" w:rsidRDefault="00366DBA" w:rsidP="00D63248">
      <w:pPr>
        <w:spacing w:line="360" w:lineRule="auto"/>
        <w:ind w:left="-900" w:firstLine="720"/>
        <w:jc w:val="both"/>
        <w:rPr>
          <w:sz w:val="28"/>
          <w:szCs w:val="28"/>
          <w:lang w:val="en-US"/>
        </w:rPr>
      </w:pPr>
    </w:p>
    <w:p w:rsidR="00366DBA" w:rsidRDefault="00366DBA" w:rsidP="00D63248">
      <w:pPr>
        <w:spacing w:line="360" w:lineRule="auto"/>
        <w:ind w:left="-900" w:firstLine="720"/>
        <w:jc w:val="both"/>
        <w:rPr>
          <w:sz w:val="28"/>
          <w:szCs w:val="28"/>
          <w:lang w:val="en-US"/>
        </w:rPr>
      </w:pPr>
    </w:p>
    <w:p w:rsidR="00366DBA" w:rsidRPr="00366DBA" w:rsidRDefault="00366DBA" w:rsidP="00D63248">
      <w:pPr>
        <w:spacing w:line="360" w:lineRule="auto"/>
        <w:ind w:left="-900" w:firstLine="720"/>
        <w:jc w:val="both"/>
        <w:rPr>
          <w:sz w:val="28"/>
          <w:szCs w:val="28"/>
          <w:lang w:val="en-US"/>
        </w:rPr>
      </w:pPr>
    </w:p>
    <w:p w:rsidR="008F128F" w:rsidRPr="00366DBA" w:rsidRDefault="00D63248" w:rsidP="00366DBA">
      <w:pPr>
        <w:spacing w:line="360" w:lineRule="auto"/>
        <w:ind w:left="-900"/>
        <w:jc w:val="both"/>
        <w:rPr>
          <w:b/>
          <w:i/>
          <w:sz w:val="28"/>
          <w:szCs w:val="28"/>
        </w:rPr>
      </w:pPr>
      <w:r w:rsidRPr="00366DBA">
        <w:rPr>
          <w:b/>
          <w:i/>
          <w:sz w:val="28"/>
          <w:szCs w:val="28"/>
        </w:rPr>
        <w:t>1.4</w:t>
      </w:r>
      <w:r w:rsidR="008F128F" w:rsidRPr="00366DBA">
        <w:rPr>
          <w:b/>
          <w:i/>
          <w:sz w:val="28"/>
          <w:szCs w:val="28"/>
        </w:rPr>
        <w:t>. Принципы построения Российской налоговой системы.</w:t>
      </w:r>
    </w:p>
    <w:p w:rsidR="008F128F" w:rsidRPr="00366DBA" w:rsidRDefault="008F128F" w:rsidP="00366DBA">
      <w:pPr>
        <w:spacing w:line="360" w:lineRule="auto"/>
        <w:ind w:left="-900" w:firstLine="360"/>
        <w:jc w:val="both"/>
        <w:rPr>
          <w:b/>
          <w:sz w:val="28"/>
          <w:szCs w:val="28"/>
        </w:rPr>
      </w:pPr>
    </w:p>
    <w:p w:rsidR="008F128F" w:rsidRPr="00366DBA" w:rsidRDefault="008F128F" w:rsidP="00366DBA">
      <w:pPr>
        <w:spacing w:line="360" w:lineRule="auto"/>
        <w:ind w:left="-900" w:firstLine="360"/>
        <w:jc w:val="both"/>
        <w:rPr>
          <w:sz w:val="28"/>
          <w:szCs w:val="28"/>
        </w:rPr>
      </w:pPr>
      <w:r w:rsidRPr="00366DBA">
        <w:rPr>
          <w:b/>
          <w:sz w:val="28"/>
          <w:szCs w:val="28"/>
        </w:rPr>
        <w:t>Налоговая система</w:t>
      </w:r>
      <w:r w:rsidRPr="00366DBA">
        <w:rPr>
          <w:sz w:val="28"/>
          <w:szCs w:val="28"/>
        </w:rPr>
        <w:t xml:space="preserve"> – это совокупность налогов и сборов, взимаемых государством, а также принципов, методов их установления, изменения, отмены, взимания и контроля.</w:t>
      </w:r>
    </w:p>
    <w:p w:rsidR="008F128F" w:rsidRPr="00366DBA" w:rsidRDefault="008F128F" w:rsidP="00366DBA">
      <w:pPr>
        <w:spacing w:line="360" w:lineRule="auto"/>
        <w:ind w:left="-900" w:firstLine="360"/>
        <w:jc w:val="both"/>
        <w:rPr>
          <w:sz w:val="28"/>
          <w:szCs w:val="28"/>
        </w:rPr>
      </w:pPr>
      <w:r w:rsidRPr="00366DBA">
        <w:rPr>
          <w:sz w:val="28"/>
          <w:szCs w:val="28"/>
        </w:rPr>
        <w:t xml:space="preserve"> Принципы налогообложения определены в Налоговом Кодексе РФ.</w:t>
      </w:r>
    </w:p>
    <w:p w:rsidR="008F128F" w:rsidRPr="00366DBA" w:rsidRDefault="008F128F" w:rsidP="00366DBA">
      <w:pPr>
        <w:spacing w:line="360" w:lineRule="auto"/>
        <w:ind w:left="-900" w:firstLine="360"/>
        <w:jc w:val="both"/>
        <w:rPr>
          <w:i/>
          <w:sz w:val="28"/>
          <w:szCs w:val="28"/>
        </w:rPr>
      </w:pPr>
      <w:r w:rsidRPr="00366DBA">
        <w:rPr>
          <w:i/>
          <w:sz w:val="28"/>
          <w:szCs w:val="28"/>
        </w:rPr>
        <w:t>1</w:t>
      </w:r>
      <w:r w:rsidRPr="00366DBA">
        <w:rPr>
          <w:sz w:val="28"/>
          <w:szCs w:val="28"/>
        </w:rPr>
        <w:t xml:space="preserve">. </w:t>
      </w:r>
      <w:r w:rsidRPr="00366DBA">
        <w:rPr>
          <w:i/>
          <w:sz w:val="28"/>
          <w:szCs w:val="28"/>
        </w:rPr>
        <w:t>Налоги устанавливаются законом.</w:t>
      </w:r>
    </w:p>
    <w:p w:rsidR="008F128F" w:rsidRPr="00366DBA" w:rsidRDefault="008F128F" w:rsidP="00366DBA">
      <w:pPr>
        <w:spacing w:line="360" w:lineRule="auto"/>
        <w:ind w:left="-900" w:firstLine="360"/>
        <w:jc w:val="both"/>
        <w:rPr>
          <w:sz w:val="28"/>
          <w:szCs w:val="28"/>
        </w:rPr>
      </w:pPr>
      <w:r w:rsidRPr="00366DBA">
        <w:rPr>
          <w:sz w:val="28"/>
          <w:szCs w:val="28"/>
        </w:rPr>
        <w:t>Данный принцип означает, что налог должен быть напечатан (ст. 13-15 НК РФ).</w:t>
      </w:r>
    </w:p>
    <w:p w:rsidR="008F128F" w:rsidRPr="00366DBA" w:rsidRDefault="008F128F" w:rsidP="00366DBA">
      <w:pPr>
        <w:spacing w:line="360" w:lineRule="auto"/>
        <w:ind w:left="-900" w:firstLine="360"/>
        <w:jc w:val="both"/>
        <w:rPr>
          <w:sz w:val="28"/>
          <w:szCs w:val="28"/>
        </w:rPr>
      </w:pPr>
      <w:r w:rsidRPr="00366DBA">
        <w:rPr>
          <w:sz w:val="28"/>
          <w:szCs w:val="28"/>
        </w:rPr>
        <w:t>Кроме того, в НК определены все элементы налога.</w:t>
      </w:r>
    </w:p>
    <w:p w:rsidR="008F128F" w:rsidRPr="00366DBA" w:rsidRDefault="008F128F" w:rsidP="00366DBA">
      <w:pPr>
        <w:spacing w:line="360" w:lineRule="auto"/>
        <w:ind w:left="-900" w:firstLine="360"/>
        <w:jc w:val="both"/>
        <w:rPr>
          <w:i/>
          <w:sz w:val="28"/>
          <w:szCs w:val="28"/>
        </w:rPr>
      </w:pPr>
      <w:r w:rsidRPr="00366DBA">
        <w:rPr>
          <w:i/>
          <w:sz w:val="28"/>
          <w:szCs w:val="28"/>
        </w:rPr>
        <w:t>2. Принцип всеобщности налогообложения.</w:t>
      </w:r>
    </w:p>
    <w:p w:rsidR="008F128F" w:rsidRPr="00366DBA" w:rsidRDefault="008F128F" w:rsidP="00366DBA">
      <w:pPr>
        <w:spacing w:line="360" w:lineRule="auto"/>
        <w:ind w:left="-900" w:firstLine="360"/>
        <w:jc w:val="both"/>
        <w:rPr>
          <w:sz w:val="28"/>
          <w:szCs w:val="28"/>
        </w:rPr>
      </w:pPr>
      <w:r w:rsidRPr="00366DBA">
        <w:rPr>
          <w:sz w:val="28"/>
          <w:szCs w:val="28"/>
        </w:rPr>
        <w:t>Согласно этого принципа каждая организация и физическое лицо должны участвовать в финансировании общегосударственных расходов с помощью уплаты налогов, т.е. каждый обязан платить законно установленные налоги и сборы.</w:t>
      </w:r>
    </w:p>
    <w:p w:rsidR="008F128F" w:rsidRPr="00366DBA" w:rsidRDefault="008F128F" w:rsidP="00366DBA">
      <w:pPr>
        <w:spacing w:line="360" w:lineRule="auto"/>
        <w:ind w:left="-900" w:firstLine="360"/>
        <w:jc w:val="both"/>
        <w:rPr>
          <w:i/>
          <w:sz w:val="28"/>
          <w:szCs w:val="28"/>
        </w:rPr>
      </w:pPr>
      <w:r w:rsidRPr="00366DBA">
        <w:rPr>
          <w:i/>
          <w:sz w:val="28"/>
          <w:szCs w:val="28"/>
        </w:rPr>
        <w:t>3. Принцип равного налогообложения.</w:t>
      </w:r>
    </w:p>
    <w:p w:rsidR="008F128F" w:rsidRPr="00366DBA" w:rsidRDefault="008F128F" w:rsidP="00366DBA">
      <w:pPr>
        <w:spacing w:line="360" w:lineRule="auto"/>
        <w:ind w:left="-900" w:firstLine="360"/>
        <w:jc w:val="both"/>
        <w:rPr>
          <w:sz w:val="28"/>
          <w:szCs w:val="28"/>
        </w:rPr>
      </w:pPr>
      <w:r w:rsidRPr="00366DBA">
        <w:rPr>
          <w:sz w:val="28"/>
          <w:szCs w:val="28"/>
        </w:rPr>
        <w:t>Он предполагает равенство всех плательщиков перед налоговыми законами.</w:t>
      </w:r>
    </w:p>
    <w:p w:rsidR="008F128F" w:rsidRPr="00366DBA" w:rsidRDefault="008F128F" w:rsidP="00366DBA">
      <w:pPr>
        <w:spacing w:line="360" w:lineRule="auto"/>
        <w:ind w:left="-900" w:firstLine="360"/>
        <w:jc w:val="both"/>
        <w:rPr>
          <w:i/>
          <w:sz w:val="28"/>
          <w:szCs w:val="28"/>
        </w:rPr>
      </w:pPr>
      <w:r w:rsidRPr="00366DBA">
        <w:rPr>
          <w:i/>
          <w:sz w:val="28"/>
          <w:szCs w:val="28"/>
        </w:rPr>
        <w:t>4. Принцип справедливости.</w:t>
      </w:r>
    </w:p>
    <w:p w:rsidR="008F128F" w:rsidRPr="00366DBA" w:rsidRDefault="008F128F" w:rsidP="00366DBA">
      <w:pPr>
        <w:spacing w:line="360" w:lineRule="auto"/>
        <w:ind w:left="-900" w:firstLine="360"/>
        <w:jc w:val="both"/>
        <w:rPr>
          <w:sz w:val="28"/>
          <w:szCs w:val="28"/>
        </w:rPr>
      </w:pPr>
      <w:r w:rsidRPr="00366DBA">
        <w:rPr>
          <w:sz w:val="28"/>
          <w:szCs w:val="28"/>
        </w:rPr>
        <w:t>Согласно этого принципа каждый плательщик обязан принимать участие в финансировании расходов государства, соразмерно своим расходам и доходам.</w:t>
      </w:r>
    </w:p>
    <w:p w:rsidR="008F128F" w:rsidRPr="00366DBA" w:rsidRDefault="008F128F" w:rsidP="008361EA">
      <w:pPr>
        <w:numPr>
          <w:ilvl w:val="0"/>
          <w:numId w:val="2"/>
        </w:numPr>
        <w:tabs>
          <w:tab w:val="clear" w:pos="360"/>
          <w:tab w:val="num" w:pos="-180"/>
        </w:tabs>
        <w:spacing w:line="360" w:lineRule="auto"/>
        <w:ind w:left="-900" w:firstLine="360"/>
        <w:jc w:val="both"/>
        <w:rPr>
          <w:i/>
          <w:sz w:val="28"/>
          <w:szCs w:val="28"/>
        </w:rPr>
      </w:pPr>
      <w:r w:rsidRPr="00366DBA">
        <w:rPr>
          <w:i/>
          <w:sz w:val="28"/>
          <w:szCs w:val="28"/>
        </w:rPr>
        <w:t>Налоги должны быть экономически эффективны.</w:t>
      </w:r>
    </w:p>
    <w:p w:rsidR="008F128F" w:rsidRPr="00366DBA" w:rsidRDefault="008F128F" w:rsidP="00366DBA">
      <w:pPr>
        <w:spacing w:line="360" w:lineRule="auto"/>
        <w:ind w:left="-900" w:firstLine="360"/>
        <w:jc w:val="both"/>
        <w:rPr>
          <w:sz w:val="28"/>
          <w:szCs w:val="28"/>
        </w:rPr>
      </w:pPr>
      <w:r w:rsidRPr="00366DBA">
        <w:rPr>
          <w:sz w:val="28"/>
          <w:szCs w:val="28"/>
        </w:rPr>
        <w:t>Т.е. суммы платежей по каждому налогу должны многократно превышать затраты по их сбору.</w:t>
      </w:r>
    </w:p>
    <w:p w:rsidR="008F128F" w:rsidRPr="00366DBA" w:rsidRDefault="008F128F" w:rsidP="00366DBA">
      <w:pPr>
        <w:spacing w:line="360" w:lineRule="auto"/>
        <w:ind w:left="-900" w:firstLine="360"/>
        <w:jc w:val="both"/>
        <w:rPr>
          <w:i/>
          <w:sz w:val="28"/>
          <w:szCs w:val="28"/>
        </w:rPr>
      </w:pPr>
      <w:r w:rsidRPr="00366DBA">
        <w:rPr>
          <w:i/>
          <w:sz w:val="28"/>
          <w:szCs w:val="28"/>
        </w:rPr>
        <w:t>6. Однократность налогообложения.</w:t>
      </w:r>
    </w:p>
    <w:p w:rsidR="008F128F" w:rsidRPr="00366DBA" w:rsidRDefault="008F128F" w:rsidP="00366DBA">
      <w:pPr>
        <w:spacing w:line="360" w:lineRule="auto"/>
        <w:ind w:left="-900" w:firstLine="360"/>
        <w:jc w:val="both"/>
        <w:rPr>
          <w:sz w:val="28"/>
          <w:szCs w:val="28"/>
        </w:rPr>
      </w:pPr>
      <w:r w:rsidRPr="00366DBA">
        <w:rPr>
          <w:sz w:val="28"/>
          <w:szCs w:val="28"/>
        </w:rPr>
        <w:t>Один и тот же объект не может облагаться налогами одного вида два раза за один период налогообложения.</w:t>
      </w:r>
    </w:p>
    <w:p w:rsidR="008F128F" w:rsidRPr="00366DBA" w:rsidRDefault="008F128F" w:rsidP="008361EA">
      <w:pPr>
        <w:numPr>
          <w:ilvl w:val="0"/>
          <w:numId w:val="3"/>
        </w:numPr>
        <w:tabs>
          <w:tab w:val="clear" w:pos="360"/>
          <w:tab w:val="num" w:pos="-180"/>
        </w:tabs>
        <w:spacing w:line="360" w:lineRule="auto"/>
        <w:ind w:left="-900" w:firstLine="360"/>
        <w:jc w:val="both"/>
        <w:rPr>
          <w:i/>
          <w:sz w:val="28"/>
          <w:szCs w:val="28"/>
        </w:rPr>
      </w:pPr>
      <w:r w:rsidRPr="00366DBA">
        <w:rPr>
          <w:i/>
          <w:sz w:val="28"/>
          <w:szCs w:val="28"/>
        </w:rPr>
        <w:t>Налоги не должны препятствовать реализации гражданами своих конституционных прав.</w:t>
      </w:r>
    </w:p>
    <w:p w:rsidR="008F128F" w:rsidRPr="00366DBA" w:rsidRDefault="008F128F" w:rsidP="00366DBA">
      <w:pPr>
        <w:spacing w:line="360" w:lineRule="auto"/>
        <w:ind w:left="-900" w:firstLine="360"/>
        <w:jc w:val="both"/>
        <w:rPr>
          <w:sz w:val="28"/>
          <w:szCs w:val="28"/>
        </w:rPr>
      </w:pPr>
      <w:r w:rsidRPr="00366DBA">
        <w:rPr>
          <w:sz w:val="28"/>
          <w:szCs w:val="28"/>
        </w:rPr>
        <w:t>Как бы велики ни были потребности государства в финансовых средствах, налоги не должны подрывать заинтересованность налогоплательщиков в хозяйственной деятельности.</w:t>
      </w:r>
    </w:p>
    <w:p w:rsidR="008F128F" w:rsidRPr="00366DBA" w:rsidRDefault="008F128F" w:rsidP="00366DBA">
      <w:pPr>
        <w:spacing w:line="360" w:lineRule="auto"/>
        <w:ind w:left="-900" w:firstLine="360"/>
        <w:jc w:val="both"/>
        <w:rPr>
          <w:sz w:val="28"/>
          <w:szCs w:val="28"/>
        </w:rPr>
      </w:pPr>
      <w:r w:rsidRPr="00366DBA">
        <w:rPr>
          <w:sz w:val="28"/>
          <w:szCs w:val="28"/>
        </w:rPr>
        <w:t>Этот принцип предполагает зависимость налога от размера получаемого дохода, т.е. физические и юридические лица, имеющие более высокие доходы, выплачивают и большие налоги и наоборот.</w:t>
      </w:r>
    </w:p>
    <w:p w:rsidR="008F128F" w:rsidRPr="00366DBA" w:rsidRDefault="008F128F" w:rsidP="00366DBA">
      <w:pPr>
        <w:spacing w:line="360" w:lineRule="auto"/>
        <w:ind w:left="-900" w:firstLine="360"/>
        <w:jc w:val="both"/>
        <w:rPr>
          <w:i/>
          <w:sz w:val="28"/>
          <w:szCs w:val="28"/>
        </w:rPr>
      </w:pPr>
      <w:r w:rsidRPr="00366DBA">
        <w:rPr>
          <w:sz w:val="28"/>
          <w:szCs w:val="28"/>
        </w:rPr>
        <w:t>Рациональность данного принципа заключается в том, что существует, естественно, разница между налогом, который взимается из расходов на потребление предметов роскоши, и налогом, который хотя бы даже в небольшой степени удерживается из расходов на предметы первой необходимости. Брать ежемесячно по 50000 руб. у лица получающего 500 тыс. руб. дохода вовсе не значит лишать его источника средств к существованию и определенных удобств жизни. И разве можно сравнить этот эффект с тем, когда берут 500 руб. у человека с доходом в 5000 руб. Жертва последнего не только больше, но и вообще несоизмерима с жертвой первого. Дело в том, что мы, потребители действуем всегда рационально, т.е. в первую очередь мы тратим свои доходы на товары и услуги первой необходимости, затем на не столь необходимые товары и т.д.</w:t>
      </w:r>
    </w:p>
    <w:p w:rsidR="008F128F" w:rsidRPr="00366DBA" w:rsidRDefault="008F128F" w:rsidP="00366DBA">
      <w:pPr>
        <w:pStyle w:val="a3"/>
        <w:spacing w:line="360" w:lineRule="auto"/>
        <w:ind w:left="-900" w:firstLine="360"/>
        <w:jc w:val="both"/>
        <w:rPr>
          <w:szCs w:val="28"/>
        </w:rPr>
      </w:pPr>
      <w:r w:rsidRPr="00366DBA">
        <w:rPr>
          <w:szCs w:val="28"/>
        </w:rPr>
        <w:t xml:space="preserve">Данный принцип представляется справедливым и рациональным, однако, проблема заключается в том, что пока нет строгого научного подхода в измерении чьей-либо возможности платить налоги. </w:t>
      </w:r>
    </w:p>
    <w:p w:rsidR="008F128F" w:rsidRPr="00366DBA" w:rsidRDefault="008F128F" w:rsidP="00366DBA">
      <w:pPr>
        <w:pStyle w:val="a3"/>
        <w:spacing w:line="360" w:lineRule="auto"/>
        <w:ind w:left="-900" w:firstLine="360"/>
        <w:jc w:val="both"/>
        <w:rPr>
          <w:i/>
          <w:szCs w:val="28"/>
        </w:rPr>
      </w:pPr>
      <w:r w:rsidRPr="00366DBA">
        <w:rPr>
          <w:szCs w:val="28"/>
        </w:rPr>
        <w:t>Налоговая политика правительства строится в соответствии с социально-экономической сущностью государства, в зависимости от взглядов правящей политической партии, требований момента и потребности правительства в доходах.</w:t>
      </w:r>
    </w:p>
    <w:p w:rsidR="008F128F" w:rsidRPr="00366DBA" w:rsidRDefault="008F128F" w:rsidP="00366DBA">
      <w:pPr>
        <w:spacing w:line="360" w:lineRule="auto"/>
        <w:ind w:left="-900" w:firstLine="360"/>
        <w:jc w:val="both"/>
        <w:rPr>
          <w:sz w:val="28"/>
          <w:szCs w:val="28"/>
        </w:rPr>
      </w:pPr>
      <w:r w:rsidRPr="00366DBA">
        <w:rPr>
          <w:i/>
          <w:sz w:val="28"/>
          <w:szCs w:val="28"/>
        </w:rPr>
        <w:t>8. Принцип удобного налогообложения.</w:t>
      </w:r>
    </w:p>
    <w:p w:rsidR="008F128F" w:rsidRPr="00366DBA" w:rsidRDefault="008F128F" w:rsidP="00366DBA">
      <w:pPr>
        <w:spacing w:line="360" w:lineRule="auto"/>
        <w:ind w:left="-900" w:firstLine="360"/>
        <w:jc w:val="both"/>
        <w:rPr>
          <w:sz w:val="28"/>
          <w:szCs w:val="28"/>
        </w:rPr>
      </w:pPr>
      <w:r w:rsidRPr="00366DBA">
        <w:rPr>
          <w:sz w:val="28"/>
          <w:szCs w:val="28"/>
        </w:rPr>
        <w:t xml:space="preserve">Каждый должен точно знать, какие налоги, когда и в каком порядке он должен платить. Порядок налогообложения устанавливается заранее, размеры налога (что и по какой ставке облагается налогом) и сроки его уплаты известны заблаговременно. </w:t>
      </w:r>
    </w:p>
    <w:p w:rsidR="008F128F" w:rsidRPr="00366DBA" w:rsidRDefault="008361EA" w:rsidP="00366DBA">
      <w:pPr>
        <w:spacing w:line="360" w:lineRule="auto"/>
        <w:ind w:left="-900" w:firstLine="360"/>
        <w:jc w:val="both"/>
        <w:rPr>
          <w:i/>
          <w:sz w:val="28"/>
          <w:szCs w:val="28"/>
        </w:rPr>
      </w:pPr>
      <w:r>
        <w:rPr>
          <w:i/>
          <w:sz w:val="28"/>
          <w:szCs w:val="28"/>
        </w:rPr>
        <w:t>9.</w:t>
      </w:r>
      <w:r w:rsidR="008F128F" w:rsidRPr="00366DBA">
        <w:rPr>
          <w:i/>
          <w:sz w:val="28"/>
          <w:szCs w:val="28"/>
        </w:rPr>
        <w:t>Принцип определения в законе перечня прав и обязанностей налогоплательщиков и налоговых органов.</w:t>
      </w:r>
    </w:p>
    <w:p w:rsidR="008F128F" w:rsidRPr="00366DBA" w:rsidRDefault="008F128F" w:rsidP="00366DBA">
      <w:pPr>
        <w:spacing w:line="360" w:lineRule="auto"/>
        <w:ind w:left="-900" w:firstLine="360"/>
        <w:jc w:val="both"/>
        <w:rPr>
          <w:sz w:val="28"/>
          <w:szCs w:val="28"/>
        </w:rPr>
      </w:pPr>
      <w:r w:rsidRPr="00366DBA">
        <w:rPr>
          <w:i/>
          <w:sz w:val="28"/>
          <w:szCs w:val="28"/>
          <w:u w:val="single"/>
        </w:rPr>
        <w:t>Общепризнанные принципы</w:t>
      </w:r>
      <w:r w:rsidRPr="00366DBA">
        <w:rPr>
          <w:i/>
          <w:sz w:val="28"/>
          <w:szCs w:val="28"/>
        </w:rPr>
        <w:t>:</w:t>
      </w:r>
      <w:r w:rsidRPr="00366DBA">
        <w:rPr>
          <w:sz w:val="28"/>
          <w:szCs w:val="28"/>
        </w:rPr>
        <w:t xml:space="preserve"> однократный, обязательный характер уплаты налога, простота и гибкость.</w:t>
      </w:r>
    </w:p>
    <w:p w:rsidR="008F128F" w:rsidRDefault="008F128F" w:rsidP="00D63248">
      <w:pPr>
        <w:spacing w:line="360" w:lineRule="auto"/>
        <w:ind w:left="-900" w:firstLine="720"/>
        <w:jc w:val="both"/>
        <w:rPr>
          <w:sz w:val="28"/>
          <w:szCs w:val="28"/>
          <w:lang w:val="en-US"/>
        </w:rPr>
      </w:pPr>
    </w:p>
    <w:p w:rsidR="008361EA" w:rsidRPr="008361EA" w:rsidRDefault="008361EA" w:rsidP="00D63248">
      <w:pPr>
        <w:spacing w:line="360" w:lineRule="auto"/>
        <w:ind w:left="-900" w:firstLine="720"/>
        <w:jc w:val="both"/>
        <w:rPr>
          <w:sz w:val="28"/>
          <w:szCs w:val="28"/>
          <w:lang w:val="en-US"/>
        </w:rPr>
      </w:pPr>
    </w:p>
    <w:p w:rsidR="008F128F" w:rsidRPr="00366DBA" w:rsidRDefault="00D63248" w:rsidP="008361EA">
      <w:pPr>
        <w:spacing w:line="360" w:lineRule="auto"/>
        <w:ind w:left="-900"/>
        <w:jc w:val="both"/>
        <w:rPr>
          <w:b/>
          <w:i/>
          <w:sz w:val="28"/>
          <w:szCs w:val="28"/>
        </w:rPr>
      </w:pPr>
      <w:r w:rsidRPr="00366DBA">
        <w:rPr>
          <w:b/>
          <w:i/>
          <w:sz w:val="28"/>
          <w:szCs w:val="28"/>
        </w:rPr>
        <w:t>1.5.</w:t>
      </w:r>
      <w:r w:rsidR="008F128F" w:rsidRPr="00366DBA">
        <w:rPr>
          <w:b/>
          <w:i/>
          <w:sz w:val="28"/>
          <w:szCs w:val="28"/>
        </w:rPr>
        <w:t xml:space="preserve"> Субъект налогообложения (налогоплательщик).</w:t>
      </w:r>
    </w:p>
    <w:p w:rsidR="008F128F" w:rsidRPr="00366DBA" w:rsidRDefault="008F128F" w:rsidP="00D63248">
      <w:pPr>
        <w:spacing w:line="360" w:lineRule="auto"/>
        <w:ind w:left="-900" w:firstLine="720"/>
        <w:jc w:val="both"/>
        <w:rPr>
          <w:sz w:val="28"/>
          <w:szCs w:val="28"/>
        </w:rPr>
      </w:pPr>
    </w:p>
    <w:p w:rsidR="008F128F" w:rsidRPr="00366DBA" w:rsidRDefault="008F128F" w:rsidP="008361EA">
      <w:pPr>
        <w:spacing w:line="360" w:lineRule="auto"/>
        <w:ind w:left="-900" w:firstLine="360"/>
        <w:jc w:val="both"/>
        <w:rPr>
          <w:sz w:val="28"/>
          <w:szCs w:val="28"/>
        </w:rPr>
      </w:pPr>
      <w:r w:rsidRPr="00366DBA">
        <w:rPr>
          <w:sz w:val="28"/>
          <w:szCs w:val="28"/>
        </w:rPr>
        <w:t xml:space="preserve">Согласно статьи 19 НК РФ налогоплательщиками и плательщиками сборов признаются организации и физические лица, на которых в соответствии с НК возложена обязанность уплачивать налоги и (или) сборы. </w:t>
      </w:r>
    </w:p>
    <w:p w:rsidR="008F128F" w:rsidRPr="00366DBA" w:rsidRDefault="008F128F" w:rsidP="008361EA">
      <w:pPr>
        <w:spacing w:line="360" w:lineRule="auto"/>
        <w:ind w:left="-900" w:firstLine="360"/>
        <w:jc w:val="both"/>
        <w:rPr>
          <w:sz w:val="28"/>
          <w:szCs w:val="28"/>
        </w:rPr>
      </w:pPr>
      <w:r w:rsidRPr="00366DBA">
        <w:rPr>
          <w:b/>
          <w:i/>
          <w:sz w:val="28"/>
          <w:szCs w:val="28"/>
        </w:rPr>
        <w:t>Организации</w:t>
      </w:r>
      <w:r w:rsidRPr="00366DBA">
        <w:rPr>
          <w:sz w:val="28"/>
          <w:szCs w:val="28"/>
        </w:rPr>
        <w:t xml:space="preserve"> – юридические лица, образованные в соответствии с законодательством России (российские организации),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их филиалы и представительства, созданные на территории Российской Федерации (иностранные организации).</w:t>
      </w:r>
    </w:p>
    <w:p w:rsidR="008F128F" w:rsidRPr="00366DBA" w:rsidRDefault="008F128F" w:rsidP="008361EA">
      <w:pPr>
        <w:pStyle w:val="a4"/>
        <w:spacing w:line="360" w:lineRule="auto"/>
        <w:ind w:left="-900" w:firstLine="360"/>
        <w:jc w:val="both"/>
        <w:rPr>
          <w:sz w:val="28"/>
          <w:szCs w:val="28"/>
        </w:rPr>
      </w:pPr>
      <w:r w:rsidRPr="00366DBA">
        <w:rPr>
          <w:sz w:val="28"/>
          <w:szCs w:val="28"/>
        </w:rPr>
        <w:t>Местом нахождения российской организации считается место ее государственной организации.</w:t>
      </w:r>
    </w:p>
    <w:p w:rsidR="008F128F" w:rsidRPr="00366DBA" w:rsidRDefault="008F128F" w:rsidP="008361EA">
      <w:pPr>
        <w:spacing w:line="360" w:lineRule="auto"/>
        <w:ind w:left="-900" w:firstLine="360"/>
        <w:jc w:val="both"/>
        <w:rPr>
          <w:sz w:val="28"/>
          <w:szCs w:val="28"/>
        </w:rPr>
      </w:pPr>
      <w:r w:rsidRPr="00366DBA">
        <w:rPr>
          <w:b/>
          <w:i/>
          <w:sz w:val="28"/>
          <w:szCs w:val="28"/>
        </w:rPr>
        <w:t>Обособленное подразделение организации</w:t>
      </w:r>
      <w:r w:rsidRPr="00366DBA">
        <w:rPr>
          <w:i/>
          <w:sz w:val="28"/>
          <w:szCs w:val="28"/>
        </w:rPr>
        <w:t xml:space="preserve"> – </w:t>
      </w:r>
      <w:r w:rsidRPr="00366DBA">
        <w:rPr>
          <w:sz w:val="28"/>
          <w:szCs w:val="28"/>
        </w:rPr>
        <w:t>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производится таковым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Рабочее место считается стационарным, если оно создается на срок более 1 месяца.</w:t>
      </w:r>
    </w:p>
    <w:p w:rsidR="008F128F" w:rsidRPr="00366DBA" w:rsidRDefault="008F128F" w:rsidP="008361EA">
      <w:pPr>
        <w:pStyle w:val="a4"/>
        <w:spacing w:line="360" w:lineRule="auto"/>
        <w:ind w:left="-900" w:firstLine="360"/>
        <w:jc w:val="both"/>
        <w:rPr>
          <w:sz w:val="28"/>
          <w:szCs w:val="28"/>
        </w:rPr>
      </w:pPr>
      <w:r w:rsidRPr="00366DBA">
        <w:rPr>
          <w:sz w:val="28"/>
          <w:szCs w:val="28"/>
        </w:rPr>
        <w:t>Местом нахождения обособленного подразделения российской организации является место осуществления этой организацией деятельности через свое обособленное подразделение.</w:t>
      </w:r>
    </w:p>
    <w:p w:rsidR="008F128F" w:rsidRPr="00366DBA" w:rsidRDefault="008F128F" w:rsidP="008361EA">
      <w:pPr>
        <w:spacing w:line="360" w:lineRule="auto"/>
        <w:ind w:left="-900" w:firstLine="360"/>
        <w:jc w:val="both"/>
        <w:rPr>
          <w:sz w:val="28"/>
          <w:szCs w:val="28"/>
        </w:rPr>
      </w:pPr>
      <w:r w:rsidRPr="00366DBA">
        <w:rPr>
          <w:b/>
          <w:i/>
          <w:sz w:val="28"/>
          <w:szCs w:val="28"/>
        </w:rPr>
        <w:t>Физические лица</w:t>
      </w:r>
      <w:r w:rsidRPr="00366DBA">
        <w:rPr>
          <w:i/>
          <w:sz w:val="28"/>
          <w:szCs w:val="28"/>
        </w:rPr>
        <w:t xml:space="preserve"> – </w:t>
      </w:r>
      <w:r w:rsidRPr="00366DBA">
        <w:rPr>
          <w:sz w:val="28"/>
          <w:szCs w:val="28"/>
        </w:rPr>
        <w:t xml:space="preserve">граждане России, иностранные граждане и лица без гражданства. Физическое или юридическое лицо считается </w:t>
      </w:r>
      <w:r w:rsidRPr="00366DBA">
        <w:rPr>
          <w:b/>
          <w:i/>
          <w:sz w:val="28"/>
          <w:szCs w:val="28"/>
        </w:rPr>
        <w:t>налоговым</w:t>
      </w:r>
      <w:r w:rsidRPr="00366DBA">
        <w:rPr>
          <w:sz w:val="28"/>
          <w:szCs w:val="28"/>
        </w:rPr>
        <w:t xml:space="preserve"> </w:t>
      </w:r>
      <w:r w:rsidRPr="00366DBA">
        <w:rPr>
          <w:b/>
          <w:i/>
          <w:sz w:val="28"/>
          <w:szCs w:val="28"/>
        </w:rPr>
        <w:t>резидентом</w:t>
      </w:r>
      <w:r w:rsidRPr="00366DBA">
        <w:rPr>
          <w:sz w:val="28"/>
          <w:szCs w:val="28"/>
        </w:rPr>
        <w:t>, если оно проживает на территории России не менее 183 дней в календарном году или живет на территории страны постоянно.</w:t>
      </w:r>
    </w:p>
    <w:p w:rsidR="008F128F" w:rsidRPr="00366DBA" w:rsidRDefault="008F128F" w:rsidP="008361EA">
      <w:pPr>
        <w:spacing w:line="360" w:lineRule="auto"/>
        <w:ind w:left="-900" w:firstLine="360"/>
        <w:jc w:val="both"/>
        <w:rPr>
          <w:sz w:val="28"/>
          <w:szCs w:val="28"/>
        </w:rPr>
      </w:pPr>
      <w:r w:rsidRPr="00366DBA">
        <w:rPr>
          <w:i/>
          <w:sz w:val="28"/>
          <w:szCs w:val="28"/>
        </w:rPr>
        <w:t xml:space="preserve"> Местом жительства физического лица считается место, где это физическое лицо постоянно или преимущественно проживает.</w:t>
      </w:r>
    </w:p>
    <w:p w:rsidR="008F128F" w:rsidRPr="00366DBA" w:rsidRDefault="008F128F" w:rsidP="008361EA">
      <w:pPr>
        <w:spacing w:line="360" w:lineRule="auto"/>
        <w:ind w:left="-900" w:firstLine="360"/>
        <w:jc w:val="both"/>
        <w:rPr>
          <w:sz w:val="28"/>
          <w:szCs w:val="28"/>
        </w:rPr>
      </w:pPr>
      <w:r w:rsidRPr="00366DBA">
        <w:rPr>
          <w:sz w:val="28"/>
          <w:szCs w:val="28"/>
        </w:rPr>
        <w:t>Резиденты обязаны в своих экономических действиях придерживаться законов данной страны, платить налоги в соответствии с законами и нормами этой страны.</w:t>
      </w:r>
    </w:p>
    <w:p w:rsidR="008F128F" w:rsidRPr="00366DBA" w:rsidRDefault="008F128F" w:rsidP="008361EA">
      <w:pPr>
        <w:pStyle w:val="a4"/>
        <w:spacing w:line="360" w:lineRule="auto"/>
        <w:ind w:left="-900" w:firstLine="360"/>
        <w:jc w:val="both"/>
        <w:rPr>
          <w:b/>
          <w:sz w:val="28"/>
          <w:szCs w:val="28"/>
        </w:rPr>
      </w:pPr>
      <w:r w:rsidRPr="00366DBA">
        <w:rPr>
          <w:b/>
          <w:sz w:val="28"/>
          <w:szCs w:val="28"/>
        </w:rPr>
        <w:t>Нерезидент:</w:t>
      </w:r>
    </w:p>
    <w:p w:rsidR="008F128F" w:rsidRPr="00366DBA" w:rsidRDefault="008F128F" w:rsidP="008361EA">
      <w:pPr>
        <w:pStyle w:val="a4"/>
        <w:numPr>
          <w:ilvl w:val="0"/>
          <w:numId w:val="5"/>
        </w:numPr>
        <w:tabs>
          <w:tab w:val="clear" w:pos="360"/>
          <w:tab w:val="num" w:pos="-180"/>
        </w:tabs>
        <w:spacing w:after="0" w:line="360" w:lineRule="auto"/>
        <w:ind w:left="-900" w:firstLine="360"/>
        <w:jc w:val="both"/>
        <w:rPr>
          <w:sz w:val="28"/>
          <w:szCs w:val="28"/>
        </w:rPr>
      </w:pPr>
      <w:r w:rsidRPr="00366DBA">
        <w:rPr>
          <w:sz w:val="28"/>
          <w:szCs w:val="28"/>
        </w:rPr>
        <w:t>Юридическое лицо, действующее в данной стране, но зарегистрированное как субъект хозяйствования в другой.</w:t>
      </w:r>
    </w:p>
    <w:p w:rsidR="008F128F" w:rsidRPr="00366DBA" w:rsidRDefault="008F128F" w:rsidP="008361EA">
      <w:pPr>
        <w:pStyle w:val="a4"/>
        <w:numPr>
          <w:ilvl w:val="0"/>
          <w:numId w:val="5"/>
        </w:numPr>
        <w:tabs>
          <w:tab w:val="clear" w:pos="360"/>
          <w:tab w:val="num" w:pos="-180"/>
        </w:tabs>
        <w:spacing w:after="0" w:line="360" w:lineRule="auto"/>
        <w:ind w:left="-900" w:firstLine="360"/>
        <w:jc w:val="both"/>
        <w:rPr>
          <w:i/>
          <w:sz w:val="28"/>
          <w:szCs w:val="28"/>
        </w:rPr>
      </w:pPr>
      <w:r w:rsidRPr="00366DBA">
        <w:rPr>
          <w:sz w:val="28"/>
          <w:szCs w:val="28"/>
        </w:rPr>
        <w:t>Физическое лицо, действующее в одной стране, но постоянно проживающее в другой.</w:t>
      </w:r>
    </w:p>
    <w:p w:rsidR="008F128F" w:rsidRPr="00366DBA" w:rsidRDefault="008F128F" w:rsidP="008361EA">
      <w:pPr>
        <w:spacing w:line="360" w:lineRule="auto"/>
        <w:ind w:left="-900" w:firstLine="360"/>
        <w:jc w:val="both"/>
        <w:rPr>
          <w:sz w:val="28"/>
          <w:szCs w:val="28"/>
        </w:rPr>
      </w:pPr>
      <w:r w:rsidRPr="00366DBA">
        <w:rPr>
          <w:sz w:val="28"/>
          <w:szCs w:val="28"/>
        </w:rPr>
        <w:t>Практическое значение определения места постоянного местопребывания налогоплательщика заключается в следующем:</w:t>
      </w:r>
    </w:p>
    <w:p w:rsidR="008F128F" w:rsidRPr="00366DBA" w:rsidRDefault="008F128F" w:rsidP="008361EA">
      <w:pPr>
        <w:numPr>
          <w:ilvl w:val="0"/>
          <w:numId w:val="4"/>
        </w:numPr>
        <w:tabs>
          <w:tab w:val="clear" w:pos="360"/>
          <w:tab w:val="num" w:pos="-180"/>
        </w:tabs>
        <w:spacing w:line="360" w:lineRule="auto"/>
        <w:ind w:left="-900" w:firstLine="360"/>
        <w:jc w:val="both"/>
        <w:rPr>
          <w:sz w:val="28"/>
          <w:szCs w:val="28"/>
        </w:rPr>
      </w:pPr>
      <w:r w:rsidRPr="00366DBA">
        <w:rPr>
          <w:i/>
          <w:sz w:val="28"/>
          <w:szCs w:val="28"/>
        </w:rPr>
        <w:t>у резидентов</w:t>
      </w:r>
      <w:r w:rsidRPr="00366DBA">
        <w:rPr>
          <w:sz w:val="28"/>
          <w:szCs w:val="28"/>
        </w:rPr>
        <w:t xml:space="preserve"> налогообложению подлежат доходы, полученные как на территории России, так и за ее пределами;</w:t>
      </w:r>
    </w:p>
    <w:p w:rsidR="008F128F" w:rsidRPr="00366DBA" w:rsidRDefault="008F128F" w:rsidP="008361EA">
      <w:pPr>
        <w:numPr>
          <w:ilvl w:val="0"/>
          <w:numId w:val="4"/>
        </w:numPr>
        <w:tabs>
          <w:tab w:val="clear" w:pos="360"/>
          <w:tab w:val="num" w:pos="-180"/>
        </w:tabs>
        <w:spacing w:line="360" w:lineRule="auto"/>
        <w:ind w:left="-900" w:firstLine="360"/>
        <w:jc w:val="both"/>
        <w:rPr>
          <w:sz w:val="28"/>
          <w:szCs w:val="28"/>
        </w:rPr>
      </w:pPr>
      <w:r w:rsidRPr="00366DBA">
        <w:rPr>
          <w:i/>
          <w:sz w:val="28"/>
          <w:szCs w:val="28"/>
        </w:rPr>
        <w:t>у нерезидентов</w:t>
      </w:r>
      <w:r w:rsidRPr="00366DBA">
        <w:rPr>
          <w:sz w:val="28"/>
          <w:szCs w:val="28"/>
        </w:rPr>
        <w:t xml:space="preserve"> налогообложению подлежат доходы, полученные из источников, находящихся в России.</w:t>
      </w:r>
    </w:p>
    <w:p w:rsidR="008F128F" w:rsidRPr="00366DBA" w:rsidRDefault="008F128F" w:rsidP="008361EA">
      <w:pPr>
        <w:spacing w:line="360" w:lineRule="auto"/>
        <w:ind w:left="-900" w:firstLine="360"/>
        <w:jc w:val="both"/>
        <w:rPr>
          <w:sz w:val="28"/>
          <w:szCs w:val="28"/>
        </w:rPr>
      </w:pPr>
      <w:r w:rsidRPr="00366DBA">
        <w:rPr>
          <w:b/>
          <w:i/>
          <w:sz w:val="28"/>
          <w:szCs w:val="28"/>
        </w:rPr>
        <w:t>Индивидуальные предприниматели</w:t>
      </w:r>
      <w:r w:rsidRPr="00366DBA">
        <w:rPr>
          <w:i/>
          <w:sz w:val="28"/>
          <w:szCs w:val="28"/>
        </w:rPr>
        <w:t xml:space="preserve"> – </w:t>
      </w:r>
      <w:r w:rsidRPr="00366DBA">
        <w:rPr>
          <w:sz w:val="28"/>
          <w:szCs w:val="28"/>
        </w:rPr>
        <w:t>физические лица, зарегистрированные в установленном порядке и осуществляющие предпринимательскую деятельность без образования юридического лица, а также частные нотариусы, частные охранники, частные детективы.</w:t>
      </w:r>
    </w:p>
    <w:p w:rsidR="008F128F" w:rsidRDefault="008F128F" w:rsidP="00D63248">
      <w:pPr>
        <w:spacing w:line="360" w:lineRule="auto"/>
        <w:ind w:left="-900" w:firstLine="720"/>
        <w:jc w:val="both"/>
        <w:rPr>
          <w:b/>
          <w:i/>
          <w:sz w:val="28"/>
          <w:szCs w:val="28"/>
          <w:lang w:val="en-US"/>
        </w:rPr>
      </w:pPr>
    </w:p>
    <w:p w:rsidR="00366DBA" w:rsidRDefault="00366DBA" w:rsidP="00D63248">
      <w:pPr>
        <w:spacing w:line="360" w:lineRule="auto"/>
        <w:ind w:left="-900" w:firstLine="720"/>
        <w:jc w:val="both"/>
        <w:rPr>
          <w:b/>
          <w:i/>
          <w:sz w:val="28"/>
          <w:szCs w:val="28"/>
          <w:lang w:val="en-US"/>
        </w:rPr>
      </w:pPr>
    </w:p>
    <w:p w:rsidR="00366DBA" w:rsidRDefault="00366DBA" w:rsidP="00D63248">
      <w:pPr>
        <w:spacing w:line="360" w:lineRule="auto"/>
        <w:ind w:left="-900" w:firstLine="720"/>
        <w:jc w:val="both"/>
        <w:rPr>
          <w:b/>
          <w:i/>
          <w:sz w:val="28"/>
          <w:szCs w:val="28"/>
          <w:lang w:val="en-US"/>
        </w:rPr>
      </w:pPr>
    </w:p>
    <w:p w:rsidR="00366DBA" w:rsidRDefault="00366DBA" w:rsidP="00D63248">
      <w:pPr>
        <w:spacing w:line="360" w:lineRule="auto"/>
        <w:ind w:left="-900" w:firstLine="720"/>
        <w:jc w:val="both"/>
        <w:rPr>
          <w:b/>
          <w:i/>
          <w:sz w:val="28"/>
          <w:szCs w:val="28"/>
          <w:lang w:val="en-US"/>
        </w:rPr>
      </w:pPr>
    </w:p>
    <w:p w:rsidR="008361EA" w:rsidRDefault="008361EA" w:rsidP="00D63248">
      <w:pPr>
        <w:spacing w:line="360" w:lineRule="auto"/>
        <w:ind w:left="-900" w:firstLine="720"/>
        <w:jc w:val="both"/>
        <w:rPr>
          <w:b/>
          <w:i/>
          <w:sz w:val="28"/>
          <w:szCs w:val="28"/>
          <w:lang w:val="en-US"/>
        </w:rPr>
      </w:pPr>
    </w:p>
    <w:p w:rsidR="008361EA" w:rsidRDefault="008361EA" w:rsidP="00D63248">
      <w:pPr>
        <w:spacing w:line="360" w:lineRule="auto"/>
        <w:ind w:left="-900" w:firstLine="720"/>
        <w:jc w:val="both"/>
        <w:rPr>
          <w:b/>
          <w:i/>
          <w:sz w:val="28"/>
          <w:szCs w:val="28"/>
          <w:lang w:val="en-US"/>
        </w:rPr>
      </w:pPr>
    </w:p>
    <w:p w:rsidR="008361EA" w:rsidRDefault="008361EA" w:rsidP="00D63248">
      <w:pPr>
        <w:spacing w:line="360" w:lineRule="auto"/>
        <w:ind w:left="-900" w:firstLine="720"/>
        <w:jc w:val="both"/>
        <w:rPr>
          <w:b/>
          <w:i/>
          <w:sz w:val="28"/>
          <w:szCs w:val="28"/>
          <w:lang w:val="en-US"/>
        </w:rPr>
      </w:pPr>
    </w:p>
    <w:p w:rsidR="008361EA" w:rsidRDefault="008361EA" w:rsidP="00D63248">
      <w:pPr>
        <w:spacing w:line="360" w:lineRule="auto"/>
        <w:ind w:left="-900" w:firstLine="720"/>
        <w:jc w:val="both"/>
        <w:rPr>
          <w:b/>
          <w:i/>
          <w:sz w:val="28"/>
          <w:szCs w:val="28"/>
          <w:lang w:val="en-US"/>
        </w:rPr>
      </w:pPr>
    </w:p>
    <w:p w:rsidR="008361EA" w:rsidRDefault="008361EA" w:rsidP="00D63248">
      <w:pPr>
        <w:spacing w:line="360" w:lineRule="auto"/>
        <w:ind w:left="-900" w:firstLine="720"/>
        <w:jc w:val="both"/>
        <w:rPr>
          <w:b/>
          <w:i/>
          <w:sz w:val="28"/>
          <w:szCs w:val="28"/>
          <w:lang w:val="en-US"/>
        </w:rPr>
      </w:pPr>
    </w:p>
    <w:p w:rsidR="008361EA" w:rsidRDefault="008361EA" w:rsidP="00D63248">
      <w:pPr>
        <w:spacing w:line="360" w:lineRule="auto"/>
        <w:ind w:left="-900" w:firstLine="720"/>
        <w:jc w:val="both"/>
        <w:rPr>
          <w:b/>
          <w:i/>
          <w:sz w:val="28"/>
          <w:szCs w:val="28"/>
          <w:lang w:val="en-US"/>
        </w:rPr>
      </w:pPr>
    </w:p>
    <w:p w:rsidR="008361EA" w:rsidRDefault="008361EA" w:rsidP="00D63248">
      <w:pPr>
        <w:spacing w:line="360" w:lineRule="auto"/>
        <w:ind w:left="-900" w:firstLine="720"/>
        <w:jc w:val="both"/>
        <w:rPr>
          <w:b/>
          <w:i/>
          <w:sz w:val="28"/>
          <w:szCs w:val="28"/>
          <w:lang w:val="en-US"/>
        </w:rPr>
      </w:pPr>
    </w:p>
    <w:p w:rsidR="008361EA" w:rsidRDefault="008361EA" w:rsidP="00D63248">
      <w:pPr>
        <w:spacing w:line="360" w:lineRule="auto"/>
        <w:ind w:left="-900" w:firstLine="720"/>
        <w:jc w:val="both"/>
        <w:rPr>
          <w:b/>
          <w:i/>
          <w:sz w:val="28"/>
          <w:szCs w:val="28"/>
          <w:lang w:val="en-US"/>
        </w:rPr>
      </w:pPr>
    </w:p>
    <w:p w:rsidR="008361EA" w:rsidRPr="00366DBA" w:rsidRDefault="008361EA" w:rsidP="00D63248">
      <w:pPr>
        <w:spacing w:line="360" w:lineRule="auto"/>
        <w:ind w:left="-900" w:firstLine="720"/>
        <w:jc w:val="both"/>
        <w:rPr>
          <w:b/>
          <w:i/>
          <w:sz w:val="28"/>
          <w:szCs w:val="28"/>
          <w:lang w:val="en-US"/>
        </w:rPr>
      </w:pPr>
    </w:p>
    <w:p w:rsidR="008F128F" w:rsidRPr="00366DBA" w:rsidRDefault="00D63248" w:rsidP="008361EA">
      <w:pPr>
        <w:spacing w:line="360" w:lineRule="auto"/>
        <w:ind w:left="-900"/>
        <w:jc w:val="both"/>
        <w:rPr>
          <w:b/>
          <w:i/>
          <w:sz w:val="28"/>
          <w:szCs w:val="28"/>
        </w:rPr>
      </w:pPr>
      <w:r w:rsidRPr="00366DBA">
        <w:rPr>
          <w:b/>
          <w:i/>
          <w:sz w:val="28"/>
          <w:szCs w:val="28"/>
        </w:rPr>
        <w:t>1.6.</w:t>
      </w:r>
      <w:r w:rsidR="008F128F" w:rsidRPr="00366DBA">
        <w:rPr>
          <w:b/>
          <w:i/>
          <w:sz w:val="28"/>
          <w:szCs w:val="28"/>
        </w:rPr>
        <w:t xml:space="preserve"> Объект налогообложения.</w:t>
      </w:r>
    </w:p>
    <w:p w:rsidR="008F128F" w:rsidRPr="00366DBA" w:rsidRDefault="008F128F" w:rsidP="00D63248">
      <w:pPr>
        <w:spacing w:line="360" w:lineRule="auto"/>
        <w:ind w:left="-900" w:firstLine="720"/>
        <w:jc w:val="both"/>
        <w:rPr>
          <w:sz w:val="28"/>
          <w:szCs w:val="28"/>
        </w:rPr>
      </w:pPr>
    </w:p>
    <w:p w:rsidR="008F128F" w:rsidRPr="00366DBA" w:rsidRDefault="008F128F" w:rsidP="008361EA">
      <w:pPr>
        <w:spacing w:line="360" w:lineRule="auto"/>
        <w:ind w:left="-900" w:firstLine="360"/>
        <w:jc w:val="both"/>
        <w:rPr>
          <w:sz w:val="28"/>
          <w:szCs w:val="28"/>
        </w:rPr>
      </w:pPr>
      <w:r w:rsidRPr="00366DBA">
        <w:rPr>
          <w:sz w:val="28"/>
          <w:szCs w:val="28"/>
        </w:rPr>
        <w:t xml:space="preserve">Согласно законодательства России под объектом налогообложения понимается </w:t>
      </w:r>
      <w:r w:rsidRPr="00366DBA">
        <w:rPr>
          <w:i/>
          <w:sz w:val="28"/>
          <w:szCs w:val="28"/>
        </w:rPr>
        <w:t xml:space="preserve">предмет, подлежащий налогообложению </w:t>
      </w:r>
      <w:r w:rsidRPr="00366DBA">
        <w:rPr>
          <w:sz w:val="28"/>
          <w:szCs w:val="28"/>
        </w:rPr>
        <w:t xml:space="preserve">(операции по реализации товаров (работ, услуг); стоимость реализованных товаров, а также добавленная стоимость продукции, работ, услуг; доходы от отдельных видов деятельности; операции с ценными бумагами; пользования природными ресурсами; имущества юридических и физических лиц; передачи имущества; </w:t>
      </w:r>
      <w:r w:rsidRPr="00366DBA">
        <w:rPr>
          <w:i/>
          <w:sz w:val="28"/>
          <w:szCs w:val="28"/>
        </w:rPr>
        <w:t>прибыль</w:t>
      </w:r>
      <w:r w:rsidRPr="00366DBA">
        <w:rPr>
          <w:sz w:val="28"/>
          <w:szCs w:val="28"/>
        </w:rPr>
        <w:t xml:space="preserve">), либо </w:t>
      </w:r>
      <w:r w:rsidRPr="00366DBA">
        <w:rPr>
          <w:sz w:val="28"/>
          <w:szCs w:val="28"/>
          <w:u w:val="single"/>
        </w:rPr>
        <w:t>иной объект</w:t>
      </w:r>
      <w:r w:rsidRPr="00366DBA">
        <w:rPr>
          <w:sz w:val="28"/>
          <w:szCs w:val="28"/>
        </w:rPr>
        <w:t xml:space="preserve">, имеющий </w:t>
      </w:r>
      <w:r w:rsidRPr="00366DBA">
        <w:rPr>
          <w:b/>
          <w:i/>
          <w:sz w:val="28"/>
          <w:szCs w:val="28"/>
        </w:rPr>
        <w:t>стоимостную, количественную</w:t>
      </w:r>
      <w:r w:rsidRPr="00366DBA">
        <w:rPr>
          <w:sz w:val="28"/>
          <w:szCs w:val="28"/>
        </w:rPr>
        <w:t xml:space="preserve"> или </w:t>
      </w:r>
      <w:r w:rsidRPr="00366DBA">
        <w:rPr>
          <w:b/>
          <w:i/>
          <w:sz w:val="28"/>
          <w:szCs w:val="28"/>
        </w:rPr>
        <w:t>физическую</w:t>
      </w:r>
      <w:r w:rsidRPr="00366DBA">
        <w:rPr>
          <w:sz w:val="28"/>
          <w:szCs w:val="28"/>
        </w:rPr>
        <w:t xml:space="preserve"> </w:t>
      </w:r>
      <w:r w:rsidRPr="00366DBA">
        <w:rPr>
          <w:b/>
          <w:i/>
          <w:sz w:val="28"/>
          <w:szCs w:val="28"/>
        </w:rPr>
        <w:t>характеристики,</w:t>
      </w:r>
      <w:r w:rsidRPr="00366DBA">
        <w:rPr>
          <w:sz w:val="28"/>
          <w:szCs w:val="28"/>
        </w:rPr>
        <w:t xml:space="preserve"> с наличием которого у налогоплательщика возникают обязанности по уплате налога (ст.38 НК РФ).</w:t>
      </w:r>
    </w:p>
    <w:p w:rsidR="008F128F" w:rsidRPr="00366DBA" w:rsidRDefault="008F128F" w:rsidP="008361EA">
      <w:pPr>
        <w:spacing w:line="360" w:lineRule="auto"/>
        <w:ind w:left="-900" w:firstLine="360"/>
        <w:jc w:val="both"/>
        <w:rPr>
          <w:sz w:val="28"/>
          <w:szCs w:val="28"/>
        </w:rPr>
      </w:pPr>
      <w:r w:rsidRPr="00366DBA">
        <w:rPr>
          <w:sz w:val="28"/>
          <w:szCs w:val="28"/>
        </w:rPr>
        <w:t xml:space="preserve">Существует другой подход к определению объекта налогообложения, под которым понимаются </w:t>
      </w:r>
      <w:r w:rsidRPr="00366DBA">
        <w:rPr>
          <w:i/>
          <w:sz w:val="28"/>
          <w:szCs w:val="28"/>
        </w:rPr>
        <w:t xml:space="preserve">юридические факты </w:t>
      </w:r>
      <w:r w:rsidRPr="00366DBA">
        <w:rPr>
          <w:sz w:val="28"/>
          <w:szCs w:val="28"/>
        </w:rPr>
        <w:t xml:space="preserve">(действия, события, состояния), которые обу3славливают обязанность субъекта заплатить налог (например, факт принятия наследства). Так, </w:t>
      </w:r>
      <w:r w:rsidRPr="00366DBA">
        <w:rPr>
          <w:i/>
          <w:sz w:val="28"/>
          <w:szCs w:val="28"/>
        </w:rPr>
        <w:t>предметом налога</w:t>
      </w:r>
      <w:r w:rsidRPr="00366DBA">
        <w:rPr>
          <w:sz w:val="28"/>
          <w:szCs w:val="28"/>
        </w:rPr>
        <w:t xml:space="preserve"> на имущество, переходящего в порядке наследования и дарения, является соответствующее имущество, в то время как </w:t>
      </w:r>
      <w:r w:rsidRPr="00366DBA">
        <w:rPr>
          <w:i/>
          <w:sz w:val="28"/>
          <w:szCs w:val="28"/>
        </w:rPr>
        <w:t>объектом</w:t>
      </w:r>
      <w:r w:rsidRPr="00366DBA">
        <w:rPr>
          <w:sz w:val="28"/>
          <w:szCs w:val="28"/>
        </w:rPr>
        <w:t xml:space="preserve"> может быть </w:t>
      </w:r>
      <w:r w:rsidRPr="00366DBA">
        <w:rPr>
          <w:sz w:val="28"/>
          <w:szCs w:val="28"/>
          <w:u w:val="single"/>
        </w:rPr>
        <w:t>только</w:t>
      </w:r>
      <w:r w:rsidRPr="00366DBA">
        <w:rPr>
          <w:sz w:val="28"/>
          <w:szCs w:val="28"/>
        </w:rPr>
        <w:t xml:space="preserve"> факт принятия наследства.</w:t>
      </w:r>
    </w:p>
    <w:p w:rsidR="00D31866" w:rsidRPr="00366DBA" w:rsidRDefault="008F128F" w:rsidP="008361EA">
      <w:pPr>
        <w:spacing w:line="360" w:lineRule="auto"/>
        <w:ind w:left="-900" w:firstLine="360"/>
        <w:jc w:val="both"/>
        <w:rPr>
          <w:i/>
          <w:sz w:val="28"/>
          <w:szCs w:val="28"/>
        </w:rPr>
      </w:pPr>
      <w:r w:rsidRPr="00366DBA">
        <w:rPr>
          <w:i/>
          <w:sz w:val="28"/>
          <w:szCs w:val="28"/>
        </w:rPr>
        <w:t>Каждый налог имеет самостоятельный объект налогообложения, определяемый в соответствии с частью 2 НК РФ.</w:t>
      </w:r>
    </w:p>
    <w:p w:rsidR="00D63248" w:rsidRDefault="00D63248" w:rsidP="00D63248">
      <w:pPr>
        <w:spacing w:line="360" w:lineRule="auto"/>
        <w:ind w:left="-900" w:firstLine="720"/>
        <w:jc w:val="both"/>
        <w:rPr>
          <w:i/>
          <w:sz w:val="28"/>
          <w:szCs w:val="28"/>
        </w:rPr>
      </w:pPr>
    </w:p>
    <w:p w:rsidR="00D63248" w:rsidRDefault="00D63248" w:rsidP="00D63248">
      <w:pPr>
        <w:spacing w:line="360" w:lineRule="auto"/>
        <w:ind w:left="-900" w:firstLine="720"/>
        <w:jc w:val="both"/>
        <w:rPr>
          <w:i/>
          <w:sz w:val="28"/>
          <w:szCs w:val="28"/>
        </w:rPr>
      </w:pPr>
    </w:p>
    <w:p w:rsidR="00D63248" w:rsidRDefault="00D63248" w:rsidP="00D63248">
      <w:pPr>
        <w:spacing w:line="360" w:lineRule="auto"/>
        <w:ind w:left="-900" w:firstLine="720"/>
        <w:jc w:val="both"/>
        <w:rPr>
          <w:i/>
          <w:sz w:val="28"/>
          <w:szCs w:val="28"/>
          <w:lang w:val="en-US"/>
        </w:rPr>
      </w:pPr>
    </w:p>
    <w:p w:rsidR="008361EA" w:rsidRDefault="008361EA" w:rsidP="00D63248">
      <w:pPr>
        <w:spacing w:line="360" w:lineRule="auto"/>
        <w:ind w:left="-900" w:firstLine="720"/>
        <w:jc w:val="both"/>
        <w:rPr>
          <w:i/>
          <w:sz w:val="28"/>
          <w:szCs w:val="28"/>
          <w:lang w:val="en-US"/>
        </w:rPr>
      </w:pPr>
    </w:p>
    <w:p w:rsidR="008361EA" w:rsidRDefault="008361EA" w:rsidP="00D63248">
      <w:pPr>
        <w:spacing w:line="360" w:lineRule="auto"/>
        <w:ind w:left="-900" w:firstLine="720"/>
        <w:jc w:val="both"/>
        <w:rPr>
          <w:i/>
          <w:sz w:val="28"/>
          <w:szCs w:val="28"/>
          <w:lang w:val="en-US"/>
        </w:rPr>
      </w:pPr>
    </w:p>
    <w:p w:rsidR="008361EA" w:rsidRDefault="008361EA" w:rsidP="00D63248">
      <w:pPr>
        <w:spacing w:line="360" w:lineRule="auto"/>
        <w:ind w:left="-900" w:firstLine="720"/>
        <w:jc w:val="both"/>
        <w:rPr>
          <w:i/>
          <w:sz w:val="28"/>
          <w:szCs w:val="28"/>
          <w:lang w:val="en-US"/>
        </w:rPr>
      </w:pPr>
    </w:p>
    <w:p w:rsidR="008361EA" w:rsidRDefault="008361EA" w:rsidP="00D63248">
      <w:pPr>
        <w:spacing w:line="360" w:lineRule="auto"/>
        <w:ind w:left="-900" w:firstLine="720"/>
        <w:jc w:val="both"/>
        <w:rPr>
          <w:i/>
          <w:sz w:val="28"/>
          <w:szCs w:val="28"/>
          <w:lang w:val="en-US"/>
        </w:rPr>
      </w:pPr>
    </w:p>
    <w:p w:rsidR="008361EA" w:rsidRDefault="008361EA" w:rsidP="00D63248">
      <w:pPr>
        <w:spacing w:line="360" w:lineRule="auto"/>
        <w:ind w:left="-900" w:firstLine="720"/>
        <w:jc w:val="both"/>
        <w:rPr>
          <w:i/>
          <w:sz w:val="28"/>
          <w:szCs w:val="28"/>
          <w:lang w:val="en-US"/>
        </w:rPr>
      </w:pPr>
    </w:p>
    <w:p w:rsidR="008361EA" w:rsidRDefault="008361EA" w:rsidP="00D63248">
      <w:pPr>
        <w:spacing w:line="360" w:lineRule="auto"/>
        <w:ind w:left="-900" w:firstLine="720"/>
        <w:jc w:val="both"/>
        <w:rPr>
          <w:i/>
          <w:sz w:val="28"/>
          <w:szCs w:val="28"/>
          <w:lang w:val="en-US"/>
        </w:rPr>
      </w:pPr>
    </w:p>
    <w:p w:rsidR="008361EA" w:rsidRPr="008361EA" w:rsidRDefault="008361EA" w:rsidP="00D63248">
      <w:pPr>
        <w:spacing w:line="360" w:lineRule="auto"/>
        <w:ind w:left="-900" w:firstLine="720"/>
        <w:jc w:val="both"/>
        <w:rPr>
          <w:i/>
          <w:sz w:val="28"/>
          <w:szCs w:val="28"/>
          <w:lang w:val="en-US"/>
        </w:rPr>
      </w:pPr>
    </w:p>
    <w:p w:rsidR="00D63248" w:rsidRDefault="00D63248" w:rsidP="00D63248">
      <w:pPr>
        <w:spacing w:line="360" w:lineRule="auto"/>
        <w:ind w:left="-900" w:firstLine="720"/>
        <w:jc w:val="both"/>
        <w:rPr>
          <w:i/>
          <w:sz w:val="28"/>
          <w:szCs w:val="28"/>
        </w:rPr>
      </w:pPr>
    </w:p>
    <w:p w:rsidR="00D31866" w:rsidRDefault="008361EA" w:rsidP="00D63248">
      <w:pPr>
        <w:spacing w:line="360" w:lineRule="auto"/>
        <w:ind w:left="-900" w:firstLine="284"/>
        <w:jc w:val="center"/>
        <w:rPr>
          <w:b/>
          <w:sz w:val="32"/>
          <w:szCs w:val="32"/>
        </w:rPr>
      </w:pPr>
      <w:r w:rsidRPr="0093558B">
        <w:rPr>
          <w:b/>
          <w:sz w:val="32"/>
          <w:szCs w:val="32"/>
        </w:rPr>
        <w:t xml:space="preserve">2. АНАЛИЗ </w:t>
      </w:r>
      <w:r>
        <w:rPr>
          <w:b/>
          <w:sz w:val="32"/>
          <w:szCs w:val="32"/>
        </w:rPr>
        <w:t>НАЛОГООБЛОЖЕНИЯ НА ПРЕДПРИЯТИИ</w:t>
      </w:r>
      <w:r w:rsidRPr="0093558B">
        <w:rPr>
          <w:b/>
          <w:sz w:val="32"/>
          <w:szCs w:val="32"/>
        </w:rPr>
        <w:t xml:space="preserve"> </w:t>
      </w:r>
    </w:p>
    <w:p w:rsidR="00D31866" w:rsidRDefault="00D31866" w:rsidP="00D63248">
      <w:pPr>
        <w:spacing w:line="360" w:lineRule="auto"/>
        <w:ind w:left="-900" w:firstLine="284"/>
        <w:jc w:val="center"/>
        <w:rPr>
          <w:b/>
          <w:sz w:val="32"/>
          <w:szCs w:val="32"/>
        </w:rPr>
      </w:pPr>
      <w:r w:rsidRPr="0093558B">
        <w:rPr>
          <w:b/>
          <w:sz w:val="32"/>
          <w:szCs w:val="32"/>
        </w:rPr>
        <w:t>(</w:t>
      </w:r>
      <w:r w:rsidR="008361EA" w:rsidRPr="0093558B">
        <w:rPr>
          <w:b/>
          <w:sz w:val="32"/>
          <w:szCs w:val="32"/>
        </w:rPr>
        <w:t>НА ПРИМ</w:t>
      </w:r>
      <w:r w:rsidR="008361EA">
        <w:rPr>
          <w:b/>
          <w:sz w:val="32"/>
          <w:szCs w:val="32"/>
        </w:rPr>
        <w:t xml:space="preserve">ЕРЕ </w:t>
      </w:r>
      <w:r>
        <w:rPr>
          <w:b/>
          <w:sz w:val="32"/>
          <w:szCs w:val="32"/>
        </w:rPr>
        <w:t xml:space="preserve">ОАО </w:t>
      </w:r>
      <w:r w:rsidR="008361EA">
        <w:rPr>
          <w:b/>
          <w:sz w:val="32"/>
          <w:szCs w:val="32"/>
        </w:rPr>
        <w:t>«ТАТНЕФТЬ»</w:t>
      </w:r>
      <w:r w:rsidR="008361EA" w:rsidRPr="0093558B">
        <w:rPr>
          <w:b/>
          <w:sz w:val="32"/>
          <w:szCs w:val="32"/>
        </w:rPr>
        <w:t>)</w:t>
      </w:r>
    </w:p>
    <w:p w:rsidR="00D31866" w:rsidRPr="008361EA" w:rsidRDefault="00D31866" w:rsidP="008361EA">
      <w:pPr>
        <w:spacing w:line="360" w:lineRule="auto"/>
        <w:ind w:left="-900"/>
        <w:rPr>
          <w:b/>
          <w:i/>
          <w:sz w:val="28"/>
          <w:szCs w:val="28"/>
        </w:rPr>
      </w:pPr>
      <w:r w:rsidRPr="008361EA">
        <w:rPr>
          <w:b/>
          <w:i/>
          <w:sz w:val="28"/>
          <w:szCs w:val="28"/>
        </w:rPr>
        <w:t>2.1. Общая характеристика деятельности предприятия</w:t>
      </w:r>
    </w:p>
    <w:p w:rsidR="00267063" w:rsidRPr="00054077" w:rsidRDefault="00B57150" w:rsidP="001E0EBC">
      <w:pPr>
        <w:autoSpaceDE w:val="0"/>
        <w:autoSpaceDN w:val="0"/>
        <w:adjustRightInd w:val="0"/>
        <w:ind w:left="-900" w:firstLine="360"/>
        <w:jc w:val="both"/>
        <w:rPr>
          <w:rFonts w:eastAsia="PragmaticaLightC-Reg"/>
          <w:sz w:val="28"/>
          <w:szCs w:val="28"/>
        </w:rPr>
      </w:pPr>
      <w:r>
        <w:rPr>
          <w:rFonts w:eastAsia="PragmaticaLightC-Reg"/>
          <w:sz w:val="28"/>
          <w:szCs w:val="28"/>
        </w:rPr>
        <w:t>ОАО «</w:t>
      </w:r>
      <w:r w:rsidR="00267063" w:rsidRPr="00054077">
        <w:rPr>
          <w:rFonts w:eastAsia="PragmaticaLightC-Reg"/>
          <w:sz w:val="28"/>
          <w:szCs w:val="28"/>
        </w:rPr>
        <w:t>Татнефть</w:t>
      </w:r>
      <w:r>
        <w:rPr>
          <w:rFonts w:eastAsia="PragmaticaLightC-Reg"/>
          <w:sz w:val="28"/>
          <w:szCs w:val="28"/>
        </w:rPr>
        <w:t>»</w:t>
      </w:r>
      <w:r w:rsidR="00267063" w:rsidRPr="00054077">
        <w:rPr>
          <w:rFonts w:eastAsia="PragmaticaLightC-Reg"/>
          <w:sz w:val="28"/>
          <w:szCs w:val="28"/>
        </w:rPr>
        <w:t xml:space="preserve"> — одна из крупнейших отечественных нефтяных компаний, осуществляющая свою</w:t>
      </w:r>
      <w:r w:rsidR="008361EA" w:rsidRPr="008361EA">
        <w:rPr>
          <w:rFonts w:eastAsia="PragmaticaLightC-Reg"/>
          <w:sz w:val="28"/>
          <w:szCs w:val="28"/>
        </w:rPr>
        <w:t xml:space="preserve"> </w:t>
      </w:r>
      <w:r w:rsidR="00267063" w:rsidRPr="00054077">
        <w:rPr>
          <w:rFonts w:eastAsia="PragmaticaLightC-Reg"/>
          <w:sz w:val="28"/>
          <w:szCs w:val="28"/>
        </w:rPr>
        <w:t>деятельность в статусе вертикально-интегрированной Группы. В состав Группы входят нефтегазодобывающие, нефтегазоперерабатывающие и нефтехимические производства, предприятия по реализации нефти, газа, нефтегазопродуктов и нефтехимии,</w:t>
      </w:r>
      <w:r w:rsidR="008361EA" w:rsidRPr="008361EA">
        <w:rPr>
          <w:rFonts w:eastAsia="PragmaticaLightC-Reg"/>
          <w:sz w:val="28"/>
          <w:szCs w:val="28"/>
        </w:rPr>
        <w:t xml:space="preserve"> </w:t>
      </w:r>
      <w:r w:rsidR="00267063" w:rsidRPr="00054077">
        <w:rPr>
          <w:rFonts w:eastAsia="PragmaticaLightC-Reg"/>
          <w:sz w:val="28"/>
          <w:szCs w:val="28"/>
        </w:rPr>
        <w:t>а также блок сервисных структур.</w:t>
      </w:r>
      <w:r w:rsidR="008361EA" w:rsidRPr="008361EA">
        <w:rPr>
          <w:rFonts w:eastAsia="PragmaticaLightC-Reg"/>
          <w:sz w:val="28"/>
          <w:szCs w:val="28"/>
        </w:rPr>
        <w:t xml:space="preserve"> </w:t>
      </w:r>
      <w:r w:rsidR="00267063" w:rsidRPr="00054077">
        <w:rPr>
          <w:rFonts w:eastAsia="PragmaticaLightC-Reg"/>
          <w:sz w:val="28"/>
          <w:szCs w:val="28"/>
        </w:rPr>
        <w:t xml:space="preserve">По объему подтвержденных запасов </w:t>
      </w:r>
      <w:r>
        <w:rPr>
          <w:rFonts w:eastAsia="PragmaticaLightC-Reg"/>
          <w:sz w:val="28"/>
          <w:szCs w:val="28"/>
        </w:rPr>
        <w:t>«</w:t>
      </w:r>
      <w:r w:rsidR="00267063" w:rsidRPr="00054077">
        <w:rPr>
          <w:rFonts w:eastAsia="PragmaticaLightC-Reg"/>
          <w:sz w:val="28"/>
          <w:szCs w:val="28"/>
        </w:rPr>
        <w:t>Татнефть</w:t>
      </w:r>
      <w:r>
        <w:rPr>
          <w:rFonts w:eastAsia="PragmaticaLightC-Reg"/>
          <w:sz w:val="28"/>
          <w:szCs w:val="28"/>
        </w:rPr>
        <w:t>»</w:t>
      </w:r>
      <w:r w:rsidR="008361EA" w:rsidRPr="008361EA">
        <w:rPr>
          <w:rFonts w:eastAsia="PragmaticaLightC-Reg"/>
          <w:sz w:val="28"/>
          <w:szCs w:val="28"/>
        </w:rPr>
        <w:t xml:space="preserve"> </w:t>
      </w:r>
      <w:r w:rsidR="00267063" w:rsidRPr="00054077">
        <w:rPr>
          <w:rFonts w:eastAsia="PragmaticaLightC-Reg"/>
          <w:sz w:val="28"/>
          <w:szCs w:val="28"/>
        </w:rPr>
        <w:t>занимает 21–ое место в мире.</w:t>
      </w:r>
    </w:p>
    <w:p w:rsidR="00267063" w:rsidRPr="00054077" w:rsidRDefault="00267063" w:rsidP="001E0EBC">
      <w:pPr>
        <w:autoSpaceDE w:val="0"/>
        <w:autoSpaceDN w:val="0"/>
        <w:adjustRightInd w:val="0"/>
        <w:ind w:left="-900" w:firstLine="360"/>
        <w:jc w:val="both"/>
        <w:rPr>
          <w:rFonts w:eastAsia="PragmaticaLightC-Reg"/>
          <w:sz w:val="28"/>
          <w:szCs w:val="28"/>
        </w:rPr>
      </w:pPr>
      <w:r w:rsidRPr="00054077">
        <w:rPr>
          <w:rFonts w:eastAsia="PragmaticaLightC-Reg"/>
          <w:sz w:val="28"/>
          <w:szCs w:val="28"/>
        </w:rPr>
        <w:t>Основная территория деятельности Компании — Российская Федерация.</w:t>
      </w:r>
      <w:r w:rsidR="008361EA" w:rsidRPr="008361EA">
        <w:rPr>
          <w:rFonts w:eastAsia="PragmaticaLightC-Reg"/>
          <w:sz w:val="28"/>
          <w:szCs w:val="28"/>
        </w:rPr>
        <w:t xml:space="preserve"> </w:t>
      </w:r>
      <w:r w:rsidRPr="00054077">
        <w:rPr>
          <w:rFonts w:eastAsia="PragmaticaLightC-Reg"/>
          <w:sz w:val="28"/>
          <w:szCs w:val="28"/>
        </w:rPr>
        <w:t>Добыча нефти осуществляется преимущественно на территории Республики Татарстан, где</w:t>
      </w:r>
      <w:r w:rsidR="008361EA" w:rsidRPr="008361EA">
        <w:rPr>
          <w:rFonts w:eastAsia="PragmaticaLightC-Reg"/>
          <w:sz w:val="28"/>
          <w:szCs w:val="28"/>
        </w:rPr>
        <w:t xml:space="preserve"> </w:t>
      </w:r>
      <w:r w:rsidRPr="00054077">
        <w:rPr>
          <w:rFonts w:eastAsia="PragmaticaLightC-Reg"/>
          <w:sz w:val="28"/>
          <w:szCs w:val="28"/>
        </w:rPr>
        <w:t>Компания владеет большей частью лицензий на</w:t>
      </w:r>
      <w:r w:rsidR="008361EA" w:rsidRPr="008361EA">
        <w:rPr>
          <w:rFonts w:eastAsia="PragmaticaLightC-Reg"/>
          <w:sz w:val="28"/>
          <w:szCs w:val="28"/>
        </w:rPr>
        <w:t xml:space="preserve"> </w:t>
      </w:r>
      <w:r w:rsidRPr="00054077">
        <w:rPr>
          <w:rFonts w:eastAsia="PragmaticaLightC-Reg"/>
          <w:sz w:val="28"/>
          <w:szCs w:val="28"/>
        </w:rPr>
        <w:t>разведку и добычу нефти. В рамках программы расширения ресурсной базы на территории Республики</w:t>
      </w:r>
      <w:r w:rsidR="008361EA" w:rsidRPr="008361EA">
        <w:rPr>
          <w:rFonts w:eastAsia="PragmaticaLightC-Reg"/>
          <w:sz w:val="28"/>
          <w:szCs w:val="28"/>
        </w:rPr>
        <w:t xml:space="preserve"> </w:t>
      </w:r>
      <w:r w:rsidRPr="00054077">
        <w:rPr>
          <w:rFonts w:eastAsia="PragmaticaLightC-Reg"/>
          <w:sz w:val="28"/>
          <w:szCs w:val="28"/>
        </w:rPr>
        <w:t>Компания</w:t>
      </w:r>
      <w:r w:rsidR="008361EA" w:rsidRPr="008361EA">
        <w:rPr>
          <w:rFonts w:eastAsia="PragmaticaLightC-Reg"/>
          <w:sz w:val="28"/>
          <w:szCs w:val="28"/>
        </w:rPr>
        <w:t xml:space="preserve"> </w:t>
      </w:r>
      <w:r w:rsidRPr="00054077">
        <w:rPr>
          <w:rFonts w:eastAsia="PragmaticaLightC-Reg"/>
          <w:sz w:val="28"/>
          <w:szCs w:val="28"/>
        </w:rPr>
        <w:t>осваивает месторождения высоковязкой</w:t>
      </w:r>
      <w:r w:rsidR="008361EA" w:rsidRPr="008361EA">
        <w:rPr>
          <w:rFonts w:eastAsia="PragmaticaLightC-Reg"/>
          <w:sz w:val="28"/>
          <w:szCs w:val="28"/>
        </w:rPr>
        <w:t xml:space="preserve"> </w:t>
      </w:r>
      <w:r w:rsidRPr="00054077">
        <w:rPr>
          <w:rFonts w:eastAsia="PragmaticaLightC-Reg"/>
          <w:sz w:val="28"/>
          <w:szCs w:val="28"/>
        </w:rPr>
        <w:t>нефти. В этом направлении ведутся опытно</w:t>
      </w:r>
      <w:r w:rsidR="008361EA" w:rsidRPr="008361EA">
        <w:rPr>
          <w:rFonts w:eastAsia="PragmaticaLightC-Reg"/>
          <w:sz w:val="28"/>
          <w:szCs w:val="28"/>
        </w:rPr>
        <w:t>-</w:t>
      </w:r>
      <w:r w:rsidRPr="00054077">
        <w:rPr>
          <w:rFonts w:eastAsia="PragmaticaLightC-Reg"/>
          <w:sz w:val="28"/>
          <w:szCs w:val="28"/>
        </w:rPr>
        <w:t>промышленные работы с использованием передовых</w:t>
      </w:r>
      <w:r w:rsidR="008361EA" w:rsidRPr="008361EA">
        <w:rPr>
          <w:rFonts w:eastAsia="PragmaticaLightC-Reg"/>
          <w:sz w:val="28"/>
          <w:szCs w:val="28"/>
        </w:rPr>
        <w:t xml:space="preserve"> </w:t>
      </w:r>
      <w:r w:rsidRPr="00054077">
        <w:rPr>
          <w:rFonts w:eastAsia="PragmaticaLightC-Reg"/>
          <w:sz w:val="28"/>
          <w:szCs w:val="28"/>
        </w:rPr>
        <w:t>мировых технологий.</w:t>
      </w:r>
      <w:r w:rsidR="008361EA" w:rsidRPr="008361EA">
        <w:rPr>
          <w:rFonts w:eastAsia="PragmaticaLightC-Reg"/>
          <w:sz w:val="28"/>
          <w:szCs w:val="28"/>
        </w:rPr>
        <w:t xml:space="preserve"> </w:t>
      </w:r>
      <w:r w:rsidRPr="00054077">
        <w:rPr>
          <w:rFonts w:eastAsia="PragmaticaLightC-Reg"/>
          <w:sz w:val="28"/>
          <w:szCs w:val="28"/>
        </w:rPr>
        <w:t>Одновременно Компания реализует стратегию</w:t>
      </w:r>
      <w:r w:rsidR="008361EA" w:rsidRPr="008361EA">
        <w:rPr>
          <w:rFonts w:eastAsia="PragmaticaLightC-Reg"/>
          <w:sz w:val="28"/>
          <w:szCs w:val="28"/>
        </w:rPr>
        <w:t xml:space="preserve"> </w:t>
      </w:r>
      <w:r w:rsidRPr="00054077">
        <w:rPr>
          <w:rFonts w:eastAsia="PragmaticaLightC-Reg"/>
          <w:sz w:val="28"/>
          <w:szCs w:val="28"/>
        </w:rPr>
        <w:t>эффективного наращивания запасов</w:t>
      </w:r>
      <w:r w:rsidR="008361EA" w:rsidRPr="008361EA">
        <w:rPr>
          <w:rFonts w:eastAsia="PragmaticaLightC-Reg"/>
          <w:sz w:val="28"/>
          <w:szCs w:val="28"/>
        </w:rPr>
        <w:t xml:space="preserve"> </w:t>
      </w:r>
      <w:r w:rsidRPr="00054077">
        <w:rPr>
          <w:rFonts w:eastAsia="PragmaticaLightC-Reg"/>
          <w:sz w:val="28"/>
          <w:szCs w:val="28"/>
        </w:rPr>
        <w:t>расширения территории своего присутствия за пределами как Республики Татарстан, так и Российской</w:t>
      </w:r>
      <w:r w:rsidR="008361EA" w:rsidRPr="008361EA">
        <w:rPr>
          <w:rFonts w:eastAsia="PragmaticaLightC-Reg"/>
          <w:sz w:val="28"/>
          <w:szCs w:val="28"/>
        </w:rPr>
        <w:t xml:space="preserve"> </w:t>
      </w:r>
      <w:r w:rsidRPr="00054077">
        <w:rPr>
          <w:rFonts w:eastAsia="PragmaticaLightC-Reg"/>
          <w:sz w:val="28"/>
          <w:szCs w:val="28"/>
        </w:rPr>
        <w:t>Федерации.</w:t>
      </w:r>
    </w:p>
    <w:p w:rsidR="00267063" w:rsidRPr="00054077" w:rsidRDefault="00267063" w:rsidP="001E0EBC">
      <w:pPr>
        <w:autoSpaceDE w:val="0"/>
        <w:autoSpaceDN w:val="0"/>
        <w:adjustRightInd w:val="0"/>
        <w:ind w:left="-900" w:firstLine="360"/>
        <w:jc w:val="both"/>
        <w:rPr>
          <w:rFonts w:eastAsia="PragmaticaLightC-Reg"/>
          <w:sz w:val="28"/>
          <w:szCs w:val="28"/>
        </w:rPr>
      </w:pPr>
      <w:r w:rsidRPr="00054077">
        <w:rPr>
          <w:rFonts w:eastAsia="PragmaticaLightC-Reg"/>
          <w:sz w:val="28"/>
          <w:szCs w:val="28"/>
        </w:rPr>
        <w:t>Положительный тренд финансово-экономических и производственных показателей по</w:t>
      </w:r>
      <w:r w:rsidR="008361EA" w:rsidRPr="008361EA">
        <w:rPr>
          <w:rFonts w:eastAsia="PragmaticaLightC-Reg"/>
          <w:sz w:val="28"/>
          <w:szCs w:val="28"/>
        </w:rPr>
        <w:t xml:space="preserve"> </w:t>
      </w:r>
      <w:r w:rsidRPr="00054077">
        <w:rPr>
          <w:rFonts w:eastAsia="PragmaticaLightC-Reg"/>
          <w:sz w:val="28"/>
          <w:szCs w:val="28"/>
        </w:rPr>
        <w:t xml:space="preserve">ОАО </w:t>
      </w:r>
      <w:r w:rsidR="00B57150">
        <w:rPr>
          <w:rFonts w:eastAsia="PragmaticaLightC-Reg"/>
          <w:sz w:val="28"/>
          <w:szCs w:val="28"/>
        </w:rPr>
        <w:t>«</w:t>
      </w:r>
      <w:r w:rsidRPr="00054077">
        <w:rPr>
          <w:rFonts w:eastAsia="PragmaticaLightC-Reg"/>
          <w:sz w:val="28"/>
          <w:szCs w:val="28"/>
        </w:rPr>
        <w:t>Татнефть</w:t>
      </w:r>
      <w:r w:rsidR="00B57150">
        <w:rPr>
          <w:rFonts w:eastAsia="PragmaticaLightC-Reg"/>
          <w:sz w:val="28"/>
          <w:szCs w:val="28"/>
        </w:rPr>
        <w:t>»</w:t>
      </w:r>
      <w:r w:rsidRPr="00054077">
        <w:rPr>
          <w:rFonts w:eastAsia="PragmaticaLightC-Reg"/>
          <w:sz w:val="28"/>
          <w:szCs w:val="28"/>
        </w:rPr>
        <w:t>, дочерним и зависимым обществам свидетельствует о</w:t>
      </w:r>
      <w:r w:rsidR="008361EA" w:rsidRPr="008361EA">
        <w:rPr>
          <w:rFonts w:eastAsia="PragmaticaLightC-Reg"/>
          <w:sz w:val="28"/>
          <w:szCs w:val="28"/>
        </w:rPr>
        <w:t xml:space="preserve"> </w:t>
      </w:r>
      <w:r w:rsidRPr="00054077">
        <w:rPr>
          <w:rFonts w:eastAsia="PragmaticaLightC-Reg"/>
          <w:sz w:val="28"/>
          <w:szCs w:val="28"/>
        </w:rPr>
        <w:t>непрерывном качественном росте Компании.</w:t>
      </w:r>
    </w:p>
    <w:p w:rsidR="00B57150" w:rsidRPr="00B57150" w:rsidRDefault="00267063" w:rsidP="001E0EBC">
      <w:pPr>
        <w:autoSpaceDE w:val="0"/>
        <w:autoSpaceDN w:val="0"/>
        <w:adjustRightInd w:val="0"/>
        <w:ind w:left="-900" w:firstLine="360"/>
        <w:jc w:val="both"/>
        <w:rPr>
          <w:rFonts w:eastAsia="PragmaticaLightC-Reg"/>
          <w:sz w:val="28"/>
          <w:szCs w:val="28"/>
        </w:rPr>
      </w:pPr>
      <w:r w:rsidRPr="00054077">
        <w:rPr>
          <w:rFonts w:eastAsia="PragmaticaLightC-Reg"/>
          <w:sz w:val="28"/>
          <w:szCs w:val="28"/>
        </w:rPr>
        <w:t>К производственным приоритетам Татнефти,</w:t>
      </w:r>
      <w:r w:rsidR="008361EA" w:rsidRPr="008361EA">
        <w:rPr>
          <w:rFonts w:eastAsia="PragmaticaLightC-Reg"/>
          <w:sz w:val="28"/>
          <w:szCs w:val="28"/>
        </w:rPr>
        <w:t xml:space="preserve"> </w:t>
      </w:r>
      <w:r w:rsidRPr="00054077">
        <w:rPr>
          <w:rFonts w:eastAsia="PragmaticaLightC-Reg"/>
          <w:sz w:val="28"/>
          <w:szCs w:val="28"/>
        </w:rPr>
        <w:t>наряду с первостепенной задачей</w:t>
      </w:r>
      <w:r w:rsidR="00B57150" w:rsidRPr="00B57150">
        <w:rPr>
          <w:rFonts w:eastAsia="PragmaticaLightC-Reg"/>
          <w:sz w:val="28"/>
          <w:szCs w:val="28"/>
        </w:rPr>
        <w:t xml:space="preserve"> </w:t>
      </w:r>
      <w:r w:rsidRPr="00054077">
        <w:rPr>
          <w:rFonts w:eastAsia="PragmaticaLightC-Reg"/>
          <w:sz w:val="28"/>
          <w:szCs w:val="28"/>
        </w:rPr>
        <w:t>укрепления</w:t>
      </w:r>
      <w:r w:rsidR="00B57150" w:rsidRPr="00B57150">
        <w:rPr>
          <w:rFonts w:eastAsia="PragmaticaLightC-Reg"/>
          <w:sz w:val="28"/>
          <w:szCs w:val="28"/>
        </w:rPr>
        <w:t xml:space="preserve"> </w:t>
      </w:r>
      <w:r w:rsidRPr="00054077">
        <w:rPr>
          <w:rFonts w:eastAsia="PragmaticaLightC-Reg"/>
          <w:sz w:val="28"/>
          <w:szCs w:val="28"/>
        </w:rPr>
        <w:t>ресурсной базы и повышения объемов добычи,</w:t>
      </w:r>
      <w:r w:rsidR="00B57150" w:rsidRPr="00B57150">
        <w:rPr>
          <w:rFonts w:eastAsia="PragmaticaLightC-Reg"/>
          <w:sz w:val="28"/>
          <w:szCs w:val="28"/>
        </w:rPr>
        <w:t xml:space="preserve"> </w:t>
      </w:r>
      <w:r w:rsidRPr="00054077">
        <w:rPr>
          <w:rFonts w:eastAsia="PragmaticaLightC-Reg"/>
          <w:sz w:val="28"/>
          <w:szCs w:val="28"/>
        </w:rPr>
        <w:t>относятся: развитие нефтегазоперерабатывающих</w:t>
      </w:r>
      <w:r w:rsidR="00B57150" w:rsidRPr="00B57150">
        <w:rPr>
          <w:rFonts w:eastAsia="PragmaticaLightC-Reg"/>
          <w:sz w:val="28"/>
          <w:szCs w:val="28"/>
        </w:rPr>
        <w:t xml:space="preserve"> </w:t>
      </w:r>
      <w:r w:rsidRPr="00054077">
        <w:rPr>
          <w:rFonts w:eastAsia="PragmaticaLightC-Reg"/>
          <w:sz w:val="28"/>
          <w:szCs w:val="28"/>
        </w:rPr>
        <w:t>мощностей, расширение рынков сбыта нефти, газа,</w:t>
      </w:r>
      <w:r w:rsidR="00B57150" w:rsidRPr="00B57150">
        <w:rPr>
          <w:rFonts w:eastAsia="PragmaticaLightC-Reg"/>
          <w:sz w:val="28"/>
          <w:szCs w:val="28"/>
        </w:rPr>
        <w:t xml:space="preserve"> </w:t>
      </w:r>
      <w:r w:rsidRPr="00054077">
        <w:rPr>
          <w:rFonts w:eastAsia="PragmaticaLightC-Reg"/>
          <w:sz w:val="28"/>
          <w:szCs w:val="28"/>
        </w:rPr>
        <w:t>нефтехимической продукции. В розничном бизнесе</w:t>
      </w:r>
      <w:r w:rsidR="00B57150" w:rsidRPr="00B57150">
        <w:rPr>
          <w:rFonts w:eastAsia="PragmaticaLightC-Reg"/>
          <w:sz w:val="28"/>
          <w:szCs w:val="28"/>
        </w:rPr>
        <w:t xml:space="preserve"> </w:t>
      </w:r>
      <w:r w:rsidRPr="00054077">
        <w:rPr>
          <w:rFonts w:eastAsia="PragmaticaLightC-Reg"/>
          <w:sz w:val="28"/>
          <w:szCs w:val="28"/>
        </w:rPr>
        <w:t>реализуется стратегия развития сети АЗС, в том</w:t>
      </w:r>
      <w:r w:rsidR="00B57150" w:rsidRPr="00B57150">
        <w:rPr>
          <w:rFonts w:eastAsia="PragmaticaLightC-Reg"/>
          <w:sz w:val="28"/>
          <w:szCs w:val="28"/>
        </w:rPr>
        <w:t xml:space="preserve"> </w:t>
      </w:r>
      <w:r w:rsidRPr="00054077">
        <w:rPr>
          <w:rFonts w:eastAsia="PragmaticaLightC-Reg"/>
          <w:sz w:val="28"/>
          <w:szCs w:val="28"/>
        </w:rPr>
        <w:t>числе в новых регионах.</w:t>
      </w:r>
      <w:r w:rsidR="00B57150" w:rsidRPr="00B57150">
        <w:rPr>
          <w:rFonts w:eastAsia="PragmaticaLightC-Reg"/>
          <w:sz w:val="28"/>
          <w:szCs w:val="28"/>
        </w:rPr>
        <w:t xml:space="preserve"> </w:t>
      </w:r>
      <w:r w:rsidRPr="00054077">
        <w:rPr>
          <w:rFonts w:eastAsia="PragmaticaLightC-Reg"/>
          <w:sz w:val="28"/>
          <w:szCs w:val="28"/>
        </w:rPr>
        <w:t>Корпоративное управление Компании основано на принципах передовой национальной и международной практики и</w:t>
      </w:r>
      <w:r w:rsidR="00B57150" w:rsidRPr="00B57150">
        <w:rPr>
          <w:rFonts w:eastAsia="PragmaticaLightC-Reg"/>
          <w:sz w:val="28"/>
          <w:szCs w:val="28"/>
        </w:rPr>
        <w:t xml:space="preserve"> </w:t>
      </w:r>
      <w:r w:rsidRPr="00054077">
        <w:rPr>
          <w:rFonts w:eastAsia="PragmaticaLightC-Reg"/>
          <w:sz w:val="28"/>
          <w:szCs w:val="28"/>
        </w:rPr>
        <w:t>направлено в целом на</w:t>
      </w:r>
      <w:r w:rsidR="00B57150" w:rsidRPr="00B57150">
        <w:rPr>
          <w:rFonts w:eastAsia="PragmaticaLightC-Reg"/>
          <w:sz w:val="28"/>
          <w:szCs w:val="28"/>
        </w:rPr>
        <w:t xml:space="preserve"> </w:t>
      </w:r>
      <w:r w:rsidRPr="00054077">
        <w:rPr>
          <w:rFonts w:eastAsia="PragmaticaLightC-Reg"/>
          <w:sz w:val="28"/>
          <w:szCs w:val="28"/>
        </w:rPr>
        <w:t>обеспечение максимально эффективных результатов по всем направлениям деятельности. В рамках</w:t>
      </w:r>
      <w:r w:rsidR="00B57150" w:rsidRPr="00B57150">
        <w:rPr>
          <w:rFonts w:eastAsia="PragmaticaLightC-Reg"/>
          <w:sz w:val="28"/>
          <w:szCs w:val="28"/>
        </w:rPr>
        <w:t xml:space="preserve"> </w:t>
      </w:r>
      <w:r w:rsidRPr="00054077">
        <w:rPr>
          <w:rFonts w:eastAsia="PragmaticaLightC-Reg"/>
          <w:sz w:val="28"/>
          <w:szCs w:val="28"/>
        </w:rPr>
        <w:t>стратегии развития в Компании проводится реструктуризация. В основном производстве качественно реорганизована система</w:t>
      </w:r>
      <w:r w:rsidR="00B57150" w:rsidRPr="00B57150">
        <w:rPr>
          <w:rFonts w:eastAsia="PragmaticaLightC-Reg"/>
          <w:sz w:val="28"/>
          <w:szCs w:val="28"/>
        </w:rPr>
        <w:t xml:space="preserve"> </w:t>
      </w:r>
      <w:r w:rsidRPr="00054077">
        <w:rPr>
          <w:rFonts w:eastAsia="PragmaticaLightC-Reg"/>
          <w:sz w:val="28"/>
          <w:szCs w:val="28"/>
        </w:rPr>
        <w:t>управления нефтяным сервисом. Сформирован институт управляющих компаний по</w:t>
      </w:r>
      <w:r w:rsidR="00B57150" w:rsidRPr="00B57150">
        <w:rPr>
          <w:rFonts w:eastAsia="PragmaticaLightC-Reg"/>
          <w:sz w:val="28"/>
          <w:szCs w:val="28"/>
        </w:rPr>
        <w:t xml:space="preserve"> </w:t>
      </w:r>
      <w:r w:rsidRPr="00054077">
        <w:rPr>
          <w:rFonts w:eastAsia="PragmaticaLightC-Reg"/>
          <w:sz w:val="28"/>
          <w:szCs w:val="28"/>
        </w:rPr>
        <w:t>сегментам деятельности, введены</w:t>
      </w:r>
      <w:r w:rsidR="00B57150" w:rsidRPr="00B57150">
        <w:rPr>
          <w:rFonts w:eastAsia="PragmaticaLightC-Reg"/>
          <w:sz w:val="28"/>
          <w:szCs w:val="28"/>
        </w:rPr>
        <w:t xml:space="preserve"> </w:t>
      </w:r>
      <w:r w:rsidRPr="00054077">
        <w:rPr>
          <w:rFonts w:eastAsia="PragmaticaLightC-Reg"/>
          <w:sz w:val="28"/>
          <w:szCs w:val="28"/>
        </w:rPr>
        <w:t>единые корпоративные стандарты, на стратегической основе определены приоритеты инвестиционной политики.</w:t>
      </w:r>
    </w:p>
    <w:p w:rsidR="00267063" w:rsidRPr="00054077" w:rsidRDefault="00267063" w:rsidP="001E0EBC">
      <w:pPr>
        <w:autoSpaceDE w:val="0"/>
        <w:autoSpaceDN w:val="0"/>
        <w:adjustRightInd w:val="0"/>
        <w:ind w:left="-900" w:firstLine="360"/>
        <w:jc w:val="both"/>
        <w:rPr>
          <w:rFonts w:eastAsia="PragmaticaLightC-Reg"/>
          <w:sz w:val="28"/>
          <w:szCs w:val="28"/>
        </w:rPr>
      </w:pPr>
      <w:r w:rsidRPr="00054077">
        <w:rPr>
          <w:rFonts w:eastAsia="PragmaticaLightC-Reg"/>
          <w:sz w:val="28"/>
          <w:szCs w:val="28"/>
        </w:rPr>
        <w:t>Компания последовательно придерживается политики социальной ответственности</w:t>
      </w:r>
      <w:r w:rsidR="00B57150">
        <w:rPr>
          <w:rFonts w:eastAsia="PragmaticaLightC-Reg"/>
          <w:sz w:val="28"/>
          <w:szCs w:val="28"/>
        </w:rPr>
        <w:t>.</w:t>
      </w:r>
      <w:r w:rsidR="00B57150" w:rsidRPr="00B57150">
        <w:rPr>
          <w:rFonts w:eastAsia="PragmaticaLightC-Reg"/>
          <w:sz w:val="28"/>
          <w:szCs w:val="28"/>
        </w:rPr>
        <w:t xml:space="preserve"> </w:t>
      </w:r>
      <w:r w:rsidRPr="00054077">
        <w:rPr>
          <w:rFonts w:eastAsia="PragmaticaLightC-Reg"/>
          <w:sz w:val="28"/>
          <w:szCs w:val="28"/>
        </w:rPr>
        <w:t>Являясь</w:t>
      </w:r>
      <w:r w:rsidR="00B57150" w:rsidRPr="00B57150">
        <w:rPr>
          <w:rFonts w:eastAsia="PragmaticaLightC-Reg"/>
          <w:sz w:val="28"/>
          <w:szCs w:val="28"/>
        </w:rPr>
        <w:t xml:space="preserve"> </w:t>
      </w:r>
      <w:r w:rsidRPr="00054077">
        <w:rPr>
          <w:rFonts w:eastAsia="PragmaticaLightC-Reg"/>
          <w:sz w:val="28"/>
          <w:szCs w:val="28"/>
        </w:rPr>
        <w:t xml:space="preserve">крупным налогоплательщиком, </w:t>
      </w:r>
      <w:r w:rsidR="00B57150">
        <w:rPr>
          <w:rFonts w:eastAsia="PragmaticaLightC-Reg"/>
          <w:sz w:val="28"/>
          <w:szCs w:val="28"/>
        </w:rPr>
        <w:t>«</w:t>
      </w:r>
      <w:r w:rsidRPr="00054077">
        <w:rPr>
          <w:rFonts w:eastAsia="PragmaticaLightC-Reg"/>
          <w:sz w:val="28"/>
          <w:szCs w:val="28"/>
        </w:rPr>
        <w:t>Татнефть</w:t>
      </w:r>
      <w:r w:rsidR="00B57150">
        <w:rPr>
          <w:rFonts w:eastAsia="PragmaticaLightC-Reg"/>
          <w:sz w:val="28"/>
          <w:szCs w:val="28"/>
        </w:rPr>
        <w:t>»</w:t>
      </w:r>
      <w:r w:rsidRPr="00054077">
        <w:rPr>
          <w:rFonts w:eastAsia="PragmaticaLightC-Reg"/>
          <w:sz w:val="28"/>
          <w:szCs w:val="28"/>
        </w:rPr>
        <w:t xml:space="preserve"> вносит</w:t>
      </w:r>
      <w:r w:rsidR="00B57150" w:rsidRPr="00B57150">
        <w:rPr>
          <w:rFonts w:eastAsia="PragmaticaLightC-Reg"/>
          <w:sz w:val="28"/>
          <w:szCs w:val="28"/>
        </w:rPr>
        <w:t xml:space="preserve"> </w:t>
      </w:r>
      <w:r w:rsidRPr="00054077">
        <w:rPr>
          <w:rFonts w:eastAsia="PragmaticaLightC-Reg"/>
          <w:sz w:val="28"/>
          <w:szCs w:val="28"/>
        </w:rPr>
        <w:t>весомый вклад в социально-экономическое развитие государства. Одновременно Компания поддерживает национальные программы по здравоохранению, образованию, спорту</w:t>
      </w:r>
      <w:r w:rsidR="00B57150">
        <w:rPr>
          <w:rFonts w:eastAsia="PragmaticaLightC-Reg"/>
          <w:sz w:val="28"/>
          <w:szCs w:val="28"/>
        </w:rPr>
        <w:t>,</w:t>
      </w:r>
      <w:r w:rsidR="00B57150" w:rsidRPr="00B57150">
        <w:rPr>
          <w:rFonts w:eastAsia="PragmaticaLightC-Reg"/>
          <w:sz w:val="28"/>
          <w:szCs w:val="28"/>
        </w:rPr>
        <w:t xml:space="preserve"> </w:t>
      </w:r>
      <w:r w:rsidRPr="00054077">
        <w:rPr>
          <w:rFonts w:eastAsia="PragmaticaLightC-Reg"/>
          <w:sz w:val="28"/>
          <w:szCs w:val="28"/>
        </w:rPr>
        <w:t>развитию малого</w:t>
      </w:r>
      <w:r w:rsidR="00B57150" w:rsidRPr="00B57150">
        <w:rPr>
          <w:rFonts w:eastAsia="PragmaticaLightC-Reg"/>
          <w:sz w:val="28"/>
          <w:szCs w:val="28"/>
        </w:rPr>
        <w:t xml:space="preserve"> </w:t>
      </w:r>
      <w:r w:rsidRPr="00054077">
        <w:rPr>
          <w:rFonts w:eastAsia="PragmaticaLightC-Reg"/>
          <w:sz w:val="28"/>
          <w:szCs w:val="28"/>
        </w:rPr>
        <w:t>и среднего бизнеса.</w:t>
      </w:r>
      <w:r w:rsidR="00B57150" w:rsidRPr="00B57150">
        <w:rPr>
          <w:rFonts w:eastAsia="PragmaticaLightC-Reg"/>
          <w:sz w:val="28"/>
          <w:szCs w:val="28"/>
        </w:rPr>
        <w:t xml:space="preserve"> </w:t>
      </w:r>
      <w:r w:rsidRPr="00054077">
        <w:rPr>
          <w:rFonts w:eastAsia="PragmaticaLightC-Reg"/>
          <w:sz w:val="28"/>
          <w:szCs w:val="28"/>
        </w:rPr>
        <w:t>Компания принимает все необходимые меры</w:t>
      </w:r>
      <w:r w:rsidR="00B57150" w:rsidRPr="00B57150">
        <w:rPr>
          <w:rFonts w:eastAsia="PragmaticaLightC-Reg"/>
          <w:sz w:val="28"/>
          <w:szCs w:val="28"/>
        </w:rPr>
        <w:t xml:space="preserve"> </w:t>
      </w:r>
      <w:r w:rsidRPr="00054077">
        <w:rPr>
          <w:rFonts w:eastAsia="PragmaticaLightC-Reg"/>
          <w:sz w:val="28"/>
          <w:szCs w:val="28"/>
        </w:rPr>
        <w:t>по соблюдению промышленной и экологической</w:t>
      </w:r>
      <w:r w:rsidR="00B57150" w:rsidRPr="00B57150">
        <w:rPr>
          <w:rFonts w:eastAsia="PragmaticaLightC-Reg"/>
          <w:sz w:val="28"/>
          <w:szCs w:val="28"/>
        </w:rPr>
        <w:t xml:space="preserve"> </w:t>
      </w:r>
      <w:r w:rsidRPr="00054077">
        <w:rPr>
          <w:rFonts w:eastAsia="PragmaticaLightC-Reg"/>
          <w:sz w:val="28"/>
          <w:szCs w:val="28"/>
        </w:rPr>
        <w:t>безопасности, а также повышению</w:t>
      </w:r>
      <w:r w:rsidR="00B57150" w:rsidRPr="00B57150">
        <w:rPr>
          <w:rFonts w:eastAsia="PragmaticaLightC-Reg"/>
          <w:sz w:val="28"/>
          <w:szCs w:val="28"/>
        </w:rPr>
        <w:t xml:space="preserve"> </w:t>
      </w:r>
      <w:r w:rsidRPr="00054077">
        <w:rPr>
          <w:rFonts w:eastAsia="PragmaticaLightC-Reg"/>
          <w:sz w:val="28"/>
          <w:szCs w:val="28"/>
        </w:rPr>
        <w:t>качества выпускаемой продукции.</w:t>
      </w:r>
    </w:p>
    <w:p w:rsidR="00B57150" w:rsidRPr="00B57150" w:rsidRDefault="00B57150" w:rsidP="001E0EBC">
      <w:pPr>
        <w:autoSpaceDE w:val="0"/>
        <w:autoSpaceDN w:val="0"/>
        <w:adjustRightInd w:val="0"/>
        <w:ind w:left="-900" w:firstLine="360"/>
        <w:jc w:val="both"/>
        <w:rPr>
          <w:rFonts w:eastAsia="PragmaticaLightC-Reg"/>
          <w:sz w:val="28"/>
          <w:szCs w:val="28"/>
        </w:rPr>
      </w:pPr>
      <w:r>
        <w:rPr>
          <w:rFonts w:eastAsia="PragmaticaLightC-Reg"/>
          <w:sz w:val="28"/>
          <w:szCs w:val="28"/>
        </w:rPr>
        <w:t>«</w:t>
      </w:r>
      <w:r w:rsidR="00267063" w:rsidRPr="00054077">
        <w:rPr>
          <w:rFonts w:eastAsia="PragmaticaLightC-Reg"/>
          <w:sz w:val="28"/>
          <w:szCs w:val="28"/>
        </w:rPr>
        <w:t>Татнефть</w:t>
      </w:r>
      <w:r>
        <w:rPr>
          <w:rFonts w:eastAsia="PragmaticaLightC-Reg"/>
          <w:sz w:val="28"/>
          <w:szCs w:val="28"/>
        </w:rPr>
        <w:t>»</w:t>
      </w:r>
      <w:r w:rsidR="00267063" w:rsidRPr="00054077">
        <w:rPr>
          <w:rFonts w:eastAsia="PragmaticaLightC-Reg"/>
          <w:sz w:val="28"/>
          <w:szCs w:val="28"/>
        </w:rPr>
        <w:t xml:space="preserve"> владеет уникальным комплексом</w:t>
      </w:r>
      <w:r w:rsidRPr="00B57150">
        <w:rPr>
          <w:rFonts w:eastAsia="PragmaticaLightC-Reg"/>
          <w:sz w:val="28"/>
          <w:szCs w:val="28"/>
        </w:rPr>
        <w:t xml:space="preserve"> </w:t>
      </w:r>
      <w:r w:rsidR="00267063" w:rsidRPr="00054077">
        <w:rPr>
          <w:rFonts w:eastAsia="PragmaticaLightC-Reg"/>
          <w:sz w:val="28"/>
          <w:szCs w:val="28"/>
        </w:rPr>
        <w:t>нематериальных активов, основу которого составляют технологии и ноу-хау в области разработки</w:t>
      </w:r>
      <w:r w:rsidRPr="00B57150">
        <w:rPr>
          <w:rFonts w:eastAsia="PragmaticaLightC-Reg"/>
          <w:sz w:val="28"/>
          <w:szCs w:val="28"/>
        </w:rPr>
        <w:t xml:space="preserve"> </w:t>
      </w:r>
      <w:r w:rsidR="00267063" w:rsidRPr="00054077">
        <w:rPr>
          <w:rFonts w:eastAsia="PragmaticaLightC-Reg"/>
          <w:sz w:val="28"/>
          <w:szCs w:val="28"/>
        </w:rPr>
        <w:t>месторождений и</w:t>
      </w:r>
      <w:r w:rsidRPr="00B57150">
        <w:rPr>
          <w:rFonts w:eastAsia="PragmaticaLightC-Reg"/>
          <w:sz w:val="28"/>
          <w:szCs w:val="28"/>
        </w:rPr>
        <w:t xml:space="preserve"> </w:t>
      </w:r>
      <w:r w:rsidR="00267063" w:rsidRPr="00054077">
        <w:rPr>
          <w:rFonts w:eastAsia="PragmaticaLightC-Reg"/>
          <w:sz w:val="28"/>
          <w:szCs w:val="28"/>
        </w:rPr>
        <w:t>нефтегазодобычи.</w:t>
      </w:r>
    </w:p>
    <w:p w:rsidR="005F49DC" w:rsidRDefault="00267063" w:rsidP="001E0EBC">
      <w:pPr>
        <w:autoSpaceDE w:val="0"/>
        <w:autoSpaceDN w:val="0"/>
        <w:adjustRightInd w:val="0"/>
        <w:ind w:left="-900" w:firstLine="360"/>
        <w:jc w:val="both"/>
        <w:rPr>
          <w:rFonts w:eastAsia="PragmaticaLightC-Reg"/>
          <w:sz w:val="28"/>
          <w:szCs w:val="28"/>
          <w:lang w:val="en-US"/>
        </w:rPr>
      </w:pPr>
      <w:r w:rsidRPr="00B57150">
        <w:rPr>
          <w:rFonts w:eastAsia="PragmaticaLightC-Reg"/>
          <w:sz w:val="28"/>
          <w:szCs w:val="28"/>
        </w:rPr>
        <w:t xml:space="preserve">Торговая марка </w:t>
      </w:r>
      <w:r w:rsidR="00B57150">
        <w:rPr>
          <w:rFonts w:eastAsia="PragmaticaLightC-Reg"/>
          <w:sz w:val="28"/>
          <w:szCs w:val="28"/>
        </w:rPr>
        <w:t>«</w:t>
      </w:r>
      <w:r w:rsidRPr="00B57150">
        <w:rPr>
          <w:rFonts w:eastAsia="PragmaticaLightC-Reg"/>
          <w:sz w:val="28"/>
          <w:szCs w:val="28"/>
        </w:rPr>
        <w:t>Татнефть</w:t>
      </w:r>
      <w:r w:rsidR="00B57150">
        <w:rPr>
          <w:rFonts w:eastAsia="PragmaticaLightC-Reg"/>
          <w:sz w:val="28"/>
          <w:szCs w:val="28"/>
        </w:rPr>
        <w:t>»</w:t>
      </w:r>
      <w:r w:rsidRPr="00B57150">
        <w:rPr>
          <w:rFonts w:eastAsia="PragmaticaLightC-Reg"/>
          <w:sz w:val="28"/>
          <w:szCs w:val="28"/>
        </w:rPr>
        <w:t xml:space="preserve"> входит в список</w:t>
      </w:r>
      <w:r w:rsidR="00B57150" w:rsidRPr="00B57150">
        <w:rPr>
          <w:rFonts w:eastAsia="PragmaticaLightC-Reg"/>
          <w:sz w:val="28"/>
          <w:szCs w:val="28"/>
        </w:rPr>
        <w:t xml:space="preserve"> </w:t>
      </w:r>
      <w:r w:rsidRPr="00B57150">
        <w:rPr>
          <w:rFonts w:eastAsia="PragmaticaLightC-Reg"/>
          <w:sz w:val="28"/>
          <w:szCs w:val="28"/>
        </w:rPr>
        <w:t>самых известных в мире отраслевых брендов.</w:t>
      </w:r>
      <w:r w:rsidR="00B57150" w:rsidRPr="00B57150">
        <w:rPr>
          <w:rFonts w:eastAsia="PragmaticaLightC-Reg"/>
          <w:sz w:val="28"/>
          <w:szCs w:val="28"/>
        </w:rPr>
        <w:t xml:space="preserve"> </w:t>
      </w:r>
      <w:r w:rsidRPr="00B57150">
        <w:rPr>
          <w:rFonts w:eastAsia="PragmaticaLightC-Reg"/>
          <w:sz w:val="28"/>
          <w:szCs w:val="28"/>
        </w:rPr>
        <w:t>Эффективное управление корпоративным брендом</w:t>
      </w:r>
      <w:r w:rsidR="00B57150" w:rsidRPr="00B57150">
        <w:rPr>
          <w:rFonts w:eastAsia="PragmaticaLightC-Reg"/>
          <w:sz w:val="28"/>
          <w:szCs w:val="28"/>
        </w:rPr>
        <w:t xml:space="preserve"> </w:t>
      </w:r>
      <w:r w:rsidRPr="00B57150">
        <w:rPr>
          <w:rFonts w:eastAsia="PragmaticaLightC-Reg"/>
          <w:sz w:val="28"/>
          <w:szCs w:val="28"/>
        </w:rPr>
        <w:t>поддерживается</w:t>
      </w:r>
      <w:r w:rsidR="00B57150" w:rsidRPr="00B57150">
        <w:rPr>
          <w:rFonts w:eastAsia="PragmaticaLightC-Reg"/>
          <w:sz w:val="28"/>
          <w:szCs w:val="28"/>
        </w:rPr>
        <w:t xml:space="preserve"> </w:t>
      </w:r>
      <w:r w:rsidRPr="00B57150">
        <w:rPr>
          <w:rFonts w:eastAsia="PragmaticaLightC-Reg"/>
          <w:sz w:val="28"/>
          <w:szCs w:val="28"/>
        </w:rPr>
        <w:t>специальной целевой программой, утвержденной Советом директоров.</w:t>
      </w:r>
      <w:r w:rsidR="00B57150" w:rsidRPr="00B57150">
        <w:rPr>
          <w:rFonts w:eastAsia="PragmaticaLightC-Reg"/>
          <w:sz w:val="28"/>
          <w:szCs w:val="28"/>
        </w:rPr>
        <w:t xml:space="preserve"> </w:t>
      </w:r>
      <w:r w:rsidRPr="00B57150">
        <w:rPr>
          <w:rFonts w:eastAsia="PragmaticaLightC-Reg"/>
          <w:sz w:val="28"/>
          <w:szCs w:val="28"/>
        </w:rPr>
        <w:t>Деятельность</w:t>
      </w:r>
      <w:r w:rsidR="00B57150" w:rsidRPr="00B57150">
        <w:rPr>
          <w:rFonts w:eastAsia="PragmaticaLightC-Reg"/>
          <w:sz w:val="28"/>
          <w:szCs w:val="28"/>
        </w:rPr>
        <w:t xml:space="preserve"> </w:t>
      </w:r>
      <w:r w:rsidRPr="00B57150">
        <w:rPr>
          <w:rFonts w:eastAsia="PragmaticaLightC-Reg"/>
          <w:sz w:val="28"/>
          <w:szCs w:val="28"/>
        </w:rPr>
        <w:t>Компании ежегодно высоко</w:t>
      </w:r>
      <w:r w:rsidR="00B57150" w:rsidRPr="00B57150">
        <w:rPr>
          <w:rFonts w:eastAsia="PragmaticaLightC-Reg"/>
          <w:sz w:val="28"/>
          <w:szCs w:val="28"/>
        </w:rPr>
        <w:t xml:space="preserve"> </w:t>
      </w:r>
      <w:r w:rsidRPr="00B57150">
        <w:rPr>
          <w:rFonts w:eastAsia="PragmaticaLightC-Reg"/>
          <w:sz w:val="28"/>
          <w:szCs w:val="28"/>
        </w:rPr>
        <w:t>оценивается на государственном и общественном</w:t>
      </w:r>
      <w:r w:rsidR="00B57150" w:rsidRPr="00B57150">
        <w:rPr>
          <w:rFonts w:eastAsia="PragmaticaLightC-Reg"/>
          <w:sz w:val="28"/>
          <w:szCs w:val="28"/>
        </w:rPr>
        <w:t xml:space="preserve"> </w:t>
      </w:r>
      <w:r w:rsidRPr="00B57150">
        <w:rPr>
          <w:rFonts w:eastAsia="PragmaticaLightC-Reg"/>
          <w:sz w:val="28"/>
          <w:szCs w:val="28"/>
        </w:rPr>
        <w:t>уровнях престижными наградами и номинациями.</w:t>
      </w:r>
    </w:p>
    <w:p w:rsidR="00B57150" w:rsidRDefault="00B57150" w:rsidP="00B57150">
      <w:pPr>
        <w:autoSpaceDE w:val="0"/>
        <w:autoSpaceDN w:val="0"/>
        <w:adjustRightInd w:val="0"/>
        <w:ind w:left="-900"/>
        <w:jc w:val="both"/>
        <w:rPr>
          <w:rFonts w:eastAsia="PragmaticaLightC-Reg"/>
          <w:sz w:val="28"/>
          <w:szCs w:val="28"/>
          <w:lang w:val="en-US"/>
        </w:rPr>
      </w:pPr>
    </w:p>
    <w:p w:rsidR="00B57150" w:rsidRPr="00B57150" w:rsidRDefault="00B57150" w:rsidP="00B57150">
      <w:pPr>
        <w:autoSpaceDE w:val="0"/>
        <w:autoSpaceDN w:val="0"/>
        <w:adjustRightInd w:val="0"/>
        <w:ind w:left="-900"/>
        <w:jc w:val="both"/>
        <w:rPr>
          <w:rFonts w:eastAsia="PragmaticaLightC-Reg"/>
          <w:sz w:val="28"/>
          <w:szCs w:val="28"/>
          <w:lang w:val="en-US"/>
        </w:rPr>
      </w:pPr>
    </w:p>
    <w:p w:rsidR="005F49DC" w:rsidRPr="00B57150" w:rsidRDefault="00D63248" w:rsidP="00D63248">
      <w:pPr>
        <w:pStyle w:val="a5"/>
        <w:spacing w:before="0" w:beforeAutospacing="0" w:after="0" w:afterAutospacing="0" w:line="270" w:lineRule="atLeast"/>
        <w:ind w:left="-900"/>
        <w:rPr>
          <w:b/>
          <w:i/>
          <w:color w:val="333333"/>
          <w:sz w:val="28"/>
          <w:szCs w:val="28"/>
          <w:lang w:val="en-US"/>
        </w:rPr>
      </w:pPr>
      <w:r w:rsidRPr="00B57150">
        <w:rPr>
          <w:b/>
          <w:i/>
          <w:color w:val="333333"/>
          <w:sz w:val="28"/>
          <w:szCs w:val="28"/>
        </w:rPr>
        <w:t xml:space="preserve">2.2. </w:t>
      </w:r>
      <w:r w:rsidR="005F49DC" w:rsidRPr="00B57150">
        <w:rPr>
          <w:b/>
          <w:i/>
          <w:color w:val="333333"/>
          <w:sz w:val="28"/>
          <w:szCs w:val="28"/>
        </w:rPr>
        <w:t>География деятельности</w:t>
      </w:r>
      <w:r w:rsidR="00B57150" w:rsidRPr="00B57150">
        <w:rPr>
          <w:b/>
          <w:i/>
          <w:color w:val="333333"/>
          <w:sz w:val="28"/>
          <w:szCs w:val="28"/>
          <w:lang w:val="en-US"/>
        </w:rPr>
        <w:t>.</w:t>
      </w:r>
    </w:p>
    <w:p w:rsidR="00B57150" w:rsidRPr="00B57150" w:rsidRDefault="00B57150" w:rsidP="00D63248">
      <w:pPr>
        <w:pStyle w:val="a5"/>
        <w:spacing w:before="0" w:beforeAutospacing="0" w:after="0" w:afterAutospacing="0" w:line="270" w:lineRule="atLeast"/>
        <w:ind w:left="-900"/>
        <w:rPr>
          <w:color w:val="333333"/>
          <w:sz w:val="28"/>
          <w:szCs w:val="28"/>
          <w:lang w:val="en-US"/>
        </w:rPr>
      </w:pPr>
    </w:p>
    <w:p w:rsidR="005F49DC" w:rsidRDefault="004E7493" w:rsidP="00D63248">
      <w:pPr>
        <w:ind w:left="-90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444pt">
            <v:imagedata r:id="rId7" o:title=""/>
          </v:shape>
        </w:pict>
      </w:r>
    </w:p>
    <w:p w:rsidR="005F49DC" w:rsidRDefault="005F49DC" w:rsidP="00D63248">
      <w:pPr>
        <w:ind w:left="-900"/>
      </w:pPr>
    </w:p>
    <w:p w:rsidR="005F49DC" w:rsidRDefault="005F49DC" w:rsidP="00D63248">
      <w:pPr>
        <w:ind w:left="-900"/>
        <w:rPr>
          <w:lang w:val="en-US"/>
        </w:rPr>
      </w:pPr>
    </w:p>
    <w:p w:rsidR="00B57150" w:rsidRDefault="00B57150" w:rsidP="00D63248">
      <w:pPr>
        <w:ind w:left="-900"/>
        <w:rPr>
          <w:lang w:val="en-US"/>
        </w:rPr>
      </w:pPr>
    </w:p>
    <w:p w:rsidR="00B57150" w:rsidRDefault="00B57150" w:rsidP="00D63248">
      <w:pPr>
        <w:ind w:left="-900"/>
        <w:rPr>
          <w:lang w:val="en-US"/>
        </w:rPr>
      </w:pPr>
    </w:p>
    <w:p w:rsidR="00B57150" w:rsidRDefault="00B57150" w:rsidP="00D63248">
      <w:pPr>
        <w:ind w:left="-900"/>
        <w:rPr>
          <w:lang w:val="en-US"/>
        </w:rPr>
      </w:pPr>
    </w:p>
    <w:p w:rsidR="00B57150" w:rsidRPr="001E0EBC" w:rsidRDefault="00B57150" w:rsidP="001E0EBC"/>
    <w:p w:rsidR="00267063" w:rsidRPr="001E0EBC" w:rsidRDefault="00D63248" w:rsidP="00D63248">
      <w:pPr>
        <w:ind w:left="-900"/>
        <w:rPr>
          <w:b/>
          <w:i/>
          <w:sz w:val="28"/>
          <w:szCs w:val="28"/>
        </w:rPr>
      </w:pPr>
      <w:r w:rsidRPr="00B57150">
        <w:rPr>
          <w:b/>
          <w:i/>
          <w:sz w:val="28"/>
          <w:szCs w:val="28"/>
        </w:rPr>
        <w:t xml:space="preserve">2.3. </w:t>
      </w:r>
      <w:r w:rsidR="00267063" w:rsidRPr="00B57150">
        <w:rPr>
          <w:b/>
          <w:i/>
          <w:sz w:val="28"/>
          <w:szCs w:val="28"/>
        </w:rPr>
        <w:t>Основные показатели деятельности предприятия</w:t>
      </w:r>
      <w:r w:rsidR="00B57150" w:rsidRPr="001E0EBC">
        <w:rPr>
          <w:b/>
          <w:i/>
          <w:sz w:val="28"/>
          <w:szCs w:val="28"/>
        </w:rPr>
        <w:t>.</w:t>
      </w:r>
    </w:p>
    <w:p w:rsidR="00B57150" w:rsidRPr="001E0EBC" w:rsidRDefault="00B57150" w:rsidP="00D63248">
      <w:pPr>
        <w:ind w:left="-900"/>
        <w:rPr>
          <w:b/>
          <w:i/>
          <w:sz w:val="28"/>
          <w:szCs w:val="28"/>
        </w:rPr>
      </w:pPr>
    </w:p>
    <w:p w:rsidR="005F49DC" w:rsidRPr="001E0EBC" w:rsidRDefault="005F49DC" w:rsidP="00D63248">
      <w:pPr>
        <w:pStyle w:val="2"/>
        <w:spacing w:before="0" w:after="210"/>
        <w:ind w:left="-900"/>
        <w:rPr>
          <w:rFonts w:ascii="Times New Roman" w:hAnsi="Times New Roman" w:cs="Times New Roman"/>
          <w:i w:val="0"/>
          <w:caps/>
          <w:color w:val="000000"/>
          <w:sz w:val="22"/>
          <w:szCs w:val="22"/>
        </w:rPr>
      </w:pPr>
      <w:r w:rsidRPr="001E0EBC">
        <w:rPr>
          <w:rFonts w:ascii="Times New Roman" w:hAnsi="Times New Roman" w:cs="Times New Roman"/>
          <w:i w:val="0"/>
          <w:caps/>
          <w:color w:val="000000"/>
          <w:sz w:val="22"/>
          <w:szCs w:val="22"/>
        </w:rPr>
        <w:t>I. ПОКАЗАТЕЛИ АКЦИОНЕРНОЙ СТОИМОСТИ КОМПАНИИ</w:t>
      </w:r>
    </w:p>
    <w:tbl>
      <w:tblPr>
        <w:tblW w:w="10260" w:type="dxa"/>
        <w:tblInd w:w="-465" w:type="dxa"/>
        <w:tblLayout w:type="fixed"/>
        <w:tblCellMar>
          <w:left w:w="0" w:type="dxa"/>
          <w:right w:w="0" w:type="dxa"/>
        </w:tblCellMar>
        <w:tblLook w:val="0000" w:firstRow="0" w:lastRow="0" w:firstColumn="0" w:lastColumn="0" w:noHBand="0" w:noVBand="0"/>
      </w:tblPr>
      <w:tblGrid>
        <w:gridCol w:w="5940"/>
        <w:gridCol w:w="2160"/>
        <w:gridCol w:w="2160"/>
      </w:tblGrid>
      <w:tr w:rsidR="00755D26" w:rsidRPr="00755D26" w:rsidTr="00B6084D">
        <w:tc>
          <w:tcPr>
            <w:tcW w:w="5940" w:type="dxa"/>
            <w:tcBorders>
              <w:top w:val="single" w:sz="6" w:space="0" w:color="008958"/>
              <w:left w:val="single" w:sz="6" w:space="0" w:color="008958"/>
              <w:bottom w:val="single" w:sz="6" w:space="0" w:color="008958"/>
              <w:right w:val="single" w:sz="6" w:space="0" w:color="008958"/>
            </w:tcBorders>
            <w:shd w:val="clear" w:color="auto" w:fill="00B473"/>
            <w:tcMar>
              <w:top w:w="75" w:type="dxa"/>
              <w:left w:w="75" w:type="dxa"/>
              <w:bottom w:w="75" w:type="dxa"/>
              <w:right w:w="75" w:type="dxa"/>
            </w:tcMar>
            <w:vAlign w:val="center"/>
          </w:tcPr>
          <w:p w:rsidR="00755D26" w:rsidRPr="00755D26" w:rsidRDefault="00755D26" w:rsidP="00755D26">
            <w:pPr>
              <w:ind w:left="105"/>
              <w:jc w:val="center"/>
              <w:rPr>
                <w:color w:val="C7EFE0"/>
                <w:sz w:val="20"/>
                <w:szCs w:val="20"/>
              </w:rPr>
            </w:pPr>
            <w:r w:rsidRPr="00755D26">
              <w:rPr>
                <w:b/>
                <w:bCs/>
                <w:color w:val="C7EFE0"/>
                <w:sz w:val="20"/>
                <w:szCs w:val="20"/>
                <w:bdr w:val="none" w:sz="0" w:space="0" w:color="auto" w:frame="1"/>
              </w:rPr>
              <w:t>ОСНОВНЫЕ ПОКАЗАТЕЛИ</w:t>
            </w:r>
          </w:p>
        </w:tc>
        <w:tc>
          <w:tcPr>
            <w:tcW w:w="2160" w:type="dxa"/>
            <w:tcBorders>
              <w:top w:val="single" w:sz="6" w:space="0" w:color="008958"/>
              <w:left w:val="single" w:sz="6" w:space="0" w:color="008958"/>
              <w:bottom w:val="single" w:sz="6" w:space="0" w:color="008958"/>
              <w:right w:val="single" w:sz="6" w:space="0" w:color="008958"/>
            </w:tcBorders>
            <w:shd w:val="clear" w:color="auto" w:fill="00B473"/>
            <w:tcMar>
              <w:top w:w="75" w:type="dxa"/>
              <w:left w:w="75" w:type="dxa"/>
              <w:bottom w:w="75" w:type="dxa"/>
              <w:right w:w="75" w:type="dxa"/>
            </w:tcMar>
            <w:vAlign w:val="center"/>
          </w:tcPr>
          <w:p w:rsidR="00755D26" w:rsidRPr="00755D26" w:rsidRDefault="00755D26" w:rsidP="00755D26">
            <w:pPr>
              <w:ind w:left="86"/>
              <w:jc w:val="center"/>
              <w:rPr>
                <w:color w:val="C7EFE0"/>
                <w:sz w:val="20"/>
                <w:szCs w:val="20"/>
              </w:rPr>
            </w:pPr>
            <w:r w:rsidRPr="00755D26">
              <w:rPr>
                <w:b/>
                <w:bCs/>
                <w:color w:val="C7EFE0"/>
                <w:sz w:val="20"/>
                <w:szCs w:val="20"/>
                <w:bdr w:val="none" w:sz="0" w:space="0" w:color="auto" w:frame="1"/>
              </w:rPr>
              <w:t>НАЦИОНАЛЬНЫЕ</w:t>
            </w:r>
            <w:r w:rsidRPr="00755D26">
              <w:rPr>
                <w:b/>
                <w:bCs/>
                <w:color w:val="C7EFE0"/>
                <w:sz w:val="20"/>
                <w:szCs w:val="20"/>
                <w:bdr w:val="none" w:sz="0" w:space="0" w:color="auto" w:frame="1"/>
              </w:rPr>
              <w:br/>
              <w:t>ЕДИНИЦЫ ИЗМЕРЕНИЯ</w:t>
            </w:r>
          </w:p>
        </w:tc>
        <w:tc>
          <w:tcPr>
            <w:tcW w:w="2160" w:type="dxa"/>
            <w:tcBorders>
              <w:top w:val="single" w:sz="6" w:space="0" w:color="008958"/>
              <w:left w:val="single" w:sz="6" w:space="0" w:color="008958"/>
              <w:bottom w:val="single" w:sz="6" w:space="0" w:color="008958"/>
              <w:right w:val="single" w:sz="6" w:space="0" w:color="008958"/>
            </w:tcBorders>
            <w:shd w:val="clear" w:color="auto" w:fill="00B473"/>
            <w:tcMar>
              <w:top w:w="75" w:type="dxa"/>
              <w:left w:w="75" w:type="dxa"/>
              <w:bottom w:w="75" w:type="dxa"/>
              <w:right w:w="75" w:type="dxa"/>
            </w:tcMar>
            <w:vAlign w:val="center"/>
          </w:tcPr>
          <w:p w:rsidR="00755D26" w:rsidRPr="00755D26" w:rsidRDefault="00755D26" w:rsidP="00755D26">
            <w:pPr>
              <w:ind w:left="105"/>
              <w:jc w:val="center"/>
              <w:rPr>
                <w:color w:val="C7EFE0"/>
                <w:sz w:val="20"/>
                <w:szCs w:val="20"/>
              </w:rPr>
            </w:pPr>
            <w:r w:rsidRPr="00755D26">
              <w:rPr>
                <w:b/>
                <w:bCs/>
                <w:color w:val="C7EFE0"/>
                <w:sz w:val="20"/>
                <w:szCs w:val="20"/>
                <w:bdr w:val="none" w:sz="0" w:space="0" w:color="auto" w:frame="1"/>
              </w:rPr>
              <w:t>М</w:t>
            </w:r>
            <w:r w:rsidR="00B6084D">
              <w:rPr>
                <w:b/>
                <w:bCs/>
                <w:color w:val="C7EFE0"/>
                <w:sz w:val="20"/>
                <w:szCs w:val="20"/>
                <w:bdr w:val="none" w:sz="0" w:space="0" w:color="auto" w:frame="1"/>
              </w:rPr>
              <w:t>/</w:t>
            </w:r>
            <w:r w:rsidRPr="00755D26">
              <w:rPr>
                <w:b/>
                <w:bCs/>
                <w:color w:val="C7EFE0"/>
                <w:sz w:val="20"/>
                <w:szCs w:val="20"/>
                <w:bdr w:val="none" w:sz="0" w:space="0" w:color="auto" w:frame="1"/>
              </w:rPr>
              <w:t>НАРОДНЫЕ</w:t>
            </w:r>
            <w:r w:rsidRPr="00755D26">
              <w:rPr>
                <w:b/>
                <w:bCs/>
                <w:color w:val="C7EFE0"/>
                <w:sz w:val="20"/>
                <w:szCs w:val="20"/>
                <w:bdr w:val="none" w:sz="0" w:space="0" w:color="auto" w:frame="1"/>
              </w:rPr>
              <w:br/>
              <w:t>ЕДИНИЦЫ ИЗМЕРЕНИЯ</w:t>
            </w:r>
          </w:p>
        </w:tc>
      </w:tr>
      <w:tr w:rsidR="00755D26" w:rsidRPr="00755D26" w:rsidTr="00B6084D">
        <w:tc>
          <w:tcPr>
            <w:tcW w:w="59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ind w:left="105"/>
              <w:rPr>
                <w:sz w:val="20"/>
                <w:szCs w:val="20"/>
              </w:rPr>
            </w:pPr>
            <w:r w:rsidRPr="00755D26">
              <w:rPr>
                <w:sz w:val="20"/>
                <w:szCs w:val="20"/>
              </w:rPr>
              <w:t>Капитализация на 31.12.2009 г.</w:t>
            </w:r>
          </w:p>
        </w:tc>
        <w:tc>
          <w:tcPr>
            <w:tcW w:w="216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299,8 млрд руб.</w:t>
            </w:r>
          </w:p>
        </w:tc>
        <w:tc>
          <w:tcPr>
            <w:tcW w:w="216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9,913 млрд долл. США</w:t>
            </w:r>
          </w:p>
        </w:tc>
      </w:tr>
      <w:tr w:rsidR="00755D26" w:rsidRPr="00755D26" w:rsidTr="00B6084D">
        <w:tc>
          <w:tcPr>
            <w:tcW w:w="59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ind w:left="105"/>
              <w:rPr>
                <w:sz w:val="20"/>
                <w:szCs w:val="20"/>
              </w:rPr>
            </w:pPr>
            <w:r w:rsidRPr="00755D26">
              <w:rPr>
                <w:sz w:val="20"/>
                <w:szCs w:val="20"/>
              </w:rPr>
              <w:t>Стоимость обыкновенной акции 31.12.2009 г.</w:t>
            </w:r>
          </w:p>
        </w:tc>
        <w:tc>
          <w:tcPr>
            <w:tcW w:w="216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137,59 рублей</w:t>
            </w:r>
          </w:p>
        </w:tc>
        <w:tc>
          <w:tcPr>
            <w:tcW w:w="216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4,55 долл. США</w:t>
            </w:r>
          </w:p>
        </w:tc>
      </w:tr>
      <w:tr w:rsidR="00755D26" w:rsidRPr="00755D26" w:rsidTr="00B6084D">
        <w:tc>
          <w:tcPr>
            <w:tcW w:w="59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ind w:left="105"/>
              <w:rPr>
                <w:sz w:val="20"/>
                <w:szCs w:val="20"/>
              </w:rPr>
            </w:pPr>
            <w:r w:rsidRPr="00755D26">
              <w:rPr>
                <w:sz w:val="20"/>
                <w:szCs w:val="20"/>
              </w:rPr>
              <w:t>Дивиденды по итогам работы Общества в 2008 году</w:t>
            </w:r>
          </w:p>
        </w:tc>
        <w:tc>
          <w:tcPr>
            <w:tcW w:w="216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10,3 млрд руб.</w:t>
            </w:r>
          </w:p>
        </w:tc>
        <w:tc>
          <w:tcPr>
            <w:tcW w:w="216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350,3 млн долл.</w:t>
            </w:r>
          </w:p>
        </w:tc>
      </w:tr>
      <w:tr w:rsidR="00755D26" w:rsidRPr="00755D26" w:rsidTr="00B6084D">
        <w:tc>
          <w:tcPr>
            <w:tcW w:w="59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ind w:left="105"/>
              <w:rPr>
                <w:sz w:val="20"/>
                <w:szCs w:val="20"/>
              </w:rPr>
            </w:pPr>
            <w:r w:rsidRPr="00755D26">
              <w:rPr>
                <w:sz w:val="20"/>
                <w:szCs w:val="20"/>
              </w:rPr>
              <w:t>Планируемые дивиденды по итогам работы Общества в 2009 году</w:t>
            </w:r>
          </w:p>
        </w:tc>
        <w:tc>
          <w:tcPr>
            <w:tcW w:w="216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15,3 млрд руб.</w:t>
            </w:r>
          </w:p>
        </w:tc>
        <w:tc>
          <w:tcPr>
            <w:tcW w:w="216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505,9 млн долл. США</w:t>
            </w:r>
          </w:p>
        </w:tc>
      </w:tr>
      <w:tr w:rsidR="00755D26" w:rsidRPr="00755D26" w:rsidTr="00B6084D">
        <w:tc>
          <w:tcPr>
            <w:tcW w:w="59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ind w:left="105"/>
              <w:rPr>
                <w:sz w:val="20"/>
                <w:szCs w:val="20"/>
              </w:rPr>
            </w:pPr>
            <w:r w:rsidRPr="00755D26">
              <w:rPr>
                <w:sz w:val="20"/>
                <w:szCs w:val="20"/>
              </w:rPr>
              <w:t>Количество акций всего</w:t>
            </w:r>
          </w:p>
        </w:tc>
        <w:tc>
          <w:tcPr>
            <w:tcW w:w="216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2 326 199 200</w:t>
            </w:r>
          </w:p>
        </w:tc>
        <w:tc>
          <w:tcPr>
            <w:tcW w:w="216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center"/>
          </w:tcPr>
          <w:p w:rsidR="00755D26" w:rsidRPr="00755D26" w:rsidRDefault="00755D26" w:rsidP="00D63248">
            <w:pPr>
              <w:ind w:left="-900"/>
              <w:rPr>
                <w:sz w:val="20"/>
                <w:szCs w:val="20"/>
              </w:rPr>
            </w:pPr>
          </w:p>
        </w:tc>
      </w:tr>
      <w:tr w:rsidR="00755D26" w:rsidRPr="00755D26" w:rsidTr="00B6084D">
        <w:tc>
          <w:tcPr>
            <w:tcW w:w="59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ind w:left="105"/>
              <w:rPr>
                <w:sz w:val="20"/>
                <w:szCs w:val="20"/>
              </w:rPr>
            </w:pPr>
            <w:r w:rsidRPr="00755D26">
              <w:rPr>
                <w:sz w:val="20"/>
                <w:szCs w:val="20"/>
              </w:rPr>
              <w:t>Из них:</w:t>
            </w:r>
          </w:p>
        </w:tc>
        <w:tc>
          <w:tcPr>
            <w:tcW w:w="216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center"/>
          </w:tcPr>
          <w:p w:rsidR="00755D26" w:rsidRPr="00755D26" w:rsidRDefault="00755D26" w:rsidP="00D63248">
            <w:pPr>
              <w:ind w:left="-900"/>
              <w:rPr>
                <w:sz w:val="20"/>
                <w:szCs w:val="20"/>
              </w:rPr>
            </w:pPr>
          </w:p>
        </w:tc>
        <w:tc>
          <w:tcPr>
            <w:tcW w:w="216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center"/>
          </w:tcPr>
          <w:p w:rsidR="00755D26" w:rsidRPr="00755D26" w:rsidRDefault="00755D26" w:rsidP="00D63248">
            <w:pPr>
              <w:ind w:left="-900"/>
              <w:rPr>
                <w:sz w:val="20"/>
                <w:szCs w:val="20"/>
              </w:rPr>
            </w:pPr>
          </w:p>
        </w:tc>
      </w:tr>
      <w:tr w:rsidR="00755D26" w:rsidRPr="00755D26" w:rsidTr="00B6084D">
        <w:tc>
          <w:tcPr>
            <w:tcW w:w="59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ind w:left="105"/>
              <w:rPr>
                <w:sz w:val="20"/>
                <w:szCs w:val="20"/>
              </w:rPr>
            </w:pPr>
            <w:r w:rsidRPr="00755D26">
              <w:rPr>
                <w:sz w:val="20"/>
                <w:szCs w:val="20"/>
              </w:rPr>
              <w:t>Обыкновенных</w:t>
            </w:r>
          </w:p>
        </w:tc>
        <w:tc>
          <w:tcPr>
            <w:tcW w:w="216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2 178 690 700</w:t>
            </w:r>
          </w:p>
        </w:tc>
        <w:tc>
          <w:tcPr>
            <w:tcW w:w="216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center"/>
          </w:tcPr>
          <w:p w:rsidR="00755D26" w:rsidRPr="00755D26" w:rsidRDefault="00755D26" w:rsidP="00D63248">
            <w:pPr>
              <w:ind w:left="-900"/>
              <w:rPr>
                <w:sz w:val="20"/>
                <w:szCs w:val="20"/>
              </w:rPr>
            </w:pPr>
          </w:p>
        </w:tc>
      </w:tr>
      <w:tr w:rsidR="00755D26" w:rsidRPr="00755D26" w:rsidTr="00B6084D">
        <w:tc>
          <w:tcPr>
            <w:tcW w:w="59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ind w:left="105"/>
              <w:rPr>
                <w:sz w:val="20"/>
                <w:szCs w:val="20"/>
              </w:rPr>
            </w:pPr>
            <w:r w:rsidRPr="00755D26">
              <w:rPr>
                <w:sz w:val="20"/>
                <w:szCs w:val="20"/>
              </w:rPr>
              <w:t>Привилегированных</w:t>
            </w:r>
          </w:p>
        </w:tc>
        <w:tc>
          <w:tcPr>
            <w:tcW w:w="216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147 508 500</w:t>
            </w:r>
          </w:p>
        </w:tc>
        <w:tc>
          <w:tcPr>
            <w:tcW w:w="216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center"/>
          </w:tcPr>
          <w:p w:rsidR="00755D26" w:rsidRPr="00755D26" w:rsidRDefault="00755D26" w:rsidP="00D63248">
            <w:pPr>
              <w:ind w:left="-900"/>
              <w:rPr>
                <w:sz w:val="20"/>
                <w:szCs w:val="20"/>
              </w:rPr>
            </w:pPr>
          </w:p>
        </w:tc>
      </w:tr>
      <w:tr w:rsidR="00755D26" w:rsidRPr="00755D26" w:rsidTr="00B6084D">
        <w:tc>
          <w:tcPr>
            <w:tcW w:w="59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ind w:left="105"/>
              <w:rPr>
                <w:sz w:val="20"/>
                <w:szCs w:val="20"/>
              </w:rPr>
            </w:pPr>
            <w:r w:rsidRPr="00755D26">
              <w:rPr>
                <w:sz w:val="20"/>
                <w:szCs w:val="20"/>
              </w:rPr>
              <w:t>Количество депозитарных расписок, выпущенных на акции</w:t>
            </w:r>
            <w:r w:rsidRPr="00755D26">
              <w:rPr>
                <w:rStyle w:val="apple-converted-space"/>
                <w:sz w:val="20"/>
                <w:szCs w:val="20"/>
              </w:rPr>
              <w:t> </w:t>
            </w:r>
            <w:r w:rsidRPr="00755D26">
              <w:rPr>
                <w:sz w:val="20"/>
                <w:szCs w:val="20"/>
              </w:rPr>
              <w:br/>
              <w:t>ОАО «Татнефть» (1ДР:20 акций) на 31.12.2009 г.</w:t>
            </w:r>
          </w:p>
        </w:tc>
        <w:tc>
          <w:tcPr>
            <w:tcW w:w="216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108 661 376</w:t>
            </w:r>
          </w:p>
        </w:tc>
        <w:tc>
          <w:tcPr>
            <w:tcW w:w="216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center"/>
          </w:tcPr>
          <w:p w:rsidR="00755D26" w:rsidRPr="00755D26" w:rsidRDefault="00755D26" w:rsidP="00D63248">
            <w:pPr>
              <w:ind w:left="-900"/>
              <w:rPr>
                <w:sz w:val="20"/>
                <w:szCs w:val="20"/>
              </w:rPr>
            </w:pPr>
          </w:p>
        </w:tc>
      </w:tr>
    </w:tbl>
    <w:p w:rsidR="001E0EBC" w:rsidRDefault="001E0EBC" w:rsidP="00D63248">
      <w:pPr>
        <w:pStyle w:val="2"/>
        <w:spacing w:before="0" w:after="210"/>
        <w:ind w:left="-900"/>
        <w:rPr>
          <w:caps/>
          <w:color w:val="000000"/>
          <w:sz w:val="21"/>
          <w:szCs w:val="21"/>
        </w:rPr>
      </w:pPr>
    </w:p>
    <w:p w:rsidR="005F49DC" w:rsidRPr="001E0EBC" w:rsidRDefault="005F49DC" w:rsidP="00D63248">
      <w:pPr>
        <w:pStyle w:val="2"/>
        <w:spacing w:before="0" w:after="210"/>
        <w:ind w:left="-900"/>
        <w:rPr>
          <w:rFonts w:ascii="Times New Roman" w:hAnsi="Times New Roman" w:cs="Times New Roman"/>
          <w:i w:val="0"/>
          <w:caps/>
          <w:color w:val="000000"/>
          <w:sz w:val="22"/>
          <w:szCs w:val="22"/>
        </w:rPr>
      </w:pPr>
      <w:r w:rsidRPr="001E0EBC">
        <w:rPr>
          <w:rFonts w:ascii="Times New Roman" w:hAnsi="Times New Roman" w:cs="Times New Roman"/>
          <w:i w:val="0"/>
          <w:caps/>
          <w:color w:val="000000"/>
          <w:sz w:val="22"/>
          <w:szCs w:val="22"/>
        </w:rPr>
        <w:t>II. ПОКАЗАТЕЛИ ПРОИЗВОДСТВЕННОГО СТАТУСА КОМПАНИИ</w:t>
      </w:r>
    </w:p>
    <w:p w:rsidR="001E0EBC" w:rsidRPr="001E0EBC" w:rsidRDefault="001E0EBC" w:rsidP="001E0EBC"/>
    <w:tbl>
      <w:tblPr>
        <w:tblW w:w="10260" w:type="dxa"/>
        <w:tblInd w:w="-465" w:type="dxa"/>
        <w:tblLayout w:type="fixed"/>
        <w:tblCellMar>
          <w:left w:w="0" w:type="dxa"/>
          <w:right w:w="0" w:type="dxa"/>
        </w:tblCellMar>
        <w:tblLook w:val="0000" w:firstRow="0" w:lastRow="0" w:firstColumn="0" w:lastColumn="0" w:noHBand="0" w:noVBand="0"/>
      </w:tblPr>
      <w:tblGrid>
        <w:gridCol w:w="5580"/>
        <w:gridCol w:w="2340"/>
        <w:gridCol w:w="2340"/>
      </w:tblGrid>
      <w:tr w:rsidR="00755D26" w:rsidTr="00B6084D">
        <w:tc>
          <w:tcPr>
            <w:tcW w:w="5580" w:type="dxa"/>
            <w:tcBorders>
              <w:top w:val="single" w:sz="6" w:space="0" w:color="008958"/>
              <w:left w:val="single" w:sz="6" w:space="0" w:color="008958"/>
              <w:bottom w:val="single" w:sz="6" w:space="0" w:color="008958"/>
              <w:right w:val="single" w:sz="6" w:space="0" w:color="008958"/>
            </w:tcBorders>
            <w:shd w:val="clear" w:color="auto" w:fill="00B473"/>
            <w:tcMar>
              <w:top w:w="75" w:type="dxa"/>
              <w:left w:w="75" w:type="dxa"/>
              <w:bottom w:w="75" w:type="dxa"/>
              <w:right w:w="75" w:type="dxa"/>
            </w:tcMar>
            <w:vAlign w:val="center"/>
          </w:tcPr>
          <w:p w:rsidR="00755D26" w:rsidRPr="00755D26" w:rsidRDefault="00755D26" w:rsidP="00755D26">
            <w:pPr>
              <w:jc w:val="center"/>
              <w:rPr>
                <w:color w:val="C7EFE0"/>
                <w:sz w:val="20"/>
                <w:szCs w:val="20"/>
              </w:rPr>
            </w:pPr>
            <w:r w:rsidRPr="00755D26">
              <w:rPr>
                <w:b/>
                <w:bCs/>
                <w:color w:val="C7EFE0"/>
                <w:sz w:val="20"/>
                <w:szCs w:val="20"/>
                <w:bdr w:val="none" w:sz="0" w:space="0" w:color="auto" w:frame="1"/>
              </w:rPr>
              <w:t>ОСНОВНЫЕ ПОКАЗАТЕЛИ</w:t>
            </w:r>
          </w:p>
        </w:tc>
        <w:tc>
          <w:tcPr>
            <w:tcW w:w="2340" w:type="dxa"/>
            <w:tcBorders>
              <w:top w:val="single" w:sz="6" w:space="0" w:color="008958"/>
              <w:left w:val="single" w:sz="6" w:space="0" w:color="008958"/>
              <w:bottom w:val="single" w:sz="6" w:space="0" w:color="008958"/>
              <w:right w:val="single" w:sz="6" w:space="0" w:color="008958"/>
            </w:tcBorders>
            <w:shd w:val="clear" w:color="auto" w:fill="00B473"/>
            <w:tcMar>
              <w:top w:w="75" w:type="dxa"/>
              <w:left w:w="75" w:type="dxa"/>
              <w:bottom w:w="75" w:type="dxa"/>
              <w:right w:w="75" w:type="dxa"/>
            </w:tcMar>
            <w:vAlign w:val="center"/>
          </w:tcPr>
          <w:p w:rsidR="00755D26" w:rsidRPr="00755D26" w:rsidRDefault="00755D26" w:rsidP="00755D26">
            <w:pPr>
              <w:jc w:val="center"/>
              <w:rPr>
                <w:color w:val="C7EFE0"/>
                <w:sz w:val="20"/>
                <w:szCs w:val="20"/>
              </w:rPr>
            </w:pPr>
            <w:r w:rsidRPr="00755D26">
              <w:rPr>
                <w:b/>
                <w:bCs/>
                <w:color w:val="C7EFE0"/>
                <w:sz w:val="20"/>
                <w:szCs w:val="20"/>
                <w:bdr w:val="none" w:sz="0" w:space="0" w:color="auto" w:frame="1"/>
              </w:rPr>
              <w:t>НАЦИОНАЛЬНЫЕ</w:t>
            </w:r>
            <w:r w:rsidRPr="00755D26">
              <w:rPr>
                <w:b/>
                <w:bCs/>
                <w:color w:val="C7EFE0"/>
                <w:sz w:val="20"/>
                <w:szCs w:val="20"/>
                <w:bdr w:val="none" w:sz="0" w:space="0" w:color="auto" w:frame="1"/>
              </w:rPr>
              <w:br/>
              <w:t>ЕДИНИЦЫ ИЗМЕРЕНИЯ</w:t>
            </w:r>
          </w:p>
        </w:tc>
        <w:tc>
          <w:tcPr>
            <w:tcW w:w="2340" w:type="dxa"/>
            <w:tcBorders>
              <w:top w:val="single" w:sz="6" w:space="0" w:color="008958"/>
              <w:left w:val="single" w:sz="6" w:space="0" w:color="008958"/>
              <w:bottom w:val="single" w:sz="6" w:space="0" w:color="008958"/>
              <w:right w:val="single" w:sz="6" w:space="0" w:color="008958"/>
            </w:tcBorders>
            <w:shd w:val="clear" w:color="auto" w:fill="00B473"/>
            <w:tcMar>
              <w:top w:w="75" w:type="dxa"/>
              <w:left w:w="75" w:type="dxa"/>
              <w:bottom w:w="75" w:type="dxa"/>
              <w:right w:w="75" w:type="dxa"/>
            </w:tcMar>
            <w:vAlign w:val="center"/>
          </w:tcPr>
          <w:p w:rsidR="00755D26" w:rsidRPr="00755D26" w:rsidRDefault="00755D26" w:rsidP="00755D26">
            <w:pPr>
              <w:tabs>
                <w:tab w:val="left" w:pos="3345"/>
                <w:tab w:val="left" w:pos="3525"/>
              </w:tabs>
              <w:ind w:left="285" w:right="285"/>
              <w:jc w:val="center"/>
              <w:rPr>
                <w:color w:val="C7EFE0"/>
                <w:sz w:val="20"/>
                <w:szCs w:val="20"/>
              </w:rPr>
            </w:pPr>
            <w:r w:rsidRPr="00755D26">
              <w:rPr>
                <w:b/>
                <w:bCs/>
                <w:color w:val="C7EFE0"/>
                <w:sz w:val="20"/>
                <w:szCs w:val="20"/>
                <w:bdr w:val="none" w:sz="0" w:space="0" w:color="auto" w:frame="1"/>
              </w:rPr>
              <w:t>М</w:t>
            </w:r>
            <w:r w:rsidR="00B6084D">
              <w:rPr>
                <w:b/>
                <w:bCs/>
                <w:color w:val="C7EFE0"/>
                <w:sz w:val="20"/>
                <w:szCs w:val="20"/>
                <w:bdr w:val="none" w:sz="0" w:space="0" w:color="auto" w:frame="1"/>
              </w:rPr>
              <w:t>/</w:t>
            </w:r>
            <w:r w:rsidRPr="00755D26">
              <w:rPr>
                <w:b/>
                <w:bCs/>
                <w:color w:val="C7EFE0"/>
                <w:sz w:val="20"/>
                <w:szCs w:val="20"/>
                <w:bdr w:val="none" w:sz="0" w:space="0" w:color="auto" w:frame="1"/>
              </w:rPr>
              <w:t>НАРОДНЫЕ</w:t>
            </w:r>
            <w:r w:rsidRPr="00755D26">
              <w:rPr>
                <w:b/>
                <w:bCs/>
                <w:color w:val="C7EFE0"/>
                <w:sz w:val="20"/>
                <w:szCs w:val="20"/>
                <w:bdr w:val="none" w:sz="0" w:space="0" w:color="auto" w:frame="1"/>
              </w:rPr>
              <w:br/>
              <w:t>ЕДИНИЦЫ ИЗМЕРЕНИЯ</w:t>
            </w:r>
          </w:p>
        </w:tc>
      </w:tr>
      <w:tr w:rsidR="00755D26" w:rsidTr="00B6084D">
        <w:tc>
          <w:tcPr>
            <w:tcW w:w="558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rPr>
                <w:sz w:val="20"/>
                <w:szCs w:val="20"/>
              </w:rPr>
            </w:pPr>
            <w:r w:rsidRPr="00755D26">
              <w:rPr>
                <w:b/>
                <w:bCs/>
                <w:sz w:val="20"/>
                <w:szCs w:val="20"/>
                <w:bdr w:val="none" w:sz="0" w:space="0" w:color="auto" w:frame="1"/>
              </w:rPr>
              <w:t>Нефтегазодобывающий комплекс</w:t>
            </w: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p>
        </w:tc>
      </w:tr>
      <w:tr w:rsidR="00755D26" w:rsidTr="00B6084D">
        <w:tc>
          <w:tcPr>
            <w:tcW w:w="558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rPr>
                <w:sz w:val="20"/>
                <w:szCs w:val="20"/>
              </w:rPr>
            </w:pPr>
            <w:r w:rsidRPr="00755D26">
              <w:rPr>
                <w:sz w:val="20"/>
                <w:szCs w:val="20"/>
              </w:rPr>
              <w:t xml:space="preserve">Объем доказанных запасов нефти по состоянию на 1 января </w:t>
            </w:r>
            <w:smartTag w:uri="urn:schemas-microsoft-com:office:smarttags" w:element="metricconverter">
              <w:smartTagPr>
                <w:attr w:name="ProductID" w:val="2010 г"/>
              </w:smartTagPr>
              <w:r w:rsidRPr="00755D26">
                <w:rPr>
                  <w:sz w:val="20"/>
                  <w:szCs w:val="20"/>
                </w:rPr>
                <w:t>2010 г</w:t>
              </w:r>
            </w:smartTag>
            <w:r w:rsidRPr="00755D26">
              <w:rPr>
                <w:sz w:val="20"/>
                <w:szCs w:val="20"/>
              </w:rPr>
              <w:t>.</w:t>
            </w:r>
            <w:r w:rsidRPr="00755D26">
              <w:rPr>
                <w:rStyle w:val="apple-converted-space"/>
                <w:sz w:val="20"/>
                <w:szCs w:val="20"/>
              </w:rPr>
              <w:t> </w:t>
            </w:r>
            <w:r w:rsidRPr="00755D26">
              <w:rPr>
                <w:sz w:val="20"/>
                <w:szCs w:val="20"/>
              </w:rPr>
              <w:br/>
              <w:t>(по оценке «Miller &amp; Lents»)</w:t>
            </w: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862,2 млн т</w:t>
            </w: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6 141,45 млн барр.</w:t>
            </w:r>
          </w:p>
        </w:tc>
      </w:tr>
      <w:tr w:rsidR="00755D26" w:rsidTr="00B6084D">
        <w:tc>
          <w:tcPr>
            <w:tcW w:w="558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rPr>
                <w:sz w:val="20"/>
                <w:szCs w:val="20"/>
              </w:rPr>
            </w:pPr>
            <w:r w:rsidRPr="00755D26">
              <w:rPr>
                <w:sz w:val="20"/>
                <w:szCs w:val="20"/>
              </w:rPr>
              <w:t>Объем добычи нефти</w:t>
            </w: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25 850 млн. т</w:t>
            </w: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184,13 млн барр.</w:t>
            </w:r>
          </w:p>
        </w:tc>
      </w:tr>
      <w:tr w:rsidR="00755D26" w:rsidTr="00B6084D">
        <w:tc>
          <w:tcPr>
            <w:tcW w:w="558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rPr>
                <w:sz w:val="20"/>
                <w:szCs w:val="20"/>
              </w:rPr>
            </w:pPr>
            <w:r w:rsidRPr="00755D26">
              <w:rPr>
                <w:sz w:val="20"/>
                <w:szCs w:val="20"/>
              </w:rPr>
              <w:t>Среднесуточная добыча</w:t>
            </w: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70,8 тыс. т</w:t>
            </w: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504,31 тыс. барр.</w:t>
            </w:r>
          </w:p>
        </w:tc>
      </w:tr>
      <w:tr w:rsidR="00755D26" w:rsidTr="00B6084D">
        <w:tc>
          <w:tcPr>
            <w:tcW w:w="558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rPr>
                <w:sz w:val="20"/>
                <w:szCs w:val="20"/>
              </w:rPr>
            </w:pPr>
            <w:r w:rsidRPr="00755D26">
              <w:rPr>
                <w:sz w:val="20"/>
                <w:szCs w:val="20"/>
              </w:rPr>
              <w:t>Средний дебит нефти действующих добывающих скважин по ОАО «Татнефть»</w:t>
            </w: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4,0 т/сут.</w:t>
            </w: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28,49 барр./сут.</w:t>
            </w:r>
          </w:p>
        </w:tc>
      </w:tr>
      <w:tr w:rsidR="00755D26" w:rsidTr="00B6084D">
        <w:tc>
          <w:tcPr>
            <w:tcW w:w="558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rPr>
                <w:sz w:val="20"/>
                <w:szCs w:val="20"/>
              </w:rPr>
            </w:pPr>
            <w:r w:rsidRPr="00755D26">
              <w:rPr>
                <w:sz w:val="20"/>
                <w:szCs w:val="20"/>
              </w:rPr>
              <w:t>Средний дебит по нефти новых скважин по ОАО «Татнефть»</w:t>
            </w: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9,5 т/сут.</w:t>
            </w: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67,67 барр./сут.</w:t>
            </w:r>
          </w:p>
        </w:tc>
      </w:tr>
      <w:tr w:rsidR="00755D26" w:rsidTr="00B6084D">
        <w:tc>
          <w:tcPr>
            <w:tcW w:w="558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rPr>
                <w:sz w:val="20"/>
                <w:szCs w:val="20"/>
              </w:rPr>
            </w:pPr>
            <w:r w:rsidRPr="00755D26">
              <w:rPr>
                <w:sz w:val="20"/>
                <w:szCs w:val="20"/>
              </w:rPr>
              <w:t>Объем попутного нефтяного газа</w:t>
            </w: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756,4 млн куб. м</w:t>
            </w: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center"/>
          </w:tcPr>
          <w:p w:rsidR="00755D26" w:rsidRPr="00755D26" w:rsidRDefault="00755D26" w:rsidP="00D63248">
            <w:pPr>
              <w:ind w:left="-900"/>
              <w:rPr>
                <w:sz w:val="20"/>
                <w:szCs w:val="20"/>
              </w:rPr>
            </w:pPr>
          </w:p>
        </w:tc>
      </w:tr>
      <w:tr w:rsidR="00755D26" w:rsidTr="00B6084D">
        <w:tc>
          <w:tcPr>
            <w:tcW w:w="558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rPr>
                <w:sz w:val="20"/>
                <w:szCs w:val="20"/>
              </w:rPr>
            </w:pPr>
            <w:r w:rsidRPr="00755D26">
              <w:rPr>
                <w:sz w:val="20"/>
                <w:szCs w:val="20"/>
              </w:rPr>
              <w:t>Производство ШФЛУ</w:t>
            </w: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287,4 тыс. т</w:t>
            </w: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center"/>
          </w:tcPr>
          <w:p w:rsidR="00755D26" w:rsidRPr="00755D26" w:rsidRDefault="00755D26" w:rsidP="00D63248">
            <w:pPr>
              <w:ind w:left="-900"/>
              <w:rPr>
                <w:sz w:val="20"/>
                <w:szCs w:val="20"/>
              </w:rPr>
            </w:pPr>
          </w:p>
        </w:tc>
      </w:tr>
      <w:tr w:rsidR="00755D26" w:rsidTr="00B6084D">
        <w:tc>
          <w:tcPr>
            <w:tcW w:w="558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rPr>
                <w:sz w:val="20"/>
                <w:szCs w:val="20"/>
              </w:rPr>
            </w:pPr>
            <w:r w:rsidRPr="00755D26">
              <w:rPr>
                <w:sz w:val="20"/>
                <w:szCs w:val="20"/>
              </w:rPr>
              <w:t>Эксплутационный фонд добывающих скважин</w:t>
            </w: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21 885 скважин</w:t>
            </w: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center"/>
          </w:tcPr>
          <w:p w:rsidR="00755D26" w:rsidRPr="00755D26" w:rsidRDefault="00755D26" w:rsidP="00D63248">
            <w:pPr>
              <w:ind w:left="-900"/>
              <w:rPr>
                <w:sz w:val="20"/>
                <w:szCs w:val="20"/>
              </w:rPr>
            </w:pPr>
          </w:p>
        </w:tc>
      </w:tr>
      <w:tr w:rsidR="00755D26" w:rsidTr="00B6084D">
        <w:tc>
          <w:tcPr>
            <w:tcW w:w="558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rPr>
                <w:sz w:val="20"/>
                <w:szCs w:val="20"/>
              </w:rPr>
            </w:pPr>
            <w:r w:rsidRPr="00755D26">
              <w:rPr>
                <w:sz w:val="20"/>
                <w:szCs w:val="20"/>
              </w:rPr>
              <w:t>Действующий фонд</w:t>
            </w: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19 822 скважины</w:t>
            </w: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center"/>
          </w:tcPr>
          <w:p w:rsidR="00755D26" w:rsidRPr="00755D26" w:rsidRDefault="00755D26" w:rsidP="00D63248">
            <w:pPr>
              <w:ind w:left="-900"/>
              <w:rPr>
                <w:sz w:val="20"/>
                <w:szCs w:val="20"/>
              </w:rPr>
            </w:pPr>
          </w:p>
        </w:tc>
      </w:tr>
      <w:tr w:rsidR="00755D26" w:rsidTr="00B6084D">
        <w:tc>
          <w:tcPr>
            <w:tcW w:w="558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rPr>
                <w:sz w:val="20"/>
                <w:szCs w:val="20"/>
              </w:rPr>
            </w:pPr>
            <w:r w:rsidRPr="00755D26">
              <w:rPr>
                <w:sz w:val="20"/>
                <w:szCs w:val="20"/>
              </w:rPr>
              <w:t>Объем бурения для ОАО «Татнефть» всего</w:t>
            </w: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420,3 тыс. м</w:t>
            </w: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center"/>
          </w:tcPr>
          <w:p w:rsidR="00755D26" w:rsidRPr="00755D26" w:rsidRDefault="00755D26" w:rsidP="00D63248">
            <w:pPr>
              <w:ind w:left="-900"/>
              <w:rPr>
                <w:sz w:val="20"/>
                <w:szCs w:val="20"/>
              </w:rPr>
            </w:pPr>
          </w:p>
        </w:tc>
      </w:tr>
      <w:tr w:rsidR="00755D26" w:rsidTr="00B6084D">
        <w:tc>
          <w:tcPr>
            <w:tcW w:w="558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rPr>
                <w:sz w:val="20"/>
                <w:szCs w:val="20"/>
              </w:rPr>
            </w:pPr>
            <w:r w:rsidRPr="00755D26">
              <w:rPr>
                <w:sz w:val="20"/>
                <w:szCs w:val="20"/>
              </w:rPr>
              <w:t>в том числе:</w:t>
            </w: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center"/>
          </w:tcPr>
          <w:p w:rsidR="00755D26" w:rsidRPr="00755D26" w:rsidRDefault="00755D26" w:rsidP="00D63248">
            <w:pPr>
              <w:ind w:left="-900"/>
              <w:rPr>
                <w:sz w:val="20"/>
                <w:szCs w:val="20"/>
              </w:rPr>
            </w:pP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center"/>
          </w:tcPr>
          <w:p w:rsidR="00755D26" w:rsidRPr="00755D26" w:rsidRDefault="00755D26" w:rsidP="00D63248">
            <w:pPr>
              <w:ind w:left="-900"/>
              <w:rPr>
                <w:sz w:val="20"/>
                <w:szCs w:val="20"/>
              </w:rPr>
            </w:pPr>
          </w:p>
        </w:tc>
      </w:tr>
      <w:tr w:rsidR="00755D26" w:rsidTr="00B6084D">
        <w:tc>
          <w:tcPr>
            <w:tcW w:w="558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rPr>
                <w:sz w:val="20"/>
                <w:szCs w:val="20"/>
              </w:rPr>
            </w:pPr>
            <w:r w:rsidRPr="00755D26">
              <w:rPr>
                <w:sz w:val="20"/>
                <w:szCs w:val="20"/>
              </w:rPr>
              <w:t>эксплутационное бурение</w:t>
            </w: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399,2 тыс. м</w:t>
            </w: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center"/>
          </w:tcPr>
          <w:p w:rsidR="00755D26" w:rsidRPr="00755D26" w:rsidRDefault="00755D26" w:rsidP="00D63248">
            <w:pPr>
              <w:ind w:left="-900"/>
              <w:rPr>
                <w:sz w:val="20"/>
                <w:szCs w:val="20"/>
              </w:rPr>
            </w:pPr>
          </w:p>
        </w:tc>
      </w:tr>
      <w:tr w:rsidR="00755D26" w:rsidTr="00B6084D">
        <w:tc>
          <w:tcPr>
            <w:tcW w:w="558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rPr>
                <w:sz w:val="20"/>
                <w:szCs w:val="20"/>
              </w:rPr>
            </w:pPr>
            <w:r w:rsidRPr="00755D26">
              <w:rPr>
                <w:sz w:val="20"/>
                <w:szCs w:val="20"/>
              </w:rPr>
              <w:t>поисково-разведочное</w:t>
            </w: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21,05 тыс. м</w:t>
            </w: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center"/>
          </w:tcPr>
          <w:p w:rsidR="00755D26" w:rsidRPr="00755D26" w:rsidRDefault="00755D26" w:rsidP="00D63248">
            <w:pPr>
              <w:ind w:left="-900"/>
              <w:rPr>
                <w:sz w:val="20"/>
                <w:szCs w:val="20"/>
              </w:rPr>
            </w:pPr>
          </w:p>
        </w:tc>
      </w:tr>
      <w:tr w:rsidR="00755D26" w:rsidTr="00B6084D">
        <w:tc>
          <w:tcPr>
            <w:tcW w:w="558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rPr>
                <w:sz w:val="20"/>
                <w:szCs w:val="20"/>
              </w:rPr>
            </w:pPr>
            <w:r w:rsidRPr="00755D26">
              <w:rPr>
                <w:b/>
                <w:bCs/>
                <w:sz w:val="20"/>
                <w:szCs w:val="20"/>
                <w:bdr w:val="none" w:sz="0" w:space="0" w:color="auto" w:frame="1"/>
              </w:rPr>
              <w:t>Нефтехимический комплекс</w:t>
            </w: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center"/>
          </w:tcPr>
          <w:p w:rsidR="00755D26" w:rsidRPr="00755D26" w:rsidRDefault="00755D26" w:rsidP="00D63248">
            <w:pPr>
              <w:ind w:left="-900"/>
              <w:rPr>
                <w:sz w:val="20"/>
                <w:szCs w:val="20"/>
              </w:rPr>
            </w:pP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center"/>
          </w:tcPr>
          <w:p w:rsidR="00755D26" w:rsidRPr="00755D26" w:rsidRDefault="00755D26" w:rsidP="00D63248">
            <w:pPr>
              <w:ind w:left="-900"/>
              <w:rPr>
                <w:sz w:val="20"/>
                <w:szCs w:val="20"/>
              </w:rPr>
            </w:pPr>
          </w:p>
        </w:tc>
      </w:tr>
      <w:tr w:rsidR="00755D26" w:rsidTr="00B6084D">
        <w:tc>
          <w:tcPr>
            <w:tcW w:w="558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rPr>
                <w:sz w:val="20"/>
                <w:szCs w:val="20"/>
              </w:rPr>
            </w:pPr>
            <w:r w:rsidRPr="00755D26">
              <w:rPr>
                <w:sz w:val="20"/>
                <w:szCs w:val="20"/>
              </w:rPr>
              <w:t>Объем производства технического углерода</w:t>
            </w: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105,5 тыс. т</w:t>
            </w: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center"/>
          </w:tcPr>
          <w:p w:rsidR="00755D26" w:rsidRPr="00755D26" w:rsidRDefault="00755D26" w:rsidP="00D63248">
            <w:pPr>
              <w:ind w:left="-900"/>
              <w:rPr>
                <w:sz w:val="20"/>
                <w:szCs w:val="20"/>
              </w:rPr>
            </w:pPr>
          </w:p>
        </w:tc>
      </w:tr>
      <w:tr w:rsidR="00755D26" w:rsidTr="00B6084D">
        <w:tc>
          <w:tcPr>
            <w:tcW w:w="558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rPr>
                <w:sz w:val="20"/>
                <w:szCs w:val="20"/>
              </w:rPr>
            </w:pPr>
            <w:r w:rsidRPr="00755D26">
              <w:rPr>
                <w:b/>
                <w:bCs/>
                <w:sz w:val="20"/>
                <w:szCs w:val="20"/>
                <w:bdr w:val="none" w:sz="0" w:space="0" w:color="auto" w:frame="1"/>
              </w:rPr>
              <w:t>Инфраструктурный комплекс</w:t>
            </w: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center"/>
          </w:tcPr>
          <w:p w:rsidR="00755D26" w:rsidRPr="00755D26" w:rsidRDefault="00755D26" w:rsidP="00D63248">
            <w:pPr>
              <w:ind w:left="-900"/>
              <w:rPr>
                <w:sz w:val="20"/>
                <w:szCs w:val="20"/>
              </w:rPr>
            </w:pP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center"/>
          </w:tcPr>
          <w:p w:rsidR="00755D26" w:rsidRPr="00755D26" w:rsidRDefault="00755D26" w:rsidP="00D63248">
            <w:pPr>
              <w:ind w:left="-900"/>
              <w:rPr>
                <w:sz w:val="20"/>
                <w:szCs w:val="20"/>
              </w:rPr>
            </w:pPr>
          </w:p>
        </w:tc>
      </w:tr>
      <w:tr w:rsidR="00755D26" w:rsidTr="00B6084D">
        <w:tc>
          <w:tcPr>
            <w:tcW w:w="558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rPr>
                <w:sz w:val="20"/>
                <w:szCs w:val="20"/>
              </w:rPr>
            </w:pPr>
            <w:r w:rsidRPr="00755D26">
              <w:rPr>
                <w:sz w:val="20"/>
                <w:szCs w:val="20"/>
              </w:rPr>
              <w:t>Общая протяженность трубопроводов системы нефтесбора</w:t>
            </w: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center"/>
          </w:tcPr>
          <w:p w:rsidR="00755D26" w:rsidRPr="00755D26" w:rsidRDefault="00755D26" w:rsidP="00D63248">
            <w:pPr>
              <w:ind w:left="-900"/>
              <w:rPr>
                <w:sz w:val="20"/>
                <w:szCs w:val="20"/>
              </w:rPr>
            </w:pP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smartTag w:uri="urn:schemas-microsoft-com:office:smarttags" w:element="metricconverter">
              <w:smartTagPr>
                <w:attr w:name="ProductID" w:val="18 652 км"/>
              </w:smartTagPr>
              <w:r w:rsidRPr="00755D26">
                <w:rPr>
                  <w:sz w:val="20"/>
                  <w:szCs w:val="20"/>
                </w:rPr>
                <w:t>18 652 км</w:t>
              </w:r>
            </w:smartTag>
          </w:p>
        </w:tc>
      </w:tr>
      <w:tr w:rsidR="00755D26" w:rsidTr="00B6084D">
        <w:tc>
          <w:tcPr>
            <w:tcW w:w="558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rPr>
                <w:sz w:val="20"/>
                <w:szCs w:val="20"/>
              </w:rPr>
            </w:pPr>
            <w:r w:rsidRPr="00755D26">
              <w:rPr>
                <w:sz w:val="20"/>
                <w:szCs w:val="20"/>
              </w:rPr>
              <w:t>Общая протяженность промысловых газопроводов</w:t>
            </w: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center"/>
          </w:tcPr>
          <w:p w:rsidR="00755D26" w:rsidRPr="00755D26" w:rsidRDefault="00755D26" w:rsidP="00D63248">
            <w:pPr>
              <w:ind w:left="-900"/>
              <w:rPr>
                <w:sz w:val="20"/>
                <w:szCs w:val="20"/>
              </w:rPr>
            </w:pP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smartTag w:uri="urn:schemas-microsoft-com:office:smarttags" w:element="metricconverter">
              <w:smartTagPr>
                <w:attr w:name="ProductID" w:val="2014,7 км"/>
              </w:smartTagPr>
              <w:r w:rsidRPr="00755D26">
                <w:rPr>
                  <w:sz w:val="20"/>
                  <w:szCs w:val="20"/>
                </w:rPr>
                <w:t>2014,7 км</w:t>
              </w:r>
            </w:smartTag>
          </w:p>
        </w:tc>
      </w:tr>
      <w:tr w:rsidR="00755D26" w:rsidTr="00B6084D">
        <w:tc>
          <w:tcPr>
            <w:tcW w:w="558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rPr>
                <w:sz w:val="20"/>
                <w:szCs w:val="20"/>
              </w:rPr>
            </w:pPr>
            <w:r w:rsidRPr="00755D26">
              <w:rPr>
                <w:sz w:val="20"/>
                <w:szCs w:val="20"/>
              </w:rPr>
              <w:t>Общая протяженность водоводов</w:t>
            </w: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center"/>
          </w:tcPr>
          <w:p w:rsidR="00755D26" w:rsidRPr="00755D26" w:rsidRDefault="00755D26" w:rsidP="00D63248">
            <w:pPr>
              <w:ind w:left="-900"/>
              <w:rPr>
                <w:sz w:val="20"/>
                <w:szCs w:val="20"/>
              </w:rPr>
            </w:pP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smartTag w:uri="urn:schemas-microsoft-com:office:smarttags" w:element="metricconverter">
              <w:smartTagPr>
                <w:attr w:name="ProductID" w:val="18 725,7 км"/>
              </w:smartTagPr>
              <w:r w:rsidRPr="00755D26">
                <w:rPr>
                  <w:sz w:val="20"/>
                  <w:szCs w:val="20"/>
                </w:rPr>
                <w:t>18 725,7 км</w:t>
              </w:r>
            </w:smartTag>
          </w:p>
        </w:tc>
      </w:tr>
      <w:tr w:rsidR="00755D26" w:rsidTr="00B6084D">
        <w:tc>
          <w:tcPr>
            <w:tcW w:w="558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rPr>
                <w:sz w:val="20"/>
                <w:szCs w:val="20"/>
              </w:rPr>
            </w:pPr>
            <w:r w:rsidRPr="00755D26">
              <w:rPr>
                <w:sz w:val="20"/>
                <w:szCs w:val="20"/>
              </w:rPr>
              <w:t>Общая протяженность линий электропередач</w:t>
            </w: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center"/>
          </w:tcPr>
          <w:p w:rsidR="00755D26" w:rsidRPr="00755D26" w:rsidRDefault="00755D26" w:rsidP="00D63248">
            <w:pPr>
              <w:ind w:left="-900"/>
              <w:rPr>
                <w:sz w:val="20"/>
                <w:szCs w:val="20"/>
              </w:rPr>
            </w:pP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smartTag w:uri="urn:schemas-microsoft-com:office:smarttags" w:element="metricconverter">
              <w:smartTagPr>
                <w:attr w:name="ProductID" w:val="15 996 км"/>
              </w:smartTagPr>
              <w:r w:rsidRPr="00755D26">
                <w:rPr>
                  <w:sz w:val="20"/>
                  <w:szCs w:val="20"/>
                </w:rPr>
                <w:t>15 996 км</w:t>
              </w:r>
            </w:smartTag>
          </w:p>
        </w:tc>
      </w:tr>
      <w:tr w:rsidR="00755D26" w:rsidTr="00B6084D">
        <w:tc>
          <w:tcPr>
            <w:tcW w:w="558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rPr>
                <w:sz w:val="20"/>
                <w:szCs w:val="20"/>
              </w:rPr>
            </w:pPr>
            <w:r w:rsidRPr="00755D26">
              <w:rPr>
                <w:sz w:val="20"/>
                <w:szCs w:val="20"/>
              </w:rPr>
              <w:t>Общее количество АЗС,</w:t>
            </w:r>
            <w:r w:rsidRPr="00755D26">
              <w:rPr>
                <w:rStyle w:val="apple-converted-space"/>
                <w:sz w:val="20"/>
                <w:szCs w:val="20"/>
              </w:rPr>
              <w:t> </w:t>
            </w:r>
            <w:r w:rsidRPr="00755D26">
              <w:rPr>
                <w:sz w:val="20"/>
                <w:szCs w:val="20"/>
              </w:rPr>
              <w:br/>
              <w:t>в т.ч.:</w:t>
            </w: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center"/>
          </w:tcPr>
          <w:p w:rsidR="00755D26" w:rsidRPr="00755D26" w:rsidRDefault="00755D26" w:rsidP="00D63248">
            <w:pPr>
              <w:ind w:left="-900"/>
              <w:rPr>
                <w:sz w:val="20"/>
                <w:szCs w:val="20"/>
              </w:rPr>
            </w:pP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620 ед.</w:t>
            </w:r>
          </w:p>
        </w:tc>
      </w:tr>
      <w:tr w:rsidR="00755D26" w:rsidTr="00B6084D">
        <w:tc>
          <w:tcPr>
            <w:tcW w:w="558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rPr>
                <w:sz w:val="20"/>
                <w:szCs w:val="20"/>
              </w:rPr>
            </w:pPr>
            <w:r w:rsidRPr="00755D26">
              <w:rPr>
                <w:sz w:val="20"/>
                <w:szCs w:val="20"/>
              </w:rPr>
              <w:t>количество АЗС в России</w:t>
            </w: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center"/>
          </w:tcPr>
          <w:p w:rsidR="00755D26" w:rsidRPr="00755D26" w:rsidRDefault="00755D26" w:rsidP="00D63248">
            <w:pPr>
              <w:ind w:left="-900"/>
              <w:rPr>
                <w:sz w:val="20"/>
                <w:szCs w:val="20"/>
              </w:rPr>
            </w:pP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484 ед.</w:t>
            </w:r>
          </w:p>
        </w:tc>
      </w:tr>
      <w:tr w:rsidR="00755D26" w:rsidTr="00B6084D">
        <w:tc>
          <w:tcPr>
            <w:tcW w:w="558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rPr>
                <w:sz w:val="20"/>
                <w:szCs w:val="20"/>
              </w:rPr>
            </w:pPr>
            <w:r w:rsidRPr="00755D26">
              <w:rPr>
                <w:sz w:val="20"/>
                <w:szCs w:val="20"/>
              </w:rPr>
              <w:t>количество АЗС в Украине</w:t>
            </w: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center"/>
          </w:tcPr>
          <w:p w:rsidR="00755D26" w:rsidRPr="00755D26" w:rsidRDefault="00755D26" w:rsidP="00D63248">
            <w:pPr>
              <w:ind w:left="-900"/>
              <w:rPr>
                <w:sz w:val="20"/>
                <w:szCs w:val="20"/>
              </w:rPr>
            </w:pP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136 ед.</w:t>
            </w:r>
          </w:p>
        </w:tc>
      </w:tr>
      <w:tr w:rsidR="00755D26" w:rsidTr="00B6084D">
        <w:tc>
          <w:tcPr>
            <w:tcW w:w="558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rPr>
                <w:sz w:val="20"/>
                <w:szCs w:val="20"/>
              </w:rPr>
            </w:pPr>
            <w:r w:rsidRPr="00755D26">
              <w:rPr>
                <w:b/>
                <w:bCs/>
                <w:sz w:val="20"/>
                <w:szCs w:val="20"/>
                <w:bdr w:val="none" w:sz="0" w:space="0" w:color="auto" w:frame="1"/>
              </w:rPr>
              <w:t>Использование имущественного комплекса</w:t>
            </w: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center"/>
          </w:tcPr>
          <w:p w:rsidR="00755D26" w:rsidRPr="00755D26" w:rsidRDefault="00755D26" w:rsidP="00D63248">
            <w:pPr>
              <w:ind w:left="-900"/>
              <w:rPr>
                <w:sz w:val="20"/>
                <w:szCs w:val="20"/>
              </w:rPr>
            </w:pP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center"/>
          </w:tcPr>
          <w:p w:rsidR="00755D26" w:rsidRPr="00755D26" w:rsidRDefault="00755D26" w:rsidP="00D63248">
            <w:pPr>
              <w:ind w:left="-900"/>
              <w:rPr>
                <w:sz w:val="20"/>
                <w:szCs w:val="20"/>
              </w:rPr>
            </w:pPr>
          </w:p>
        </w:tc>
      </w:tr>
      <w:tr w:rsidR="00755D26" w:rsidTr="00B6084D">
        <w:tc>
          <w:tcPr>
            <w:tcW w:w="558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rPr>
                <w:sz w:val="20"/>
                <w:szCs w:val="20"/>
              </w:rPr>
            </w:pPr>
            <w:r w:rsidRPr="00755D26">
              <w:rPr>
                <w:sz w:val="20"/>
                <w:szCs w:val="20"/>
              </w:rPr>
              <w:t>Зарегистрировано на праве собственности объектов недвижимости</w:t>
            </w: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5,7 млрд руб.</w:t>
            </w: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188 млн долл. США</w:t>
            </w:r>
          </w:p>
        </w:tc>
      </w:tr>
      <w:tr w:rsidR="00755D26" w:rsidTr="00B6084D">
        <w:tc>
          <w:tcPr>
            <w:tcW w:w="558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rPr>
                <w:sz w:val="20"/>
                <w:szCs w:val="20"/>
              </w:rPr>
            </w:pPr>
            <w:r w:rsidRPr="00755D26">
              <w:rPr>
                <w:sz w:val="20"/>
                <w:szCs w:val="20"/>
              </w:rPr>
              <w:t>Выручка от аренды имущества</w:t>
            </w: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2 852,6 млн руб.</w:t>
            </w: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94,3 млн долл. США</w:t>
            </w:r>
          </w:p>
        </w:tc>
      </w:tr>
      <w:tr w:rsidR="00755D26" w:rsidTr="00B6084D">
        <w:tc>
          <w:tcPr>
            <w:tcW w:w="558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rPr>
                <w:sz w:val="20"/>
                <w:szCs w:val="20"/>
              </w:rPr>
            </w:pPr>
            <w:r w:rsidRPr="00755D26">
              <w:rPr>
                <w:b/>
                <w:bCs/>
                <w:sz w:val="20"/>
                <w:szCs w:val="20"/>
                <w:bdr w:val="none" w:sz="0" w:space="0" w:color="auto" w:frame="1"/>
              </w:rPr>
              <w:t>Показатели по персоналу</w:t>
            </w: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center"/>
          </w:tcPr>
          <w:p w:rsidR="00755D26" w:rsidRPr="00755D26" w:rsidRDefault="00755D26" w:rsidP="00D63248">
            <w:pPr>
              <w:ind w:left="-900"/>
              <w:rPr>
                <w:sz w:val="20"/>
                <w:szCs w:val="20"/>
              </w:rPr>
            </w:pP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center"/>
          </w:tcPr>
          <w:p w:rsidR="00755D26" w:rsidRPr="00755D26" w:rsidRDefault="00755D26" w:rsidP="00D63248">
            <w:pPr>
              <w:ind w:left="-900"/>
              <w:rPr>
                <w:sz w:val="20"/>
                <w:szCs w:val="20"/>
              </w:rPr>
            </w:pPr>
          </w:p>
        </w:tc>
      </w:tr>
      <w:tr w:rsidR="00755D26" w:rsidTr="00B6084D">
        <w:tc>
          <w:tcPr>
            <w:tcW w:w="558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rPr>
                <w:sz w:val="20"/>
                <w:szCs w:val="20"/>
              </w:rPr>
            </w:pPr>
            <w:r w:rsidRPr="00755D26">
              <w:rPr>
                <w:sz w:val="20"/>
                <w:szCs w:val="20"/>
              </w:rPr>
              <w:t>Среднесписочная численность работников по ОАО «Татнефть»</w:t>
            </w: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center"/>
          </w:tcPr>
          <w:p w:rsidR="00755D26" w:rsidRPr="00755D26" w:rsidRDefault="00755D26" w:rsidP="00D63248">
            <w:pPr>
              <w:ind w:left="-900"/>
              <w:rPr>
                <w:sz w:val="20"/>
                <w:szCs w:val="20"/>
              </w:rPr>
            </w:pP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23 411 тыс. чел.</w:t>
            </w:r>
          </w:p>
        </w:tc>
      </w:tr>
      <w:tr w:rsidR="00755D26" w:rsidTr="00B6084D">
        <w:tc>
          <w:tcPr>
            <w:tcW w:w="558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rPr>
                <w:sz w:val="20"/>
                <w:szCs w:val="20"/>
              </w:rPr>
            </w:pPr>
            <w:r w:rsidRPr="00755D26">
              <w:rPr>
                <w:sz w:val="20"/>
                <w:szCs w:val="20"/>
              </w:rPr>
              <w:t>Количество работников по Группе «Татнефть»</w:t>
            </w: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center"/>
          </w:tcPr>
          <w:p w:rsidR="00755D26" w:rsidRPr="00755D26" w:rsidRDefault="00755D26" w:rsidP="00D63248">
            <w:pPr>
              <w:ind w:left="-900"/>
              <w:rPr>
                <w:sz w:val="20"/>
                <w:szCs w:val="20"/>
              </w:rPr>
            </w:pP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более 71 тыс. чел.</w:t>
            </w:r>
          </w:p>
        </w:tc>
      </w:tr>
    </w:tbl>
    <w:p w:rsidR="00755D26" w:rsidRDefault="00755D26" w:rsidP="00D63248">
      <w:pPr>
        <w:pStyle w:val="2"/>
        <w:spacing w:before="0" w:after="210"/>
        <w:ind w:left="-900"/>
        <w:rPr>
          <w:caps/>
          <w:color w:val="000000"/>
          <w:sz w:val="21"/>
          <w:szCs w:val="21"/>
        </w:rPr>
      </w:pPr>
    </w:p>
    <w:p w:rsidR="005F49DC" w:rsidRPr="00755D26" w:rsidRDefault="005F49DC" w:rsidP="00D63248">
      <w:pPr>
        <w:pStyle w:val="2"/>
        <w:spacing w:before="0" w:after="210"/>
        <w:ind w:left="-900"/>
        <w:rPr>
          <w:rFonts w:ascii="Times New Roman" w:hAnsi="Times New Roman" w:cs="Times New Roman"/>
          <w:i w:val="0"/>
          <w:caps/>
          <w:color w:val="000000"/>
          <w:sz w:val="22"/>
          <w:szCs w:val="22"/>
        </w:rPr>
      </w:pPr>
      <w:r w:rsidRPr="00755D26">
        <w:rPr>
          <w:rFonts w:ascii="Times New Roman" w:hAnsi="Times New Roman" w:cs="Times New Roman"/>
          <w:i w:val="0"/>
          <w:caps/>
          <w:color w:val="000000"/>
          <w:sz w:val="22"/>
          <w:szCs w:val="22"/>
        </w:rPr>
        <w:t>III. ПОКАЗАТЕЛИ КОММЕРЧЕСКОЙ ДЕЯТЕЛЬНОСТИ</w:t>
      </w:r>
    </w:p>
    <w:p w:rsidR="00755D26" w:rsidRPr="00755D26" w:rsidRDefault="00755D26" w:rsidP="00755D26"/>
    <w:tbl>
      <w:tblPr>
        <w:tblW w:w="10260" w:type="dxa"/>
        <w:tblInd w:w="-465" w:type="dxa"/>
        <w:tblCellMar>
          <w:left w:w="0" w:type="dxa"/>
          <w:right w:w="0" w:type="dxa"/>
        </w:tblCellMar>
        <w:tblLook w:val="0000" w:firstRow="0" w:lastRow="0" w:firstColumn="0" w:lastColumn="0" w:noHBand="0" w:noVBand="0"/>
      </w:tblPr>
      <w:tblGrid>
        <w:gridCol w:w="5580"/>
        <w:gridCol w:w="2340"/>
        <w:gridCol w:w="2340"/>
      </w:tblGrid>
      <w:tr w:rsidR="00755D26" w:rsidRPr="00755D26" w:rsidTr="00B6084D">
        <w:tc>
          <w:tcPr>
            <w:tcW w:w="5580" w:type="dxa"/>
            <w:tcBorders>
              <w:top w:val="single" w:sz="6" w:space="0" w:color="008958"/>
              <w:left w:val="single" w:sz="6" w:space="0" w:color="008958"/>
              <w:bottom w:val="single" w:sz="6" w:space="0" w:color="008958"/>
              <w:right w:val="single" w:sz="6" w:space="0" w:color="008958"/>
            </w:tcBorders>
            <w:shd w:val="clear" w:color="auto" w:fill="00B473"/>
            <w:tcMar>
              <w:top w:w="75" w:type="dxa"/>
              <w:left w:w="75" w:type="dxa"/>
              <w:bottom w:w="75" w:type="dxa"/>
              <w:right w:w="75" w:type="dxa"/>
            </w:tcMar>
            <w:vAlign w:val="center"/>
          </w:tcPr>
          <w:p w:rsidR="00755D26" w:rsidRPr="00755D26" w:rsidRDefault="00755D26" w:rsidP="00755D26">
            <w:pPr>
              <w:ind w:left="105"/>
              <w:jc w:val="center"/>
              <w:rPr>
                <w:color w:val="C7EFE0"/>
                <w:sz w:val="20"/>
                <w:szCs w:val="20"/>
              </w:rPr>
            </w:pPr>
            <w:r w:rsidRPr="00755D26">
              <w:rPr>
                <w:b/>
                <w:bCs/>
                <w:color w:val="C7EFE0"/>
                <w:sz w:val="20"/>
                <w:szCs w:val="20"/>
                <w:bdr w:val="none" w:sz="0" w:space="0" w:color="auto" w:frame="1"/>
              </w:rPr>
              <w:t>ОСНОВНЫЕ ПОКАЗАТЕЛИ</w:t>
            </w:r>
          </w:p>
        </w:tc>
        <w:tc>
          <w:tcPr>
            <w:tcW w:w="2340" w:type="dxa"/>
            <w:tcBorders>
              <w:top w:val="single" w:sz="6" w:space="0" w:color="008958"/>
              <w:left w:val="single" w:sz="6" w:space="0" w:color="008958"/>
              <w:bottom w:val="single" w:sz="6" w:space="0" w:color="008958"/>
              <w:right w:val="single" w:sz="6" w:space="0" w:color="008958"/>
            </w:tcBorders>
            <w:shd w:val="clear" w:color="auto" w:fill="00B473"/>
            <w:tcMar>
              <w:top w:w="75" w:type="dxa"/>
              <w:left w:w="75" w:type="dxa"/>
              <w:bottom w:w="75" w:type="dxa"/>
              <w:right w:w="75" w:type="dxa"/>
            </w:tcMar>
            <w:vAlign w:val="center"/>
          </w:tcPr>
          <w:p w:rsidR="00755D26" w:rsidRPr="00755D26" w:rsidRDefault="00755D26" w:rsidP="00755D26">
            <w:pPr>
              <w:ind w:left="-6"/>
              <w:jc w:val="center"/>
              <w:rPr>
                <w:color w:val="C7EFE0"/>
                <w:sz w:val="20"/>
                <w:szCs w:val="20"/>
              </w:rPr>
            </w:pPr>
            <w:r w:rsidRPr="00755D26">
              <w:rPr>
                <w:b/>
                <w:bCs/>
                <w:color w:val="C7EFE0"/>
                <w:sz w:val="20"/>
                <w:szCs w:val="20"/>
                <w:bdr w:val="none" w:sz="0" w:space="0" w:color="auto" w:frame="1"/>
              </w:rPr>
              <w:t>НАЦИОНАЛЬНЫЕ</w:t>
            </w:r>
            <w:r w:rsidRPr="00755D26">
              <w:rPr>
                <w:b/>
                <w:bCs/>
                <w:color w:val="C7EFE0"/>
                <w:sz w:val="20"/>
                <w:szCs w:val="20"/>
                <w:bdr w:val="none" w:sz="0" w:space="0" w:color="auto" w:frame="1"/>
              </w:rPr>
              <w:br/>
              <w:t>ЕДИНИЦЫ ИЗМЕРЕНИЯ</w:t>
            </w:r>
          </w:p>
        </w:tc>
        <w:tc>
          <w:tcPr>
            <w:tcW w:w="2340" w:type="dxa"/>
            <w:tcBorders>
              <w:top w:val="single" w:sz="6" w:space="0" w:color="008958"/>
              <w:left w:val="single" w:sz="6" w:space="0" w:color="008958"/>
              <w:bottom w:val="single" w:sz="6" w:space="0" w:color="008958"/>
              <w:right w:val="single" w:sz="6" w:space="0" w:color="008958"/>
            </w:tcBorders>
            <w:shd w:val="clear" w:color="auto" w:fill="00B473"/>
            <w:tcMar>
              <w:top w:w="75" w:type="dxa"/>
              <w:left w:w="75" w:type="dxa"/>
              <w:bottom w:w="75" w:type="dxa"/>
              <w:right w:w="75" w:type="dxa"/>
            </w:tcMar>
            <w:vAlign w:val="center"/>
          </w:tcPr>
          <w:p w:rsidR="00755D26" w:rsidRPr="00755D26" w:rsidRDefault="00755D26" w:rsidP="00755D26">
            <w:pPr>
              <w:jc w:val="center"/>
              <w:rPr>
                <w:color w:val="C7EFE0"/>
                <w:sz w:val="20"/>
                <w:szCs w:val="20"/>
              </w:rPr>
            </w:pPr>
            <w:r w:rsidRPr="00755D26">
              <w:rPr>
                <w:b/>
                <w:bCs/>
                <w:color w:val="C7EFE0"/>
                <w:sz w:val="20"/>
                <w:szCs w:val="20"/>
                <w:bdr w:val="none" w:sz="0" w:space="0" w:color="auto" w:frame="1"/>
              </w:rPr>
              <w:t>М</w:t>
            </w:r>
            <w:r w:rsidR="00B6084D">
              <w:rPr>
                <w:b/>
                <w:bCs/>
                <w:color w:val="C7EFE0"/>
                <w:sz w:val="20"/>
                <w:szCs w:val="20"/>
                <w:bdr w:val="none" w:sz="0" w:space="0" w:color="auto" w:frame="1"/>
              </w:rPr>
              <w:t>/</w:t>
            </w:r>
            <w:r w:rsidRPr="00755D26">
              <w:rPr>
                <w:b/>
                <w:bCs/>
                <w:color w:val="C7EFE0"/>
                <w:sz w:val="20"/>
                <w:szCs w:val="20"/>
                <w:bdr w:val="none" w:sz="0" w:space="0" w:color="auto" w:frame="1"/>
              </w:rPr>
              <w:t>НАРОДНЫЕ</w:t>
            </w:r>
            <w:r w:rsidRPr="00755D26">
              <w:rPr>
                <w:b/>
                <w:bCs/>
                <w:color w:val="C7EFE0"/>
                <w:sz w:val="20"/>
                <w:szCs w:val="20"/>
                <w:bdr w:val="none" w:sz="0" w:space="0" w:color="auto" w:frame="1"/>
              </w:rPr>
              <w:br/>
              <w:t>ЕДИНИЦЫ ИЗМЕРЕНИЯ</w:t>
            </w:r>
          </w:p>
        </w:tc>
      </w:tr>
      <w:tr w:rsidR="00755D26" w:rsidRPr="00755D26" w:rsidTr="00B6084D">
        <w:tc>
          <w:tcPr>
            <w:tcW w:w="558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ind w:left="105"/>
              <w:rPr>
                <w:sz w:val="20"/>
                <w:szCs w:val="20"/>
              </w:rPr>
            </w:pPr>
            <w:r w:rsidRPr="00755D26">
              <w:rPr>
                <w:b/>
                <w:bCs/>
                <w:sz w:val="20"/>
                <w:szCs w:val="20"/>
                <w:bdr w:val="none" w:sz="0" w:space="0" w:color="auto" w:frame="1"/>
              </w:rPr>
              <w:t>Поставки нефти и газопродуктов</w:t>
            </w: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center"/>
          </w:tcPr>
          <w:p w:rsidR="00755D26" w:rsidRPr="00755D26" w:rsidRDefault="00755D26" w:rsidP="00D63248">
            <w:pPr>
              <w:ind w:left="-900"/>
              <w:rPr>
                <w:sz w:val="20"/>
                <w:szCs w:val="20"/>
              </w:rPr>
            </w:pP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center"/>
          </w:tcPr>
          <w:p w:rsidR="00755D26" w:rsidRPr="00755D26" w:rsidRDefault="00755D26" w:rsidP="00D63248">
            <w:pPr>
              <w:ind w:left="-900"/>
              <w:rPr>
                <w:sz w:val="20"/>
                <w:szCs w:val="20"/>
              </w:rPr>
            </w:pPr>
          </w:p>
        </w:tc>
      </w:tr>
      <w:tr w:rsidR="00755D26" w:rsidRPr="00755D26" w:rsidTr="00B6084D">
        <w:tc>
          <w:tcPr>
            <w:tcW w:w="558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ind w:left="105"/>
              <w:rPr>
                <w:sz w:val="20"/>
                <w:szCs w:val="20"/>
              </w:rPr>
            </w:pPr>
            <w:r w:rsidRPr="00755D26">
              <w:rPr>
                <w:sz w:val="20"/>
                <w:szCs w:val="20"/>
              </w:rPr>
              <w:t>Поставка нефти на экспорт (дальнее зарубежье)</w:t>
            </w: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15 893,8 тыс. т.</w:t>
            </w: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114,9 млн. барр.</w:t>
            </w:r>
          </w:p>
        </w:tc>
      </w:tr>
      <w:tr w:rsidR="00755D26" w:rsidRPr="00755D26" w:rsidTr="00B6084D">
        <w:tc>
          <w:tcPr>
            <w:tcW w:w="558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ind w:left="105"/>
              <w:rPr>
                <w:sz w:val="20"/>
                <w:szCs w:val="20"/>
              </w:rPr>
            </w:pPr>
            <w:r w:rsidRPr="00755D26">
              <w:rPr>
                <w:sz w:val="20"/>
                <w:szCs w:val="20"/>
              </w:rPr>
              <w:t>Поставка нефти на экспорт (ближнее зарубежье)</w:t>
            </w: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1 404 тыс. т.</w:t>
            </w: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10,2 млн. барр.</w:t>
            </w:r>
          </w:p>
        </w:tc>
      </w:tr>
      <w:tr w:rsidR="00755D26" w:rsidRPr="00755D26" w:rsidTr="00B6084D">
        <w:tc>
          <w:tcPr>
            <w:tcW w:w="558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ind w:left="105"/>
              <w:rPr>
                <w:sz w:val="20"/>
                <w:szCs w:val="20"/>
              </w:rPr>
            </w:pPr>
            <w:r w:rsidRPr="00755D26">
              <w:rPr>
                <w:sz w:val="20"/>
                <w:szCs w:val="20"/>
              </w:rPr>
              <w:t>Поставки на внутренний рынок</w:t>
            </w: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8 435,8 тыс. т.</w:t>
            </w: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61,0 млн барр.</w:t>
            </w:r>
          </w:p>
        </w:tc>
      </w:tr>
      <w:tr w:rsidR="00755D26" w:rsidRPr="00755D26" w:rsidTr="00B6084D">
        <w:tc>
          <w:tcPr>
            <w:tcW w:w="558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ind w:left="105"/>
              <w:rPr>
                <w:sz w:val="20"/>
                <w:szCs w:val="20"/>
              </w:rPr>
            </w:pPr>
            <w:r w:rsidRPr="00755D26">
              <w:rPr>
                <w:sz w:val="20"/>
                <w:szCs w:val="20"/>
              </w:rPr>
              <w:t>Поставка газопродуктов</w:t>
            </w: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center"/>
          </w:tcPr>
          <w:p w:rsidR="00755D26" w:rsidRPr="00755D26" w:rsidRDefault="00755D26" w:rsidP="00D63248">
            <w:pPr>
              <w:ind w:left="-900"/>
              <w:rPr>
                <w:sz w:val="20"/>
                <w:szCs w:val="20"/>
              </w:rPr>
            </w:pP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185,8 тыс. т</w:t>
            </w:r>
          </w:p>
        </w:tc>
      </w:tr>
      <w:tr w:rsidR="00755D26" w:rsidRPr="00755D26" w:rsidTr="00B6084D">
        <w:tc>
          <w:tcPr>
            <w:tcW w:w="558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ind w:left="105"/>
              <w:rPr>
                <w:sz w:val="20"/>
                <w:szCs w:val="20"/>
              </w:rPr>
            </w:pPr>
            <w:r w:rsidRPr="00755D26">
              <w:rPr>
                <w:b/>
                <w:bCs/>
                <w:sz w:val="20"/>
                <w:szCs w:val="20"/>
                <w:bdr w:val="none" w:sz="0" w:space="0" w:color="auto" w:frame="1"/>
              </w:rPr>
              <w:t>Реализация нефтегазопродуктов</w:t>
            </w: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center"/>
          </w:tcPr>
          <w:p w:rsidR="00755D26" w:rsidRPr="00755D26" w:rsidRDefault="00755D26" w:rsidP="00D63248">
            <w:pPr>
              <w:ind w:left="-900"/>
              <w:rPr>
                <w:sz w:val="20"/>
                <w:szCs w:val="20"/>
              </w:rPr>
            </w:pP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center"/>
          </w:tcPr>
          <w:p w:rsidR="00755D26" w:rsidRPr="00755D26" w:rsidRDefault="00755D26" w:rsidP="00D63248">
            <w:pPr>
              <w:ind w:left="-900"/>
              <w:rPr>
                <w:sz w:val="20"/>
                <w:szCs w:val="20"/>
              </w:rPr>
            </w:pPr>
          </w:p>
        </w:tc>
      </w:tr>
      <w:tr w:rsidR="00755D26" w:rsidRPr="00755D26" w:rsidTr="00B6084D">
        <w:tc>
          <w:tcPr>
            <w:tcW w:w="558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ind w:left="105"/>
              <w:rPr>
                <w:sz w:val="20"/>
                <w:szCs w:val="20"/>
              </w:rPr>
            </w:pPr>
            <w:r w:rsidRPr="00755D26">
              <w:rPr>
                <w:sz w:val="20"/>
                <w:szCs w:val="20"/>
              </w:rPr>
              <w:t>Общий объем реализации нефтепродуктов на рынках России и Украины</w:t>
            </w:r>
            <w:r w:rsidRPr="00755D26">
              <w:rPr>
                <w:rStyle w:val="apple-converted-space"/>
                <w:sz w:val="20"/>
                <w:szCs w:val="20"/>
              </w:rPr>
              <w:t> </w:t>
            </w:r>
            <w:r w:rsidRPr="00755D26">
              <w:rPr>
                <w:sz w:val="20"/>
                <w:szCs w:val="20"/>
              </w:rPr>
              <w:br/>
              <w:t>(в т.ч. крупным оптом)</w:t>
            </w: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1,694 млн. т.</w:t>
            </w: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553,9 млн галл.</w:t>
            </w:r>
          </w:p>
        </w:tc>
      </w:tr>
      <w:tr w:rsidR="00755D26" w:rsidRPr="00755D26" w:rsidTr="00B6084D">
        <w:tc>
          <w:tcPr>
            <w:tcW w:w="558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ind w:left="105"/>
              <w:rPr>
                <w:sz w:val="20"/>
                <w:szCs w:val="20"/>
              </w:rPr>
            </w:pPr>
            <w:r w:rsidRPr="00755D26">
              <w:rPr>
                <w:sz w:val="20"/>
                <w:szCs w:val="20"/>
              </w:rPr>
              <w:t>Объем реализации нефтепродуктов через розничную сеть АЗС «Татнефть»</w:t>
            </w: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1,536 млн.т.</w:t>
            </w: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510,3 млн галл.</w:t>
            </w:r>
          </w:p>
        </w:tc>
      </w:tr>
      <w:tr w:rsidR="00755D26" w:rsidRPr="00755D26" w:rsidTr="00B6084D">
        <w:tc>
          <w:tcPr>
            <w:tcW w:w="558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ind w:left="105"/>
              <w:rPr>
                <w:sz w:val="20"/>
                <w:szCs w:val="20"/>
              </w:rPr>
            </w:pPr>
            <w:r w:rsidRPr="00755D26">
              <w:rPr>
                <w:sz w:val="20"/>
                <w:szCs w:val="20"/>
              </w:rPr>
              <w:t>Объем реализации газопродуктов через розничную сеть АГЗС «Татнефть»</w:t>
            </w: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center"/>
          </w:tcPr>
          <w:p w:rsidR="00755D26" w:rsidRPr="00755D26" w:rsidRDefault="00755D26" w:rsidP="00D63248">
            <w:pPr>
              <w:ind w:left="-900"/>
              <w:rPr>
                <w:sz w:val="20"/>
                <w:szCs w:val="20"/>
              </w:rPr>
            </w:pP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99,5 тыс. т.</w:t>
            </w:r>
          </w:p>
        </w:tc>
      </w:tr>
      <w:tr w:rsidR="00755D26" w:rsidRPr="00755D26" w:rsidTr="00B6084D">
        <w:tc>
          <w:tcPr>
            <w:tcW w:w="558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ind w:left="105"/>
              <w:rPr>
                <w:sz w:val="20"/>
                <w:szCs w:val="20"/>
              </w:rPr>
            </w:pPr>
            <w:r w:rsidRPr="00755D26">
              <w:rPr>
                <w:b/>
                <w:bCs/>
                <w:sz w:val="20"/>
                <w:szCs w:val="20"/>
                <w:bdr w:val="none" w:sz="0" w:space="0" w:color="auto" w:frame="1"/>
              </w:rPr>
              <w:t>Реализация продукции нефтехимического комплекса</w:t>
            </w: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center"/>
          </w:tcPr>
          <w:p w:rsidR="00755D26" w:rsidRPr="00755D26" w:rsidRDefault="00755D26" w:rsidP="00D63248">
            <w:pPr>
              <w:ind w:left="-900"/>
              <w:rPr>
                <w:sz w:val="20"/>
                <w:szCs w:val="20"/>
              </w:rPr>
            </w:pP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center"/>
          </w:tcPr>
          <w:p w:rsidR="00755D26" w:rsidRPr="00755D26" w:rsidRDefault="00755D26" w:rsidP="00D63248">
            <w:pPr>
              <w:ind w:left="-900"/>
              <w:rPr>
                <w:sz w:val="20"/>
                <w:szCs w:val="20"/>
              </w:rPr>
            </w:pPr>
          </w:p>
        </w:tc>
      </w:tr>
      <w:tr w:rsidR="00755D26" w:rsidRPr="00755D26" w:rsidTr="00B6084D">
        <w:tc>
          <w:tcPr>
            <w:tcW w:w="558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ind w:left="105"/>
              <w:rPr>
                <w:sz w:val="20"/>
                <w:szCs w:val="20"/>
              </w:rPr>
            </w:pPr>
            <w:r w:rsidRPr="00755D26">
              <w:rPr>
                <w:sz w:val="20"/>
                <w:szCs w:val="20"/>
              </w:rPr>
              <w:t>Отгрузка шин всего</w:t>
            </w: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center"/>
          </w:tcPr>
          <w:p w:rsidR="00755D26" w:rsidRPr="00755D26" w:rsidRDefault="00755D26" w:rsidP="00D63248">
            <w:pPr>
              <w:ind w:left="-900"/>
              <w:rPr>
                <w:sz w:val="20"/>
                <w:szCs w:val="20"/>
              </w:rPr>
            </w:pP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11,3 млн. шт.</w:t>
            </w:r>
          </w:p>
        </w:tc>
      </w:tr>
      <w:tr w:rsidR="00755D26" w:rsidRPr="00755D26" w:rsidTr="00B6084D">
        <w:tc>
          <w:tcPr>
            <w:tcW w:w="558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ind w:left="105"/>
              <w:rPr>
                <w:sz w:val="20"/>
                <w:szCs w:val="20"/>
              </w:rPr>
            </w:pPr>
            <w:r w:rsidRPr="00755D26">
              <w:rPr>
                <w:sz w:val="20"/>
                <w:szCs w:val="20"/>
              </w:rPr>
              <w:t>В том числе:</w:t>
            </w: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center"/>
          </w:tcPr>
          <w:p w:rsidR="00755D26" w:rsidRPr="00755D26" w:rsidRDefault="00755D26" w:rsidP="00D63248">
            <w:pPr>
              <w:ind w:left="-900"/>
              <w:rPr>
                <w:sz w:val="20"/>
                <w:szCs w:val="20"/>
              </w:rPr>
            </w:pP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center"/>
          </w:tcPr>
          <w:p w:rsidR="00755D26" w:rsidRPr="00755D26" w:rsidRDefault="00755D26" w:rsidP="00D63248">
            <w:pPr>
              <w:ind w:left="-900"/>
              <w:rPr>
                <w:sz w:val="20"/>
                <w:szCs w:val="20"/>
              </w:rPr>
            </w:pPr>
          </w:p>
        </w:tc>
      </w:tr>
      <w:tr w:rsidR="00755D26" w:rsidRPr="00755D26" w:rsidTr="00B6084D">
        <w:tc>
          <w:tcPr>
            <w:tcW w:w="558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ind w:left="105"/>
              <w:rPr>
                <w:sz w:val="20"/>
                <w:szCs w:val="20"/>
              </w:rPr>
            </w:pPr>
            <w:r w:rsidRPr="00755D26">
              <w:rPr>
                <w:sz w:val="20"/>
                <w:szCs w:val="20"/>
              </w:rPr>
              <w:t>Экспорт</w:t>
            </w: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center"/>
          </w:tcPr>
          <w:p w:rsidR="00755D26" w:rsidRPr="00755D26" w:rsidRDefault="00755D26" w:rsidP="00D63248">
            <w:pPr>
              <w:ind w:left="-900"/>
              <w:rPr>
                <w:sz w:val="20"/>
                <w:szCs w:val="20"/>
              </w:rPr>
            </w:pP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2,0 млн. шт</w:t>
            </w:r>
          </w:p>
        </w:tc>
      </w:tr>
      <w:tr w:rsidR="00755D26" w:rsidRPr="00755D26" w:rsidTr="00B6084D">
        <w:tc>
          <w:tcPr>
            <w:tcW w:w="558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ind w:left="105"/>
              <w:rPr>
                <w:sz w:val="20"/>
                <w:szCs w:val="20"/>
              </w:rPr>
            </w:pPr>
            <w:r w:rsidRPr="00755D26">
              <w:rPr>
                <w:sz w:val="20"/>
                <w:szCs w:val="20"/>
              </w:rPr>
              <w:t>Внутренний рынок</w:t>
            </w: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center"/>
          </w:tcPr>
          <w:p w:rsidR="00755D26" w:rsidRPr="00755D26" w:rsidRDefault="00755D26" w:rsidP="00D63248">
            <w:pPr>
              <w:ind w:left="-900"/>
              <w:rPr>
                <w:sz w:val="20"/>
                <w:szCs w:val="20"/>
              </w:rPr>
            </w:pP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9,3 млн. шт.</w:t>
            </w:r>
          </w:p>
        </w:tc>
      </w:tr>
    </w:tbl>
    <w:p w:rsidR="00267063" w:rsidRDefault="00267063" w:rsidP="00D63248">
      <w:pPr>
        <w:pStyle w:val="2"/>
        <w:spacing w:before="0" w:after="210"/>
        <w:ind w:left="-900"/>
        <w:rPr>
          <w:caps/>
          <w:color w:val="000000"/>
          <w:sz w:val="21"/>
          <w:szCs w:val="21"/>
        </w:rPr>
      </w:pPr>
    </w:p>
    <w:p w:rsidR="005F49DC" w:rsidRPr="00755D26" w:rsidRDefault="005F49DC" w:rsidP="00D63248">
      <w:pPr>
        <w:pStyle w:val="2"/>
        <w:spacing w:before="0" w:after="210"/>
        <w:ind w:left="-900"/>
        <w:rPr>
          <w:rFonts w:ascii="Times New Roman" w:hAnsi="Times New Roman" w:cs="Times New Roman"/>
          <w:i w:val="0"/>
          <w:caps/>
          <w:color w:val="000000"/>
          <w:sz w:val="22"/>
          <w:szCs w:val="22"/>
        </w:rPr>
      </w:pPr>
      <w:r w:rsidRPr="00755D26">
        <w:rPr>
          <w:rFonts w:ascii="Times New Roman" w:hAnsi="Times New Roman" w:cs="Times New Roman"/>
          <w:i w:val="0"/>
          <w:caps/>
          <w:color w:val="000000"/>
          <w:sz w:val="22"/>
          <w:szCs w:val="22"/>
        </w:rPr>
        <w:t>IV. ПОКАЗАТЕЛИ ФИНАНСОВО-ЭКОНОМИЧЕСКОЙ РЕЗУЛЬТАТИВНОСТИ</w:t>
      </w:r>
    </w:p>
    <w:p w:rsidR="00267063" w:rsidRPr="00267063" w:rsidRDefault="00267063" w:rsidP="00D63248">
      <w:pPr>
        <w:ind w:left="-900"/>
      </w:pPr>
    </w:p>
    <w:tbl>
      <w:tblPr>
        <w:tblW w:w="10260" w:type="dxa"/>
        <w:tblInd w:w="-465" w:type="dxa"/>
        <w:tblCellMar>
          <w:left w:w="0" w:type="dxa"/>
          <w:right w:w="0" w:type="dxa"/>
        </w:tblCellMar>
        <w:tblLook w:val="0000" w:firstRow="0" w:lastRow="0" w:firstColumn="0" w:lastColumn="0" w:noHBand="0" w:noVBand="0"/>
      </w:tblPr>
      <w:tblGrid>
        <w:gridCol w:w="5785"/>
        <w:gridCol w:w="2058"/>
        <w:gridCol w:w="2417"/>
      </w:tblGrid>
      <w:tr w:rsidR="00755D26" w:rsidRPr="00755D26" w:rsidTr="00B6084D">
        <w:tc>
          <w:tcPr>
            <w:tcW w:w="5785" w:type="dxa"/>
            <w:tcBorders>
              <w:top w:val="single" w:sz="6" w:space="0" w:color="008958"/>
              <w:left w:val="single" w:sz="6" w:space="0" w:color="008958"/>
              <w:bottom w:val="single" w:sz="6" w:space="0" w:color="008958"/>
              <w:right w:val="single" w:sz="6" w:space="0" w:color="008958"/>
            </w:tcBorders>
            <w:shd w:val="clear" w:color="auto" w:fill="00B473"/>
            <w:tcMar>
              <w:top w:w="75" w:type="dxa"/>
              <w:left w:w="75" w:type="dxa"/>
              <w:bottom w:w="75" w:type="dxa"/>
              <w:right w:w="75" w:type="dxa"/>
            </w:tcMar>
            <w:vAlign w:val="center"/>
          </w:tcPr>
          <w:p w:rsidR="00755D26" w:rsidRPr="00755D26" w:rsidRDefault="00755D26" w:rsidP="00755D26">
            <w:pPr>
              <w:ind w:left="105"/>
              <w:jc w:val="center"/>
              <w:rPr>
                <w:color w:val="C7EFE0"/>
                <w:sz w:val="20"/>
                <w:szCs w:val="20"/>
              </w:rPr>
            </w:pPr>
            <w:r w:rsidRPr="00755D26">
              <w:rPr>
                <w:b/>
                <w:bCs/>
                <w:color w:val="C7EFE0"/>
                <w:sz w:val="20"/>
                <w:szCs w:val="20"/>
                <w:bdr w:val="none" w:sz="0" w:space="0" w:color="auto" w:frame="1"/>
              </w:rPr>
              <w:t>ОСНОВНЫЕ ПОКАЗАТЕЛИ</w:t>
            </w:r>
          </w:p>
        </w:tc>
        <w:tc>
          <w:tcPr>
            <w:tcW w:w="0" w:type="auto"/>
            <w:tcBorders>
              <w:top w:val="single" w:sz="6" w:space="0" w:color="008958"/>
              <w:left w:val="single" w:sz="6" w:space="0" w:color="008958"/>
              <w:bottom w:val="single" w:sz="6" w:space="0" w:color="008958"/>
              <w:right w:val="single" w:sz="6" w:space="0" w:color="008958"/>
            </w:tcBorders>
            <w:shd w:val="clear" w:color="auto" w:fill="00B473"/>
            <w:tcMar>
              <w:top w:w="75" w:type="dxa"/>
              <w:left w:w="75" w:type="dxa"/>
              <w:bottom w:w="75" w:type="dxa"/>
              <w:right w:w="75" w:type="dxa"/>
            </w:tcMar>
            <w:vAlign w:val="center"/>
          </w:tcPr>
          <w:p w:rsidR="00755D26" w:rsidRPr="00755D26" w:rsidRDefault="00755D26" w:rsidP="00755D26">
            <w:pPr>
              <w:ind w:left="74"/>
              <w:jc w:val="center"/>
              <w:rPr>
                <w:color w:val="C7EFE0"/>
                <w:sz w:val="20"/>
                <w:szCs w:val="20"/>
              </w:rPr>
            </w:pPr>
            <w:r w:rsidRPr="00755D26">
              <w:rPr>
                <w:b/>
                <w:bCs/>
                <w:color w:val="C7EFE0"/>
                <w:sz w:val="20"/>
                <w:szCs w:val="20"/>
                <w:bdr w:val="none" w:sz="0" w:space="0" w:color="auto" w:frame="1"/>
              </w:rPr>
              <w:t>НАЦИОНАЛЬНЫЕ</w:t>
            </w:r>
            <w:r w:rsidRPr="00755D26">
              <w:rPr>
                <w:b/>
                <w:bCs/>
                <w:color w:val="C7EFE0"/>
                <w:sz w:val="20"/>
                <w:szCs w:val="20"/>
                <w:bdr w:val="none" w:sz="0" w:space="0" w:color="auto" w:frame="1"/>
              </w:rPr>
              <w:br/>
              <w:t>ЕДИНИЦЫ ИЗМЕРЕНИЯ</w:t>
            </w:r>
          </w:p>
        </w:tc>
        <w:tc>
          <w:tcPr>
            <w:tcW w:w="2417" w:type="dxa"/>
            <w:tcBorders>
              <w:top w:val="single" w:sz="6" w:space="0" w:color="008958"/>
              <w:left w:val="single" w:sz="6" w:space="0" w:color="008958"/>
              <w:bottom w:val="single" w:sz="6" w:space="0" w:color="008958"/>
              <w:right w:val="single" w:sz="6" w:space="0" w:color="008958"/>
            </w:tcBorders>
            <w:shd w:val="clear" w:color="auto" w:fill="00B473"/>
            <w:tcMar>
              <w:top w:w="75" w:type="dxa"/>
              <w:left w:w="75" w:type="dxa"/>
              <w:bottom w:w="75" w:type="dxa"/>
              <w:right w:w="75" w:type="dxa"/>
            </w:tcMar>
            <w:vAlign w:val="center"/>
          </w:tcPr>
          <w:p w:rsidR="00755D26" w:rsidRPr="00755D26" w:rsidRDefault="00755D26" w:rsidP="00755D26">
            <w:pPr>
              <w:ind w:left="2"/>
              <w:jc w:val="center"/>
              <w:rPr>
                <w:color w:val="C7EFE0"/>
                <w:sz w:val="20"/>
                <w:szCs w:val="20"/>
              </w:rPr>
            </w:pPr>
            <w:r w:rsidRPr="00755D26">
              <w:rPr>
                <w:b/>
                <w:bCs/>
                <w:color w:val="C7EFE0"/>
                <w:sz w:val="20"/>
                <w:szCs w:val="20"/>
                <w:bdr w:val="none" w:sz="0" w:space="0" w:color="auto" w:frame="1"/>
              </w:rPr>
              <w:t>МЕЖДУНАРОДНЫЕ</w:t>
            </w:r>
            <w:r w:rsidRPr="00755D26">
              <w:rPr>
                <w:b/>
                <w:bCs/>
                <w:color w:val="C7EFE0"/>
                <w:sz w:val="20"/>
                <w:szCs w:val="20"/>
                <w:bdr w:val="none" w:sz="0" w:space="0" w:color="auto" w:frame="1"/>
              </w:rPr>
              <w:br/>
              <w:t>ЕДИНИЦЫ ИЗМЕРЕНИЯ</w:t>
            </w:r>
          </w:p>
        </w:tc>
      </w:tr>
      <w:tr w:rsidR="00755D26" w:rsidRPr="00755D26" w:rsidTr="00B6084D">
        <w:tc>
          <w:tcPr>
            <w:tcW w:w="5785"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ind w:left="105"/>
              <w:rPr>
                <w:sz w:val="20"/>
                <w:szCs w:val="20"/>
              </w:rPr>
            </w:pPr>
            <w:r w:rsidRPr="00755D26">
              <w:rPr>
                <w:b/>
                <w:bCs/>
                <w:sz w:val="20"/>
                <w:szCs w:val="20"/>
                <w:bdr w:val="none" w:sz="0" w:space="0" w:color="auto" w:frame="1"/>
              </w:rPr>
              <w:t>Выручка</w:t>
            </w:r>
          </w:p>
        </w:tc>
        <w:tc>
          <w:tcPr>
            <w:tcW w:w="0" w:type="auto"/>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center"/>
          </w:tcPr>
          <w:p w:rsidR="00755D26" w:rsidRPr="00755D26" w:rsidRDefault="00755D26" w:rsidP="00D63248">
            <w:pPr>
              <w:ind w:left="-900"/>
              <w:rPr>
                <w:sz w:val="20"/>
                <w:szCs w:val="20"/>
              </w:rPr>
            </w:pPr>
          </w:p>
        </w:tc>
        <w:tc>
          <w:tcPr>
            <w:tcW w:w="2417"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center"/>
          </w:tcPr>
          <w:p w:rsidR="00755D26" w:rsidRPr="00755D26" w:rsidRDefault="00755D26" w:rsidP="00D63248">
            <w:pPr>
              <w:ind w:left="-900"/>
              <w:rPr>
                <w:sz w:val="20"/>
                <w:szCs w:val="20"/>
              </w:rPr>
            </w:pPr>
          </w:p>
        </w:tc>
      </w:tr>
      <w:tr w:rsidR="00755D26" w:rsidRPr="00755D26" w:rsidTr="00B6084D">
        <w:tc>
          <w:tcPr>
            <w:tcW w:w="5785"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ind w:left="105"/>
              <w:rPr>
                <w:sz w:val="20"/>
                <w:szCs w:val="20"/>
              </w:rPr>
            </w:pPr>
            <w:r w:rsidRPr="00755D26">
              <w:rPr>
                <w:sz w:val="20"/>
                <w:szCs w:val="20"/>
              </w:rPr>
              <w:t>Выручка от продажи по ОАО «Татнефть», всего</w:t>
            </w:r>
          </w:p>
        </w:tc>
        <w:tc>
          <w:tcPr>
            <w:tcW w:w="0" w:type="auto"/>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226 536,7 млн руб.</w:t>
            </w:r>
          </w:p>
        </w:tc>
        <w:tc>
          <w:tcPr>
            <w:tcW w:w="2417"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7135,2 млн долл.США</w:t>
            </w:r>
          </w:p>
        </w:tc>
      </w:tr>
      <w:tr w:rsidR="00755D26" w:rsidRPr="00755D26" w:rsidTr="00B6084D">
        <w:tc>
          <w:tcPr>
            <w:tcW w:w="5785"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ind w:left="105"/>
              <w:rPr>
                <w:sz w:val="20"/>
                <w:szCs w:val="20"/>
              </w:rPr>
            </w:pPr>
            <w:r w:rsidRPr="00755D26">
              <w:rPr>
                <w:sz w:val="20"/>
                <w:szCs w:val="20"/>
              </w:rPr>
              <w:t>Выручка от продажи нефти</w:t>
            </w:r>
          </w:p>
        </w:tc>
        <w:tc>
          <w:tcPr>
            <w:tcW w:w="0" w:type="auto"/>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191 603,6 млн руб.</w:t>
            </w:r>
          </w:p>
        </w:tc>
        <w:tc>
          <w:tcPr>
            <w:tcW w:w="2417"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6034,9 млн долл.США</w:t>
            </w:r>
          </w:p>
        </w:tc>
      </w:tr>
      <w:tr w:rsidR="00755D26" w:rsidRPr="00755D26" w:rsidTr="00B6084D">
        <w:tc>
          <w:tcPr>
            <w:tcW w:w="5785"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ind w:left="105"/>
              <w:rPr>
                <w:sz w:val="20"/>
                <w:szCs w:val="20"/>
              </w:rPr>
            </w:pPr>
            <w:r w:rsidRPr="00755D26">
              <w:rPr>
                <w:sz w:val="20"/>
                <w:szCs w:val="20"/>
              </w:rPr>
              <w:t>Выручка от продажи нефте- и газопродуктов (собственные)</w:t>
            </w:r>
          </w:p>
        </w:tc>
        <w:tc>
          <w:tcPr>
            <w:tcW w:w="0" w:type="auto"/>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8 263,7 млн руб.</w:t>
            </w:r>
          </w:p>
        </w:tc>
        <w:tc>
          <w:tcPr>
            <w:tcW w:w="2417"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260,3 млн долл. США</w:t>
            </w:r>
          </w:p>
        </w:tc>
      </w:tr>
      <w:tr w:rsidR="00755D26" w:rsidRPr="00755D26" w:rsidTr="00B6084D">
        <w:tc>
          <w:tcPr>
            <w:tcW w:w="5785"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ind w:left="105"/>
              <w:rPr>
                <w:sz w:val="20"/>
                <w:szCs w:val="20"/>
              </w:rPr>
            </w:pPr>
            <w:r w:rsidRPr="00755D26">
              <w:rPr>
                <w:sz w:val="20"/>
                <w:szCs w:val="20"/>
              </w:rPr>
              <w:t>Выручка от нефте- и газопродуктов (покупные)</w:t>
            </w:r>
          </w:p>
        </w:tc>
        <w:tc>
          <w:tcPr>
            <w:tcW w:w="0" w:type="auto"/>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1 520,0 млн руб.</w:t>
            </w:r>
          </w:p>
        </w:tc>
        <w:tc>
          <w:tcPr>
            <w:tcW w:w="2417"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47,9 млн долл. США</w:t>
            </w:r>
          </w:p>
        </w:tc>
      </w:tr>
      <w:tr w:rsidR="00755D26" w:rsidRPr="00755D26" w:rsidTr="00B6084D">
        <w:tc>
          <w:tcPr>
            <w:tcW w:w="5785"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ind w:left="105"/>
              <w:rPr>
                <w:sz w:val="20"/>
                <w:szCs w:val="20"/>
              </w:rPr>
            </w:pPr>
            <w:r w:rsidRPr="00755D26">
              <w:rPr>
                <w:sz w:val="20"/>
                <w:szCs w:val="20"/>
              </w:rPr>
              <w:t>Выручка от продажи прочей продукции</w:t>
            </w:r>
          </w:p>
        </w:tc>
        <w:tc>
          <w:tcPr>
            <w:tcW w:w="0" w:type="auto"/>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25 149,4 млн руб.</w:t>
            </w:r>
          </w:p>
        </w:tc>
        <w:tc>
          <w:tcPr>
            <w:tcW w:w="2417"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792,1 млн долл. США</w:t>
            </w:r>
          </w:p>
        </w:tc>
      </w:tr>
      <w:tr w:rsidR="00755D26" w:rsidRPr="00755D26" w:rsidTr="00B6084D">
        <w:tc>
          <w:tcPr>
            <w:tcW w:w="5785"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ind w:left="105"/>
              <w:rPr>
                <w:sz w:val="20"/>
                <w:szCs w:val="20"/>
              </w:rPr>
            </w:pPr>
            <w:r w:rsidRPr="00755D26">
              <w:rPr>
                <w:b/>
                <w:bCs/>
                <w:sz w:val="20"/>
                <w:szCs w:val="20"/>
                <w:bdr w:val="none" w:sz="0" w:space="0" w:color="auto" w:frame="1"/>
              </w:rPr>
              <w:t>Прибыль</w:t>
            </w:r>
          </w:p>
        </w:tc>
        <w:tc>
          <w:tcPr>
            <w:tcW w:w="0" w:type="auto"/>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center"/>
          </w:tcPr>
          <w:p w:rsidR="00755D26" w:rsidRPr="00755D26" w:rsidRDefault="00755D26" w:rsidP="00D63248">
            <w:pPr>
              <w:ind w:left="-900"/>
              <w:rPr>
                <w:sz w:val="20"/>
                <w:szCs w:val="20"/>
              </w:rPr>
            </w:pPr>
          </w:p>
        </w:tc>
        <w:tc>
          <w:tcPr>
            <w:tcW w:w="2417"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center"/>
          </w:tcPr>
          <w:p w:rsidR="00755D26" w:rsidRPr="00755D26" w:rsidRDefault="00755D26" w:rsidP="00D63248">
            <w:pPr>
              <w:ind w:left="-900"/>
              <w:rPr>
                <w:sz w:val="20"/>
                <w:szCs w:val="20"/>
              </w:rPr>
            </w:pPr>
          </w:p>
        </w:tc>
      </w:tr>
      <w:tr w:rsidR="00755D26" w:rsidRPr="00755D26" w:rsidTr="00B6084D">
        <w:tc>
          <w:tcPr>
            <w:tcW w:w="5785"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ind w:left="105"/>
              <w:rPr>
                <w:sz w:val="20"/>
                <w:szCs w:val="20"/>
              </w:rPr>
            </w:pPr>
            <w:r w:rsidRPr="00755D26">
              <w:rPr>
                <w:sz w:val="20"/>
                <w:szCs w:val="20"/>
              </w:rPr>
              <w:t>Прибыль до налогообложения по ОАО «Татнефть»</w:t>
            </w:r>
          </w:p>
        </w:tc>
        <w:tc>
          <w:tcPr>
            <w:tcW w:w="0" w:type="auto"/>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67 864 млн руб.</w:t>
            </w:r>
          </w:p>
        </w:tc>
        <w:tc>
          <w:tcPr>
            <w:tcW w:w="2417"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2 244 млн долл. США</w:t>
            </w:r>
          </w:p>
        </w:tc>
      </w:tr>
      <w:tr w:rsidR="00755D26" w:rsidRPr="00755D26" w:rsidTr="00B6084D">
        <w:tc>
          <w:tcPr>
            <w:tcW w:w="5785"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ind w:left="105"/>
              <w:rPr>
                <w:sz w:val="20"/>
                <w:szCs w:val="20"/>
              </w:rPr>
            </w:pPr>
            <w:r w:rsidRPr="00755D26">
              <w:rPr>
                <w:sz w:val="20"/>
                <w:szCs w:val="20"/>
              </w:rPr>
              <w:t>Чистая прибыль ОАО «Татнефть»</w:t>
            </w:r>
          </w:p>
        </w:tc>
        <w:tc>
          <w:tcPr>
            <w:tcW w:w="0" w:type="auto"/>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50 873 млн руб.</w:t>
            </w:r>
          </w:p>
        </w:tc>
        <w:tc>
          <w:tcPr>
            <w:tcW w:w="2417"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1 682 млн долл. США</w:t>
            </w:r>
          </w:p>
        </w:tc>
      </w:tr>
      <w:tr w:rsidR="00755D26" w:rsidRPr="00755D26" w:rsidTr="00B6084D">
        <w:tc>
          <w:tcPr>
            <w:tcW w:w="5785"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ind w:left="105"/>
              <w:rPr>
                <w:sz w:val="20"/>
                <w:szCs w:val="20"/>
              </w:rPr>
            </w:pPr>
            <w:r w:rsidRPr="00755D26">
              <w:rPr>
                <w:b/>
                <w:bCs/>
                <w:sz w:val="20"/>
                <w:szCs w:val="20"/>
                <w:bdr w:val="none" w:sz="0" w:space="0" w:color="auto" w:frame="1"/>
              </w:rPr>
              <w:t>Налоги и платежи в бюджет</w:t>
            </w:r>
          </w:p>
        </w:tc>
        <w:tc>
          <w:tcPr>
            <w:tcW w:w="0" w:type="auto"/>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center"/>
          </w:tcPr>
          <w:p w:rsidR="00755D26" w:rsidRPr="00755D26" w:rsidRDefault="00755D26" w:rsidP="00D63248">
            <w:pPr>
              <w:ind w:left="-900"/>
              <w:rPr>
                <w:sz w:val="20"/>
                <w:szCs w:val="20"/>
              </w:rPr>
            </w:pPr>
          </w:p>
        </w:tc>
        <w:tc>
          <w:tcPr>
            <w:tcW w:w="2417"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center"/>
          </w:tcPr>
          <w:p w:rsidR="00755D26" w:rsidRPr="00755D26" w:rsidRDefault="00755D26" w:rsidP="00D63248">
            <w:pPr>
              <w:ind w:left="-900"/>
              <w:rPr>
                <w:sz w:val="20"/>
                <w:szCs w:val="20"/>
              </w:rPr>
            </w:pPr>
          </w:p>
        </w:tc>
      </w:tr>
      <w:tr w:rsidR="00755D26" w:rsidRPr="00755D26" w:rsidTr="00B6084D">
        <w:tc>
          <w:tcPr>
            <w:tcW w:w="5785"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ind w:left="105"/>
              <w:rPr>
                <w:sz w:val="20"/>
                <w:szCs w:val="20"/>
              </w:rPr>
            </w:pPr>
            <w:r w:rsidRPr="00755D26">
              <w:rPr>
                <w:sz w:val="20"/>
                <w:szCs w:val="20"/>
              </w:rPr>
              <w:t>Налоги и платежи в бюджет по ОАО «Татнефть» (без экспортной пошлины)</w:t>
            </w:r>
          </w:p>
        </w:tc>
        <w:tc>
          <w:tcPr>
            <w:tcW w:w="0" w:type="auto"/>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77 180,9 млн руб.</w:t>
            </w:r>
          </w:p>
        </w:tc>
        <w:tc>
          <w:tcPr>
            <w:tcW w:w="2417"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2552,2 млн долл.США</w:t>
            </w:r>
          </w:p>
        </w:tc>
      </w:tr>
      <w:tr w:rsidR="00755D26" w:rsidRPr="00755D26" w:rsidTr="00B6084D">
        <w:tc>
          <w:tcPr>
            <w:tcW w:w="5785"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ind w:left="105"/>
              <w:rPr>
                <w:sz w:val="20"/>
                <w:szCs w:val="20"/>
              </w:rPr>
            </w:pPr>
            <w:r w:rsidRPr="00755D26">
              <w:rPr>
                <w:sz w:val="20"/>
                <w:szCs w:val="20"/>
              </w:rPr>
              <w:t>НДПИ</w:t>
            </w:r>
          </w:p>
        </w:tc>
        <w:tc>
          <w:tcPr>
            <w:tcW w:w="0" w:type="auto"/>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52 426,5 млн руб</w:t>
            </w:r>
          </w:p>
        </w:tc>
        <w:tc>
          <w:tcPr>
            <w:tcW w:w="2417"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1733,6 млн долл.США</w:t>
            </w:r>
          </w:p>
        </w:tc>
      </w:tr>
      <w:tr w:rsidR="00755D26" w:rsidRPr="00755D26" w:rsidTr="00B6084D">
        <w:tc>
          <w:tcPr>
            <w:tcW w:w="5785"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ind w:left="105"/>
              <w:rPr>
                <w:sz w:val="20"/>
                <w:szCs w:val="20"/>
              </w:rPr>
            </w:pPr>
            <w:r w:rsidRPr="00755D26">
              <w:rPr>
                <w:sz w:val="20"/>
                <w:szCs w:val="20"/>
              </w:rPr>
              <w:t>Налог на прибыль</w:t>
            </w:r>
          </w:p>
        </w:tc>
        <w:tc>
          <w:tcPr>
            <w:tcW w:w="0" w:type="auto"/>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14 599 млн руб.</w:t>
            </w:r>
          </w:p>
        </w:tc>
        <w:tc>
          <w:tcPr>
            <w:tcW w:w="2417"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497 млн долл. США</w:t>
            </w:r>
          </w:p>
        </w:tc>
      </w:tr>
      <w:tr w:rsidR="00755D26" w:rsidRPr="00755D26" w:rsidTr="00B6084D">
        <w:tc>
          <w:tcPr>
            <w:tcW w:w="5785"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ind w:left="105"/>
              <w:rPr>
                <w:sz w:val="20"/>
                <w:szCs w:val="20"/>
              </w:rPr>
            </w:pPr>
            <w:r w:rsidRPr="00755D26">
              <w:rPr>
                <w:sz w:val="20"/>
                <w:szCs w:val="20"/>
              </w:rPr>
              <w:t>Доля добавленной стоимости в общем объеме выпуска продукции</w:t>
            </w:r>
            <w:r w:rsidRPr="00755D26">
              <w:rPr>
                <w:rStyle w:val="apple-converted-space"/>
                <w:sz w:val="20"/>
                <w:szCs w:val="20"/>
              </w:rPr>
              <w:t> </w:t>
            </w:r>
            <w:r w:rsidRPr="00755D26">
              <w:rPr>
                <w:sz w:val="20"/>
                <w:szCs w:val="20"/>
              </w:rPr>
              <w:br/>
              <w:t>по ОАО «Татнефть»</w:t>
            </w:r>
          </w:p>
        </w:tc>
        <w:tc>
          <w:tcPr>
            <w:tcW w:w="0" w:type="auto"/>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center"/>
          </w:tcPr>
          <w:p w:rsidR="00755D26" w:rsidRPr="00755D26" w:rsidRDefault="00755D26" w:rsidP="00D63248">
            <w:pPr>
              <w:ind w:left="-900"/>
              <w:rPr>
                <w:sz w:val="20"/>
                <w:szCs w:val="20"/>
              </w:rPr>
            </w:pPr>
          </w:p>
        </w:tc>
        <w:tc>
          <w:tcPr>
            <w:tcW w:w="2417"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69%</w:t>
            </w:r>
          </w:p>
        </w:tc>
      </w:tr>
      <w:tr w:rsidR="00755D26" w:rsidRPr="00755D26" w:rsidTr="00B6084D">
        <w:tc>
          <w:tcPr>
            <w:tcW w:w="5785"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ind w:left="105"/>
              <w:rPr>
                <w:sz w:val="20"/>
                <w:szCs w:val="20"/>
              </w:rPr>
            </w:pPr>
            <w:r w:rsidRPr="00755D26">
              <w:rPr>
                <w:b/>
                <w:bCs/>
                <w:sz w:val="20"/>
                <w:szCs w:val="20"/>
                <w:bdr w:val="none" w:sz="0" w:space="0" w:color="auto" w:frame="1"/>
              </w:rPr>
              <w:t>Данные бухгалтерского баланса на 31.12.2009</w:t>
            </w:r>
          </w:p>
        </w:tc>
        <w:tc>
          <w:tcPr>
            <w:tcW w:w="0" w:type="auto"/>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center"/>
          </w:tcPr>
          <w:p w:rsidR="00755D26" w:rsidRPr="00755D26" w:rsidRDefault="00755D26" w:rsidP="00D63248">
            <w:pPr>
              <w:ind w:left="-900"/>
              <w:rPr>
                <w:sz w:val="20"/>
                <w:szCs w:val="20"/>
              </w:rPr>
            </w:pPr>
          </w:p>
        </w:tc>
        <w:tc>
          <w:tcPr>
            <w:tcW w:w="2417"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center"/>
          </w:tcPr>
          <w:p w:rsidR="00755D26" w:rsidRPr="00755D26" w:rsidRDefault="00755D26" w:rsidP="00D63248">
            <w:pPr>
              <w:ind w:left="-900"/>
              <w:rPr>
                <w:sz w:val="20"/>
                <w:szCs w:val="20"/>
              </w:rPr>
            </w:pPr>
          </w:p>
        </w:tc>
      </w:tr>
      <w:tr w:rsidR="00755D26" w:rsidRPr="00755D26" w:rsidTr="00B6084D">
        <w:tc>
          <w:tcPr>
            <w:tcW w:w="5785"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ind w:left="105"/>
              <w:rPr>
                <w:sz w:val="20"/>
                <w:szCs w:val="20"/>
              </w:rPr>
            </w:pPr>
            <w:r w:rsidRPr="00755D26">
              <w:rPr>
                <w:sz w:val="20"/>
                <w:szCs w:val="20"/>
              </w:rPr>
              <w:t>Основные средства и незавершенное строительство</w:t>
            </w:r>
          </w:p>
        </w:tc>
        <w:tc>
          <w:tcPr>
            <w:tcW w:w="0" w:type="auto"/>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67 756 млн руб.</w:t>
            </w:r>
          </w:p>
        </w:tc>
        <w:tc>
          <w:tcPr>
            <w:tcW w:w="2417"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2240,6 млн долл.США</w:t>
            </w:r>
          </w:p>
        </w:tc>
      </w:tr>
      <w:tr w:rsidR="00755D26" w:rsidRPr="00755D26" w:rsidTr="00B6084D">
        <w:tc>
          <w:tcPr>
            <w:tcW w:w="5785"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ind w:left="105"/>
              <w:rPr>
                <w:sz w:val="20"/>
                <w:szCs w:val="20"/>
              </w:rPr>
            </w:pPr>
            <w:r w:rsidRPr="00755D26">
              <w:rPr>
                <w:sz w:val="20"/>
                <w:szCs w:val="20"/>
              </w:rPr>
              <w:t>Долгосрочные финансовые вложения</w:t>
            </w:r>
          </w:p>
        </w:tc>
        <w:tc>
          <w:tcPr>
            <w:tcW w:w="0" w:type="auto"/>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47 543 млн руб.</w:t>
            </w:r>
          </w:p>
        </w:tc>
        <w:tc>
          <w:tcPr>
            <w:tcW w:w="2417"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1572,2 млн долл.США</w:t>
            </w:r>
          </w:p>
        </w:tc>
      </w:tr>
      <w:tr w:rsidR="00755D26" w:rsidRPr="00755D26" w:rsidTr="00B6084D">
        <w:tc>
          <w:tcPr>
            <w:tcW w:w="5785"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ind w:left="105"/>
              <w:rPr>
                <w:sz w:val="20"/>
                <w:szCs w:val="20"/>
              </w:rPr>
            </w:pPr>
            <w:r w:rsidRPr="00755D26">
              <w:rPr>
                <w:sz w:val="20"/>
                <w:szCs w:val="20"/>
              </w:rPr>
              <w:t>Оборотные активы</w:t>
            </w:r>
          </w:p>
        </w:tc>
        <w:tc>
          <w:tcPr>
            <w:tcW w:w="0" w:type="auto"/>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195 409 млн руб</w:t>
            </w:r>
          </w:p>
        </w:tc>
        <w:tc>
          <w:tcPr>
            <w:tcW w:w="2417"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6461,9 млн долл.США</w:t>
            </w:r>
          </w:p>
        </w:tc>
      </w:tr>
      <w:tr w:rsidR="00755D26" w:rsidRPr="00755D26" w:rsidTr="00B6084D">
        <w:tc>
          <w:tcPr>
            <w:tcW w:w="5785"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ind w:left="105"/>
              <w:rPr>
                <w:sz w:val="20"/>
                <w:szCs w:val="20"/>
              </w:rPr>
            </w:pPr>
            <w:r w:rsidRPr="00755D26">
              <w:rPr>
                <w:sz w:val="20"/>
                <w:szCs w:val="20"/>
              </w:rPr>
              <w:t>Капитал и резервы</w:t>
            </w:r>
          </w:p>
        </w:tc>
        <w:tc>
          <w:tcPr>
            <w:tcW w:w="0" w:type="auto"/>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265 479 млн руб.</w:t>
            </w:r>
          </w:p>
        </w:tc>
        <w:tc>
          <w:tcPr>
            <w:tcW w:w="2417"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8 779 млн долл. США</w:t>
            </w:r>
          </w:p>
        </w:tc>
      </w:tr>
      <w:tr w:rsidR="00755D26" w:rsidRPr="00755D26" w:rsidTr="00B6084D">
        <w:trPr>
          <w:trHeight w:val="386"/>
        </w:trPr>
        <w:tc>
          <w:tcPr>
            <w:tcW w:w="5785"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ind w:left="105"/>
              <w:rPr>
                <w:sz w:val="20"/>
                <w:szCs w:val="20"/>
              </w:rPr>
            </w:pPr>
            <w:r w:rsidRPr="00755D26">
              <w:rPr>
                <w:sz w:val="20"/>
                <w:szCs w:val="20"/>
              </w:rPr>
              <w:t>Сумма обязательств</w:t>
            </w:r>
          </w:p>
        </w:tc>
        <w:tc>
          <w:tcPr>
            <w:tcW w:w="0" w:type="auto"/>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49 548 млн руб.</w:t>
            </w:r>
          </w:p>
        </w:tc>
        <w:tc>
          <w:tcPr>
            <w:tcW w:w="2417"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1 638 млн долл. США</w:t>
            </w:r>
          </w:p>
        </w:tc>
      </w:tr>
    </w:tbl>
    <w:p w:rsidR="00755D26" w:rsidRDefault="00755D26" w:rsidP="00755D26">
      <w:pPr>
        <w:pStyle w:val="2"/>
        <w:spacing w:before="0" w:after="210"/>
        <w:ind w:left="-900"/>
        <w:rPr>
          <w:rFonts w:ascii="Times New Roman" w:hAnsi="Times New Roman" w:cs="Times New Roman"/>
          <w:i w:val="0"/>
          <w:sz w:val="22"/>
          <w:szCs w:val="22"/>
        </w:rPr>
      </w:pPr>
    </w:p>
    <w:p w:rsidR="00755D26" w:rsidRPr="00755D26" w:rsidRDefault="005F49DC" w:rsidP="00755D26">
      <w:pPr>
        <w:pStyle w:val="2"/>
        <w:spacing w:before="0" w:after="210"/>
        <w:ind w:left="-900"/>
        <w:rPr>
          <w:rFonts w:ascii="Times New Roman" w:hAnsi="Times New Roman" w:cs="Times New Roman"/>
          <w:i w:val="0"/>
          <w:caps/>
          <w:color w:val="000000"/>
          <w:sz w:val="22"/>
          <w:szCs w:val="22"/>
        </w:rPr>
      </w:pPr>
      <w:r w:rsidRPr="00755D26">
        <w:rPr>
          <w:rFonts w:ascii="Times New Roman" w:hAnsi="Times New Roman" w:cs="Times New Roman"/>
          <w:i w:val="0"/>
          <w:sz w:val="22"/>
          <w:szCs w:val="22"/>
        </w:rPr>
        <w:t>V. ПОКАЗАТЕЛИ ФИНАНСОВОЙ УСТОЙЧИВОСТИ</w:t>
      </w:r>
    </w:p>
    <w:tbl>
      <w:tblPr>
        <w:tblW w:w="10260" w:type="dxa"/>
        <w:tblInd w:w="-465" w:type="dxa"/>
        <w:tblCellMar>
          <w:left w:w="0" w:type="dxa"/>
          <w:right w:w="0" w:type="dxa"/>
        </w:tblCellMar>
        <w:tblLook w:val="0000" w:firstRow="0" w:lastRow="0" w:firstColumn="0" w:lastColumn="0" w:noHBand="0" w:noVBand="0"/>
      </w:tblPr>
      <w:tblGrid>
        <w:gridCol w:w="5760"/>
        <w:gridCol w:w="2160"/>
        <w:gridCol w:w="2340"/>
      </w:tblGrid>
      <w:tr w:rsidR="00755D26" w:rsidRPr="00755D26" w:rsidTr="00B6084D">
        <w:trPr>
          <w:trHeight w:val="627"/>
        </w:trPr>
        <w:tc>
          <w:tcPr>
            <w:tcW w:w="5760" w:type="dxa"/>
            <w:tcBorders>
              <w:top w:val="single" w:sz="6" w:space="0" w:color="008958"/>
              <w:left w:val="single" w:sz="6" w:space="0" w:color="008958"/>
              <w:bottom w:val="single" w:sz="6" w:space="0" w:color="008958"/>
              <w:right w:val="single" w:sz="6" w:space="0" w:color="008958"/>
            </w:tcBorders>
            <w:shd w:val="clear" w:color="auto" w:fill="00B473"/>
            <w:tcMar>
              <w:top w:w="75" w:type="dxa"/>
              <w:left w:w="75" w:type="dxa"/>
              <w:bottom w:w="75" w:type="dxa"/>
              <w:right w:w="75" w:type="dxa"/>
            </w:tcMar>
            <w:vAlign w:val="center"/>
          </w:tcPr>
          <w:p w:rsidR="00755D26" w:rsidRPr="00755D26" w:rsidRDefault="00755D26" w:rsidP="00755D26">
            <w:pPr>
              <w:jc w:val="center"/>
              <w:rPr>
                <w:color w:val="C7EFE0"/>
                <w:sz w:val="20"/>
                <w:szCs w:val="20"/>
              </w:rPr>
            </w:pPr>
            <w:r w:rsidRPr="00755D26">
              <w:rPr>
                <w:b/>
                <w:bCs/>
                <w:color w:val="C7EFE0"/>
                <w:sz w:val="20"/>
                <w:szCs w:val="20"/>
                <w:bdr w:val="none" w:sz="0" w:space="0" w:color="auto" w:frame="1"/>
              </w:rPr>
              <w:t>ОСНОВНЫЕ ПОКАЗАТЕЛИ</w:t>
            </w:r>
          </w:p>
        </w:tc>
        <w:tc>
          <w:tcPr>
            <w:tcW w:w="2160" w:type="dxa"/>
            <w:tcBorders>
              <w:top w:val="single" w:sz="6" w:space="0" w:color="008958"/>
              <w:left w:val="single" w:sz="6" w:space="0" w:color="008958"/>
              <w:bottom w:val="single" w:sz="6" w:space="0" w:color="008958"/>
              <w:right w:val="single" w:sz="6" w:space="0" w:color="008958"/>
            </w:tcBorders>
            <w:shd w:val="clear" w:color="auto" w:fill="00B473"/>
            <w:tcMar>
              <w:top w:w="75" w:type="dxa"/>
              <w:left w:w="75" w:type="dxa"/>
              <w:bottom w:w="75" w:type="dxa"/>
              <w:right w:w="75" w:type="dxa"/>
            </w:tcMar>
            <w:vAlign w:val="center"/>
          </w:tcPr>
          <w:p w:rsidR="00755D26" w:rsidRPr="00755D26" w:rsidRDefault="00755D26" w:rsidP="00755D26">
            <w:pPr>
              <w:jc w:val="center"/>
              <w:rPr>
                <w:color w:val="C7EFE0"/>
                <w:sz w:val="20"/>
                <w:szCs w:val="20"/>
              </w:rPr>
            </w:pPr>
            <w:r w:rsidRPr="00755D26">
              <w:rPr>
                <w:b/>
                <w:bCs/>
                <w:color w:val="C7EFE0"/>
                <w:sz w:val="20"/>
                <w:szCs w:val="20"/>
                <w:bdr w:val="none" w:sz="0" w:space="0" w:color="auto" w:frame="1"/>
              </w:rPr>
              <w:t>НАЦИОНАЛЬНЫЕ</w:t>
            </w:r>
            <w:r w:rsidRPr="00755D26">
              <w:rPr>
                <w:rStyle w:val="apple-converted-space"/>
                <w:b/>
                <w:bCs/>
                <w:color w:val="C7EFE0"/>
                <w:sz w:val="20"/>
                <w:szCs w:val="20"/>
                <w:bdr w:val="none" w:sz="0" w:space="0" w:color="auto" w:frame="1"/>
              </w:rPr>
              <w:t> </w:t>
            </w:r>
            <w:r w:rsidRPr="00755D26">
              <w:rPr>
                <w:b/>
                <w:bCs/>
                <w:color w:val="C7EFE0"/>
                <w:sz w:val="20"/>
                <w:szCs w:val="20"/>
                <w:bdr w:val="none" w:sz="0" w:space="0" w:color="auto" w:frame="1"/>
              </w:rPr>
              <w:br/>
              <w:t>ЕДИНИЦЫ ИЗМЕРЕНИЯ</w:t>
            </w:r>
          </w:p>
        </w:tc>
        <w:tc>
          <w:tcPr>
            <w:tcW w:w="2340" w:type="dxa"/>
            <w:tcBorders>
              <w:top w:val="single" w:sz="6" w:space="0" w:color="008958"/>
              <w:left w:val="single" w:sz="6" w:space="0" w:color="008958"/>
              <w:bottom w:val="single" w:sz="6" w:space="0" w:color="008958"/>
              <w:right w:val="single" w:sz="6" w:space="0" w:color="008958"/>
            </w:tcBorders>
            <w:shd w:val="clear" w:color="auto" w:fill="00B473"/>
            <w:tcMar>
              <w:top w:w="75" w:type="dxa"/>
              <w:left w:w="75" w:type="dxa"/>
              <w:bottom w:w="75" w:type="dxa"/>
              <w:right w:w="75" w:type="dxa"/>
            </w:tcMar>
            <w:vAlign w:val="center"/>
          </w:tcPr>
          <w:p w:rsidR="00755D26" w:rsidRPr="00755D26" w:rsidRDefault="00755D26" w:rsidP="00B6084D">
            <w:pPr>
              <w:ind w:left="124"/>
              <w:jc w:val="center"/>
              <w:rPr>
                <w:color w:val="C7EFE0"/>
                <w:sz w:val="20"/>
                <w:szCs w:val="20"/>
              </w:rPr>
            </w:pPr>
            <w:r w:rsidRPr="00755D26">
              <w:rPr>
                <w:b/>
                <w:bCs/>
                <w:color w:val="C7EFE0"/>
                <w:sz w:val="20"/>
                <w:szCs w:val="20"/>
                <w:bdr w:val="none" w:sz="0" w:space="0" w:color="auto" w:frame="1"/>
              </w:rPr>
              <w:t>М</w:t>
            </w:r>
            <w:r w:rsidR="00B6084D">
              <w:rPr>
                <w:b/>
                <w:bCs/>
                <w:color w:val="C7EFE0"/>
                <w:sz w:val="20"/>
                <w:szCs w:val="20"/>
                <w:bdr w:val="none" w:sz="0" w:space="0" w:color="auto" w:frame="1"/>
              </w:rPr>
              <w:t>/</w:t>
            </w:r>
            <w:r w:rsidRPr="00755D26">
              <w:rPr>
                <w:b/>
                <w:bCs/>
                <w:color w:val="C7EFE0"/>
                <w:sz w:val="20"/>
                <w:szCs w:val="20"/>
                <w:bdr w:val="none" w:sz="0" w:space="0" w:color="auto" w:frame="1"/>
              </w:rPr>
              <w:t>НАРОДНЫЕ</w:t>
            </w:r>
            <w:r w:rsidRPr="00755D26">
              <w:rPr>
                <w:rStyle w:val="apple-converted-space"/>
                <w:b/>
                <w:bCs/>
                <w:color w:val="C7EFE0"/>
                <w:sz w:val="20"/>
                <w:szCs w:val="20"/>
                <w:bdr w:val="none" w:sz="0" w:space="0" w:color="auto" w:frame="1"/>
              </w:rPr>
              <w:t> </w:t>
            </w:r>
            <w:r w:rsidRPr="00755D26">
              <w:rPr>
                <w:b/>
                <w:bCs/>
                <w:color w:val="C7EFE0"/>
                <w:sz w:val="20"/>
                <w:szCs w:val="20"/>
                <w:bdr w:val="none" w:sz="0" w:space="0" w:color="auto" w:frame="1"/>
              </w:rPr>
              <w:br/>
              <w:t>ЕДИНИЦЫ ИЗМЕРЕНИЯ</w:t>
            </w:r>
          </w:p>
        </w:tc>
      </w:tr>
      <w:tr w:rsidR="00755D26" w:rsidRPr="00755D26" w:rsidTr="00B6084D">
        <w:tc>
          <w:tcPr>
            <w:tcW w:w="576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ind w:left="105"/>
              <w:rPr>
                <w:sz w:val="20"/>
                <w:szCs w:val="20"/>
              </w:rPr>
            </w:pPr>
            <w:r w:rsidRPr="00755D26">
              <w:rPr>
                <w:sz w:val="20"/>
                <w:szCs w:val="20"/>
              </w:rPr>
              <w:t>Уровень собственного капитала</w:t>
            </w:r>
          </w:p>
        </w:tc>
        <w:tc>
          <w:tcPr>
            <w:tcW w:w="216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center"/>
          </w:tcPr>
          <w:p w:rsidR="00755D26" w:rsidRPr="00755D26" w:rsidRDefault="00755D26" w:rsidP="00D63248">
            <w:pPr>
              <w:ind w:left="-900"/>
              <w:rPr>
                <w:sz w:val="20"/>
                <w:szCs w:val="20"/>
              </w:rPr>
            </w:pP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84,3%</w:t>
            </w:r>
          </w:p>
        </w:tc>
      </w:tr>
      <w:tr w:rsidR="00755D26" w:rsidRPr="00755D26" w:rsidTr="00B6084D">
        <w:tc>
          <w:tcPr>
            <w:tcW w:w="576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ind w:left="105"/>
              <w:rPr>
                <w:sz w:val="20"/>
                <w:szCs w:val="20"/>
              </w:rPr>
            </w:pPr>
            <w:r w:rsidRPr="00755D26">
              <w:rPr>
                <w:sz w:val="20"/>
                <w:szCs w:val="20"/>
              </w:rPr>
              <w:t>Чистые активы</w:t>
            </w:r>
          </w:p>
        </w:tc>
        <w:tc>
          <w:tcPr>
            <w:tcW w:w="216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265,9 млрд. руб.</w:t>
            </w: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8,8 млрд. долл. США</w:t>
            </w:r>
          </w:p>
        </w:tc>
      </w:tr>
      <w:tr w:rsidR="00755D26" w:rsidRPr="00755D26" w:rsidTr="00B6084D">
        <w:tc>
          <w:tcPr>
            <w:tcW w:w="576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ind w:left="105"/>
              <w:rPr>
                <w:sz w:val="20"/>
                <w:szCs w:val="20"/>
              </w:rPr>
            </w:pPr>
            <w:r w:rsidRPr="00755D26">
              <w:rPr>
                <w:sz w:val="20"/>
                <w:szCs w:val="20"/>
              </w:rPr>
              <w:t>Текущая ликвидность (коэффициент) на 31.12.2008</w:t>
            </w:r>
          </w:p>
        </w:tc>
        <w:tc>
          <w:tcPr>
            <w:tcW w:w="216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center"/>
          </w:tcPr>
          <w:p w:rsidR="00755D26" w:rsidRPr="00755D26" w:rsidRDefault="00755D26" w:rsidP="00D63248">
            <w:pPr>
              <w:ind w:left="-900"/>
              <w:rPr>
                <w:sz w:val="20"/>
                <w:szCs w:val="20"/>
              </w:rPr>
            </w:pP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5,1</w:t>
            </w:r>
          </w:p>
        </w:tc>
      </w:tr>
    </w:tbl>
    <w:p w:rsidR="00B6084D" w:rsidRDefault="00B6084D" w:rsidP="00D63248">
      <w:pPr>
        <w:pStyle w:val="2"/>
        <w:spacing w:before="0" w:after="210"/>
        <w:ind w:left="-900"/>
        <w:rPr>
          <w:rFonts w:ascii="Times New Roman" w:hAnsi="Times New Roman" w:cs="Times New Roman"/>
          <w:i w:val="0"/>
          <w:caps/>
          <w:color w:val="000000"/>
          <w:sz w:val="22"/>
          <w:szCs w:val="22"/>
        </w:rPr>
      </w:pPr>
    </w:p>
    <w:p w:rsidR="005F49DC" w:rsidRPr="00755D26" w:rsidRDefault="005F49DC" w:rsidP="00D63248">
      <w:pPr>
        <w:pStyle w:val="2"/>
        <w:spacing w:before="0" w:after="210"/>
        <w:ind w:left="-900"/>
        <w:rPr>
          <w:rFonts w:ascii="Times New Roman" w:hAnsi="Times New Roman" w:cs="Times New Roman"/>
          <w:i w:val="0"/>
          <w:caps/>
          <w:color w:val="000000"/>
          <w:sz w:val="22"/>
          <w:szCs w:val="22"/>
        </w:rPr>
      </w:pPr>
      <w:r w:rsidRPr="00755D26">
        <w:rPr>
          <w:rFonts w:ascii="Times New Roman" w:hAnsi="Times New Roman" w:cs="Times New Roman"/>
          <w:i w:val="0"/>
          <w:caps/>
          <w:color w:val="000000"/>
          <w:sz w:val="22"/>
          <w:szCs w:val="22"/>
        </w:rPr>
        <w:t>VI. ПОКАЗАТЕЛИ ИНВЕСТИЦИОННОЙ ДЕЯТЕЛЬНОСТИ</w:t>
      </w:r>
    </w:p>
    <w:tbl>
      <w:tblPr>
        <w:tblW w:w="10260" w:type="dxa"/>
        <w:tblInd w:w="-465" w:type="dxa"/>
        <w:tblCellMar>
          <w:left w:w="0" w:type="dxa"/>
          <w:right w:w="0" w:type="dxa"/>
        </w:tblCellMar>
        <w:tblLook w:val="0000" w:firstRow="0" w:lastRow="0" w:firstColumn="0" w:lastColumn="0" w:noHBand="0" w:noVBand="0"/>
      </w:tblPr>
      <w:tblGrid>
        <w:gridCol w:w="5760"/>
        <w:gridCol w:w="2160"/>
        <w:gridCol w:w="2340"/>
      </w:tblGrid>
      <w:tr w:rsidR="00755D26" w:rsidRPr="00755D26" w:rsidTr="00B6084D">
        <w:tc>
          <w:tcPr>
            <w:tcW w:w="5760" w:type="dxa"/>
            <w:tcBorders>
              <w:top w:val="single" w:sz="6" w:space="0" w:color="008958"/>
              <w:left w:val="single" w:sz="6" w:space="0" w:color="008958"/>
              <w:bottom w:val="single" w:sz="6" w:space="0" w:color="008958"/>
              <w:right w:val="single" w:sz="6" w:space="0" w:color="008958"/>
            </w:tcBorders>
            <w:shd w:val="clear" w:color="auto" w:fill="00B473"/>
            <w:tcMar>
              <w:top w:w="75" w:type="dxa"/>
              <w:left w:w="75" w:type="dxa"/>
              <w:bottom w:w="75" w:type="dxa"/>
              <w:right w:w="75" w:type="dxa"/>
            </w:tcMar>
            <w:vAlign w:val="center"/>
          </w:tcPr>
          <w:p w:rsidR="00755D26" w:rsidRPr="00755D26" w:rsidRDefault="00755D26" w:rsidP="00755D26">
            <w:pPr>
              <w:ind w:left="105"/>
              <w:jc w:val="center"/>
              <w:rPr>
                <w:color w:val="C7EFE0"/>
                <w:sz w:val="20"/>
                <w:szCs w:val="20"/>
              </w:rPr>
            </w:pPr>
            <w:r w:rsidRPr="00755D26">
              <w:rPr>
                <w:b/>
                <w:bCs/>
                <w:color w:val="C7EFE0"/>
                <w:sz w:val="20"/>
                <w:szCs w:val="20"/>
                <w:bdr w:val="none" w:sz="0" w:space="0" w:color="auto" w:frame="1"/>
              </w:rPr>
              <w:t>ОСНОВНЫЕ ПОКАЗАТЕЛИ</w:t>
            </w:r>
          </w:p>
        </w:tc>
        <w:tc>
          <w:tcPr>
            <w:tcW w:w="2160" w:type="dxa"/>
            <w:tcBorders>
              <w:top w:val="single" w:sz="6" w:space="0" w:color="008958"/>
              <w:left w:val="single" w:sz="6" w:space="0" w:color="008958"/>
              <w:bottom w:val="single" w:sz="6" w:space="0" w:color="008958"/>
              <w:right w:val="single" w:sz="6" w:space="0" w:color="008958"/>
            </w:tcBorders>
            <w:shd w:val="clear" w:color="auto" w:fill="00B473"/>
            <w:tcMar>
              <w:top w:w="75" w:type="dxa"/>
              <w:left w:w="75" w:type="dxa"/>
              <w:bottom w:w="75" w:type="dxa"/>
              <w:right w:w="75" w:type="dxa"/>
            </w:tcMar>
            <w:vAlign w:val="center"/>
          </w:tcPr>
          <w:p w:rsidR="00755D26" w:rsidRPr="00755D26" w:rsidRDefault="00755D26" w:rsidP="00755D26">
            <w:pPr>
              <w:ind w:left="110"/>
              <w:jc w:val="center"/>
              <w:rPr>
                <w:color w:val="C7EFE0"/>
                <w:sz w:val="20"/>
                <w:szCs w:val="20"/>
              </w:rPr>
            </w:pPr>
            <w:r w:rsidRPr="00755D26">
              <w:rPr>
                <w:b/>
                <w:bCs/>
                <w:color w:val="C7EFE0"/>
                <w:sz w:val="20"/>
                <w:szCs w:val="20"/>
                <w:bdr w:val="none" w:sz="0" w:space="0" w:color="auto" w:frame="1"/>
              </w:rPr>
              <w:t>НАЦИОНАЛЬНЫЕ</w:t>
            </w:r>
            <w:r w:rsidRPr="00755D26">
              <w:rPr>
                <w:b/>
                <w:bCs/>
                <w:color w:val="C7EFE0"/>
                <w:sz w:val="20"/>
                <w:szCs w:val="20"/>
                <w:bdr w:val="none" w:sz="0" w:space="0" w:color="auto" w:frame="1"/>
              </w:rPr>
              <w:br/>
              <w:t>ЕДИНИЦЫ ИЗМЕРЕНИЯ</w:t>
            </w:r>
          </w:p>
        </w:tc>
        <w:tc>
          <w:tcPr>
            <w:tcW w:w="2340" w:type="dxa"/>
            <w:tcBorders>
              <w:top w:val="single" w:sz="6" w:space="0" w:color="008958"/>
              <w:left w:val="single" w:sz="6" w:space="0" w:color="008958"/>
              <w:bottom w:val="single" w:sz="6" w:space="0" w:color="008958"/>
              <w:right w:val="single" w:sz="6" w:space="0" w:color="008958"/>
            </w:tcBorders>
            <w:shd w:val="clear" w:color="auto" w:fill="00B473"/>
            <w:tcMar>
              <w:top w:w="75" w:type="dxa"/>
              <w:left w:w="75" w:type="dxa"/>
              <w:bottom w:w="75" w:type="dxa"/>
              <w:right w:w="75" w:type="dxa"/>
            </w:tcMar>
            <w:vAlign w:val="center"/>
          </w:tcPr>
          <w:p w:rsidR="00755D26" w:rsidRPr="00755D26" w:rsidRDefault="00755D26" w:rsidP="00755D26">
            <w:pPr>
              <w:ind w:left="170"/>
              <w:jc w:val="center"/>
              <w:rPr>
                <w:color w:val="C7EFE0"/>
                <w:sz w:val="20"/>
                <w:szCs w:val="20"/>
              </w:rPr>
            </w:pPr>
            <w:r w:rsidRPr="00755D26">
              <w:rPr>
                <w:b/>
                <w:bCs/>
                <w:color w:val="C7EFE0"/>
                <w:sz w:val="20"/>
                <w:szCs w:val="20"/>
                <w:bdr w:val="none" w:sz="0" w:space="0" w:color="auto" w:frame="1"/>
              </w:rPr>
              <w:t>М</w:t>
            </w:r>
            <w:r w:rsidR="00B6084D">
              <w:rPr>
                <w:b/>
                <w:bCs/>
                <w:color w:val="C7EFE0"/>
                <w:sz w:val="20"/>
                <w:szCs w:val="20"/>
                <w:bdr w:val="none" w:sz="0" w:space="0" w:color="auto" w:frame="1"/>
              </w:rPr>
              <w:t>/</w:t>
            </w:r>
            <w:r w:rsidRPr="00755D26">
              <w:rPr>
                <w:b/>
                <w:bCs/>
                <w:color w:val="C7EFE0"/>
                <w:sz w:val="20"/>
                <w:szCs w:val="20"/>
                <w:bdr w:val="none" w:sz="0" w:space="0" w:color="auto" w:frame="1"/>
              </w:rPr>
              <w:t>НАРОДНЫЕ</w:t>
            </w:r>
            <w:r w:rsidRPr="00755D26">
              <w:rPr>
                <w:b/>
                <w:bCs/>
                <w:color w:val="C7EFE0"/>
                <w:sz w:val="20"/>
                <w:szCs w:val="20"/>
                <w:bdr w:val="none" w:sz="0" w:space="0" w:color="auto" w:frame="1"/>
              </w:rPr>
              <w:br/>
              <w:t>ЕДИНИЦЫ ИЗМЕРЕНИЯ</w:t>
            </w:r>
          </w:p>
        </w:tc>
      </w:tr>
      <w:tr w:rsidR="00755D26" w:rsidRPr="00755D26" w:rsidTr="00B6084D">
        <w:tc>
          <w:tcPr>
            <w:tcW w:w="576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rPr>
                <w:sz w:val="20"/>
                <w:szCs w:val="20"/>
              </w:rPr>
            </w:pPr>
            <w:r w:rsidRPr="00755D26">
              <w:rPr>
                <w:sz w:val="20"/>
                <w:szCs w:val="20"/>
              </w:rPr>
              <w:t>Общий объем инвестиций по ОАО «Татнефть»</w:t>
            </w:r>
          </w:p>
        </w:tc>
        <w:tc>
          <w:tcPr>
            <w:tcW w:w="216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104 323 млн руб.</w:t>
            </w: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3 450 млн долл. США</w:t>
            </w:r>
          </w:p>
        </w:tc>
      </w:tr>
      <w:tr w:rsidR="00755D26" w:rsidRPr="00755D26" w:rsidTr="00B6084D">
        <w:tc>
          <w:tcPr>
            <w:tcW w:w="576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rPr>
                <w:sz w:val="20"/>
                <w:szCs w:val="20"/>
              </w:rPr>
            </w:pPr>
            <w:r w:rsidRPr="00755D26">
              <w:rPr>
                <w:sz w:val="20"/>
                <w:szCs w:val="20"/>
              </w:rPr>
              <w:t>Инвестиции в добычу нефти на территории РТ</w:t>
            </w:r>
          </w:p>
        </w:tc>
        <w:tc>
          <w:tcPr>
            <w:tcW w:w="216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17 668 млн руб.</w:t>
            </w: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584 млн долл. США</w:t>
            </w:r>
          </w:p>
        </w:tc>
      </w:tr>
      <w:tr w:rsidR="00755D26" w:rsidRPr="00755D26" w:rsidTr="00B6084D">
        <w:tc>
          <w:tcPr>
            <w:tcW w:w="576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rPr>
                <w:sz w:val="20"/>
                <w:szCs w:val="20"/>
              </w:rPr>
            </w:pPr>
            <w:r w:rsidRPr="00755D26">
              <w:rPr>
                <w:sz w:val="20"/>
                <w:szCs w:val="20"/>
              </w:rPr>
              <w:t>бурение</w:t>
            </w:r>
          </w:p>
        </w:tc>
        <w:tc>
          <w:tcPr>
            <w:tcW w:w="216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6 882 млн руб.</w:t>
            </w: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227,5 млн долл. США</w:t>
            </w:r>
          </w:p>
        </w:tc>
      </w:tr>
      <w:tr w:rsidR="00755D26" w:rsidRPr="00755D26" w:rsidTr="00B6084D">
        <w:tc>
          <w:tcPr>
            <w:tcW w:w="576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rPr>
                <w:sz w:val="20"/>
                <w:szCs w:val="20"/>
              </w:rPr>
            </w:pPr>
            <w:r w:rsidRPr="00755D26">
              <w:rPr>
                <w:sz w:val="20"/>
                <w:szCs w:val="20"/>
              </w:rPr>
              <w:t>капитальное строительство</w:t>
            </w:r>
          </w:p>
        </w:tc>
        <w:tc>
          <w:tcPr>
            <w:tcW w:w="216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3 442 млн руб.</w:t>
            </w: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113,8 млн долл.США</w:t>
            </w:r>
          </w:p>
        </w:tc>
      </w:tr>
      <w:tr w:rsidR="00755D26" w:rsidRPr="00755D26" w:rsidTr="00B6084D">
        <w:tc>
          <w:tcPr>
            <w:tcW w:w="576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rPr>
                <w:sz w:val="20"/>
                <w:szCs w:val="20"/>
              </w:rPr>
            </w:pPr>
            <w:r w:rsidRPr="00755D26">
              <w:rPr>
                <w:sz w:val="20"/>
                <w:szCs w:val="20"/>
              </w:rPr>
              <w:t>оборудование, не входящее в сметы строек</w:t>
            </w:r>
          </w:p>
        </w:tc>
        <w:tc>
          <w:tcPr>
            <w:tcW w:w="216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2 491 млн руб.</w:t>
            </w: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82,3 млн долл. США</w:t>
            </w:r>
          </w:p>
        </w:tc>
      </w:tr>
      <w:tr w:rsidR="00755D26" w:rsidRPr="00755D26" w:rsidTr="00B6084D">
        <w:tc>
          <w:tcPr>
            <w:tcW w:w="576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rPr>
                <w:sz w:val="20"/>
                <w:szCs w:val="20"/>
              </w:rPr>
            </w:pPr>
            <w:r w:rsidRPr="00755D26">
              <w:rPr>
                <w:sz w:val="20"/>
                <w:szCs w:val="20"/>
              </w:rPr>
              <w:t>геолого-технические мероприятия</w:t>
            </w:r>
          </w:p>
        </w:tc>
        <w:tc>
          <w:tcPr>
            <w:tcW w:w="216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4 715 млн руб.</w:t>
            </w: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155,9 млн долл. США</w:t>
            </w:r>
          </w:p>
        </w:tc>
      </w:tr>
      <w:tr w:rsidR="00755D26" w:rsidRPr="00755D26" w:rsidTr="00B6084D">
        <w:tc>
          <w:tcPr>
            <w:tcW w:w="576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rPr>
                <w:sz w:val="20"/>
                <w:szCs w:val="20"/>
              </w:rPr>
            </w:pPr>
            <w:r w:rsidRPr="00755D26">
              <w:rPr>
                <w:sz w:val="20"/>
                <w:szCs w:val="20"/>
              </w:rPr>
              <w:t>выкуп имущества, земли, прочее</w:t>
            </w:r>
          </w:p>
        </w:tc>
        <w:tc>
          <w:tcPr>
            <w:tcW w:w="216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138 млн руб.</w:t>
            </w: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4,5 млн долл.США</w:t>
            </w:r>
          </w:p>
        </w:tc>
      </w:tr>
      <w:tr w:rsidR="00755D26" w:rsidRPr="00755D26" w:rsidTr="00B6084D">
        <w:tc>
          <w:tcPr>
            <w:tcW w:w="576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rPr>
                <w:sz w:val="20"/>
                <w:szCs w:val="20"/>
              </w:rPr>
            </w:pPr>
            <w:r w:rsidRPr="00755D26">
              <w:rPr>
                <w:sz w:val="20"/>
                <w:szCs w:val="20"/>
              </w:rPr>
              <w:t>Инвестиции в развитие розничного бизнеса</w:t>
            </w:r>
          </w:p>
        </w:tc>
        <w:tc>
          <w:tcPr>
            <w:tcW w:w="216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647 млн руб.</w:t>
            </w: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21,39 млн долл. США</w:t>
            </w:r>
          </w:p>
        </w:tc>
      </w:tr>
      <w:tr w:rsidR="00755D26" w:rsidRPr="00755D26" w:rsidTr="00B6084D">
        <w:tc>
          <w:tcPr>
            <w:tcW w:w="576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rPr>
                <w:sz w:val="20"/>
                <w:szCs w:val="20"/>
              </w:rPr>
            </w:pPr>
            <w:r w:rsidRPr="00755D26">
              <w:rPr>
                <w:sz w:val="20"/>
                <w:szCs w:val="20"/>
              </w:rPr>
              <w:t>Инвестиции в непроизводственную сферу</w:t>
            </w:r>
          </w:p>
        </w:tc>
        <w:tc>
          <w:tcPr>
            <w:tcW w:w="216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51 млн руб.</w:t>
            </w: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16,89 млн долл. США</w:t>
            </w:r>
          </w:p>
        </w:tc>
      </w:tr>
      <w:tr w:rsidR="00755D26" w:rsidRPr="00755D26" w:rsidTr="00B6084D">
        <w:tc>
          <w:tcPr>
            <w:tcW w:w="576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rPr>
                <w:sz w:val="20"/>
                <w:szCs w:val="20"/>
              </w:rPr>
            </w:pPr>
            <w:r w:rsidRPr="00755D26">
              <w:rPr>
                <w:sz w:val="20"/>
                <w:szCs w:val="20"/>
              </w:rPr>
              <w:t>Инвестиции в добычу нефти за пределами РТ</w:t>
            </w:r>
          </w:p>
        </w:tc>
        <w:tc>
          <w:tcPr>
            <w:tcW w:w="216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2 327 млн руб.</w:t>
            </w: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76,95 млн долл.США</w:t>
            </w:r>
          </w:p>
        </w:tc>
      </w:tr>
      <w:tr w:rsidR="00755D26" w:rsidRPr="00755D26" w:rsidTr="00B6084D">
        <w:tc>
          <w:tcPr>
            <w:tcW w:w="576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rPr>
                <w:sz w:val="20"/>
                <w:szCs w:val="20"/>
              </w:rPr>
            </w:pPr>
            <w:r w:rsidRPr="00755D26">
              <w:rPr>
                <w:sz w:val="20"/>
                <w:szCs w:val="20"/>
              </w:rPr>
              <w:t>Инвестиции предприятий нефтехимического комплекса</w:t>
            </w:r>
          </w:p>
        </w:tc>
        <w:tc>
          <w:tcPr>
            <w:tcW w:w="216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7 249 млн руб.</w:t>
            </w: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239,71 млн долл.США</w:t>
            </w:r>
          </w:p>
        </w:tc>
      </w:tr>
      <w:tr w:rsidR="00755D26" w:rsidRPr="00755D26" w:rsidTr="00B6084D">
        <w:tc>
          <w:tcPr>
            <w:tcW w:w="576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rPr>
                <w:sz w:val="20"/>
                <w:szCs w:val="20"/>
              </w:rPr>
            </w:pPr>
            <w:r w:rsidRPr="00755D26">
              <w:rPr>
                <w:sz w:val="20"/>
                <w:szCs w:val="20"/>
              </w:rPr>
              <w:t>Инвестиции сервисных и прочих предприятий</w:t>
            </w:r>
          </w:p>
        </w:tc>
        <w:tc>
          <w:tcPr>
            <w:tcW w:w="216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317 млн руб.</w:t>
            </w: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10,48 млн долл. США</w:t>
            </w:r>
          </w:p>
        </w:tc>
      </w:tr>
      <w:tr w:rsidR="00755D26" w:rsidRPr="00755D26" w:rsidTr="00B6084D">
        <w:tc>
          <w:tcPr>
            <w:tcW w:w="576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755D26">
            <w:pPr>
              <w:rPr>
                <w:sz w:val="20"/>
                <w:szCs w:val="20"/>
              </w:rPr>
            </w:pPr>
            <w:r w:rsidRPr="00755D26">
              <w:rPr>
                <w:sz w:val="20"/>
                <w:szCs w:val="20"/>
              </w:rPr>
              <w:t>Инвестиции в зарубежные контракты</w:t>
            </w:r>
          </w:p>
        </w:tc>
        <w:tc>
          <w:tcPr>
            <w:tcW w:w="216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1 855 млн руб.</w:t>
            </w:r>
          </w:p>
        </w:tc>
        <w:tc>
          <w:tcPr>
            <w:tcW w:w="2340" w:type="dxa"/>
            <w:tcBorders>
              <w:top w:val="single" w:sz="6" w:space="0" w:color="D8D8D8"/>
              <w:left w:val="single" w:sz="6" w:space="0" w:color="D8D8D8"/>
              <w:bottom w:val="single" w:sz="6" w:space="0" w:color="D8D8D8"/>
              <w:right w:val="single" w:sz="6" w:space="0" w:color="D8D8D8"/>
            </w:tcBorders>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61,34 млн долл.США</w:t>
            </w:r>
          </w:p>
        </w:tc>
      </w:tr>
      <w:tr w:rsidR="00755D26" w:rsidRPr="00755D26" w:rsidTr="00B6084D">
        <w:tc>
          <w:tcPr>
            <w:tcW w:w="576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755D26">
            <w:pPr>
              <w:rPr>
                <w:sz w:val="20"/>
                <w:szCs w:val="20"/>
              </w:rPr>
            </w:pPr>
            <w:r w:rsidRPr="00755D26">
              <w:rPr>
                <w:sz w:val="20"/>
                <w:szCs w:val="20"/>
              </w:rPr>
              <w:t>Инвестиции в строительство комплекса нефтеперерабатывающих</w:t>
            </w:r>
            <w:r w:rsidRPr="00755D26">
              <w:rPr>
                <w:rStyle w:val="apple-converted-space"/>
                <w:sz w:val="20"/>
                <w:szCs w:val="20"/>
              </w:rPr>
              <w:t> </w:t>
            </w:r>
            <w:r w:rsidRPr="00755D26">
              <w:rPr>
                <w:sz w:val="20"/>
                <w:szCs w:val="20"/>
              </w:rPr>
              <w:br/>
              <w:t>и нефтехимических заводов</w:t>
            </w:r>
          </w:p>
        </w:tc>
        <w:tc>
          <w:tcPr>
            <w:tcW w:w="216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73 749 млн руб.</w:t>
            </w:r>
          </w:p>
        </w:tc>
        <w:tc>
          <w:tcPr>
            <w:tcW w:w="2340" w:type="dxa"/>
            <w:tcBorders>
              <w:top w:val="single" w:sz="6" w:space="0" w:color="D8D8D8"/>
              <w:left w:val="single" w:sz="6" w:space="0" w:color="D8D8D8"/>
              <w:bottom w:val="single" w:sz="6" w:space="0" w:color="D8D8D8"/>
              <w:right w:val="single" w:sz="6" w:space="0" w:color="D8D8D8"/>
            </w:tcBorders>
            <w:shd w:val="clear" w:color="auto" w:fill="F2F2F2"/>
            <w:tcMar>
              <w:top w:w="75" w:type="dxa"/>
              <w:left w:w="75" w:type="dxa"/>
              <w:bottom w:w="75" w:type="dxa"/>
              <w:right w:w="75" w:type="dxa"/>
            </w:tcMar>
            <w:vAlign w:val="bottom"/>
          </w:tcPr>
          <w:p w:rsidR="00755D26" w:rsidRPr="00755D26" w:rsidRDefault="00755D26" w:rsidP="00D63248">
            <w:pPr>
              <w:ind w:left="-900"/>
              <w:jc w:val="right"/>
              <w:rPr>
                <w:sz w:val="20"/>
                <w:szCs w:val="20"/>
              </w:rPr>
            </w:pPr>
            <w:r w:rsidRPr="00755D26">
              <w:rPr>
                <w:sz w:val="20"/>
                <w:szCs w:val="20"/>
              </w:rPr>
              <w:t>2438,8 млн долл.США</w:t>
            </w:r>
          </w:p>
        </w:tc>
      </w:tr>
    </w:tbl>
    <w:p w:rsidR="005F49DC" w:rsidRPr="00BF4F8F" w:rsidRDefault="005F49DC" w:rsidP="00D63248">
      <w:pPr>
        <w:ind w:left="-900" w:firstLine="708"/>
      </w:pPr>
    </w:p>
    <w:p w:rsidR="00A34324" w:rsidRDefault="00A34324" w:rsidP="00245F92">
      <w:pPr>
        <w:spacing w:line="360" w:lineRule="auto"/>
        <w:ind w:left="-900" w:firstLine="284"/>
        <w:rPr>
          <w:sz w:val="28"/>
          <w:szCs w:val="28"/>
        </w:rPr>
      </w:pPr>
    </w:p>
    <w:p w:rsidR="00A34324" w:rsidRDefault="00A34324" w:rsidP="00245F92">
      <w:pPr>
        <w:spacing w:line="360" w:lineRule="auto"/>
        <w:ind w:left="-900" w:firstLine="284"/>
        <w:rPr>
          <w:sz w:val="28"/>
          <w:szCs w:val="28"/>
        </w:rPr>
      </w:pPr>
    </w:p>
    <w:p w:rsidR="00A34324" w:rsidRDefault="00A34324" w:rsidP="00245F92">
      <w:pPr>
        <w:spacing w:line="360" w:lineRule="auto"/>
        <w:ind w:left="-900" w:firstLine="284"/>
        <w:rPr>
          <w:sz w:val="28"/>
          <w:szCs w:val="28"/>
        </w:rPr>
      </w:pPr>
    </w:p>
    <w:p w:rsidR="00A34324" w:rsidRDefault="00A34324" w:rsidP="00245F92">
      <w:pPr>
        <w:spacing w:line="360" w:lineRule="auto"/>
        <w:ind w:left="-900" w:firstLine="284"/>
        <w:rPr>
          <w:sz w:val="28"/>
          <w:szCs w:val="28"/>
        </w:rPr>
      </w:pPr>
    </w:p>
    <w:p w:rsidR="00A34324" w:rsidRDefault="00A34324" w:rsidP="00245F92">
      <w:pPr>
        <w:spacing w:line="360" w:lineRule="auto"/>
        <w:ind w:left="-900" w:firstLine="284"/>
        <w:rPr>
          <w:sz w:val="28"/>
          <w:szCs w:val="28"/>
        </w:rPr>
      </w:pPr>
    </w:p>
    <w:p w:rsidR="00A34324" w:rsidRDefault="00A34324" w:rsidP="00245F92">
      <w:pPr>
        <w:spacing w:line="360" w:lineRule="auto"/>
        <w:ind w:left="-900" w:firstLine="284"/>
        <w:rPr>
          <w:sz w:val="28"/>
          <w:szCs w:val="28"/>
        </w:rPr>
      </w:pPr>
    </w:p>
    <w:p w:rsidR="00A34324" w:rsidRDefault="00A34324" w:rsidP="00245F92">
      <w:pPr>
        <w:spacing w:line="360" w:lineRule="auto"/>
        <w:ind w:left="-900" w:firstLine="284"/>
        <w:rPr>
          <w:sz w:val="28"/>
          <w:szCs w:val="28"/>
        </w:rPr>
      </w:pPr>
    </w:p>
    <w:p w:rsidR="00A34324" w:rsidRDefault="00A34324" w:rsidP="00245F92">
      <w:pPr>
        <w:spacing w:line="360" w:lineRule="auto"/>
        <w:ind w:left="-900" w:firstLine="284"/>
        <w:rPr>
          <w:sz w:val="28"/>
          <w:szCs w:val="28"/>
        </w:rPr>
      </w:pPr>
    </w:p>
    <w:p w:rsidR="00A34324" w:rsidRDefault="00A34324" w:rsidP="00245F92">
      <w:pPr>
        <w:spacing w:line="360" w:lineRule="auto"/>
        <w:ind w:left="-900" w:firstLine="284"/>
        <w:rPr>
          <w:sz w:val="28"/>
          <w:szCs w:val="28"/>
        </w:rPr>
      </w:pPr>
    </w:p>
    <w:p w:rsidR="00A34324" w:rsidRDefault="00A34324" w:rsidP="00245F92">
      <w:pPr>
        <w:spacing w:line="360" w:lineRule="auto"/>
        <w:ind w:left="-900" w:firstLine="284"/>
        <w:rPr>
          <w:sz w:val="28"/>
          <w:szCs w:val="28"/>
        </w:rPr>
      </w:pPr>
    </w:p>
    <w:p w:rsidR="00A34324" w:rsidRDefault="00A34324" w:rsidP="00245F92">
      <w:pPr>
        <w:spacing w:line="360" w:lineRule="auto"/>
        <w:ind w:left="-900" w:firstLine="284"/>
        <w:rPr>
          <w:sz w:val="28"/>
          <w:szCs w:val="28"/>
        </w:rPr>
      </w:pPr>
    </w:p>
    <w:p w:rsidR="00A34324" w:rsidRDefault="00A34324" w:rsidP="00245F92">
      <w:pPr>
        <w:spacing w:line="360" w:lineRule="auto"/>
        <w:ind w:left="-900" w:firstLine="284"/>
        <w:rPr>
          <w:sz w:val="28"/>
          <w:szCs w:val="28"/>
        </w:rPr>
      </w:pPr>
    </w:p>
    <w:p w:rsidR="00A34324" w:rsidRDefault="00A34324" w:rsidP="00245F92">
      <w:pPr>
        <w:spacing w:line="360" w:lineRule="auto"/>
        <w:ind w:left="-900" w:firstLine="284"/>
        <w:rPr>
          <w:sz w:val="28"/>
          <w:szCs w:val="28"/>
        </w:rPr>
      </w:pPr>
    </w:p>
    <w:p w:rsidR="00A34324" w:rsidRDefault="00A34324" w:rsidP="00245F92">
      <w:pPr>
        <w:spacing w:line="360" w:lineRule="auto"/>
        <w:ind w:left="-900" w:firstLine="284"/>
        <w:rPr>
          <w:sz w:val="28"/>
          <w:szCs w:val="28"/>
        </w:rPr>
      </w:pPr>
    </w:p>
    <w:p w:rsidR="00A34324" w:rsidRDefault="00D63248" w:rsidP="00245F92">
      <w:pPr>
        <w:spacing w:line="360" w:lineRule="auto"/>
        <w:ind w:left="-900" w:firstLine="284"/>
        <w:rPr>
          <w:b/>
          <w:i/>
          <w:sz w:val="28"/>
          <w:szCs w:val="28"/>
        </w:rPr>
      </w:pPr>
      <w:r w:rsidRPr="00A34324">
        <w:rPr>
          <w:b/>
          <w:i/>
          <w:sz w:val="28"/>
          <w:szCs w:val="28"/>
        </w:rPr>
        <w:t>2.4.</w:t>
      </w:r>
      <w:r w:rsidR="00A34324" w:rsidRPr="00A34324">
        <w:rPr>
          <w:sz w:val="28"/>
          <w:szCs w:val="28"/>
        </w:rPr>
        <w:t xml:space="preserve"> </w:t>
      </w:r>
      <w:r w:rsidR="00A34324" w:rsidRPr="00A34324">
        <w:rPr>
          <w:b/>
          <w:i/>
          <w:sz w:val="28"/>
          <w:szCs w:val="28"/>
        </w:rPr>
        <w:t>Анализ налогообложения на предприятии</w:t>
      </w:r>
      <w:r w:rsidR="00A34324">
        <w:rPr>
          <w:b/>
          <w:i/>
          <w:sz w:val="28"/>
          <w:szCs w:val="28"/>
        </w:rPr>
        <w:t>.</w:t>
      </w:r>
    </w:p>
    <w:p w:rsidR="00D31866" w:rsidRDefault="00A34324" w:rsidP="00387323">
      <w:pPr>
        <w:autoSpaceDE w:val="0"/>
        <w:autoSpaceDN w:val="0"/>
        <w:adjustRightInd w:val="0"/>
        <w:ind w:left="-900" w:firstLine="360"/>
        <w:jc w:val="both"/>
        <w:rPr>
          <w:b/>
          <w:i/>
          <w:sz w:val="28"/>
          <w:szCs w:val="28"/>
        </w:rPr>
      </w:pPr>
      <w:r w:rsidRPr="00A34324">
        <w:rPr>
          <w:rFonts w:eastAsia="PragmaticaLightC-Reg"/>
          <w:sz w:val="28"/>
          <w:szCs w:val="28"/>
        </w:rPr>
        <w:t>Отложенные налоги на прибыль отражают влияние временных разниц</w:t>
      </w:r>
      <w:r w:rsidR="00AE6E0B">
        <w:rPr>
          <w:rFonts w:eastAsia="PragmaticaLightC-Reg"/>
          <w:sz w:val="28"/>
          <w:szCs w:val="28"/>
        </w:rPr>
        <w:t xml:space="preserve"> </w:t>
      </w:r>
      <w:r w:rsidRPr="00A34324">
        <w:rPr>
          <w:rFonts w:eastAsia="PragmaticaLightC-Reg"/>
          <w:sz w:val="28"/>
          <w:szCs w:val="28"/>
        </w:rPr>
        <w:t>между</w:t>
      </w:r>
      <w:r w:rsidR="00AE6E0B">
        <w:rPr>
          <w:rFonts w:eastAsia="PragmaticaLightC-Reg"/>
          <w:sz w:val="28"/>
          <w:szCs w:val="28"/>
        </w:rPr>
        <w:t xml:space="preserve"> </w:t>
      </w:r>
      <w:r w:rsidRPr="00A34324">
        <w:rPr>
          <w:rFonts w:eastAsia="PragmaticaLightC-Reg"/>
          <w:sz w:val="28"/>
          <w:szCs w:val="28"/>
        </w:rPr>
        <w:t>балансовой стоимостью активов и пассивов, признаваемых для</w:t>
      </w:r>
      <w:r w:rsidR="00AE6E0B">
        <w:rPr>
          <w:rFonts w:eastAsia="PragmaticaLightC-Reg"/>
          <w:sz w:val="28"/>
          <w:szCs w:val="28"/>
        </w:rPr>
        <w:t xml:space="preserve"> </w:t>
      </w:r>
      <w:r w:rsidRPr="00A34324">
        <w:rPr>
          <w:rFonts w:eastAsia="PragmaticaLightC-Reg"/>
          <w:sz w:val="28"/>
          <w:szCs w:val="28"/>
        </w:rPr>
        <w:t>целей составления</w:t>
      </w:r>
      <w:r w:rsidR="00AE6E0B">
        <w:rPr>
          <w:rFonts w:eastAsia="PragmaticaLightC-Reg"/>
          <w:sz w:val="28"/>
          <w:szCs w:val="28"/>
        </w:rPr>
        <w:t xml:space="preserve"> </w:t>
      </w:r>
      <w:r w:rsidRPr="00A34324">
        <w:rPr>
          <w:rFonts w:eastAsia="PragmaticaLightC-Reg"/>
          <w:sz w:val="28"/>
          <w:szCs w:val="28"/>
        </w:rPr>
        <w:t>финансовой отчетности, и их стоимостью для целей</w:t>
      </w:r>
      <w:r w:rsidR="00AE6E0B">
        <w:rPr>
          <w:rFonts w:eastAsia="PragmaticaLightC-Reg"/>
          <w:sz w:val="28"/>
          <w:szCs w:val="28"/>
        </w:rPr>
        <w:t xml:space="preserve"> </w:t>
      </w:r>
      <w:r w:rsidRPr="00A34324">
        <w:rPr>
          <w:rFonts w:eastAsia="PragmaticaLightC-Reg"/>
          <w:sz w:val="28"/>
          <w:szCs w:val="28"/>
        </w:rPr>
        <w:t>налогообложения, что приводит</w:t>
      </w:r>
      <w:r w:rsidR="00AE6E0B">
        <w:rPr>
          <w:rFonts w:eastAsia="PragmaticaLightC-Reg"/>
          <w:sz w:val="28"/>
          <w:szCs w:val="28"/>
        </w:rPr>
        <w:t xml:space="preserve"> </w:t>
      </w:r>
      <w:r w:rsidRPr="00A34324">
        <w:rPr>
          <w:rFonts w:eastAsia="PragmaticaLightC-Reg"/>
          <w:sz w:val="28"/>
          <w:szCs w:val="28"/>
        </w:rPr>
        <w:t>к возникновению отложенных налогов</w:t>
      </w:r>
      <w:r w:rsidR="00AE6E0B">
        <w:rPr>
          <w:rFonts w:eastAsia="PragmaticaLightC-Reg"/>
          <w:sz w:val="28"/>
          <w:szCs w:val="28"/>
        </w:rPr>
        <w:t xml:space="preserve"> </w:t>
      </w:r>
      <w:r w:rsidRPr="00A34324">
        <w:rPr>
          <w:rFonts w:eastAsia="PragmaticaLightC-Reg"/>
          <w:sz w:val="28"/>
          <w:szCs w:val="28"/>
        </w:rPr>
        <w:t>на прибыль. Отложенные налоговые активы</w:t>
      </w:r>
      <w:r w:rsidR="00AE6E0B">
        <w:rPr>
          <w:rFonts w:eastAsia="PragmaticaLightC-Reg"/>
          <w:sz w:val="28"/>
          <w:szCs w:val="28"/>
        </w:rPr>
        <w:t xml:space="preserve"> </w:t>
      </w:r>
      <w:r w:rsidRPr="00A34324">
        <w:rPr>
          <w:rFonts w:eastAsia="PragmaticaLightC-Reg"/>
          <w:sz w:val="28"/>
          <w:szCs w:val="28"/>
        </w:rPr>
        <w:t>(обязательства) на 31 декабря 2009, 2008 и 2007 гг. были следующими:</w:t>
      </w:r>
      <w:r w:rsidR="00D63248" w:rsidRPr="00A34324">
        <w:rPr>
          <w:b/>
          <w:i/>
          <w:sz w:val="28"/>
          <w:szCs w:val="28"/>
        </w:rPr>
        <w:t xml:space="preserve"> </w:t>
      </w:r>
    </w:p>
    <w:p w:rsidR="00AE6E0B" w:rsidRDefault="004E7493" w:rsidP="00AE6E0B">
      <w:pPr>
        <w:autoSpaceDE w:val="0"/>
        <w:autoSpaceDN w:val="0"/>
        <w:adjustRightInd w:val="0"/>
        <w:ind w:left="-900"/>
        <w:rPr>
          <w:rFonts w:eastAsia="PragmaticaLightC-Reg"/>
          <w:sz w:val="28"/>
          <w:szCs w:val="28"/>
        </w:rPr>
      </w:pPr>
      <w:r>
        <w:rPr>
          <w:rFonts w:eastAsia="PragmaticaLightC-Reg"/>
          <w:sz w:val="28"/>
          <w:szCs w:val="28"/>
        </w:rPr>
        <w:pict>
          <v:shape id="_x0000_i1026" type="#_x0000_t75" style="width:522pt;height:219.75pt">
            <v:imagedata r:id="rId8" o:title=""/>
          </v:shape>
        </w:pict>
      </w:r>
    </w:p>
    <w:p w:rsidR="00AE6E0B" w:rsidRDefault="00AE6E0B" w:rsidP="00AE6E0B">
      <w:pPr>
        <w:autoSpaceDE w:val="0"/>
        <w:autoSpaceDN w:val="0"/>
        <w:adjustRightInd w:val="0"/>
        <w:ind w:left="-900"/>
        <w:rPr>
          <w:rFonts w:eastAsia="PragmaticaLightC-Reg"/>
          <w:sz w:val="28"/>
          <w:szCs w:val="28"/>
        </w:rPr>
      </w:pPr>
    </w:p>
    <w:p w:rsidR="00AE6E0B" w:rsidRDefault="00AE6E0B" w:rsidP="00387323">
      <w:pPr>
        <w:autoSpaceDE w:val="0"/>
        <w:autoSpaceDN w:val="0"/>
        <w:adjustRightInd w:val="0"/>
        <w:ind w:left="-900" w:firstLine="360"/>
        <w:jc w:val="both"/>
        <w:rPr>
          <w:rFonts w:eastAsia="PragmaticaLightC-Reg"/>
          <w:sz w:val="28"/>
          <w:szCs w:val="28"/>
        </w:rPr>
      </w:pPr>
      <w:r w:rsidRPr="00AE6E0B">
        <w:rPr>
          <w:rFonts w:eastAsia="PragmaticaLightC-Reg"/>
          <w:sz w:val="28"/>
          <w:szCs w:val="28"/>
        </w:rPr>
        <w:t>На 31 декабря 2009, 2008 и 2007 гг. отложенные налоги были классифицированы в консолидированном балансе следующим образом:</w:t>
      </w:r>
    </w:p>
    <w:p w:rsidR="00AE6E0B" w:rsidRDefault="00AE6E0B" w:rsidP="00AE6E0B">
      <w:pPr>
        <w:autoSpaceDE w:val="0"/>
        <w:autoSpaceDN w:val="0"/>
        <w:adjustRightInd w:val="0"/>
        <w:ind w:left="-900"/>
        <w:rPr>
          <w:rFonts w:eastAsia="PragmaticaLightC-Reg"/>
          <w:sz w:val="28"/>
          <w:szCs w:val="28"/>
        </w:rPr>
      </w:pPr>
    </w:p>
    <w:p w:rsidR="00AE6E0B" w:rsidRPr="00AE6E0B" w:rsidRDefault="004E7493" w:rsidP="00AE6E0B">
      <w:pPr>
        <w:autoSpaceDE w:val="0"/>
        <w:autoSpaceDN w:val="0"/>
        <w:adjustRightInd w:val="0"/>
        <w:ind w:left="-900"/>
        <w:rPr>
          <w:rFonts w:eastAsia="PragmaticaLightC-Reg"/>
          <w:sz w:val="28"/>
          <w:szCs w:val="28"/>
        </w:rPr>
      </w:pPr>
      <w:r>
        <w:rPr>
          <w:rFonts w:eastAsia="PragmaticaLightC-Reg"/>
          <w:sz w:val="28"/>
          <w:szCs w:val="28"/>
        </w:rPr>
        <w:pict>
          <v:shape id="_x0000_i1027" type="#_x0000_t75" style="width:513pt;height:106.5pt">
            <v:imagedata r:id="rId9" o:title=""/>
          </v:shape>
        </w:pict>
      </w:r>
    </w:p>
    <w:p w:rsidR="006222B6" w:rsidRDefault="006222B6" w:rsidP="00A34324">
      <w:pPr>
        <w:ind w:left="-900"/>
        <w:rPr>
          <w:b/>
          <w:sz w:val="32"/>
          <w:szCs w:val="32"/>
        </w:rPr>
      </w:pPr>
    </w:p>
    <w:p w:rsidR="00AE6E0B" w:rsidRDefault="00AE6E0B" w:rsidP="00387323">
      <w:pPr>
        <w:autoSpaceDE w:val="0"/>
        <w:autoSpaceDN w:val="0"/>
        <w:adjustRightInd w:val="0"/>
        <w:ind w:left="-900" w:firstLine="360"/>
        <w:jc w:val="both"/>
        <w:rPr>
          <w:rFonts w:eastAsia="PragmaticaLightC-Reg"/>
          <w:sz w:val="28"/>
          <w:szCs w:val="28"/>
        </w:rPr>
      </w:pPr>
      <w:r w:rsidRPr="00AE6E0B">
        <w:rPr>
          <w:rFonts w:eastAsia="PragmaticaLightC-Reg"/>
          <w:sz w:val="28"/>
          <w:szCs w:val="28"/>
        </w:rPr>
        <w:t>Ниже представлено пояснение разницы между резервом по налогу</w:t>
      </w:r>
      <w:r>
        <w:rPr>
          <w:rFonts w:eastAsia="PragmaticaLightC-Reg"/>
          <w:sz w:val="28"/>
          <w:szCs w:val="28"/>
        </w:rPr>
        <w:t xml:space="preserve"> </w:t>
      </w:r>
      <w:r w:rsidRPr="00AE6E0B">
        <w:rPr>
          <w:rFonts w:eastAsia="PragmaticaLightC-Reg"/>
          <w:sz w:val="28"/>
          <w:szCs w:val="28"/>
        </w:rPr>
        <w:t>на прибыль и налогом, определяемым путем умножения прибыли</w:t>
      </w:r>
      <w:r>
        <w:rPr>
          <w:rFonts w:eastAsia="PragmaticaLightC-Reg"/>
          <w:sz w:val="28"/>
          <w:szCs w:val="28"/>
        </w:rPr>
        <w:t xml:space="preserve"> </w:t>
      </w:r>
      <w:r w:rsidRPr="00AE6E0B">
        <w:rPr>
          <w:rFonts w:eastAsia="PragmaticaLightC-Reg"/>
          <w:sz w:val="28"/>
          <w:szCs w:val="28"/>
        </w:rPr>
        <w:t>до налогообложения на ставку налогообложения:</w:t>
      </w:r>
    </w:p>
    <w:p w:rsidR="00AE6E0B" w:rsidRDefault="00AE6E0B" w:rsidP="00AE6E0B">
      <w:pPr>
        <w:autoSpaceDE w:val="0"/>
        <w:autoSpaceDN w:val="0"/>
        <w:adjustRightInd w:val="0"/>
        <w:ind w:left="-900"/>
        <w:rPr>
          <w:rFonts w:eastAsia="PragmaticaLightC-Reg"/>
          <w:sz w:val="28"/>
          <w:szCs w:val="28"/>
        </w:rPr>
      </w:pPr>
    </w:p>
    <w:p w:rsidR="00AE6E0B" w:rsidRDefault="004E7493" w:rsidP="00AE6E0B">
      <w:pPr>
        <w:autoSpaceDE w:val="0"/>
        <w:autoSpaceDN w:val="0"/>
        <w:adjustRightInd w:val="0"/>
        <w:ind w:left="-900"/>
        <w:rPr>
          <w:rFonts w:eastAsia="PragmaticaLightC-Reg"/>
          <w:sz w:val="28"/>
          <w:szCs w:val="28"/>
        </w:rPr>
      </w:pPr>
      <w:r>
        <w:rPr>
          <w:rFonts w:eastAsia="PragmaticaLightC-Reg"/>
          <w:sz w:val="28"/>
          <w:szCs w:val="28"/>
        </w:rPr>
        <w:pict>
          <v:shape id="_x0000_i1028" type="#_x0000_t75" style="width:513pt;height:142.5pt">
            <v:imagedata r:id="rId10" o:title=""/>
          </v:shape>
        </w:pict>
      </w:r>
    </w:p>
    <w:p w:rsidR="00AE6E0B" w:rsidRPr="00AE6E0B" w:rsidRDefault="00AE6E0B" w:rsidP="00387323">
      <w:pPr>
        <w:autoSpaceDE w:val="0"/>
        <w:autoSpaceDN w:val="0"/>
        <w:adjustRightInd w:val="0"/>
        <w:ind w:left="-900" w:firstLine="360"/>
        <w:jc w:val="both"/>
        <w:rPr>
          <w:rFonts w:eastAsia="PragmaticaLightC-Reg"/>
          <w:sz w:val="28"/>
          <w:szCs w:val="28"/>
        </w:rPr>
      </w:pPr>
      <w:r w:rsidRPr="00AE6E0B">
        <w:rPr>
          <w:rFonts w:eastAsia="PragmaticaLightC-Reg"/>
          <w:sz w:val="28"/>
          <w:szCs w:val="28"/>
        </w:rPr>
        <w:t>Группа не создавала резерв по отложенному налогу на прибыль, начисляемому на</w:t>
      </w:r>
      <w:r>
        <w:rPr>
          <w:rFonts w:eastAsia="PragmaticaLightC-Reg"/>
          <w:sz w:val="28"/>
          <w:szCs w:val="28"/>
        </w:rPr>
        <w:t xml:space="preserve"> </w:t>
      </w:r>
      <w:r w:rsidRPr="00AE6E0B">
        <w:rPr>
          <w:rFonts w:eastAsia="PragmaticaLightC-Reg"/>
          <w:sz w:val="28"/>
          <w:szCs w:val="28"/>
        </w:rPr>
        <w:t>нераспределенную прибыль зарубежного дочернего общества в размере 3 050 млн</w:t>
      </w:r>
      <w:r>
        <w:rPr>
          <w:rFonts w:eastAsia="PragmaticaLightC-Reg"/>
          <w:sz w:val="28"/>
          <w:szCs w:val="28"/>
        </w:rPr>
        <w:t xml:space="preserve">. </w:t>
      </w:r>
      <w:r w:rsidRPr="00AE6E0B">
        <w:rPr>
          <w:rFonts w:eastAsia="PragmaticaLightC-Reg"/>
          <w:sz w:val="28"/>
          <w:szCs w:val="28"/>
        </w:rPr>
        <w:t>рублей, поскольку эта прибыль была реинвестирована и будет реинвестироваться в</w:t>
      </w:r>
      <w:r>
        <w:rPr>
          <w:rFonts w:eastAsia="PragmaticaLightC-Reg"/>
          <w:sz w:val="28"/>
          <w:szCs w:val="28"/>
        </w:rPr>
        <w:t xml:space="preserve"> </w:t>
      </w:r>
      <w:r w:rsidRPr="00AE6E0B">
        <w:rPr>
          <w:rFonts w:eastAsia="PragmaticaLightC-Reg"/>
          <w:sz w:val="28"/>
          <w:szCs w:val="28"/>
        </w:rPr>
        <w:t>будущем. В случае использования этих доходов в качестве дивидендов на них может быть начислен</w:t>
      </w:r>
      <w:r>
        <w:rPr>
          <w:rFonts w:eastAsia="PragmaticaLightC-Reg"/>
          <w:sz w:val="28"/>
          <w:szCs w:val="28"/>
        </w:rPr>
        <w:t xml:space="preserve"> </w:t>
      </w:r>
      <w:r w:rsidRPr="00AE6E0B">
        <w:rPr>
          <w:rFonts w:eastAsia="PragmaticaLightC-Reg"/>
          <w:sz w:val="28"/>
          <w:szCs w:val="28"/>
        </w:rPr>
        <w:t>дополнительный налог в размере 247 млн. рублей. В 2009, 2008 и</w:t>
      </w:r>
      <w:r>
        <w:rPr>
          <w:rFonts w:eastAsia="PragmaticaLightC-Reg"/>
          <w:sz w:val="28"/>
          <w:szCs w:val="28"/>
        </w:rPr>
        <w:t xml:space="preserve"> </w:t>
      </w:r>
      <w:r w:rsidRPr="00AE6E0B">
        <w:rPr>
          <w:rFonts w:eastAsia="PragmaticaLightC-Reg"/>
          <w:sz w:val="28"/>
          <w:szCs w:val="28"/>
        </w:rPr>
        <w:t>2007 гг. налог на прибыль был уплачен в сумме</w:t>
      </w:r>
      <w:r>
        <w:rPr>
          <w:rFonts w:eastAsia="PragmaticaLightC-Reg"/>
          <w:sz w:val="28"/>
          <w:szCs w:val="28"/>
        </w:rPr>
        <w:t xml:space="preserve"> </w:t>
      </w:r>
      <w:r w:rsidRPr="00AE6E0B">
        <w:rPr>
          <w:rFonts w:eastAsia="PragmaticaLightC-Reg"/>
          <w:sz w:val="28"/>
          <w:szCs w:val="28"/>
        </w:rPr>
        <w:t>12 502 млн. рублей, 15 922 млн</w:t>
      </w:r>
      <w:r>
        <w:rPr>
          <w:rFonts w:eastAsia="PragmaticaLightC-Reg"/>
          <w:sz w:val="28"/>
          <w:szCs w:val="28"/>
        </w:rPr>
        <w:t xml:space="preserve">. </w:t>
      </w:r>
      <w:r w:rsidRPr="00AE6E0B">
        <w:rPr>
          <w:rFonts w:eastAsia="PragmaticaLightC-Reg"/>
          <w:sz w:val="28"/>
          <w:szCs w:val="28"/>
        </w:rPr>
        <w:t>рублей и 18 859 млн. рублей,</w:t>
      </w:r>
      <w:r>
        <w:rPr>
          <w:rFonts w:eastAsia="PragmaticaLightC-Reg"/>
          <w:sz w:val="28"/>
          <w:szCs w:val="28"/>
        </w:rPr>
        <w:t xml:space="preserve"> </w:t>
      </w:r>
      <w:r w:rsidRPr="00AE6E0B">
        <w:rPr>
          <w:rFonts w:eastAsia="PragmaticaLightC-Reg"/>
          <w:sz w:val="28"/>
          <w:szCs w:val="28"/>
        </w:rPr>
        <w:t>соответственно.</w:t>
      </w:r>
      <w:r>
        <w:rPr>
          <w:rFonts w:eastAsia="PragmaticaLightC-Reg"/>
          <w:sz w:val="28"/>
          <w:szCs w:val="28"/>
        </w:rPr>
        <w:t xml:space="preserve"> </w:t>
      </w:r>
      <w:r w:rsidRPr="00AE6E0B">
        <w:rPr>
          <w:rFonts w:eastAsia="PragmaticaLightC-Reg"/>
          <w:sz w:val="28"/>
          <w:szCs w:val="28"/>
        </w:rPr>
        <w:t>Кроме налога на прибыль Группа</w:t>
      </w:r>
      <w:r>
        <w:rPr>
          <w:rFonts w:eastAsia="PragmaticaLightC-Reg"/>
          <w:sz w:val="28"/>
          <w:szCs w:val="28"/>
        </w:rPr>
        <w:t xml:space="preserve"> </w:t>
      </w:r>
      <w:r w:rsidRPr="00AE6E0B">
        <w:rPr>
          <w:rFonts w:eastAsia="PragmaticaLightC-Reg"/>
          <w:sz w:val="28"/>
          <w:szCs w:val="28"/>
        </w:rPr>
        <w:t>выплачивает прочие налоги,</w:t>
      </w:r>
      <w:r>
        <w:rPr>
          <w:rFonts w:eastAsia="PragmaticaLightC-Reg"/>
          <w:sz w:val="28"/>
          <w:szCs w:val="28"/>
        </w:rPr>
        <w:t xml:space="preserve"> п</w:t>
      </w:r>
      <w:r w:rsidRPr="00AE6E0B">
        <w:rPr>
          <w:rFonts w:eastAsia="PragmaticaLightC-Reg"/>
          <w:sz w:val="28"/>
          <w:szCs w:val="28"/>
        </w:rPr>
        <w:t>еречисленные ниже:</w:t>
      </w:r>
    </w:p>
    <w:p w:rsidR="00AE6E0B" w:rsidRDefault="00AE6E0B" w:rsidP="00AE6E0B">
      <w:pPr>
        <w:autoSpaceDE w:val="0"/>
        <w:autoSpaceDN w:val="0"/>
        <w:adjustRightInd w:val="0"/>
        <w:ind w:left="-900"/>
        <w:rPr>
          <w:rFonts w:eastAsia="PragmaticaLightC-Reg"/>
          <w:sz w:val="28"/>
          <w:szCs w:val="28"/>
        </w:rPr>
      </w:pPr>
    </w:p>
    <w:p w:rsidR="00AE6E0B" w:rsidRDefault="004E7493" w:rsidP="00AE6E0B">
      <w:pPr>
        <w:autoSpaceDE w:val="0"/>
        <w:autoSpaceDN w:val="0"/>
        <w:adjustRightInd w:val="0"/>
        <w:ind w:left="-900"/>
        <w:rPr>
          <w:rFonts w:eastAsia="PragmaticaLightC-Reg"/>
          <w:sz w:val="28"/>
          <w:szCs w:val="28"/>
        </w:rPr>
      </w:pPr>
      <w:r>
        <w:rPr>
          <w:rFonts w:eastAsia="PragmaticaLightC-Reg"/>
          <w:sz w:val="28"/>
          <w:szCs w:val="28"/>
        </w:rPr>
        <w:pict>
          <v:shape id="_x0000_i1029" type="#_x0000_t75" style="width:522pt;height:161.25pt">
            <v:imagedata r:id="rId11" o:title=""/>
          </v:shape>
        </w:pict>
      </w:r>
    </w:p>
    <w:p w:rsidR="00387323" w:rsidRDefault="00387323" w:rsidP="00387323">
      <w:pPr>
        <w:autoSpaceDE w:val="0"/>
        <w:autoSpaceDN w:val="0"/>
        <w:adjustRightInd w:val="0"/>
        <w:ind w:left="-900"/>
        <w:jc w:val="both"/>
        <w:rPr>
          <w:rFonts w:eastAsia="PragmaticaLightC-Reg"/>
          <w:sz w:val="28"/>
          <w:szCs w:val="28"/>
        </w:rPr>
      </w:pPr>
    </w:p>
    <w:p w:rsidR="00387323" w:rsidRDefault="00387323" w:rsidP="00387323">
      <w:pPr>
        <w:autoSpaceDE w:val="0"/>
        <w:autoSpaceDN w:val="0"/>
        <w:adjustRightInd w:val="0"/>
        <w:ind w:left="-900" w:firstLine="360"/>
        <w:jc w:val="both"/>
        <w:rPr>
          <w:rFonts w:eastAsia="PragmaticaLightC-Reg"/>
          <w:sz w:val="28"/>
          <w:szCs w:val="28"/>
        </w:rPr>
      </w:pPr>
      <w:r w:rsidRPr="00387323">
        <w:rPr>
          <w:rFonts w:eastAsia="PragmaticaLightC-Reg"/>
          <w:sz w:val="28"/>
          <w:szCs w:val="28"/>
        </w:rPr>
        <w:t xml:space="preserve">С 1 января </w:t>
      </w:r>
      <w:smartTag w:uri="urn:schemas-microsoft-com:office:smarttags" w:element="metricconverter">
        <w:smartTagPr>
          <w:attr w:name="ProductID" w:val="2007 г"/>
        </w:smartTagPr>
        <w:r w:rsidRPr="00387323">
          <w:rPr>
            <w:rFonts w:eastAsia="PragmaticaLightC-Reg"/>
            <w:sz w:val="28"/>
            <w:szCs w:val="28"/>
          </w:rPr>
          <w:t>2007 г</w:t>
        </w:r>
      </w:smartTag>
      <w:r w:rsidRPr="00387323">
        <w:rPr>
          <w:rFonts w:eastAsia="PragmaticaLightC-Reg"/>
          <w:sz w:val="28"/>
          <w:szCs w:val="28"/>
        </w:rPr>
        <w:t>. расчет базовой ставки по налогу на добычу полезных ископаемых</w:t>
      </w:r>
      <w:r>
        <w:rPr>
          <w:rFonts w:eastAsia="PragmaticaLightC-Reg"/>
          <w:sz w:val="28"/>
          <w:szCs w:val="28"/>
        </w:rPr>
        <w:t xml:space="preserve"> </w:t>
      </w:r>
      <w:r w:rsidRPr="00387323">
        <w:rPr>
          <w:rFonts w:eastAsia="PragmaticaLightC-Reg"/>
          <w:sz w:val="28"/>
          <w:szCs w:val="28"/>
        </w:rPr>
        <w:t>был пересмотрен в сторону предоставления льготы для</w:t>
      </w:r>
      <w:r>
        <w:rPr>
          <w:rFonts w:eastAsia="PragmaticaLightC-Reg"/>
          <w:sz w:val="28"/>
          <w:szCs w:val="28"/>
        </w:rPr>
        <w:t xml:space="preserve"> </w:t>
      </w:r>
      <w:r w:rsidRPr="00387323">
        <w:rPr>
          <w:rFonts w:eastAsia="PragmaticaLightC-Reg"/>
          <w:sz w:val="28"/>
          <w:szCs w:val="28"/>
        </w:rPr>
        <w:t>месторождений, у которых коэффициент выработанности превышает</w:t>
      </w:r>
      <w:r>
        <w:rPr>
          <w:rFonts w:eastAsia="PragmaticaLightC-Reg"/>
          <w:sz w:val="28"/>
          <w:szCs w:val="28"/>
        </w:rPr>
        <w:t xml:space="preserve"> </w:t>
      </w:r>
      <w:r w:rsidRPr="00387323">
        <w:rPr>
          <w:rFonts w:eastAsia="PragmaticaLightC-Reg"/>
          <w:sz w:val="28"/>
          <w:szCs w:val="28"/>
        </w:rPr>
        <w:t>80% доказанных запасов, определенных</w:t>
      </w:r>
      <w:r>
        <w:rPr>
          <w:rFonts w:eastAsia="PragmaticaLightC-Reg"/>
          <w:sz w:val="28"/>
          <w:szCs w:val="28"/>
        </w:rPr>
        <w:t xml:space="preserve"> </w:t>
      </w:r>
      <w:r w:rsidRPr="00387323">
        <w:rPr>
          <w:rFonts w:eastAsia="PragmaticaLightC-Reg"/>
          <w:sz w:val="28"/>
          <w:szCs w:val="28"/>
        </w:rPr>
        <w:t>по Российской классификации</w:t>
      </w:r>
      <w:r>
        <w:rPr>
          <w:rFonts w:eastAsia="PragmaticaLightC-Reg"/>
          <w:sz w:val="28"/>
          <w:szCs w:val="28"/>
        </w:rPr>
        <w:t xml:space="preserve"> </w:t>
      </w:r>
      <w:r w:rsidRPr="00387323">
        <w:rPr>
          <w:rFonts w:eastAsia="PragmaticaLightC-Reg"/>
          <w:sz w:val="28"/>
          <w:szCs w:val="28"/>
        </w:rPr>
        <w:t>запасов и ресурсов. По новым правилам, Компания получает льготу</w:t>
      </w:r>
      <w:r>
        <w:rPr>
          <w:rFonts w:eastAsia="PragmaticaLightC-Reg"/>
          <w:sz w:val="28"/>
          <w:szCs w:val="28"/>
        </w:rPr>
        <w:t xml:space="preserve"> </w:t>
      </w:r>
      <w:r w:rsidRPr="00387323">
        <w:rPr>
          <w:rFonts w:eastAsia="PragmaticaLightC-Reg"/>
          <w:sz w:val="28"/>
          <w:szCs w:val="28"/>
        </w:rPr>
        <w:t>в размере 3,5% на месторождение за каждый процент</w:t>
      </w:r>
      <w:r>
        <w:rPr>
          <w:rFonts w:eastAsia="PragmaticaLightC-Reg"/>
          <w:sz w:val="28"/>
          <w:szCs w:val="28"/>
        </w:rPr>
        <w:t xml:space="preserve"> </w:t>
      </w:r>
      <w:r w:rsidRPr="00387323">
        <w:rPr>
          <w:rFonts w:eastAsia="PragmaticaLightC-Reg"/>
          <w:sz w:val="28"/>
          <w:szCs w:val="28"/>
        </w:rPr>
        <w:t>выработанности,</w:t>
      </w:r>
      <w:r>
        <w:rPr>
          <w:rFonts w:eastAsia="PragmaticaLightC-Reg"/>
          <w:sz w:val="28"/>
          <w:szCs w:val="28"/>
        </w:rPr>
        <w:t xml:space="preserve"> </w:t>
      </w:r>
      <w:r w:rsidRPr="00387323">
        <w:rPr>
          <w:rFonts w:eastAsia="PragmaticaLightC-Reg"/>
          <w:sz w:val="28"/>
          <w:szCs w:val="28"/>
        </w:rPr>
        <w:t>превышающий 80%. Поскольку Ромашкинское месторождение</w:t>
      </w:r>
      <w:r>
        <w:rPr>
          <w:rFonts w:eastAsia="PragmaticaLightC-Reg"/>
          <w:sz w:val="28"/>
          <w:szCs w:val="28"/>
        </w:rPr>
        <w:t xml:space="preserve">, </w:t>
      </w:r>
      <w:r w:rsidRPr="00387323">
        <w:rPr>
          <w:rFonts w:eastAsia="PragmaticaLightC-Reg"/>
          <w:sz w:val="28"/>
          <w:szCs w:val="28"/>
        </w:rPr>
        <w:t>самое</w:t>
      </w:r>
      <w:r>
        <w:rPr>
          <w:rFonts w:eastAsia="PragmaticaLightC-Reg"/>
          <w:sz w:val="28"/>
          <w:szCs w:val="28"/>
        </w:rPr>
        <w:t xml:space="preserve"> </w:t>
      </w:r>
      <w:r w:rsidRPr="00387323">
        <w:rPr>
          <w:rFonts w:eastAsia="PragmaticaLightC-Reg"/>
          <w:sz w:val="28"/>
          <w:szCs w:val="28"/>
        </w:rPr>
        <w:t>большое месторождение Компании, совместно с некоторыми другими</w:t>
      </w:r>
      <w:r>
        <w:rPr>
          <w:rFonts w:eastAsia="PragmaticaLightC-Reg"/>
          <w:sz w:val="28"/>
          <w:szCs w:val="28"/>
        </w:rPr>
        <w:t xml:space="preserve"> </w:t>
      </w:r>
      <w:r w:rsidRPr="00387323">
        <w:rPr>
          <w:rFonts w:eastAsia="PragmaticaLightC-Reg"/>
          <w:sz w:val="28"/>
          <w:szCs w:val="28"/>
        </w:rPr>
        <w:t>месторождениями, истощено более чем на 80%, Компания получила</w:t>
      </w:r>
      <w:r>
        <w:rPr>
          <w:rFonts w:eastAsia="PragmaticaLightC-Reg"/>
          <w:sz w:val="28"/>
          <w:szCs w:val="28"/>
        </w:rPr>
        <w:t xml:space="preserve"> </w:t>
      </w:r>
      <w:r w:rsidRPr="00387323">
        <w:rPr>
          <w:rFonts w:eastAsia="PragmaticaLightC-Reg"/>
          <w:sz w:val="28"/>
          <w:szCs w:val="28"/>
        </w:rPr>
        <w:t>льготу по налогу на добычу полезных ископаемых в размере примерно</w:t>
      </w:r>
      <w:r>
        <w:rPr>
          <w:rFonts w:eastAsia="PragmaticaLightC-Reg"/>
          <w:sz w:val="28"/>
          <w:szCs w:val="28"/>
        </w:rPr>
        <w:t xml:space="preserve"> </w:t>
      </w:r>
      <w:r w:rsidRPr="00387323">
        <w:rPr>
          <w:rFonts w:eastAsia="PragmaticaLightC-Reg"/>
          <w:sz w:val="28"/>
          <w:szCs w:val="28"/>
        </w:rPr>
        <w:t>7,0 млрд. рублей, 8,3 млрд. рублей и 5,1 млрд. рублей за годы, закончившиеся 31 декабря 2009, 2008 и</w:t>
      </w:r>
      <w:r>
        <w:rPr>
          <w:rFonts w:eastAsia="PragmaticaLightC-Reg"/>
          <w:sz w:val="28"/>
          <w:szCs w:val="28"/>
        </w:rPr>
        <w:t xml:space="preserve"> </w:t>
      </w:r>
      <w:r w:rsidRPr="00387323">
        <w:rPr>
          <w:rFonts w:eastAsia="PragmaticaLightC-Reg"/>
          <w:sz w:val="28"/>
          <w:szCs w:val="28"/>
        </w:rPr>
        <w:t>2007 гг., соответственно.</w:t>
      </w:r>
      <w:r>
        <w:rPr>
          <w:rFonts w:eastAsia="PragmaticaLightC-Reg"/>
          <w:sz w:val="28"/>
          <w:szCs w:val="28"/>
        </w:rPr>
        <w:t xml:space="preserve"> </w:t>
      </w:r>
      <w:r w:rsidRPr="00387323">
        <w:rPr>
          <w:rFonts w:eastAsia="PragmaticaLightC-Reg"/>
          <w:sz w:val="28"/>
          <w:szCs w:val="28"/>
        </w:rPr>
        <w:t>Налоговые обязательства по состоянию на 31 декабря</w:t>
      </w:r>
      <w:r>
        <w:rPr>
          <w:rFonts w:eastAsia="PragmaticaLightC-Reg"/>
          <w:sz w:val="28"/>
          <w:szCs w:val="28"/>
        </w:rPr>
        <w:t xml:space="preserve"> 2009, </w:t>
      </w:r>
      <w:r w:rsidRPr="00387323">
        <w:rPr>
          <w:rFonts w:eastAsia="PragmaticaLightC-Reg"/>
          <w:sz w:val="28"/>
          <w:szCs w:val="28"/>
        </w:rPr>
        <w:t>2008</w:t>
      </w:r>
      <w:r>
        <w:rPr>
          <w:rFonts w:eastAsia="PragmaticaLightC-Reg"/>
          <w:sz w:val="28"/>
          <w:szCs w:val="28"/>
        </w:rPr>
        <w:t xml:space="preserve"> </w:t>
      </w:r>
      <w:r w:rsidRPr="00387323">
        <w:rPr>
          <w:rFonts w:eastAsia="PragmaticaLightC-Reg"/>
          <w:sz w:val="28"/>
          <w:szCs w:val="28"/>
        </w:rPr>
        <w:t>и 2007 гг.:</w:t>
      </w:r>
    </w:p>
    <w:p w:rsidR="00387323" w:rsidRDefault="00387323" w:rsidP="00387323">
      <w:pPr>
        <w:autoSpaceDE w:val="0"/>
        <w:autoSpaceDN w:val="0"/>
        <w:adjustRightInd w:val="0"/>
        <w:ind w:left="-900"/>
        <w:rPr>
          <w:rFonts w:eastAsia="PragmaticaLightC-Reg"/>
          <w:sz w:val="28"/>
          <w:szCs w:val="28"/>
        </w:rPr>
      </w:pPr>
    </w:p>
    <w:p w:rsidR="00387323" w:rsidRDefault="004E7493" w:rsidP="00387323">
      <w:pPr>
        <w:autoSpaceDE w:val="0"/>
        <w:autoSpaceDN w:val="0"/>
        <w:adjustRightInd w:val="0"/>
        <w:ind w:left="-900"/>
        <w:rPr>
          <w:rFonts w:eastAsia="PragmaticaLightC-Reg"/>
          <w:sz w:val="28"/>
          <w:szCs w:val="28"/>
        </w:rPr>
      </w:pPr>
      <w:r>
        <w:rPr>
          <w:rFonts w:eastAsia="PragmaticaLightC-Reg"/>
          <w:sz w:val="28"/>
          <w:szCs w:val="28"/>
        </w:rPr>
        <w:pict>
          <v:shape id="_x0000_i1030" type="#_x0000_t75" style="width:513pt;height:108pt">
            <v:imagedata r:id="rId12" o:title=""/>
          </v:shape>
        </w:pict>
      </w:r>
    </w:p>
    <w:p w:rsidR="00B23715" w:rsidRDefault="00B23715" w:rsidP="00387323">
      <w:pPr>
        <w:autoSpaceDE w:val="0"/>
        <w:autoSpaceDN w:val="0"/>
        <w:adjustRightInd w:val="0"/>
        <w:ind w:left="-900"/>
        <w:rPr>
          <w:rFonts w:eastAsia="PragmaticaLightC-Reg"/>
          <w:sz w:val="28"/>
          <w:szCs w:val="28"/>
        </w:rPr>
      </w:pPr>
    </w:p>
    <w:p w:rsidR="00B23715" w:rsidRDefault="00B23715" w:rsidP="00B23715">
      <w:pPr>
        <w:autoSpaceDE w:val="0"/>
        <w:autoSpaceDN w:val="0"/>
        <w:adjustRightInd w:val="0"/>
        <w:ind w:left="-720" w:firstLine="180"/>
        <w:jc w:val="both"/>
        <w:rPr>
          <w:rFonts w:eastAsia="PragmaticaLightC-Reg"/>
          <w:sz w:val="28"/>
          <w:szCs w:val="28"/>
        </w:rPr>
      </w:pPr>
      <w:r w:rsidRPr="00B23715">
        <w:rPr>
          <w:rFonts w:eastAsia="PragmaticaLightC-Reg"/>
          <w:sz w:val="28"/>
          <w:szCs w:val="28"/>
        </w:rPr>
        <w:t>Налоговая система Российской Федерации находится в процессе</w:t>
      </w:r>
      <w:r>
        <w:rPr>
          <w:rFonts w:eastAsia="PragmaticaLightC-Reg"/>
          <w:sz w:val="28"/>
          <w:szCs w:val="28"/>
        </w:rPr>
        <w:t xml:space="preserve"> </w:t>
      </w:r>
      <w:r w:rsidRPr="00B23715">
        <w:rPr>
          <w:rFonts w:eastAsia="PragmaticaLightC-Reg"/>
          <w:sz w:val="28"/>
          <w:szCs w:val="28"/>
        </w:rPr>
        <w:t>развития, многие</w:t>
      </w:r>
      <w:r>
        <w:rPr>
          <w:rFonts w:eastAsia="PragmaticaLightC-Reg"/>
          <w:sz w:val="28"/>
          <w:szCs w:val="28"/>
        </w:rPr>
        <w:t xml:space="preserve"> </w:t>
      </w:r>
      <w:r w:rsidRPr="00B23715">
        <w:rPr>
          <w:rFonts w:eastAsia="PragmaticaLightC-Reg"/>
          <w:sz w:val="28"/>
          <w:szCs w:val="28"/>
        </w:rPr>
        <w:t>положения налогового законодательства допускают</w:t>
      </w:r>
      <w:r>
        <w:rPr>
          <w:rFonts w:eastAsia="PragmaticaLightC-Reg"/>
          <w:sz w:val="28"/>
          <w:szCs w:val="28"/>
        </w:rPr>
        <w:t xml:space="preserve"> </w:t>
      </w:r>
      <w:r w:rsidRPr="00B23715">
        <w:rPr>
          <w:rFonts w:eastAsia="PragmaticaLightC-Reg"/>
          <w:sz w:val="28"/>
          <w:szCs w:val="28"/>
        </w:rPr>
        <w:t>разные интерпретации</w:t>
      </w:r>
      <w:r>
        <w:rPr>
          <w:rFonts w:eastAsia="PragmaticaLightC-Reg"/>
          <w:sz w:val="28"/>
          <w:szCs w:val="28"/>
        </w:rPr>
        <w:t xml:space="preserve">. </w:t>
      </w:r>
      <w:r w:rsidRPr="00B23715">
        <w:rPr>
          <w:rFonts w:eastAsia="PragmaticaLightC-Reg"/>
          <w:sz w:val="28"/>
          <w:szCs w:val="28"/>
        </w:rPr>
        <w:t>Интерпретация налогового законодательства</w:t>
      </w:r>
      <w:r>
        <w:rPr>
          <w:rFonts w:eastAsia="PragmaticaLightC-Reg"/>
          <w:sz w:val="28"/>
          <w:szCs w:val="28"/>
        </w:rPr>
        <w:t xml:space="preserve"> </w:t>
      </w:r>
      <w:r w:rsidRPr="00B23715">
        <w:rPr>
          <w:rFonts w:eastAsia="PragmaticaLightC-Reg"/>
          <w:sz w:val="28"/>
          <w:szCs w:val="28"/>
        </w:rPr>
        <w:t>налоговыми органами в применении к операциям и деятельности Группы</w:t>
      </w:r>
      <w:r>
        <w:rPr>
          <w:rFonts w:eastAsia="PragmaticaLightC-Reg"/>
          <w:sz w:val="28"/>
          <w:szCs w:val="28"/>
        </w:rPr>
        <w:t xml:space="preserve"> </w:t>
      </w:r>
      <w:r w:rsidRPr="00B23715">
        <w:rPr>
          <w:rFonts w:eastAsia="PragmaticaLightC-Reg"/>
          <w:sz w:val="28"/>
          <w:szCs w:val="28"/>
        </w:rPr>
        <w:t>может не совпадать с интерпретацией</w:t>
      </w:r>
      <w:r>
        <w:rPr>
          <w:rFonts w:eastAsia="PragmaticaLightC-Reg"/>
          <w:sz w:val="28"/>
          <w:szCs w:val="28"/>
        </w:rPr>
        <w:t xml:space="preserve"> </w:t>
      </w:r>
      <w:r w:rsidRPr="00B23715">
        <w:rPr>
          <w:rFonts w:eastAsia="PragmaticaLightC-Reg"/>
          <w:sz w:val="28"/>
          <w:szCs w:val="28"/>
        </w:rPr>
        <w:t>руководства, а интерпретация</w:t>
      </w:r>
      <w:r>
        <w:rPr>
          <w:rFonts w:eastAsia="PragmaticaLightC-Reg"/>
          <w:sz w:val="28"/>
          <w:szCs w:val="28"/>
        </w:rPr>
        <w:t xml:space="preserve"> </w:t>
      </w:r>
      <w:r w:rsidRPr="00B23715">
        <w:rPr>
          <w:rFonts w:eastAsia="PragmaticaLightC-Reg"/>
          <w:sz w:val="28"/>
          <w:szCs w:val="28"/>
        </w:rPr>
        <w:t>практического применения положений</w:t>
      </w:r>
      <w:r>
        <w:rPr>
          <w:rFonts w:eastAsia="PragmaticaLightC-Reg"/>
          <w:sz w:val="28"/>
          <w:szCs w:val="28"/>
        </w:rPr>
        <w:t xml:space="preserve"> </w:t>
      </w:r>
      <w:r w:rsidRPr="00B23715">
        <w:rPr>
          <w:rFonts w:eastAsia="PragmaticaLightC-Reg"/>
          <w:sz w:val="28"/>
          <w:szCs w:val="28"/>
        </w:rPr>
        <w:t>законодательства региональных</w:t>
      </w:r>
      <w:r>
        <w:rPr>
          <w:rFonts w:eastAsia="PragmaticaLightC-Reg"/>
          <w:sz w:val="28"/>
          <w:szCs w:val="28"/>
        </w:rPr>
        <w:t xml:space="preserve"> </w:t>
      </w:r>
      <w:r w:rsidRPr="00B23715">
        <w:rPr>
          <w:rFonts w:eastAsia="PragmaticaLightC-Reg"/>
          <w:sz w:val="28"/>
          <w:szCs w:val="28"/>
        </w:rPr>
        <w:t>налоговых органов может не совпадать с точкой</w:t>
      </w:r>
      <w:r>
        <w:rPr>
          <w:rFonts w:eastAsia="PragmaticaLightC-Reg"/>
          <w:sz w:val="28"/>
          <w:szCs w:val="28"/>
        </w:rPr>
        <w:t xml:space="preserve"> </w:t>
      </w:r>
      <w:r w:rsidRPr="00B23715">
        <w:rPr>
          <w:rFonts w:eastAsia="PragmaticaLightC-Reg"/>
          <w:sz w:val="28"/>
          <w:szCs w:val="28"/>
        </w:rPr>
        <w:t>зрения федеральных</w:t>
      </w:r>
      <w:r>
        <w:rPr>
          <w:rFonts w:eastAsia="PragmaticaLightC-Reg"/>
          <w:sz w:val="28"/>
          <w:szCs w:val="28"/>
        </w:rPr>
        <w:t xml:space="preserve"> </w:t>
      </w:r>
      <w:r w:rsidRPr="00B23715">
        <w:rPr>
          <w:rFonts w:eastAsia="PragmaticaLightC-Reg"/>
          <w:sz w:val="28"/>
          <w:szCs w:val="28"/>
        </w:rPr>
        <w:t>налоговых органов. В результате, существует вероятность того, что правильность отражения операций для целей налогообложения может быть</w:t>
      </w:r>
      <w:r>
        <w:rPr>
          <w:rFonts w:eastAsia="PragmaticaLightC-Reg"/>
          <w:sz w:val="28"/>
          <w:szCs w:val="28"/>
        </w:rPr>
        <w:t xml:space="preserve"> </w:t>
      </w:r>
      <w:r w:rsidRPr="00B23715">
        <w:rPr>
          <w:rFonts w:eastAsia="PragmaticaLightC-Reg"/>
          <w:sz w:val="28"/>
          <w:szCs w:val="28"/>
        </w:rPr>
        <w:t>поставлена налоговыми органами под сомнение. Высший арбитражный</w:t>
      </w:r>
      <w:r>
        <w:rPr>
          <w:rFonts w:eastAsia="PragmaticaLightC-Reg"/>
          <w:sz w:val="28"/>
          <w:szCs w:val="28"/>
        </w:rPr>
        <w:t xml:space="preserve"> </w:t>
      </w:r>
      <w:r w:rsidRPr="00B23715">
        <w:rPr>
          <w:rFonts w:eastAsia="PragmaticaLightC-Reg"/>
          <w:sz w:val="28"/>
          <w:szCs w:val="28"/>
        </w:rPr>
        <w:t>суд направил в суды низшей инстанции рекомендации по пересмотру</w:t>
      </w:r>
      <w:r>
        <w:rPr>
          <w:rFonts w:eastAsia="PragmaticaLightC-Reg"/>
          <w:sz w:val="28"/>
          <w:szCs w:val="28"/>
        </w:rPr>
        <w:t xml:space="preserve"> </w:t>
      </w:r>
      <w:r w:rsidRPr="00B23715">
        <w:rPr>
          <w:rFonts w:eastAsia="PragmaticaLightC-Reg"/>
          <w:sz w:val="28"/>
          <w:szCs w:val="28"/>
        </w:rPr>
        <w:t>налоговых дел</w:t>
      </w:r>
      <w:r>
        <w:rPr>
          <w:rFonts w:eastAsia="PragmaticaLightC-Reg"/>
          <w:sz w:val="28"/>
          <w:szCs w:val="28"/>
        </w:rPr>
        <w:t xml:space="preserve">, </w:t>
      </w:r>
      <w:r w:rsidRPr="00B23715">
        <w:rPr>
          <w:rFonts w:eastAsia="PragmaticaLightC-Reg"/>
          <w:sz w:val="28"/>
          <w:szCs w:val="28"/>
        </w:rPr>
        <w:t>представив системный план борьбы с уклонением</w:t>
      </w:r>
      <w:r>
        <w:rPr>
          <w:rFonts w:eastAsia="PragmaticaLightC-Reg"/>
          <w:sz w:val="28"/>
          <w:szCs w:val="28"/>
        </w:rPr>
        <w:t xml:space="preserve"> </w:t>
      </w:r>
      <w:r w:rsidRPr="00B23715">
        <w:rPr>
          <w:rFonts w:eastAsia="PragmaticaLightC-Reg"/>
          <w:sz w:val="28"/>
          <w:szCs w:val="28"/>
        </w:rPr>
        <w:t>от налогов, и существует вероятность, что это значительно повысит</w:t>
      </w:r>
      <w:r>
        <w:rPr>
          <w:rFonts w:eastAsia="PragmaticaLightC-Reg"/>
          <w:sz w:val="28"/>
          <w:szCs w:val="28"/>
        </w:rPr>
        <w:t xml:space="preserve"> </w:t>
      </w:r>
      <w:r w:rsidRPr="00B23715">
        <w:rPr>
          <w:rFonts w:eastAsia="PragmaticaLightC-Reg"/>
          <w:sz w:val="28"/>
          <w:szCs w:val="28"/>
        </w:rPr>
        <w:t>уровень и частоту налоговых проверок</w:t>
      </w:r>
      <w:r>
        <w:rPr>
          <w:rFonts w:eastAsia="PragmaticaLightC-Reg"/>
          <w:sz w:val="28"/>
          <w:szCs w:val="28"/>
        </w:rPr>
        <w:t xml:space="preserve">. </w:t>
      </w:r>
    </w:p>
    <w:p w:rsidR="00B23715" w:rsidRDefault="00B23715" w:rsidP="00B23715">
      <w:pPr>
        <w:autoSpaceDE w:val="0"/>
        <w:autoSpaceDN w:val="0"/>
        <w:adjustRightInd w:val="0"/>
        <w:ind w:left="-720" w:firstLine="180"/>
        <w:jc w:val="both"/>
        <w:rPr>
          <w:rFonts w:eastAsia="PragmaticaLightC-Reg"/>
          <w:sz w:val="28"/>
          <w:szCs w:val="28"/>
        </w:rPr>
      </w:pPr>
      <w:r w:rsidRPr="00B23715">
        <w:rPr>
          <w:rFonts w:eastAsia="PragmaticaLightC-Reg"/>
          <w:sz w:val="28"/>
          <w:szCs w:val="28"/>
        </w:rPr>
        <w:t>Как следствие, могут быть начислены значительные дополнительные налоги, пени и штрафы. Налоговые</w:t>
      </w:r>
      <w:r>
        <w:rPr>
          <w:rFonts w:eastAsia="PragmaticaLightC-Reg"/>
          <w:sz w:val="28"/>
          <w:szCs w:val="28"/>
        </w:rPr>
        <w:t xml:space="preserve"> </w:t>
      </w:r>
      <w:r w:rsidRPr="00B23715">
        <w:rPr>
          <w:rFonts w:eastAsia="PragmaticaLightC-Reg"/>
          <w:sz w:val="28"/>
          <w:szCs w:val="28"/>
        </w:rPr>
        <w:t>проверки могут охватывать период не превышающий три календарных</w:t>
      </w:r>
      <w:r>
        <w:rPr>
          <w:rFonts w:eastAsia="PragmaticaLightC-Reg"/>
          <w:sz w:val="28"/>
          <w:szCs w:val="28"/>
        </w:rPr>
        <w:t xml:space="preserve"> </w:t>
      </w:r>
      <w:r w:rsidRPr="00B23715">
        <w:rPr>
          <w:rFonts w:eastAsia="PragmaticaLightC-Reg"/>
          <w:sz w:val="28"/>
          <w:szCs w:val="28"/>
        </w:rPr>
        <w:t>года, непосредственно предшествовавшие году в котором вынесено</w:t>
      </w:r>
      <w:r>
        <w:rPr>
          <w:rFonts w:eastAsia="PragmaticaLightC-Reg"/>
          <w:sz w:val="28"/>
          <w:szCs w:val="28"/>
        </w:rPr>
        <w:t xml:space="preserve"> </w:t>
      </w:r>
      <w:r w:rsidRPr="00B23715">
        <w:rPr>
          <w:rFonts w:eastAsia="PragmaticaLightC-Reg"/>
          <w:sz w:val="28"/>
          <w:szCs w:val="28"/>
        </w:rPr>
        <w:t>решение о проведении проверки. При определенных условиях проверке</w:t>
      </w:r>
      <w:r>
        <w:rPr>
          <w:rFonts w:eastAsia="PragmaticaLightC-Reg"/>
          <w:sz w:val="28"/>
          <w:szCs w:val="28"/>
        </w:rPr>
        <w:t xml:space="preserve"> </w:t>
      </w:r>
      <w:r w:rsidRPr="00B23715">
        <w:rPr>
          <w:rFonts w:eastAsia="PragmaticaLightC-Reg"/>
          <w:sz w:val="28"/>
          <w:szCs w:val="28"/>
        </w:rPr>
        <w:t>могут быть подвергнуты и более ранние периоды.</w:t>
      </w:r>
      <w:r>
        <w:rPr>
          <w:rFonts w:eastAsia="PragmaticaLightC-Reg"/>
          <w:sz w:val="28"/>
          <w:szCs w:val="28"/>
        </w:rPr>
        <w:t xml:space="preserve"> </w:t>
      </w:r>
      <w:r w:rsidRPr="00B23715">
        <w:rPr>
          <w:rFonts w:eastAsia="PragmaticaLightC-Reg"/>
          <w:sz w:val="28"/>
          <w:szCs w:val="28"/>
        </w:rPr>
        <w:t>В настоящее время налоговыми органами проводятся проверки</w:t>
      </w:r>
      <w:r>
        <w:rPr>
          <w:rFonts w:eastAsia="PragmaticaLightC-Reg"/>
          <w:sz w:val="28"/>
          <w:szCs w:val="28"/>
        </w:rPr>
        <w:t xml:space="preserve"> </w:t>
      </w:r>
      <w:r w:rsidRPr="00B23715">
        <w:rPr>
          <w:rFonts w:eastAsia="PragmaticaLightC-Reg"/>
          <w:sz w:val="28"/>
          <w:szCs w:val="28"/>
        </w:rPr>
        <w:t xml:space="preserve">Компании и ее дочерних обществ за </w:t>
      </w:r>
      <w:smartTag w:uri="urn:schemas-microsoft-com:office:smarttags" w:element="metricconverter">
        <w:smartTagPr>
          <w:attr w:name="ProductID" w:val="2008 г"/>
        </w:smartTagPr>
        <w:r w:rsidRPr="00B23715">
          <w:rPr>
            <w:rFonts w:eastAsia="PragmaticaLightC-Reg"/>
            <w:sz w:val="28"/>
            <w:szCs w:val="28"/>
          </w:rPr>
          <w:t>2008 г</w:t>
        </w:r>
      </w:smartTag>
      <w:r w:rsidRPr="00B23715">
        <w:rPr>
          <w:rFonts w:eastAsia="PragmaticaLightC-Reg"/>
          <w:sz w:val="28"/>
          <w:szCs w:val="28"/>
        </w:rPr>
        <w:t>. Хотя в настоящее время</w:t>
      </w:r>
      <w:r>
        <w:rPr>
          <w:rFonts w:eastAsia="PragmaticaLightC-Reg"/>
          <w:sz w:val="28"/>
          <w:szCs w:val="28"/>
        </w:rPr>
        <w:t xml:space="preserve"> </w:t>
      </w:r>
      <w:r w:rsidRPr="00B23715">
        <w:rPr>
          <w:rFonts w:eastAsia="PragmaticaLightC-Reg"/>
          <w:sz w:val="28"/>
          <w:szCs w:val="28"/>
        </w:rPr>
        <w:t>результаты проверок еще не озвучены, руководство Компании считает</w:t>
      </w:r>
      <w:r>
        <w:rPr>
          <w:rFonts w:eastAsia="PragmaticaLightC-Reg"/>
          <w:sz w:val="28"/>
          <w:szCs w:val="28"/>
        </w:rPr>
        <w:t xml:space="preserve">, </w:t>
      </w:r>
      <w:r w:rsidRPr="00B23715">
        <w:rPr>
          <w:rFonts w:eastAsia="PragmaticaLightC-Reg"/>
          <w:sz w:val="28"/>
          <w:szCs w:val="28"/>
        </w:rPr>
        <w:t>что</w:t>
      </w:r>
      <w:r>
        <w:rPr>
          <w:rFonts w:eastAsia="PragmaticaLightC-Reg"/>
          <w:sz w:val="28"/>
          <w:szCs w:val="28"/>
        </w:rPr>
        <w:t xml:space="preserve"> </w:t>
      </w:r>
      <w:r w:rsidRPr="00B23715">
        <w:rPr>
          <w:rFonts w:eastAsia="PragmaticaLightC-Reg"/>
          <w:sz w:val="28"/>
          <w:szCs w:val="28"/>
        </w:rPr>
        <w:t>эти результаты не окажут существенного влияния на консолидированные отчеты</w:t>
      </w:r>
      <w:r>
        <w:rPr>
          <w:rFonts w:eastAsia="PragmaticaLightC-Reg"/>
          <w:sz w:val="28"/>
          <w:szCs w:val="28"/>
        </w:rPr>
        <w:t xml:space="preserve"> </w:t>
      </w:r>
      <w:r w:rsidRPr="00B23715">
        <w:rPr>
          <w:rFonts w:eastAsia="PragmaticaLightC-Reg"/>
          <w:sz w:val="28"/>
          <w:szCs w:val="28"/>
        </w:rPr>
        <w:t>финансовых результатах, совокупной прибыли и движении</w:t>
      </w:r>
      <w:r>
        <w:rPr>
          <w:rFonts w:eastAsia="PragmaticaLightC-Reg"/>
          <w:sz w:val="28"/>
          <w:szCs w:val="28"/>
        </w:rPr>
        <w:t xml:space="preserve"> </w:t>
      </w:r>
      <w:r w:rsidRPr="00B23715">
        <w:rPr>
          <w:rFonts w:eastAsia="PragmaticaLightC-Reg"/>
          <w:sz w:val="28"/>
          <w:szCs w:val="28"/>
        </w:rPr>
        <w:t>денежных средств.</w:t>
      </w:r>
    </w:p>
    <w:p w:rsidR="00B30B7A" w:rsidRDefault="00B30B7A" w:rsidP="00B23715">
      <w:pPr>
        <w:autoSpaceDE w:val="0"/>
        <w:autoSpaceDN w:val="0"/>
        <w:adjustRightInd w:val="0"/>
        <w:ind w:left="-720" w:firstLine="180"/>
        <w:jc w:val="both"/>
        <w:rPr>
          <w:rFonts w:eastAsia="PragmaticaLightC-Reg"/>
          <w:sz w:val="28"/>
          <w:szCs w:val="28"/>
        </w:rPr>
      </w:pPr>
    </w:p>
    <w:p w:rsidR="00B30B7A" w:rsidRDefault="00B30B7A" w:rsidP="00B23715">
      <w:pPr>
        <w:autoSpaceDE w:val="0"/>
        <w:autoSpaceDN w:val="0"/>
        <w:adjustRightInd w:val="0"/>
        <w:ind w:left="-720" w:firstLine="180"/>
        <w:jc w:val="both"/>
        <w:rPr>
          <w:rFonts w:eastAsia="PragmaticaLightC-Reg"/>
          <w:sz w:val="28"/>
          <w:szCs w:val="28"/>
        </w:rPr>
      </w:pPr>
    </w:p>
    <w:p w:rsidR="00B30B7A" w:rsidRDefault="00B30B7A" w:rsidP="00B23715">
      <w:pPr>
        <w:autoSpaceDE w:val="0"/>
        <w:autoSpaceDN w:val="0"/>
        <w:adjustRightInd w:val="0"/>
        <w:ind w:left="-720" w:firstLine="180"/>
        <w:jc w:val="both"/>
        <w:rPr>
          <w:rFonts w:eastAsia="PragmaticaLightC-Reg"/>
          <w:sz w:val="28"/>
          <w:szCs w:val="28"/>
        </w:rPr>
      </w:pPr>
    </w:p>
    <w:p w:rsidR="00B30B7A" w:rsidRDefault="00B30B7A" w:rsidP="00B23715">
      <w:pPr>
        <w:autoSpaceDE w:val="0"/>
        <w:autoSpaceDN w:val="0"/>
        <w:adjustRightInd w:val="0"/>
        <w:ind w:left="-720" w:firstLine="180"/>
        <w:jc w:val="both"/>
        <w:rPr>
          <w:rFonts w:eastAsia="PragmaticaLightC-Reg"/>
          <w:sz w:val="28"/>
          <w:szCs w:val="28"/>
        </w:rPr>
      </w:pPr>
    </w:p>
    <w:p w:rsidR="00B30B7A" w:rsidRDefault="00B30B7A" w:rsidP="00B23715">
      <w:pPr>
        <w:autoSpaceDE w:val="0"/>
        <w:autoSpaceDN w:val="0"/>
        <w:adjustRightInd w:val="0"/>
        <w:ind w:left="-720" w:firstLine="180"/>
        <w:jc w:val="both"/>
        <w:rPr>
          <w:rFonts w:eastAsia="PragmaticaLightC-Reg"/>
          <w:sz w:val="28"/>
          <w:szCs w:val="28"/>
        </w:rPr>
      </w:pPr>
    </w:p>
    <w:p w:rsidR="00B30B7A" w:rsidRDefault="00B30B7A" w:rsidP="00B23715">
      <w:pPr>
        <w:autoSpaceDE w:val="0"/>
        <w:autoSpaceDN w:val="0"/>
        <w:adjustRightInd w:val="0"/>
        <w:ind w:left="-720" w:firstLine="180"/>
        <w:jc w:val="both"/>
        <w:rPr>
          <w:rFonts w:eastAsia="PragmaticaLightC-Reg"/>
          <w:sz w:val="28"/>
          <w:szCs w:val="28"/>
        </w:rPr>
      </w:pPr>
    </w:p>
    <w:p w:rsidR="00B30B7A" w:rsidRDefault="00B30B7A" w:rsidP="00B23715">
      <w:pPr>
        <w:autoSpaceDE w:val="0"/>
        <w:autoSpaceDN w:val="0"/>
        <w:adjustRightInd w:val="0"/>
        <w:ind w:left="-720" w:firstLine="180"/>
        <w:jc w:val="both"/>
        <w:rPr>
          <w:rFonts w:eastAsia="PragmaticaLightC-Reg"/>
          <w:sz w:val="28"/>
          <w:szCs w:val="28"/>
        </w:rPr>
      </w:pPr>
    </w:p>
    <w:p w:rsidR="00B30B7A" w:rsidRDefault="00B30B7A" w:rsidP="00B23715">
      <w:pPr>
        <w:autoSpaceDE w:val="0"/>
        <w:autoSpaceDN w:val="0"/>
        <w:adjustRightInd w:val="0"/>
        <w:ind w:left="-720" w:firstLine="180"/>
        <w:jc w:val="both"/>
        <w:rPr>
          <w:rFonts w:eastAsia="PragmaticaLightC-Reg"/>
          <w:sz w:val="28"/>
          <w:szCs w:val="28"/>
        </w:rPr>
      </w:pPr>
    </w:p>
    <w:p w:rsidR="00B30B7A" w:rsidRDefault="00B30B7A" w:rsidP="00B23715">
      <w:pPr>
        <w:autoSpaceDE w:val="0"/>
        <w:autoSpaceDN w:val="0"/>
        <w:adjustRightInd w:val="0"/>
        <w:ind w:left="-720" w:firstLine="180"/>
        <w:jc w:val="both"/>
        <w:rPr>
          <w:rFonts w:eastAsia="PragmaticaLightC-Reg"/>
          <w:sz w:val="28"/>
          <w:szCs w:val="28"/>
        </w:rPr>
      </w:pPr>
    </w:p>
    <w:p w:rsidR="00B30B7A" w:rsidRDefault="00B30B7A" w:rsidP="00B23715">
      <w:pPr>
        <w:autoSpaceDE w:val="0"/>
        <w:autoSpaceDN w:val="0"/>
        <w:adjustRightInd w:val="0"/>
        <w:ind w:left="-720" w:firstLine="180"/>
        <w:jc w:val="both"/>
        <w:rPr>
          <w:rFonts w:eastAsia="PragmaticaLightC-Reg"/>
          <w:sz w:val="28"/>
          <w:szCs w:val="28"/>
        </w:rPr>
      </w:pPr>
    </w:p>
    <w:p w:rsidR="00B30B7A" w:rsidRDefault="00B30B7A" w:rsidP="00B23715">
      <w:pPr>
        <w:autoSpaceDE w:val="0"/>
        <w:autoSpaceDN w:val="0"/>
        <w:adjustRightInd w:val="0"/>
        <w:ind w:left="-720" w:firstLine="180"/>
        <w:jc w:val="both"/>
        <w:rPr>
          <w:rFonts w:eastAsia="PragmaticaLightC-Reg"/>
          <w:sz w:val="28"/>
          <w:szCs w:val="28"/>
        </w:rPr>
      </w:pPr>
    </w:p>
    <w:p w:rsidR="00B30B7A" w:rsidRDefault="00B30B7A" w:rsidP="00B23715">
      <w:pPr>
        <w:autoSpaceDE w:val="0"/>
        <w:autoSpaceDN w:val="0"/>
        <w:adjustRightInd w:val="0"/>
        <w:ind w:left="-720" w:firstLine="180"/>
        <w:jc w:val="both"/>
        <w:rPr>
          <w:rFonts w:eastAsia="PragmaticaLightC-Reg"/>
          <w:sz w:val="28"/>
          <w:szCs w:val="28"/>
        </w:rPr>
      </w:pPr>
    </w:p>
    <w:p w:rsidR="00B30B7A" w:rsidRDefault="00B30B7A" w:rsidP="00B23715">
      <w:pPr>
        <w:autoSpaceDE w:val="0"/>
        <w:autoSpaceDN w:val="0"/>
        <w:adjustRightInd w:val="0"/>
        <w:ind w:left="-720" w:firstLine="180"/>
        <w:jc w:val="both"/>
        <w:rPr>
          <w:rFonts w:eastAsia="PragmaticaLightC-Reg"/>
          <w:sz w:val="28"/>
          <w:szCs w:val="28"/>
        </w:rPr>
      </w:pPr>
    </w:p>
    <w:p w:rsidR="00B30B7A" w:rsidRDefault="00B30B7A" w:rsidP="00B23715">
      <w:pPr>
        <w:autoSpaceDE w:val="0"/>
        <w:autoSpaceDN w:val="0"/>
        <w:adjustRightInd w:val="0"/>
        <w:ind w:left="-720" w:firstLine="180"/>
        <w:jc w:val="both"/>
        <w:rPr>
          <w:rFonts w:eastAsia="PragmaticaLightC-Reg"/>
          <w:sz w:val="28"/>
          <w:szCs w:val="28"/>
        </w:rPr>
      </w:pPr>
    </w:p>
    <w:p w:rsidR="00B30B7A" w:rsidRDefault="00B30B7A" w:rsidP="00B23715">
      <w:pPr>
        <w:autoSpaceDE w:val="0"/>
        <w:autoSpaceDN w:val="0"/>
        <w:adjustRightInd w:val="0"/>
        <w:ind w:left="-720" w:firstLine="180"/>
        <w:jc w:val="both"/>
        <w:rPr>
          <w:rFonts w:eastAsia="PragmaticaLightC-Reg"/>
          <w:sz w:val="28"/>
          <w:szCs w:val="28"/>
        </w:rPr>
      </w:pPr>
    </w:p>
    <w:p w:rsidR="00B6084D" w:rsidRDefault="00B6084D" w:rsidP="00B30B7A">
      <w:pPr>
        <w:pStyle w:val="a5"/>
        <w:ind w:left="-720" w:firstLine="180"/>
        <w:jc w:val="center"/>
        <w:rPr>
          <w:color w:val="000000"/>
          <w:sz w:val="28"/>
          <w:szCs w:val="28"/>
        </w:rPr>
      </w:pPr>
    </w:p>
    <w:p w:rsidR="00B6084D" w:rsidRDefault="00B6084D" w:rsidP="00B30B7A">
      <w:pPr>
        <w:pStyle w:val="a5"/>
        <w:ind w:left="-720" w:firstLine="180"/>
        <w:jc w:val="center"/>
        <w:rPr>
          <w:color w:val="000000"/>
          <w:sz w:val="28"/>
          <w:szCs w:val="28"/>
        </w:rPr>
      </w:pPr>
    </w:p>
    <w:p w:rsidR="00B6084D" w:rsidRDefault="00B6084D" w:rsidP="00B30B7A">
      <w:pPr>
        <w:pStyle w:val="a5"/>
        <w:ind w:left="-720" w:firstLine="180"/>
        <w:jc w:val="center"/>
        <w:rPr>
          <w:color w:val="000000"/>
          <w:sz w:val="28"/>
          <w:szCs w:val="28"/>
        </w:rPr>
      </w:pPr>
    </w:p>
    <w:p w:rsidR="00B6084D" w:rsidRDefault="00B6084D" w:rsidP="00B30B7A">
      <w:pPr>
        <w:pStyle w:val="a5"/>
        <w:ind w:left="-720" w:firstLine="180"/>
        <w:jc w:val="center"/>
        <w:rPr>
          <w:color w:val="000000"/>
          <w:sz w:val="28"/>
          <w:szCs w:val="28"/>
        </w:rPr>
      </w:pPr>
    </w:p>
    <w:p w:rsidR="00B6084D" w:rsidRDefault="00B6084D" w:rsidP="00B30B7A">
      <w:pPr>
        <w:pStyle w:val="a5"/>
        <w:ind w:left="-720" w:firstLine="180"/>
        <w:jc w:val="center"/>
        <w:rPr>
          <w:color w:val="000000"/>
          <w:sz w:val="28"/>
          <w:szCs w:val="28"/>
        </w:rPr>
      </w:pPr>
    </w:p>
    <w:p w:rsidR="00B6084D" w:rsidRDefault="00B6084D" w:rsidP="00B30B7A">
      <w:pPr>
        <w:pStyle w:val="a5"/>
        <w:ind w:left="-720" w:firstLine="180"/>
        <w:jc w:val="center"/>
        <w:rPr>
          <w:color w:val="000000"/>
          <w:sz w:val="28"/>
          <w:szCs w:val="28"/>
        </w:rPr>
      </w:pPr>
    </w:p>
    <w:p w:rsidR="00B30B7A" w:rsidRDefault="00B30B7A" w:rsidP="00B30B7A">
      <w:pPr>
        <w:pStyle w:val="a5"/>
        <w:ind w:left="-720" w:firstLine="180"/>
        <w:jc w:val="center"/>
        <w:rPr>
          <w:color w:val="000000"/>
          <w:sz w:val="28"/>
          <w:szCs w:val="28"/>
        </w:rPr>
      </w:pPr>
      <w:r>
        <w:rPr>
          <w:color w:val="000000"/>
          <w:sz w:val="28"/>
          <w:szCs w:val="28"/>
        </w:rPr>
        <w:t>ЗАКЛЮЧЕНИЕ</w:t>
      </w:r>
    </w:p>
    <w:p w:rsidR="00B30B7A" w:rsidRPr="00B30B7A" w:rsidRDefault="00B30B7A" w:rsidP="00B30B7A">
      <w:pPr>
        <w:pStyle w:val="a5"/>
        <w:ind w:left="-720" w:firstLine="180"/>
        <w:jc w:val="both"/>
        <w:rPr>
          <w:color w:val="000000"/>
          <w:sz w:val="28"/>
          <w:szCs w:val="28"/>
        </w:rPr>
      </w:pPr>
      <w:r w:rsidRPr="00B30B7A">
        <w:rPr>
          <w:color w:val="000000"/>
          <w:sz w:val="28"/>
          <w:szCs w:val="28"/>
        </w:rPr>
        <w:t>Налоговая система — один из главных элементов рыночной экономики. Она выступает главным инструментом воздействия государства на развитие хозяйства, определения приоритетов социального и экономического развития. Поэтому необходимо, чтобы налоговая система России была адаптирована к новым общественным отношениям, соответствовала мировому опыту.</w:t>
      </w:r>
    </w:p>
    <w:p w:rsidR="00B30B7A" w:rsidRPr="00B30B7A" w:rsidRDefault="00B30B7A" w:rsidP="00B30B7A">
      <w:pPr>
        <w:pStyle w:val="a5"/>
        <w:ind w:left="-720" w:firstLine="180"/>
        <w:jc w:val="both"/>
        <w:rPr>
          <w:color w:val="000000"/>
          <w:sz w:val="28"/>
          <w:szCs w:val="28"/>
        </w:rPr>
      </w:pPr>
      <w:r w:rsidRPr="00B30B7A">
        <w:rPr>
          <w:color w:val="000000"/>
          <w:sz w:val="28"/>
          <w:szCs w:val="28"/>
        </w:rPr>
        <w:t>В новой налоговой системе, исходя из Федерального устройства России в отличие от предыдущих лет, более четко разграничены права и ответственность соответствующих уровней управления (Федерального и территориального) в вопросах налогообложения. Введение местных налогов и сборов, как дополнение перечня действующих Федеральных налогов, предусмотренное законодательством, позволило более полно учесть разнообразные местные потребности и виды доходов для местных бюджетов.</w:t>
      </w:r>
    </w:p>
    <w:p w:rsidR="00B30B7A" w:rsidRPr="00B30B7A" w:rsidRDefault="00B30B7A" w:rsidP="00B30B7A">
      <w:pPr>
        <w:pStyle w:val="a5"/>
        <w:ind w:left="-720" w:firstLine="180"/>
        <w:jc w:val="both"/>
        <w:rPr>
          <w:color w:val="000000"/>
          <w:sz w:val="28"/>
          <w:szCs w:val="28"/>
        </w:rPr>
      </w:pPr>
      <w:r w:rsidRPr="00B30B7A">
        <w:rPr>
          <w:color w:val="000000"/>
          <w:sz w:val="28"/>
          <w:szCs w:val="28"/>
        </w:rPr>
        <w:t>И все же новое налоговое законодательство не в полной мере подходит к новым условиям. Его основные недостатки следующие: излишняя уплотненность, запутанность, наличие большого количества льгот для различных категорий плательщиков, не стимулирующих рост эффективности производства, ускорение научно-технического прогресса, внедрение перспективных технологий или увеличение выпуска товаров народного потребления. Действующее законодательство фактически закрыто по отношению к мировому, не стимулирует привлечение в народное хозяйство иностранных инвестиций. Мировой опыт свидетельствует, что налоговое законодательство — не застывшая схема, оно постоянно изменяется, приспосабливается к воспроизводственным процессам, рынку.</w:t>
      </w:r>
    </w:p>
    <w:p w:rsidR="00B30B7A" w:rsidRPr="00B30B7A" w:rsidRDefault="00B30B7A" w:rsidP="00B30B7A">
      <w:pPr>
        <w:pStyle w:val="a5"/>
        <w:ind w:left="-720" w:firstLine="180"/>
        <w:jc w:val="both"/>
        <w:rPr>
          <w:color w:val="000000"/>
          <w:sz w:val="28"/>
          <w:szCs w:val="28"/>
        </w:rPr>
      </w:pPr>
      <w:r w:rsidRPr="00B30B7A">
        <w:rPr>
          <w:color w:val="000000"/>
          <w:sz w:val="28"/>
          <w:szCs w:val="28"/>
        </w:rPr>
        <w:t>Нестабильность наших налогов, постоянный пересмотр ставок, количества налогов, льгот и т.д. несомненно, играет отрицательную роль, особенно в период перехода российской экономики к рыночным отношениям, а также препятствует инвестициям как отечественным, так и иностранным. Нестабильность налоговой системы на сегодняшний день — главная проблема реформы налогообложения.</w:t>
      </w:r>
    </w:p>
    <w:p w:rsidR="00B30B7A" w:rsidRDefault="00B30B7A" w:rsidP="00B30B7A">
      <w:pPr>
        <w:pStyle w:val="a5"/>
        <w:ind w:left="-720" w:firstLine="180"/>
        <w:jc w:val="both"/>
        <w:rPr>
          <w:color w:val="000000"/>
          <w:sz w:val="28"/>
          <w:szCs w:val="28"/>
        </w:rPr>
      </w:pPr>
      <w:r w:rsidRPr="00B30B7A">
        <w:rPr>
          <w:color w:val="000000"/>
          <w:sz w:val="28"/>
          <w:szCs w:val="28"/>
        </w:rPr>
        <w:t>Очевидно, что вся эта неразбериха с налогами приводит к нестабильному положению в нашей экономике и еще больше усугубляет экономический кризис. Для выхода из кризисного состояния необходимо одним из первых шагов наладить налоговую систему страны.</w:t>
      </w:r>
    </w:p>
    <w:p w:rsidR="00B30B7A" w:rsidRDefault="00B30B7A" w:rsidP="00B30B7A">
      <w:pPr>
        <w:pStyle w:val="a5"/>
        <w:ind w:left="-720" w:firstLine="180"/>
        <w:jc w:val="both"/>
        <w:rPr>
          <w:color w:val="000000"/>
          <w:sz w:val="28"/>
          <w:szCs w:val="28"/>
        </w:rPr>
      </w:pPr>
    </w:p>
    <w:p w:rsidR="00B30B7A" w:rsidRDefault="00B30B7A" w:rsidP="00B30B7A">
      <w:pPr>
        <w:pStyle w:val="a5"/>
        <w:ind w:left="-720" w:firstLine="180"/>
        <w:jc w:val="both"/>
        <w:rPr>
          <w:color w:val="000000"/>
          <w:sz w:val="28"/>
          <w:szCs w:val="28"/>
        </w:rPr>
      </w:pPr>
    </w:p>
    <w:p w:rsidR="00B30B7A" w:rsidRDefault="00B30B7A" w:rsidP="00B30B7A">
      <w:pPr>
        <w:pStyle w:val="a5"/>
        <w:ind w:left="-720" w:firstLine="180"/>
        <w:jc w:val="both"/>
        <w:rPr>
          <w:color w:val="000000"/>
          <w:sz w:val="28"/>
          <w:szCs w:val="28"/>
        </w:rPr>
      </w:pPr>
    </w:p>
    <w:p w:rsidR="00B30B7A" w:rsidRDefault="00B30B7A" w:rsidP="00B30B7A">
      <w:pPr>
        <w:pStyle w:val="a5"/>
        <w:ind w:left="-720" w:firstLine="180"/>
        <w:jc w:val="both"/>
        <w:rPr>
          <w:color w:val="000000"/>
          <w:sz w:val="28"/>
          <w:szCs w:val="28"/>
        </w:rPr>
      </w:pPr>
    </w:p>
    <w:p w:rsidR="00B30B7A" w:rsidRPr="00B30B7A" w:rsidRDefault="00B30B7A" w:rsidP="00B30B7A">
      <w:pPr>
        <w:jc w:val="center"/>
        <w:rPr>
          <w:bCs/>
          <w:sz w:val="28"/>
          <w:szCs w:val="28"/>
        </w:rPr>
      </w:pPr>
      <w:r w:rsidRPr="00B30B7A">
        <w:rPr>
          <w:bCs/>
          <w:sz w:val="28"/>
          <w:szCs w:val="28"/>
        </w:rPr>
        <w:t>ЛИТЕРАТУРА</w:t>
      </w:r>
    </w:p>
    <w:p w:rsidR="00B30B7A" w:rsidRDefault="00B30B7A" w:rsidP="00B30B7A">
      <w:pPr>
        <w:jc w:val="both"/>
        <w:rPr>
          <w:sz w:val="28"/>
          <w:szCs w:val="28"/>
        </w:rPr>
      </w:pPr>
    </w:p>
    <w:p w:rsidR="00B30B7A" w:rsidRPr="003747D8" w:rsidRDefault="00B30B7A" w:rsidP="00B30B7A">
      <w:pPr>
        <w:numPr>
          <w:ilvl w:val="0"/>
          <w:numId w:val="6"/>
        </w:numPr>
        <w:jc w:val="both"/>
        <w:rPr>
          <w:sz w:val="28"/>
          <w:szCs w:val="28"/>
        </w:rPr>
      </w:pPr>
      <w:r w:rsidRPr="003747D8">
        <w:rPr>
          <w:sz w:val="28"/>
          <w:szCs w:val="28"/>
        </w:rPr>
        <w:t xml:space="preserve">Федеральным законом «О бухгалтерском учете» </w:t>
      </w:r>
      <w:r w:rsidRPr="003747D8">
        <w:rPr>
          <w:sz w:val="28"/>
          <w:szCs w:val="28"/>
          <w:lang w:val="en-US"/>
        </w:rPr>
        <w:t>N</w:t>
      </w:r>
      <w:r w:rsidRPr="003747D8">
        <w:rPr>
          <w:sz w:val="28"/>
          <w:szCs w:val="28"/>
        </w:rPr>
        <w:t xml:space="preserve"> 129-ФЗ от 21.11.96 года;</w:t>
      </w:r>
    </w:p>
    <w:p w:rsidR="00B30B7A" w:rsidRPr="003747D8" w:rsidRDefault="00B30B7A" w:rsidP="00B30B7A">
      <w:pPr>
        <w:numPr>
          <w:ilvl w:val="0"/>
          <w:numId w:val="6"/>
        </w:numPr>
        <w:spacing w:line="360" w:lineRule="auto"/>
        <w:jc w:val="both"/>
        <w:rPr>
          <w:sz w:val="28"/>
          <w:szCs w:val="28"/>
        </w:rPr>
      </w:pPr>
      <w:r w:rsidRPr="003747D8">
        <w:rPr>
          <w:sz w:val="28"/>
          <w:szCs w:val="28"/>
        </w:rPr>
        <w:t xml:space="preserve">Закон РФ «О валютном регулировании и валютном контроле» </w:t>
      </w:r>
      <w:r w:rsidRPr="003747D8">
        <w:rPr>
          <w:sz w:val="28"/>
          <w:szCs w:val="28"/>
          <w:lang w:val="en-US"/>
        </w:rPr>
        <w:t>N</w:t>
      </w:r>
      <w:r w:rsidRPr="003747D8">
        <w:rPr>
          <w:sz w:val="28"/>
          <w:szCs w:val="28"/>
        </w:rPr>
        <w:t xml:space="preserve"> 157-ФЗ от 13.10.95 года.</w:t>
      </w:r>
    </w:p>
    <w:p w:rsidR="00B30B7A" w:rsidRPr="003747D8" w:rsidRDefault="00B30B7A" w:rsidP="00B30B7A">
      <w:pPr>
        <w:numPr>
          <w:ilvl w:val="0"/>
          <w:numId w:val="6"/>
        </w:numPr>
        <w:spacing w:line="360" w:lineRule="auto"/>
        <w:jc w:val="both"/>
        <w:rPr>
          <w:sz w:val="28"/>
          <w:szCs w:val="28"/>
        </w:rPr>
      </w:pPr>
      <w:r w:rsidRPr="003747D8">
        <w:rPr>
          <w:sz w:val="28"/>
          <w:szCs w:val="28"/>
        </w:rPr>
        <w:t xml:space="preserve">Федеральный закон «О федеральном бюджете на 2001 год» от 27.12.2000. </w:t>
      </w:r>
      <w:r w:rsidRPr="003747D8">
        <w:rPr>
          <w:sz w:val="28"/>
          <w:szCs w:val="28"/>
          <w:lang w:val="en-US"/>
        </w:rPr>
        <w:t>N</w:t>
      </w:r>
      <w:r w:rsidRPr="003747D8">
        <w:rPr>
          <w:sz w:val="28"/>
          <w:szCs w:val="28"/>
        </w:rPr>
        <w:t xml:space="preserve"> 150-ФЗ;</w:t>
      </w:r>
    </w:p>
    <w:p w:rsidR="00B30B7A" w:rsidRPr="003747D8" w:rsidRDefault="00B30B7A" w:rsidP="00B30B7A">
      <w:pPr>
        <w:numPr>
          <w:ilvl w:val="0"/>
          <w:numId w:val="6"/>
        </w:numPr>
        <w:spacing w:line="360" w:lineRule="auto"/>
        <w:jc w:val="both"/>
        <w:rPr>
          <w:sz w:val="28"/>
          <w:szCs w:val="28"/>
        </w:rPr>
      </w:pPr>
      <w:r w:rsidRPr="003747D8">
        <w:rPr>
          <w:sz w:val="28"/>
          <w:szCs w:val="28"/>
        </w:rPr>
        <w:t xml:space="preserve">Положение по бухгалтерскому учету «Учет активов и обязательств, стоимость которых выражена в иностранной валюте» </w:t>
      </w:r>
      <w:r w:rsidRPr="003747D8">
        <w:rPr>
          <w:sz w:val="28"/>
          <w:szCs w:val="28"/>
          <w:lang w:val="en-US"/>
        </w:rPr>
        <w:t>N</w:t>
      </w:r>
      <w:r w:rsidRPr="003747D8">
        <w:rPr>
          <w:sz w:val="28"/>
          <w:szCs w:val="28"/>
        </w:rPr>
        <w:t xml:space="preserve"> 3/2000 приказ Минфина РФ от 10.01.2000;</w:t>
      </w:r>
    </w:p>
    <w:p w:rsidR="00B30B7A" w:rsidRPr="003747D8" w:rsidRDefault="00B30B7A" w:rsidP="00B30B7A">
      <w:pPr>
        <w:numPr>
          <w:ilvl w:val="0"/>
          <w:numId w:val="6"/>
        </w:numPr>
        <w:spacing w:line="360" w:lineRule="auto"/>
        <w:jc w:val="both"/>
        <w:rPr>
          <w:sz w:val="28"/>
          <w:szCs w:val="28"/>
        </w:rPr>
      </w:pPr>
      <w:r w:rsidRPr="003747D8">
        <w:rPr>
          <w:sz w:val="28"/>
          <w:szCs w:val="28"/>
        </w:rPr>
        <w:t>Положением о составе затрат по производству и реализации продукции (работ, услуг), включаемых в себестоимость продукции, и о порядке формирования финансовых результатов, учитываемых при налогообложении прибыли. Постановление Правительства РФ от 05.08.92г.</w:t>
      </w:r>
      <w:r w:rsidRPr="003747D8">
        <w:rPr>
          <w:sz w:val="28"/>
          <w:szCs w:val="28"/>
          <w:lang w:val="en-US"/>
        </w:rPr>
        <w:t xml:space="preserve"> N</w:t>
      </w:r>
      <w:r w:rsidRPr="003747D8">
        <w:rPr>
          <w:sz w:val="28"/>
          <w:szCs w:val="28"/>
        </w:rPr>
        <w:t xml:space="preserve"> 552 (ред. от 31.05.2000);</w:t>
      </w:r>
    </w:p>
    <w:p w:rsidR="00B30B7A" w:rsidRPr="003747D8" w:rsidRDefault="00B30B7A" w:rsidP="00B30B7A">
      <w:pPr>
        <w:numPr>
          <w:ilvl w:val="0"/>
          <w:numId w:val="6"/>
        </w:numPr>
        <w:spacing w:line="360" w:lineRule="auto"/>
        <w:jc w:val="both"/>
        <w:rPr>
          <w:sz w:val="28"/>
          <w:szCs w:val="28"/>
        </w:rPr>
      </w:pPr>
      <w:r w:rsidRPr="003747D8">
        <w:rPr>
          <w:sz w:val="28"/>
          <w:szCs w:val="28"/>
        </w:rPr>
        <w:t xml:space="preserve">Положением по бухгалтерскому учету «Доходы организации» </w:t>
      </w:r>
      <w:r w:rsidRPr="003747D8">
        <w:rPr>
          <w:sz w:val="28"/>
          <w:szCs w:val="28"/>
          <w:lang w:val="en-US"/>
        </w:rPr>
        <w:t>N</w:t>
      </w:r>
      <w:r w:rsidRPr="003747D8">
        <w:rPr>
          <w:sz w:val="28"/>
          <w:szCs w:val="28"/>
        </w:rPr>
        <w:t xml:space="preserve"> 9/99. Приказ Минфина РФ от 06.05.99 года </w:t>
      </w:r>
      <w:r w:rsidRPr="003747D8">
        <w:rPr>
          <w:sz w:val="28"/>
          <w:szCs w:val="28"/>
          <w:lang w:val="en-US"/>
        </w:rPr>
        <w:t>N</w:t>
      </w:r>
      <w:r w:rsidRPr="003747D8">
        <w:rPr>
          <w:sz w:val="28"/>
          <w:szCs w:val="28"/>
        </w:rPr>
        <w:t xml:space="preserve"> 32н;</w:t>
      </w:r>
    </w:p>
    <w:p w:rsidR="00B30B7A" w:rsidRPr="003747D8" w:rsidRDefault="00B30B7A" w:rsidP="00B30B7A">
      <w:pPr>
        <w:numPr>
          <w:ilvl w:val="0"/>
          <w:numId w:val="6"/>
        </w:numPr>
        <w:spacing w:line="360" w:lineRule="auto"/>
        <w:jc w:val="both"/>
        <w:rPr>
          <w:sz w:val="28"/>
          <w:szCs w:val="28"/>
        </w:rPr>
      </w:pPr>
      <w:r w:rsidRPr="003747D8">
        <w:rPr>
          <w:sz w:val="28"/>
          <w:szCs w:val="28"/>
        </w:rPr>
        <w:t xml:space="preserve">Положением по бухгалтерскому учету «Расходы организации» </w:t>
      </w:r>
      <w:r w:rsidRPr="003747D8">
        <w:rPr>
          <w:sz w:val="28"/>
          <w:szCs w:val="28"/>
          <w:lang w:val="en-US"/>
        </w:rPr>
        <w:t>N</w:t>
      </w:r>
      <w:r w:rsidRPr="003747D8">
        <w:rPr>
          <w:sz w:val="28"/>
          <w:szCs w:val="28"/>
        </w:rPr>
        <w:t xml:space="preserve"> 10/99. Приказ Минфина РФ от 06.05.99 года </w:t>
      </w:r>
      <w:r w:rsidRPr="003747D8">
        <w:rPr>
          <w:sz w:val="28"/>
          <w:szCs w:val="28"/>
          <w:lang w:val="en-US"/>
        </w:rPr>
        <w:t>N</w:t>
      </w:r>
      <w:r w:rsidRPr="003747D8">
        <w:rPr>
          <w:sz w:val="28"/>
          <w:szCs w:val="28"/>
        </w:rPr>
        <w:t xml:space="preserve"> 33н;</w:t>
      </w:r>
    </w:p>
    <w:p w:rsidR="00B30B7A" w:rsidRPr="003747D8" w:rsidRDefault="00B30B7A" w:rsidP="00B30B7A">
      <w:pPr>
        <w:numPr>
          <w:ilvl w:val="0"/>
          <w:numId w:val="6"/>
        </w:numPr>
        <w:spacing w:line="360" w:lineRule="auto"/>
        <w:jc w:val="both"/>
        <w:rPr>
          <w:sz w:val="28"/>
          <w:szCs w:val="28"/>
        </w:rPr>
      </w:pPr>
      <w:r w:rsidRPr="003747D8">
        <w:rPr>
          <w:sz w:val="28"/>
          <w:szCs w:val="28"/>
        </w:rPr>
        <w:t xml:space="preserve">Положением по бухгалтерскому учету «Бухгалтерская отчетность организации» </w:t>
      </w:r>
      <w:r w:rsidRPr="003747D8">
        <w:rPr>
          <w:sz w:val="28"/>
          <w:szCs w:val="28"/>
          <w:lang w:val="en-US"/>
        </w:rPr>
        <w:t>N</w:t>
      </w:r>
      <w:r w:rsidRPr="003747D8">
        <w:rPr>
          <w:sz w:val="28"/>
          <w:szCs w:val="28"/>
        </w:rPr>
        <w:t xml:space="preserve"> 4/99. Приказ Минфина РФ от 06.07.99 года </w:t>
      </w:r>
      <w:r w:rsidRPr="003747D8">
        <w:rPr>
          <w:sz w:val="28"/>
          <w:szCs w:val="28"/>
          <w:lang w:val="en-US"/>
        </w:rPr>
        <w:t>N</w:t>
      </w:r>
      <w:r w:rsidRPr="003747D8">
        <w:rPr>
          <w:sz w:val="28"/>
          <w:szCs w:val="28"/>
        </w:rPr>
        <w:t xml:space="preserve"> 25н;</w:t>
      </w:r>
    </w:p>
    <w:p w:rsidR="00B30B7A" w:rsidRPr="003747D8" w:rsidRDefault="00B30B7A" w:rsidP="00B30B7A">
      <w:pPr>
        <w:numPr>
          <w:ilvl w:val="0"/>
          <w:numId w:val="6"/>
        </w:numPr>
        <w:spacing w:line="360" w:lineRule="auto"/>
        <w:jc w:val="both"/>
        <w:rPr>
          <w:sz w:val="28"/>
          <w:szCs w:val="28"/>
        </w:rPr>
      </w:pPr>
      <w:r w:rsidRPr="003747D8">
        <w:rPr>
          <w:sz w:val="28"/>
          <w:szCs w:val="28"/>
        </w:rPr>
        <w:t xml:space="preserve">Положением по бухгалтерскому учету «Учетная политика организации» </w:t>
      </w:r>
      <w:r w:rsidRPr="003747D8">
        <w:rPr>
          <w:sz w:val="28"/>
          <w:szCs w:val="28"/>
          <w:lang w:val="en-US"/>
        </w:rPr>
        <w:t>N</w:t>
      </w:r>
      <w:r w:rsidRPr="003747D8">
        <w:rPr>
          <w:sz w:val="28"/>
          <w:szCs w:val="28"/>
        </w:rPr>
        <w:t xml:space="preserve"> 1/98. Приказ Минфина РФ от 09.12.98 года </w:t>
      </w:r>
      <w:r w:rsidRPr="003747D8">
        <w:rPr>
          <w:sz w:val="28"/>
          <w:szCs w:val="28"/>
          <w:lang w:val="en-US"/>
        </w:rPr>
        <w:t>N</w:t>
      </w:r>
      <w:r w:rsidRPr="003747D8">
        <w:rPr>
          <w:sz w:val="28"/>
          <w:szCs w:val="28"/>
        </w:rPr>
        <w:t xml:space="preserve"> 60Н;</w:t>
      </w:r>
    </w:p>
    <w:p w:rsidR="00B30B7A" w:rsidRPr="003747D8" w:rsidRDefault="00B30B7A" w:rsidP="00B30B7A">
      <w:pPr>
        <w:numPr>
          <w:ilvl w:val="0"/>
          <w:numId w:val="6"/>
        </w:numPr>
        <w:spacing w:line="360" w:lineRule="auto"/>
        <w:jc w:val="both"/>
        <w:rPr>
          <w:sz w:val="28"/>
          <w:szCs w:val="28"/>
        </w:rPr>
      </w:pPr>
      <w:r w:rsidRPr="003747D8">
        <w:rPr>
          <w:sz w:val="28"/>
          <w:szCs w:val="28"/>
        </w:rPr>
        <w:t xml:space="preserve">План счетов бухгалтерского учета финансово-хозяйственной деятельности организации и инструкция по его применению, утвержденного приказом Министерства Финансов РФ </w:t>
      </w:r>
      <w:r w:rsidRPr="003747D8">
        <w:rPr>
          <w:sz w:val="28"/>
          <w:szCs w:val="28"/>
          <w:lang w:val="en-US"/>
        </w:rPr>
        <w:t>N</w:t>
      </w:r>
      <w:r w:rsidRPr="003747D8">
        <w:rPr>
          <w:sz w:val="28"/>
          <w:szCs w:val="28"/>
        </w:rPr>
        <w:t xml:space="preserve"> 94н от 31 октября 2000 года;</w:t>
      </w:r>
    </w:p>
    <w:p w:rsidR="00B30B7A" w:rsidRPr="003747D8" w:rsidRDefault="00B30B7A" w:rsidP="00B30B7A">
      <w:pPr>
        <w:numPr>
          <w:ilvl w:val="0"/>
          <w:numId w:val="6"/>
        </w:numPr>
        <w:spacing w:line="360" w:lineRule="auto"/>
        <w:jc w:val="both"/>
        <w:rPr>
          <w:sz w:val="28"/>
          <w:szCs w:val="28"/>
        </w:rPr>
      </w:pPr>
      <w:r w:rsidRPr="003747D8">
        <w:rPr>
          <w:sz w:val="28"/>
          <w:szCs w:val="28"/>
        </w:rPr>
        <w:t xml:space="preserve">Постановление Правительства РФ от 28.05.2001 </w:t>
      </w:r>
      <w:r w:rsidRPr="003747D8">
        <w:rPr>
          <w:sz w:val="28"/>
          <w:szCs w:val="28"/>
          <w:lang w:val="en-US"/>
        </w:rPr>
        <w:t>N</w:t>
      </w:r>
      <w:r w:rsidRPr="003747D8">
        <w:rPr>
          <w:sz w:val="28"/>
          <w:szCs w:val="28"/>
        </w:rPr>
        <w:t xml:space="preserve"> 411 «О внесении изменений в Постановление Правительства Российской Федерации от 12 июля 1999 года </w:t>
      </w:r>
      <w:r w:rsidRPr="003747D8">
        <w:rPr>
          <w:sz w:val="28"/>
          <w:szCs w:val="28"/>
          <w:lang w:val="en-US"/>
        </w:rPr>
        <w:t>N</w:t>
      </w:r>
      <w:r w:rsidRPr="003747D8">
        <w:rPr>
          <w:sz w:val="28"/>
          <w:szCs w:val="28"/>
        </w:rPr>
        <w:t xml:space="preserve"> 798»</w:t>
      </w:r>
    </w:p>
    <w:p w:rsidR="00B30B7A" w:rsidRPr="003747D8" w:rsidRDefault="00B30B7A" w:rsidP="00B30B7A">
      <w:pPr>
        <w:numPr>
          <w:ilvl w:val="0"/>
          <w:numId w:val="6"/>
        </w:numPr>
        <w:spacing w:line="360" w:lineRule="auto"/>
        <w:jc w:val="both"/>
        <w:rPr>
          <w:sz w:val="28"/>
          <w:szCs w:val="28"/>
        </w:rPr>
      </w:pPr>
      <w:r w:rsidRPr="003747D8">
        <w:rPr>
          <w:sz w:val="28"/>
          <w:szCs w:val="28"/>
        </w:rPr>
        <w:t xml:space="preserve">Указ Президента РФ «О частичном изменении порядка продажи части валютной выручки и взимания экспортных пошлин» от 14.06.92. </w:t>
      </w:r>
      <w:r w:rsidRPr="003747D8">
        <w:rPr>
          <w:sz w:val="28"/>
          <w:szCs w:val="28"/>
          <w:lang w:val="en-US"/>
        </w:rPr>
        <w:t>N</w:t>
      </w:r>
      <w:r w:rsidRPr="003747D8">
        <w:rPr>
          <w:sz w:val="28"/>
          <w:szCs w:val="28"/>
        </w:rPr>
        <w:t xml:space="preserve"> 629;</w:t>
      </w:r>
    </w:p>
    <w:p w:rsidR="00B30B7A" w:rsidRPr="003747D8" w:rsidRDefault="00B30B7A" w:rsidP="00B30B7A">
      <w:pPr>
        <w:numPr>
          <w:ilvl w:val="0"/>
          <w:numId w:val="6"/>
        </w:numPr>
        <w:spacing w:line="360" w:lineRule="auto"/>
        <w:jc w:val="both"/>
        <w:rPr>
          <w:sz w:val="28"/>
          <w:szCs w:val="28"/>
        </w:rPr>
      </w:pPr>
      <w:r w:rsidRPr="003747D8">
        <w:rPr>
          <w:sz w:val="28"/>
          <w:szCs w:val="28"/>
        </w:rPr>
        <w:t xml:space="preserve">Приказ МНС РФ от 27.12.2000 </w:t>
      </w:r>
      <w:r w:rsidRPr="003747D8">
        <w:rPr>
          <w:sz w:val="28"/>
          <w:szCs w:val="28"/>
          <w:lang w:val="en-US"/>
        </w:rPr>
        <w:t>N</w:t>
      </w:r>
      <w:r w:rsidRPr="003747D8">
        <w:rPr>
          <w:sz w:val="28"/>
          <w:szCs w:val="28"/>
        </w:rPr>
        <w:t xml:space="preserve"> БГ-3-03/461 «О возмещении сумм НДС при экспорте товаров (работ, услуг)»</w:t>
      </w:r>
    </w:p>
    <w:p w:rsidR="00B30B7A" w:rsidRPr="003747D8" w:rsidRDefault="00B30B7A" w:rsidP="00B30B7A">
      <w:pPr>
        <w:numPr>
          <w:ilvl w:val="0"/>
          <w:numId w:val="6"/>
        </w:numPr>
        <w:spacing w:line="360" w:lineRule="auto"/>
        <w:jc w:val="both"/>
        <w:rPr>
          <w:sz w:val="28"/>
          <w:szCs w:val="28"/>
        </w:rPr>
      </w:pPr>
      <w:r w:rsidRPr="003747D8">
        <w:rPr>
          <w:sz w:val="28"/>
          <w:szCs w:val="28"/>
        </w:rPr>
        <w:t xml:space="preserve">Инструкция МНС России «О порядке исчисления и уплаты в бюджет налога на прибыль предприятий и организаций» от 15.06.2000 </w:t>
      </w:r>
      <w:r w:rsidRPr="003747D8">
        <w:rPr>
          <w:sz w:val="28"/>
          <w:szCs w:val="28"/>
          <w:lang w:val="en-US"/>
        </w:rPr>
        <w:t>N</w:t>
      </w:r>
      <w:r w:rsidRPr="003747D8">
        <w:rPr>
          <w:sz w:val="28"/>
          <w:szCs w:val="28"/>
        </w:rPr>
        <w:t xml:space="preserve"> 62;</w:t>
      </w:r>
    </w:p>
    <w:p w:rsidR="00B30B7A" w:rsidRPr="003747D8" w:rsidRDefault="00B30B7A" w:rsidP="00B30B7A">
      <w:pPr>
        <w:numPr>
          <w:ilvl w:val="0"/>
          <w:numId w:val="6"/>
        </w:numPr>
        <w:spacing w:line="360" w:lineRule="auto"/>
        <w:jc w:val="both"/>
        <w:rPr>
          <w:sz w:val="28"/>
          <w:szCs w:val="28"/>
        </w:rPr>
      </w:pPr>
      <w:r w:rsidRPr="003747D8">
        <w:rPr>
          <w:sz w:val="28"/>
          <w:szCs w:val="28"/>
        </w:rPr>
        <w:t xml:space="preserve">Инструкция Госналогслужбы РФ «О порядке исчисления и уплаты НДС» от 11.10.95. </w:t>
      </w:r>
      <w:r w:rsidRPr="003747D8">
        <w:rPr>
          <w:sz w:val="28"/>
          <w:szCs w:val="28"/>
          <w:lang w:val="en-US"/>
        </w:rPr>
        <w:t xml:space="preserve">N </w:t>
      </w:r>
      <w:r w:rsidRPr="003747D8">
        <w:rPr>
          <w:sz w:val="28"/>
          <w:szCs w:val="28"/>
        </w:rPr>
        <w:t>39;</w:t>
      </w:r>
    </w:p>
    <w:p w:rsidR="00B30B7A" w:rsidRPr="003747D8" w:rsidRDefault="00B30B7A" w:rsidP="00B30B7A">
      <w:pPr>
        <w:numPr>
          <w:ilvl w:val="0"/>
          <w:numId w:val="6"/>
        </w:numPr>
        <w:spacing w:line="360" w:lineRule="auto"/>
        <w:jc w:val="both"/>
        <w:rPr>
          <w:sz w:val="28"/>
          <w:szCs w:val="28"/>
        </w:rPr>
      </w:pPr>
      <w:r w:rsidRPr="003747D8">
        <w:rPr>
          <w:sz w:val="28"/>
          <w:szCs w:val="28"/>
        </w:rPr>
        <w:t xml:space="preserve">Письмо МНС РФ от 16.04.2001 </w:t>
      </w:r>
      <w:r w:rsidRPr="003747D8">
        <w:rPr>
          <w:sz w:val="28"/>
          <w:szCs w:val="28"/>
          <w:lang w:val="en-US"/>
        </w:rPr>
        <w:t>N</w:t>
      </w:r>
      <w:r w:rsidRPr="003747D8">
        <w:rPr>
          <w:sz w:val="28"/>
          <w:szCs w:val="28"/>
        </w:rPr>
        <w:t xml:space="preserve"> АС-6-09/3100 «О возмещении НДС, фактически уплаченного экспортерами поставщикам за приобретенные материальные ресурсы»</w:t>
      </w:r>
    </w:p>
    <w:p w:rsidR="00B30B7A" w:rsidRPr="003747D8" w:rsidRDefault="00B30B7A" w:rsidP="00B30B7A">
      <w:pPr>
        <w:numPr>
          <w:ilvl w:val="0"/>
          <w:numId w:val="6"/>
        </w:numPr>
        <w:spacing w:line="360" w:lineRule="auto"/>
        <w:jc w:val="both"/>
        <w:rPr>
          <w:sz w:val="28"/>
          <w:szCs w:val="28"/>
        </w:rPr>
      </w:pPr>
      <w:r w:rsidRPr="003747D8">
        <w:rPr>
          <w:sz w:val="28"/>
          <w:szCs w:val="28"/>
        </w:rPr>
        <w:t xml:space="preserve">Письмо МНС РФ от 01.12.2000 </w:t>
      </w:r>
      <w:r w:rsidRPr="003747D8">
        <w:rPr>
          <w:sz w:val="28"/>
          <w:szCs w:val="28"/>
          <w:lang w:val="en-US"/>
        </w:rPr>
        <w:t>N</w:t>
      </w:r>
      <w:r w:rsidRPr="003747D8">
        <w:rPr>
          <w:sz w:val="28"/>
          <w:szCs w:val="28"/>
        </w:rPr>
        <w:t xml:space="preserve"> БГ-6-03/909 «О предоставлении в налоговые органы специальных реестров вывезенных товаров в режиме экспорта»</w:t>
      </w:r>
    </w:p>
    <w:p w:rsidR="00B30B7A" w:rsidRPr="003747D8" w:rsidRDefault="00B30B7A" w:rsidP="00B30B7A">
      <w:pPr>
        <w:numPr>
          <w:ilvl w:val="0"/>
          <w:numId w:val="6"/>
        </w:numPr>
        <w:spacing w:line="360" w:lineRule="auto"/>
        <w:jc w:val="both"/>
        <w:rPr>
          <w:sz w:val="28"/>
          <w:szCs w:val="28"/>
        </w:rPr>
      </w:pPr>
      <w:r w:rsidRPr="003747D8">
        <w:rPr>
          <w:sz w:val="28"/>
          <w:szCs w:val="28"/>
        </w:rPr>
        <w:t xml:space="preserve">Письмо МНС РФ от 27.11.2000 </w:t>
      </w:r>
      <w:r w:rsidRPr="003747D8">
        <w:rPr>
          <w:sz w:val="28"/>
          <w:szCs w:val="28"/>
          <w:lang w:val="en-US"/>
        </w:rPr>
        <w:t>N</w:t>
      </w:r>
      <w:r w:rsidRPr="003747D8">
        <w:rPr>
          <w:sz w:val="28"/>
          <w:szCs w:val="28"/>
        </w:rPr>
        <w:t xml:space="preserve"> ВГ-6-03/899 «О возврате сумм НДС, подлежащих возмещению из федерального бюджета, традиционным экспортерам»</w:t>
      </w:r>
    </w:p>
    <w:p w:rsidR="00B30B7A" w:rsidRPr="003747D8" w:rsidRDefault="00B30B7A" w:rsidP="00B30B7A">
      <w:pPr>
        <w:numPr>
          <w:ilvl w:val="0"/>
          <w:numId w:val="6"/>
        </w:numPr>
        <w:spacing w:line="360" w:lineRule="auto"/>
        <w:jc w:val="both"/>
        <w:rPr>
          <w:sz w:val="28"/>
          <w:szCs w:val="28"/>
        </w:rPr>
      </w:pPr>
      <w:r w:rsidRPr="003747D8">
        <w:rPr>
          <w:sz w:val="28"/>
          <w:szCs w:val="28"/>
        </w:rPr>
        <w:t xml:space="preserve">Письмо МНС России «Об учете для целей налогообложения выручки от продажи валюты» от 02.03.2000 </w:t>
      </w:r>
      <w:r w:rsidRPr="003747D8">
        <w:rPr>
          <w:sz w:val="28"/>
          <w:szCs w:val="28"/>
          <w:lang w:val="en-US"/>
        </w:rPr>
        <w:t>N</w:t>
      </w:r>
      <w:r w:rsidRPr="003747D8">
        <w:rPr>
          <w:sz w:val="28"/>
          <w:szCs w:val="28"/>
        </w:rPr>
        <w:t xml:space="preserve"> 02-01-16/27;</w:t>
      </w:r>
    </w:p>
    <w:p w:rsidR="00B30B7A" w:rsidRPr="003747D8" w:rsidRDefault="00B30B7A" w:rsidP="00B30B7A">
      <w:pPr>
        <w:numPr>
          <w:ilvl w:val="0"/>
          <w:numId w:val="6"/>
        </w:numPr>
        <w:spacing w:line="360" w:lineRule="auto"/>
        <w:jc w:val="both"/>
        <w:rPr>
          <w:sz w:val="28"/>
          <w:szCs w:val="28"/>
        </w:rPr>
      </w:pPr>
      <w:r w:rsidRPr="003747D8">
        <w:rPr>
          <w:sz w:val="28"/>
          <w:szCs w:val="28"/>
        </w:rPr>
        <w:t xml:space="preserve">Письмо МНС России «О возмещении (зачете) традиционным экспортерам НДС в счет текущих платежей» от 17.07.2000 </w:t>
      </w:r>
      <w:r w:rsidRPr="003747D8">
        <w:rPr>
          <w:sz w:val="28"/>
          <w:szCs w:val="28"/>
          <w:lang w:val="en-US"/>
        </w:rPr>
        <w:t>N</w:t>
      </w:r>
      <w:r w:rsidRPr="003747D8">
        <w:rPr>
          <w:sz w:val="28"/>
          <w:szCs w:val="28"/>
        </w:rPr>
        <w:t xml:space="preserve"> ФС-6-29/534.</w:t>
      </w:r>
    </w:p>
    <w:p w:rsidR="00B30B7A" w:rsidRPr="003747D8" w:rsidRDefault="00B30B7A" w:rsidP="00B30B7A">
      <w:pPr>
        <w:numPr>
          <w:ilvl w:val="0"/>
          <w:numId w:val="6"/>
        </w:numPr>
        <w:spacing w:line="360" w:lineRule="auto"/>
        <w:jc w:val="both"/>
        <w:rPr>
          <w:sz w:val="28"/>
          <w:szCs w:val="28"/>
        </w:rPr>
      </w:pPr>
      <w:r w:rsidRPr="003747D8">
        <w:rPr>
          <w:sz w:val="28"/>
          <w:szCs w:val="28"/>
        </w:rPr>
        <w:t xml:space="preserve">Приказ Минфина РФ «О порядке формирования показателей бухгалтерской отчетности организации» от 28.06.2000 </w:t>
      </w:r>
      <w:r w:rsidRPr="003747D8">
        <w:rPr>
          <w:sz w:val="28"/>
          <w:szCs w:val="28"/>
          <w:lang w:val="en-US"/>
        </w:rPr>
        <w:t>N</w:t>
      </w:r>
      <w:r w:rsidRPr="003747D8">
        <w:rPr>
          <w:sz w:val="28"/>
          <w:szCs w:val="28"/>
        </w:rPr>
        <w:t xml:space="preserve"> 60н;</w:t>
      </w:r>
    </w:p>
    <w:p w:rsidR="00B30B7A" w:rsidRPr="003747D8" w:rsidRDefault="00B30B7A" w:rsidP="00B30B7A">
      <w:pPr>
        <w:numPr>
          <w:ilvl w:val="0"/>
          <w:numId w:val="6"/>
        </w:numPr>
        <w:spacing w:line="360" w:lineRule="auto"/>
        <w:jc w:val="both"/>
        <w:rPr>
          <w:sz w:val="28"/>
          <w:szCs w:val="28"/>
        </w:rPr>
      </w:pPr>
      <w:r w:rsidRPr="003747D8">
        <w:rPr>
          <w:sz w:val="28"/>
          <w:szCs w:val="28"/>
        </w:rPr>
        <w:t xml:space="preserve">Инструкция ЦБ РФ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РФ» от 29.06.92 года </w:t>
      </w:r>
      <w:r w:rsidRPr="003747D8">
        <w:rPr>
          <w:sz w:val="28"/>
          <w:szCs w:val="28"/>
          <w:lang w:val="en-US"/>
        </w:rPr>
        <w:t>N</w:t>
      </w:r>
      <w:r w:rsidRPr="003747D8">
        <w:rPr>
          <w:sz w:val="28"/>
          <w:szCs w:val="28"/>
        </w:rPr>
        <w:t xml:space="preserve"> 7.</w:t>
      </w:r>
    </w:p>
    <w:p w:rsidR="00B30B7A" w:rsidRPr="003747D8" w:rsidRDefault="00B30B7A" w:rsidP="00B30B7A">
      <w:pPr>
        <w:numPr>
          <w:ilvl w:val="0"/>
          <w:numId w:val="6"/>
        </w:numPr>
        <w:spacing w:line="360" w:lineRule="auto"/>
        <w:jc w:val="both"/>
        <w:rPr>
          <w:sz w:val="28"/>
          <w:szCs w:val="28"/>
        </w:rPr>
      </w:pPr>
      <w:r w:rsidRPr="003747D8">
        <w:rPr>
          <w:sz w:val="28"/>
          <w:szCs w:val="28"/>
        </w:rPr>
        <w:t xml:space="preserve">Инструкция ЦБ РФ </w:t>
      </w:r>
      <w:r w:rsidRPr="003747D8">
        <w:rPr>
          <w:sz w:val="28"/>
          <w:szCs w:val="28"/>
          <w:lang w:val="en-US"/>
        </w:rPr>
        <w:t>N</w:t>
      </w:r>
      <w:r w:rsidRPr="003747D8">
        <w:rPr>
          <w:sz w:val="28"/>
          <w:szCs w:val="28"/>
        </w:rPr>
        <w:t xml:space="preserve"> 19 и ГТК РФ </w:t>
      </w:r>
      <w:r w:rsidRPr="003747D8">
        <w:rPr>
          <w:sz w:val="28"/>
          <w:szCs w:val="28"/>
          <w:lang w:val="en-US"/>
        </w:rPr>
        <w:t>N</w:t>
      </w:r>
      <w:r w:rsidRPr="003747D8">
        <w:rPr>
          <w:sz w:val="28"/>
          <w:szCs w:val="28"/>
        </w:rPr>
        <w:t xml:space="preserve"> 01-20/10283 «О порядке осуществления валютного контроля за поступлением в Российскую Федерацию валютной выручки от экспорта товаров» от 12.10.93 года</w:t>
      </w:r>
    </w:p>
    <w:p w:rsidR="00B30B7A" w:rsidRPr="003747D8" w:rsidRDefault="00B30B7A" w:rsidP="00B30B7A">
      <w:pPr>
        <w:numPr>
          <w:ilvl w:val="0"/>
          <w:numId w:val="6"/>
        </w:numPr>
        <w:spacing w:line="360" w:lineRule="auto"/>
        <w:jc w:val="both"/>
        <w:rPr>
          <w:sz w:val="28"/>
          <w:szCs w:val="28"/>
        </w:rPr>
      </w:pPr>
      <w:r w:rsidRPr="003747D8">
        <w:rPr>
          <w:sz w:val="28"/>
          <w:szCs w:val="28"/>
        </w:rPr>
        <w:t xml:space="preserve">Указание ЦБ РФ от 16.02.2000 </w:t>
      </w:r>
      <w:r w:rsidRPr="003747D8">
        <w:rPr>
          <w:sz w:val="28"/>
          <w:szCs w:val="28"/>
          <w:lang w:val="en-US"/>
        </w:rPr>
        <w:t>N</w:t>
      </w:r>
      <w:r w:rsidRPr="003747D8">
        <w:rPr>
          <w:sz w:val="28"/>
          <w:szCs w:val="28"/>
        </w:rPr>
        <w:t xml:space="preserve"> 743-У «О признании утратившим силу письма Банка России от 15 октября 1993 года </w:t>
      </w:r>
      <w:r w:rsidRPr="003747D8">
        <w:rPr>
          <w:sz w:val="28"/>
          <w:szCs w:val="28"/>
          <w:lang w:val="en-US"/>
        </w:rPr>
        <w:t>N</w:t>
      </w:r>
      <w:r w:rsidRPr="003747D8">
        <w:rPr>
          <w:sz w:val="28"/>
          <w:szCs w:val="28"/>
        </w:rPr>
        <w:t xml:space="preserve"> 61 «О порядке осуществления валютного контроля за поступлением в РФ валютной выручки от экспорта товаров»»</w:t>
      </w:r>
    </w:p>
    <w:p w:rsidR="00B30B7A" w:rsidRPr="003747D8" w:rsidRDefault="00B30B7A" w:rsidP="00B30B7A">
      <w:pPr>
        <w:numPr>
          <w:ilvl w:val="0"/>
          <w:numId w:val="6"/>
        </w:numPr>
        <w:spacing w:line="360" w:lineRule="auto"/>
        <w:jc w:val="both"/>
        <w:rPr>
          <w:sz w:val="28"/>
          <w:szCs w:val="28"/>
        </w:rPr>
      </w:pPr>
      <w:r w:rsidRPr="003747D8">
        <w:rPr>
          <w:sz w:val="28"/>
          <w:szCs w:val="28"/>
        </w:rPr>
        <w:t xml:space="preserve">Телеграмма ЦБ РФ от 25.03.99. </w:t>
      </w:r>
      <w:r w:rsidRPr="003747D8">
        <w:rPr>
          <w:sz w:val="28"/>
          <w:szCs w:val="28"/>
          <w:lang w:val="en-US"/>
        </w:rPr>
        <w:t>N</w:t>
      </w:r>
      <w:r w:rsidRPr="003747D8">
        <w:rPr>
          <w:sz w:val="28"/>
          <w:szCs w:val="28"/>
        </w:rPr>
        <w:t xml:space="preserve"> 109-Т «О льготном порядке обязательной продажи экспортной валютной выручки»</w:t>
      </w:r>
    </w:p>
    <w:p w:rsidR="00B30B7A" w:rsidRPr="003747D8" w:rsidRDefault="00B30B7A" w:rsidP="00B30B7A">
      <w:pPr>
        <w:numPr>
          <w:ilvl w:val="0"/>
          <w:numId w:val="6"/>
        </w:numPr>
        <w:spacing w:line="360" w:lineRule="auto"/>
        <w:jc w:val="both"/>
        <w:rPr>
          <w:sz w:val="28"/>
          <w:szCs w:val="28"/>
        </w:rPr>
      </w:pPr>
      <w:r w:rsidRPr="003747D8">
        <w:rPr>
          <w:sz w:val="28"/>
          <w:szCs w:val="28"/>
        </w:rPr>
        <w:t xml:space="preserve">Письмо ГТК РФ от 04.05.2001 </w:t>
      </w:r>
      <w:r w:rsidRPr="003747D8">
        <w:rPr>
          <w:sz w:val="28"/>
          <w:szCs w:val="28"/>
          <w:lang w:val="en-US"/>
        </w:rPr>
        <w:t>N</w:t>
      </w:r>
      <w:r w:rsidRPr="003747D8">
        <w:rPr>
          <w:sz w:val="28"/>
          <w:szCs w:val="28"/>
        </w:rPr>
        <w:t xml:space="preserve"> 01-06/17378 «О подтверждении вывоза товаров»</w:t>
      </w:r>
    </w:p>
    <w:p w:rsidR="00B30B7A" w:rsidRPr="003747D8" w:rsidRDefault="00B30B7A" w:rsidP="00B30B7A">
      <w:pPr>
        <w:numPr>
          <w:ilvl w:val="0"/>
          <w:numId w:val="6"/>
        </w:numPr>
        <w:spacing w:line="360" w:lineRule="auto"/>
        <w:jc w:val="both"/>
        <w:rPr>
          <w:sz w:val="28"/>
          <w:szCs w:val="28"/>
        </w:rPr>
      </w:pPr>
      <w:r w:rsidRPr="003747D8">
        <w:rPr>
          <w:sz w:val="28"/>
          <w:szCs w:val="28"/>
        </w:rPr>
        <w:t xml:space="preserve">Приказ ГТК РФ от 27.04.2001 </w:t>
      </w:r>
      <w:r w:rsidRPr="003747D8">
        <w:rPr>
          <w:sz w:val="28"/>
          <w:szCs w:val="28"/>
          <w:lang w:val="en-US"/>
        </w:rPr>
        <w:t>N</w:t>
      </w:r>
      <w:r w:rsidRPr="003747D8">
        <w:rPr>
          <w:sz w:val="28"/>
          <w:szCs w:val="28"/>
        </w:rPr>
        <w:t xml:space="preserve"> 404 «О признании утратившими силу некоторых нормативных правовых актов ГТК России» (Зарегистрировано в Минюсте РФ </w:t>
      </w:r>
      <w:r w:rsidRPr="003747D8">
        <w:rPr>
          <w:sz w:val="28"/>
          <w:szCs w:val="28"/>
          <w:lang w:val="en-US"/>
        </w:rPr>
        <w:t>N</w:t>
      </w:r>
      <w:r w:rsidRPr="003747D8">
        <w:rPr>
          <w:sz w:val="28"/>
          <w:szCs w:val="28"/>
        </w:rPr>
        <w:t xml:space="preserve"> 18.05.2001 </w:t>
      </w:r>
      <w:r w:rsidRPr="003747D8">
        <w:rPr>
          <w:sz w:val="28"/>
          <w:szCs w:val="28"/>
          <w:lang w:val="en-US"/>
        </w:rPr>
        <w:t>N</w:t>
      </w:r>
      <w:r w:rsidRPr="003747D8">
        <w:rPr>
          <w:sz w:val="28"/>
          <w:szCs w:val="28"/>
        </w:rPr>
        <w:t xml:space="preserve"> 2714)</w:t>
      </w:r>
    </w:p>
    <w:p w:rsidR="00B30B7A" w:rsidRPr="003747D8" w:rsidRDefault="00B30B7A" w:rsidP="00B30B7A">
      <w:pPr>
        <w:numPr>
          <w:ilvl w:val="0"/>
          <w:numId w:val="6"/>
        </w:numPr>
        <w:spacing w:line="360" w:lineRule="auto"/>
        <w:jc w:val="both"/>
        <w:rPr>
          <w:sz w:val="28"/>
          <w:szCs w:val="28"/>
        </w:rPr>
      </w:pPr>
      <w:r w:rsidRPr="003747D8">
        <w:rPr>
          <w:sz w:val="28"/>
          <w:szCs w:val="28"/>
        </w:rPr>
        <w:t xml:space="preserve">Приказ ГТК РФ от 26.03.2001 </w:t>
      </w:r>
      <w:r w:rsidRPr="003747D8">
        <w:rPr>
          <w:sz w:val="28"/>
          <w:szCs w:val="28"/>
          <w:lang w:val="en-US"/>
        </w:rPr>
        <w:t>N</w:t>
      </w:r>
      <w:r w:rsidRPr="003747D8">
        <w:rPr>
          <w:sz w:val="28"/>
          <w:szCs w:val="28"/>
        </w:rPr>
        <w:t xml:space="preserve"> 308 «О ставках вывозных таможенных пошлин»</w:t>
      </w:r>
    </w:p>
    <w:p w:rsidR="00B30B7A" w:rsidRPr="003747D8" w:rsidRDefault="00B30B7A" w:rsidP="00B30B7A">
      <w:pPr>
        <w:numPr>
          <w:ilvl w:val="0"/>
          <w:numId w:val="6"/>
        </w:numPr>
        <w:spacing w:line="360" w:lineRule="auto"/>
        <w:jc w:val="both"/>
        <w:rPr>
          <w:sz w:val="28"/>
          <w:szCs w:val="28"/>
        </w:rPr>
      </w:pPr>
      <w:r w:rsidRPr="003747D8">
        <w:rPr>
          <w:sz w:val="28"/>
          <w:szCs w:val="28"/>
        </w:rPr>
        <w:t xml:space="preserve">Приказ ГТК РФ от 26.02.2001 </w:t>
      </w:r>
      <w:r w:rsidRPr="003747D8">
        <w:rPr>
          <w:sz w:val="28"/>
          <w:szCs w:val="28"/>
          <w:lang w:val="en-US"/>
        </w:rPr>
        <w:t>N</w:t>
      </w:r>
      <w:r w:rsidRPr="003747D8">
        <w:rPr>
          <w:sz w:val="28"/>
          <w:szCs w:val="28"/>
        </w:rPr>
        <w:t xml:space="preserve"> 212 «О таможенном оформлении товаров» (Зарегистрировано в Минюсте РФ 29.03.2001 </w:t>
      </w:r>
      <w:r w:rsidRPr="003747D8">
        <w:rPr>
          <w:sz w:val="28"/>
          <w:szCs w:val="28"/>
          <w:lang w:val="en-US"/>
        </w:rPr>
        <w:t>N</w:t>
      </w:r>
      <w:r w:rsidRPr="003747D8">
        <w:rPr>
          <w:sz w:val="28"/>
          <w:szCs w:val="28"/>
        </w:rPr>
        <w:t xml:space="preserve"> 2638)</w:t>
      </w:r>
    </w:p>
    <w:p w:rsidR="00B30B7A" w:rsidRPr="003747D8" w:rsidRDefault="00B30B7A" w:rsidP="00B30B7A">
      <w:pPr>
        <w:numPr>
          <w:ilvl w:val="0"/>
          <w:numId w:val="6"/>
        </w:numPr>
        <w:spacing w:line="360" w:lineRule="auto"/>
        <w:jc w:val="both"/>
        <w:rPr>
          <w:sz w:val="28"/>
          <w:szCs w:val="28"/>
        </w:rPr>
      </w:pPr>
      <w:r w:rsidRPr="003747D8">
        <w:rPr>
          <w:sz w:val="28"/>
          <w:szCs w:val="28"/>
        </w:rPr>
        <w:t xml:space="preserve">Распоряжение ГТК РФ от 02.11.2000 </w:t>
      </w:r>
      <w:r w:rsidRPr="003747D8">
        <w:rPr>
          <w:sz w:val="28"/>
          <w:szCs w:val="28"/>
          <w:lang w:val="en-US"/>
        </w:rPr>
        <w:t>N</w:t>
      </w:r>
      <w:r w:rsidRPr="003747D8">
        <w:rPr>
          <w:sz w:val="28"/>
          <w:szCs w:val="28"/>
        </w:rPr>
        <w:t xml:space="preserve"> 01-99/1217 «О технологии валютного контроля» (вместе с «Порядком заполнения электронных копий документов валютного контроля, используемых при выявлении нарушений валютного законодательства РФ и законодательства РФ в области государственного регулирования внешнеторговых бартерных сделок»)</w:t>
      </w:r>
    </w:p>
    <w:p w:rsidR="00B30B7A" w:rsidRPr="003747D8" w:rsidRDefault="00B30B7A" w:rsidP="00B30B7A">
      <w:pPr>
        <w:numPr>
          <w:ilvl w:val="0"/>
          <w:numId w:val="6"/>
        </w:numPr>
        <w:spacing w:line="360" w:lineRule="auto"/>
        <w:jc w:val="both"/>
        <w:rPr>
          <w:sz w:val="28"/>
          <w:szCs w:val="28"/>
        </w:rPr>
      </w:pPr>
      <w:r w:rsidRPr="003747D8">
        <w:rPr>
          <w:sz w:val="28"/>
          <w:szCs w:val="28"/>
        </w:rPr>
        <w:t xml:space="preserve"> «Методическое руководство по созданию на предприятии (в организации) внутрифирменной системы экспортного контроля» (утв. ВЭК РФ 12.05.98.)</w:t>
      </w:r>
    </w:p>
    <w:p w:rsidR="00B30B7A" w:rsidRPr="003747D8" w:rsidRDefault="00B30B7A" w:rsidP="00B30B7A">
      <w:pPr>
        <w:numPr>
          <w:ilvl w:val="0"/>
          <w:numId w:val="6"/>
        </w:numPr>
        <w:spacing w:line="360" w:lineRule="auto"/>
        <w:jc w:val="both"/>
        <w:rPr>
          <w:sz w:val="28"/>
          <w:szCs w:val="28"/>
        </w:rPr>
      </w:pPr>
      <w:r w:rsidRPr="003747D8">
        <w:rPr>
          <w:sz w:val="28"/>
          <w:szCs w:val="28"/>
        </w:rPr>
        <w:t xml:space="preserve">Налоговый Кодекс (часть </w:t>
      </w:r>
      <w:r w:rsidRPr="003747D8">
        <w:rPr>
          <w:sz w:val="28"/>
          <w:szCs w:val="28"/>
          <w:lang w:val="en-US"/>
        </w:rPr>
        <w:t>I</w:t>
      </w:r>
      <w:r w:rsidRPr="003747D8">
        <w:rPr>
          <w:sz w:val="28"/>
          <w:szCs w:val="28"/>
        </w:rPr>
        <w:t>,</w:t>
      </w:r>
      <w:r w:rsidRPr="003747D8">
        <w:rPr>
          <w:sz w:val="28"/>
          <w:szCs w:val="28"/>
          <w:lang w:val="en-US"/>
        </w:rPr>
        <w:t>II</w:t>
      </w:r>
      <w:r w:rsidRPr="003747D8">
        <w:rPr>
          <w:sz w:val="28"/>
          <w:szCs w:val="28"/>
        </w:rPr>
        <w:t>) РФ;</w:t>
      </w:r>
    </w:p>
    <w:p w:rsidR="00B30B7A" w:rsidRDefault="00B30B7A" w:rsidP="00B30B7A">
      <w:pPr>
        <w:numPr>
          <w:ilvl w:val="0"/>
          <w:numId w:val="6"/>
        </w:numPr>
        <w:spacing w:line="360" w:lineRule="auto"/>
        <w:jc w:val="both"/>
        <w:rPr>
          <w:sz w:val="28"/>
          <w:szCs w:val="28"/>
        </w:rPr>
      </w:pPr>
      <w:r w:rsidRPr="003747D8">
        <w:rPr>
          <w:sz w:val="28"/>
          <w:szCs w:val="28"/>
        </w:rPr>
        <w:t>Гражданский Кодекс РФ;</w:t>
      </w:r>
      <w:r w:rsidRPr="00B30B7A">
        <w:rPr>
          <w:sz w:val="28"/>
          <w:szCs w:val="28"/>
        </w:rPr>
        <w:t xml:space="preserve"> </w:t>
      </w:r>
    </w:p>
    <w:p w:rsidR="00B30B7A" w:rsidRPr="003747D8" w:rsidRDefault="00B30B7A" w:rsidP="00B30B7A">
      <w:pPr>
        <w:numPr>
          <w:ilvl w:val="0"/>
          <w:numId w:val="6"/>
        </w:numPr>
        <w:spacing w:line="360" w:lineRule="auto"/>
        <w:jc w:val="both"/>
        <w:rPr>
          <w:sz w:val="28"/>
          <w:szCs w:val="28"/>
        </w:rPr>
      </w:pPr>
      <w:r w:rsidRPr="003747D8">
        <w:rPr>
          <w:sz w:val="28"/>
          <w:szCs w:val="28"/>
        </w:rPr>
        <w:t>Международные правила толкования торговых терминов «Инкотермс» (извлечения)</w:t>
      </w:r>
      <w:r>
        <w:rPr>
          <w:sz w:val="28"/>
          <w:szCs w:val="28"/>
        </w:rPr>
        <w:t>.</w:t>
      </w:r>
    </w:p>
    <w:p w:rsidR="00B23715" w:rsidRPr="00387323" w:rsidRDefault="00B23715" w:rsidP="00B30B7A">
      <w:pPr>
        <w:autoSpaceDE w:val="0"/>
        <w:autoSpaceDN w:val="0"/>
        <w:adjustRightInd w:val="0"/>
        <w:rPr>
          <w:rFonts w:eastAsia="PragmaticaLightC-Reg"/>
          <w:sz w:val="28"/>
          <w:szCs w:val="28"/>
        </w:rPr>
      </w:pPr>
      <w:bookmarkStart w:id="0" w:name="_GoBack"/>
      <w:bookmarkEnd w:id="0"/>
    </w:p>
    <w:sectPr w:rsidR="00B23715" w:rsidRPr="00387323" w:rsidSect="00B6084D">
      <w:headerReference w:type="even" r:id="rId13"/>
      <w:headerReference w:type="default" r:id="rId14"/>
      <w:pgSz w:w="11906" w:h="16838"/>
      <w:pgMar w:top="1134" w:right="851" w:bottom="99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7EA" w:rsidRDefault="002517EA">
      <w:r>
        <w:separator/>
      </w:r>
    </w:p>
  </w:endnote>
  <w:endnote w:type="continuationSeparator" w:id="0">
    <w:p w:rsidR="002517EA" w:rsidRDefault="0025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ragmaticaLightC-Reg">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7EA" w:rsidRDefault="002517EA">
      <w:r>
        <w:separator/>
      </w:r>
    </w:p>
  </w:footnote>
  <w:footnote w:type="continuationSeparator" w:id="0">
    <w:p w:rsidR="002517EA" w:rsidRDefault="00251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84D" w:rsidRDefault="00B6084D" w:rsidP="00D6324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6084D" w:rsidRDefault="00B6084D" w:rsidP="00D6324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84D" w:rsidRDefault="00B6084D" w:rsidP="00D6324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C1844">
      <w:rPr>
        <w:rStyle w:val="a8"/>
        <w:noProof/>
      </w:rPr>
      <w:t>2</w:t>
    </w:r>
    <w:r>
      <w:rPr>
        <w:rStyle w:val="a8"/>
      </w:rPr>
      <w:fldChar w:fldCharType="end"/>
    </w:r>
  </w:p>
  <w:p w:rsidR="00B6084D" w:rsidRDefault="00B6084D" w:rsidP="00D6324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5AD8"/>
    <w:multiLevelType w:val="singleLevel"/>
    <w:tmpl w:val="0419000F"/>
    <w:lvl w:ilvl="0">
      <w:start w:val="7"/>
      <w:numFmt w:val="decimal"/>
      <w:lvlText w:val="%1."/>
      <w:lvlJc w:val="left"/>
      <w:pPr>
        <w:tabs>
          <w:tab w:val="num" w:pos="360"/>
        </w:tabs>
        <w:ind w:left="360" w:hanging="360"/>
      </w:pPr>
      <w:rPr>
        <w:rFonts w:cs="Times New Roman" w:hint="default"/>
      </w:rPr>
    </w:lvl>
  </w:abstractNum>
  <w:abstractNum w:abstractNumId="1">
    <w:nsid w:val="07E80B53"/>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
    <w:nsid w:val="172D3CB5"/>
    <w:multiLevelType w:val="singleLevel"/>
    <w:tmpl w:val="43A6C044"/>
    <w:lvl w:ilvl="0">
      <w:start w:val="1"/>
      <w:numFmt w:val="bullet"/>
      <w:lvlText w:val="-"/>
      <w:lvlJc w:val="left"/>
      <w:pPr>
        <w:tabs>
          <w:tab w:val="num" w:pos="360"/>
        </w:tabs>
        <w:ind w:left="360" w:hanging="360"/>
      </w:pPr>
      <w:rPr>
        <w:rFonts w:hint="default"/>
        <w:i/>
      </w:rPr>
    </w:lvl>
  </w:abstractNum>
  <w:abstractNum w:abstractNumId="3">
    <w:nsid w:val="51E93141"/>
    <w:multiLevelType w:val="singleLevel"/>
    <w:tmpl w:val="0419000F"/>
    <w:lvl w:ilvl="0">
      <w:start w:val="1"/>
      <w:numFmt w:val="decimal"/>
      <w:lvlText w:val="%1."/>
      <w:lvlJc w:val="left"/>
      <w:pPr>
        <w:tabs>
          <w:tab w:val="num" w:pos="360"/>
        </w:tabs>
        <w:ind w:left="360" w:hanging="360"/>
      </w:pPr>
    </w:lvl>
  </w:abstractNum>
  <w:abstractNum w:abstractNumId="4">
    <w:nsid w:val="7A986F05"/>
    <w:multiLevelType w:val="singleLevel"/>
    <w:tmpl w:val="D09A385C"/>
    <w:lvl w:ilvl="0">
      <w:start w:val="1"/>
      <w:numFmt w:val="decimal"/>
      <w:lvlText w:val="%1."/>
      <w:lvlJc w:val="left"/>
      <w:pPr>
        <w:tabs>
          <w:tab w:val="num" w:pos="360"/>
        </w:tabs>
        <w:ind w:left="360" w:hanging="360"/>
      </w:pPr>
      <w:rPr>
        <w:rFonts w:cs="Times New Roman" w:hint="default"/>
        <w:i/>
      </w:rPr>
    </w:lvl>
  </w:abstractNum>
  <w:abstractNum w:abstractNumId="5">
    <w:nsid w:val="7F6468D2"/>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2B6"/>
    <w:rsid w:val="00054077"/>
    <w:rsid w:val="001E0EBC"/>
    <w:rsid w:val="002157BA"/>
    <w:rsid w:val="00245F92"/>
    <w:rsid w:val="002517EA"/>
    <w:rsid w:val="00267063"/>
    <w:rsid w:val="00366DBA"/>
    <w:rsid w:val="00387323"/>
    <w:rsid w:val="003E72F7"/>
    <w:rsid w:val="004E7493"/>
    <w:rsid w:val="005F49DC"/>
    <w:rsid w:val="006222B6"/>
    <w:rsid w:val="00755D26"/>
    <w:rsid w:val="008361EA"/>
    <w:rsid w:val="008F128F"/>
    <w:rsid w:val="00A34324"/>
    <w:rsid w:val="00A85938"/>
    <w:rsid w:val="00AE6E0B"/>
    <w:rsid w:val="00B23715"/>
    <w:rsid w:val="00B30B7A"/>
    <w:rsid w:val="00B57150"/>
    <w:rsid w:val="00B6084D"/>
    <w:rsid w:val="00BC592D"/>
    <w:rsid w:val="00CB08CE"/>
    <w:rsid w:val="00CC1844"/>
    <w:rsid w:val="00D31866"/>
    <w:rsid w:val="00D63248"/>
    <w:rsid w:val="00F32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32"/>
    <o:shapelayout v:ext="edit">
      <o:idmap v:ext="edit" data="1"/>
    </o:shapelayout>
  </w:shapeDefaults>
  <w:decimalSymbol w:val=","/>
  <w:listSeparator w:val=";"/>
  <w15:chartTrackingRefBased/>
  <w15:docId w15:val="{BA18C9D6-5BFA-425C-8D67-C30906B5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2B6"/>
    <w:rPr>
      <w:sz w:val="24"/>
      <w:szCs w:val="24"/>
    </w:rPr>
  </w:style>
  <w:style w:type="paragraph" w:styleId="1">
    <w:name w:val="heading 1"/>
    <w:basedOn w:val="a"/>
    <w:next w:val="a"/>
    <w:qFormat/>
    <w:rsid w:val="008F128F"/>
    <w:pPr>
      <w:keepNext/>
      <w:outlineLvl w:val="0"/>
    </w:pPr>
    <w:rPr>
      <w:b/>
      <w:sz w:val="28"/>
      <w:szCs w:val="20"/>
    </w:rPr>
  </w:style>
  <w:style w:type="paragraph" w:styleId="2">
    <w:name w:val="heading 2"/>
    <w:basedOn w:val="a"/>
    <w:next w:val="a"/>
    <w:qFormat/>
    <w:rsid w:val="005F49D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C592D"/>
    <w:pPr>
      <w:ind w:firstLine="426"/>
    </w:pPr>
    <w:rPr>
      <w:sz w:val="28"/>
      <w:szCs w:val="20"/>
    </w:rPr>
  </w:style>
  <w:style w:type="paragraph" w:styleId="20">
    <w:name w:val="Body Text Indent 2"/>
    <w:basedOn w:val="a"/>
    <w:rsid w:val="008F128F"/>
    <w:pPr>
      <w:spacing w:after="120" w:line="480" w:lineRule="auto"/>
      <w:ind w:left="283"/>
    </w:pPr>
  </w:style>
  <w:style w:type="paragraph" w:styleId="3">
    <w:name w:val="Body Text Indent 3"/>
    <w:basedOn w:val="a"/>
    <w:rsid w:val="008F128F"/>
    <w:pPr>
      <w:spacing w:after="120"/>
      <w:ind w:left="283"/>
    </w:pPr>
    <w:rPr>
      <w:sz w:val="16"/>
      <w:szCs w:val="16"/>
    </w:rPr>
  </w:style>
  <w:style w:type="paragraph" w:styleId="a4">
    <w:name w:val="Body Text"/>
    <w:basedOn w:val="a"/>
    <w:rsid w:val="008F128F"/>
    <w:pPr>
      <w:spacing w:after="120"/>
    </w:pPr>
  </w:style>
  <w:style w:type="paragraph" w:styleId="a5">
    <w:name w:val="Normal (Web)"/>
    <w:basedOn w:val="a"/>
    <w:rsid w:val="008F128F"/>
    <w:pPr>
      <w:spacing w:before="100" w:beforeAutospacing="1" w:after="100" w:afterAutospacing="1"/>
    </w:pPr>
  </w:style>
  <w:style w:type="character" w:customStyle="1" w:styleId="apple-converted-space">
    <w:name w:val="apple-converted-space"/>
    <w:basedOn w:val="a0"/>
    <w:rsid w:val="008F128F"/>
  </w:style>
  <w:style w:type="character" w:styleId="a6">
    <w:name w:val="Hyperlink"/>
    <w:basedOn w:val="a0"/>
    <w:rsid w:val="005F49DC"/>
    <w:rPr>
      <w:color w:val="0000FF"/>
      <w:u w:val="single"/>
    </w:rPr>
  </w:style>
  <w:style w:type="paragraph" w:styleId="a7">
    <w:name w:val="header"/>
    <w:basedOn w:val="a"/>
    <w:rsid w:val="00D63248"/>
    <w:pPr>
      <w:tabs>
        <w:tab w:val="center" w:pos="4677"/>
        <w:tab w:val="right" w:pos="9355"/>
      </w:tabs>
    </w:pPr>
  </w:style>
  <w:style w:type="character" w:styleId="a8">
    <w:name w:val="page number"/>
    <w:basedOn w:val="a0"/>
    <w:rsid w:val="00D63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47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6176</Words>
  <Characters>35207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Microsoft</Company>
  <LinksUpToDate>false</LinksUpToDate>
  <CharactersWithSpaces>41301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XTreme</dc:creator>
  <cp:keywords/>
  <dc:description/>
  <cp:lastModifiedBy>Irina</cp:lastModifiedBy>
  <cp:revision>2</cp:revision>
  <dcterms:created xsi:type="dcterms:W3CDTF">2014-08-18T04:50:00Z</dcterms:created>
  <dcterms:modified xsi:type="dcterms:W3CDTF">2014-08-18T04:50:00Z</dcterms:modified>
</cp:coreProperties>
</file>