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F2" w:rsidRDefault="0076130E">
      <w:pPr>
        <w:tabs>
          <w:tab w:val="left" w:pos="284"/>
        </w:tabs>
        <w:jc w:val="center"/>
        <w:rPr>
          <w:b/>
          <w:sz w:val="40"/>
        </w:rPr>
      </w:pPr>
      <w:r>
        <w:rPr>
          <w:b/>
          <w:sz w:val="40"/>
        </w:rPr>
        <w:t>Операції над літерними величинами</w:t>
      </w:r>
    </w:p>
    <w:p w:rsidR="008F20F2" w:rsidRDefault="008F20F2">
      <w:pPr>
        <w:tabs>
          <w:tab w:val="left" w:pos="284"/>
        </w:tabs>
        <w:jc w:val="both"/>
      </w:pPr>
    </w:p>
    <w:p w:rsidR="008F20F2" w:rsidRDefault="0076130E">
      <w:pPr>
        <w:numPr>
          <w:ilvl w:val="0"/>
          <w:numId w:val="1"/>
        </w:numPr>
        <w:tabs>
          <w:tab w:val="left" w:pos="284"/>
        </w:tabs>
        <w:jc w:val="both"/>
      </w:pPr>
      <w:r>
        <w:t>Операція з’єднання (склеювання)</w:t>
      </w:r>
    </w:p>
    <w:p w:rsidR="008F20F2" w:rsidRDefault="0076130E">
      <w:pPr>
        <w:tabs>
          <w:tab w:val="left" w:pos="284"/>
        </w:tabs>
        <w:ind w:left="360"/>
        <w:jc w:val="both"/>
      </w:pPr>
      <w:r>
        <w:t>“Е” + “О” + “М” = “ЕОМ”</w:t>
      </w:r>
    </w:p>
    <w:p w:rsidR="008F20F2" w:rsidRDefault="0076130E">
      <w:pPr>
        <w:tabs>
          <w:tab w:val="left" w:pos="284"/>
        </w:tabs>
        <w:ind w:left="360"/>
        <w:jc w:val="both"/>
      </w:pPr>
      <w:r>
        <w:t>“КОСМО” + “НАВТ” = “КОСМОНАВТ”</w:t>
      </w:r>
    </w:p>
    <w:p w:rsidR="008F20F2" w:rsidRDefault="0076130E">
      <w:pPr>
        <w:tabs>
          <w:tab w:val="left" w:pos="284"/>
        </w:tabs>
        <w:ind w:left="360"/>
        <w:jc w:val="both"/>
      </w:pPr>
      <w:r>
        <w:t>“12” + “345” = “12345”</w:t>
      </w:r>
    </w:p>
    <w:p w:rsidR="008F20F2" w:rsidRDefault="0076130E">
      <w:pPr>
        <w:tabs>
          <w:tab w:val="left" w:pos="284"/>
        </w:tabs>
        <w:ind w:left="360"/>
        <w:jc w:val="both"/>
      </w:pPr>
      <w:r>
        <w:t>“345” + “12” = “34512”</w:t>
      </w:r>
    </w:p>
    <w:p w:rsidR="008F20F2" w:rsidRDefault="0076130E">
      <w:pPr>
        <w:tabs>
          <w:tab w:val="left" w:pos="284"/>
        </w:tabs>
        <w:ind w:left="360"/>
        <w:jc w:val="both"/>
      </w:pPr>
      <w:r>
        <w:t xml:space="preserve">Якщо А і В – літерні змінні і </w:t>
      </w:r>
      <w:r>
        <w:rPr>
          <w:position w:val="-4"/>
        </w:rPr>
        <w:object w:dxaOrig="6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2.75pt" o:ole="" fillcolor="window">
            <v:imagedata r:id="rId5" o:title=""/>
          </v:shape>
          <o:OLEObject Type="Embed" ProgID="Equation.3" ShapeID="_x0000_i1025" DrawAspect="Content" ObjectID="_1459002607" r:id="rId6"/>
        </w:object>
      </w:r>
      <w:r>
        <w:t xml:space="preserve">, то </w:t>
      </w:r>
      <w:r>
        <w:rPr>
          <w:position w:val="-4"/>
        </w:rPr>
        <w:object w:dxaOrig="1500" w:dyaOrig="260">
          <v:shape id="_x0000_i1026" type="#_x0000_t75" style="width:75pt;height:12.75pt" o:ole="" fillcolor="window">
            <v:imagedata r:id="rId7" o:title=""/>
          </v:shape>
          <o:OLEObject Type="Embed" ProgID="Equation.3" ShapeID="_x0000_i1026" DrawAspect="Content" ObjectID="_1459002608" r:id="rId8"/>
        </w:object>
      </w:r>
      <w:r>
        <w:t xml:space="preserve"> .</w:t>
      </w:r>
    </w:p>
    <w:p w:rsidR="008F20F2" w:rsidRDefault="0076130E">
      <w:pPr>
        <w:tabs>
          <w:tab w:val="left" w:pos="284"/>
        </w:tabs>
        <w:ind w:left="360"/>
        <w:jc w:val="both"/>
        <w:rPr>
          <w:b/>
        </w:rPr>
      </w:pPr>
      <w:r>
        <w:t xml:space="preserve">Якщо А – літерна змінна, то </w:t>
      </w:r>
      <w:r>
        <w:rPr>
          <w:position w:val="-10"/>
        </w:rPr>
        <w:object w:dxaOrig="2860" w:dyaOrig="320">
          <v:shape id="_x0000_i1027" type="#_x0000_t75" style="width:143.25pt;height:15.75pt" o:ole="" fillcolor="window">
            <v:imagedata r:id="rId9" o:title=""/>
          </v:shape>
          <o:OLEObject Type="Embed" ProgID="Equation.3" ShapeID="_x0000_i1027" DrawAspect="Content" ObjectID="_1459002609" r:id="rId10"/>
        </w:object>
      </w:r>
      <w:r>
        <w:rPr>
          <w:position w:val="-10"/>
        </w:rPr>
        <w:object w:dxaOrig="180" w:dyaOrig="340">
          <v:shape id="_x0000_i1028" type="#_x0000_t75" style="width:9pt;height:17.25pt" o:ole="" fillcolor="window">
            <v:imagedata r:id="rId11" o:title=""/>
          </v:shape>
          <o:OLEObject Type="Embed" ProgID="Equation.3" ShapeID="_x0000_i1028" DrawAspect="Content" ObjectID="_1459002610" r:id="rId12"/>
        </w:object>
      </w:r>
      <w:r>
        <w:t xml:space="preserve">получимо                      </w:t>
      </w:r>
      <w:r>
        <w:rPr>
          <w:b/>
        </w:rPr>
        <w:t>А = “МАМА”</w:t>
      </w:r>
    </w:p>
    <w:p w:rsidR="008F20F2" w:rsidRDefault="008F20F2">
      <w:pPr>
        <w:tabs>
          <w:tab w:val="left" w:pos="284"/>
        </w:tabs>
        <w:jc w:val="both"/>
        <w:rPr>
          <w:b/>
        </w:rPr>
      </w:pPr>
    </w:p>
    <w:p w:rsidR="008F20F2" w:rsidRDefault="008F20F2">
      <w:pPr>
        <w:tabs>
          <w:tab w:val="left" w:pos="284"/>
        </w:tabs>
        <w:jc w:val="both"/>
        <w:rPr>
          <w:b/>
        </w:rPr>
      </w:pPr>
    </w:p>
    <w:p w:rsidR="008F20F2" w:rsidRDefault="0076130E">
      <w:pPr>
        <w:numPr>
          <w:ilvl w:val="0"/>
          <w:numId w:val="1"/>
        </w:numPr>
        <w:tabs>
          <w:tab w:val="left" w:pos="284"/>
        </w:tabs>
        <w:jc w:val="both"/>
      </w:pPr>
      <w:r>
        <w:t>Обчислення довжини тексту.</w:t>
      </w:r>
    </w:p>
    <w:p w:rsidR="008F20F2" w:rsidRDefault="0076130E">
      <w:pPr>
        <w:tabs>
          <w:tab w:val="left" w:pos="284"/>
        </w:tabs>
        <w:ind w:left="360"/>
        <w:jc w:val="both"/>
        <w:rPr>
          <w:b/>
        </w:rPr>
      </w:pPr>
      <w:r>
        <w:rPr>
          <w:b/>
        </w:rPr>
        <w:t xml:space="preserve">А: = </w:t>
      </w:r>
      <w:r>
        <w:t>“МАТЕМАТИК”,</w:t>
      </w:r>
      <w:r>
        <w:rPr>
          <w:b/>
        </w:rPr>
        <w:t xml:space="preserve"> </w:t>
      </w:r>
      <w:r>
        <w:t xml:space="preserve"> то </w:t>
      </w:r>
      <w:r>
        <w:rPr>
          <w:u w:val="single"/>
        </w:rPr>
        <w:t>довж</w:t>
      </w:r>
      <w:r>
        <w:rPr>
          <w:b/>
          <w:u w:val="single"/>
        </w:rPr>
        <w:t xml:space="preserve"> </w:t>
      </w:r>
      <w:r>
        <w:t>(А)</w:t>
      </w:r>
      <w:r>
        <w:rPr>
          <w:b/>
        </w:rPr>
        <w:t xml:space="preserve"> = </w:t>
      </w:r>
      <w:r>
        <w:t>9</w:t>
      </w:r>
    </w:p>
    <w:p w:rsidR="008F20F2" w:rsidRDefault="0076130E">
      <w:pPr>
        <w:tabs>
          <w:tab w:val="left" w:pos="284"/>
        </w:tabs>
        <w:ind w:left="360"/>
        <w:jc w:val="both"/>
      </w:pPr>
      <w:r>
        <w:rPr>
          <w:u w:val="single"/>
        </w:rPr>
        <w:t>довж</w:t>
      </w:r>
      <w:r>
        <w:t xml:space="preserve"> (“алго” + “ритм”) = </w:t>
      </w:r>
      <w:r>
        <w:rPr>
          <w:u w:val="single"/>
        </w:rPr>
        <w:t>довж</w:t>
      </w:r>
      <w:r>
        <w:t xml:space="preserve"> (“алгоритм”) = 8 </w:t>
      </w:r>
    </w:p>
    <w:p w:rsidR="008F20F2" w:rsidRDefault="0076130E">
      <w:pPr>
        <w:tabs>
          <w:tab w:val="left" w:pos="284"/>
        </w:tabs>
        <w:ind w:left="360"/>
        <w:jc w:val="both"/>
      </w:pPr>
      <w:r>
        <w:rPr>
          <w:u w:val="single"/>
        </w:rPr>
        <w:t>довж</w:t>
      </w:r>
      <w:r>
        <w:t xml:space="preserve"> (“__</w:t>
      </w:r>
      <w:r>
        <w:rPr>
          <w:position w:val="-10"/>
        </w:rPr>
        <w:object w:dxaOrig="180" w:dyaOrig="340">
          <v:shape id="_x0000_i1029" type="#_x0000_t75" style="width:9pt;height:17.25pt" o:ole="" fillcolor="window">
            <v:imagedata r:id="rId11" o:title=""/>
          </v:shape>
          <o:OLEObject Type="Embed" ProgID="Equation.3" ShapeID="_x0000_i1029" DrawAspect="Content" ObjectID="_1459002611" r:id="rId13"/>
        </w:object>
      </w:r>
      <w:r>
        <w:t>__”) = 2</w:t>
      </w:r>
    </w:p>
    <w:p w:rsidR="008F20F2" w:rsidRDefault="0076130E">
      <w:pPr>
        <w:tabs>
          <w:tab w:val="left" w:pos="284"/>
        </w:tabs>
        <w:ind w:left="360"/>
        <w:jc w:val="both"/>
      </w:pPr>
      <w:r>
        <w:rPr>
          <w:u w:val="single"/>
        </w:rPr>
        <w:t>довж</w:t>
      </w:r>
      <w:r>
        <w:t xml:space="preserve"> (С) = 18</w:t>
      </w:r>
    </w:p>
    <w:p w:rsidR="008F20F2" w:rsidRDefault="0076130E">
      <w:pPr>
        <w:tabs>
          <w:tab w:val="left" w:pos="284"/>
        </w:tabs>
        <w:ind w:left="360"/>
        <w:jc w:val="both"/>
      </w:pPr>
      <w:r>
        <w:t xml:space="preserve">  </w:t>
      </w:r>
    </w:p>
    <w:p w:rsidR="008F20F2" w:rsidRDefault="0076130E">
      <w:pPr>
        <w:jc w:val="center"/>
        <w:rPr>
          <w:b/>
        </w:rPr>
      </w:pPr>
      <w:r>
        <w:br w:type="page"/>
      </w:r>
      <w:r>
        <w:rPr>
          <w:b/>
        </w:rPr>
        <w:lastRenderedPageBreak/>
        <w:t>Урок в 14 гр. (14</w:t>
      </w:r>
      <w:r>
        <w:rPr>
          <w:b/>
          <w:vertAlign w:val="superscript"/>
        </w:rPr>
        <w:t>а</w:t>
      </w:r>
      <w:r>
        <w:rPr>
          <w:b/>
        </w:rPr>
        <w:t>)</w:t>
      </w:r>
    </w:p>
    <w:p w:rsidR="008F20F2" w:rsidRDefault="008F20F2">
      <w:pPr>
        <w:jc w:val="center"/>
        <w:rPr>
          <w:b/>
        </w:rPr>
      </w:pPr>
    </w:p>
    <w:p w:rsidR="008F20F2" w:rsidRDefault="0076130E">
      <w:pPr>
        <w:jc w:val="both"/>
      </w:pPr>
      <w:r>
        <w:rPr>
          <w:u w:val="single"/>
        </w:rPr>
        <w:t>Тема уроку</w:t>
      </w:r>
      <w:r>
        <w:t>: Операції над літерними величинами</w:t>
      </w:r>
    </w:p>
    <w:p w:rsidR="008F20F2" w:rsidRDefault="008F20F2">
      <w:pPr>
        <w:jc w:val="both"/>
      </w:pPr>
    </w:p>
    <w:p w:rsidR="008F20F2" w:rsidRDefault="0076130E">
      <w:pPr>
        <w:ind w:left="1701" w:hanging="1701"/>
        <w:jc w:val="both"/>
      </w:pPr>
      <w:r>
        <w:rPr>
          <w:u w:val="single"/>
        </w:rPr>
        <w:t>Мета уроку</w:t>
      </w:r>
      <w:r>
        <w:t>: учні повинні знати, що існує багато операцій над літерними величинами, учні повинні навчитись складати алгоритми з використанням літерних величин</w:t>
      </w:r>
    </w:p>
    <w:p w:rsidR="008F20F2" w:rsidRDefault="0076130E">
      <w:pPr>
        <w:tabs>
          <w:tab w:val="left" w:pos="284"/>
        </w:tabs>
        <w:jc w:val="both"/>
      </w:pPr>
      <w:r>
        <w:rPr>
          <w:u w:val="single"/>
        </w:rPr>
        <w:t>Тип уроку</w:t>
      </w:r>
      <w:r>
        <w:t>:      урок-лекція (з елементами бесіди)</w:t>
      </w:r>
    </w:p>
    <w:p w:rsidR="008F20F2" w:rsidRDefault="008F20F2">
      <w:pPr>
        <w:tabs>
          <w:tab w:val="left" w:pos="284"/>
        </w:tabs>
        <w:jc w:val="both"/>
      </w:pPr>
    </w:p>
    <w:p w:rsidR="008F20F2" w:rsidRDefault="0076130E">
      <w:pPr>
        <w:tabs>
          <w:tab w:val="left" w:pos="284"/>
        </w:tabs>
        <w:ind w:left="2694" w:hanging="2694"/>
        <w:jc w:val="both"/>
      </w:pPr>
      <w:r>
        <w:rPr>
          <w:u w:val="single"/>
        </w:rPr>
        <w:t>Обладнання уроку</w:t>
      </w:r>
      <w:r>
        <w:t>: кодоскоп, епідоскоп, КНОТ “Корвет”, магнітофон,      слайдоскоп.</w:t>
      </w:r>
    </w:p>
    <w:p w:rsidR="008F20F2" w:rsidRDefault="008F20F2">
      <w:pPr>
        <w:tabs>
          <w:tab w:val="left" w:pos="284"/>
        </w:tabs>
        <w:jc w:val="both"/>
        <w:rPr>
          <w:u w:val="single"/>
        </w:rPr>
      </w:pPr>
    </w:p>
    <w:p w:rsidR="008F20F2" w:rsidRDefault="0076130E">
      <w:pPr>
        <w:tabs>
          <w:tab w:val="left" w:pos="284"/>
        </w:tabs>
        <w:jc w:val="center"/>
      </w:pPr>
      <w:r>
        <w:t>Хід уроку</w:t>
      </w:r>
    </w:p>
    <w:p w:rsidR="008F20F2" w:rsidRDefault="0076130E">
      <w:pPr>
        <w:tabs>
          <w:tab w:val="left" w:pos="284"/>
        </w:tabs>
        <w:jc w:val="both"/>
      </w:pPr>
      <w:r>
        <w:t>І. Організаційний момент</w:t>
      </w:r>
    </w:p>
    <w:p w:rsidR="008F20F2" w:rsidRDefault="0076130E">
      <w:pPr>
        <w:tabs>
          <w:tab w:val="left" w:pos="284"/>
        </w:tabs>
        <w:jc w:val="both"/>
      </w:pPr>
      <w:r>
        <w:t>ІІ. Новинки в області ОТ (Вишиванюк О.)</w:t>
      </w:r>
    </w:p>
    <w:p w:rsidR="008F20F2" w:rsidRDefault="0076130E">
      <w:pPr>
        <w:tabs>
          <w:tab w:val="left" w:pos="284"/>
        </w:tabs>
        <w:jc w:val="both"/>
      </w:pPr>
      <w:r>
        <w:t>ІІІ. Опитування учнів (по індивідуальних картках)</w:t>
      </w:r>
    </w:p>
    <w:p w:rsidR="008F20F2" w:rsidRDefault="0076130E">
      <w:pPr>
        <w:tabs>
          <w:tab w:val="left" w:pos="284"/>
        </w:tabs>
        <w:jc w:val="both"/>
      </w:pPr>
      <w:r>
        <w:t>IV. Пояснення нового матеріалу.</w:t>
      </w:r>
    </w:p>
    <w:p w:rsidR="008F20F2" w:rsidRDefault="008F20F2">
      <w:pPr>
        <w:tabs>
          <w:tab w:val="left" w:pos="284"/>
        </w:tabs>
        <w:ind w:firstLine="567"/>
        <w:jc w:val="both"/>
      </w:pPr>
    </w:p>
    <w:p w:rsidR="008F20F2" w:rsidRDefault="0076130E">
      <w:pPr>
        <w:tabs>
          <w:tab w:val="left" w:pos="284"/>
        </w:tabs>
        <w:ind w:firstLine="567"/>
        <w:jc w:val="both"/>
      </w:pPr>
      <w:r>
        <w:t>Значна частина інформації, яка призначена для людини, подається у вигляді текстів.</w:t>
      </w:r>
    </w:p>
    <w:p w:rsidR="008F20F2" w:rsidRDefault="0076130E">
      <w:pPr>
        <w:pStyle w:val="a3"/>
      </w:pPr>
      <w:r>
        <w:t>Робота по коректовці, оформленню, аналізу текстів досить важка і вимагає багаторазового передрукування. Використання ЕОМ в цій області суттєво підвищує ефективність праці.</w:t>
      </w:r>
    </w:p>
    <w:p w:rsidR="008F20F2" w:rsidRDefault="0076130E">
      <w:pPr>
        <w:tabs>
          <w:tab w:val="left" w:pos="284"/>
        </w:tabs>
        <w:ind w:firstLine="567"/>
        <w:jc w:val="both"/>
      </w:pPr>
      <w:r>
        <w:t>Ми з вами ознайомились з основними засобами обробки текстів. В алгоритмічній мові тексти подаються у вигляді літерних величин.</w:t>
      </w:r>
    </w:p>
    <w:p w:rsidR="008F20F2" w:rsidRDefault="0076130E">
      <w:pPr>
        <w:tabs>
          <w:tab w:val="left" w:pos="284"/>
        </w:tabs>
        <w:ind w:left="3119" w:hanging="2552"/>
        <w:jc w:val="both"/>
      </w:pPr>
      <w:r>
        <w:rPr>
          <w:b/>
        </w:rPr>
        <w:t>Літерні величини</w:t>
      </w:r>
      <w:r>
        <w:t xml:space="preserve"> – величини, значеннями яких є слова або тексти; іноді літерними називають значення, подані у вигляді окремих знаків (літер), а значення, подані у вигляді слів або текстів, називаються рядковими.</w:t>
      </w:r>
    </w:p>
    <w:p w:rsidR="008F20F2" w:rsidRDefault="0076130E">
      <w:pPr>
        <w:tabs>
          <w:tab w:val="left" w:pos="284"/>
        </w:tabs>
        <w:ind w:firstLine="567"/>
        <w:jc w:val="both"/>
      </w:pPr>
      <w:r>
        <w:t xml:space="preserve"> Над літерними величинами виконують наступні операції: з’єднання (або склеювання), обчислення довжини тексту, вирізки, часткової зміни значення літерної величини. Всі ці команди можна реалізувати в системі Бейсік Корвет за допомогою спеціальних операторів</w:t>
      </w:r>
    </w:p>
    <w:p w:rsidR="008F20F2" w:rsidRDefault="0076130E">
      <w:pPr>
        <w:tabs>
          <w:tab w:val="left" w:pos="284"/>
        </w:tabs>
        <w:ind w:firstLine="567"/>
        <w:jc w:val="both"/>
      </w:pPr>
      <w:r>
        <w:t>1. У навчальній алгоритмічній мові операція з’єднання чи склеювання двох текстів, позначається значком “+”. В результаті виконання цієї команди два тексти з’єднуються в один. Наприклад:</w:t>
      </w:r>
    </w:p>
    <w:p w:rsidR="008F20F2" w:rsidRDefault="0076130E">
      <w:pPr>
        <w:numPr>
          <w:ilvl w:val="0"/>
          <w:numId w:val="1"/>
        </w:numPr>
        <w:tabs>
          <w:tab w:val="left" w:pos="284"/>
        </w:tabs>
        <w:jc w:val="both"/>
      </w:pPr>
      <w:r>
        <w:t>Операція з’єднаня (склеювання)</w:t>
      </w:r>
    </w:p>
    <w:p w:rsidR="008F20F2" w:rsidRDefault="0076130E">
      <w:pPr>
        <w:tabs>
          <w:tab w:val="left" w:pos="284"/>
        </w:tabs>
        <w:ind w:left="360"/>
        <w:jc w:val="both"/>
      </w:pPr>
      <w:r>
        <w:t>“Е” + “О” + “М” = “ЕОМ”</w:t>
      </w:r>
    </w:p>
    <w:p w:rsidR="008F20F2" w:rsidRDefault="0076130E">
      <w:pPr>
        <w:tabs>
          <w:tab w:val="left" w:pos="284"/>
        </w:tabs>
        <w:ind w:left="360"/>
        <w:jc w:val="both"/>
      </w:pPr>
      <w:r>
        <w:t>“КОСМО” + “НАВТ” = “КОСМОНАВТ”</w:t>
      </w:r>
    </w:p>
    <w:p w:rsidR="008F20F2" w:rsidRDefault="0076130E">
      <w:pPr>
        <w:tabs>
          <w:tab w:val="left" w:pos="284"/>
        </w:tabs>
        <w:ind w:left="360"/>
        <w:jc w:val="both"/>
      </w:pPr>
      <w:r>
        <w:t>“12” + “345” = “12345”</w:t>
      </w:r>
    </w:p>
    <w:p w:rsidR="008F20F2" w:rsidRDefault="0076130E">
      <w:pPr>
        <w:tabs>
          <w:tab w:val="left" w:pos="284"/>
        </w:tabs>
        <w:ind w:left="360"/>
        <w:jc w:val="both"/>
      </w:pPr>
      <w:r>
        <w:t>“345” + “12” = “34512”</w:t>
      </w:r>
    </w:p>
    <w:p w:rsidR="008F20F2" w:rsidRDefault="0076130E">
      <w:pPr>
        <w:tabs>
          <w:tab w:val="left" w:pos="284"/>
        </w:tabs>
        <w:ind w:left="360"/>
        <w:jc w:val="both"/>
      </w:pPr>
      <w:r>
        <w:t xml:space="preserve">Якщо А і В – літерні змінні і </w:t>
      </w:r>
      <w:r>
        <w:rPr>
          <w:position w:val="-4"/>
        </w:rPr>
        <w:object w:dxaOrig="660" w:dyaOrig="260">
          <v:shape id="_x0000_i1030" type="#_x0000_t75" style="width:33pt;height:12.75pt" o:ole="" fillcolor="window">
            <v:imagedata r:id="rId5" o:title=""/>
          </v:shape>
          <o:OLEObject Type="Embed" ProgID="Equation.3" ShapeID="_x0000_i1030" DrawAspect="Content" ObjectID="_1459002612" r:id="rId14"/>
        </w:object>
      </w:r>
      <w:r>
        <w:t xml:space="preserve">, то </w:t>
      </w:r>
      <w:r>
        <w:rPr>
          <w:position w:val="-4"/>
        </w:rPr>
        <w:object w:dxaOrig="1500" w:dyaOrig="260">
          <v:shape id="_x0000_i1031" type="#_x0000_t75" style="width:75pt;height:12.75pt" o:ole="" fillcolor="window">
            <v:imagedata r:id="rId7" o:title=""/>
          </v:shape>
          <o:OLEObject Type="Embed" ProgID="Equation.3" ShapeID="_x0000_i1031" DrawAspect="Content" ObjectID="_1459002613" r:id="rId15"/>
        </w:object>
      </w:r>
      <w:r>
        <w:t xml:space="preserve"> .</w:t>
      </w:r>
    </w:p>
    <w:p w:rsidR="008F20F2" w:rsidRDefault="0076130E">
      <w:pPr>
        <w:tabs>
          <w:tab w:val="left" w:pos="284"/>
        </w:tabs>
        <w:ind w:left="360"/>
        <w:jc w:val="both"/>
      </w:pPr>
      <w:r>
        <w:t xml:space="preserve">Якщо А – літерна змінна, то </w:t>
      </w:r>
      <w:r>
        <w:rPr>
          <w:position w:val="-10"/>
        </w:rPr>
        <w:object w:dxaOrig="2860" w:dyaOrig="320">
          <v:shape id="_x0000_i1032" type="#_x0000_t75" style="width:143.25pt;height:15.75pt" o:ole="" fillcolor="window">
            <v:imagedata r:id="rId9" o:title=""/>
          </v:shape>
          <o:OLEObject Type="Embed" ProgID="Equation.3" ShapeID="_x0000_i1032" DrawAspect="Content" ObjectID="_1459002614" r:id="rId16"/>
        </w:object>
      </w:r>
      <w:r>
        <w:rPr>
          <w:position w:val="-10"/>
        </w:rPr>
        <w:object w:dxaOrig="180" w:dyaOrig="340">
          <v:shape id="_x0000_i1033" type="#_x0000_t75" style="width:9pt;height:17.25pt" o:ole="" fillcolor="window">
            <v:imagedata r:id="rId11" o:title=""/>
          </v:shape>
          <o:OLEObject Type="Embed" ProgID="Equation.3" ShapeID="_x0000_i1033" DrawAspect="Content" ObjectID="_1459002615" r:id="rId17"/>
        </w:object>
      </w:r>
      <w:r>
        <w:t>получимо                      А = “МАМА”</w:t>
      </w:r>
    </w:p>
    <w:p w:rsidR="008F20F2" w:rsidRDefault="008F20F2">
      <w:pPr>
        <w:tabs>
          <w:tab w:val="left" w:pos="284"/>
        </w:tabs>
        <w:ind w:left="360"/>
        <w:jc w:val="both"/>
      </w:pPr>
    </w:p>
    <w:p w:rsidR="008F20F2" w:rsidRDefault="0076130E">
      <w:pPr>
        <w:tabs>
          <w:tab w:val="left" w:pos="284"/>
        </w:tabs>
        <w:ind w:left="360"/>
        <w:jc w:val="both"/>
      </w:pPr>
      <w:r>
        <w:lastRenderedPageBreak/>
        <w:t>2. Обчислення довжини тексту</w:t>
      </w:r>
    </w:p>
    <w:p w:rsidR="008F20F2" w:rsidRDefault="0076130E">
      <w:pPr>
        <w:pStyle w:val="a3"/>
      </w:pPr>
      <w:r>
        <w:t xml:space="preserve">В багатьох задачах на обробку текстової інформації є потреба визначити довжину тексту, який є значенням літерної величини. У навчальній алгоритмічній мові це робиться за допомогою функції </w:t>
      </w:r>
      <w:r>
        <w:rPr>
          <w:u w:val="single"/>
        </w:rPr>
        <w:t>довж</w:t>
      </w:r>
      <w:r>
        <w:t xml:space="preserve"> (А).</w:t>
      </w:r>
    </w:p>
    <w:p w:rsidR="008F20F2" w:rsidRDefault="0076130E">
      <w:pPr>
        <w:pStyle w:val="a3"/>
      </w:pPr>
      <w:r>
        <w:t>Якщо, наприклад:</w:t>
      </w:r>
    </w:p>
    <w:p w:rsidR="008F20F2" w:rsidRDefault="0076130E">
      <w:pPr>
        <w:tabs>
          <w:tab w:val="left" w:pos="284"/>
        </w:tabs>
        <w:ind w:left="360"/>
        <w:jc w:val="both"/>
        <w:rPr>
          <w:b/>
        </w:rPr>
      </w:pPr>
      <w:r>
        <w:t>А:</w:t>
      </w:r>
      <w:r>
        <w:rPr>
          <w:b/>
        </w:rPr>
        <w:t xml:space="preserve"> = </w:t>
      </w:r>
      <w:r>
        <w:t>“МАТЕМАТИК”,</w:t>
      </w:r>
      <w:r>
        <w:rPr>
          <w:b/>
        </w:rPr>
        <w:t xml:space="preserve"> </w:t>
      </w:r>
      <w:r>
        <w:t xml:space="preserve"> то </w:t>
      </w:r>
      <w:r>
        <w:rPr>
          <w:u w:val="single"/>
        </w:rPr>
        <w:t>довж</w:t>
      </w:r>
      <w:r>
        <w:rPr>
          <w:b/>
          <w:u w:val="single"/>
        </w:rPr>
        <w:t xml:space="preserve"> </w:t>
      </w:r>
      <w:r>
        <w:t>(А)</w:t>
      </w:r>
      <w:r>
        <w:rPr>
          <w:b/>
        </w:rPr>
        <w:t xml:space="preserve"> = </w:t>
      </w:r>
      <w:r>
        <w:t>9</w:t>
      </w:r>
    </w:p>
    <w:p w:rsidR="008F20F2" w:rsidRDefault="0076130E">
      <w:pPr>
        <w:tabs>
          <w:tab w:val="left" w:pos="284"/>
        </w:tabs>
        <w:ind w:left="360"/>
        <w:jc w:val="both"/>
      </w:pPr>
      <w:r>
        <w:rPr>
          <w:u w:val="single"/>
        </w:rPr>
        <w:t>довж</w:t>
      </w:r>
      <w:r>
        <w:t xml:space="preserve"> (“алго” + “ритм”) = </w:t>
      </w:r>
      <w:r>
        <w:rPr>
          <w:u w:val="single"/>
        </w:rPr>
        <w:t>довж</w:t>
      </w:r>
      <w:r>
        <w:t xml:space="preserve"> (“алгоритм”) = 8 </w:t>
      </w:r>
    </w:p>
    <w:p w:rsidR="008F20F2" w:rsidRDefault="0076130E">
      <w:pPr>
        <w:pStyle w:val="a3"/>
      </w:pPr>
      <w:r>
        <w:t>Існує текст довжини О, в складі якого немає жодного символа. Він позначається двома поряд написаними лапками і називається пустим текстом. Пустий текст не слід плутати з текстом, який складається з пробілів, так як пробіл – це символ, який займає на папері деякий простір:</w:t>
      </w:r>
    </w:p>
    <w:p w:rsidR="008F20F2" w:rsidRDefault="0076130E">
      <w:pPr>
        <w:tabs>
          <w:tab w:val="left" w:pos="284"/>
        </w:tabs>
        <w:ind w:firstLine="567"/>
        <w:jc w:val="both"/>
      </w:pPr>
      <w:r>
        <w:rPr>
          <w:u w:val="single"/>
        </w:rPr>
        <w:t>довж</w:t>
      </w:r>
      <w:r>
        <w:t xml:space="preserve"> (“__ __”) = 2</w:t>
      </w:r>
    </w:p>
    <w:p w:rsidR="008F20F2" w:rsidRDefault="0076130E">
      <w:pPr>
        <w:tabs>
          <w:tab w:val="left" w:pos="284"/>
        </w:tabs>
        <w:ind w:firstLine="567"/>
        <w:jc w:val="both"/>
      </w:pPr>
      <w:r>
        <w:t>Символи в тексті починаються з одиниці, тобто нумеруються зліва направо. Нехай літерна змінна С.</w:t>
      </w:r>
    </w:p>
    <w:p w:rsidR="008F20F2" w:rsidRDefault="0076130E">
      <w:pPr>
        <w:tabs>
          <w:tab w:val="left" w:pos="284"/>
        </w:tabs>
        <w:ind w:firstLine="567"/>
        <w:jc w:val="both"/>
      </w:pPr>
      <w:r>
        <w:t>С = “основи інформатики”, тоді</w:t>
      </w:r>
    </w:p>
    <w:p w:rsidR="008F20F2" w:rsidRDefault="0076130E">
      <w:pPr>
        <w:tabs>
          <w:tab w:val="left" w:pos="284"/>
        </w:tabs>
        <w:ind w:firstLine="567"/>
        <w:jc w:val="both"/>
      </w:pPr>
      <w:r>
        <w:rPr>
          <w:u w:val="single"/>
        </w:rPr>
        <w:t>довж</w:t>
      </w:r>
      <w:r>
        <w:t xml:space="preserve"> (С) = 18</w:t>
      </w:r>
    </w:p>
    <w:p w:rsidR="008F20F2" w:rsidRDefault="008F20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8F20F2">
        <w:tc>
          <w:tcPr>
            <w:tcW w:w="547" w:type="dxa"/>
            <w:vAlign w:val="center"/>
          </w:tcPr>
          <w:p w:rsidR="008F20F2" w:rsidRDefault="0076130E">
            <w:r>
              <w:t xml:space="preserve">О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С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Н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О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В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И </w:t>
            </w:r>
          </w:p>
        </w:tc>
        <w:tc>
          <w:tcPr>
            <w:tcW w:w="547" w:type="dxa"/>
            <w:vAlign w:val="center"/>
          </w:tcPr>
          <w:p w:rsidR="008F20F2" w:rsidRDefault="008F20F2"/>
        </w:tc>
        <w:tc>
          <w:tcPr>
            <w:tcW w:w="547" w:type="dxa"/>
            <w:vAlign w:val="center"/>
          </w:tcPr>
          <w:p w:rsidR="008F20F2" w:rsidRDefault="0076130E">
            <w:r>
              <w:t xml:space="preserve">І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Н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Ф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О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Р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М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А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Т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И 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К 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 xml:space="preserve">И </w:t>
            </w:r>
          </w:p>
        </w:tc>
      </w:tr>
      <w:tr w:rsidR="008F20F2">
        <w:tc>
          <w:tcPr>
            <w:tcW w:w="547" w:type="dxa"/>
            <w:vAlign w:val="center"/>
          </w:tcPr>
          <w:p w:rsidR="008F20F2" w:rsidRDefault="0076130E">
            <w:r>
              <w:t>1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2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3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4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5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6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7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8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9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10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11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12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13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14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15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16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17</w:t>
            </w:r>
          </w:p>
        </w:tc>
        <w:tc>
          <w:tcPr>
            <w:tcW w:w="547" w:type="dxa"/>
            <w:vAlign w:val="center"/>
          </w:tcPr>
          <w:p w:rsidR="008F20F2" w:rsidRDefault="0076130E">
            <w:r>
              <w:t>18</w:t>
            </w:r>
          </w:p>
        </w:tc>
      </w:tr>
    </w:tbl>
    <w:p w:rsidR="008F20F2" w:rsidRDefault="0076130E">
      <w:pPr>
        <w:rPr>
          <w:vertAlign w:val="subscript"/>
        </w:rPr>
      </w:pPr>
      <w:r>
        <w:t xml:space="preserve"> </w:t>
      </w:r>
    </w:p>
    <w:p w:rsidR="008F20F2" w:rsidRDefault="0076130E">
      <w:r>
        <w:t xml:space="preserve">Функція </w:t>
      </w:r>
      <w:r>
        <w:rPr>
          <w:u w:val="single"/>
        </w:rPr>
        <w:t>довж</w:t>
      </w:r>
      <w:r>
        <w:t xml:space="preserve"> має таку властивість: </w:t>
      </w:r>
    </w:p>
    <w:p w:rsidR="008F20F2" w:rsidRDefault="0076130E">
      <w:r>
        <w:rPr>
          <w:u w:val="single"/>
        </w:rPr>
        <w:t>довж</w:t>
      </w:r>
      <w:r>
        <w:t xml:space="preserve"> (А+В) = </w:t>
      </w:r>
      <w:r>
        <w:rPr>
          <w:u w:val="single"/>
        </w:rPr>
        <w:t>довж</w:t>
      </w:r>
      <w:r>
        <w:t xml:space="preserve"> (А) + </w:t>
      </w:r>
      <w:r>
        <w:rPr>
          <w:u w:val="single"/>
        </w:rPr>
        <w:t>довж</w:t>
      </w:r>
      <w:r>
        <w:t xml:space="preserve"> (В)</w:t>
      </w:r>
    </w:p>
    <w:p w:rsidR="008F20F2" w:rsidRDefault="008F20F2"/>
    <w:p w:rsidR="008F20F2" w:rsidRDefault="0076130E">
      <w:pPr>
        <w:ind w:firstLine="567"/>
        <w:jc w:val="both"/>
      </w:pPr>
      <w:r>
        <w:t xml:space="preserve">Вирізка тексту здійснюється за допомогою функції </w:t>
      </w:r>
      <w:r>
        <w:rPr>
          <w:u w:val="single"/>
        </w:rPr>
        <w:t>сим</w:t>
      </w:r>
      <w:r>
        <w:t xml:space="preserve"> (А, n, m). Це означає, що із значення літерної змінної А відрізняється частина тексту від символу, що має порядковий номер </w:t>
      </w:r>
      <w:r>
        <w:rPr>
          <w:u w:val="single"/>
        </w:rPr>
        <w:t>n</w:t>
      </w:r>
      <w:r>
        <w:t xml:space="preserve">, до символу, що має порядковий номер </w:t>
      </w:r>
      <w:r>
        <w:rPr>
          <w:u w:val="single"/>
        </w:rPr>
        <w:t xml:space="preserve">m. </w:t>
      </w:r>
      <w:r>
        <w:t xml:space="preserve">Наприклад, якщо літерна змінна А =  </w:t>
      </w:r>
    </w:p>
    <w:p w:rsidR="008F20F2" w:rsidRDefault="0076130E">
      <w:pPr>
        <w:tabs>
          <w:tab w:val="left" w:pos="284"/>
        </w:tabs>
      </w:pPr>
      <w:r>
        <w:tab/>
        <w:t>А = “інформатика”</w:t>
      </w:r>
    </w:p>
    <w:p w:rsidR="008F20F2" w:rsidRDefault="0076130E">
      <w:pPr>
        <w:tabs>
          <w:tab w:val="left" w:pos="284"/>
        </w:tabs>
      </w:pPr>
      <w:r>
        <w:tab/>
      </w:r>
      <w:r>
        <w:rPr>
          <w:u w:val="single"/>
        </w:rPr>
        <w:t>сегм</w:t>
      </w:r>
      <w:r>
        <w:t xml:space="preserve"> (A, 3, 7) = “форма”</w:t>
      </w:r>
    </w:p>
    <w:p w:rsidR="008F20F2" w:rsidRDefault="0076130E">
      <w:pPr>
        <w:tabs>
          <w:tab w:val="left" w:pos="284"/>
        </w:tabs>
      </w:pPr>
      <w:r>
        <w:tab/>
      </w:r>
      <w:r>
        <w:rPr>
          <w:u w:val="single"/>
        </w:rPr>
        <w:t>сегм</w:t>
      </w:r>
      <w:r>
        <w:t xml:space="preserve"> (A, 8, 10) = “тик”</w:t>
      </w:r>
    </w:p>
    <w:p w:rsidR="008F20F2" w:rsidRDefault="0076130E">
      <w:pPr>
        <w:tabs>
          <w:tab w:val="left" w:pos="284"/>
        </w:tabs>
      </w:pPr>
      <w:r>
        <w:tab/>
      </w:r>
      <w:r>
        <w:rPr>
          <w:u w:val="single"/>
        </w:rPr>
        <w:t>сегм</w:t>
      </w:r>
      <w:r>
        <w:t xml:space="preserve"> (A, 5, 5) = “р”</w:t>
      </w:r>
    </w:p>
    <w:p w:rsidR="008F20F2" w:rsidRDefault="0076130E">
      <w:pPr>
        <w:tabs>
          <w:tab w:val="left" w:pos="284"/>
        </w:tabs>
      </w:pPr>
      <w:r>
        <w:tab/>
      </w:r>
      <w:r>
        <w:rPr>
          <w:u w:val="single"/>
        </w:rPr>
        <w:t>сегм</w:t>
      </w:r>
      <w:r>
        <w:t xml:space="preserve"> (“ЕОМ”, 2, 2) = “о” </w:t>
      </w:r>
    </w:p>
    <w:p w:rsidR="008F20F2" w:rsidRDefault="008F20F2">
      <w:pPr>
        <w:tabs>
          <w:tab w:val="left" w:pos="284"/>
        </w:tabs>
        <w:ind w:firstLine="567"/>
        <w:jc w:val="both"/>
      </w:pPr>
    </w:p>
    <w:p w:rsidR="008F20F2" w:rsidRDefault="0076130E">
      <w:pPr>
        <w:tabs>
          <w:tab w:val="left" w:pos="284"/>
        </w:tabs>
        <w:ind w:firstLine="567"/>
        <w:jc w:val="both"/>
      </w:pPr>
      <w:r>
        <w:t>4. Команда часткової зміни значення літерної величини в НАМ записується так:</w:t>
      </w:r>
    </w:p>
    <w:p w:rsidR="008F20F2" w:rsidRDefault="0076130E">
      <w:pPr>
        <w:jc w:val="both"/>
      </w:pPr>
      <w:r>
        <w:rPr>
          <w:position w:val="-24"/>
        </w:rPr>
        <w:object w:dxaOrig="2540" w:dyaOrig="480">
          <v:shape id="_x0000_i1034" type="#_x0000_t75" style="width:126.75pt;height:24pt" o:ole="" fillcolor="window">
            <v:imagedata r:id="rId18" o:title=""/>
          </v:shape>
          <o:OLEObject Type="Embed" ProgID="Equation.3" ShapeID="_x0000_i1034" DrawAspect="Content" ObjectID="_1459002616" r:id="rId19"/>
        </w:object>
      </w:r>
      <w:r>
        <w:t xml:space="preserve"> </w:t>
      </w:r>
    </w:p>
    <w:p w:rsidR="008F20F2" w:rsidRDefault="0076130E">
      <w:pPr>
        <w:ind w:firstLine="567"/>
        <w:jc w:val="both"/>
      </w:pPr>
      <w:r>
        <w:t xml:space="preserve">за цією командою частина тексту – значення змінної А від символу, що стоїть на р-ому місці, до символу, що стоїть на q-му місці, замінюється текстом </w:t>
      </w:r>
    </w:p>
    <w:p w:rsidR="008F20F2" w:rsidRDefault="0066488D">
      <w:pPr>
        <w:tabs>
          <w:tab w:val="left" w:pos="284"/>
        </w:tabs>
        <w:ind w:firstLine="567"/>
        <w:jc w:val="both"/>
      </w:pPr>
      <w:r>
        <w:object w:dxaOrig="1440" w:dyaOrig="1440">
          <v:shape id="_x0000_s1027" type="#_x0000_t75" style="position:absolute;left:0;text-align:left;margin-left:0;margin-top:0;width:80pt;height:24pt;z-index:251656192" o:allowincell="f">
            <v:imagedata r:id="rId20" o:title=""/>
            <w10:wrap type="topAndBottom"/>
          </v:shape>
          <o:OLEObject Type="Embed" ProgID="Equation.3" ShapeID="_x0000_s1027" DrawAspect="Content" ObjectID="_1459002618" r:id="rId21"/>
        </w:object>
      </w:r>
      <w:r w:rsidR="0076130E">
        <w:t>Цю команду можна задати операторами, адекватними командам вирізки і склеювання:</w:t>
      </w:r>
    </w:p>
    <w:p w:rsidR="008F20F2" w:rsidRDefault="0076130E">
      <w:pPr>
        <w:tabs>
          <w:tab w:val="left" w:pos="284"/>
        </w:tabs>
        <w:ind w:firstLine="567"/>
        <w:jc w:val="both"/>
      </w:pPr>
      <w:r>
        <w:t xml:space="preserve">  </w:t>
      </w:r>
    </w:p>
    <w:p w:rsidR="008F20F2" w:rsidRDefault="0076130E">
      <w:pPr>
        <w:jc w:val="both"/>
      </w:pPr>
      <w:r>
        <w:t xml:space="preserve"> Якщо Z = “КОМП’ЮТЕР”</w:t>
      </w:r>
    </w:p>
    <w:p w:rsidR="008F20F2" w:rsidRDefault="0076130E">
      <w:pPr>
        <w:pStyle w:val="1"/>
        <w:rPr>
          <w:u w:val="none"/>
        </w:rPr>
      </w:pPr>
      <w:r>
        <w:lastRenderedPageBreak/>
        <w:t>СЕГМ</w:t>
      </w:r>
      <w:r>
        <w:rPr>
          <w:u w:val="none"/>
        </w:rPr>
        <w:t xml:space="preserve">(Z,1, 4) + </w:t>
      </w:r>
      <w:r>
        <w:t>СЕГМ</w:t>
      </w:r>
      <w:r>
        <w:rPr>
          <w:u w:val="none"/>
        </w:rPr>
        <w:t xml:space="preserve">(Z,2, 2) + </w:t>
      </w:r>
      <w:r>
        <w:t>СЕГМ</w:t>
      </w:r>
      <w:r>
        <w:rPr>
          <w:u w:val="none"/>
        </w:rPr>
        <w:t>(Z,7, 7) = “КОМПОТ”</w:t>
      </w:r>
    </w:p>
    <w:p w:rsidR="008F20F2" w:rsidRDefault="0076130E">
      <w:r>
        <w:rPr>
          <w:u w:val="single"/>
        </w:rPr>
        <w:t>СЕГМ</w:t>
      </w:r>
      <w:r>
        <w:t xml:space="preserve">(Z,9, 9) + “О” + </w:t>
      </w:r>
      <w:r>
        <w:rPr>
          <w:u w:val="single"/>
        </w:rPr>
        <w:t>СЕГМ</w:t>
      </w:r>
      <w:r>
        <w:t>(Z,3, 3) = “РОМ”</w:t>
      </w:r>
    </w:p>
    <w:p w:rsidR="008F20F2" w:rsidRDefault="008F20F2"/>
    <w:p w:rsidR="008F20F2" w:rsidRDefault="0076130E">
      <w:pPr>
        <w:pStyle w:val="2"/>
      </w:pPr>
      <w:r>
        <w:t>Вправа №1. Скласти алгоритм підрахунку кількості букв “а” в літерній змінній слово.</w:t>
      </w:r>
    </w:p>
    <w:p w:rsidR="008F20F2" w:rsidRDefault="0076130E">
      <w:pPr>
        <w:tabs>
          <w:tab w:val="left" w:pos="284"/>
        </w:tabs>
        <w:jc w:val="both"/>
      </w:pPr>
      <w:r>
        <w:rPr>
          <w:u w:val="single"/>
        </w:rPr>
        <w:t xml:space="preserve">алг </w:t>
      </w:r>
      <w:r>
        <w:t>КІЛЬКІСТЬ БУКВ а (</w:t>
      </w:r>
      <w:r>
        <w:rPr>
          <w:u w:val="single"/>
        </w:rPr>
        <w:t>літ</w:t>
      </w:r>
      <w:r>
        <w:t xml:space="preserve"> слово, </w:t>
      </w:r>
      <w:r>
        <w:rPr>
          <w:u w:val="single"/>
        </w:rPr>
        <w:t>ціл</w:t>
      </w:r>
      <w:r>
        <w:t xml:space="preserve"> n)</w:t>
      </w:r>
    </w:p>
    <w:p w:rsidR="008F20F2" w:rsidRDefault="0076130E">
      <w:pPr>
        <w:tabs>
          <w:tab w:val="left" w:pos="284"/>
        </w:tabs>
        <w:jc w:val="both"/>
      </w:pPr>
      <w:r>
        <w:tab/>
        <w:t xml:space="preserve">  </w:t>
      </w:r>
      <w:r>
        <w:rPr>
          <w:u w:val="single"/>
        </w:rPr>
        <w:t>арг</w:t>
      </w:r>
      <w:r>
        <w:t xml:space="preserve"> слово</w:t>
      </w:r>
    </w:p>
    <w:p w:rsidR="008F20F2" w:rsidRDefault="0076130E">
      <w:pPr>
        <w:tabs>
          <w:tab w:val="left" w:pos="284"/>
        </w:tabs>
        <w:jc w:val="both"/>
      </w:pPr>
      <w:r>
        <w:tab/>
        <w:t xml:space="preserve">  </w:t>
      </w:r>
      <w:r>
        <w:rPr>
          <w:u w:val="single"/>
        </w:rPr>
        <w:t>рег</w:t>
      </w:r>
      <w:r>
        <w:t xml:space="preserve"> n</w:t>
      </w:r>
    </w:p>
    <w:p w:rsidR="008F20F2" w:rsidRDefault="0076130E">
      <w:pPr>
        <w:tabs>
          <w:tab w:val="left" w:pos="284"/>
        </w:tabs>
        <w:jc w:val="both"/>
      </w:pPr>
      <w:r>
        <w:rPr>
          <w:u w:val="single"/>
        </w:rPr>
        <w:t>поч</w:t>
      </w:r>
      <w:r>
        <w:t xml:space="preserve"> </w:t>
      </w:r>
      <w:r>
        <w:rPr>
          <w:u w:val="single"/>
        </w:rPr>
        <w:t>нат</w:t>
      </w:r>
      <w:r>
        <w:t xml:space="preserve"> і</w:t>
      </w:r>
    </w:p>
    <w:p w:rsidR="008F20F2" w:rsidRDefault="0076130E">
      <w:pPr>
        <w:tabs>
          <w:tab w:val="left" w:pos="284"/>
        </w:tabs>
        <w:jc w:val="both"/>
      </w:pPr>
      <w:r>
        <w:tab/>
        <w:t xml:space="preserve">  n: = 0</w:t>
      </w:r>
    </w:p>
    <w:p w:rsidR="008F20F2" w:rsidRDefault="0076130E">
      <w:pPr>
        <w:tabs>
          <w:tab w:val="left" w:pos="284"/>
        </w:tabs>
        <w:jc w:val="both"/>
      </w:pPr>
      <w:r>
        <w:tab/>
        <w:t xml:space="preserve">  </w:t>
      </w:r>
      <w:r>
        <w:rPr>
          <w:u w:val="single"/>
        </w:rPr>
        <w:t>для</w:t>
      </w:r>
      <w:r>
        <w:t xml:space="preserve"> і </w:t>
      </w:r>
      <w:r>
        <w:rPr>
          <w:u w:val="single"/>
        </w:rPr>
        <w:t>від</w:t>
      </w:r>
      <w:r>
        <w:t xml:space="preserve"> 1 </w:t>
      </w:r>
      <w:r>
        <w:rPr>
          <w:u w:val="single"/>
        </w:rPr>
        <w:t>до</w:t>
      </w:r>
      <w:r>
        <w:t xml:space="preserve"> </w:t>
      </w:r>
      <w:r>
        <w:rPr>
          <w:u w:val="single"/>
        </w:rPr>
        <w:t>довж</w:t>
      </w:r>
      <w:r>
        <w:t xml:space="preserve"> (слово)</w:t>
      </w:r>
    </w:p>
    <w:p w:rsidR="008F20F2" w:rsidRDefault="0076130E">
      <w:pPr>
        <w:tabs>
          <w:tab w:val="left" w:pos="284"/>
        </w:tabs>
        <w:jc w:val="both"/>
      </w:pPr>
      <w:r>
        <w:tab/>
        <w:t xml:space="preserve">  </w:t>
      </w:r>
      <w:r>
        <w:rPr>
          <w:u w:val="single"/>
        </w:rPr>
        <w:t>пц</w:t>
      </w:r>
      <w:r>
        <w:t xml:space="preserve"> </w:t>
      </w:r>
    </w:p>
    <w:p w:rsidR="008F20F2" w:rsidRDefault="0076130E">
      <w:pPr>
        <w:tabs>
          <w:tab w:val="left" w:pos="284"/>
        </w:tabs>
        <w:jc w:val="both"/>
      </w:pPr>
      <w:r>
        <w:tab/>
        <w:t xml:space="preserve">      </w:t>
      </w:r>
      <w:r>
        <w:rPr>
          <w:u w:val="single"/>
        </w:rPr>
        <w:t>якщо</w:t>
      </w:r>
      <w:r>
        <w:t xml:space="preserve"> </w:t>
      </w:r>
      <w:r>
        <w:rPr>
          <w:u w:val="single"/>
        </w:rPr>
        <w:t>сегм</w:t>
      </w:r>
      <w:r>
        <w:t xml:space="preserve"> (слово, і, і) = “а”</w:t>
      </w:r>
    </w:p>
    <w:p w:rsidR="008F20F2" w:rsidRDefault="0076130E">
      <w:pPr>
        <w:tabs>
          <w:tab w:val="left" w:pos="284"/>
        </w:tabs>
        <w:jc w:val="both"/>
      </w:pPr>
      <w:r>
        <w:tab/>
      </w:r>
      <w:r>
        <w:tab/>
        <w:t xml:space="preserve">         </w:t>
      </w:r>
      <w:r>
        <w:rPr>
          <w:u w:val="single"/>
        </w:rPr>
        <w:t>то</w:t>
      </w:r>
      <w:r>
        <w:t xml:space="preserve"> n: = n + 1</w:t>
      </w:r>
    </w:p>
    <w:p w:rsidR="008F20F2" w:rsidRDefault="0076130E">
      <w:pPr>
        <w:tabs>
          <w:tab w:val="left" w:pos="284"/>
        </w:tabs>
        <w:jc w:val="both"/>
        <w:rPr>
          <w:u w:val="single"/>
        </w:rPr>
      </w:pPr>
      <w:r>
        <w:tab/>
        <w:t xml:space="preserve">      </w:t>
      </w:r>
      <w:r>
        <w:rPr>
          <w:u w:val="single"/>
        </w:rPr>
        <w:t>все</w:t>
      </w:r>
    </w:p>
    <w:p w:rsidR="008F20F2" w:rsidRDefault="0076130E">
      <w:pPr>
        <w:tabs>
          <w:tab w:val="left" w:pos="284"/>
        </w:tabs>
        <w:jc w:val="both"/>
      </w:pPr>
      <w:r>
        <w:tab/>
        <w:t xml:space="preserve">  </w:t>
      </w:r>
      <w:r>
        <w:rPr>
          <w:u w:val="single"/>
        </w:rPr>
        <w:t>пц</w:t>
      </w:r>
    </w:p>
    <w:p w:rsidR="008F20F2" w:rsidRDefault="0076130E">
      <w:pPr>
        <w:tabs>
          <w:tab w:val="left" w:pos="284"/>
        </w:tabs>
        <w:jc w:val="both"/>
      </w:pPr>
      <w:r>
        <w:rPr>
          <w:u w:val="single"/>
        </w:rPr>
        <w:t>кін</w:t>
      </w:r>
    </w:p>
    <w:p w:rsidR="008F20F2" w:rsidRDefault="0076130E">
      <w:pPr>
        <w:tabs>
          <w:tab w:val="left" w:pos="284"/>
        </w:tabs>
        <w:jc w:val="both"/>
      </w:pPr>
      <w:r>
        <w:br w:type="page"/>
      </w:r>
      <w:r>
        <w:lastRenderedPageBreak/>
        <w:t>І. Визначити, скільки разів в даному слові зустрічається буква “а”.</w:t>
      </w: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  <w:rPr>
          <w:noProof/>
        </w:rPr>
      </w:pPr>
    </w:p>
    <w:p w:rsidR="008F20F2" w:rsidRDefault="0066488D">
      <w:pPr>
        <w:tabs>
          <w:tab w:val="left" w:pos="284"/>
        </w:tabs>
        <w:jc w:val="both"/>
        <w:rPr>
          <w:noProof/>
        </w:rPr>
      </w:pPr>
      <w:r>
        <w:rPr>
          <w:noProof/>
        </w:rPr>
        <w:pict>
          <v:group id="_x0000_s1067" style="position:absolute;left:0;text-align:left;margin-left:109.35pt;margin-top:3.2pt;width:381.6pt;height:578.55pt;z-index:251659264" coordorigin="3024,1872" coordsize="7632,11571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8" type="#_x0000_t116" style="position:absolute;left:5472;top:1872;width:2304;height:576" o:allowincell="f">
              <v:textbox>
                <w:txbxContent>
                  <w:p w:rsidR="008F20F2" w:rsidRDefault="0076130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початок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29" type="#_x0000_t111" style="position:absolute;left:5472;top:2736;width:2160;height:1296" o:allowincell="f">
              <v:textbox>
                <w:txbxContent>
                  <w:p w:rsidR="008F20F2" w:rsidRDefault="008F20F2">
                    <w:pPr>
                      <w:jc w:val="both"/>
                      <w:rPr>
                        <w:sz w:val="16"/>
                      </w:rPr>
                    </w:pPr>
                  </w:p>
                  <w:p w:rsidR="008F20F2" w:rsidRDefault="0076130E">
                    <w:pPr>
                      <w:pStyle w:val="a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ввести слово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5616;top:4464;width:1728;height:1152" o:allowincell="f">
              <v:textbox>
                <w:txbxContent>
                  <w:p w:rsidR="008F20F2" w:rsidRDefault="008F20F2">
                    <w:pPr>
                      <w:jc w:val="both"/>
                      <w:rPr>
                        <w:b/>
                        <w:sz w:val="16"/>
                        <w:lang w:val="en-US"/>
                      </w:rPr>
                    </w:pPr>
                  </w:p>
                  <w:p w:rsidR="008F20F2" w:rsidRDefault="0076130E">
                    <w:pPr>
                      <w:jc w:val="cen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n: = 0</w:t>
                    </w:r>
                  </w:p>
                  <w:p w:rsidR="008F20F2" w:rsidRDefault="0076130E">
                    <w:pPr>
                      <w:jc w:val="cen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i: = 1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1" type="#_x0000_t110" style="position:absolute;left:4464;top:6184;width:4320;height:1584" o:allowincell="f">
              <v:textbox style="mso-next-textbox:#_x0000_s1031">
                <w:txbxContent>
                  <w:p w:rsidR="008F20F2" w:rsidRDefault="0076130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 xml:space="preserve">і </w:t>
                    </w:r>
                    <w:r>
                      <w:rPr>
                        <w:b/>
                        <w:lang w:val="en-US"/>
                      </w:rPr>
                      <w:sym w:font="Symbol" w:char="F0A3"/>
                    </w:r>
                    <w:r>
                      <w:rPr>
                        <w:b/>
                        <w:lang w:val="en-US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довж</w:t>
                    </w:r>
                    <w:r>
                      <w:rPr>
                        <w:b/>
                      </w:rPr>
                      <w:t xml:space="preserve"> (слово)</w:t>
                    </w:r>
                  </w:p>
                </w:txbxContent>
              </v:textbox>
            </v:shape>
            <v:shape id="_x0000_s1032" type="#_x0000_t110" style="position:absolute;left:4176;top:8496;width:4896;height:1584" o:allowincell="f">
              <v:textbox>
                <w:txbxContent>
                  <w:p w:rsidR="008F20F2" w:rsidRDefault="0076130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сегм</w:t>
                    </w:r>
                    <w:r>
                      <w:rPr>
                        <w:b/>
                      </w:rPr>
                      <w:t xml:space="preserve"> (слово, і, і) = “а”?</w:t>
                    </w:r>
                  </w:p>
                </w:txbxContent>
              </v:textbox>
            </v:shape>
            <v:shape id="_x0000_s1035" type="#_x0000_t109" style="position:absolute;left:7632;top:10673;width:2448;height:720" o:allowincell="f">
              <v:textbox>
                <w:txbxContent>
                  <w:p w:rsidR="008F20F2" w:rsidRDefault="0076130E">
                    <w:pPr>
                      <w:jc w:val="cen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n: = n + 1</w:t>
                    </w:r>
                  </w:p>
                </w:txbxContent>
              </v:textbox>
            </v:shape>
            <v:shape id="_x0000_s1036" type="#_x0000_t109" style="position:absolute;left:5616;top:12308;width:2016;height:720" o:allowincell="f">
              <v:textbox>
                <w:txbxContent>
                  <w:p w:rsidR="008F20F2" w:rsidRDefault="0076130E">
                    <w:pPr>
                      <w:jc w:val="cen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i: = i + 1</w:t>
                    </w:r>
                  </w:p>
                </w:txbxContent>
              </v:textbox>
            </v:shape>
            <v:line id="_x0000_s1037" style="position:absolute" from="6624,2448" to="6624,2736" o:allowincell="f"/>
            <v:line id="_x0000_s1039" style="position:absolute" from="6624,4032" to="6624,4464" o:allowincell="f"/>
            <v:line id="_x0000_s1040" style="position:absolute" from="6624,5616" to="6624,6192" o:allowincell="f"/>
            <v:line id="_x0000_s1042" style="position:absolute;flip:x" from="3041,6988" to="4481,6988" o:allowincell="f"/>
            <v:line id="_x0000_s1043" style="position:absolute" from="3041,6988" to="3041,7564" o:allowincell="f"/>
            <v:line id="_x0000_s1045" style="position:absolute" from="3024,8098" to="3024,8530" o:allowincell="f"/>
            <v:line id="_x0000_s1048" style="position:absolute" from="9038,9267" to="9470,9267" o:allowincell="f"/>
            <v:line id="_x0000_s1049" style="position:absolute" from="9462,9250" to="9462,10690" o:allowincell="f"/>
            <v:line id="_x0000_s1050" style="position:absolute;flip:x" from="3617,9284" to="4193,9284" o:allowincell="f"/>
            <v:line id="_x0000_s1051" style="position:absolute" from="3583,9284" to="3583,11732" o:allowincell="f"/>
            <v:line id="_x0000_s1052" style="position:absolute" from="3583,11723" to="9487,11723" o:allowincell="f"/>
            <v:line id="_x0000_s1053" style="position:absolute" from="9470,11342" to="9470,11774" o:allowincell="f"/>
            <v:line id="_x0000_s1054" style="position:absolute" from="6624,11732" to="6624,12308" o:allowincell="f"/>
            <v:line id="_x0000_s1055" style="position:absolute" from="6624,13011" to="6624,13443" o:allowincell="f"/>
            <v:line id="_x0000_s1056" style="position:absolute" from="6624,13409" to="10656,13409" o:allowincell="f"/>
            <v:line id="_x0000_s1057" style="position:absolute;flip:y" from="10656,6912" to="10656,13392" o:allowincell="f"/>
            <v:line id="_x0000_s1059" style="position:absolute;flip:y" from="10656,6048" to="10656,6912" o:allowincell="f"/>
            <v:line id="_x0000_s1060" style="position:absolute;flip:x" from="6624,6048" to="10656,6048" o:allowincell="f"/>
            <v:line id="_x0000_s1061" style="position:absolute" from="8733,6946" to="9309,6946" o:allowincell="f"/>
            <v:line id="_x0000_s1063" style="position:absolute;flip:y" from="6624,8064" to="6624,8496" o:allowincell="f"/>
            <v:line id="_x0000_s1064" style="position:absolute" from="6624,8064" to="9360,8064" o:allowincell="f"/>
            <v:line id="_x0000_s1065" style="position:absolute;flip:y" from="9326,6912" to="9326,8064" o:allowincell="f"/>
            <v:line id="_x0000_s1066" style="position:absolute" from="6624,6048" to="6624,6048" o:allowincell="f">
              <v:stroke endarrow="block"/>
            </v:line>
          </v:group>
        </w:pict>
      </w:r>
    </w:p>
    <w:p w:rsidR="008F20F2" w:rsidRDefault="008F20F2">
      <w:pPr>
        <w:tabs>
          <w:tab w:val="left" w:pos="284"/>
        </w:tabs>
        <w:jc w:val="both"/>
        <w:rPr>
          <w:noProof/>
        </w:rPr>
      </w:pPr>
    </w:p>
    <w:p w:rsidR="008F20F2" w:rsidRDefault="008F20F2">
      <w:pPr>
        <w:tabs>
          <w:tab w:val="left" w:pos="284"/>
        </w:tabs>
        <w:jc w:val="both"/>
        <w:rPr>
          <w:noProof/>
        </w:rPr>
      </w:pPr>
    </w:p>
    <w:p w:rsidR="008F20F2" w:rsidRDefault="008F20F2">
      <w:pPr>
        <w:tabs>
          <w:tab w:val="left" w:pos="284"/>
        </w:tabs>
        <w:jc w:val="both"/>
        <w:rPr>
          <w:noProof/>
        </w:rPr>
      </w:pPr>
    </w:p>
    <w:p w:rsidR="008F20F2" w:rsidRDefault="008F20F2">
      <w:pPr>
        <w:tabs>
          <w:tab w:val="left" w:pos="284"/>
        </w:tabs>
        <w:jc w:val="both"/>
        <w:rPr>
          <w:noProof/>
        </w:rPr>
      </w:pPr>
    </w:p>
    <w:p w:rsidR="008F20F2" w:rsidRDefault="008F20F2">
      <w:pPr>
        <w:tabs>
          <w:tab w:val="left" w:pos="284"/>
        </w:tabs>
        <w:jc w:val="both"/>
        <w:rPr>
          <w:noProof/>
        </w:rPr>
      </w:pPr>
    </w:p>
    <w:p w:rsidR="008F20F2" w:rsidRDefault="008F20F2">
      <w:pPr>
        <w:tabs>
          <w:tab w:val="left" w:pos="284"/>
        </w:tabs>
        <w:jc w:val="both"/>
        <w:rPr>
          <w:noProof/>
        </w:rPr>
      </w:pPr>
    </w:p>
    <w:p w:rsidR="008F20F2" w:rsidRDefault="008F20F2">
      <w:pPr>
        <w:tabs>
          <w:tab w:val="left" w:pos="284"/>
        </w:tabs>
        <w:jc w:val="both"/>
        <w:rPr>
          <w:noProof/>
        </w:rPr>
      </w:pPr>
    </w:p>
    <w:p w:rsidR="008F20F2" w:rsidRDefault="008F20F2">
      <w:pPr>
        <w:tabs>
          <w:tab w:val="left" w:pos="284"/>
        </w:tabs>
        <w:jc w:val="both"/>
        <w:rPr>
          <w:noProof/>
        </w:rPr>
      </w:pPr>
    </w:p>
    <w:p w:rsidR="008F20F2" w:rsidRDefault="008F20F2">
      <w:pPr>
        <w:tabs>
          <w:tab w:val="left" w:pos="284"/>
        </w:tabs>
        <w:jc w:val="both"/>
        <w:rPr>
          <w:noProof/>
        </w:rPr>
      </w:pPr>
    </w:p>
    <w:p w:rsidR="008F20F2" w:rsidRDefault="008F20F2">
      <w:pPr>
        <w:tabs>
          <w:tab w:val="left" w:pos="284"/>
        </w:tabs>
        <w:jc w:val="both"/>
        <w:rPr>
          <w:noProof/>
        </w:rPr>
      </w:pPr>
    </w:p>
    <w:p w:rsidR="008F20F2" w:rsidRDefault="0076130E">
      <w:pPr>
        <w:tabs>
          <w:tab w:val="left" w:pos="284"/>
        </w:tabs>
        <w:jc w:val="both"/>
      </w:pPr>
      <w:r>
        <w:t xml:space="preserve"> </w:t>
      </w:r>
      <w:r>
        <w:tab/>
      </w: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66488D">
      <w:pPr>
        <w:tabs>
          <w:tab w:val="left" w:pos="284"/>
        </w:tabs>
        <w:jc w:val="both"/>
      </w:pPr>
      <w:r>
        <w:rPr>
          <w:noProof/>
        </w:rPr>
        <w:pict>
          <v:shape id="_x0000_s1033" type="#_x0000_t111" style="position:absolute;left:0;text-align:left;margin-left:22.5pt;margin-top:14.4pt;width:122.4pt;height:28.8pt;z-index:251657216" o:allowincell="f">
            <v:textbox>
              <w:txbxContent>
                <w:p w:rsidR="008F20F2" w:rsidRDefault="0076130E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вивід </w:t>
                  </w:r>
                  <w:r>
                    <w:rPr>
                      <w:b/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66488D">
      <w:pPr>
        <w:tabs>
          <w:tab w:val="left" w:pos="284"/>
        </w:tabs>
        <w:jc w:val="both"/>
      </w:pPr>
      <w:r>
        <w:rPr>
          <w:noProof/>
        </w:rPr>
        <w:pict>
          <v:shape id="_x0000_s1034" type="#_x0000_t116" style="position:absolute;left:0;text-align:left;margin-left:44.1pt;margin-top:13.95pt;width:93.6pt;height:28.8pt;z-index:251658240" o:allowincell="f">
            <v:textbox>
              <w:txbxContent>
                <w:p w:rsidR="008F20F2" w:rsidRDefault="007613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кінець</w:t>
                  </w:r>
                </w:p>
              </w:txbxContent>
            </v:textbox>
          </v:shape>
        </w:pict>
      </w: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8F20F2">
      <w:pPr>
        <w:tabs>
          <w:tab w:val="left" w:pos="284"/>
        </w:tabs>
        <w:jc w:val="both"/>
      </w:pPr>
    </w:p>
    <w:p w:rsidR="008F20F2" w:rsidRDefault="0076130E">
      <w:pPr>
        <w:jc w:val="both"/>
      </w:pPr>
      <w:r>
        <w:t>4</w:t>
      </w:r>
    </w:p>
    <w:p w:rsidR="008F20F2" w:rsidRDefault="0076130E">
      <w:pPr>
        <w:jc w:val="both"/>
      </w:pPr>
      <w:r>
        <w:rPr>
          <w:position w:val="-32"/>
        </w:rPr>
        <w:object w:dxaOrig="3200" w:dyaOrig="639">
          <v:shape id="_x0000_i1036" type="#_x0000_t75" style="width:159.75pt;height:32.25pt" o:ole="" fillcolor="window">
            <v:imagedata r:id="rId22" o:title=""/>
          </v:shape>
          <o:OLEObject Type="Embed" ProgID="Equation.3" ShapeID="_x0000_i1036" DrawAspect="Content" ObjectID="_1459002617" r:id="rId23"/>
        </w:object>
      </w:r>
      <w:r>
        <w:t xml:space="preserve"> </w:t>
      </w:r>
    </w:p>
    <w:p w:rsidR="008F20F2" w:rsidRDefault="0076130E">
      <w:pPr>
        <w:jc w:val="both"/>
      </w:pPr>
      <w:r>
        <w:t>Z = “КОМП’ЮТЕР”</w:t>
      </w:r>
    </w:p>
    <w:p w:rsidR="008F20F2" w:rsidRDefault="0076130E">
      <w:pPr>
        <w:pStyle w:val="1"/>
        <w:rPr>
          <w:u w:val="none"/>
        </w:rPr>
      </w:pPr>
      <w:r>
        <w:t>СЕГМ</w:t>
      </w:r>
      <w:r>
        <w:rPr>
          <w:u w:val="none"/>
        </w:rPr>
        <w:t xml:space="preserve">(Z,1, 4) + </w:t>
      </w:r>
      <w:r>
        <w:t>СЕГМ</w:t>
      </w:r>
      <w:r>
        <w:rPr>
          <w:u w:val="none"/>
        </w:rPr>
        <w:t xml:space="preserve">(Z,2, 2) + </w:t>
      </w:r>
      <w:r>
        <w:t>СЕГМ</w:t>
      </w:r>
      <w:r>
        <w:rPr>
          <w:u w:val="none"/>
        </w:rPr>
        <w:t>(Z,7, 7) = “КОМПОТ”</w:t>
      </w:r>
    </w:p>
    <w:p w:rsidR="008F20F2" w:rsidRDefault="0076130E">
      <w:r>
        <w:rPr>
          <w:u w:val="single"/>
        </w:rPr>
        <w:t>СЕГМ</w:t>
      </w:r>
      <w:r>
        <w:t xml:space="preserve">(Z,9, 9) + “О” + </w:t>
      </w:r>
      <w:r>
        <w:rPr>
          <w:u w:val="single"/>
        </w:rPr>
        <w:t>СЕГМ</w:t>
      </w:r>
      <w:r>
        <w:t>(Z,3, 3) = “РОМ”</w:t>
      </w:r>
    </w:p>
    <w:p w:rsidR="008F20F2" w:rsidRDefault="0076130E">
      <w:r>
        <w:t>Вправа №1. Скласти алгоритм підрахунку кількості букв “а” в літерній змінній слово.</w:t>
      </w:r>
    </w:p>
    <w:p w:rsidR="008F20F2" w:rsidRDefault="008F20F2"/>
    <w:p w:rsidR="008F20F2" w:rsidRDefault="008F20F2"/>
    <w:p w:rsidR="008F20F2" w:rsidRDefault="008F20F2"/>
    <w:p w:rsidR="008F20F2" w:rsidRDefault="0076130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8F20F2"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О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С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Н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О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В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И </w:t>
            </w:r>
          </w:p>
        </w:tc>
        <w:tc>
          <w:tcPr>
            <w:tcW w:w="547" w:type="dxa"/>
            <w:vAlign w:val="center"/>
          </w:tcPr>
          <w:p w:rsidR="008F20F2" w:rsidRDefault="008F20F2">
            <w:pPr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І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Н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Ф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О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Р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М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А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Т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И 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К 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 xml:space="preserve">И </w:t>
            </w:r>
          </w:p>
        </w:tc>
      </w:tr>
      <w:tr w:rsidR="008F20F2"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47" w:type="dxa"/>
            <w:vAlign w:val="center"/>
          </w:tcPr>
          <w:p w:rsidR="008F20F2" w:rsidRDefault="0076130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8F20F2" w:rsidRDefault="0076130E">
      <w:pPr>
        <w:rPr>
          <w:vertAlign w:val="subscript"/>
        </w:rPr>
      </w:pPr>
      <w:r>
        <w:t xml:space="preserve"> </w:t>
      </w:r>
    </w:p>
    <w:p w:rsidR="008F20F2" w:rsidRDefault="0076130E">
      <w:r>
        <w:t xml:space="preserve">Функція </w:t>
      </w:r>
      <w:r>
        <w:rPr>
          <w:u w:val="single"/>
        </w:rPr>
        <w:t>довж</w:t>
      </w:r>
      <w:r>
        <w:t xml:space="preserve"> має таку властивість: </w:t>
      </w:r>
    </w:p>
    <w:p w:rsidR="008F20F2" w:rsidRDefault="0076130E">
      <w:r>
        <w:rPr>
          <w:u w:val="single"/>
        </w:rPr>
        <w:t>довж</w:t>
      </w:r>
      <w:r>
        <w:t xml:space="preserve"> (А+В) = </w:t>
      </w:r>
      <w:r>
        <w:rPr>
          <w:u w:val="single"/>
        </w:rPr>
        <w:t>довж</w:t>
      </w:r>
      <w:r>
        <w:t xml:space="preserve"> (А) + </w:t>
      </w:r>
      <w:r>
        <w:rPr>
          <w:u w:val="single"/>
        </w:rPr>
        <w:t>довж</w:t>
      </w:r>
      <w:r>
        <w:t xml:space="preserve"> (В)</w:t>
      </w:r>
    </w:p>
    <w:p w:rsidR="008F20F2" w:rsidRDefault="008F20F2"/>
    <w:p w:rsidR="008F20F2" w:rsidRDefault="0076130E">
      <w:r>
        <w:t>3. Вирізка тексту.</w:t>
      </w:r>
    </w:p>
    <w:p w:rsidR="008F20F2" w:rsidRDefault="0076130E">
      <w:pPr>
        <w:tabs>
          <w:tab w:val="left" w:pos="284"/>
        </w:tabs>
      </w:pPr>
      <w:r>
        <w:tab/>
      </w:r>
      <w:r>
        <w:rPr>
          <w:u w:val="single"/>
        </w:rPr>
        <w:t>сегм</w:t>
      </w:r>
      <w:r>
        <w:t xml:space="preserve"> (A, n, m)</w:t>
      </w:r>
    </w:p>
    <w:p w:rsidR="008F20F2" w:rsidRDefault="0076130E">
      <w:pPr>
        <w:tabs>
          <w:tab w:val="left" w:pos="284"/>
        </w:tabs>
      </w:pPr>
      <w:r>
        <w:tab/>
        <w:t>А = “інформатика”</w:t>
      </w:r>
    </w:p>
    <w:p w:rsidR="008F20F2" w:rsidRDefault="0076130E">
      <w:pPr>
        <w:tabs>
          <w:tab w:val="left" w:pos="284"/>
        </w:tabs>
      </w:pPr>
      <w:r>
        <w:tab/>
      </w:r>
      <w:r>
        <w:rPr>
          <w:u w:val="single"/>
        </w:rPr>
        <w:t>сегм</w:t>
      </w:r>
      <w:r>
        <w:t xml:space="preserve"> (A, 3, 7) = “форма”</w:t>
      </w:r>
    </w:p>
    <w:p w:rsidR="008F20F2" w:rsidRDefault="0076130E">
      <w:pPr>
        <w:tabs>
          <w:tab w:val="left" w:pos="284"/>
        </w:tabs>
      </w:pPr>
      <w:r>
        <w:tab/>
      </w:r>
      <w:r>
        <w:rPr>
          <w:u w:val="single"/>
        </w:rPr>
        <w:t>сегм</w:t>
      </w:r>
      <w:r>
        <w:t xml:space="preserve"> (A, 8, 10) = “тик”</w:t>
      </w:r>
    </w:p>
    <w:p w:rsidR="008F20F2" w:rsidRDefault="0076130E">
      <w:pPr>
        <w:tabs>
          <w:tab w:val="left" w:pos="284"/>
        </w:tabs>
      </w:pPr>
      <w:r>
        <w:tab/>
      </w:r>
      <w:r>
        <w:rPr>
          <w:u w:val="single"/>
        </w:rPr>
        <w:t>сегм</w:t>
      </w:r>
      <w:r>
        <w:t xml:space="preserve"> (A, 5, 5) = “р”</w:t>
      </w:r>
    </w:p>
    <w:p w:rsidR="008F20F2" w:rsidRDefault="0076130E">
      <w:pPr>
        <w:tabs>
          <w:tab w:val="left" w:pos="284"/>
        </w:tabs>
      </w:pPr>
      <w:r>
        <w:tab/>
      </w:r>
      <w:r>
        <w:rPr>
          <w:u w:val="single"/>
        </w:rPr>
        <w:t>сегм</w:t>
      </w:r>
      <w:r>
        <w:t xml:space="preserve"> (“ЕОМ”, 2, 2) = “о” </w:t>
      </w:r>
    </w:p>
    <w:p w:rsidR="008F20F2" w:rsidRDefault="008F20F2">
      <w:pPr>
        <w:tabs>
          <w:tab w:val="left" w:pos="284"/>
        </w:tabs>
        <w:jc w:val="both"/>
      </w:pPr>
      <w:bookmarkStart w:id="0" w:name="_GoBack"/>
      <w:bookmarkEnd w:id="0"/>
    </w:p>
    <w:sectPr w:rsidR="008F20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F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30E"/>
    <w:rsid w:val="0066488D"/>
    <w:rsid w:val="0076130E"/>
    <w:rsid w:val="008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5:chartTrackingRefBased/>
  <w15:docId w15:val="{9285E8CC-9B9C-4BF8-920C-9F23AE4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 w:eastAsia="uk-U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284"/>
      </w:tabs>
      <w:ind w:firstLine="567"/>
      <w:jc w:val="both"/>
    </w:pPr>
  </w:style>
  <w:style w:type="paragraph" w:styleId="2">
    <w:name w:val="Body Text Indent 2"/>
    <w:basedOn w:val="a"/>
    <w:semiHidden/>
    <w:pPr>
      <w:ind w:left="1418" w:hanging="1418"/>
    </w:pPr>
  </w:style>
  <w:style w:type="paragraph" w:styleId="a4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Manager>Точні науки</Manager>
  <Company>Точні науки</Company>
  <LinksUpToDate>false</LinksUpToDate>
  <CharactersWithSpaces>5126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2014-04-14T14:43:00Z</dcterms:created>
  <dcterms:modified xsi:type="dcterms:W3CDTF">2014-04-14T14:43:00Z</dcterms:modified>
  <cp:category>Точні науки</cp:category>
</cp:coreProperties>
</file>