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23" w:rsidRDefault="00197823" w:rsidP="00672B57">
      <w:pPr>
        <w:pStyle w:val="1"/>
        <w:widowControl/>
        <w:tabs>
          <w:tab w:val="clear" w:pos="360"/>
        </w:tabs>
        <w:ind w:left="0" w:firstLine="720"/>
        <w:rPr>
          <w:rFonts w:ascii="Times New Roman CYR" w:hAnsi="Times New Roman CYR" w:cs="Times New Roman CYR"/>
          <w:sz w:val="28"/>
          <w:szCs w:val="28"/>
        </w:rPr>
      </w:pPr>
    </w:p>
    <w:p w:rsidR="004D3897" w:rsidRPr="001E1F9B" w:rsidRDefault="004D3897" w:rsidP="00672B57">
      <w:pPr>
        <w:pStyle w:val="1"/>
        <w:widowControl/>
        <w:tabs>
          <w:tab w:val="clear" w:pos="360"/>
        </w:tabs>
        <w:ind w:left="0"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:rsidR="004D3897" w:rsidRDefault="004D3897" w:rsidP="00672B57">
      <w:pPr>
        <w:jc w:val="center"/>
        <w:rPr>
          <w:rFonts w:ascii="Times New Roman CYR" w:hAnsi="Times New Roman CYR" w:cs="Times New Roman CYR"/>
          <w:b/>
          <w:bCs/>
        </w:rPr>
      </w:pP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Появление глобальных сетей связи, и в первую очередь - Интернет, привело к настоящей революции в области организации и ведения коммерческой деятельности. Преобразования коснулись как внешних отношений между компаниями и их партнерами или клиентами, так и внутренней структуры самих компаний. Появились не только новые направления ведения бизнеса, но и принципиально изменились уже существующие.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В последние годы эти тенденции становятся все более явными. Согласно исследованию специалистов компан</w:t>
      </w:r>
      <w:r>
        <w:rPr>
          <w:rFonts w:ascii="Times New Roman" w:hAnsi="Times New Roman"/>
          <w:sz w:val="28"/>
          <w:szCs w:val="28"/>
        </w:rPr>
        <w:t>ии Intel (www.intel.com), к 20</w:t>
      </w:r>
      <w:r w:rsidRPr="00672B57">
        <w:rPr>
          <w:rFonts w:ascii="Times New Roman" w:hAnsi="Times New Roman"/>
          <w:sz w:val="28"/>
          <w:szCs w:val="28"/>
        </w:rPr>
        <w:t xml:space="preserve">11 году число </w:t>
      </w:r>
      <w:r>
        <w:rPr>
          <w:rFonts w:ascii="Times New Roman" w:hAnsi="Times New Roman"/>
          <w:sz w:val="28"/>
          <w:szCs w:val="28"/>
        </w:rPr>
        <w:t>пользователей Интернет достигло несколько  миллиардов,</w:t>
      </w:r>
      <w:r w:rsidRPr="00672B57">
        <w:rPr>
          <w:rFonts w:ascii="Times New Roman" w:hAnsi="Times New Roman"/>
          <w:sz w:val="28"/>
          <w:szCs w:val="28"/>
        </w:rPr>
        <w:t xml:space="preserve"> а оборо</w:t>
      </w:r>
      <w:r>
        <w:rPr>
          <w:rFonts w:ascii="Times New Roman" w:hAnsi="Times New Roman"/>
          <w:sz w:val="28"/>
          <w:szCs w:val="28"/>
        </w:rPr>
        <w:t>т электронной коммерции вырос</w:t>
      </w:r>
      <w:r w:rsidRPr="00672B57">
        <w:rPr>
          <w:rFonts w:ascii="Times New Roman" w:hAnsi="Times New Roman"/>
          <w:sz w:val="28"/>
          <w:szCs w:val="28"/>
        </w:rPr>
        <w:t xml:space="preserve"> до триллиона долларов.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Подобные исследования красноречиво свидетельствуют о том, что компания, недоучитывающая потенциал электронного бизнеса и электронной коммерции, может утратить свои коммерческие позиции под натиском более способных к адаптации в условиях новых реалий рынка конкурентов.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 xml:space="preserve">Однако в </w:t>
      </w:r>
      <w:r>
        <w:rPr>
          <w:rFonts w:ascii="Times New Roman" w:hAnsi="Times New Roman"/>
          <w:sz w:val="28"/>
          <w:szCs w:val="28"/>
        </w:rPr>
        <w:t>России интернет находит</w:t>
      </w:r>
      <w:r w:rsidRPr="00672B57">
        <w:rPr>
          <w:rFonts w:ascii="Times New Roman" w:hAnsi="Times New Roman"/>
          <w:sz w:val="28"/>
          <w:szCs w:val="28"/>
        </w:rPr>
        <w:t xml:space="preserve">ся в зачаточном состоянии, и могло бы показаться, что интернет торговля </w:t>
      </w:r>
      <w:r>
        <w:rPr>
          <w:rFonts w:ascii="Times New Roman" w:hAnsi="Times New Roman"/>
          <w:sz w:val="28"/>
          <w:szCs w:val="28"/>
        </w:rPr>
        <w:t>в нашей стране</w:t>
      </w:r>
      <w:r w:rsidRPr="00672B57">
        <w:rPr>
          <w:rFonts w:ascii="Times New Roman" w:hAnsi="Times New Roman"/>
          <w:sz w:val="28"/>
          <w:szCs w:val="28"/>
        </w:rPr>
        <w:t xml:space="preserve"> не раз</w:t>
      </w:r>
      <w:r>
        <w:rPr>
          <w:rFonts w:ascii="Times New Roman" w:hAnsi="Times New Roman"/>
          <w:sz w:val="28"/>
          <w:szCs w:val="28"/>
        </w:rPr>
        <w:t>вита. И это действительно так, и</w:t>
      </w:r>
      <w:r w:rsidRPr="00672B57">
        <w:rPr>
          <w:rFonts w:ascii="Times New Roman" w:hAnsi="Times New Roman"/>
          <w:sz w:val="28"/>
          <w:szCs w:val="28"/>
        </w:rPr>
        <w:t>нтернет порталы можно пересчитать</w:t>
      </w:r>
      <w:r>
        <w:rPr>
          <w:rFonts w:ascii="Times New Roman" w:hAnsi="Times New Roman"/>
          <w:sz w:val="28"/>
          <w:szCs w:val="28"/>
        </w:rPr>
        <w:t>, п</w:t>
      </w:r>
      <w:r w:rsidRPr="00672B57">
        <w:rPr>
          <w:rFonts w:ascii="Times New Roman" w:hAnsi="Times New Roman"/>
          <w:sz w:val="28"/>
          <w:szCs w:val="28"/>
        </w:rPr>
        <w:t>редставительства крупных компаний в сети выполняют только имиджевую функцию. Однако по</w:t>
      </w:r>
      <w:r>
        <w:rPr>
          <w:rFonts w:ascii="Times New Roman" w:hAnsi="Times New Roman"/>
          <w:sz w:val="28"/>
          <w:szCs w:val="28"/>
        </w:rPr>
        <w:t xml:space="preserve"> некоторым</w:t>
      </w:r>
      <w:r w:rsidRPr="00672B57">
        <w:rPr>
          <w:rFonts w:ascii="Times New Roman" w:hAnsi="Times New Roman"/>
          <w:sz w:val="28"/>
          <w:szCs w:val="28"/>
        </w:rPr>
        <w:t xml:space="preserve"> данным</w:t>
      </w:r>
      <w:r>
        <w:rPr>
          <w:rFonts w:ascii="Times New Roman" w:hAnsi="Times New Roman"/>
          <w:sz w:val="28"/>
          <w:szCs w:val="28"/>
        </w:rPr>
        <w:t xml:space="preserve"> в российской</w:t>
      </w:r>
      <w:r w:rsidRPr="00672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 интернета находит</w:t>
      </w:r>
      <w:r w:rsidRPr="00672B57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более</w:t>
      </w:r>
      <w:r w:rsidRPr="00672B57">
        <w:rPr>
          <w:rFonts w:ascii="Times New Roman" w:hAnsi="Times New Roman"/>
          <w:sz w:val="28"/>
          <w:szCs w:val="28"/>
        </w:rPr>
        <w:t xml:space="preserve"> ста интернет магазинов. И это значит, что он-лайновая торговля развивается. Однако полноценное развитие этой области - это не только создание магазинов, это комплексный процесс, со своими законами и правилами. 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 xml:space="preserve">Интернет - это технология будущего. И необходимо знать, как эффективно использовать эту технологию. 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 xml:space="preserve">В связи с этим написание данной курсовой работы и изучение данной проблемы представляется мне не только интересным, но и крайне полезным.  </w:t>
      </w:r>
    </w:p>
    <w:p w:rsidR="004D3897" w:rsidRPr="00672B57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При написании курсовой в виду специфичности темы, мною были использованы</w:t>
      </w:r>
      <w:r>
        <w:rPr>
          <w:rFonts w:ascii="Times New Roman" w:hAnsi="Times New Roman"/>
          <w:sz w:val="28"/>
          <w:szCs w:val="28"/>
        </w:rPr>
        <w:t xml:space="preserve"> как литература по заданной теме, так и </w:t>
      </w:r>
      <w:r w:rsidRPr="00672B57">
        <w:rPr>
          <w:rFonts w:ascii="Times New Roman" w:hAnsi="Times New Roman"/>
          <w:sz w:val="28"/>
          <w:szCs w:val="28"/>
        </w:rPr>
        <w:t xml:space="preserve"> интернет источники. </w:t>
      </w:r>
    </w:p>
    <w:p w:rsidR="004D3897" w:rsidRPr="00672B57" w:rsidRDefault="004D3897" w:rsidP="002253CF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Наиболее интересные и полезны</w:t>
      </w:r>
      <w:r>
        <w:rPr>
          <w:rFonts w:ascii="Times New Roman" w:hAnsi="Times New Roman"/>
          <w:sz w:val="28"/>
          <w:szCs w:val="28"/>
        </w:rPr>
        <w:t xml:space="preserve">е материалы были найдены мною в книге </w:t>
      </w:r>
      <w:r w:rsidRPr="00384AA8">
        <w:rPr>
          <w:rFonts w:ascii="Times New Roman" w:hAnsi="Times New Roman"/>
          <w:color w:val="000000"/>
          <w:sz w:val="28"/>
          <w:szCs w:val="28"/>
        </w:rPr>
        <w:t>Прыгун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384AA8">
        <w:rPr>
          <w:rFonts w:ascii="Times New Roman" w:hAnsi="Times New Roman"/>
          <w:color w:val="000000"/>
          <w:sz w:val="28"/>
          <w:szCs w:val="28"/>
        </w:rPr>
        <w:t xml:space="preserve"> И. В., Скуратович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84AA8">
        <w:rPr>
          <w:rFonts w:ascii="Times New Roman" w:hAnsi="Times New Roman"/>
          <w:color w:val="000000"/>
          <w:sz w:val="28"/>
          <w:szCs w:val="28"/>
        </w:rPr>
        <w:t xml:space="preserve"> О. А</w:t>
      </w:r>
      <w:r w:rsidRPr="00384AA8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384AA8">
        <w:rPr>
          <w:rFonts w:ascii="Times New Roman" w:hAnsi="Times New Roman"/>
          <w:color w:val="000000"/>
          <w:sz w:val="28"/>
          <w:szCs w:val="28"/>
        </w:rPr>
        <w:t>Диагностика Интернет-торговли как инновационной технологии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» и на </w:t>
      </w:r>
      <w:r w:rsidRPr="002253CF">
        <w:rPr>
          <w:rFonts w:ascii="Times New Roman" w:hAnsi="Times New Roman"/>
          <w:sz w:val="28"/>
          <w:szCs w:val="28"/>
        </w:rPr>
        <w:t>http://www.bastion.ru/services/serv39.html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72B57">
        <w:rPr>
          <w:rFonts w:ascii="Times New Roman" w:hAnsi="Times New Roman"/>
          <w:sz w:val="28"/>
          <w:szCs w:val="28"/>
        </w:rPr>
        <w:t>Однако информация представленная на них явилась неоценимым подспорьем в написании данной работы. Трудно выделить ресурс, который является наилучшим в данной области. Все они уникальны по своему наполнению, и могут претендовать на звание лучшего</w:t>
      </w:r>
      <w:r>
        <w:rPr>
          <w:rFonts w:ascii="Times New Roman" w:hAnsi="Times New Roman"/>
          <w:sz w:val="28"/>
          <w:szCs w:val="28"/>
        </w:rPr>
        <w:t>.</w:t>
      </w:r>
    </w:p>
    <w:p w:rsidR="004D3897" w:rsidRPr="004B51B3" w:rsidRDefault="004D3897" w:rsidP="00672B57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72B57">
        <w:rPr>
          <w:rFonts w:ascii="Times New Roman" w:hAnsi="Times New Roman"/>
          <w:sz w:val="28"/>
          <w:szCs w:val="28"/>
        </w:rPr>
        <w:t>Целью данной работы является определение</w:t>
      </w:r>
      <w:r>
        <w:rPr>
          <w:rFonts w:ascii="Times New Roman" w:hAnsi="Times New Roman"/>
          <w:sz w:val="28"/>
          <w:szCs w:val="28"/>
        </w:rPr>
        <w:t xml:space="preserve"> понятия электронной торговли, а также определение</w:t>
      </w:r>
      <w:r w:rsidRPr="00672B57">
        <w:rPr>
          <w:rFonts w:ascii="Times New Roman" w:hAnsi="Times New Roman"/>
          <w:sz w:val="28"/>
          <w:szCs w:val="28"/>
        </w:rPr>
        <w:t xml:space="preserve"> основных </w:t>
      </w:r>
      <w:r>
        <w:rPr>
          <w:rFonts w:ascii="Times New Roman" w:hAnsi="Times New Roman"/>
          <w:sz w:val="28"/>
          <w:szCs w:val="28"/>
        </w:rPr>
        <w:t>тенденций развития электронной торговли.</w:t>
      </w:r>
    </w:p>
    <w:p w:rsidR="004D3897" w:rsidRPr="004B51B3" w:rsidRDefault="004D3897" w:rsidP="00672B57">
      <w:pPr>
        <w:rPr>
          <w:rFonts w:ascii="Times New Roman" w:hAnsi="Times New Roman"/>
          <w:sz w:val="26"/>
          <w:szCs w:val="26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4B51B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4B5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4B5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4B5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4B5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4B51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1B3">
        <w:rPr>
          <w:rFonts w:ascii="Times New Roman" w:hAnsi="Times New Roman"/>
          <w:b/>
          <w:sz w:val="28"/>
          <w:szCs w:val="28"/>
        </w:rPr>
        <w:t>1.СУЩНОСТЬ И СОДЕРЖАНИЕ ЭЛЕКТРОННОЙ ТОРГОВЛИ</w:t>
      </w:r>
    </w:p>
    <w:p w:rsidR="004D3897" w:rsidRPr="004B51B3" w:rsidRDefault="004D3897" w:rsidP="004B51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897" w:rsidRPr="00FE6533" w:rsidRDefault="004D3897" w:rsidP="004B5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E6533">
        <w:rPr>
          <w:rFonts w:ascii="Times New Roman" w:hAnsi="Times New Roman"/>
          <w:sz w:val="28"/>
          <w:szCs w:val="28"/>
        </w:rPr>
        <w:t xml:space="preserve">Электронная торговля (E-shopping) представляет собой одно из направлений электронной коммерции (E-commerce) - понятия, которое объединяет методы и направления коммерческой деятельности субъектов рынка в сфере сетевых информационно-коммуникационных технологий (ИКТ). </w:t>
      </w:r>
      <w:r>
        <w:rPr>
          <w:rFonts w:ascii="Times New Roman" w:hAnsi="Times New Roman"/>
          <w:sz w:val="28"/>
          <w:szCs w:val="28"/>
        </w:rPr>
        <w:t>Э</w:t>
      </w:r>
      <w:r w:rsidRPr="00FE6533">
        <w:rPr>
          <w:rFonts w:ascii="Times New Roman" w:hAnsi="Times New Roman"/>
          <w:sz w:val="28"/>
          <w:szCs w:val="28"/>
        </w:rPr>
        <w:t xml:space="preserve">лектронную коммерцию в большей мере следует рассматривать как поставщика ИКТ-решений для электронной торговли, включая электронный обмен данными (Electronic Data Interchange - EDI), глобальное электронное сетевое пространство - (WWW - World Wide Web), хранилище данных (Data Warehouse), электронных страниц (SGML -Standard Generalized </w:t>
      </w:r>
      <w:r w:rsidRPr="00FE6533">
        <w:rPr>
          <w:rFonts w:ascii="Times New Roman" w:hAnsi="Times New Roman"/>
          <w:sz w:val="28"/>
          <w:szCs w:val="28"/>
          <w:lang w:val="en-US"/>
        </w:rPr>
        <w:t>Markup</w:t>
      </w:r>
      <w:r w:rsidRPr="00FE6533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  <w:lang w:val="en-US"/>
        </w:rPr>
        <w:t>Language</w:t>
      </w:r>
      <w:r w:rsidRPr="00FE6533">
        <w:rPr>
          <w:rFonts w:ascii="Times New Roman" w:hAnsi="Times New Roman"/>
          <w:sz w:val="28"/>
          <w:szCs w:val="28"/>
        </w:rPr>
        <w:t xml:space="preserve">, </w:t>
      </w:r>
      <w:r w:rsidRPr="00FE6533">
        <w:rPr>
          <w:rFonts w:ascii="Times New Roman" w:hAnsi="Times New Roman"/>
          <w:sz w:val="28"/>
          <w:szCs w:val="28"/>
          <w:lang w:val="en-US"/>
        </w:rPr>
        <w:t>HTML</w:t>
      </w:r>
      <w:r w:rsidRPr="00FE6533">
        <w:rPr>
          <w:rFonts w:ascii="Times New Roman" w:hAnsi="Times New Roman"/>
          <w:sz w:val="28"/>
          <w:szCs w:val="28"/>
        </w:rPr>
        <w:t>, Х</w:t>
      </w:r>
      <w:r w:rsidRPr="00FE6533">
        <w:rPr>
          <w:rFonts w:ascii="Times New Roman" w:hAnsi="Times New Roman"/>
          <w:sz w:val="28"/>
          <w:szCs w:val="28"/>
          <w:lang w:val="en-US"/>
        </w:rPr>
        <w:t>ML</w:t>
      </w:r>
      <w:r w:rsidRPr="00FE6533">
        <w:rPr>
          <w:rFonts w:ascii="Times New Roman" w:hAnsi="Times New Roman"/>
          <w:sz w:val="28"/>
          <w:szCs w:val="28"/>
        </w:rPr>
        <w:t xml:space="preserve"> - </w:t>
      </w:r>
      <w:r w:rsidRPr="00FE6533">
        <w:rPr>
          <w:rFonts w:ascii="Times New Roman" w:hAnsi="Times New Roman"/>
          <w:sz w:val="28"/>
          <w:szCs w:val="28"/>
          <w:lang w:val="en-US"/>
        </w:rPr>
        <w:t>eXtensible</w:t>
      </w:r>
      <w:r w:rsidRPr="00FE6533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  <w:lang w:val="en-US"/>
        </w:rPr>
        <w:t>Markup</w:t>
      </w:r>
      <w:r w:rsidRPr="00FE6533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  <w:lang w:val="en-US"/>
        </w:rPr>
        <w:t>Language</w:t>
      </w:r>
      <w:r w:rsidRPr="00FE6533">
        <w:rPr>
          <w:rFonts w:ascii="Times New Roman" w:hAnsi="Times New Roman"/>
          <w:sz w:val="28"/>
          <w:szCs w:val="28"/>
        </w:rPr>
        <w:t>), интерактивный интерфейс (</w:t>
      </w:r>
      <w:r w:rsidRPr="00FE6533">
        <w:rPr>
          <w:rFonts w:ascii="Times New Roman" w:hAnsi="Times New Roman"/>
          <w:sz w:val="28"/>
          <w:szCs w:val="28"/>
          <w:lang w:val="en-US"/>
        </w:rPr>
        <w:t>CGICommon</w:t>
      </w:r>
      <w:r w:rsidRPr="00FE6533">
        <w:rPr>
          <w:rFonts w:ascii="Times New Roman" w:hAnsi="Times New Roman"/>
          <w:sz w:val="28"/>
          <w:szCs w:val="28"/>
        </w:rPr>
        <w:t xml:space="preserve"> Gateway Interface) и другие</w:t>
      </w:r>
      <w:r>
        <w:rPr>
          <w:rStyle w:val="a8"/>
          <w:rFonts w:ascii="Times New Roman" w:hAnsi="Times New Roman"/>
          <w:sz w:val="28"/>
          <w:szCs w:val="28"/>
        </w:rPr>
        <w:footnoteReference w:id="1"/>
      </w:r>
      <w:r w:rsidRPr="00FE6533">
        <w:rPr>
          <w:rFonts w:ascii="Times New Roman" w:hAnsi="Times New Roman"/>
          <w:sz w:val="28"/>
          <w:szCs w:val="28"/>
        </w:rPr>
        <w:t>. Эти технологии позволяют создавать различные инструментарии проведения торговых операций в электронном телекоммуникационном пространстве - магазины, биржи, аукционы, витрины, каталоги и т.п.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С точки зрения объективных процессов развития способов ведения торговых операций, электронная торговля выступает очередной модернизацией выполнения типового комплекса функций торговли с использованием новых возможностей ИКТ и глобальных телекоммуникационных сетей.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Наиболее удачное концептуальное определение электронной торговли, с точки зрения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авторов, дано в одном из специальных документов Администрации Президента США, посвященном этой проблеме. </w:t>
      </w:r>
      <w:r w:rsidRPr="00547916">
        <w:rPr>
          <w:rFonts w:ascii="Times New Roman" w:hAnsi="Times New Roman"/>
          <w:bCs/>
          <w:iCs/>
          <w:sz w:val="28"/>
          <w:szCs w:val="28"/>
        </w:rPr>
        <w:t>Электронная торговля - это любая транзакция, совершенная через компьютерную сеть, в результате которой право собственности или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547916">
        <w:rPr>
          <w:rFonts w:ascii="Times New Roman" w:hAnsi="Times New Roman"/>
          <w:bCs/>
          <w:iCs/>
          <w:sz w:val="28"/>
          <w:szCs w:val="28"/>
        </w:rPr>
        <w:t>право пользования вещественным товаром или услугой передано от одного лица к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547916">
        <w:rPr>
          <w:rFonts w:ascii="Times New Roman" w:hAnsi="Times New Roman"/>
          <w:bCs/>
          <w:iCs/>
          <w:sz w:val="28"/>
          <w:szCs w:val="28"/>
        </w:rPr>
        <w:t>другому</w:t>
      </w:r>
      <w:r>
        <w:rPr>
          <w:rStyle w:val="a8"/>
          <w:rFonts w:ascii="Times New Roman" w:hAnsi="Times New Roman"/>
          <w:bCs/>
          <w:iCs/>
          <w:sz w:val="28"/>
          <w:szCs w:val="28"/>
        </w:rPr>
        <w:footnoteReference w:id="2"/>
      </w:r>
      <w:r w:rsidRPr="00547916">
        <w:rPr>
          <w:rFonts w:ascii="Times New Roman" w:hAnsi="Times New Roman"/>
          <w:bCs/>
          <w:iCs/>
          <w:sz w:val="28"/>
          <w:szCs w:val="28"/>
        </w:rPr>
        <w:t>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юридическом смысле электронная торговля представляет собой заключение в виртуальной электронной форме целого ряда договоров, таких как, например: купля-продажа,</w:t>
      </w:r>
      <w:r w:rsidRPr="007F45F1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поставка, соглашение о разделе продукции, страхование, предоставление услуг, а также иных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договоров и документов, обеспечивающих возможность ведения бизнеса и финансовых взаиморасчетов.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широком смысле под электронной торговлей принято понимать не только продажу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материальных и нематериальных товаров и услуг электронным образом. Система электронной торговли предоставляет возможность информационного сопровождения процессов генерации спроса на продукцию и услуги, полной предконтрактной проработки сделки, автоматизации административных функций, связанных с продажами и обработкой заказов, а также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электронного информационно-правового сопровождения всего многообразия форм хозяйственно-экономического и финансового взаимодействия между сторонами, участвующими в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торговой сделке.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в современной рыночной экономике возникла как средство обеспечения победы в жесткой конкурентной борьбе за потребителя путем снижения значительной части материальных издержек и затрат времени, присущих обычным методам ведения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торговых операций. В этом смысле полноценная электронная торговля появляется, живет и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развивается в условиях развитой рыночной экономики с высокой степенью конкуренции и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является естественным продолжением совершенствования форм и методов ведения торгово-закупочных операций как сути рыночных отношений.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Появление и практическое применение методов и средств электронной торговли стало возможным вследствие значительного развития электронных телекоммуникационных технологий передачи данных, но не только. Электронная торговля как система полного цикла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не смогла бы появиться и развиваться без интеграции с системами электронных платежей, с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комплексом сопутствующих информационно-маркетинговых услуг, с транспортной инфраструктурой доставки товаров.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Сформировавшиеся в настоящее время типы и инструментарии ведения электронных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торговых операций и электронных услуг в сфере торговли в значительной степени опираются на телекоммуникационные технологии Интернет (Web).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Web-технологии активно развиваются поставщиками ИКТ-решений, так как позволяют им за счет массового распространения практически стандартизированных, удобных и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доступных пользователям (условно бесплатных) средств просмотра информации (browser)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 размещенных в сети электронных страницах (sites - сайтах) уйти от индивидуального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сопровождения клиентской части своих ИКТ-разработок, присущего так называемым «коробочным продуктам», и тем самым значительно расширить круг потенциальных потребителей. Значительные выгоды от применения возможностей Web-технологий оценили и десятки миллионов пользователей во всем мире</w:t>
      </w:r>
      <w:r>
        <w:rPr>
          <w:rStyle w:val="a8"/>
          <w:rFonts w:ascii="Times New Roman" w:hAnsi="Times New Roman"/>
          <w:sz w:val="28"/>
          <w:szCs w:val="28"/>
        </w:rPr>
        <w:footnoteReference w:id="3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Основные типы электронной торговли в Интернет сложились и различаются по категориям участников торговых отношений</w:t>
      </w:r>
      <w:r>
        <w:rPr>
          <w:rStyle w:val="a8"/>
          <w:rFonts w:ascii="Times New Roman" w:hAnsi="Times New Roman"/>
          <w:sz w:val="28"/>
          <w:szCs w:val="28"/>
        </w:rPr>
        <w:footnoteReference w:id="4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э</w:t>
      </w:r>
      <w:r w:rsidRPr="00547916">
        <w:rPr>
          <w:rFonts w:ascii="Times New Roman" w:hAnsi="Times New Roman"/>
          <w:iCs/>
          <w:sz w:val="28"/>
          <w:szCs w:val="28"/>
        </w:rPr>
        <w:t>лектронная торговля по обеспечению закупок для государственных нужд</w:t>
      </w:r>
      <w:r w:rsidRPr="00547916">
        <w:rPr>
          <w:rFonts w:ascii="Times New Roman" w:hAnsi="Times New Roman"/>
          <w:sz w:val="28"/>
          <w:szCs w:val="28"/>
        </w:rPr>
        <w:t>, участниками</w:t>
      </w:r>
      <w:r w:rsidRPr="00FE6533">
        <w:rPr>
          <w:rFonts w:ascii="Times New Roman" w:hAnsi="Times New Roman"/>
          <w:sz w:val="28"/>
          <w:szCs w:val="28"/>
        </w:rPr>
        <w:t xml:space="preserve"> которой являются государственные органы исполнительной власти и юридические</w:t>
      </w:r>
      <w:r w:rsidRPr="00547916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лица - производители и поставщики (business-to-government, сокращенно В2G);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</w:t>
      </w:r>
      <w:r w:rsidRPr="00547916">
        <w:rPr>
          <w:rFonts w:ascii="Times New Roman" w:hAnsi="Times New Roman"/>
          <w:iCs/>
          <w:sz w:val="28"/>
          <w:szCs w:val="28"/>
        </w:rPr>
        <w:t>рупно- и мелкооптовая электронная торговля между юридическими лицами - предприятиями и организациями различных формы собственности (business-to-business, сокращенно - В2В</w:t>
      </w:r>
      <w:r>
        <w:rPr>
          <w:rFonts w:ascii="Times New Roman" w:hAnsi="Times New Roman"/>
          <w:iCs/>
          <w:sz w:val="28"/>
          <w:szCs w:val="28"/>
        </w:rPr>
        <w:t>);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р</w:t>
      </w:r>
      <w:r w:rsidRPr="00547916">
        <w:rPr>
          <w:rFonts w:ascii="Times New Roman" w:hAnsi="Times New Roman"/>
          <w:iCs/>
          <w:sz w:val="28"/>
          <w:szCs w:val="28"/>
        </w:rPr>
        <w:t>озничная электронная торговля по удовлетворению потребностей в товарах и услугах физических лиц (business-to-consumer, сокращенно В2С).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547916">
        <w:rPr>
          <w:rFonts w:ascii="Times New Roman" w:hAnsi="Times New Roman"/>
          <w:iCs/>
          <w:sz w:val="28"/>
          <w:szCs w:val="28"/>
        </w:rPr>
        <w:t>Различные категории торговых отношений, в том числе и электронных, требуют различных, соответствующих действующему законодательству и правилам делового оборота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инструментариев осуществления электронной торговли.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547916">
        <w:rPr>
          <w:rFonts w:ascii="Times New Roman" w:hAnsi="Times New Roman"/>
          <w:iCs/>
          <w:sz w:val="28"/>
          <w:szCs w:val="28"/>
        </w:rPr>
        <w:t>Организация торговли через Интернет основывается на On-line доступе к виртуальной торговой площадке (магазину, бирже и т.п.), роль которого выполняет специальный “сайт”-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общедоступная электронная страница (чаще набор страниц) на WWW-сервере торговой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компании, или торгового посредника. Непременной составляющей электронной торговли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является постоянное подключение потенциального покупателя к Интернет, причем подключение это должно быть достаточно хорошего качества и обеспечивать быстрый доступ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торговому сайту (загрузку страниц с данными), надежное соединение при работе в интерактивном режиме, приемлемую скорость загрузки графических материалов по описанию товара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5"/>
      </w:r>
      <w:r w:rsidRPr="00547916">
        <w:rPr>
          <w:rFonts w:ascii="Times New Roman" w:hAnsi="Times New Roman"/>
          <w:iCs/>
          <w:sz w:val="28"/>
          <w:szCs w:val="28"/>
        </w:rPr>
        <w:t>. Все эти условия требуют от электронного покупателя наличия достаточно дорогой технической базы, хорошего постоянного под</w:t>
      </w:r>
      <w:r>
        <w:rPr>
          <w:rFonts w:ascii="Times New Roman" w:hAnsi="Times New Roman"/>
          <w:iCs/>
          <w:sz w:val="28"/>
          <w:szCs w:val="28"/>
        </w:rPr>
        <w:t>ключения к Интернет</w:t>
      </w:r>
      <w:r w:rsidRPr="00547916">
        <w:rPr>
          <w:rFonts w:ascii="Times New Roman" w:hAnsi="Times New Roman"/>
          <w:iCs/>
          <w:sz w:val="28"/>
          <w:szCs w:val="28"/>
        </w:rPr>
        <w:t>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547916">
        <w:rPr>
          <w:rFonts w:ascii="Times New Roman" w:hAnsi="Times New Roman"/>
          <w:iCs/>
          <w:sz w:val="28"/>
          <w:szCs w:val="28"/>
        </w:rPr>
        <w:t>Электронная торговля через Интернет стала возможной в тех промышленно-развитых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47916">
        <w:rPr>
          <w:rFonts w:ascii="Times New Roman" w:hAnsi="Times New Roman"/>
          <w:iCs/>
          <w:sz w:val="28"/>
          <w:szCs w:val="28"/>
        </w:rPr>
        <w:t>странах, где покупательская способность значительной части населения, а также состояние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телекоммуникационных каналов позволили сформировать достаточную аудиторию пользователей Интернет. Появившись в сфере розничных продаж (В2С), электронная торговля распространилась на сферу оптовой торговли (В2В) и далее освоила сферу закупок для государственных нужд (В2G). Мировая практика свидетельствует, что динамичное развитие электронной торговли всегда “стартует” с национального уровня и по направлению В2С начинается, когда общее количество физических лиц - пользователей Интернет в стране составляет примерно 20% трудоспособного населения, а по направлению В2В – не менее 40% национальных предприятий. Принято </w:t>
      </w:r>
      <w:r>
        <w:rPr>
          <w:rFonts w:ascii="Times New Roman" w:hAnsi="Times New Roman"/>
          <w:sz w:val="28"/>
          <w:szCs w:val="28"/>
        </w:rPr>
        <w:t>считать</w:t>
      </w:r>
      <w:r w:rsidRPr="00FE6533">
        <w:rPr>
          <w:rFonts w:ascii="Times New Roman" w:hAnsi="Times New Roman"/>
          <w:sz w:val="28"/>
          <w:szCs w:val="28"/>
        </w:rPr>
        <w:t>, что направление электронной торговли В2G начинает развиваться когда состоялось В2В направление</w:t>
      </w:r>
      <w:r>
        <w:rPr>
          <w:rStyle w:val="a8"/>
          <w:rFonts w:ascii="Times New Roman" w:hAnsi="Times New Roman"/>
          <w:sz w:val="28"/>
          <w:szCs w:val="28"/>
        </w:rPr>
        <w:footnoteReference w:id="6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настоящее время наибольшее развитие в Интернет получило несколько инструментариев электронной торговли. Среди них</w:t>
      </w:r>
      <w:r>
        <w:rPr>
          <w:rStyle w:val="a8"/>
          <w:rFonts w:ascii="Times New Roman" w:hAnsi="Times New Roman"/>
          <w:sz w:val="28"/>
          <w:szCs w:val="28"/>
        </w:rPr>
        <w:footnoteReference w:id="7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электронный магазин;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электронный аукцион;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электронная биржа;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электронная торговая площадка;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электронный торговый центр;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электронный справочник-каталог.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Электронный магазин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E6533">
        <w:rPr>
          <w:rFonts w:ascii="Times New Roman" w:hAnsi="Times New Roman"/>
          <w:sz w:val="28"/>
          <w:szCs w:val="28"/>
        </w:rPr>
        <w:t>это специализированный WEB-сайт, принадлежащий фирме-производителю или торговой фирме и предназначенный для продажи товаров и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пользователям Интернет. Электронный магазин предоставляет возможность выбирать товары, оформлять заказы, производить оплату через Интернет и заказывать доставку покупки.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Взаимодействие с покупателями, в основном, происходит в режиме он-лайн, однако существует возможность рассылки прайс-листов по электронной почте.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Электронный аукцион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FE6533">
        <w:rPr>
          <w:rFonts w:ascii="Times New Roman" w:hAnsi="Times New Roman"/>
          <w:sz w:val="28"/>
          <w:szCs w:val="28"/>
        </w:rPr>
        <w:t>специализированный WEB-сайт в точности отображает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процедуру торгов по лотам на обычном аукционе. Существуют прямые и обратные электронные аукционы. В первом случае соревнуются покупатели, назначая самую высокую цену.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втором случае соревнуются продавцы, назначая, соответственно, самую низкую цену на товар, которую назвал покупатель. Ассортимент товара может быть различным. </w:t>
      </w:r>
      <w:r>
        <w:rPr>
          <w:rFonts w:ascii="Times New Roman" w:hAnsi="Times New Roman"/>
          <w:sz w:val="28"/>
          <w:szCs w:val="28"/>
        </w:rPr>
        <w:t>Торги проис</w:t>
      </w:r>
      <w:r w:rsidRPr="00FE6533">
        <w:rPr>
          <w:rFonts w:ascii="Times New Roman" w:hAnsi="Times New Roman"/>
          <w:sz w:val="28"/>
          <w:szCs w:val="28"/>
        </w:rPr>
        <w:t>ходят в режиме он-лайн. Возможность электронной оплаты покупки и ее доставки не 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столь принципиального значения, как в электронном магазине.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Электронные биржи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FE6533">
        <w:rPr>
          <w:rFonts w:ascii="Times New Roman" w:hAnsi="Times New Roman"/>
          <w:sz w:val="28"/>
          <w:szCs w:val="28"/>
        </w:rPr>
        <w:t>системы проведения электронных биржевых торговых операций. Специализированный WEB-сайт в точности отображает процедуру торгов по лотам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 обычной бирже. Зачастую электронная биржа является виртуальным «зеркалом» реальной биржи. Ассортимент товара на каждой электронной бирже ограничен и соответствует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зарегистрированному профилю. В связи с необходимостью совершать сделки в режиме реального времени, оперативность взаимодействия с покупателями очень высока и осуществляется в режиме он-лайн. Предоставление услуг по электронным платежам и доставке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деятельность электронной биржи не входит.</w:t>
      </w:r>
    </w:p>
    <w:p w:rsidR="004D3897" w:rsidRPr="007F45F1" w:rsidRDefault="004D3897" w:rsidP="0093770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Торговая площадка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– системы ведения электронных внебиржевых торговых операций.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Позволяют заключать сделки между покупателями и продавцами. Основное назначение торговых площадок, как и у бирж, это помощь в поиске партнера для бизнеса. Торговые площадки,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как правило, работают в определенной отрасли </w:t>
      </w:r>
      <w:r>
        <w:rPr>
          <w:rFonts w:ascii="Times New Roman" w:hAnsi="Times New Roman"/>
          <w:sz w:val="28"/>
          <w:szCs w:val="28"/>
        </w:rPr>
        <w:t>–</w:t>
      </w:r>
      <w:r w:rsidRPr="00FE6533">
        <w:rPr>
          <w:rFonts w:ascii="Times New Roman" w:hAnsi="Times New Roman"/>
          <w:sz w:val="28"/>
          <w:szCs w:val="28"/>
        </w:rPr>
        <w:t xml:space="preserve"> отраслевые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 торговые площадки, но могут быть и многоотраслевые порталы - </w:t>
      </w:r>
      <w:r w:rsidRPr="00705B8F">
        <w:rPr>
          <w:rFonts w:ascii="Times New Roman" w:hAnsi="Times New Roman"/>
          <w:iCs/>
          <w:sz w:val="28"/>
          <w:szCs w:val="28"/>
        </w:rPr>
        <w:t>горизонтальные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торговые площадки.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отличие от бирж, ассортимент товаров на них гораздо шире. Взаимодействие с покупателем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может осуществляться в режиме он-лайн. 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Электронный торговый центр E-mail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- в Интернете – это Web-сайт (портал), содержащий множество электронных магазинов и каталогов, объединенных общим местом расположения, зачастую под широко известной маркой, и использующих совместно дополнительные функции, например, систему проведения защищенных платежных транзакций.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Здесь важную роль </w:t>
      </w:r>
      <w:r w:rsidRPr="00937703">
        <w:rPr>
          <w:rFonts w:ascii="Times New Roman" w:hAnsi="Times New Roman"/>
          <w:sz w:val="28"/>
          <w:szCs w:val="28"/>
        </w:rPr>
        <w:t xml:space="preserve">играет </w:t>
      </w:r>
      <w:r w:rsidRPr="00937703">
        <w:rPr>
          <w:rFonts w:ascii="Times New Roman" w:hAnsi="Times New Roman"/>
          <w:iCs/>
          <w:sz w:val="28"/>
          <w:szCs w:val="28"/>
        </w:rPr>
        <w:t>провайдер e-mail,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обеспечивающий его работу. Он выполняет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703">
        <w:rPr>
          <w:rFonts w:ascii="Times New Roman" w:hAnsi="Times New Roman"/>
          <w:iCs/>
          <w:sz w:val="28"/>
          <w:szCs w:val="28"/>
        </w:rPr>
        <w:t xml:space="preserve">оператора системы </w:t>
      </w:r>
      <w:r w:rsidRPr="00937703">
        <w:rPr>
          <w:rFonts w:ascii="Times New Roman" w:hAnsi="Times New Roman"/>
          <w:sz w:val="28"/>
          <w:szCs w:val="28"/>
        </w:rPr>
        <w:t>и</w:t>
      </w:r>
      <w:r w:rsidRPr="00FE6533">
        <w:rPr>
          <w:rFonts w:ascii="Times New Roman" w:hAnsi="Times New Roman"/>
          <w:sz w:val="28"/>
          <w:szCs w:val="28"/>
        </w:rPr>
        <w:t xml:space="preserve"> зарабатывает на продаже программного обеспечения, сдаче в аренду своих программно-технических мощностей и обычно не участвует в бизнесе магазинов.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Открытие магазина в широко известном торговом центре в Интернет сулит для продавца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большое количество потенциальных покупателей и снижение издержек. Кроме того, расположение нового Интернет-магазина под известной маркой обеспечивает доверие покупателей к новому виртуальному торговцу и таким образом повышает готовность покупателя не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только войти и посмотреть, но и произвести покупку. Для покупателя – это удобный и быстрый доступ ко всему сообществу магазинов, где он использует один и тот же механизм регистрации и оплаты.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45F1">
        <w:rPr>
          <w:rFonts w:ascii="Times New Roman" w:hAnsi="Times New Roman"/>
          <w:bCs/>
          <w:iCs/>
          <w:sz w:val="28"/>
          <w:szCs w:val="28"/>
        </w:rPr>
        <w:t>Электронный справочник-каталог</w:t>
      </w:r>
      <w:r w:rsidRPr="00FE653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r w:rsidRPr="00FE6533">
        <w:rPr>
          <w:rFonts w:ascii="Times New Roman" w:hAnsi="Times New Roman"/>
          <w:sz w:val="28"/>
          <w:szCs w:val="28"/>
        </w:rPr>
        <w:t>это специализированный Web-сайт для проведения тендеров среди поставщиков. Он реализуется обычно в виде каталога-справочника, с помощью которого клиент может производить выбор поставщиков товаров для дальнейших переговоров с ними. Отбор производится обычно исходя из характеристик товаров,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цен, условий поставки, номенклатуры либо каких-то специфических условий. Применяются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компаниями для облегчения участия в тендерах, для продвижения своей торговой марки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снижения издержек по маркетингу.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Следует отметить, что существующие инструментарии ведения электронной торговли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пока еще во многом копируют традиционные методы торговли, что по мнению ряда экспертов, не позволяет задействовать все преимущества ИКТ для обеспечения большего удобства для продавцов и покупателей. Сегодня уже сложилась ситуация, когда число электронных магазинов (В2С) таково, что время, необходимое для их посещения во много раз превышает возможности среднего виртуального покупателя.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Опережающее развитие цифровых информационных технологий и, в том числе, технологий электронной торговли является одной из самых динамичных тенденций мировой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экономики в последнее десятилетие и одним из основных ресурсов экономического развития в долгосрочной перспективе.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Применение электронных информационных технологий в торговой сфере, как 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 сути рыночных товарно-денежных отношений, способно существенно повысить эффективность отечественного рынка товаров (услуг) за счет сокращения числа посредников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(т.е. товарных наценок) на пути движения товаров (услуг) от производителя к потребителю,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ускорения оборачиваемости капитала, значительного снижения транзакционных издержек,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активизации процессов реструктуризации региональных хозяйственно-экономических комплексов.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Развитие национальной электронной торговли снижает накладные расходы по подготовке и проведению торговых операций, оказывает положительное воздействие на повышение конкуренции между отечественными производителями, способствует выравниванию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сторону уменьшения ценовых показателей на продукцию и услуги, повышает качество продукции и услуг, позволяет создать новые рабочие места за счет развития собственной инфраструктуры, оказывает положительное воздействие на экологию за счет внедрения электронного документооборота, создает условия для расширения и углубления интеграции территориальных хозяйственно-экономических комплексов, повышает обоснованность плани-рования и прогнозирования в государственном управлении, необходимую для эффективного и стабильного социально-экономического развития страны, </w:t>
      </w:r>
      <w:r>
        <w:rPr>
          <w:rFonts w:ascii="Times New Roman" w:hAnsi="Times New Roman"/>
          <w:sz w:val="28"/>
          <w:szCs w:val="28"/>
        </w:rPr>
        <w:t xml:space="preserve">позволяет осуществить выход </w:t>
      </w:r>
      <w:r w:rsidRPr="00FE6533">
        <w:rPr>
          <w:rFonts w:ascii="Times New Roman" w:hAnsi="Times New Roman"/>
          <w:sz w:val="28"/>
          <w:szCs w:val="28"/>
        </w:rPr>
        <w:t>в мировое электронное экономическое пространство.</w:t>
      </w:r>
    </w:p>
    <w:p w:rsidR="004D3897" w:rsidRPr="00547916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Комплекс мероприятий по развитию электронной торговли должен предусматривать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создание организационно-методической, информационной и технологической инфраструктуры, обеспечивающей следующие возможности</w:t>
      </w:r>
      <w:r>
        <w:rPr>
          <w:rStyle w:val="a8"/>
          <w:rFonts w:ascii="Times New Roman" w:hAnsi="Times New Roman"/>
          <w:sz w:val="28"/>
          <w:szCs w:val="28"/>
        </w:rPr>
        <w:footnoteReference w:id="8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осуществление государством функций управления и регулирования сфер внутренней и внешней электронной торговли в интересах динамичного развития российской экономики в условиях глобальной информатизации мирохозяйственных связей;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развитие единых правил торговых и экономических операций, осуществляемых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использованием методов электронной торговли, гармонизированных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 общепринятой международной практикой;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b/>
          <w:bCs/>
          <w:sz w:val="28"/>
          <w:szCs w:val="28"/>
        </w:rPr>
        <w:t xml:space="preserve">• </w:t>
      </w:r>
      <w:r w:rsidRPr="00FE6533">
        <w:rPr>
          <w:rFonts w:ascii="Times New Roman" w:hAnsi="Times New Roman"/>
          <w:sz w:val="28"/>
          <w:szCs w:val="28"/>
        </w:rPr>
        <w:t>повышение экономической эффективности в сфере закупок продукции (товаров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услуг) для государственных нужд за счет расширения круга потенциальных участников торгов и, как следствие, повышение уровня конкуренции между ними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получения заказа.</w:t>
      </w:r>
    </w:p>
    <w:p w:rsidR="004D3897" w:rsidRPr="00FE6533" w:rsidRDefault="004D3897" w:rsidP="0054791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Широкое и интенсивное использование технологий электронной торговли во всем мире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основывается на исключительно высоких показателях экономического эффекта от их внедрения. Сокращение затрат только при переходе от традиционного бумажного документооборота к электронному обеспечивает экономию в среднем до 20 %.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объективно снижает затрат</w:t>
      </w:r>
      <w:r>
        <w:rPr>
          <w:rFonts w:ascii="Times New Roman" w:hAnsi="Times New Roman"/>
          <w:sz w:val="28"/>
          <w:szCs w:val="28"/>
        </w:rPr>
        <w:t>ы времени производителей на про</w:t>
      </w:r>
      <w:r w:rsidRPr="00FE6533">
        <w:rPr>
          <w:rFonts w:ascii="Times New Roman" w:hAnsi="Times New Roman"/>
          <w:sz w:val="28"/>
          <w:szCs w:val="28"/>
        </w:rPr>
        <w:t>ведение закупок сырья, комплектующих и на сбыт продукции. Эффективность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этими функциями в зависимости от вида деятельности повышается до 25-40% по сравнению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 традиционными, что положительно отражается на сниж</w:t>
      </w:r>
      <w:r>
        <w:rPr>
          <w:rFonts w:ascii="Times New Roman" w:hAnsi="Times New Roman"/>
          <w:sz w:val="28"/>
          <w:szCs w:val="28"/>
        </w:rPr>
        <w:t>ении себестоимости товаров и ус</w:t>
      </w:r>
      <w:r w:rsidRPr="00FE6533">
        <w:rPr>
          <w:rFonts w:ascii="Times New Roman" w:hAnsi="Times New Roman"/>
          <w:sz w:val="28"/>
          <w:szCs w:val="28"/>
        </w:rPr>
        <w:t>луг</w:t>
      </w:r>
      <w:r>
        <w:rPr>
          <w:rStyle w:val="a8"/>
          <w:rFonts w:ascii="Times New Roman" w:hAnsi="Times New Roman"/>
          <w:sz w:val="28"/>
          <w:szCs w:val="28"/>
        </w:rPr>
        <w:footnoteReference w:id="9"/>
      </w:r>
      <w:r w:rsidRPr="00FE6533">
        <w:rPr>
          <w:rFonts w:ascii="Times New Roman" w:hAnsi="Times New Roman"/>
          <w:sz w:val="28"/>
          <w:szCs w:val="28"/>
        </w:rPr>
        <w:t>. Повышается эффективность использования основны</w:t>
      </w:r>
      <w:r>
        <w:rPr>
          <w:rFonts w:ascii="Times New Roman" w:hAnsi="Times New Roman"/>
          <w:sz w:val="28"/>
          <w:szCs w:val="28"/>
        </w:rPr>
        <w:t>х средств, с большей отдачей ра</w:t>
      </w:r>
      <w:r w:rsidRPr="00FE6533">
        <w:rPr>
          <w:rFonts w:ascii="Times New Roman" w:hAnsi="Times New Roman"/>
          <w:sz w:val="28"/>
          <w:szCs w:val="28"/>
        </w:rPr>
        <w:t>ботают оборотные средства, создаются условия для роста</w:t>
      </w:r>
      <w:r>
        <w:rPr>
          <w:rFonts w:ascii="Times New Roman" w:hAnsi="Times New Roman"/>
          <w:sz w:val="28"/>
          <w:szCs w:val="28"/>
        </w:rPr>
        <w:t xml:space="preserve"> интенсивности производства, ка</w:t>
      </w:r>
      <w:r w:rsidRPr="00FE6533">
        <w:rPr>
          <w:rFonts w:ascii="Times New Roman" w:hAnsi="Times New Roman"/>
          <w:sz w:val="28"/>
          <w:szCs w:val="28"/>
        </w:rPr>
        <w:t>чества товаров (услуг) и инвестиционной активности.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Электронный документооборот, как основная технол</w:t>
      </w:r>
      <w:r>
        <w:rPr>
          <w:rFonts w:ascii="Times New Roman" w:hAnsi="Times New Roman"/>
          <w:sz w:val="28"/>
          <w:szCs w:val="28"/>
        </w:rPr>
        <w:t>огия электронной торговли, повы</w:t>
      </w:r>
      <w:r w:rsidRPr="00FE6533">
        <w:rPr>
          <w:rFonts w:ascii="Times New Roman" w:hAnsi="Times New Roman"/>
          <w:sz w:val="28"/>
          <w:szCs w:val="28"/>
        </w:rPr>
        <w:t>шает прозрачность финансово-экономической деятельнос</w:t>
      </w:r>
      <w:r>
        <w:rPr>
          <w:rFonts w:ascii="Times New Roman" w:hAnsi="Times New Roman"/>
          <w:sz w:val="28"/>
          <w:szCs w:val="28"/>
        </w:rPr>
        <w:t>ти компаний, что позволяет повы</w:t>
      </w:r>
      <w:r w:rsidRPr="00FE6533">
        <w:rPr>
          <w:rFonts w:ascii="Times New Roman" w:hAnsi="Times New Roman"/>
          <w:sz w:val="28"/>
          <w:szCs w:val="28"/>
        </w:rPr>
        <w:t>сить собираемость налогов, снизить долю теневого оборота капитала и его экспорт.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Все эти факторы, при условии активного координирующего участия государства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внедрении методов электронной торговли, приведут к ст</w:t>
      </w:r>
      <w:r>
        <w:rPr>
          <w:rFonts w:ascii="Times New Roman" w:hAnsi="Times New Roman"/>
          <w:sz w:val="28"/>
          <w:szCs w:val="28"/>
        </w:rPr>
        <w:t>имулированию производства и эко</w:t>
      </w:r>
      <w:r w:rsidRPr="00FE6533">
        <w:rPr>
          <w:rFonts w:ascii="Times New Roman" w:hAnsi="Times New Roman"/>
          <w:sz w:val="28"/>
          <w:szCs w:val="28"/>
        </w:rPr>
        <w:t>номическому росту, снижению инфляции, обеспечат реальный мультипликативный эффект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 развитии традиционных сфер экономики.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Переход к методам электронной торговли помогает</w:t>
      </w:r>
      <w:r>
        <w:rPr>
          <w:rFonts w:ascii="Times New Roman" w:hAnsi="Times New Roman"/>
          <w:sz w:val="28"/>
          <w:szCs w:val="28"/>
        </w:rPr>
        <w:t xml:space="preserve"> снизить расходы по ведению про</w:t>
      </w:r>
      <w:r w:rsidRPr="00FE6533">
        <w:rPr>
          <w:rFonts w:ascii="Times New Roman" w:hAnsi="Times New Roman"/>
          <w:sz w:val="28"/>
          <w:szCs w:val="28"/>
        </w:rPr>
        <w:t>изводственно-торговой деятельности. При этом спектр усл</w:t>
      </w:r>
      <w:r>
        <w:rPr>
          <w:rFonts w:ascii="Times New Roman" w:hAnsi="Times New Roman"/>
          <w:sz w:val="28"/>
          <w:szCs w:val="28"/>
        </w:rPr>
        <w:t>уг электронной торговли не огра</w:t>
      </w:r>
      <w:r w:rsidRPr="00FE6533">
        <w:rPr>
          <w:rFonts w:ascii="Times New Roman" w:hAnsi="Times New Roman"/>
          <w:sz w:val="28"/>
          <w:szCs w:val="28"/>
        </w:rPr>
        <w:t>ничивается непосредственно торговыми операциями между предприятиями. Он затрагивает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практически все основные направления информационного взаимодействия между партнерами. Это может быть и информационный обмен заявками </w:t>
      </w:r>
      <w:r>
        <w:rPr>
          <w:rFonts w:ascii="Times New Roman" w:hAnsi="Times New Roman"/>
          <w:sz w:val="28"/>
          <w:szCs w:val="28"/>
        </w:rPr>
        <w:t>на покупку/продажу товаров, бан</w:t>
      </w:r>
      <w:r w:rsidRPr="00FE6533">
        <w:rPr>
          <w:rFonts w:ascii="Times New Roman" w:hAnsi="Times New Roman"/>
          <w:sz w:val="28"/>
          <w:szCs w:val="28"/>
        </w:rPr>
        <w:t>ковское, юридическое и страховое обслуживание, обеспечение рекламных, маркетинговых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мероприятий, транспортных операций по доставке товаров.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по предоставлению услуг в административно-хозяйственной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сфере деятельности предприятия позволяет существенно сократить те</w:t>
      </w:r>
      <w:r>
        <w:rPr>
          <w:rFonts w:ascii="Times New Roman" w:hAnsi="Times New Roman"/>
          <w:sz w:val="28"/>
          <w:szCs w:val="28"/>
        </w:rPr>
        <w:t>кущие непроизводи</w:t>
      </w:r>
      <w:r w:rsidRPr="00FE6533">
        <w:rPr>
          <w:rFonts w:ascii="Times New Roman" w:hAnsi="Times New Roman"/>
          <w:sz w:val="28"/>
          <w:szCs w:val="28"/>
        </w:rPr>
        <w:t>тельные расходы за счет передачи выполнения ряда ф</w:t>
      </w:r>
      <w:r>
        <w:rPr>
          <w:rFonts w:ascii="Times New Roman" w:hAnsi="Times New Roman"/>
          <w:sz w:val="28"/>
          <w:szCs w:val="28"/>
        </w:rPr>
        <w:t>ункций профессиональным компани</w:t>
      </w:r>
      <w:r w:rsidRPr="00FE6533">
        <w:rPr>
          <w:rFonts w:ascii="Times New Roman" w:hAnsi="Times New Roman"/>
          <w:sz w:val="28"/>
          <w:szCs w:val="28"/>
        </w:rPr>
        <w:t>ям и осуществления постоянного взаимодействия с ними через Интернет.</w:t>
      </w:r>
    </w:p>
    <w:p w:rsidR="004D3897" w:rsidRPr="0008309B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8309B">
        <w:rPr>
          <w:rFonts w:ascii="Times New Roman" w:hAnsi="Times New Roman"/>
          <w:bCs/>
          <w:sz w:val="28"/>
          <w:szCs w:val="28"/>
        </w:rPr>
        <w:t>Большое значение для создания условий успешного экономического развития имеет внедрение электронной торговли в сферу закупок продукции, работ и услуг для государственных нужд.</w:t>
      </w:r>
    </w:p>
    <w:p w:rsidR="004D3897" w:rsidRPr="0008309B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Внедрение электронной торговли в сферу государст</w:t>
      </w:r>
      <w:r>
        <w:rPr>
          <w:rFonts w:ascii="Times New Roman" w:hAnsi="Times New Roman"/>
          <w:sz w:val="28"/>
          <w:szCs w:val="28"/>
        </w:rPr>
        <w:t>венных закупок привело к карди</w:t>
      </w:r>
      <w:r w:rsidRPr="00FE6533">
        <w:rPr>
          <w:rFonts w:ascii="Times New Roman" w:hAnsi="Times New Roman"/>
          <w:sz w:val="28"/>
          <w:szCs w:val="28"/>
        </w:rPr>
        <w:t>нальному совершенствованию механизма закупок для г</w:t>
      </w:r>
      <w:r>
        <w:rPr>
          <w:rFonts w:ascii="Times New Roman" w:hAnsi="Times New Roman"/>
          <w:sz w:val="28"/>
          <w:szCs w:val="28"/>
        </w:rPr>
        <w:t>осударственных нужд на федераль</w:t>
      </w:r>
      <w:r w:rsidRPr="00FE6533">
        <w:rPr>
          <w:rFonts w:ascii="Times New Roman" w:hAnsi="Times New Roman"/>
          <w:sz w:val="28"/>
          <w:szCs w:val="28"/>
        </w:rPr>
        <w:t>ном уровне и уровне субъектов Российской Федерации за</w:t>
      </w:r>
      <w:r>
        <w:rPr>
          <w:rFonts w:ascii="Times New Roman" w:hAnsi="Times New Roman"/>
          <w:sz w:val="28"/>
          <w:szCs w:val="28"/>
        </w:rPr>
        <w:t xml:space="preserve"> счет автоматизации и информати</w:t>
      </w:r>
      <w:r w:rsidRPr="00FE6533">
        <w:rPr>
          <w:rFonts w:ascii="Times New Roman" w:hAnsi="Times New Roman"/>
          <w:sz w:val="28"/>
          <w:szCs w:val="28"/>
        </w:rPr>
        <w:t>зации всех этапов, циклов и рабочих стадий процессов планирования, формирования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осуществления закупок для государственных нужд, а также функций анализа и контроля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реализации</w:t>
      </w:r>
      <w:r w:rsidRPr="0008309B"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 достигнутых результатов.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по обеспечению государственных нужд будет содействовать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повышению эффективности управления закупками продук</w:t>
      </w:r>
      <w:r>
        <w:rPr>
          <w:rFonts w:ascii="Times New Roman" w:hAnsi="Times New Roman"/>
          <w:sz w:val="28"/>
          <w:szCs w:val="28"/>
        </w:rPr>
        <w:t>ции (работ, услуг) для федераль</w:t>
      </w:r>
      <w:r w:rsidRPr="00FE6533">
        <w:rPr>
          <w:rFonts w:ascii="Times New Roman" w:hAnsi="Times New Roman"/>
          <w:sz w:val="28"/>
          <w:szCs w:val="28"/>
        </w:rPr>
        <w:t>ных и региональных государственных нужд за счет полноты, доступности и оперативности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информации для всех участников процесса закупок, как п</w:t>
      </w:r>
      <w:r>
        <w:rPr>
          <w:rFonts w:ascii="Times New Roman" w:hAnsi="Times New Roman"/>
          <w:sz w:val="28"/>
          <w:szCs w:val="28"/>
        </w:rPr>
        <w:t>окупателей - государственных за</w:t>
      </w:r>
      <w:r w:rsidRPr="00FE6533">
        <w:rPr>
          <w:rFonts w:ascii="Times New Roman" w:hAnsi="Times New Roman"/>
          <w:sz w:val="28"/>
          <w:szCs w:val="28"/>
        </w:rPr>
        <w:t>казчиков, так и поставщиков - в первую очередь, отечес</w:t>
      </w:r>
      <w:r>
        <w:rPr>
          <w:rFonts w:ascii="Times New Roman" w:hAnsi="Times New Roman"/>
          <w:sz w:val="28"/>
          <w:szCs w:val="28"/>
        </w:rPr>
        <w:t xml:space="preserve">твенных юридических лиц, на всех </w:t>
      </w:r>
      <w:r w:rsidRPr="00FE6533">
        <w:rPr>
          <w:rFonts w:ascii="Times New Roman" w:hAnsi="Times New Roman"/>
          <w:sz w:val="28"/>
          <w:szCs w:val="28"/>
        </w:rPr>
        <w:t>этапах этого процесса, включая организацию конкурсов (тор</w:t>
      </w:r>
      <w:r>
        <w:rPr>
          <w:rFonts w:ascii="Times New Roman" w:hAnsi="Times New Roman"/>
          <w:sz w:val="28"/>
          <w:szCs w:val="28"/>
        </w:rPr>
        <w:t>гов), заключение государствен</w:t>
      </w:r>
      <w:r w:rsidRPr="00FE6533">
        <w:rPr>
          <w:rFonts w:ascii="Times New Roman" w:hAnsi="Times New Roman"/>
          <w:sz w:val="28"/>
          <w:szCs w:val="28"/>
        </w:rPr>
        <w:t>ных контрактов и их исполнение.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 сократились</w:t>
      </w:r>
      <w:r w:rsidRPr="00FE6533">
        <w:rPr>
          <w:rFonts w:ascii="Times New Roman" w:hAnsi="Times New Roman"/>
          <w:sz w:val="28"/>
          <w:szCs w:val="28"/>
        </w:rPr>
        <w:t xml:space="preserve"> затраты и время процесса </w:t>
      </w:r>
      <w:r>
        <w:rPr>
          <w:rFonts w:ascii="Times New Roman" w:hAnsi="Times New Roman"/>
          <w:sz w:val="28"/>
          <w:szCs w:val="28"/>
        </w:rPr>
        <w:t>организации и проведения конкур</w:t>
      </w:r>
      <w:r w:rsidRPr="00FE6533">
        <w:rPr>
          <w:rFonts w:ascii="Times New Roman" w:hAnsi="Times New Roman"/>
          <w:sz w:val="28"/>
          <w:szCs w:val="28"/>
        </w:rPr>
        <w:t>сных торгов для государственных нужд и их контроля за с</w:t>
      </w:r>
      <w:r>
        <w:rPr>
          <w:rFonts w:ascii="Times New Roman" w:hAnsi="Times New Roman"/>
          <w:sz w:val="28"/>
          <w:szCs w:val="28"/>
        </w:rPr>
        <w:t>чет прозрачности механизма заку</w:t>
      </w:r>
      <w:r w:rsidRPr="00FE6533">
        <w:rPr>
          <w:rFonts w:ascii="Times New Roman" w:hAnsi="Times New Roman"/>
          <w:sz w:val="28"/>
          <w:szCs w:val="28"/>
        </w:rPr>
        <w:t>пок для государственных нужд на всех стадиях и уровнях,</w:t>
      </w:r>
      <w:r>
        <w:rPr>
          <w:rFonts w:ascii="Times New Roman" w:hAnsi="Times New Roman"/>
          <w:sz w:val="28"/>
          <w:szCs w:val="28"/>
        </w:rPr>
        <w:t xml:space="preserve"> что предотвратит различные зло</w:t>
      </w:r>
      <w:r w:rsidRPr="00FE6533">
        <w:rPr>
          <w:rFonts w:ascii="Times New Roman" w:hAnsi="Times New Roman"/>
          <w:sz w:val="28"/>
          <w:szCs w:val="28"/>
        </w:rPr>
        <w:t>употребления при их осуществлении.</w:t>
      </w:r>
    </w:p>
    <w:p w:rsidR="004D3897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  заключает</w:t>
      </w:r>
      <w:r w:rsidRPr="00FE6533">
        <w:rPr>
          <w:rFonts w:ascii="Times New Roman" w:hAnsi="Times New Roman"/>
          <w:sz w:val="28"/>
          <w:szCs w:val="28"/>
        </w:rPr>
        <w:t>ся в значительной экономи</w:t>
      </w:r>
      <w:r>
        <w:rPr>
          <w:rFonts w:ascii="Times New Roman" w:hAnsi="Times New Roman"/>
          <w:sz w:val="28"/>
          <w:szCs w:val="28"/>
        </w:rPr>
        <w:t>и бюджетных средств на организа</w:t>
      </w:r>
      <w:r w:rsidRPr="00FE6533">
        <w:rPr>
          <w:rFonts w:ascii="Times New Roman" w:hAnsi="Times New Roman"/>
          <w:sz w:val="28"/>
          <w:szCs w:val="28"/>
        </w:rPr>
        <w:t xml:space="preserve">цию, проведение и контроль осуществления закупок товаров (работ и услуг) для </w:t>
      </w:r>
      <w:r>
        <w:rPr>
          <w:rFonts w:ascii="Times New Roman" w:hAnsi="Times New Roman"/>
          <w:sz w:val="28"/>
          <w:szCs w:val="28"/>
        </w:rPr>
        <w:t>государ</w:t>
      </w:r>
      <w:r w:rsidRPr="00FE6533">
        <w:rPr>
          <w:rFonts w:ascii="Times New Roman" w:hAnsi="Times New Roman"/>
          <w:sz w:val="28"/>
          <w:szCs w:val="28"/>
        </w:rPr>
        <w:t xml:space="preserve">ственных нужд. 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позволяет повысить оборачиваемость средств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бюджета в процессе закупок продукции для государственных нужд, снизить себестоимость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товара за счет большего привлечения потенциальных поставщиков и конкуренции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ними, повысить доходность торговых операций.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Переход системы закупок для государственных н</w:t>
      </w:r>
      <w:r>
        <w:rPr>
          <w:rFonts w:ascii="Times New Roman" w:hAnsi="Times New Roman"/>
          <w:sz w:val="28"/>
          <w:szCs w:val="28"/>
        </w:rPr>
        <w:t>ужд к электронным методам послу</w:t>
      </w:r>
      <w:r w:rsidRPr="00FE6533">
        <w:rPr>
          <w:rFonts w:ascii="Times New Roman" w:hAnsi="Times New Roman"/>
          <w:sz w:val="28"/>
          <w:szCs w:val="28"/>
        </w:rPr>
        <w:t>жит катализатором широкомасштабного развития электронной торговли в национальном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масштабе, обеспечит преодоление барьера недоверия среди субъектов рынка, в том числе,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 психологического для использования методов электрон</w:t>
      </w:r>
      <w:r>
        <w:rPr>
          <w:rFonts w:ascii="Times New Roman" w:hAnsi="Times New Roman"/>
          <w:sz w:val="28"/>
          <w:szCs w:val="28"/>
        </w:rPr>
        <w:t>ной торговли в повседневной ком</w:t>
      </w:r>
      <w:r w:rsidRPr="00FE6533">
        <w:rPr>
          <w:rFonts w:ascii="Times New Roman" w:hAnsi="Times New Roman"/>
          <w:sz w:val="28"/>
          <w:szCs w:val="28"/>
        </w:rPr>
        <w:t>мерческой деятельности и, в первую очередь, малого бизнеса.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промышленно развитых странах электронная то</w:t>
      </w:r>
      <w:r>
        <w:rPr>
          <w:rFonts w:ascii="Times New Roman" w:hAnsi="Times New Roman"/>
          <w:sz w:val="28"/>
          <w:szCs w:val="28"/>
        </w:rPr>
        <w:t>рговля развивается высокими тем</w:t>
      </w:r>
      <w:r w:rsidRPr="00FE6533">
        <w:rPr>
          <w:rFonts w:ascii="Times New Roman" w:hAnsi="Times New Roman"/>
          <w:sz w:val="28"/>
          <w:szCs w:val="28"/>
        </w:rPr>
        <w:t>пами и как отрасль экономики существует уже пять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- шесть лет. В подготовленном в 1997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для Правительства США докладе «Основы глобальной э</w:t>
      </w:r>
      <w:r>
        <w:rPr>
          <w:rFonts w:ascii="Times New Roman" w:hAnsi="Times New Roman"/>
          <w:sz w:val="28"/>
          <w:szCs w:val="28"/>
        </w:rPr>
        <w:t>лектронной коммерции», в частно</w:t>
      </w:r>
      <w:r w:rsidRPr="00FE6533">
        <w:rPr>
          <w:rFonts w:ascii="Times New Roman" w:hAnsi="Times New Roman"/>
          <w:sz w:val="28"/>
          <w:szCs w:val="28"/>
        </w:rPr>
        <w:t>сти, говорится: «Государственным органам власти следует избегать неоправданных ограни-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чений в отношении электронной коммерции. Когда вмешательство государственной 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является необходимым, его целью должна быть поддержка и принудительное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предсказуемой, экономичной, непротиворечивой и простой правовой среды для осуществления электронной коммерции. Органы власти должны принимать во внимание возможности электронной коммерции и в максимальной степени использовать их для бюджетных закупок. Беспрепятственное ведение электронной коммерции должно быть обеспечено в глобальном масштабе»</w:t>
      </w:r>
      <w:r>
        <w:rPr>
          <w:rStyle w:val="a8"/>
          <w:rFonts w:ascii="Times New Roman" w:hAnsi="Times New Roman"/>
          <w:sz w:val="28"/>
          <w:szCs w:val="28"/>
        </w:rPr>
        <w:footnoteReference w:id="10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России устойчивый частный интерес к сфере электронной торговли проявился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1998 году. Этот интерес напрямую связан с развитием в </w:t>
      </w:r>
      <w:r>
        <w:rPr>
          <w:rFonts w:ascii="Times New Roman" w:hAnsi="Times New Roman"/>
          <w:sz w:val="28"/>
          <w:szCs w:val="28"/>
        </w:rPr>
        <w:t>России сети Интернет. Темпы еже</w:t>
      </w:r>
      <w:r w:rsidRPr="00FE6533">
        <w:rPr>
          <w:rFonts w:ascii="Times New Roman" w:hAnsi="Times New Roman"/>
          <w:sz w:val="28"/>
          <w:szCs w:val="28"/>
        </w:rPr>
        <w:t>годного прироста пользователей этой сети составляют более 50 %. Только в 2000 году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развитие электронного бизнеса и электронной торговли </w:t>
      </w:r>
      <w:r>
        <w:rPr>
          <w:rFonts w:ascii="Times New Roman" w:hAnsi="Times New Roman"/>
          <w:sz w:val="28"/>
          <w:szCs w:val="28"/>
        </w:rPr>
        <w:t>частными компаниями инвестирова</w:t>
      </w:r>
      <w:r w:rsidRPr="00FE6533">
        <w:rPr>
          <w:rFonts w:ascii="Times New Roman" w:hAnsi="Times New Roman"/>
          <w:sz w:val="28"/>
          <w:szCs w:val="28"/>
        </w:rPr>
        <w:t>но около 2,8 млрд. рублей. Потенциальная емкость ро</w:t>
      </w:r>
      <w:r>
        <w:rPr>
          <w:rFonts w:ascii="Times New Roman" w:hAnsi="Times New Roman"/>
          <w:sz w:val="28"/>
          <w:szCs w:val="28"/>
        </w:rPr>
        <w:t>ссийского рынка электронной тор</w:t>
      </w:r>
      <w:r w:rsidRPr="00FE6533">
        <w:rPr>
          <w:rFonts w:ascii="Times New Roman" w:hAnsi="Times New Roman"/>
          <w:sz w:val="28"/>
          <w:szCs w:val="28"/>
        </w:rPr>
        <w:t>говли по оценкам экспертов на ближайшую перспективу составляет от 200 до 300 млрд.рублей в год</w:t>
      </w:r>
      <w:r>
        <w:rPr>
          <w:rStyle w:val="a8"/>
          <w:rFonts w:ascii="Times New Roman" w:hAnsi="Times New Roman"/>
          <w:sz w:val="28"/>
          <w:szCs w:val="28"/>
        </w:rPr>
        <w:footnoteReference w:id="11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08309B" w:rsidRDefault="004D3897" w:rsidP="0008309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Таким образом, отрасль электронной торговли в экономике России следует считать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чрезвычайно перспективной. Однако, нерешенные вопрос</w:t>
      </w:r>
      <w:r>
        <w:rPr>
          <w:rFonts w:ascii="Times New Roman" w:hAnsi="Times New Roman"/>
          <w:sz w:val="28"/>
          <w:szCs w:val="28"/>
        </w:rPr>
        <w:t>ы законодательно-правового обес</w:t>
      </w:r>
      <w:r w:rsidRPr="00FE6533">
        <w:rPr>
          <w:rFonts w:ascii="Times New Roman" w:hAnsi="Times New Roman"/>
          <w:sz w:val="28"/>
          <w:szCs w:val="28"/>
        </w:rPr>
        <w:t xml:space="preserve">печения электронной торговли, отсутствие основных </w:t>
      </w:r>
      <w:r>
        <w:rPr>
          <w:rFonts w:ascii="Times New Roman" w:hAnsi="Times New Roman"/>
          <w:sz w:val="28"/>
          <w:szCs w:val="28"/>
        </w:rPr>
        <w:t>элементов ее национальной инфра</w:t>
      </w:r>
      <w:r w:rsidRPr="00FE6533">
        <w:rPr>
          <w:rFonts w:ascii="Times New Roman" w:hAnsi="Times New Roman"/>
          <w:sz w:val="28"/>
          <w:szCs w:val="28"/>
        </w:rPr>
        <w:t xml:space="preserve">структуры и механизмов обеспечения надежной защиты </w:t>
      </w:r>
      <w:r>
        <w:rPr>
          <w:rFonts w:ascii="Times New Roman" w:hAnsi="Times New Roman"/>
          <w:sz w:val="28"/>
          <w:szCs w:val="28"/>
        </w:rPr>
        <w:t>информации при проведении торго</w:t>
      </w:r>
      <w:r w:rsidRPr="00FE6533">
        <w:rPr>
          <w:rFonts w:ascii="Times New Roman" w:hAnsi="Times New Roman"/>
          <w:sz w:val="28"/>
          <w:szCs w:val="28"/>
        </w:rPr>
        <w:t>вых и платежных электронных транзакций пока не позвол</w:t>
      </w:r>
      <w:r>
        <w:rPr>
          <w:rFonts w:ascii="Times New Roman" w:hAnsi="Times New Roman"/>
          <w:sz w:val="28"/>
          <w:szCs w:val="28"/>
        </w:rPr>
        <w:t>яют рассчитывать на высокие тем</w:t>
      </w:r>
      <w:r w:rsidRPr="00FE6533">
        <w:rPr>
          <w:rFonts w:ascii="Times New Roman" w:hAnsi="Times New Roman"/>
          <w:sz w:val="28"/>
          <w:szCs w:val="28"/>
        </w:rPr>
        <w:t>пы и стабильное развитие этой отрасли в России.</w:t>
      </w:r>
    </w:p>
    <w:p w:rsidR="004D3897" w:rsidRPr="0008309B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08309B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08309B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FE6533" w:rsidRDefault="004D3897" w:rsidP="00A41E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6533">
        <w:rPr>
          <w:rFonts w:ascii="Times New Roman" w:hAnsi="Times New Roman"/>
          <w:b/>
          <w:bCs/>
          <w:sz w:val="28"/>
          <w:szCs w:val="28"/>
        </w:rPr>
        <w:t>2. МИРОВОЙ ОПЫТ РАЗВИТИЯ ЭЛЕКТРОННОЙ ТОРГОВЛИ</w:t>
      </w: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7F45F1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в мире развивается быстрыми темпами. Это связано, в первую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очередь, с бурным развитием информационных технологий</w:t>
      </w:r>
      <w:r>
        <w:rPr>
          <w:rFonts w:ascii="Times New Roman" w:hAnsi="Times New Roman"/>
          <w:sz w:val="28"/>
          <w:szCs w:val="28"/>
        </w:rPr>
        <w:t xml:space="preserve"> и особенно сети Интернет. Коли</w:t>
      </w:r>
      <w:r w:rsidRPr="00FE6533">
        <w:rPr>
          <w:rFonts w:ascii="Times New Roman" w:hAnsi="Times New Roman"/>
          <w:sz w:val="28"/>
          <w:szCs w:val="28"/>
        </w:rPr>
        <w:t>чество пользователей Сети ежегодно увеличивается в нес</w:t>
      </w:r>
      <w:r>
        <w:rPr>
          <w:rFonts w:ascii="Times New Roman" w:hAnsi="Times New Roman"/>
          <w:sz w:val="28"/>
          <w:szCs w:val="28"/>
        </w:rPr>
        <w:t xml:space="preserve">колько раз. </w:t>
      </w:r>
      <w:r w:rsidRPr="00FE6533">
        <w:rPr>
          <w:rFonts w:ascii="Times New Roman" w:hAnsi="Times New Roman"/>
          <w:sz w:val="28"/>
          <w:szCs w:val="28"/>
        </w:rPr>
        <w:t>По данным отчета, число он-лайновых покупателей в США только в 2001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достигло 79,3 млн. человек. Большинство из них, совершая покупки в Сети, ориентируются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 имена, заработавшие безупречную репутацию в секторе</w:t>
      </w:r>
      <w:r>
        <w:rPr>
          <w:rFonts w:ascii="Times New Roman" w:hAnsi="Times New Roman"/>
          <w:sz w:val="28"/>
          <w:szCs w:val="28"/>
        </w:rPr>
        <w:t xml:space="preserve"> традиционной торговли</w:t>
      </w:r>
      <w:r w:rsidRPr="00FE6533">
        <w:rPr>
          <w:rFonts w:ascii="Times New Roman" w:hAnsi="Times New Roman"/>
          <w:sz w:val="28"/>
          <w:szCs w:val="28"/>
        </w:rPr>
        <w:t>. Среди приверженцев «чистого» онлайн</w:t>
      </w:r>
      <w:r>
        <w:rPr>
          <w:rFonts w:ascii="Times New Roman" w:hAnsi="Times New Roman"/>
          <w:sz w:val="28"/>
          <w:szCs w:val="28"/>
        </w:rPr>
        <w:t>ового бизнеса наблюдается проти</w:t>
      </w:r>
      <w:r w:rsidRPr="00FE6533">
        <w:rPr>
          <w:rFonts w:ascii="Times New Roman" w:hAnsi="Times New Roman"/>
          <w:sz w:val="28"/>
          <w:szCs w:val="28"/>
        </w:rPr>
        <w:t>воположная тенденция. Чтобы выжить, они зачастую инвестируют в традиционные рынки,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заключая партнерские соглашения с компаниями, торгующими традиционными методами</w:t>
      </w:r>
      <w:r>
        <w:rPr>
          <w:rStyle w:val="a8"/>
          <w:rFonts w:ascii="Times New Roman" w:hAnsi="Times New Roman"/>
          <w:sz w:val="28"/>
          <w:szCs w:val="28"/>
        </w:rPr>
        <w:footnoteReference w:id="12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прогнозам исследователей, к 2010</w:t>
      </w:r>
      <w:r w:rsidRPr="00FE6533">
        <w:rPr>
          <w:rFonts w:ascii="Times New Roman" w:hAnsi="Times New Roman"/>
          <w:sz w:val="28"/>
          <w:szCs w:val="28"/>
        </w:rPr>
        <w:t xml:space="preserve"> г. число американцев, покупающих через 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более чем удвои</w:t>
      </w:r>
      <w:r>
        <w:rPr>
          <w:rFonts w:ascii="Times New Roman" w:hAnsi="Times New Roman"/>
          <w:sz w:val="28"/>
          <w:szCs w:val="28"/>
        </w:rPr>
        <w:t>лось, достигнув цифры в 23</w:t>
      </w:r>
      <w:r w:rsidRPr="00FE6533">
        <w:rPr>
          <w:rFonts w:ascii="Times New Roman" w:hAnsi="Times New Roman"/>
          <w:sz w:val="28"/>
          <w:szCs w:val="28"/>
        </w:rPr>
        <w:t>0 млн. человек. Объемы электронной торговли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удваиваются примерно ежегодно. По мнению агентства ActivMedia Research, общий объем</w:t>
      </w:r>
      <w:r>
        <w:rPr>
          <w:rFonts w:ascii="Times New Roman" w:hAnsi="Times New Roman"/>
          <w:sz w:val="28"/>
          <w:szCs w:val="28"/>
        </w:rPr>
        <w:t xml:space="preserve"> электронной торговли в 2010</w:t>
      </w:r>
      <w:r w:rsidRPr="00FE6533">
        <w:rPr>
          <w:rFonts w:ascii="Times New Roman" w:hAnsi="Times New Roman"/>
          <w:sz w:val="28"/>
          <w:szCs w:val="28"/>
        </w:rPr>
        <w:t xml:space="preserve"> году состави</w:t>
      </w:r>
      <w:r>
        <w:rPr>
          <w:rFonts w:ascii="Times New Roman" w:hAnsi="Times New Roman"/>
          <w:sz w:val="28"/>
          <w:szCs w:val="28"/>
        </w:rPr>
        <w:t>л</w:t>
      </w:r>
      <w:r w:rsidRPr="00FE6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тысячи</w:t>
      </w:r>
      <w:r w:rsidRPr="00FE6533">
        <w:rPr>
          <w:rFonts w:ascii="Times New Roman" w:hAnsi="Times New Roman"/>
          <w:sz w:val="28"/>
          <w:szCs w:val="28"/>
        </w:rPr>
        <w:t xml:space="preserve"> млрд. долл. Однако, исследовательская группа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IDC Research приводит другую цифру – около 2,8 трлн. долл., а Forrester Research – 4 трлн.долл</w:t>
      </w:r>
      <w:r>
        <w:rPr>
          <w:rStyle w:val="a8"/>
          <w:rFonts w:ascii="Times New Roman" w:hAnsi="Times New Roman"/>
          <w:sz w:val="28"/>
          <w:szCs w:val="28"/>
        </w:rPr>
        <w:footnoteReference w:id="13"/>
      </w:r>
      <w:r w:rsidRPr="00FE6533">
        <w:rPr>
          <w:rFonts w:ascii="Times New Roman" w:hAnsi="Times New Roman"/>
          <w:sz w:val="28"/>
          <w:szCs w:val="28"/>
        </w:rPr>
        <w:t>. Однако,следует заметить, что развитие электронной торговли в разных странах идет неодинаковыми темпами.</w:t>
      </w:r>
    </w:p>
    <w:p w:rsidR="004D3897" w:rsidRPr="00FE6533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Наиболее быстрыми темпами электронная торгов</w:t>
      </w:r>
      <w:r>
        <w:rPr>
          <w:rFonts w:ascii="Times New Roman" w:hAnsi="Times New Roman"/>
          <w:sz w:val="28"/>
          <w:szCs w:val="28"/>
        </w:rPr>
        <w:t>ля развивается в США. По сообще</w:t>
      </w:r>
      <w:r w:rsidRPr="00FE6533">
        <w:rPr>
          <w:rFonts w:ascii="Times New Roman" w:hAnsi="Times New Roman"/>
          <w:sz w:val="28"/>
          <w:szCs w:val="28"/>
        </w:rPr>
        <w:t>нию Electronic Payments Association, общий объем задействованного в сфере электронной</w:t>
      </w:r>
      <w:r>
        <w:rPr>
          <w:rFonts w:ascii="Times New Roman" w:hAnsi="Times New Roman"/>
          <w:sz w:val="28"/>
          <w:szCs w:val="28"/>
        </w:rPr>
        <w:t xml:space="preserve"> торговли капитала в США в 2010 году составил 5</w:t>
      </w:r>
      <w:r w:rsidRPr="00FE6533">
        <w:rPr>
          <w:rFonts w:ascii="Times New Roman" w:hAnsi="Times New Roman"/>
          <w:sz w:val="28"/>
          <w:szCs w:val="28"/>
        </w:rPr>
        <w:t>0,3 трлн. долл. По данным агентства Cnews.ru,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около 85% владельцев малых предприятий в США имеют доступ к Сети, причем более чем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половины из них есть свой Web-сайт. Из малых предприя</w:t>
      </w:r>
      <w:r>
        <w:rPr>
          <w:rFonts w:ascii="Times New Roman" w:hAnsi="Times New Roman"/>
          <w:sz w:val="28"/>
          <w:szCs w:val="28"/>
        </w:rPr>
        <w:t>тий, уже имеющих доступ к Интер</w:t>
      </w:r>
      <w:r w:rsidRPr="00FE6533">
        <w:rPr>
          <w:rFonts w:ascii="Times New Roman" w:hAnsi="Times New Roman"/>
          <w:sz w:val="28"/>
          <w:szCs w:val="28"/>
        </w:rPr>
        <w:t>нет, 60% планирует использовать его в этом году более активно. 27% малых предприятий,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имеющих Web-сайт, торгуют через Сеть. Не в последнюю очередь, это связано с тем, что правительство США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уделяет особое внимание развитию электронных средств связи, Интернет и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торговли. Этими вопросами занимаются Федеральная комиссия по торговле и Федеральная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комиссия по коммуникациям. При Правительстве США также создана специальная 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группа по электронной коммерции. В своей деятельности Группа руководствует</w:t>
      </w:r>
      <w:r>
        <w:rPr>
          <w:rFonts w:ascii="Times New Roman" w:hAnsi="Times New Roman"/>
          <w:sz w:val="28"/>
          <w:szCs w:val="28"/>
        </w:rPr>
        <w:t>ся президен</w:t>
      </w:r>
      <w:r w:rsidRPr="00FE6533">
        <w:rPr>
          <w:rFonts w:ascii="Times New Roman" w:hAnsi="Times New Roman"/>
          <w:sz w:val="28"/>
          <w:szCs w:val="28"/>
        </w:rPr>
        <w:t xml:space="preserve">тскими директивами. В 1998 г. в США был принят закон, </w:t>
      </w:r>
      <w:r>
        <w:rPr>
          <w:rFonts w:ascii="Times New Roman" w:hAnsi="Times New Roman"/>
          <w:sz w:val="28"/>
          <w:szCs w:val="28"/>
        </w:rPr>
        <w:t>который установил трехлетний мо</w:t>
      </w:r>
      <w:r w:rsidRPr="00FE6533">
        <w:rPr>
          <w:rFonts w:ascii="Times New Roman" w:hAnsi="Times New Roman"/>
          <w:sz w:val="28"/>
          <w:szCs w:val="28"/>
        </w:rPr>
        <w:t>раторий на введение налога с продаж на товары и услуги, реализуемые через Интернет</w:t>
      </w:r>
      <w:r>
        <w:rPr>
          <w:rStyle w:val="a8"/>
          <w:rFonts w:ascii="Times New Roman" w:hAnsi="Times New Roman"/>
          <w:sz w:val="28"/>
          <w:szCs w:val="28"/>
        </w:rPr>
        <w:footnoteReference w:id="14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87332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Данный закон (Internet Tax Freedom Act) также запрещает федеральным исполнительным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органам США и властям штатов регулировать цены на дост</w:t>
      </w:r>
      <w:r>
        <w:rPr>
          <w:rFonts w:ascii="Times New Roman" w:hAnsi="Times New Roman"/>
          <w:sz w:val="28"/>
          <w:szCs w:val="28"/>
        </w:rPr>
        <w:t>уп к Интернет и услуги, приобре</w:t>
      </w:r>
      <w:r w:rsidRPr="00FE6533">
        <w:rPr>
          <w:rFonts w:ascii="Times New Roman" w:hAnsi="Times New Roman"/>
          <w:sz w:val="28"/>
          <w:szCs w:val="28"/>
        </w:rPr>
        <w:t>таемые через Сеть. Введение данных мер, а также решение о снятии запрета на экспорт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технологий шифрования данных, используемых для обеспечения безопасности фи</w:t>
      </w:r>
      <w:r>
        <w:rPr>
          <w:rFonts w:ascii="Times New Roman" w:hAnsi="Times New Roman"/>
          <w:sz w:val="28"/>
          <w:szCs w:val="28"/>
        </w:rPr>
        <w:t>нансо</w:t>
      </w:r>
      <w:r w:rsidRPr="00FE6533">
        <w:rPr>
          <w:rFonts w:ascii="Times New Roman" w:hAnsi="Times New Roman"/>
          <w:sz w:val="28"/>
          <w:szCs w:val="28"/>
        </w:rPr>
        <w:t>вых операций, имеет своей целью содействовать дальн</w:t>
      </w:r>
      <w:r>
        <w:rPr>
          <w:rFonts w:ascii="Times New Roman" w:hAnsi="Times New Roman"/>
          <w:sz w:val="28"/>
          <w:szCs w:val="28"/>
        </w:rPr>
        <w:t>ейшему развитию электронной тор</w:t>
      </w:r>
      <w:r w:rsidRPr="00FE6533">
        <w:rPr>
          <w:rFonts w:ascii="Times New Roman" w:hAnsi="Times New Roman"/>
          <w:sz w:val="28"/>
          <w:szCs w:val="28"/>
        </w:rPr>
        <w:t xml:space="preserve">говли в США. 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Европе темпы развития электронной торговли ненамного уступают США. По мнению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жур</w:t>
      </w:r>
      <w:r>
        <w:rPr>
          <w:rFonts w:ascii="Times New Roman" w:hAnsi="Times New Roman"/>
          <w:sz w:val="28"/>
          <w:szCs w:val="28"/>
        </w:rPr>
        <w:t>нала Business Online,   в 2010</w:t>
      </w:r>
      <w:r w:rsidRPr="00FE6533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объем сделок в Европе достиг</w:t>
      </w:r>
      <w:r w:rsidRPr="00FE653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0 </w:t>
      </w:r>
      <w:r w:rsidRPr="00FE6533">
        <w:rPr>
          <w:rFonts w:ascii="Times New Roman" w:hAnsi="Times New Roman"/>
          <w:sz w:val="28"/>
          <w:szCs w:val="28"/>
        </w:rPr>
        <w:t>трлн. долл. Согласно исследованиям, проведенным по заказу компании Microsoft фирмами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MORI и Cranfield, несмотря на падение курса евро на международных валютных рынках,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электронный бизнес в Европе будет в ближайшие годы расти очень быстро. Причем 53%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европейских бизнесменов связывают выживание своег</w:t>
      </w:r>
      <w:r>
        <w:rPr>
          <w:rFonts w:ascii="Times New Roman" w:hAnsi="Times New Roman"/>
          <w:sz w:val="28"/>
          <w:szCs w:val="28"/>
        </w:rPr>
        <w:t>о бизнеса с B2B электронной ком</w:t>
      </w:r>
      <w:r w:rsidRPr="00FE6533">
        <w:rPr>
          <w:rFonts w:ascii="Times New Roman" w:hAnsi="Times New Roman"/>
          <w:sz w:val="28"/>
          <w:szCs w:val="28"/>
        </w:rPr>
        <w:t>мерцией. А 62% из опрошенных европейских бизнесменов уверены, что новая экономика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благотворно повлияет на рост ВВП их страны, а также по</w:t>
      </w:r>
      <w:r>
        <w:rPr>
          <w:rFonts w:ascii="Times New Roman" w:hAnsi="Times New Roman"/>
          <w:sz w:val="28"/>
          <w:szCs w:val="28"/>
        </w:rPr>
        <w:t>может сократить безработицу. Од</w:t>
      </w:r>
      <w:r w:rsidRPr="00FE6533">
        <w:rPr>
          <w:rFonts w:ascii="Times New Roman" w:hAnsi="Times New Roman"/>
          <w:sz w:val="28"/>
          <w:szCs w:val="28"/>
        </w:rPr>
        <w:t>нако, несмотря на хорошее отношение к новым технологиям, реальные сдвиги в 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электронной торговли в Европе пока не очень заметны.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В </w:t>
      </w:r>
      <w:r w:rsidRPr="007F45F1">
        <w:rPr>
          <w:rFonts w:ascii="Times New Roman" w:hAnsi="Times New Roman"/>
          <w:iCs/>
          <w:sz w:val="28"/>
          <w:szCs w:val="28"/>
        </w:rPr>
        <w:t>Англии</w:t>
      </w:r>
      <w:r w:rsidRPr="00FE6533">
        <w:rPr>
          <w:rFonts w:ascii="Times New Roman" w:hAnsi="Times New Roman"/>
          <w:sz w:val="28"/>
          <w:szCs w:val="28"/>
        </w:rPr>
        <w:t>, почти половина бизнесменов предпочитают традиционные формы ведения бизнеса. Потенциал британского электронного бизнеса оценивается в 56,6 млрд. фунтов стерлингов,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многие компании не используют преимущества, предос</w:t>
      </w:r>
      <w:r>
        <w:rPr>
          <w:rFonts w:ascii="Times New Roman" w:hAnsi="Times New Roman"/>
          <w:sz w:val="28"/>
          <w:szCs w:val="28"/>
        </w:rPr>
        <w:t>тавляемые Сетью, приводя в каче</w:t>
      </w:r>
      <w:r w:rsidRPr="00FE6533">
        <w:rPr>
          <w:rFonts w:ascii="Times New Roman" w:hAnsi="Times New Roman"/>
          <w:sz w:val="28"/>
          <w:szCs w:val="28"/>
        </w:rPr>
        <w:t>стве аргументов затраты на разработку систем и недоверие к контрактам, заключенным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электронной форме. Неравномерно распределена активность работы в Сети и по регионам</w:t>
      </w:r>
      <w:r>
        <w:rPr>
          <w:rStyle w:val="a8"/>
          <w:rFonts w:ascii="Times New Roman" w:hAnsi="Times New Roman"/>
          <w:sz w:val="28"/>
          <w:szCs w:val="28"/>
        </w:rPr>
        <w:footnoteReference w:id="15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Лондон, например, тратит в Сети в пять раз больше, чем У</w:t>
      </w:r>
      <w:r>
        <w:rPr>
          <w:rFonts w:ascii="Times New Roman" w:hAnsi="Times New Roman"/>
          <w:sz w:val="28"/>
          <w:szCs w:val="28"/>
        </w:rPr>
        <w:t>эльс, однако по продажам лидиру</w:t>
      </w:r>
      <w:r w:rsidRPr="00FE6533">
        <w:rPr>
          <w:rFonts w:ascii="Times New Roman" w:hAnsi="Times New Roman"/>
          <w:sz w:val="28"/>
          <w:szCs w:val="28"/>
        </w:rPr>
        <w:t xml:space="preserve">ют Йоркшир и Хамберсайд. </w:t>
      </w:r>
      <w:r>
        <w:rPr>
          <w:rFonts w:ascii="Times New Roman" w:hAnsi="Times New Roman"/>
          <w:sz w:val="28"/>
          <w:szCs w:val="28"/>
        </w:rPr>
        <w:t>Это</w:t>
      </w:r>
      <w:r w:rsidRPr="00FE6533">
        <w:rPr>
          <w:rFonts w:ascii="Times New Roman" w:hAnsi="Times New Roman"/>
          <w:sz w:val="28"/>
          <w:szCs w:val="28"/>
        </w:rPr>
        <w:t xml:space="preserve"> можно объяснить тем, что компании,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расположенные на периферии, прикладывают больше ус</w:t>
      </w:r>
      <w:r>
        <w:rPr>
          <w:rFonts w:ascii="Times New Roman" w:hAnsi="Times New Roman"/>
          <w:sz w:val="28"/>
          <w:szCs w:val="28"/>
        </w:rPr>
        <w:t>илий, чтобы обеспечить сбыт сво</w:t>
      </w:r>
      <w:r w:rsidRPr="00FE6533">
        <w:rPr>
          <w:rFonts w:ascii="Times New Roman" w:hAnsi="Times New Roman"/>
          <w:sz w:val="28"/>
          <w:szCs w:val="28"/>
        </w:rPr>
        <w:t>их товаров и услуг, поскольку география не так значима в электронной торговле. 77%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электронных сделок в Британии обе</w:t>
      </w:r>
      <w:r>
        <w:rPr>
          <w:rFonts w:ascii="Times New Roman" w:hAnsi="Times New Roman"/>
          <w:sz w:val="28"/>
          <w:szCs w:val="28"/>
        </w:rPr>
        <w:t>спечивается финансовым сектором. Исследование, проведенное</w:t>
      </w:r>
      <w:r w:rsidRPr="00FE6533">
        <w:rPr>
          <w:rFonts w:ascii="Times New Roman" w:hAnsi="Times New Roman"/>
          <w:sz w:val="28"/>
          <w:szCs w:val="28"/>
        </w:rPr>
        <w:t xml:space="preserve"> в Великобритании </w:t>
      </w:r>
      <w:r>
        <w:rPr>
          <w:rFonts w:ascii="Times New Roman" w:hAnsi="Times New Roman"/>
          <w:sz w:val="28"/>
          <w:szCs w:val="28"/>
        </w:rPr>
        <w:t>Институтом торговых стандартов по</w:t>
      </w:r>
      <w:r w:rsidRPr="00FE6533">
        <w:rPr>
          <w:rFonts w:ascii="Times New Roman" w:hAnsi="Times New Roman"/>
          <w:sz w:val="28"/>
          <w:szCs w:val="28"/>
        </w:rPr>
        <w:t xml:space="preserve">казывает, что электронная торговля в этой стране имеет </w:t>
      </w:r>
      <w:r>
        <w:rPr>
          <w:rFonts w:ascii="Times New Roman" w:hAnsi="Times New Roman"/>
          <w:sz w:val="28"/>
          <w:szCs w:val="28"/>
        </w:rPr>
        <w:t>множество недостатков, в частно</w:t>
      </w:r>
      <w:r w:rsidRPr="00FE6533">
        <w:rPr>
          <w:rFonts w:ascii="Times New Roman" w:hAnsi="Times New Roman"/>
          <w:sz w:val="28"/>
          <w:szCs w:val="28"/>
        </w:rPr>
        <w:t xml:space="preserve">сти, фирмы обслуживают своих клиентов слишком медленно, покупки через </w:t>
      </w:r>
      <w:r>
        <w:rPr>
          <w:rFonts w:ascii="Times New Roman" w:hAnsi="Times New Roman"/>
          <w:sz w:val="28"/>
          <w:szCs w:val="28"/>
        </w:rPr>
        <w:t>Интернет слиш</w:t>
      </w:r>
      <w:r w:rsidRPr="00FE6533">
        <w:rPr>
          <w:rFonts w:ascii="Times New Roman" w:hAnsi="Times New Roman"/>
          <w:sz w:val="28"/>
          <w:szCs w:val="28"/>
        </w:rPr>
        <w:t>ком дороги и пользователи встречают на своем пути слиш</w:t>
      </w:r>
      <w:r>
        <w:rPr>
          <w:rFonts w:ascii="Times New Roman" w:hAnsi="Times New Roman"/>
          <w:sz w:val="28"/>
          <w:szCs w:val="28"/>
        </w:rPr>
        <w:t>ком много препятствий. Сотрудни</w:t>
      </w:r>
      <w:r w:rsidRPr="00FE6533">
        <w:rPr>
          <w:rFonts w:ascii="Times New Roman" w:hAnsi="Times New Roman"/>
          <w:sz w:val="28"/>
          <w:szCs w:val="28"/>
        </w:rPr>
        <w:t>ки Trading Standards Institute совершили тестовые покупки</w:t>
      </w:r>
      <w:r>
        <w:rPr>
          <w:rFonts w:ascii="Times New Roman" w:hAnsi="Times New Roman"/>
          <w:sz w:val="28"/>
          <w:szCs w:val="28"/>
        </w:rPr>
        <w:t xml:space="preserve"> в 102 британских интернет-мага</w:t>
      </w:r>
      <w:r w:rsidRPr="00FE6533">
        <w:rPr>
          <w:rFonts w:ascii="Times New Roman" w:hAnsi="Times New Roman"/>
          <w:sz w:val="28"/>
          <w:szCs w:val="28"/>
        </w:rPr>
        <w:t>зинах. Как выяснилось, 38% заказов были доставлены с большим опо</w:t>
      </w:r>
      <w:r>
        <w:rPr>
          <w:rFonts w:ascii="Times New Roman" w:hAnsi="Times New Roman"/>
          <w:sz w:val="28"/>
          <w:szCs w:val="28"/>
        </w:rPr>
        <w:t>зданием, а 17% сде</w:t>
      </w:r>
      <w:r w:rsidRPr="00FE6533">
        <w:rPr>
          <w:rFonts w:ascii="Times New Roman" w:hAnsi="Times New Roman"/>
          <w:sz w:val="28"/>
          <w:szCs w:val="28"/>
        </w:rPr>
        <w:t>ланных покупок не были доставлены вообще. Исследован</w:t>
      </w:r>
      <w:r>
        <w:rPr>
          <w:rFonts w:ascii="Times New Roman" w:hAnsi="Times New Roman"/>
          <w:sz w:val="28"/>
          <w:szCs w:val="28"/>
        </w:rPr>
        <w:t>ие также показало, что 25% элек</w:t>
      </w:r>
      <w:r w:rsidRPr="00FE6533">
        <w:rPr>
          <w:rFonts w:ascii="Times New Roman" w:hAnsi="Times New Roman"/>
          <w:sz w:val="28"/>
          <w:szCs w:val="28"/>
        </w:rPr>
        <w:t>тронных магазинов не имеют системы безопасности электронных расчетов</w:t>
      </w:r>
      <w:r>
        <w:rPr>
          <w:rStyle w:val="a8"/>
          <w:rFonts w:ascii="Times New Roman" w:hAnsi="Times New Roman"/>
          <w:sz w:val="28"/>
          <w:szCs w:val="28"/>
        </w:rPr>
        <w:footnoteReference w:id="16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090E6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Тем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авительством Великобритании раз</w:t>
      </w:r>
      <w:r w:rsidRPr="00FE6533">
        <w:rPr>
          <w:rFonts w:ascii="Times New Roman" w:hAnsi="Times New Roman"/>
          <w:sz w:val="28"/>
          <w:szCs w:val="28"/>
        </w:rPr>
        <w:t>работан новый план внедрения электронной торговли, к</w:t>
      </w:r>
      <w:r>
        <w:rPr>
          <w:rFonts w:ascii="Times New Roman" w:hAnsi="Times New Roman"/>
          <w:sz w:val="28"/>
          <w:szCs w:val="28"/>
        </w:rPr>
        <w:t>оторой поможет Англии стать луч</w:t>
      </w:r>
      <w:r w:rsidRPr="00FE6533">
        <w:rPr>
          <w:rFonts w:ascii="Times New Roman" w:hAnsi="Times New Roman"/>
          <w:sz w:val="28"/>
          <w:szCs w:val="28"/>
        </w:rPr>
        <w:t>шим местом для ведения такого вида деятельности. Как</w:t>
      </w:r>
      <w:r>
        <w:rPr>
          <w:rFonts w:ascii="Times New Roman" w:hAnsi="Times New Roman"/>
          <w:sz w:val="28"/>
          <w:szCs w:val="28"/>
        </w:rPr>
        <w:t xml:space="preserve"> заявил министр торговли и про</w:t>
      </w:r>
      <w:r w:rsidRPr="00FE6533">
        <w:rPr>
          <w:rFonts w:ascii="Times New Roman" w:hAnsi="Times New Roman"/>
          <w:sz w:val="28"/>
          <w:szCs w:val="28"/>
        </w:rPr>
        <w:t>мышленности Великобритании, новая программа правительства о развитии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торговли поможет предприятиям малого бизнеса получать выгоды от информационных технологий. Одним из самых крупных барьеров к ведению электронного бизнеса является предположение о том, что информационные технологии не предоставляют никаких материальных выгод, в то время как они могут преобразовать бизнес и увеличить его конкурентоспособность.</w:t>
      </w:r>
    </w:p>
    <w:p w:rsidR="004D3897" w:rsidRPr="00FE6533" w:rsidRDefault="004D3897" w:rsidP="00090E6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В </w:t>
      </w:r>
      <w:r w:rsidRPr="003C0835">
        <w:rPr>
          <w:rFonts w:ascii="Times New Roman" w:hAnsi="Times New Roman"/>
          <w:iCs/>
          <w:sz w:val="28"/>
          <w:szCs w:val="28"/>
        </w:rPr>
        <w:t>Германии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электронная торговля развивается вы</w:t>
      </w:r>
      <w:r>
        <w:rPr>
          <w:rFonts w:ascii="Times New Roman" w:hAnsi="Times New Roman"/>
          <w:sz w:val="28"/>
          <w:szCs w:val="28"/>
        </w:rPr>
        <w:t>сокими темпами, особенно в пред</w:t>
      </w:r>
      <w:r w:rsidRPr="00FE6533">
        <w:rPr>
          <w:rFonts w:ascii="Times New Roman" w:hAnsi="Times New Roman"/>
          <w:sz w:val="28"/>
          <w:szCs w:val="28"/>
        </w:rPr>
        <w:t>рождественский период. Исследовательская компания Forrester Research прогнозирует,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объем электронных продаж в праздничный период составит в Германии 715 млн. евро,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Великобритании - 664 млн. евро, а во Франции - 292 млн. евро. </w:t>
      </w:r>
      <w:r>
        <w:rPr>
          <w:rFonts w:ascii="Times New Roman" w:hAnsi="Times New Roman"/>
          <w:sz w:val="28"/>
          <w:szCs w:val="28"/>
        </w:rPr>
        <w:t xml:space="preserve">Эксперты </w:t>
      </w:r>
      <w:r w:rsidRPr="00FE6533">
        <w:rPr>
          <w:rFonts w:ascii="Times New Roman" w:hAnsi="Times New Roman"/>
          <w:sz w:val="28"/>
          <w:szCs w:val="28"/>
        </w:rPr>
        <w:t>считают, что одной из причин такого роста он-лайновых продаж является стойкая привязанность немцев к заказам товаров по почте. Объем таких покупок традиционно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составляет в Германии 5% от всех розничных продаж. </w:t>
      </w:r>
      <w:r>
        <w:rPr>
          <w:rFonts w:ascii="Times New Roman" w:hAnsi="Times New Roman"/>
          <w:sz w:val="28"/>
          <w:szCs w:val="28"/>
        </w:rPr>
        <w:t>Другим фактором, который способ</w:t>
      </w:r>
      <w:r w:rsidRPr="00FE6533">
        <w:rPr>
          <w:rFonts w:ascii="Times New Roman" w:hAnsi="Times New Roman"/>
          <w:sz w:val="28"/>
          <w:szCs w:val="28"/>
        </w:rPr>
        <w:t>ствует росту электронных продаж, является закон, в соответствии с которым в Германии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обычным магазинам запрещено работать позже 20 часов в будни, и позже 16 часов в субботу. Учитывая также, что количество пользователей Сети в Германии пост</w:t>
      </w:r>
      <w:r>
        <w:rPr>
          <w:rFonts w:ascii="Times New Roman" w:hAnsi="Times New Roman"/>
          <w:sz w:val="28"/>
          <w:szCs w:val="28"/>
        </w:rPr>
        <w:t xml:space="preserve">оянно растет, эксперты </w:t>
      </w:r>
      <w:r w:rsidRPr="00FE6533">
        <w:rPr>
          <w:rFonts w:ascii="Times New Roman" w:hAnsi="Times New Roman"/>
          <w:sz w:val="28"/>
          <w:szCs w:val="28"/>
        </w:rPr>
        <w:t xml:space="preserve"> считают, что Германия окончательно обгонит Великобританию по всем показателям электронной торговли</w:t>
      </w:r>
      <w:r>
        <w:rPr>
          <w:rStyle w:val="a8"/>
          <w:rFonts w:ascii="Times New Roman" w:hAnsi="Times New Roman"/>
          <w:sz w:val="28"/>
          <w:szCs w:val="28"/>
        </w:rPr>
        <w:footnoteReference w:id="17"/>
      </w:r>
      <w:r w:rsidRPr="00FE6533">
        <w:rPr>
          <w:rFonts w:ascii="Times New Roman" w:hAnsi="Times New Roman"/>
          <w:sz w:val="28"/>
          <w:szCs w:val="28"/>
        </w:rPr>
        <w:t xml:space="preserve">. 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Быстрыми темпами развивается электронная торговля в </w:t>
      </w:r>
      <w:r w:rsidRPr="00873327">
        <w:rPr>
          <w:rFonts w:ascii="Times New Roman" w:hAnsi="Times New Roman"/>
          <w:iCs/>
          <w:sz w:val="28"/>
          <w:szCs w:val="28"/>
        </w:rPr>
        <w:t>Италии.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Ёе оборот в стране вырос </w:t>
      </w:r>
      <w:r w:rsidRPr="00FE653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 2010 году до 7</w:t>
      </w:r>
      <w:r w:rsidRPr="00FE6533">
        <w:rPr>
          <w:rFonts w:ascii="Times New Roman" w:hAnsi="Times New Roman"/>
          <w:sz w:val="28"/>
          <w:szCs w:val="28"/>
        </w:rPr>
        <w:t>3 млрд. евро. Тогда как общий об</w:t>
      </w:r>
      <w:r>
        <w:rPr>
          <w:rFonts w:ascii="Times New Roman" w:hAnsi="Times New Roman"/>
          <w:sz w:val="28"/>
          <w:szCs w:val="28"/>
        </w:rPr>
        <w:t>ъем электронной торговли в Европе составил 8</w:t>
      </w:r>
      <w:r w:rsidRPr="00FE6533">
        <w:rPr>
          <w:rFonts w:ascii="Times New Roman" w:hAnsi="Times New Roman"/>
          <w:sz w:val="28"/>
          <w:szCs w:val="28"/>
        </w:rPr>
        <w:t>10 млрд. евро. Бурное развитие электронной торговли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Италии также связано с активной позицией государства. </w:t>
      </w:r>
      <w:r>
        <w:rPr>
          <w:rFonts w:ascii="Times New Roman" w:hAnsi="Times New Roman"/>
          <w:sz w:val="28"/>
          <w:szCs w:val="28"/>
        </w:rPr>
        <w:t>Итальянский Сенат выделил в бюд</w:t>
      </w:r>
      <w:r w:rsidRPr="00FE6533">
        <w:rPr>
          <w:rFonts w:ascii="Times New Roman" w:hAnsi="Times New Roman"/>
          <w:sz w:val="28"/>
          <w:szCs w:val="28"/>
        </w:rPr>
        <w:t>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илллрды</w:t>
      </w:r>
      <w:r w:rsidRPr="00FE6533">
        <w:rPr>
          <w:rFonts w:ascii="Times New Roman" w:hAnsi="Times New Roman"/>
          <w:sz w:val="28"/>
          <w:szCs w:val="28"/>
        </w:rPr>
        <w:t xml:space="preserve"> лир на развитие электронной торговли</w:t>
      </w:r>
      <w:r>
        <w:rPr>
          <w:rStyle w:val="a8"/>
          <w:rFonts w:ascii="Times New Roman" w:hAnsi="Times New Roman"/>
          <w:sz w:val="28"/>
          <w:szCs w:val="28"/>
        </w:rPr>
        <w:footnoteReference w:id="18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Быстро набирает обороты электронная торговля и во </w:t>
      </w:r>
      <w:r w:rsidRPr="00873327">
        <w:rPr>
          <w:rFonts w:ascii="Times New Roman" w:hAnsi="Times New Roman"/>
          <w:iCs/>
          <w:sz w:val="28"/>
          <w:szCs w:val="28"/>
        </w:rPr>
        <w:t>Франции</w:t>
      </w:r>
      <w:r w:rsidRPr="008733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сообщению журнала “Планета Internet”, за 2010 год оборот составил 4</w:t>
      </w:r>
      <w:r w:rsidRPr="00FE6533">
        <w:rPr>
          <w:rFonts w:ascii="Times New Roman" w:hAnsi="Times New Roman"/>
          <w:sz w:val="28"/>
          <w:szCs w:val="28"/>
        </w:rPr>
        <w:t>,2 мл</w:t>
      </w:r>
      <w:r>
        <w:rPr>
          <w:rFonts w:ascii="Times New Roman" w:hAnsi="Times New Roman"/>
          <w:sz w:val="28"/>
          <w:szCs w:val="28"/>
        </w:rPr>
        <w:t>рд. франков. Характерная особен</w:t>
      </w:r>
      <w:r w:rsidRPr="00FE6533">
        <w:rPr>
          <w:rFonts w:ascii="Times New Roman" w:hAnsi="Times New Roman"/>
          <w:sz w:val="28"/>
          <w:szCs w:val="28"/>
        </w:rPr>
        <w:t>ность французского электронного рынка в том, что пе</w:t>
      </w:r>
      <w:r>
        <w:rPr>
          <w:rFonts w:ascii="Times New Roman" w:hAnsi="Times New Roman"/>
          <w:sz w:val="28"/>
          <w:szCs w:val="28"/>
        </w:rPr>
        <w:t xml:space="preserve">рвыми на электронный рынок вышли </w:t>
      </w:r>
      <w:r w:rsidRPr="00FE6533">
        <w:rPr>
          <w:rFonts w:ascii="Times New Roman" w:hAnsi="Times New Roman"/>
          <w:sz w:val="28"/>
          <w:szCs w:val="28"/>
        </w:rPr>
        <w:t>предприятия, торгующие продуктами питания. В настоящ</w:t>
      </w:r>
      <w:r>
        <w:rPr>
          <w:rFonts w:ascii="Times New Roman" w:hAnsi="Times New Roman"/>
          <w:sz w:val="28"/>
          <w:szCs w:val="28"/>
        </w:rPr>
        <w:t>ее время распределение по отрас</w:t>
      </w:r>
      <w:r w:rsidRPr="00FE6533">
        <w:rPr>
          <w:rFonts w:ascii="Times New Roman" w:hAnsi="Times New Roman"/>
          <w:sz w:val="28"/>
          <w:szCs w:val="28"/>
        </w:rPr>
        <w:t>лям торговли примерно такое: туристический бизнес – 47,1 %; мультимедиа и компьютеры –23,74%; книги, диски, кассеты – 10,43%; продукты питания и напитки – 2,51%</w:t>
      </w:r>
      <w:r>
        <w:rPr>
          <w:rStyle w:val="a8"/>
          <w:rFonts w:ascii="Times New Roman" w:hAnsi="Times New Roman"/>
          <w:sz w:val="28"/>
          <w:szCs w:val="28"/>
        </w:rPr>
        <w:footnoteReference w:id="19"/>
      </w:r>
      <w:r w:rsidRPr="00FE6533">
        <w:rPr>
          <w:rFonts w:ascii="Times New Roman" w:hAnsi="Times New Roman"/>
          <w:sz w:val="28"/>
          <w:szCs w:val="28"/>
        </w:rPr>
        <w:t>. B2B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развивается во Франции значительно медленнее. 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C0835">
        <w:rPr>
          <w:rFonts w:ascii="Times New Roman" w:hAnsi="Times New Roman"/>
          <w:iCs/>
          <w:sz w:val="28"/>
          <w:szCs w:val="28"/>
        </w:rPr>
        <w:t xml:space="preserve">Швеция </w:t>
      </w:r>
      <w:r w:rsidRPr="003C0835">
        <w:rPr>
          <w:rFonts w:ascii="Times New Roman" w:hAnsi="Times New Roman"/>
          <w:sz w:val="28"/>
          <w:szCs w:val="28"/>
        </w:rPr>
        <w:t>также а</w:t>
      </w:r>
      <w:r w:rsidRPr="00FE6533">
        <w:rPr>
          <w:rFonts w:ascii="Times New Roman" w:hAnsi="Times New Roman"/>
          <w:sz w:val="28"/>
          <w:szCs w:val="28"/>
        </w:rPr>
        <w:t>ктивно развивает электронную торг</w:t>
      </w:r>
      <w:r>
        <w:rPr>
          <w:rFonts w:ascii="Times New Roman" w:hAnsi="Times New Roman"/>
          <w:sz w:val="28"/>
          <w:szCs w:val="28"/>
        </w:rPr>
        <w:t>овлю. Торговая палата Швеции ос</w:t>
      </w:r>
      <w:r w:rsidRPr="00FE6533">
        <w:rPr>
          <w:rFonts w:ascii="Times New Roman" w:hAnsi="Times New Roman"/>
          <w:sz w:val="28"/>
          <w:szCs w:val="28"/>
        </w:rPr>
        <w:t>новала первую палату электронной торговли в Европе. Идея заключается в том, что Палата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е-коммерции станет надежным партнером в области комму</w:t>
      </w:r>
      <w:r>
        <w:rPr>
          <w:rFonts w:ascii="Times New Roman" w:hAnsi="Times New Roman"/>
          <w:sz w:val="28"/>
          <w:szCs w:val="28"/>
        </w:rPr>
        <w:t>никаций и будет отвечать потреб</w:t>
      </w:r>
      <w:r w:rsidRPr="00FE6533">
        <w:rPr>
          <w:rFonts w:ascii="Times New Roman" w:hAnsi="Times New Roman"/>
          <w:sz w:val="28"/>
          <w:szCs w:val="28"/>
        </w:rPr>
        <w:t>ностям национальной политики и политики Евросоюза. Палата электронной торговли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также работать над увеличением сотрудничества бизнеса</w:t>
      </w:r>
      <w:r>
        <w:rPr>
          <w:rFonts w:ascii="Times New Roman" w:hAnsi="Times New Roman"/>
          <w:sz w:val="28"/>
          <w:szCs w:val="28"/>
        </w:rPr>
        <w:t xml:space="preserve"> и научно-исследовательскими ис</w:t>
      </w:r>
      <w:r w:rsidRPr="00FE6533">
        <w:rPr>
          <w:rFonts w:ascii="Times New Roman" w:hAnsi="Times New Roman"/>
          <w:sz w:val="28"/>
          <w:szCs w:val="28"/>
        </w:rPr>
        <w:t>следованиями и разработками. Наконец, на Web-сайте м</w:t>
      </w:r>
      <w:r>
        <w:rPr>
          <w:rFonts w:ascii="Times New Roman" w:hAnsi="Times New Roman"/>
          <w:sz w:val="28"/>
          <w:szCs w:val="28"/>
        </w:rPr>
        <w:t>огут встретиться компании, веду</w:t>
      </w:r>
      <w:r w:rsidRPr="00FE6533">
        <w:rPr>
          <w:rFonts w:ascii="Times New Roman" w:hAnsi="Times New Roman"/>
          <w:sz w:val="28"/>
          <w:szCs w:val="28"/>
        </w:rPr>
        <w:t>щие интеллектуальный бизнес. Первый проект будет пос</w:t>
      </w:r>
      <w:r>
        <w:rPr>
          <w:rFonts w:ascii="Times New Roman" w:hAnsi="Times New Roman"/>
          <w:sz w:val="28"/>
          <w:szCs w:val="28"/>
        </w:rPr>
        <w:t>вящен европейскому стандарту бе</w:t>
      </w:r>
      <w:r w:rsidRPr="00FE6533">
        <w:rPr>
          <w:rFonts w:ascii="Times New Roman" w:hAnsi="Times New Roman"/>
          <w:sz w:val="28"/>
          <w:szCs w:val="28"/>
        </w:rPr>
        <w:t>зопасности платежей.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Быстрыми темпами развивается электронная торговля и в Азии. Уровень доходов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2000 году на азиатском электронном рынке составил 12,8 млрд. долл. </w:t>
      </w:r>
      <w:r>
        <w:rPr>
          <w:rFonts w:ascii="Times New Roman" w:hAnsi="Times New Roman"/>
          <w:sz w:val="28"/>
          <w:szCs w:val="28"/>
        </w:rPr>
        <w:t>В</w:t>
      </w:r>
      <w:r w:rsidRPr="00FE6533">
        <w:rPr>
          <w:rFonts w:ascii="Times New Roman" w:hAnsi="Times New Roman"/>
          <w:sz w:val="28"/>
          <w:szCs w:val="28"/>
        </w:rPr>
        <w:t xml:space="preserve"> 2002</w:t>
      </w:r>
      <w:r>
        <w:rPr>
          <w:rFonts w:ascii="Times New Roman" w:hAnsi="Times New Roman"/>
          <w:sz w:val="28"/>
          <w:szCs w:val="28"/>
        </w:rPr>
        <w:t xml:space="preserve"> году этот показатель составил</w:t>
      </w:r>
      <w:r w:rsidRPr="00FE6533">
        <w:rPr>
          <w:rFonts w:ascii="Times New Roman" w:hAnsi="Times New Roman"/>
          <w:sz w:val="28"/>
          <w:szCs w:val="28"/>
        </w:rPr>
        <w:t xml:space="preserve"> 61 млрд. до</w:t>
      </w:r>
      <w:r>
        <w:rPr>
          <w:rFonts w:ascii="Times New Roman" w:hAnsi="Times New Roman"/>
          <w:sz w:val="28"/>
          <w:szCs w:val="28"/>
        </w:rPr>
        <w:t>лл. А к 2005 году рынок вырос</w:t>
      </w:r>
      <w:r w:rsidRPr="00FE6533">
        <w:rPr>
          <w:rFonts w:ascii="Times New Roman" w:hAnsi="Times New Roman"/>
          <w:sz w:val="28"/>
          <w:szCs w:val="28"/>
        </w:rPr>
        <w:t xml:space="preserve"> до 500 млрд.</w:t>
      </w:r>
      <w:r>
        <w:rPr>
          <w:rFonts w:ascii="Times New Roman" w:hAnsi="Times New Roman"/>
          <w:sz w:val="28"/>
          <w:szCs w:val="28"/>
        </w:rPr>
        <w:t xml:space="preserve"> долл. Причем 45% составили</w:t>
      </w:r>
      <w:r w:rsidRPr="00FE6533">
        <w:rPr>
          <w:rFonts w:ascii="Times New Roman" w:hAnsi="Times New Roman"/>
          <w:sz w:val="28"/>
          <w:szCs w:val="28"/>
        </w:rPr>
        <w:t xml:space="preserve"> доходы тех компаний, которые дольше всех работают на рынке</w:t>
      </w:r>
      <w:r>
        <w:rPr>
          <w:rStyle w:val="a8"/>
          <w:rFonts w:ascii="Times New Roman" w:hAnsi="Times New Roman"/>
          <w:sz w:val="28"/>
          <w:szCs w:val="28"/>
        </w:rPr>
        <w:footnoteReference w:id="20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3C083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Одним из лидеров в этом регионе </w:t>
      </w:r>
      <w:r w:rsidRPr="003C0835">
        <w:rPr>
          <w:rFonts w:ascii="Times New Roman" w:hAnsi="Times New Roman"/>
          <w:sz w:val="28"/>
          <w:szCs w:val="28"/>
        </w:rPr>
        <w:t xml:space="preserve">является </w:t>
      </w:r>
      <w:r w:rsidRPr="003C0835">
        <w:rPr>
          <w:rFonts w:ascii="Times New Roman" w:hAnsi="Times New Roman"/>
          <w:iCs/>
          <w:sz w:val="28"/>
          <w:szCs w:val="28"/>
        </w:rPr>
        <w:t xml:space="preserve">Китай. </w:t>
      </w:r>
      <w:r w:rsidRPr="003C08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2010</w:t>
      </w:r>
      <w:r w:rsidRPr="00FE6533">
        <w:rPr>
          <w:rFonts w:ascii="Times New Roman" w:hAnsi="Times New Roman"/>
          <w:sz w:val="28"/>
          <w:szCs w:val="28"/>
        </w:rPr>
        <w:t xml:space="preserve"> году в соответствии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министра информатики Китая объемы рынка информационной индустрии в стране </w:t>
      </w:r>
      <w:r>
        <w:rPr>
          <w:rFonts w:ascii="Times New Roman" w:hAnsi="Times New Roman"/>
          <w:sz w:val="28"/>
          <w:szCs w:val="28"/>
        </w:rPr>
        <w:t>удвоились</w:t>
      </w:r>
      <w:r w:rsidRPr="00FE6533">
        <w:rPr>
          <w:rFonts w:ascii="Times New Roman" w:hAnsi="Times New Roman"/>
          <w:sz w:val="28"/>
          <w:szCs w:val="28"/>
        </w:rPr>
        <w:t>. В 2000 году, по сообщению информационного а</w:t>
      </w:r>
      <w:r>
        <w:rPr>
          <w:rFonts w:ascii="Times New Roman" w:hAnsi="Times New Roman"/>
          <w:sz w:val="28"/>
          <w:szCs w:val="28"/>
        </w:rPr>
        <w:t>гентства “Синьхуа”, объем элект</w:t>
      </w:r>
      <w:r w:rsidRPr="00FE6533">
        <w:rPr>
          <w:rFonts w:ascii="Times New Roman" w:hAnsi="Times New Roman"/>
          <w:sz w:val="28"/>
          <w:szCs w:val="28"/>
        </w:rPr>
        <w:t>ронных сделок в Китае составил 62,9 млн. долл., что на 250% превышает показатель 1999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года. Как отмечается в сообщении, Китайская ассоциация электронной торговли и Китайский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центр оценки сетевой конъюнктуры прогнозируют увелич</w:t>
      </w:r>
      <w:r>
        <w:rPr>
          <w:rFonts w:ascii="Times New Roman" w:hAnsi="Times New Roman"/>
          <w:sz w:val="28"/>
          <w:szCs w:val="28"/>
        </w:rPr>
        <w:t>ение объема сделок через компью</w:t>
      </w:r>
      <w:r w:rsidRPr="00FE6533">
        <w:rPr>
          <w:rFonts w:ascii="Times New Roman" w:hAnsi="Times New Roman"/>
          <w:sz w:val="28"/>
          <w:szCs w:val="28"/>
        </w:rPr>
        <w:t>терные сети до 190 млн. долл</w:t>
      </w:r>
      <w:r>
        <w:rPr>
          <w:rStyle w:val="a8"/>
          <w:rFonts w:ascii="Times New Roman" w:hAnsi="Times New Roman"/>
          <w:sz w:val="28"/>
          <w:szCs w:val="28"/>
        </w:rPr>
        <w:footnoteReference w:id="21"/>
      </w:r>
      <w:r w:rsidRPr="00FE6533">
        <w:rPr>
          <w:rFonts w:ascii="Times New Roman" w:hAnsi="Times New Roman"/>
          <w:sz w:val="28"/>
          <w:szCs w:val="28"/>
        </w:rPr>
        <w:t xml:space="preserve">. </w:t>
      </w:r>
    </w:p>
    <w:p w:rsidR="004D3897" w:rsidRPr="00FE6533" w:rsidRDefault="004D3897" w:rsidP="00250C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Латинской Америке электронная торговля разви</w:t>
      </w:r>
      <w:r>
        <w:rPr>
          <w:rFonts w:ascii="Times New Roman" w:hAnsi="Times New Roman"/>
          <w:sz w:val="28"/>
          <w:szCs w:val="28"/>
        </w:rPr>
        <w:t>вается заметно медленнее. По со</w:t>
      </w:r>
      <w:r w:rsidRPr="00FE6533">
        <w:rPr>
          <w:rFonts w:ascii="Times New Roman" w:hAnsi="Times New Roman"/>
          <w:sz w:val="28"/>
          <w:szCs w:val="28"/>
        </w:rPr>
        <w:t>общению Интернет-журнала “Электронный бизнес”, несм</w:t>
      </w:r>
      <w:r>
        <w:rPr>
          <w:rFonts w:ascii="Times New Roman" w:hAnsi="Times New Roman"/>
          <w:sz w:val="28"/>
          <w:szCs w:val="28"/>
        </w:rPr>
        <w:t>отря на довольно заметное увели</w:t>
      </w:r>
      <w:r w:rsidRPr="00FE6533">
        <w:rPr>
          <w:rFonts w:ascii="Times New Roman" w:hAnsi="Times New Roman"/>
          <w:sz w:val="28"/>
          <w:szCs w:val="28"/>
        </w:rPr>
        <w:t>чение объема инвестиций в электронную торговлю в Латинской Америке, количеств</w:t>
      </w:r>
      <w:r>
        <w:rPr>
          <w:rFonts w:ascii="Times New Roman" w:hAnsi="Times New Roman"/>
          <w:sz w:val="28"/>
          <w:szCs w:val="28"/>
        </w:rPr>
        <w:t>о потре</w:t>
      </w:r>
      <w:r w:rsidRPr="00FE6533">
        <w:rPr>
          <w:rFonts w:ascii="Times New Roman" w:hAnsi="Times New Roman"/>
          <w:sz w:val="28"/>
          <w:szCs w:val="28"/>
        </w:rPr>
        <w:t>бителей растет очень незаметно. Аналитики утверждают, что через четыре года доступ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Интернет в Латинской Америке будут иметь около </w:t>
      </w:r>
      <w:r>
        <w:rPr>
          <w:rFonts w:ascii="Times New Roman" w:hAnsi="Times New Roman"/>
          <w:sz w:val="28"/>
          <w:szCs w:val="28"/>
        </w:rPr>
        <w:t>4</w:t>
      </w:r>
      <w:r w:rsidRPr="00FE6533">
        <w:rPr>
          <w:rFonts w:ascii="Times New Roman" w:hAnsi="Times New Roman"/>
          <w:sz w:val="28"/>
          <w:szCs w:val="28"/>
        </w:rPr>
        <w:t>6% всего населения. Это - самое 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препятствие для развития электронной торговли в этом регионе. Как показываю</w:t>
      </w:r>
      <w:r>
        <w:rPr>
          <w:rFonts w:ascii="Times New Roman" w:hAnsi="Times New Roman"/>
          <w:sz w:val="28"/>
          <w:szCs w:val="28"/>
        </w:rPr>
        <w:t>т исследова</w:t>
      </w:r>
      <w:r w:rsidRPr="00FE6533">
        <w:rPr>
          <w:rFonts w:ascii="Times New Roman" w:hAnsi="Times New Roman"/>
          <w:sz w:val="28"/>
          <w:szCs w:val="28"/>
        </w:rPr>
        <w:t>ния eMarketer, Латинская Америка не является особенно</w:t>
      </w:r>
      <w:r>
        <w:rPr>
          <w:rFonts w:ascii="Times New Roman" w:hAnsi="Times New Roman"/>
          <w:sz w:val="28"/>
          <w:szCs w:val="28"/>
        </w:rPr>
        <w:t xml:space="preserve"> благоприятным регионом для ини</w:t>
      </w:r>
      <w:r w:rsidRPr="00FE6533">
        <w:rPr>
          <w:rFonts w:ascii="Times New Roman" w:hAnsi="Times New Roman"/>
          <w:sz w:val="28"/>
          <w:szCs w:val="28"/>
        </w:rPr>
        <w:t>циатив в области электронной коммерции. С Интернет зде</w:t>
      </w:r>
      <w:r>
        <w:rPr>
          <w:rFonts w:ascii="Times New Roman" w:hAnsi="Times New Roman"/>
          <w:sz w:val="28"/>
          <w:szCs w:val="28"/>
        </w:rPr>
        <w:t>сь знакомо только 27% населени</w:t>
      </w:r>
      <w:r w:rsidRPr="00FE6533">
        <w:rPr>
          <w:rFonts w:ascii="Times New Roman" w:hAnsi="Times New Roman"/>
          <w:sz w:val="28"/>
          <w:szCs w:val="28"/>
        </w:rPr>
        <w:t>я. Вместе с тем, министр торговли США Дон Эванс настроен более, чем оптимистично,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его прогнозам, объем рынка электронной коммерции (в B2B и B2C секторе) в Латинской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Америке должен достигнуть </w:t>
      </w:r>
      <w:r>
        <w:rPr>
          <w:rFonts w:ascii="Times New Roman" w:hAnsi="Times New Roman"/>
          <w:sz w:val="28"/>
          <w:szCs w:val="28"/>
        </w:rPr>
        <w:t>2</w:t>
      </w:r>
      <w:r w:rsidRPr="00FE6533">
        <w:rPr>
          <w:rFonts w:ascii="Times New Roman" w:hAnsi="Times New Roman"/>
          <w:sz w:val="28"/>
          <w:szCs w:val="28"/>
        </w:rPr>
        <w:t>7 трлн. долларов. Эванс такж</w:t>
      </w:r>
      <w:r>
        <w:rPr>
          <w:rFonts w:ascii="Times New Roman" w:hAnsi="Times New Roman"/>
          <w:sz w:val="28"/>
          <w:szCs w:val="28"/>
        </w:rPr>
        <w:t>е заметил, что в указанных стра</w:t>
      </w:r>
      <w:r w:rsidRPr="00FE6533">
        <w:rPr>
          <w:rFonts w:ascii="Times New Roman" w:hAnsi="Times New Roman"/>
          <w:sz w:val="28"/>
          <w:szCs w:val="28"/>
        </w:rPr>
        <w:t>нах необходимо совершенствовать законодательство, особенно в той его ча</w:t>
      </w:r>
      <w:r>
        <w:rPr>
          <w:rFonts w:ascii="Times New Roman" w:hAnsi="Times New Roman"/>
          <w:sz w:val="28"/>
          <w:szCs w:val="28"/>
        </w:rPr>
        <w:t>сти, которая ка</w:t>
      </w:r>
      <w:r w:rsidRPr="00FE6533">
        <w:rPr>
          <w:rFonts w:ascii="Times New Roman" w:hAnsi="Times New Roman"/>
          <w:sz w:val="28"/>
          <w:szCs w:val="28"/>
        </w:rPr>
        <w:t>сается ЭЦП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533">
        <w:rPr>
          <w:rFonts w:ascii="Times New Roman" w:hAnsi="Times New Roman"/>
          <w:sz w:val="28"/>
          <w:szCs w:val="28"/>
        </w:rPr>
        <w:t>Как показало исследование Meta Group,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Латинской Америке наилучшими условиями для развития электронной торговли обладает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Бразилия, в то время как Венесуэле, Аргентине и Колумбии приходится решать другие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важные проблемы</w:t>
      </w:r>
      <w:r>
        <w:rPr>
          <w:rStyle w:val="a8"/>
          <w:rFonts w:ascii="Times New Roman" w:hAnsi="Times New Roman"/>
          <w:sz w:val="28"/>
          <w:szCs w:val="28"/>
        </w:rPr>
        <w:footnoteReference w:id="22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92553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данным агентства Cnews.ru, в Австралии развитие электронной торговли идет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так быстро, как в США. Несмотря на то, что Австралия является одной из ведущих стран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числу пользователей Интернет, маркетологам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специалистам в области e-commerce приходится прилагать немало усилий для того, чтобы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получить прибыль на рынке интернет-рекламы. </w:t>
      </w:r>
      <w:r>
        <w:rPr>
          <w:rFonts w:ascii="Times New Roman" w:hAnsi="Times New Roman"/>
          <w:sz w:val="28"/>
          <w:szCs w:val="28"/>
        </w:rPr>
        <w:t>Э</w:t>
      </w:r>
      <w:r w:rsidRPr="00FE6533">
        <w:rPr>
          <w:rFonts w:ascii="Times New Roman" w:hAnsi="Times New Roman"/>
          <w:sz w:val="28"/>
          <w:szCs w:val="28"/>
        </w:rPr>
        <w:t>ффективность о</w:t>
      </w:r>
      <w:r>
        <w:rPr>
          <w:rFonts w:ascii="Times New Roman" w:hAnsi="Times New Roman"/>
          <w:sz w:val="28"/>
          <w:szCs w:val="28"/>
        </w:rPr>
        <w:t>н-лайн-рекламы в Австралии  крайне низка. Так, всего 2</w:t>
      </w:r>
      <w:r w:rsidRPr="00FE6533">
        <w:rPr>
          <w:rFonts w:ascii="Times New Roman" w:hAnsi="Times New Roman"/>
          <w:sz w:val="28"/>
          <w:szCs w:val="28"/>
        </w:rPr>
        <w:t>2% австралийских пользователей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намереваются что-либо приобрести через Интернет в текущем году, в то время как в США</w:t>
      </w:r>
      <w:r>
        <w:rPr>
          <w:rFonts w:ascii="Times New Roman" w:hAnsi="Times New Roman"/>
          <w:sz w:val="28"/>
          <w:szCs w:val="28"/>
        </w:rPr>
        <w:t xml:space="preserve"> этот показатель превышает 60%, а в Канаде - 4</w:t>
      </w:r>
      <w:r w:rsidRPr="00FE6533">
        <w:rPr>
          <w:rFonts w:ascii="Times New Roman" w:hAnsi="Times New Roman"/>
          <w:sz w:val="28"/>
          <w:szCs w:val="28"/>
        </w:rPr>
        <w:t>5%. По мне</w:t>
      </w:r>
      <w:r>
        <w:rPr>
          <w:rFonts w:ascii="Times New Roman" w:hAnsi="Times New Roman"/>
          <w:sz w:val="28"/>
          <w:szCs w:val="28"/>
        </w:rPr>
        <w:t>нию аналитика Jupiter Гая Крэнсвика</w:t>
      </w:r>
      <w:r w:rsidRPr="00FE6533">
        <w:rPr>
          <w:rFonts w:ascii="Times New Roman" w:hAnsi="Times New Roman"/>
          <w:sz w:val="28"/>
          <w:szCs w:val="28"/>
        </w:rPr>
        <w:t>, малый потенциал австралийского В2С при таком большом 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интернет-пользователей связан, прежде всего, с отсутст</w:t>
      </w:r>
      <w:r>
        <w:rPr>
          <w:rFonts w:ascii="Times New Roman" w:hAnsi="Times New Roman"/>
          <w:sz w:val="28"/>
          <w:szCs w:val="28"/>
        </w:rPr>
        <w:t>вием взаимного расположения меж</w:t>
      </w:r>
      <w:r w:rsidRPr="00FE6533">
        <w:rPr>
          <w:rFonts w:ascii="Times New Roman" w:hAnsi="Times New Roman"/>
          <w:sz w:val="28"/>
          <w:szCs w:val="28"/>
        </w:rPr>
        <w:t>ду покупателями и интернет-компаниями. Последние д</w:t>
      </w:r>
      <w:r>
        <w:rPr>
          <w:rFonts w:ascii="Times New Roman" w:hAnsi="Times New Roman"/>
          <w:sz w:val="28"/>
          <w:szCs w:val="28"/>
        </w:rPr>
        <w:t>олжны кардинальным образом рест</w:t>
      </w:r>
      <w:r w:rsidRPr="00FE6533">
        <w:rPr>
          <w:rFonts w:ascii="Times New Roman" w:hAnsi="Times New Roman"/>
          <w:sz w:val="28"/>
          <w:szCs w:val="28"/>
        </w:rPr>
        <w:t>руктурировать свою деятельность, уделив пристальное</w:t>
      </w:r>
      <w:r>
        <w:rPr>
          <w:rFonts w:ascii="Times New Roman" w:hAnsi="Times New Roman"/>
          <w:sz w:val="28"/>
          <w:szCs w:val="28"/>
        </w:rPr>
        <w:t xml:space="preserve"> внимание качественным показате</w:t>
      </w:r>
      <w:r w:rsidRPr="00FE6533">
        <w:rPr>
          <w:rFonts w:ascii="Times New Roman" w:hAnsi="Times New Roman"/>
          <w:sz w:val="28"/>
          <w:szCs w:val="28"/>
        </w:rPr>
        <w:t>лям для привлечения покупателей. Количество времени, п</w:t>
      </w:r>
      <w:r>
        <w:rPr>
          <w:rFonts w:ascii="Times New Roman" w:hAnsi="Times New Roman"/>
          <w:sz w:val="28"/>
          <w:szCs w:val="28"/>
        </w:rPr>
        <w:t>роводимое австралийскими пользо</w:t>
      </w:r>
      <w:r w:rsidRPr="00FE6533">
        <w:rPr>
          <w:rFonts w:ascii="Times New Roman" w:hAnsi="Times New Roman"/>
          <w:sz w:val="28"/>
          <w:szCs w:val="28"/>
        </w:rPr>
        <w:t>вателями в Интернет, тоже является препятствием на пути к получению прибыли. В среднем,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пользователи</w:t>
      </w:r>
      <w:r>
        <w:rPr>
          <w:rFonts w:ascii="Times New Roman" w:hAnsi="Times New Roman"/>
          <w:sz w:val="28"/>
          <w:szCs w:val="28"/>
        </w:rPr>
        <w:t xml:space="preserve"> Сети из Австралии в августе 20</w:t>
      </w:r>
      <w:r w:rsidRPr="00FE65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FE6533">
        <w:rPr>
          <w:rFonts w:ascii="Times New Roman" w:hAnsi="Times New Roman"/>
          <w:sz w:val="28"/>
          <w:szCs w:val="28"/>
        </w:rPr>
        <w:t xml:space="preserve"> года провели в он-лайне менее 10 часов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сравнению с 15 часами, проведенными в Сети жителями</w:t>
      </w:r>
      <w:r>
        <w:rPr>
          <w:rFonts w:ascii="Times New Roman" w:hAnsi="Times New Roman"/>
          <w:sz w:val="28"/>
          <w:szCs w:val="28"/>
        </w:rPr>
        <w:t xml:space="preserve"> США. Полагаю</w:t>
      </w:r>
      <w:r w:rsidRPr="00FE6533">
        <w:rPr>
          <w:rFonts w:ascii="Times New Roman" w:hAnsi="Times New Roman"/>
          <w:sz w:val="28"/>
          <w:szCs w:val="28"/>
        </w:rPr>
        <w:t>т, что австралийские компании, занимающиеся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коммерцией, в первую очередь, должны сделать услуги для своих клиентов в достаточной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степени персонализированными, а также стремиться со</w:t>
      </w:r>
      <w:r>
        <w:rPr>
          <w:rFonts w:ascii="Times New Roman" w:hAnsi="Times New Roman"/>
          <w:sz w:val="28"/>
          <w:szCs w:val="28"/>
        </w:rPr>
        <w:t>здавать устойчивые взаимоотноше</w:t>
      </w:r>
      <w:r w:rsidRPr="00FE6533">
        <w:rPr>
          <w:rFonts w:ascii="Times New Roman" w:hAnsi="Times New Roman"/>
          <w:sz w:val="28"/>
          <w:szCs w:val="28"/>
        </w:rPr>
        <w:t>ния с клиентами, не ограничиваясь разовыми торговыми операциями</w:t>
      </w:r>
      <w:r>
        <w:rPr>
          <w:rStyle w:val="a8"/>
          <w:rFonts w:ascii="Times New Roman" w:hAnsi="Times New Roman"/>
          <w:sz w:val="28"/>
          <w:szCs w:val="28"/>
        </w:rPr>
        <w:footnoteReference w:id="23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92553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Африке электронная торговля пока не получила сильного толчка, способствующего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ее активному развитию. Однако, по сообщению журнала Busine</w:t>
      </w:r>
      <w:r>
        <w:rPr>
          <w:rFonts w:ascii="Times New Roman" w:hAnsi="Times New Roman"/>
          <w:sz w:val="28"/>
          <w:szCs w:val="28"/>
        </w:rPr>
        <w:t xml:space="preserve">ss Online, Barklays Bank Africa, </w:t>
      </w:r>
      <w:r w:rsidRPr="00FE6533">
        <w:rPr>
          <w:rFonts w:ascii="Times New Roman" w:hAnsi="Times New Roman"/>
          <w:sz w:val="28"/>
          <w:szCs w:val="28"/>
        </w:rPr>
        <w:t>один из крупнейших африканских банков, и Интернет-провайдер Africaonline решили создать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службу электронной коммерции, которая позволит свя</w:t>
      </w:r>
      <w:r>
        <w:rPr>
          <w:rFonts w:ascii="Times New Roman" w:hAnsi="Times New Roman"/>
          <w:sz w:val="28"/>
          <w:szCs w:val="28"/>
        </w:rPr>
        <w:t>зать финансовые и коммуникацион</w:t>
      </w:r>
      <w:r w:rsidRPr="00FE6533">
        <w:rPr>
          <w:rFonts w:ascii="Times New Roman" w:hAnsi="Times New Roman"/>
          <w:sz w:val="28"/>
          <w:szCs w:val="28"/>
        </w:rPr>
        <w:t>ные услуги. Служба, которую предполагается развернуть на обширной территории южнее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Сахары, первоначально откроется в Найроби (Кения). Сейчас там проходят ее испытания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базе нескольких создаваемых Africaonline Интернет-центров. Количество пользователей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Internet в Африке насчитывает около 5 млн. и возрастает экспоненциально. Однако свыше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70% от этого числа проживают в Южной Африке и Египте, которые пока </w:t>
      </w:r>
      <w:r>
        <w:rPr>
          <w:rFonts w:ascii="Times New Roman" w:hAnsi="Times New Roman"/>
          <w:sz w:val="28"/>
          <w:szCs w:val="28"/>
        </w:rPr>
        <w:t xml:space="preserve">мало где </w:t>
      </w:r>
      <w:r w:rsidRPr="00FE6533">
        <w:rPr>
          <w:rFonts w:ascii="Times New Roman" w:hAnsi="Times New Roman"/>
          <w:sz w:val="28"/>
          <w:szCs w:val="28"/>
        </w:rPr>
        <w:t>охвачены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Africaonline</w:t>
      </w:r>
      <w:r>
        <w:rPr>
          <w:rStyle w:val="a8"/>
          <w:rFonts w:ascii="Times New Roman" w:hAnsi="Times New Roman"/>
          <w:sz w:val="28"/>
          <w:szCs w:val="28"/>
        </w:rPr>
        <w:footnoteReference w:id="24"/>
      </w:r>
      <w:r w:rsidRPr="00FE6533">
        <w:rPr>
          <w:rFonts w:ascii="Times New Roman" w:hAnsi="Times New Roman"/>
          <w:sz w:val="28"/>
          <w:szCs w:val="28"/>
        </w:rPr>
        <w:t>. Руководство компании планирует со временем открыть свои представительства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 этих регионах, рассчитывая за счет этого расширить службу электронной коммерции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всеафриканских масштабов. Правда,</w:t>
      </w:r>
      <w:r>
        <w:rPr>
          <w:rFonts w:ascii="Times New Roman" w:hAnsi="Times New Roman"/>
          <w:sz w:val="28"/>
          <w:szCs w:val="28"/>
        </w:rPr>
        <w:t xml:space="preserve"> на африканском континенте прак</w:t>
      </w:r>
      <w:r w:rsidRPr="00FE6533">
        <w:rPr>
          <w:rFonts w:ascii="Times New Roman" w:hAnsi="Times New Roman"/>
          <w:sz w:val="28"/>
          <w:szCs w:val="28"/>
        </w:rPr>
        <w:t>тически не используются кредитные карты, и поэтому для создаваемой службы предстоит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разработать какую-то </w:t>
      </w:r>
      <w:r>
        <w:rPr>
          <w:rFonts w:ascii="Times New Roman" w:hAnsi="Times New Roman"/>
          <w:sz w:val="28"/>
          <w:szCs w:val="28"/>
        </w:rPr>
        <w:t>иную систему оплаты. Кроме того</w:t>
      </w:r>
      <w:r w:rsidRPr="00FE6533">
        <w:rPr>
          <w:rFonts w:ascii="Times New Roman" w:hAnsi="Times New Roman"/>
          <w:sz w:val="28"/>
          <w:szCs w:val="28"/>
        </w:rPr>
        <w:t xml:space="preserve"> основной причиной медленного развития электронной </w:t>
      </w:r>
      <w:r>
        <w:rPr>
          <w:rFonts w:ascii="Times New Roman" w:hAnsi="Times New Roman"/>
          <w:sz w:val="28"/>
          <w:szCs w:val="28"/>
        </w:rPr>
        <w:t>коммерции в Южной Африке являет</w:t>
      </w:r>
      <w:r w:rsidRPr="00FE6533">
        <w:rPr>
          <w:rFonts w:ascii="Times New Roman" w:hAnsi="Times New Roman"/>
          <w:sz w:val="28"/>
          <w:szCs w:val="28"/>
        </w:rPr>
        <w:t>ся всеобщее сомнение по поводу действительности б</w:t>
      </w:r>
      <w:r>
        <w:rPr>
          <w:rFonts w:ascii="Times New Roman" w:hAnsi="Times New Roman"/>
          <w:sz w:val="28"/>
          <w:szCs w:val="28"/>
        </w:rPr>
        <w:t>езопасности финансовых интернет-</w:t>
      </w:r>
      <w:r w:rsidRPr="00FE6533">
        <w:rPr>
          <w:rFonts w:ascii="Times New Roman" w:hAnsi="Times New Roman"/>
          <w:sz w:val="28"/>
          <w:szCs w:val="28"/>
        </w:rPr>
        <w:t>транзакций.</w:t>
      </w:r>
    </w:p>
    <w:p w:rsidR="004D3897" w:rsidRPr="00FE6533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Большинство экспертов отмечают, что необходимыми, ключе</w:t>
      </w:r>
      <w:r>
        <w:rPr>
          <w:rFonts w:ascii="Times New Roman" w:hAnsi="Times New Roman"/>
          <w:sz w:val="28"/>
          <w:szCs w:val="28"/>
        </w:rPr>
        <w:t>выми факторами разви</w:t>
      </w:r>
      <w:r w:rsidRPr="00FE6533">
        <w:rPr>
          <w:rFonts w:ascii="Times New Roman" w:hAnsi="Times New Roman"/>
          <w:sz w:val="28"/>
          <w:szCs w:val="28"/>
        </w:rPr>
        <w:t>тия электронной торговли является распространение и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высоко</w:t>
      </w:r>
      <w:r w:rsidRPr="00FE6533">
        <w:rPr>
          <w:rFonts w:ascii="Times New Roman" w:hAnsi="Times New Roman"/>
          <w:sz w:val="28"/>
          <w:szCs w:val="28"/>
        </w:rPr>
        <w:t>скоростных каналов связи, а также формирование и при</w:t>
      </w:r>
      <w:r>
        <w:rPr>
          <w:rFonts w:ascii="Times New Roman" w:hAnsi="Times New Roman"/>
          <w:sz w:val="28"/>
          <w:szCs w:val="28"/>
        </w:rPr>
        <w:t>нятие законодательной базы, опи</w:t>
      </w:r>
      <w:r w:rsidRPr="00FE6533">
        <w:rPr>
          <w:rFonts w:ascii="Times New Roman" w:hAnsi="Times New Roman"/>
          <w:sz w:val="28"/>
          <w:szCs w:val="28"/>
        </w:rPr>
        <w:t>сывающей основные принципы совершения электронных сделок.</w:t>
      </w: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97" w:rsidRPr="00FE6533" w:rsidRDefault="004D3897" w:rsidP="000570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FE6533">
        <w:rPr>
          <w:rFonts w:ascii="Times New Roman" w:hAnsi="Times New Roman"/>
          <w:b/>
          <w:bCs/>
          <w:sz w:val="28"/>
          <w:szCs w:val="28"/>
        </w:rPr>
        <w:t>. ПРОБЛЕМЫ И ТЕНДЕНЦИИ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533">
        <w:rPr>
          <w:rFonts w:ascii="Times New Roman" w:hAnsi="Times New Roman"/>
          <w:b/>
          <w:bCs/>
          <w:sz w:val="28"/>
          <w:szCs w:val="28"/>
        </w:rPr>
        <w:t>РАЗВИТИЯ ЭЛЕКТРОННОЙ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533">
        <w:rPr>
          <w:rFonts w:ascii="Times New Roman" w:hAnsi="Times New Roman"/>
          <w:b/>
          <w:bCs/>
          <w:sz w:val="28"/>
          <w:szCs w:val="28"/>
        </w:rPr>
        <w:t>ТОРГОВЛИ В РОССИИ</w:t>
      </w:r>
    </w:p>
    <w:p w:rsidR="004D3897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Pr="00FE6533" w:rsidRDefault="004D3897" w:rsidP="00C773EC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настоящее время в России</w:t>
      </w:r>
      <w:r>
        <w:rPr>
          <w:rFonts w:ascii="Times New Roman" w:hAnsi="Times New Roman"/>
          <w:sz w:val="28"/>
          <w:szCs w:val="28"/>
        </w:rPr>
        <w:t xml:space="preserve"> в сфере электронной торговли на</w:t>
      </w:r>
      <w:r w:rsidRPr="00FE6533">
        <w:rPr>
          <w:rFonts w:ascii="Times New Roman" w:hAnsi="Times New Roman"/>
          <w:sz w:val="28"/>
          <w:szCs w:val="28"/>
        </w:rPr>
        <w:t>блюдается ситуация, подобная той,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которая наблюдалась несколько лет</w:t>
      </w:r>
      <w:r>
        <w:rPr>
          <w:rFonts w:ascii="Times New Roman" w:hAnsi="Times New Roman"/>
          <w:sz w:val="28"/>
          <w:szCs w:val="28"/>
        </w:rPr>
        <w:t xml:space="preserve"> назад на Западе. Развитие Интернет происходит с опережением ус</w:t>
      </w:r>
      <w:r w:rsidRPr="00FE6533">
        <w:rPr>
          <w:rFonts w:ascii="Times New Roman" w:hAnsi="Times New Roman"/>
          <w:sz w:val="28"/>
          <w:szCs w:val="28"/>
        </w:rPr>
        <w:t>ловий, необходимых д</w:t>
      </w:r>
      <w:r>
        <w:rPr>
          <w:rFonts w:ascii="Times New Roman" w:hAnsi="Times New Roman"/>
          <w:sz w:val="28"/>
          <w:szCs w:val="28"/>
        </w:rPr>
        <w:t>ля его широ</w:t>
      </w:r>
      <w:r w:rsidRPr="00FE6533">
        <w:rPr>
          <w:rFonts w:ascii="Times New Roman" w:hAnsi="Times New Roman"/>
          <w:sz w:val="28"/>
          <w:szCs w:val="28"/>
        </w:rPr>
        <w:t>кого распространения. Ключевые,</w:t>
      </w:r>
      <w:r>
        <w:rPr>
          <w:rFonts w:ascii="Times New Roman" w:hAnsi="Times New Roman"/>
          <w:sz w:val="28"/>
          <w:szCs w:val="28"/>
        </w:rPr>
        <w:t xml:space="preserve"> необходимые законы еще не приняты, постоянный доступ в</w:t>
      </w:r>
      <w:r w:rsidRPr="00FE6533">
        <w:rPr>
          <w:rFonts w:ascii="Times New Roman" w:hAnsi="Times New Roman"/>
          <w:sz w:val="28"/>
          <w:szCs w:val="28"/>
        </w:rPr>
        <w:t xml:space="preserve"> Интернет,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 среднему значению различных</w:t>
      </w:r>
      <w:r>
        <w:rPr>
          <w:rFonts w:ascii="Times New Roman" w:hAnsi="Times New Roman"/>
          <w:sz w:val="28"/>
          <w:szCs w:val="28"/>
        </w:rPr>
        <w:t xml:space="preserve"> оценок, имеет доступ не более 14% населения и около 28</w:t>
      </w:r>
      <w:r w:rsidRPr="00FE6533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предприятий. Кроме того, отсут</w:t>
      </w:r>
      <w:r w:rsidRPr="00FE6533">
        <w:rPr>
          <w:rFonts w:ascii="Times New Roman" w:hAnsi="Times New Roman"/>
          <w:sz w:val="28"/>
          <w:szCs w:val="28"/>
        </w:rPr>
        <w:t>ствует развитая инфраструктура высокоскоростных каналов связи, что сильно затрудняет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реализацию on-line доступа</w:t>
      </w:r>
      <w:r>
        <w:rPr>
          <w:rStyle w:val="a8"/>
          <w:rFonts w:ascii="Times New Roman" w:hAnsi="Times New Roman"/>
          <w:sz w:val="28"/>
          <w:szCs w:val="28"/>
        </w:rPr>
        <w:footnoteReference w:id="25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92553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За последние годы уровень домашних ПК,</w:t>
      </w:r>
      <w:r>
        <w:rPr>
          <w:rFonts w:ascii="Times New Roman" w:hAnsi="Times New Roman"/>
          <w:sz w:val="28"/>
          <w:szCs w:val="28"/>
        </w:rPr>
        <w:t xml:space="preserve"> имеющих подключение к Интернет,</w:t>
      </w:r>
      <w:r w:rsidRPr="00FE6533">
        <w:rPr>
          <w:rFonts w:ascii="Times New Roman" w:hAnsi="Times New Roman"/>
          <w:sz w:val="28"/>
          <w:szCs w:val="28"/>
        </w:rPr>
        <w:t xml:space="preserve"> 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возрастает, причем это характерно практически для всех регионов Рос</w:t>
      </w:r>
      <w:r>
        <w:rPr>
          <w:rFonts w:ascii="Times New Roman" w:hAnsi="Times New Roman"/>
          <w:sz w:val="28"/>
          <w:szCs w:val="28"/>
        </w:rPr>
        <w:t>сии</w:t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250C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Екатеринбурге, Нижнем Новгороде и Омске доля подключенных к Интернет компьютеров в общем па</w:t>
      </w:r>
      <w:r>
        <w:rPr>
          <w:rFonts w:ascii="Times New Roman" w:hAnsi="Times New Roman"/>
          <w:sz w:val="28"/>
          <w:szCs w:val="28"/>
        </w:rPr>
        <w:t>рке домашних ПК составляла в 2010 г. -28-3</w:t>
      </w:r>
      <w:r w:rsidRPr="00FE6533">
        <w:rPr>
          <w:rFonts w:ascii="Times New Roman" w:hAnsi="Times New Roman"/>
          <w:sz w:val="28"/>
          <w:szCs w:val="28"/>
        </w:rPr>
        <w:t xml:space="preserve">2%, в Казани, Самаре, Уфе,Челябинске этот показатель был ниже </w:t>
      </w:r>
      <w:r>
        <w:rPr>
          <w:rFonts w:ascii="Times New Roman" w:hAnsi="Times New Roman"/>
          <w:sz w:val="28"/>
          <w:szCs w:val="28"/>
        </w:rPr>
        <w:t>1</w:t>
      </w:r>
      <w:r w:rsidRPr="00FE6533"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1</w:t>
      </w:r>
      <w:r w:rsidRPr="00FE6533">
        <w:rPr>
          <w:rFonts w:ascii="Times New Roman" w:hAnsi="Times New Roman"/>
          <w:sz w:val="28"/>
          <w:szCs w:val="28"/>
        </w:rPr>
        <w:t>9%.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Доля “домашних” пользователей Интернет в Москве </w:t>
      </w:r>
      <w:r>
        <w:rPr>
          <w:rFonts w:ascii="Times New Roman" w:hAnsi="Times New Roman"/>
          <w:sz w:val="28"/>
          <w:szCs w:val="28"/>
        </w:rPr>
        <w:t>в три раза выше среднего по Рос</w:t>
      </w:r>
      <w:r w:rsidRPr="00FE6533">
        <w:rPr>
          <w:rFonts w:ascii="Times New Roman" w:hAnsi="Times New Roman"/>
          <w:sz w:val="28"/>
          <w:szCs w:val="28"/>
        </w:rPr>
        <w:t>сии</w:t>
      </w:r>
      <w:r>
        <w:rPr>
          <w:rStyle w:val="a8"/>
          <w:rFonts w:ascii="Times New Roman" w:hAnsi="Times New Roman"/>
          <w:sz w:val="28"/>
          <w:szCs w:val="28"/>
        </w:rPr>
        <w:footnoteReference w:id="26"/>
      </w:r>
      <w:r>
        <w:rPr>
          <w:rFonts w:ascii="Times New Roman" w:hAnsi="Times New Roman"/>
          <w:sz w:val="28"/>
          <w:szCs w:val="28"/>
        </w:rPr>
        <w:t>.</w:t>
      </w:r>
      <w:r w:rsidRPr="00FE6533">
        <w:rPr>
          <w:rFonts w:ascii="Times New Roman" w:hAnsi="Times New Roman"/>
          <w:sz w:val="28"/>
          <w:szCs w:val="28"/>
        </w:rPr>
        <w:t xml:space="preserve"> </w:t>
      </w:r>
    </w:p>
    <w:p w:rsidR="004D3897" w:rsidRPr="00FE6533" w:rsidRDefault="004D3897" w:rsidP="0092553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Тем не менее, за последние годы наблюдается опр</w:t>
      </w:r>
      <w:r>
        <w:rPr>
          <w:rFonts w:ascii="Times New Roman" w:hAnsi="Times New Roman"/>
          <w:sz w:val="28"/>
          <w:szCs w:val="28"/>
        </w:rPr>
        <w:t>еделенная динамика развития рос</w:t>
      </w:r>
      <w:r w:rsidRPr="00FE6533">
        <w:rPr>
          <w:rFonts w:ascii="Times New Roman" w:hAnsi="Times New Roman"/>
          <w:sz w:val="28"/>
          <w:szCs w:val="28"/>
        </w:rPr>
        <w:t>сийского сектора электронной торговли и уже накоплен ряд статистических данных.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данным IDC, объем российского р</w:t>
      </w:r>
      <w:r>
        <w:rPr>
          <w:rFonts w:ascii="Times New Roman" w:hAnsi="Times New Roman"/>
          <w:sz w:val="28"/>
          <w:szCs w:val="28"/>
        </w:rPr>
        <w:t>ынка электронной торговли в 2004</w:t>
      </w:r>
      <w:r w:rsidRPr="00FE6533">
        <w:rPr>
          <w:rFonts w:ascii="Times New Roman" w:hAnsi="Times New Roman"/>
          <w:sz w:val="28"/>
          <w:szCs w:val="28"/>
        </w:rPr>
        <w:t xml:space="preserve"> г. увеличился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до $90 млн. (по сравнению с $10 млн. в 1999 г.). Не в последнюю очередь это вызвано ростом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числа российских пользова</w:t>
      </w:r>
      <w:r>
        <w:rPr>
          <w:rFonts w:ascii="Times New Roman" w:hAnsi="Times New Roman"/>
          <w:sz w:val="28"/>
          <w:szCs w:val="28"/>
        </w:rPr>
        <w:t>телей Интернет. В 2010</w:t>
      </w:r>
      <w:r w:rsidRPr="00FE6533">
        <w:rPr>
          <w:rFonts w:ascii="Times New Roman" w:hAnsi="Times New Roman"/>
          <w:sz w:val="28"/>
          <w:szCs w:val="28"/>
        </w:rPr>
        <w:t xml:space="preserve"> г. к Интернет б</w:t>
      </w:r>
      <w:r>
        <w:rPr>
          <w:rFonts w:ascii="Times New Roman" w:hAnsi="Times New Roman"/>
          <w:sz w:val="28"/>
          <w:szCs w:val="28"/>
        </w:rPr>
        <w:t>ыло подключено 19,4 млн. Хотя абсолютное раз</w:t>
      </w:r>
      <w:r w:rsidRPr="00FE6533">
        <w:rPr>
          <w:rFonts w:ascii="Times New Roman" w:hAnsi="Times New Roman"/>
          <w:sz w:val="28"/>
          <w:szCs w:val="28"/>
        </w:rPr>
        <w:t>витие Интернет в России отстает от США, Европы и Азии,</w:t>
      </w:r>
      <w:r>
        <w:rPr>
          <w:rFonts w:ascii="Times New Roman" w:hAnsi="Times New Roman"/>
          <w:sz w:val="28"/>
          <w:szCs w:val="28"/>
        </w:rPr>
        <w:t xml:space="preserve"> темпы роста по многим показате</w:t>
      </w:r>
      <w:r w:rsidRPr="00FE6533">
        <w:rPr>
          <w:rFonts w:ascii="Times New Roman" w:hAnsi="Times New Roman"/>
          <w:sz w:val="28"/>
          <w:szCs w:val="28"/>
        </w:rPr>
        <w:t>лям не уступают и даже превышают зарубежные</w:t>
      </w:r>
      <w:r>
        <w:rPr>
          <w:rStyle w:val="a8"/>
          <w:rFonts w:ascii="Times New Roman" w:hAnsi="Times New Roman"/>
          <w:sz w:val="28"/>
          <w:szCs w:val="28"/>
        </w:rPr>
        <w:footnoteReference w:id="27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A114C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итогам 1999 г. Россия вошла в список 15 стран, в к</w:t>
      </w:r>
      <w:r>
        <w:rPr>
          <w:rFonts w:ascii="Times New Roman" w:hAnsi="Times New Roman"/>
          <w:sz w:val="28"/>
          <w:szCs w:val="28"/>
        </w:rPr>
        <w:t>оторых доля пользователей Интер</w:t>
      </w:r>
      <w:r w:rsidRPr="00FE6533">
        <w:rPr>
          <w:rFonts w:ascii="Times New Roman" w:hAnsi="Times New Roman"/>
          <w:sz w:val="28"/>
          <w:szCs w:val="28"/>
        </w:rPr>
        <w:t>нет в общем населении страны наиболее значительна. По не</w:t>
      </w:r>
      <w:r>
        <w:rPr>
          <w:rFonts w:ascii="Times New Roman" w:hAnsi="Times New Roman"/>
          <w:sz w:val="28"/>
          <w:szCs w:val="28"/>
        </w:rPr>
        <w:t>которым оценкам российская ауди</w:t>
      </w:r>
      <w:r w:rsidRPr="00FE6533">
        <w:rPr>
          <w:rFonts w:ascii="Times New Roman" w:hAnsi="Times New Roman"/>
          <w:sz w:val="28"/>
          <w:szCs w:val="28"/>
        </w:rPr>
        <w:t xml:space="preserve">тория Интернет сейчас составляет </w:t>
      </w:r>
      <w:r>
        <w:rPr>
          <w:rFonts w:ascii="Times New Roman" w:hAnsi="Times New Roman"/>
          <w:sz w:val="28"/>
          <w:szCs w:val="28"/>
        </w:rPr>
        <w:t>3</w:t>
      </w:r>
      <w:r w:rsidRPr="00FE6533"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>3</w:t>
      </w:r>
      <w:r w:rsidRPr="00FE6533">
        <w:rPr>
          <w:rFonts w:ascii="Times New Roman" w:hAnsi="Times New Roman"/>
          <w:sz w:val="28"/>
          <w:szCs w:val="28"/>
        </w:rPr>
        <w:t>6 млн.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533">
        <w:rPr>
          <w:rFonts w:ascii="Times New Roman" w:hAnsi="Times New Roman"/>
          <w:sz w:val="28"/>
          <w:szCs w:val="28"/>
        </w:rPr>
        <w:t>При этом число платежеспособных пользователей</w:t>
      </w:r>
      <w:r>
        <w:rPr>
          <w:rFonts w:ascii="Times New Roman" w:hAnsi="Times New Roman"/>
          <w:sz w:val="28"/>
          <w:szCs w:val="28"/>
        </w:rPr>
        <w:t xml:space="preserve"> Интернет оценивается в 800-10</w:t>
      </w:r>
      <w:r w:rsidRPr="00FE6533">
        <w:rPr>
          <w:rFonts w:ascii="Times New Roman" w:hAnsi="Times New Roman"/>
          <w:sz w:val="28"/>
          <w:szCs w:val="28"/>
        </w:rPr>
        <w:t>00 тыс. человек. Наиболее часто в Интернете работает молодежь в возрасте от 20 до 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лет (их доля почти в 3 раза больше, чем прочих возрастных групп). Более 40% пользователей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составляют квалифицированные специалисты с высшим об</w:t>
      </w:r>
      <w:r>
        <w:rPr>
          <w:rFonts w:ascii="Times New Roman" w:hAnsi="Times New Roman"/>
          <w:sz w:val="28"/>
          <w:szCs w:val="28"/>
        </w:rPr>
        <w:t>разованием, руководители различ</w:t>
      </w:r>
      <w:r w:rsidRPr="00FE6533">
        <w:rPr>
          <w:rFonts w:ascii="Times New Roman" w:hAnsi="Times New Roman"/>
          <w:sz w:val="28"/>
          <w:szCs w:val="28"/>
        </w:rPr>
        <w:t>ного уровня, студенты и учащиеся, для которых обращение к Web-ресурсам – это, в первую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очередь, работа, источник деловой информации, а лишь затем — развлечение</w:t>
      </w:r>
      <w:r>
        <w:rPr>
          <w:rStyle w:val="a8"/>
          <w:rFonts w:ascii="Times New Roman" w:hAnsi="Times New Roman"/>
          <w:sz w:val="28"/>
          <w:szCs w:val="28"/>
        </w:rPr>
        <w:footnoteReference w:id="28"/>
      </w:r>
      <w:r w:rsidRPr="00FE6533">
        <w:rPr>
          <w:rFonts w:ascii="Times New Roman" w:hAnsi="Times New Roman"/>
          <w:sz w:val="28"/>
          <w:szCs w:val="28"/>
        </w:rPr>
        <w:t xml:space="preserve">. 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настоящее время большинство коммерческих инте</w:t>
      </w:r>
      <w:r>
        <w:rPr>
          <w:rFonts w:ascii="Times New Roman" w:hAnsi="Times New Roman"/>
          <w:sz w:val="28"/>
          <w:szCs w:val="28"/>
        </w:rPr>
        <w:t>рнет-проектов в России не прино</w:t>
      </w:r>
      <w:r w:rsidRPr="00FE6533">
        <w:rPr>
          <w:rFonts w:ascii="Times New Roman" w:hAnsi="Times New Roman"/>
          <w:sz w:val="28"/>
          <w:szCs w:val="28"/>
        </w:rPr>
        <w:t>сит быстрой прибыли и окупаемости. Текущий период развития электронной коммерции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России следует отнести к подготовительному. Расчеты инвесторов предполагают большие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выгоды в будущем.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Электронная торговля в России развивается в осн</w:t>
      </w:r>
      <w:r>
        <w:rPr>
          <w:rFonts w:ascii="Times New Roman" w:hAnsi="Times New Roman"/>
          <w:sz w:val="28"/>
          <w:szCs w:val="28"/>
        </w:rPr>
        <w:t>овном по двум направлениям: биз</w:t>
      </w:r>
      <w:r w:rsidRPr="00FE6533">
        <w:rPr>
          <w:rFonts w:ascii="Times New Roman" w:hAnsi="Times New Roman"/>
          <w:sz w:val="28"/>
          <w:szCs w:val="28"/>
        </w:rPr>
        <w:t>нес-потребитель (B2С) и бизнес-бизнес (B2B).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Первые Интернет-магазины (В2С) стали появляться в</w:t>
      </w:r>
      <w:r>
        <w:rPr>
          <w:rFonts w:ascii="Times New Roman" w:hAnsi="Times New Roman"/>
          <w:sz w:val="28"/>
          <w:szCs w:val="28"/>
        </w:rPr>
        <w:t xml:space="preserve"> 1999 г. Сегодня по данным аген</w:t>
      </w:r>
      <w:r w:rsidRPr="00FE6533">
        <w:rPr>
          <w:rFonts w:ascii="Times New Roman" w:hAnsi="Times New Roman"/>
          <w:sz w:val="28"/>
          <w:szCs w:val="28"/>
        </w:rPr>
        <w:t>тства COMCON, 8,8% Интернет-пользователей имеет опы</w:t>
      </w:r>
      <w:r>
        <w:rPr>
          <w:rFonts w:ascii="Times New Roman" w:hAnsi="Times New Roman"/>
          <w:sz w:val="28"/>
          <w:szCs w:val="28"/>
        </w:rPr>
        <w:t>т покупки через Интернет-магази</w:t>
      </w:r>
      <w:r w:rsidRPr="00FE6533">
        <w:rPr>
          <w:rFonts w:ascii="Times New Roman" w:hAnsi="Times New Roman"/>
          <w:sz w:val="28"/>
          <w:szCs w:val="28"/>
        </w:rPr>
        <w:t>ны. В 2000 г. общее количество Web-витрин, Интернет-ма</w:t>
      </w:r>
      <w:r>
        <w:rPr>
          <w:rFonts w:ascii="Times New Roman" w:hAnsi="Times New Roman"/>
          <w:sz w:val="28"/>
          <w:szCs w:val="28"/>
        </w:rPr>
        <w:t>газинов и торговых Интернет-сис</w:t>
      </w:r>
      <w:r w:rsidRPr="00FE6533">
        <w:rPr>
          <w:rFonts w:ascii="Times New Roman" w:hAnsi="Times New Roman"/>
          <w:sz w:val="28"/>
          <w:szCs w:val="28"/>
        </w:rPr>
        <w:t>тем по различным экспертным оценкам, приблизилось к 600, а во втором полугодии 2001 превысило 1000</w:t>
      </w:r>
      <w:r>
        <w:rPr>
          <w:rStyle w:val="a8"/>
          <w:rFonts w:ascii="Times New Roman" w:hAnsi="Times New Roman"/>
          <w:sz w:val="28"/>
          <w:szCs w:val="28"/>
        </w:rPr>
        <w:footnoteReference w:id="29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Активно работающих магазинов остается относит</w:t>
      </w:r>
      <w:r>
        <w:rPr>
          <w:rFonts w:ascii="Times New Roman" w:hAnsi="Times New Roman"/>
          <w:sz w:val="28"/>
          <w:szCs w:val="28"/>
        </w:rPr>
        <w:t>ельно немного. Среди российских Интернет-мага</w:t>
      </w:r>
      <w:r w:rsidRPr="00FE6533">
        <w:rPr>
          <w:rFonts w:ascii="Times New Roman" w:hAnsi="Times New Roman"/>
          <w:sz w:val="28"/>
          <w:szCs w:val="28"/>
        </w:rPr>
        <w:t>зинов преобладают компьютерные (19%), 18,7% предлаг</w:t>
      </w:r>
      <w:r>
        <w:rPr>
          <w:rFonts w:ascii="Times New Roman" w:hAnsi="Times New Roman"/>
          <w:sz w:val="28"/>
          <w:szCs w:val="28"/>
        </w:rPr>
        <w:t>ают различные услуги, 15,7% про</w:t>
      </w:r>
      <w:r w:rsidRPr="00FE6533">
        <w:rPr>
          <w:rFonts w:ascii="Times New Roman" w:hAnsi="Times New Roman"/>
          <w:sz w:val="28"/>
          <w:szCs w:val="28"/>
        </w:rPr>
        <w:t>дают электронику и бытовую технику.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Пока использование Интернет-магазинов остает</w:t>
      </w:r>
      <w:r>
        <w:rPr>
          <w:rFonts w:ascii="Times New Roman" w:hAnsi="Times New Roman"/>
          <w:sz w:val="28"/>
          <w:szCs w:val="28"/>
        </w:rPr>
        <w:t>ся ограниченным. По данным опро</w:t>
      </w:r>
      <w:r w:rsidRPr="00FE6533">
        <w:rPr>
          <w:rFonts w:ascii="Times New Roman" w:hAnsi="Times New Roman"/>
          <w:sz w:val="28"/>
          <w:szCs w:val="28"/>
        </w:rPr>
        <w:t xml:space="preserve">сов, </w:t>
      </w:r>
      <w:r>
        <w:rPr>
          <w:rFonts w:ascii="Times New Roman" w:hAnsi="Times New Roman"/>
          <w:sz w:val="28"/>
          <w:szCs w:val="28"/>
        </w:rPr>
        <w:t>ранее</w:t>
      </w:r>
      <w:r w:rsidRPr="00FE6533">
        <w:rPr>
          <w:rFonts w:ascii="Times New Roman" w:hAnsi="Times New Roman"/>
          <w:sz w:val="28"/>
          <w:szCs w:val="28"/>
        </w:rPr>
        <w:t xml:space="preserve"> лишь треть польз</w:t>
      </w:r>
      <w:r>
        <w:rPr>
          <w:rFonts w:ascii="Times New Roman" w:hAnsi="Times New Roman"/>
          <w:sz w:val="28"/>
          <w:szCs w:val="28"/>
        </w:rPr>
        <w:t xml:space="preserve">ователей получали через Интернет </w:t>
      </w:r>
      <w:r w:rsidRPr="00FE6533">
        <w:rPr>
          <w:rFonts w:ascii="Times New Roman" w:hAnsi="Times New Roman"/>
          <w:sz w:val="28"/>
          <w:szCs w:val="28"/>
        </w:rPr>
        <w:t>какую-либо информацию о товарах или услугах (32%). Вдвое меньше респондентов – лишь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16% пользователей – посещали за это время какие-либ</w:t>
      </w:r>
      <w:r>
        <w:rPr>
          <w:rFonts w:ascii="Times New Roman" w:hAnsi="Times New Roman"/>
          <w:sz w:val="28"/>
          <w:szCs w:val="28"/>
        </w:rPr>
        <w:t>о сайты, предназначенные для со</w:t>
      </w:r>
      <w:r w:rsidRPr="00FE6533">
        <w:rPr>
          <w:rFonts w:ascii="Times New Roman" w:hAnsi="Times New Roman"/>
          <w:sz w:val="28"/>
          <w:szCs w:val="28"/>
        </w:rPr>
        <w:t>вершения покупок. И совсем небольшая доля – всего 3% – совершили при этом хотя бы одну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реальную покупку</w:t>
      </w:r>
      <w:r>
        <w:rPr>
          <w:rStyle w:val="a8"/>
          <w:rFonts w:ascii="Times New Roman" w:hAnsi="Times New Roman"/>
          <w:sz w:val="28"/>
          <w:szCs w:val="28"/>
        </w:rPr>
        <w:footnoteReference w:id="30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Тем не менее, у рынка электронной торговли типа В2С в России есть значительный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потенциал развития. Как подчеркивается в специальном обозрении журнала “Эксперт”,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миллиона пользователей Интернет в России - это уже та а</w:t>
      </w:r>
      <w:r>
        <w:rPr>
          <w:rFonts w:ascii="Times New Roman" w:hAnsi="Times New Roman"/>
          <w:sz w:val="28"/>
          <w:szCs w:val="28"/>
        </w:rPr>
        <w:t>удитория, которая вполне способ</w:t>
      </w:r>
      <w:r w:rsidRPr="00FE6533">
        <w:rPr>
          <w:rFonts w:ascii="Times New Roman" w:hAnsi="Times New Roman"/>
          <w:sz w:val="28"/>
          <w:szCs w:val="28"/>
        </w:rPr>
        <w:t>на обеспечить спрос на товары в электронных магазинах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533">
        <w:rPr>
          <w:rFonts w:ascii="Times New Roman" w:hAnsi="Times New Roman"/>
          <w:sz w:val="28"/>
          <w:szCs w:val="28"/>
        </w:rPr>
        <w:t>Среднемесячная выручка магазинов во втором по</w:t>
      </w:r>
      <w:r>
        <w:rPr>
          <w:rFonts w:ascii="Times New Roman" w:hAnsi="Times New Roman"/>
          <w:sz w:val="28"/>
          <w:szCs w:val="28"/>
        </w:rPr>
        <w:t>лугодии 2009 г. выросла по срав</w:t>
      </w:r>
      <w:r w:rsidRPr="00FE6533">
        <w:rPr>
          <w:rFonts w:ascii="Times New Roman" w:hAnsi="Times New Roman"/>
          <w:sz w:val="28"/>
          <w:szCs w:val="28"/>
        </w:rPr>
        <w:t>нению с первым полугодием на 90%, при этом прирост выручки - от 10 до 400% - отмечен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77% магазинов, у оставшихся отмечен ее спад от 6 до 30%. Приток покупателей продолжает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нар</w:t>
      </w:r>
      <w:r>
        <w:rPr>
          <w:rFonts w:ascii="Times New Roman" w:hAnsi="Times New Roman"/>
          <w:sz w:val="28"/>
          <w:szCs w:val="28"/>
        </w:rPr>
        <w:t>астать и в 2010</w:t>
      </w:r>
      <w:r w:rsidRPr="00FE6533">
        <w:rPr>
          <w:rFonts w:ascii="Times New Roman" w:hAnsi="Times New Roman"/>
          <w:sz w:val="28"/>
          <w:szCs w:val="28"/>
        </w:rPr>
        <w:t xml:space="preserve"> году, косвенно об этом можно судить хотя бы по росту посещаемости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лидеров электронной коммерции: число посетителей пя</w:t>
      </w:r>
      <w:r>
        <w:rPr>
          <w:rFonts w:ascii="Times New Roman" w:hAnsi="Times New Roman"/>
          <w:sz w:val="28"/>
          <w:szCs w:val="28"/>
        </w:rPr>
        <w:t>тидесяти наиболее популярных Ин</w:t>
      </w:r>
      <w:r w:rsidRPr="00FE6533">
        <w:rPr>
          <w:rFonts w:ascii="Times New Roman" w:hAnsi="Times New Roman"/>
          <w:sz w:val="28"/>
          <w:szCs w:val="28"/>
        </w:rPr>
        <w:t>тернет-магазинов</w:t>
      </w:r>
      <w:r>
        <w:rPr>
          <w:rFonts w:ascii="Times New Roman" w:hAnsi="Times New Roman"/>
          <w:sz w:val="28"/>
          <w:szCs w:val="28"/>
        </w:rPr>
        <w:t xml:space="preserve"> удвоилось менее чем за полгода</w:t>
      </w:r>
      <w:r>
        <w:rPr>
          <w:rStyle w:val="a8"/>
          <w:rFonts w:ascii="Times New Roman" w:hAnsi="Times New Roman"/>
          <w:sz w:val="28"/>
          <w:szCs w:val="28"/>
        </w:rPr>
        <w:footnoteReference w:id="31"/>
      </w:r>
      <w:r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электронной торговле В2С остаются свободными основные рыночные ниши, хотя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электронная торговля, как и торговля вообще, легко осва</w:t>
      </w:r>
      <w:r>
        <w:rPr>
          <w:rFonts w:ascii="Times New Roman" w:hAnsi="Times New Roman"/>
          <w:sz w:val="28"/>
          <w:szCs w:val="28"/>
        </w:rPr>
        <w:t>ивается мелкими и средними пред</w:t>
      </w:r>
      <w:r w:rsidRPr="00FE6533">
        <w:rPr>
          <w:rFonts w:ascii="Times New Roman" w:hAnsi="Times New Roman"/>
          <w:sz w:val="28"/>
          <w:szCs w:val="28"/>
        </w:rPr>
        <w:t>приятиями, а барьер вхождения в эти ниши при отсутств</w:t>
      </w:r>
      <w:r>
        <w:rPr>
          <w:rFonts w:ascii="Times New Roman" w:hAnsi="Times New Roman"/>
          <w:sz w:val="28"/>
          <w:szCs w:val="28"/>
        </w:rPr>
        <w:t>ии необходимости налаживать мас</w:t>
      </w:r>
      <w:r w:rsidRPr="00FE6533">
        <w:rPr>
          <w:rFonts w:ascii="Times New Roman" w:hAnsi="Times New Roman"/>
          <w:sz w:val="28"/>
          <w:szCs w:val="28"/>
        </w:rPr>
        <w:t>штабный товарный поток очень низок. Ассортимент предлагаемых товаров по-прежнему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остается очень узким.</w:t>
      </w:r>
    </w:p>
    <w:p w:rsidR="004D3897" w:rsidRPr="00FE6CAD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FE6CAD">
        <w:rPr>
          <w:rFonts w:ascii="Times New Roman" w:hAnsi="Times New Roman"/>
          <w:sz w:val="28"/>
          <w:szCs w:val="28"/>
        </w:rPr>
        <w:t xml:space="preserve">Другая </w:t>
      </w:r>
      <w:r w:rsidRPr="00FE6CAD">
        <w:rPr>
          <w:rFonts w:ascii="Times New Roman" w:hAnsi="Times New Roman"/>
          <w:bCs/>
          <w:sz w:val="28"/>
          <w:szCs w:val="28"/>
        </w:rPr>
        <w:t>возможность роста, которую тоже пока упускают отечественные электронные магазины, связана с выходом на региональные рынки.</w:t>
      </w:r>
      <w:r w:rsidRPr="00FE65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Наиболее крупные компании налаживают сбыт преимущественно в Москве, три из четырех покупателей 50 наиболее популярных, по статистике SpyLOG, магазинов - москвичи. Однако в российском сегменте Интернет доля Москвы не так велика. На столицу, по данным исследования, проведенного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Strana.ru, приходится всего четверть пользователей Сети, восьмая часть пользователей Интернет - жители Санкт-Петербурга, чуть больше приходится на остальные города с население свыше миллиона человек</w:t>
      </w:r>
      <w:r>
        <w:rPr>
          <w:rStyle w:val="a8"/>
          <w:rFonts w:ascii="Times New Roman" w:hAnsi="Times New Roman"/>
          <w:sz w:val="28"/>
          <w:szCs w:val="28"/>
        </w:rPr>
        <w:footnoteReference w:id="32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данным авторов отчета «Готовность России к информационному общ</w:t>
      </w:r>
      <w:r>
        <w:rPr>
          <w:rFonts w:ascii="Times New Roman" w:hAnsi="Times New Roman"/>
          <w:sz w:val="28"/>
          <w:szCs w:val="28"/>
        </w:rPr>
        <w:t>еству», вы</w:t>
      </w:r>
      <w:r w:rsidRPr="00FE6533">
        <w:rPr>
          <w:rFonts w:ascii="Times New Roman" w:hAnsi="Times New Roman"/>
          <w:sz w:val="28"/>
          <w:szCs w:val="28"/>
        </w:rPr>
        <w:t>полненного по программе Всемирного банка, есть несколько проблем,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 которыми сегодня сталкиваются участники В2С электронной торговли в России</w:t>
      </w:r>
      <w:r>
        <w:rPr>
          <w:rStyle w:val="a8"/>
          <w:rFonts w:ascii="Times New Roman" w:hAnsi="Times New Roman"/>
          <w:sz w:val="28"/>
          <w:szCs w:val="28"/>
        </w:rPr>
        <w:footnoteReference w:id="33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4D74">
        <w:rPr>
          <w:rFonts w:ascii="Times New Roman" w:hAnsi="Times New Roman"/>
          <w:iCs/>
          <w:sz w:val="28"/>
          <w:szCs w:val="28"/>
        </w:rPr>
        <w:t xml:space="preserve">Первая проблема. Виртуальная торговля требует реального сервиса. </w:t>
      </w:r>
      <w:r w:rsidRPr="00FE6533">
        <w:rPr>
          <w:rFonts w:ascii="Times New Roman" w:hAnsi="Times New Roman"/>
          <w:sz w:val="28"/>
          <w:szCs w:val="28"/>
        </w:rPr>
        <w:t>Сделав первые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покупки в Интернет-магазинах, большая часть потребителе</w:t>
      </w:r>
      <w:r>
        <w:rPr>
          <w:rFonts w:ascii="Times New Roman" w:hAnsi="Times New Roman"/>
          <w:sz w:val="28"/>
          <w:szCs w:val="28"/>
        </w:rPr>
        <w:t>й испытала разочарование: вирту</w:t>
      </w:r>
      <w:r w:rsidRPr="00FE6533">
        <w:rPr>
          <w:rFonts w:ascii="Times New Roman" w:hAnsi="Times New Roman"/>
          <w:sz w:val="28"/>
          <w:szCs w:val="28"/>
        </w:rPr>
        <w:t>альные магазины значительно уступают традиционным как по ассортименту товаров, так 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качеству сервиса. Существующие сегодня Интернет-магазины можно условно разделить на две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группы. Первую – и пока самую большую – составляют преимущественно Web-витрины, создатели которых увлечены самой идеей торговли через Сеть, но не являются профессионалами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торговле и не учитывают, что помимо «технологического» оснащения (наличие каталога и транзакций оформления заказа), магазин должен работать на принципах, приемлемых для покупателя. Отсутствие сервиса, соответствующего ожиданиям покупателя, вызывает отторжение.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Результат - падение доверия к этой форме торговли. Отвечая на вопросы анкеты, размещенной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на сайте журнала «Эксперт», 78% читателей отметили, что недовольны уровнем сервиса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российских Интернет-магазинах. И хотя опрошенные в подавляющем большинстве отметили,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что в текущем году по сравнению с прошлым более активно будут</w:t>
      </w:r>
      <w:r>
        <w:rPr>
          <w:rFonts w:ascii="Times New Roman" w:hAnsi="Times New Roman"/>
          <w:sz w:val="28"/>
          <w:szCs w:val="28"/>
        </w:rPr>
        <w:t xml:space="preserve"> пользоваться Интернет, уве</w:t>
      </w:r>
      <w:r w:rsidRPr="00FE6533">
        <w:rPr>
          <w:rFonts w:ascii="Times New Roman" w:hAnsi="Times New Roman"/>
          <w:sz w:val="28"/>
          <w:szCs w:val="28"/>
        </w:rPr>
        <w:t>личить покупательскую активность намерены менее половины.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статистике, до четверти пользователей Сети приходят в Интернет, чтобы найти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информацию о товарах и услугах. И число этих людей постоянно растет, равно как и число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посетителей Интернет-магазинов, и число недовольных. Покупатель возвращается лишь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те электронные магазины, которые работают по правилам, принятым для организации роз-ничной торговли, и спроектированы «под покупателя». Они</w:t>
      </w:r>
      <w:r>
        <w:rPr>
          <w:rFonts w:ascii="Times New Roman" w:hAnsi="Times New Roman"/>
          <w:sz w:val="28"/>
          <w:szCs w:val="28"/>
        </w:rPr>
        <w:t xml:space="preserve"> создаются на базе реальных тор</w:t>
      </w:r>
      <w:r w:rsidRPr="00FE6533">
        <w:rPr>
          <w:rFonts w:ascii="Times New Roman" w:hAnsi="Times New Roman"/>
          <w:sz w:val="28"/>
          <w:szCs w:val="28"/>
        </w:rPr>
        <w:t>говых компаний, где Интернет рассматривается как новы</w:t>
      </w:r>
      <w:r>
        <w:rPr>
          <w:rFonts w:ascii="Times New Roman" w:hAnsi="Times New Roman"/>
          <w:sz w:val="28"/>
          <w:szCs w:val="28"/>
        </w:rPr>
        <w:t>й способ взаимодействия с конеч</w:t>
      </w:r>
      <w:r w:rsidRPr="00FE6533">
        <w:rPr>
          <w:rFonts w:ascii="Times New Roman" w:hAnsi="Times New Roman"/>
          <w:sz w:val="28"/>
          <w:szCs w:val="28"/>
        </w:rPr>
        <w:t>ным потребителем или как новый инструмент для организации целевого Web-маркетинга</w:t>
      </w:r>
      <w:r>
        <w:rPr>
          <w:rStyle w:val="a8"/>
          <w:rFonts w:ascii="Times New Roman" w:hAnsi="Times New Roman"/>
          <w:sz w:val="28"/>
          <w:szCs w:val="28"/>
        </w:rPr>
        <w:footnoteReference w:id="34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Порталы, ориентированные на потребителя, пытаются уде</w:t>
      </w:r>
      <w:r>
        <w:rPr>
          <w:rFonts w:ascii="Times New Roman" w:hAnsi="Times New Roman"/>
          <w:sz w:val="28"/>
          <w:szCs w:val="28"/>
        </w:rPr>
        <w:t>ржать покупателя за счет предос</w:t>
      </w:r>
      <w:r w:rsidRPr="00FE6533">
        <w:rPr>
          <w:rFonts w:ascii="Times New Roman" w:hAnsi="Times New Roman"/>
          <w:sz w:val="28"/>
          <w:szCs w:val="28"/>
        </w:rPr>
        <w:t>тавления качественного сервиса (доступная организация каталога; наличие на сайте понятных инструкций; соответствие доставленного товара зака</w:t>
      </w:r>
      <w:r>
        <w:rPr>
          <w:rFonts w:ascii="Times New Roman" w:hAnsi="Times New Roman"/>
          <w:sz w:val="28"/>
          <w:szCs w:val="28"/>
        </w:rPr>
        <w:t>зу покупателя; соблюдение огово</w:t>
      </w:r>
      <w:r w:rsidRPr="00FE6533">
        <w:rPr>
          <w:rFonts w:ascii="Times New Roman" w:hAnsi="Times New Roman"/>
          <w:sz w:val="28"/>
          <w:szCs w:val="28"/>
        </w:rPr>
        <w:t>ренных сроков доставки) и проведения разнообразных маркетинговых программ.</w:t>
      </w:r>
    </w:p>
    <w:p w:rsidR="004D3897" w:rsidRPr="00FE6533" w:rsidRDefault="004D3897" w:rsidP="00FE6CA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Вторая проблема-к</w:t>
      </w:r>
      <w:r w:rsidRPr="00724D74">
        <w:rPr>
          <w:rFonts w:ascii="Times New Roman" w:hAnsi="Times New Roman"/>
          <w:iCs/>
          <w:sz w:val="28"/>
          <w:szCs w:val="28"/>
        </w:rPr>
        <w:t>онкуренция и окупаемость B2C проектов.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мнению большин</w:t>
      </w:r>
      <w:r w:rsidRPr="00FE6533">
        <w:rPr>
          <w:rFonts w:ascii="Times New Roman" w:hAnsi="Times New Roman"/>
          <w:sz w:val="28"/>
          <w:szCs w:val="28"/>
        </w:rPr>
        <w:t>ства экспертов, конкуренция «чистым» Интернет-торгов</w:t>
      </w:r>
      <w:r>
        <w:rPr>
          <w:rFonts w:ascii="Times New Roman" w:hAnsi="Times New Roman"/>
          <w:sz w:val="28"/>
          <w:szCs w:val="28"/>
        </w:rPr>
        <w:t>цам со стороны традиционных ком</w:t>
      </w:r>
      <w:r w:rsidRPr="00FE6533">
        <w:rPr>
          <w:rFonts w:ascii="Times New Roman" w:hAnsi="Times New Roman"/>
          <w:sz w:val="28"/>
          <w:szCs w:val="28"/>
        </w:rPr>
        <w:t>паний, открывших свои представительства в Интернете, будет в дальнейшем нарастать. 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традиционные магазины уже “пошли” в Интернет, и их доля неуклонно растет. Без</w:t>
      </w:r>
      <w:r>
        <w:rPr>
          <w:rFonts w:ascii="Times New Roman" w:hAnsi="Times New Roman"/>
          <w:sz w:val="28"/>
          <w:szCs w:val="28"/>
        </w:rPr>
        <w:t>условный плюс традиционных мага</w:t>
      </w:r>
      <w:r w:rsidRPr="00FE6533">
        <w:rPr>
          <w:rFonts w:ascii="Times New Roman" w:hAnsi="Times New Roman"/>
          <w:sz w:val="28"/>
          <w:szCs w:val="28"/>
        </w:rPr>
        <w:t>зинов, идущих в электронную торговлю В2С - это практический опыт организации и 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торговли. К тому же известным торговым предприятиям гораздо дешевле развивать 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В2С - проект в Интернет</w:t>
      </w:r>
      <w:r>
        <w:rPr>
          <w:rStyle w:val="a8"/>
          <w:rFonts w:ascii="Times New Roman" w:hAnsi="Times New Roman"/>
          <w:sz w:val="28"/>
          <w:szCs w:val="28"/>
        </w:rPr>
        <w:footnoteReference w:id="35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Третья проблема-п</w:t>
      </w:r>
      <w:r w:rsidRPr="00724D74">
        <w:rPr>
          <w:rFonts w:ascii="Times New Roman" w:hAnsi="Times New Roman"/>
          <w:iCs/>
          <w:sz w:val="28"/>
          <w:szCs w:val="28"/>
        </w:rPr>
        <w:t>латежные системы.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Электронные платежные системы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разделить на три вида: пластиковые (кредитные или дебетовые) карты, электронные чеки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цифровые деньги («электронный кошелек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533">
        <w:rPr>
          <w:rFonts w:ascii="Times New Roman" w:hAnsi="Times New Roman"/>
          <w:sz w:val="28"/>
          <w:szCs w:val="28"/>
        </w:rPr>
        <w:t>Часть виртуальных магазинов избегает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он-лайновых платежей, оправдываясь тем, что ни одна сх</w:t>
      </w:r>
      <w:r>
        <w:rPr>
          <w:rFonts w:ascii="Times New Roman" w:hAnsi="Times New Roman"/>
          <w:sz w:val="28"/>
          <w:szCs w:val="28"/>
        </w:rPr>
        <w:t>ема организации электронной ком</w:t>
      </w:r>
      <w:r w:rsidRPr="00FE6533">
        <w:rPr>
          <w:rFonts w:ascii="Times New Roman" w:hAnsi="Times New Roman"/>
          <w:sz w:val="28"/>
          <w:szCs w:val="28"/>
        </w:rPr>
        <w:t>мерции не может обеспечить 100%-ную безопасность (считают, что доля Интернет-пользователей, пострадавших от сетевого мошенничества, увеличивается с каждым годом). 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магазины отдают предпочтение расчету за заказ наличн</w:t>
      </w:r>
      <w:r>
        <w:rPr>
          <w:rFonts w:ascii="Times New Roman" w:hAnsi="Times New Roman"/>
          <w:sz w:val="28"/>
          <w:szCs w:val="28"/>
        </w:rPr>
        <w:t>ыми при доставке товара (в боль</w:t>
      </w:r>
      <w:r w:rsidRPr="00FE6533">
        <w:rPr>
          <w:rFonts w:ascii="Times New Roman" w:hAnsi="Times New Roman"/>
          <w:sz w:val="28"/>
          <w:szCs w:val="28"/>
        </w:rPr>
        <w:t xml:space="preserve">шинстве случаев) или через банковский счет. Фактически они </w:t>
      </w:r>
      <w:r>
        <w:rPr>
          <w:rFonts w:ascii="Times New Roman" w:hAnsi="Times New Roman"/>
          <w:sz w:val="28"/>
          <w:szCs w:val="28"/>
        </w:rPr>
        <w:t>принуждают покупателя рабо</w:t>
      </w:r>
      <w:r w:rsidRPr="00FE6533">
        <w:rPr>
          <w:rFonts w:ascii="Times New Roman" w:hAnsi="Times New Roman"/>
          <w:sz w:val="28"/>
          <w:szCs w:val="28"/>
        </w:rPr>
        <w:t xml:space="preserve">тать по правилам, удобным для продавца. Однако есть </w:t>
      </w:r>
      <w:r>
        <w:rPr>
          <w:rFonts w:ascii="Times New Roman" w:hAnsi="Times New Roman"/>
          <w:sz w:val="28"/>
          <w:szCs w:val="28"/>
        </w:rPr>
        <w:t>Интернет-магазины, которые пред</w:t>
      </w:r>
      <w:r w:rsidRPr="00FE6533">
        <w:rPr>
          <w:rFonts w:ascii="Times New Roman" w:hAnsi="Times New Roman"/>
          <w:sz w:val="28"/>
          <w:szCs w:val="28"/>
        </w:rPr>
        <w:t>лагают своим заказчикам все виды платежей (по оценкам аналитиков, сегодня их 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 России не превышает 50)</w:t>
      </w:r>
      <w:r>
        <w:rPr>
          <w:rStyle w:val="a8"/>
          <w:rFonts w:ascii="Times New Roman" w:hAnsi="Times New Roman"/>
          <w:sz w:val="28"/>
          <w:szCs w:val="28"/>
        </w:rPr>
        <w:footnoteReference w:id="36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Обеспечение безопасности электронных платежей</w:t>
      </w:r>
      <w:r>
        <w:rPr>
          <w:rFonts w:ascii="Times New Roman" w:hAnsi="Times New Roman"/>
          <w:sz w:val="28"/>
          <w:szCs w:val="28"/>
        </w:rPr>
        <w:t xml:space="preserve"> сегодня основывается на исполь</w:t>
      </w:r>
      <w:r w:rsidRPr="00FE6533">
        <w:rPr>
          <w:rFonts w:ascii="Times New Roman" w:hAnsi="Times New Roman"/>
          <w:sz w:val="28"/>
          <w:szCs w:val="28"/>
        </w:rPr>
        <w:t>зовании протокола SET - (secure electronic transactions: безопасные электронные т</w:t>
      </w:r>
      <w:r>
        <w:rPr>
          <w:rFonts w:ascii="Times New Roman" w:hAnsi="Times New Roman"/>
          <w:sz w:val="28"/>
          <w:szCs w:val="28"/>
        </w:rPr>
        <w:t>ранзак</w:t>
      </w:r>
      <w:r w:rsidRPr="00FE6533">
        <w:rPr>
          <w:rFonts w:ascii="Times New Roman" w:hAnsi="Times New Roman"/>
          <w:sz w:val="28"/>
          <w:szCs w:val="28"/>
        </w:rPr>
        <w:t xml:space="preserve">ции) - международного стандарта безопасности, который </w:t>
      </w:r>
      <w:r>
        <w:rPr>
          <w:rFonts w:ascii="Times New Roman" w:hAnsi="Times New Roman"/>
          <w:sz w:val="28"/>
          <w:szCs w:val="28"/>
        </w:rPr>
        <w:t>пока является единственным стан</w:t>
      </w:r>
      <w:r w:rsidRPr="00FE6533">
        <w:rPr>
          <w:rFonts w:ascii="Times New Roman" w:hAnsi="Times New Roman"/>
          <w:sz w:val="28"/>
          <w:szCs w:val="28"/>
        </w:rPr>
        <w:t>дартом, принятым основными международными платежными системами для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защищенных платежей в Сети. В России первые проекты по созданию сертифицированных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 SET процессинговых центров были реализованы компанией БПЦ уже в начале 2000 г.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К факторам, </w:t>
      </w:r>
      <w:r w:rsidRPr="00724D74">
        <w:rPr>
          <w:rFonts w:ascii="Times New Roman" w:hAnsi="Times New Roman"/>
          <w:iCs/>
          <w:sz w:val="28"/>
          <w:szCs w:val="28"/>
        </w:rPr>
        <w:t xml:space="preserve">препятствующим </w:t>
      </w:r>
      <w:r w:rsidRPr="00724D74">
        <w:rPr>
          <w:rFonts w:ascii="Times New Roman" w:hAnsi="Times New Roman"/>
          <w:sz w:val="28"/>
          <w:szCs w:val="28"/>
        </w:rPr>
        <w:t>р</w:t>
      </w:r>
      <w:r w:rsidRPr="00FE6533">
        <w:rPr>
          <w:rFonts w:ascii="Times New Roman" w:hAnsi="Times New Roman"/>
          <w:sz w:val="28"/>
          <w:szCs w:val="28"/>
        </w:rPr>
        <w:t>азвитию B2C сек</w:t>
      </w:r>
      <w:r>
        <w:rPr>
          <w:rFonts w:ascii="Times New Roman" w:hAnsi="Times New Roman"/>
          <w:sz w:val="28"/>
          <w:szCs w:val="28"/>
        </w:rPr>
        <w:t>тора электронной торговли в Рос</w:t>
      </w:r>
      <w:r w:rsidRPr="00FE6533">
        <w:rPr>
          <w:rFonts w:ascii="Times New Roman" w:hAnsi="Times New Roman"/>
          <w:sz w:val="28"/>
          <w:szCs w:val="28"/>
        </w:rPr>
        <w:t>сии, относятся</w:t>
      </w:r>
      <w:r>
        <w:rPr>
          <w:rStyle w:val="a8"/>
          <w:rFonts w:ascii="Times New Roman" w:hAnsi="Times New Roman"/>
          <w:sz w:val="28"/>
          <w:szCs w:val="28"/>
        </w:rPr>
        <w:footnoteReference w:id="37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малое количество «домашних» пользователей Интернет в России;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низкий платежеспособный спрос у большинства населения страны;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FE6533">
        <w:rPr>
          <w:rFonts w:ascii="Times New Roman" w:hAnsi="Times New Roman"/>
          <w:sz w:val="28"/>
          <w:szCs w:val="28"/>
        </w:rPr>
        <w:t>отсутствие адекватной нормативно-правовой базы в сфере электронной торговли;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низкий уровень распространения кредитных карт;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отсутствие удобных и безопасных платежных с</w:t>
      </w:r>
      <w:r>
        <w:rPr>
          <w:rFonts w:ascii="Times New Roman" w:hAnsi="Times New Roman"/>
          <w:sz w:val="28"/>
          <w:szCs w:val="28"/>
        </w:rPr>
        <w:t>истем для оплаты покупок в элек</w:t>
      </w:r>
      <w:r w:rsidRPr="00FE6533">
        <w:rPr>
          <w:rFonts w:ascii="Times New Roman" w:hAnsi="Times New Roman"/>
          <w:sz w:val="28"/>
          <w:szCs w:val="28"/>
        </w:rPr>
        <w:t>тронных магазинах;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недостатки работы служб доставки товаров (прежде всего почты).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К факторам, </w:t>
      </w:r>
      <w:r w:rsidRPr="00724D74">
        <w:rPr>
          <w:rFonts w:ascii="Times New Roman" w:hAnsi="Times New Roman"/>
          <w:iCs/>
          <w:sz w:val="28"/>
          <w:szCs w:val="28"/>
        </w:rPr>
        <w:t>способствующим</w:t>
      </w:r>
      <w:r w:rsidRPr="00FE65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развитию B2C сектора электронной торговли в 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относятся: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высокие темпы роста Интернет-аудитории;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FE6533">
        <w:rPr>
          <w:rFonts w:ascii="Times New Roman" w:hAnsi="Times New Roman"/>
          <w:sz w:val="28"/>
          <w:szCs w:val="28"/>
        </w:rPr>
        <w:t>разработка и принятие Федерального закона об «Электронной цифровой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подписи»;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</w:t>
      </w:r>
      <w:r w:rsidRPr="00FE6533">
        <w:rPr>
          <w:rFonts w:ascii="Times New Roman" w:hAnsi="Times New Roman"/>
          <w:sz w:val="28"/>
          <w:szCs w:val="28"/>
        </w:rPr>
        <w:t>азработка Федеральной целевой программы «Электронная Россия»;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</w:t>
      </w:r>
      <w:r w:rsidRPr="00FE6533">
        <w:rPr>
          <w:rFonts w:ascii="Times New Roman" w:hAnsi="Times New Roman"/>
          <w:sz w:val="28"/>
          <w:szCs w:val="28"/>
        </w:rPr>
        <w:t>аличие в России интеллектуального потенциала для применения 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ИКТ для развития В2С моделей электронной коммерции.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мнению многих экспертов, несмотря на то, что ме</w:t>
      </w:r>
      <w:r>
        <w:rPr>
          <w:rFonts w:ascii="Times New Roman" w:hAnsi="Times New Roman"/>
          <w:sz w:val="28"/>
          <w:szCs w:val="28"/>
        </w:rPr>
        <w:t>жкорпоративная, крупно- и мелко</w:t>
      </w:r>
      <w:r w:rsidRPr="00FE6533">
        <w:rPr>
          <w:rFonts w:ascii="Times New Roman" w:hAnsi="Times New Roman"/>
          <w:sz w:val="28"/>
          <w:szCs w:val="28"/>
        </w:rPr>
        <w:t>оптовая электронная торговля (B2B) находится в России в начальной фазе развития,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комплекса условий, необходимых для его успешного становления еще не создано, в средне-срочной перспективе реализация В2В решений российскими предприятиями может дать даже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больший экономический эффект, чем в промышленно-развитых странах. Такое 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специалистов обусловлено следующими факторами</w:t>
      </w:r>
      <w:r>
        <w:rPr>
          <w:rStyle w:val="a8"/>
          <w:rFonts w:ascii="Times New Roman" w:hAnsi="Times New Roman"/>
          <w:sz w:val="28"/>
          <w:szCs w:val="28"/>
        </w:rPr>
        <w:footnoteReference w:id="38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гигантские географические масштабы национальной экономики, в которой виртуализация транзакций может дать большую экономию;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наметившийся экономический подъем;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высокий уровень региональной дифференциации цен на однородные товары;</w:t>
      </w:r>
    </w:p>
    <w:p w:rsidR="004D3897" w:rsidRPr="00FE6533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• расширение внутреннего рынка и др.</w:t>
      </w:r>
    </w:p>
    <w:p w:rsidR="004D3897" w:rsidRPr="00FE6533" w:rsidRDefault="004D3897" w:rsidP="00724D7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Специ</w:t>
      </w:r>
      <w:r>
        <w:rPr>
          <w:rFonts w:ascii="Times New Roman" w:hAnsi="Times New Roman"/>
          <w:sz w:val="28"/>
          <w:szCs w:val="28"/>
        </w:rPr>
        <w:t>алисты «Эксперт РА» предполагали</w:t>
      </w:r>
      <w:r w:rsidRPr="00FE6533">
        <w:rPr>
          <w:rFonts w:ascii="Times New Roman" w:hAnsi="Times New Roman"/>
          <w:sz w:val="28"/>
          <w:szCs w:val="28"/>
        </w:rPr>
        <w:t>, что на первом этапе (до 2003 г.) 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рынок B2B </w:t>
      </w:r>
      <w:r>
        <w:rPr>
          <w:rFonts w:ascii="Times New Roman" w:hAnsi="Times New Roman"/>
          <w:sz w:val="28"/>
          <w:szCs w:val="28"/>
        </w:rPr>
        <w:t>проходил</w:t>
      </w:r>
      <w:r w:rsidRPr="00FE6533">
        <w:rPr>
          <w:rFonts w:ascii="Times New Roman" w:hAnsi="Times New Roman"/>
          <w:sz w:val="28"/>
          <w:szCs w:val="28"/>
        </w:rPr>
        <w:t xml:space="preserve"> стадию структурной организации, на которой реализация B2B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решений б</w:t>
      </w:r>
      <w:r>
        <w:rPr>
          <w:rFonts w:ascii="Times New Roman" w:hAnsi="Times New Roman"/>
          <w:sz w:val="28"/>
          <w:szCs w:val="28"/>
        </w:rPr>
        <w:t>ыла</w:t>
      </w:r>
      <w:r w:rsidRPr="00FE6533">
        <w:rPr>
          <w:rFonts w:ascii="Times New Roman" w:hAnsi="Times New Roman"/>
          <w:sz w:val="28"/>
          <w:szCs w:val="28"/>
        </w:rPr>
        <w:t xml:space="preserve"> характерна только для отдельных наибол</w:t>
      </w:r>
      <w:r>
        <w:rPr>
          <w:rFonts w:ascii="Times New Roman" w:hAnsi="Times New Roman"/>
          <w:sz w:val="28"/>
          <w:szCs w:val="28"/>
        </w:rPr>
        <w:t>ее готовых к этому отраслей про</w:t>
      </w:r>
      <w:r w:rsidRPr="00FE6533">
        <w:rPr>
          <w:rFonts w:ascii="Times New Roman" w:hAnsi="Times New Roman"/>
          <w:sz w:val="28"/>
          <w:szCs w:val="28"/>
        </w:rPr>
        <w:t>мышленности. Быстрое развитие В2В эле</w:t>
      </w:r>
      <w:r>
        <w:rPr>
          <w:rFonts w:ascii="Times New Roman" w:hAnsi="Times New Roman"/>
          <w:sz w:val="28"/>
          <w:szCs w:val="28"/>
        </w:rPr>
        <w:t>ктронной торговли прогнозировалось</w:t>
      </w:r>
      <w:r w:rsidRPr="00FE6533">
        <w:rPr>
          <w:rFonts w:ascii="Times New Roman" w:hAnsi="Times New Roman"/>
          <w:sz w:val="28"/>
          <w:szCs w:val="28"/>
        </w:rPr>
        <w:t xml:space="preserve"> в 2004 г.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 xml:space="preserve">формирования необходимых экономических, инфраструктурных и законодательных предпосылок. </w:t>
      </w:r>
      <w:r>
        <w:rPr>
          <w:rFonts w:ascii="Times New Roman" w:hAnsi="Times New Roman"/>
          <w:sz w:val="28"/>
          <w:szCs w:val="28"/>
        </w:rPr>
        <w:t>Следовательно,</w:t>
      </w:r>
      <w:r w:rsidRPr="00FE6533">
        <w:rPr>
          <w:rFonts w:ascii="Times New Roman" w:hAnsi="Times New Roman"/>
          <w:sz w:val="28"/>
          <w:szCs w:val="28"/>
        </w:rPr>
        <w:t xml:space="preserve"> межкорпоратив</w:t>
      </w:r>
      <w:r>
        <w:rPr>
          <w:rFonts w:ascii="Times New Roman" w:hAnsi="Times New Roman"/>
          <w:sz w:val="28"/>
          <w:szCs w:val="28"/>
        </w:rPr>
        <w:t>ные продажи в Интернете достигли в 2009 г. 6</w:t>
      </w:r>
      <w:r w:rsidRPr="00FE6533">
        <w:rPr>
          <w:rFonts w:ascii="Times New Roman" w:hAnsi="Times New Roman"/>
          <w:sz w:val="28"/>
          <w:szCs w:val="28"/>
        </w:rPr>
        <w:t>,8 млрд. долларов (что, тем не менее, в абсолютных и относительных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значениях намного меньше, чем ожидаемые объемы B2B торговли в промышленно-развитых странах)</w:t>
      </w:r>
      <w:r>
        <w:rPr>
          <w:rStyle w:val="a8"/>
          <w:rFonts w:ascii="Times New Roman" w:hAnsi="Times New Roman"/>
          <w:sz w:val="28"/>
          <w:szCs w:val="28"/>
        </w:rPr>
        <w:footnoteReference w:id="39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По оценкам экспертов в России в краткосрочной перспективе в сегменте В2В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доминировать интерактивное взаимодействие непосредственно между компаниями, но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мере развития торговых систем доля электронных торговых площадок в общем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электронной торговли будет,</w:t>
      </w:r>
      <w:r>
        <w:rPr>
          <w:rFonts w:ascii="Times New Roman" w:hAnsi="Times New Roman"/>
          <w:sz w:val="28"/>
          <w:szCs w:val="28"/>
        </w:rPr>
        <w:t xml:space="preserve"> как и во всем мире, возрастать.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Начиная с лета 2000 г., одна за другой стали открываться электронные системы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электронной торговли в секторе В2В. Сейчас в российском Интернете существуют десятки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В2В-проектов (около 50 развитых В2В-сообществ) в лесной и химической промышленности,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металлургии, компьютерной, кабельной, алкогольной, зерновой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и других отраслях. Кроме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того, наметилась тенденция интеграции отечественных предприятий (прежде всего из сырьевых и обрабатывающих отраслей) с западными В2В-системами. Средняя стоимость создания торговой площадки в России – 100-200 тыс. долларов, что также является фактором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6533">
        <w:rPr>
          <w:rFonts w:ascii="Times New Roman" w:hAnsi="Times New Roman"/>
          <w:sz w:val="28"/>
          <w:szCs w:val="28"/>
        </w:rPr>
        <w:t>благоприятствующим их развитию (на Западе создание ЭТП обходится в десятки млн. долларов)</w:t>
      </w:r>
      <w:r>
        <w:rPr>
          <w:rStyle w:val="a8"/>
          <w:rFonts w:ascii="Times New Roman" w:hAnsi="Times New Roman"/>
          <w:sz w:val="28"/>
          <w:szCs w:val="28"/>
        </w:rPr>
        <w:footnoteReference w:id="40"/>
      </w:r>
      <w:r w:rsidRPr="00FE6533">
        <w:rPr>
          <w:rFonts w:ascii="Times New Roman" w:hAnsi="Times New Roman"/>
          <w:sz w:val="28"/>
          <w:szCs w:val="28"/>
        </w:rPr>
        <w:t>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В России электронные торговые площадки В2В чаше всего формируются как </w:t>
      </w:r>
      <w:r>
        <w:rPr>
          <w:rFonts w:ascii="Times New Roman" w:hAnsi="Times New Roman"/>
          <w:sz w:val="28"/>
          <w:szCs w:val="28"/>
        </w:rPr>
        <w:t>элект</w:t>
      </w:r>
      <w:r w:rsidRPr="00FE6533">
        <w:rPr>
          <w:rFonts w:ascii="Times New Roman" w:hAnsi="Times New Roman"/>
          <w:sz w:val="28"/>
          <w:szCs w:val="28"/>
        </w:rPr>
        <w:t>ронные доски объявлений (каталоги) и только отдельные</w:t>
      </w:r>
      <w:r>
        <w:rPr>
          <w:rFonts w:ascii="Times New Roman" w:hAnsi="Times New Roman"/>
          <w:sz w:val="28"/>
          <w:szCs w:val="28"/>
        </w:rPr>
        <w:t xml:space="preserve"> системы позволяют более или ме</w:t>
      </w:r>
      <w:r w:rsidRPr="00FE6533">
        <w:rPr>
          <w:rFonts w:ascii="Times New Roman" w:hAnsi="Times New Roman"/>
          <w:sz w:val="28"/>
          <w:szCs w:val="28"/>
        </w:rPr>
        <w:t>нее полное согласование и заключение сделки. В ситуации неразвитости правовой 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коммерческих транзакций в Интернет (прежде всего – отсутствия закона о цифрово</w:t>
      </w:r>
      <w:r>
        <w:rPr>
          <w:rFonts w:ascii="Times New Roman" w:hAnsi="Times New Roman"/>
          <w:sz w:val="28"/>
          <w:szCs w:val="28"/>
        </w:rPr>
        <w:t>й подпи</w:t>
      </w:r>
      <w:r w:rsidRPr="00FE6533">
        <w:rPr>
          <w:rFonts w:ascii="Times New Roman" w:hAnsi="Times New Roman"/>
          <w:sz w:val="28"/>
          <w:szCs w:val="28"/>
        </w:rPr>
        <w:t>си) заключаемые электронным способом сделки должны оформляться и на бумаге, чтобы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приобрести юридическую силу.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России действуют как многоотраслевые универс</w:t>
      </w:r>
      <w:r>
        <w:rPr>
          <w:rFonts w:ascii="Times New Roman" w:hAnsi="Times New Roman"/>
          <w:sz w:val="28"/>
          <w:szCs w:val="28"/>
        </w:rPr>
        <w:t xml:space="preserve">альные торговые площадки, </w:t>
      </w:r>
      <w:r w:rsidRPr="00FE6533">
        <w:rPr>
          <w:rFonts w:ascii="Times New Roman" w:hAnsi="Times New Roman"/>
          <w:sz w:val="28"/>
          <w:szCs w:val="28"/>
        </w:rPr>
        <w:t>так и специализированные о</w:t>
      </w:r>
      <w:r>
        <w:rPr>
          <w:rFonts w:ascii="Times New Roman" w:hAnsi="Times New Roman"/>
          <w:sz w:val="28"/>
          <w:szCs w:val="28"/>
        </w:rPr>
        <w:t>траслевые ЭТП</w:t>
      </w:r>
      <w:r w:rsidRPr="00FE6533">
        <w:rPr>
          <w:rFonts w:ascii="Times New Roman" w:hAnsi="Times New Roman"/>
          <w:sz w:val="28"/>
          <w:szCs w:val="28"/>
        </w:rPr>
        <w:t>. В силу специфических условий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В2В в России сегодня преобладают и в ближайшей перспективе наиболее динамично будут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развиваться именно специализированные площадки, учитывающие специфику отрасли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вызывающие доверие участников В2В электронной торговли.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>В России существует целый ряд проблем (экономи</w:t>
      </w:r>
      <w:r>
        <w:rPr>
          <w:rFonts w:ascii="Times New Roman" w:hAnsi="Times New Roman"/>
          <w:sz w:val="28"/>
          <w:szCs w:val="28"/>
        </w:rPr>
        <w:t>ческих, инфраструктурных, право</w:t>
      </w:r>
      <w:r w:rsidRPr="00FE6533">
        <w:rPr>
          <w:rFonts w:ascii="Times New Roman" w:hAnsi="Times New Roman"/>
          <w:sz w:val="28"/>
          <w:szCs w:val="28"/>
        </w:rPr>
        <w:t>вых и др.), без решения которых перспективы для российской В2В электронной торговли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33">
        <w:rPr>
          <w:rFonts w:ascii="Times New Roman" w:hAnsi="Times New Roman"/>
          <w:sz w:val="28"/>
          <w:szCs w:val="28"/>
        </w:rPr>
        <w:t>останутся благими пожеланиями.</w:t>
      </w:r>
    </w:p>
    <w:p w:rsidR="004D3897" w:rsidRPr="00FE6533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6533">
        <w:rPr>
          <w:rFonts w:ascii="Times New Roman" w:hAnsi="Times New Roman"/>
          <w:sz w:val="28"/>
          <w:szCs w:val="28"/>
        </w:rPr>
        <w:t xml:space="preserve">Помимо общих факторов, тормозящих развитие </w:t>
      </w:r>
      <w:r>
        <w:rPr>
          <w:rFonts w:ascii="Times New Roman" w:hAnsi="Times New Roman"/>
          <w:sz w:val="28"/>
          <w:szCs w:val="28"/>
        </w:rPr>
        <w:t>российской экономики (нестабиль</w:t>
      </w:r>
      <w:r w:rsidRPr="00FE6533">
        <w:rPr>
          <w:rFonts w:ascii="Times New Roman" w:hAnsi="Times New Roman"/>
          <w:sz w:val="28"/>
          <w:szCs w:val="28"/>
        </w:rPr>
        <w:t>ность экономической ситуации, высокий в целом уровень монополизации, неадек</w:t>
      </w:r>
      <w:r>
        <w:rPr>
          <w:rFonts w:ascii="Times New Roman" w:hAnsi="Times New Roman"/>
          <w:sz w:val="28"/>
          <w:szCs w:val="28"/>
        </w:rPr>
        <w:t>ватная на</w:t>
      </w:r>
      <w:r w:rsidRPr="00FE6533">
        <w:rPr>
          <w:rFonts w:ascii="Times New Roman" w:hAnsi="Times New Roman"/>
          <w:sz w:val="28"/>
          <w:szCs w:val="28"/>
        </w:rPr>
        <w:t xml:space="preserve">логовая система, неблагоприятный инвестиционный климат и др.), </w:t>
      </w:r>
      <w:r w:rsidRPr="002B5548">
        <w:rPr>
          <w:rFonts w:ascii="Times New Roman" w:hAnsi="Times New Roman"/>
          <w:bCs/>
          <w:sz w:val="28"/>
          <w:szCs w:val="28"/>
        </w:rPr>
        <w:t>есть несколько специфических проблем, непосредственно препятствующих развитию электронной торговли в секторе В2В</w:t>
      </w:r>
      <w:r w:rsidRPr="002B5548">
        <w:rPr>
          <w:rFonts w:ascii="Times New Roman" w:hAnsi="Times New Roman"/>
          <w:sz w:val="28"/>
          <w:szCs w:val="28"/>
        </w:rPr>
        <w:t>.</w:t>
      </w:r>
      <w:r w:rsidRPr="00FE6533">
        <w:rPr>
          <w:rFonts w:ascii="Times New Roman" w:hAnsi="Times New Roman"/>
          <w:sz w:val="28"/>
          <w:szCs w:val="28"/>
        </w:rPr>
        <w:t xml:space="preserve"> Основными из них являются</w:t>
      </w:r>
      <w:r>
        <w:rPr>
          <w:rStyle w:val="a8"/>
          <w:rFonts w:ascii="Times New Roman" w:hAnsi="Times New Roman"/>
          <w:sz w:val="28"/>
          <w:szCs w:val="28"/>
        </w:rPr>
        <w:footnoteReference w:id="41"/>
      </w:r>
      <w:r w:rsidRPr="00FE6533">
        <w:rPr>
          <w:rFonts w:ascii="Times New Roman" w:hAnsi="Times New Roman"/>
          <w:sz w:val="28"/>
          <w:szCs w:val="28"/>
        </w:rPr>
        <w:t>: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Н</w:t>
      </w:r>
      <w:r w:rsidRPr="002B5548">
        <w:rPr>
          <w:rFonts w:ascii="Times New Roman" w:hAnsi="Times New Roman"/>
          <w:iCs/>
          <w:sz w:val="28"/>
          <w:szCs w:val="28"/>
        </w:rPr>
        <w:t>изкий уровень автоматизации бизнес-процессов на российских предприятиях.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Развитие электронного бизнеса на Западе стало закономерным этапом эволюции, основанной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на постепенной компьютеризации компаний (1980-е - начало 1990-х гг.) и внедрения ими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комплексных АСУ на базе ИКТ (середина 1990-х), что при параллельном развитии Интернет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создало необходимые предпосылки для использования и</w:t>
      </w:r>
      <w:r>
        <w:rPr>
          <w:rFonts w:ascii="Times New Roman" w:hAnsi="Times New Roman"/>
          <w:iCs/>
          <w:sz w:val="28"/>
          <w:szCs w:val="28"/>
        </w:rPr>
        <w:t>нформационных систем (ИС), обеспечивающих внешние транзакции.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</w:t>
      </w:r>
      <w:r w:rsidRPr="002B5548">
        <w:rPr>
          <w:rFonts w:ascii="Times New Roman" w:hAnsi="Times New Roman"/>
          <w:iCs/>
          <w:sz w:val="28"/>
          <w:szCs w:val="28"/>
        </w:rPr>
        <w:t>еразвитость телекоммуникационной инфра</w:t>
      </w:r>
      <w:r>
        <w:rPr>
          <w:rFonts w:ascii="Times New Roman" w:hAnsi="Times New Roman"/>
          <w:iCs/>
          <w:sz w:val="28"/>
          <w:szCs w:val="28"/>
        </w:rPr>
        <w:t>структуры российского рынка. По</w:t>
      </w:r>
      <w:r w:rsidRPr="002B5548">
        <w:rPr>
          <w:rFonts w:ascii="Times New Roman" w:hAnsi="Times New Roman"/>
          <w:iCs/>
          <w:sz w:val="28"/>
          <w:szCs w:val="28"/>
        </w:rPr>
        <w:t>стоянный корпоративный доступ</w:t>
      </w:r>
      <w:r>
        <w:rPr>
          <w:rFonts w:ascii="Times New Roman" w:hAnsi="Times New Roman"/>
          <w:iCs/>
          <w:sz w:val="28"/>
          <w:szCs w:val="28"/>
        </w:rPr>
        <w:t xml:space="preserve"> к Интернет </w:t>
      </w:r>
      <w:r w:rsidRPr="002B5548">
        <w:rPr>
          <w:rFonts w:ascii="Times New Roman" w:hAnsi="Times New Roman"/>
          <w:iCs/>
          <w:sz w:val="28"/>
          <w:szCs w:val="28"/>
        </w:rPr>
        <w:t>имеют, в основном, только крупнейшие предприятия России. Из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200 ведущих промышленных предприятий, обеспечив</w:t>
      </w:r>
      <w:r>
        <w:rPr>
          <w:rFonts w:ascii="Times New Roman" w:hAnsi="Times New Roman"/>
          <w:iCs/>
          <w:sz w:val="28"/>
          <w:szCs w:val="28"/>
        </w:rPr>
        <w:t>ающих более 50% российского про</w:t>
      </w:r>
      <w:r w:rsidRPr="002B5548">
        <w:rPr>
          <w:rFonts w:ascii="Times New Roman" w:hAnsi="Times New Roman"/>
          <w:iCs/>
          <w:sz w:val="28"/>
          <w:szCs w:val="28"/>
        </w:rPr>
        <w:t>мышленного производства, по данным агентства «Эксп</w:t>
      </w:r>
      <w:r>
        <w:rPr>
          <w:rFonts w:ascii="Times New Roman" w:hAnsi="Times New Roman"/>
          <w:iCs/>
          <w:sz w:val="28"/>
          <w:szCs w:val="28"/>
        </w:rPr>
        <w:t>ерт РА» 89% имеют выход в Интер</w:t>
      </w:r>
      <w:r w:rsidRPr="002B5548">
        <w:rPr>
          <w:rFonts w:ascii="Times New Roman" w:hAnsi="Times New Roman"/>
          <w:iCs/>
          <w:sz w:val="28"/>
          <w:szCs w:val="28"/>
        </w:rPr>
        <w:t>нет, хотя только половина из них использует для этого выделенные каналы связи. Слабое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развитие телекоммуникационной инфраструктуры вне крупны</w:t>
      </w:r>
      <w:r>
        <w:rPr>
          <w:rFonts w:ascii="Times New Roman" w:hAnsi="Times New Roman"/>
          <w:iCs/>
          <w:sz w:val="28"/>
          <w:szCs w:val="28"/>
        </w:rPr>
        <w:t>х городов (прежде всего, в сель</w:t>
      </w:r>
      <w:r w:rsidRPr="002B5548">
        <w:rPr>
          <w:rFonts w:ascii="Times New Roman" w:hAnsi="Times New Roman"/>
          <w:iCs/>
          <w:sz w:val="28"/>
          <w:szCs w:val="28"/>
        </w:rPr>
        <w:t>ской местности) делает трудноразрешимой в ближайшей перспективе задачу подключения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Интернет значительной части средних и малых предприятий. Особенно это касается лесной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и деревообрабатывающей промышленности, а также сельского хозяйства, где отсутствие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телекоммуникационной инфраструктуры в местах расположения большинства предприятий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отрасли является серьезным препятствием для их широк</w:t>
      </w:r>
      <w:r>
        <w:rPr>
          <w:rFonts w:ascii="Times New Roman" w:hAnsi="Times New Roman"/>
          <w:iCs/>
          <w:sz w:val="28"/>
          <w:szCs w:val="28"/>
        </w:rPr>
        <w:t>ого участия в системах электрон</w:t>
      </w:r>
      <w:r w:rsidRPr="002B5548">
        <w:rPr>
          <w:rFonts w:ascii="Times New Roman" w:hAnsi="Times New Roman"/>
          <w:iCs/>
          <w:sz w:val="28"/>
          <w:szCs w:val="28"/>
        </w:rPr>
        <w:t>ной торговли В2В.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Н</w:t>
      </w:r>
      <w:r w:rsidRPr="002B5548">
        <w:rPr>
          <w:rFonts w:ascii="Times New Roman" w:hAnsi="Times New Roman"/>
          <w:iCs/>
          <w:sz w:val="28"/>
          <w:szCs w:val="28"/>
        </w:rPr>
        <w:t>еразвитость законодательной базы для вед</w:t>
      </w:r>
      <w:r>
        <w:rPr>
          <w:rFonts w:ascii="Times New Roman" w:hAnsi="Times New Roman"/>
          <w:iCs/>
          <w:sz w:val="28"/>
          <w:szCs w:val="28"/>
        </w:rPr>
        <w:t>ения электронной торговли, преж</w:t>
      </w:r>
      <w:r w:rsidRPr="002B5548">
        <w:rPr>
          <w:rFonts w:ascii="Times New Roman" w:hAnsi="Times New Roman"/>
          <w:iCs/>
          <w:sz w:val="28"/>
          <w:szCs w:val="28"/>
        </w:rPr>
        <w:t>де всего, отсутствие закона об электронной цифровой под</w:t>
      </w:r>
      <w:r>
        <w:rPr>
          <w:rFonts w:ascii="Times New Roman" w:hAnsi="Times New Roman"/>
          <w:iCs/>
          <w:sz w:val="28"/>
          <w:szCs w:val="28"/>
        </w:rPr>
        <w:t>писи. Отсутствие правого регули</w:t>
      </w:r>
      <w:r w:rsidRPr="002B5548">
        <w:rPr>
          <w:rFonts w:ascii="Times New Roman" w:hAnsi="Times New Roman"/>
          <w:iCs/>
          <w:sz w:val="28"/>
          <w:szCs w:val="28"/>
        </w:rPr>
        <w:t>рования делает невозможным реализацию полновесных</w:t>
      </w:r>
      <w:r>
        <w:rPr>
          <w:rFonts w:ascii="Times New Roman" w:hAnsi="Times New Roman"/>
          <w:iCs/>
          <w:sz w:val="28"/>
          <w:szCs w:val="28"/>
        </w:rPr>
        <w:t xml:space="preserve"> B2B решений в российской эконо</w:t>
      </w:r>
      <w:r w:rsidRPr="002B5548">
        <w:rPr>
          <w:rFonts w:ascii="Times New Roman" w:hAnsi="Times New Roman"/>
          <w:iCs/>
          <w:sz w:val="28"/>
          <w:szCs w:val="28"/>
        </w:rPr>
        <w:t>мике – сделки, заключаемые электронным способом должны оформляться традиционно - на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бумаге.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Т</w:t>
      </w:r>
      <w:r w:rsidRPr="002B5548">
        <w:rPr>
          <w:rFonts w:ascii="Times New Roman" w:hAnsi="Times New Roman"/>
          <w:iCs/>
          <w:sz w:val="28"/>
          <w:szCs w:val="28"/>
        </w:rPr>
        <w:t>радиционная непрозрачность российского биз</w:t>
      </w:r>
      <w:r>
        <w:rPr>
          <w:rFonts w:ascii="Times New Roman" w:hAnsi="Times New Roman"/>
          <w:iCs/>
          <w:sz w:val="28"/>
          <w:szCs w:val="28"/>
        </w:rPr>
        <w:t>неса. Непрозрачность отечествен</w:t>
      </w:r>
      <w:r w:rsidRPr="002B5548">
        <w:rPr>
          <w:rFonts w:ascii="Times New Roman" w:hAnsi="Times New Roman"/>
          <w:iCs/>
          <w:sz w:val="28"/>
          <w:szCs w:val="28"/>
        </w:rPr>
        <w:t>ного бизнеса имеет два измерения – непрозрачность пр</w:t>
      </w:r>
      <w:r>
        <w:rPr>
          <w:rFonts w:ascii="Times New Roman" w:hAnsi="Times New Roman"/>
          <w:iCs/>
          <w:sz w:val="28"/>
          <w:szCs w:val="28"/>
        </w:rPr>
        <w:t>едприятий и их снабженческо-сбы</w:t>
      </w:r>
      <w:r w:rsidRPr="002B5548">
        <w:rPr>
          <w:rFonts w:ascii="Times New Roman" w:hAnsi="Times New Roman"/>
          <w:iCs/>
          <w:sz w:val="28"/>
          <w:szCs w:val="28"/>
        </w:rPr>
        <w:t>товой деятельности, непрозрачность самих электрон</w:t>
      </w:r>
      <w:r>
        <w:rPr>
          <w:rFonts w:ascii="Times New Roman" w:hAnsi="Times New Roman"/>
          <w:iCs/>
          <w:sz w:val="28"/>
          <w:szCs w:val="28"/>
        </w:rPr>
        <w:t>ных торговых площадок. Сформиро</w:t>
      </w:r>
      <w:r w:rsidRPr="002B5548">
        <w:rPr>
          <w:rFonts w:ascii="Times New Roman" w:hAnsi="Times New Roman"/>
          <w:iCs/>
          <w:sz w:val="28"/>
          <w:szCs w:val="28"/>
        </w:rPr>
        <w:t>вавшаяся в начале 1990-х гг. система посредников в снабженческо-сбытовой деятельности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предприятий продолжает существовать до сих пор, зачастую вопреки экономической целе-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сообразности. Нередко снабженческо-сбытовые цепочки включают 6-7 посредников с собственной ценовой политикой. Причем эта система посредничества во многом держится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теневых связях - персональной заинтересованности руководителей предприятия и личных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взаимоотношениях, что само по себе является тормозом внедрения электронной торговли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типа B2B.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</w:t>
      </w:r>
      <w:r w:rsidRPr="002B5548">
        <w:rPr>
          <w:rFonts w:ascii="Times New Roman" w:hAnsi="Times New Roman"/>
          <w:iCs/>
          <w:sz w:val="28"/>
          <w:szCs w:val="28"/>
        </w:rPr>
        <w:t>ысокая доля бартерных и ступенчатых взаимозачетных форм расчетов между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предприятиями. Несмотря на то, что, начиная с 1999 г. растет “монетаризация”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экономики, по официальным данным в 2000 г. около трет</w:t>
      </w:r>
      <w:r>
        <w:rPr>
          <w:rFonts w:ascii="Times New Roman" w:hAnsi="Times New Roman"/>
          <w:iCs/>
          <w:sz w:val="28"/>
          <w:szCs w:val="28"/>
        </w:rPr>
        <w:t>и взаиморасчетов между предприя</w:t>
      </w:r>
      <w:r w:rsidRPr="002B5548">
        <w:rPr>
          <w:rFonts w:ascii="Times New Roman" w:hAnsi="Times New Roman"/>
          <w:iCs/>
          <w:sz w:val="28"/>
          <w:szCs w:val="28"/>
        </w:rPr>
        <w:t>тиями в России осуществлялось по бартерным схемам, а в некоторых отраслях эта доля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превышала 50% (в промышленности строительных материалов, например). Классические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сделки для сектора B2B электронной торговли предполагают денежные формы расчетов,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поэтому характерные для отечественной экономики барт</w:t>
      </w:r>
      <w:r>
        <w:rPr>
          <w:rFonts w:ascii="Times New Roman" w:hAnsi="Times New Roman"/>
          <w:iCs/>
          <w:sz w:val="28"/>
          <w:szCs w:val="28"/>
        </w:rPr>
        <w:t>ерные схемы являются препятстви</w:t>
      </w:r>
      <w:r w:rsidRPr="002B5548">
        <w:rPr>
          <w:rFonts w:ascii="Times New Roman" w:hAnsi="Times New Roman"/>
          <w:iCs/>
          <w:sz w:val="28"/>
          <w:szCs w:val="28"/>
        </w:rPr>
        <w:t>ем для развития межкорпоративной электронной торговли в ее «западном» варианте.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Низкая предпринимательская и управленческая культура российского бизнеса.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Недостаточная профессиональная подготовка верхнего з</w:t>
      </w:r>
      <w:r>
        <w:rPr>
          <w:rFonts w:ascii="Times New Roman" w:hAnsi="Times New Roman"/>
          <w:iCs/>
          <w:sz w:val="28"/>
          <w:szCs w:val="28"/>
        </w:rPr>
        <w:t>вена управления российских пред</w:t>
      </w:r>
      <w:r w:rsidRPr="002B5548">
        <w:rPr>
          <w:rFonts w:ascii="Times New Roman" w:hAnsi="Times New Roman"/>
          <w:iCs/>
          <w:sz w:val="28"/>
          <w:szCs w:val="28"/>
        </w:rPr>
        <w:t>приятий, в частности, в области ИКТ, низкий статус руководителей отделов автоматизации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компании и их неосведомленность в бизнесе, взаимное недоверие и неспособ</w:t>
      </w:r>
      <w:r>
        <w:rPr>
          <w:rFonts w:ascii="Times New Roman" w:hAnsi="Times New Roman"/>
          <w:iCs/>
          <w:sz w:val="28"/>
          <w:szCs w:val="28"/>
        </w:rPr>
        <w:t>ность нала</w:t>
      </w:r>
      <w:r w:rsidRPr="002B5548">
        <w:rPr>
          <w:rFonts w:ascii="Times New Roman" w:hAnsi="Times New Roman"/>
          <w:iCs/>
          <w:sz w:val="28"/>
          <w:szCs w:val="28"/>
        </w:rPr>
        <w:t>дить сотрудничество конкурирующих предприятий – все эт</w:t>
      </w:r>
      <w:r>
        <w:rPr>
          <w:rFonts w:ascii="Times New Roman" w:hAnsi="Times New Roman"/>
          <w:iCs/>
          <w:sz w:val="28"/>
          <w:szCs w:val="28"/>
        </w:rPr>
        <w:t>и факторы серьезно тормозят раз</w:t>
      </w:r>
      <w:r w:rsidRPr="002B5548">
        <w:rPr>
          <w:rFonts w:ascii="Times New Roman" w:hAnsi="Times New Roman"/>
          <w:iCs/>
          <w:sz w:val="28"/>
          <w:szCs w:val="28"/>
        </w:rPr>
        <w:t>витие В2В электронной торговли. В России, например, по</w:t>
      </w:r>
      <w:r>
        <w:rPr>
          <w:rFonts w:ascii="Times New Roman" w:hAnsi="Times New Roman"/>
          <w:iCs/>
          <w:sz w:val="28"/>
          <w:szCs w:val="28"/>
        </w:rPr>
        <w:t>ка практически невозможно совме</w:t>
      </w:r>
      <w:r w:rsidRPr="002B5548">
        <w:rPr>
          <w:rFonts w:ascii="Times New Roman" w:hAnsi="Times New Roman"/>
          <w:iCs/>
          <w:sz w:val="28"/>
          <w:szCs w:val="28"/>
        </w:rPr>
        <w:t xml:space="preserve">стное создание электронной торговой площадки В2В несколькими крупными </w:t>
      </w:r>
      <w:r>
        <w:rPr>
          <w:rFonts w:ascii="Times New Roman" w:hAnsi="Times New Roman"/>
          <w:iCs/>
          <w:sz w:val="28"/>
          <w:szCs w:val="28"/>
        </w:rPr>
        <w:t>предприятия</w:t>
      </w:r>
      <w:r w:rsidRPr="002B5548">
        <w:rPr>
          <w:rFonts w:ascii="Times New Roman" w:hAnsi="Times New Roman"/>
          <w:iCs/>
          <w:sz w:val="28"/>
          <w:szCs w:val="28"/>
        </w:rPr>
        <w:t>ми-конкурентами, тогда как в промышленно-развитых стр</w:t>
      </w:r>
      <w:r>
        <w:rPr>
          <w:rFonts w:ascii="Times New Roman" w:hAnsi="Times New Roman"/>
          <w:iCs/>
          <w:sz w:val="28"/>
          <w:szCs w:val="28"/>
        </w:rPr>
        <w:t>анах это одна из наиболее эффек</w:t>
      </w:r>
      <w:r w:rsidRPr="002B5548">
        <w:rPr>
          <w:rFonts w:ascii="Times New Roman" w:hAnsi="Times New Roman"/>
          <w:iCs/>
          <w:sz w:val="28"/>
          <w:szCs w:val="28"/>
        </w:rPr>
        <w:t>тивных форм реализации B2B электронной торговли.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К факторам, способствующим развитию B2B сект</w:t>
      </w:r>
      <w:r>
        <w:rPr>
          <w:rFonts w:ascii="Times New Roman" w:hAnsi="Times New Roman"/>
          <w:iCs/>
          <w:sz w:val="28"/>
          <w:szCs w:val="28"/>
        </w:rPr>
        <w:t>ора электронной коммерции в Рос</w:t>
      </w:r>
      <w:r w:rsidRPr="002B5548">
        <w:rPr>
          <w:rFonts w:ascii="Times New Roman" w:hAnsi="Times New Roman"/>
          <w:iCs/>
          <w:sz w:val="28"/>
          <w:szCs w:val="28"/>
        </w:rPr>
        <w:t>сии, относятся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2"/>
      </w:r>
      <w:r w:rsidRPr="002B5548">
        <w:rPr>
          <w:rFonts w:ascii="Times New Roman" w:hAnsi="Times New Roman"/>
          <w:iCs/>
          <w:sz w:val="28"/>
          <w:szCs w:val="28"/>
        </w:rPr>
        <w:t>: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высокие темпы роста Интернет-аудитории в России;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огромные географические масштабы национальной экономики;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высокий уровень дифференциации цен на однородною продукцию;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наметившийся экономический подъем;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 xml:space="preserve">- улучшение финансового положения предприятий, </w:t>
      </w:r>
      <w:r>
        <w:rPr>
          <w:rFonts w:ascii="Times New Roman" w:hAnsi="Times New Roman"/>
          <w:iCs/>
          <w:sz w:val="28"/>
          <w:szCs w:val="28"/>
        </w:rPr>
        <w:t>прежде всего в экспортоориенти</w:t>
      </w:r>
      <w:r w:rsidRPr="002B5548">
        <w:rPr>
          <w:rFonts w:ascii="Times New Roman" w:hAnsi="Times New Roman"/>
          <w:iCs/>
          <w:sz w:val="28"/>
          <w:szCs w:val="28"/>
        </w:rPr>
        <w:t>рованных отраслях;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разработка соответствующей законодательной ба</w:t>
      </w:r>
      <w:r>
        <w:rPr>
          <w:rFonts w:ascii="Times New Roman" w:hAnsi="Times New Roman"/>
          <w:iCs/>
          <w:sz w:val="28"/>
          <w:szCs w:val="28"/>
        </w:rPr>
        <w:t>зы</w:t>
      </w:r>
      <w:r w:rsidRPr="002B5548">
        <w:rPr>
          <w:rFonts w:ascii="Times New Roman" w:hAnsi="Times New Roman"/>
          <w:iCs/>
          <w:sz w:val="28"/>
          <w:szCs w:val="28"/>
        </w:rPr>
        <w:t>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появление первых эффективных В2В-проектов;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разработка Федеральной целевой программы «Электронная Россия»;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- наличие в России интеллектуального потенциала для применения современных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ИКТ для развития В2В моделей электронной торговли.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Консалтинговая компания McConnell International LLC в своем отчете сформулировала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основные факторы, которые должны способствовать плавному вхождению различных стран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в мировую ИТ и бизнес-инфраструктуру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3"/>
      </w:r>
      <w:r w:rsidRPr="002B5548">
        <w:rPr>
          <w:rFonts w:ascii="Times New Roman" w:hAnsi="Times New Roman"/>
          <w:iCs/>
          <w:sz w:val="28"/>
          <w:szCs w:val="28"/>
        </w:rPr>
        <w:t>: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распространенность и доступность сетей передачи данных;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</w:t>
      </w:r>
      <w:r w:rsidRPr="002B5548">
        <w:rPr>
          <w:rFonts w:ascii="Times New Roman" w:hAnsi="Times New Roman"/>
          <w:iCs/>
          <w:sz w:val="28"/>
          <w:szCs w:val="28"/>
        </w:rPr>
        <w:t>выделение электронной торговли в качестве приор</w:t>
      </w:r>
      <w:r>
        <w:rPr>
          <w:rFonts w:ascii="Times New Roman" w:hAnsi="Times New Roman"/>
          <w:iCs/>
          <w:sz w:val="28"/>
          <w:szCs w:val="28"/>
        </w:rPr>
        <w:t>итетного направления в разви</w:t>
      </w:r>
      <w:r w:rsidRPr="002B5548">
        <w:rPr>
          <w:rFonts w:ascii="Times New Roman" w:hAnsi="Times New Roman"/>
          <w:iCs/>
          <w:sz w:val="28"/>
          <w:szCs w:val="28"/>
        </w:rPr>
        <w:t>тии национальной экономики;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решение проблем обеспечения информационной безопасности;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 xml:space="preserve">• вложение государством средств в образование </w:t>
      </w:r>
      <w:r>
        <w:rPr>
          <w:rFonts w:ascii="Times New Roman" w:hAnsi="Times New Roman"/>
          <w:iCs/>
          <w:sz w:val="28"/>
          <w:szCs w:val="28"/>
        </w:rPr>
        <w:t>с целью создания трудовых ресур</w:t>
      </w:r>
      <w:r w:rsidRPr="002B5548">
        <w:rPr>
          <w:rFonts w:ascii="Times New Roman" w:hAnsi="Times New Roman"/>
          <w:iCs/>
          <w:sz w:val="28"/>
          <w:szCs w:val="28"/>
        </w:rPr>
        <w:t>сов, способных к ведению электронной торговли;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благоприятная обстановка в обществе и государстве для развития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торговли.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 xml:space="preserve">Если внимательно проанализировать эти факторы, </w:t>
      </w:r>
      <w:r>
        <w:rPr>
          <w:rFonts w:ascii="Times New Roman" w:hAnsi="Times New Roman"/>
          <w:iCs/>
          <w:sz w:val="28"/>
          <w:szCs w:val="28"/>
        </w:rPr>
        <w:t>то можно сразу определить основ</w:t>
      </w:r>
      <w:r w:rsidRPr="002B5548">
        <w:rPr>
          <w:rFonts w:ascii="Times New Roman" w:hAnsi="Times New Roman"/>
          <w:iCs/>
          <w:sz w:val="28"/>
          <w:szCs w:val="28"/>
        </w:rPr>
        <w:t>ные препятствия для развития электронной торговли в России. По мнению аналитиков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McConnel International LLC, России придется серьезно заня</w:t>
      </w:r>
      <w:r>
        <w:rPr>
          <w:rFonts w:ascii="Times New Roman" w:hAnsi="Times New Roman"/>
          <w:iCs/>
          <w:sz w:val="28"/>
          <w:szCs w:val="28"/>
        </w:rPr>
        <w:t>ться развитием своей инфраструк</w:t>
      </w:r>
      <w:r w:rsidRPr="002B5548">
        <w:rPr>
          <w:rFonts w:ascii="Times New Roman" w:hAnsi="Times New Roman"/>
          <w:iCs/>
          <w:sz w:val="28"/>
          <w:szCs w:val="28"/>
        </w:rPr>
        <w:t>туры связи и финансовой системы, чтобы догнать остальной мир в области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торговли. В ходе исследования оценивались 43 страны по следующим параметрам: степень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распространения Интернет и развития беспроводной свя</w:t>
      </w:r>
      <w:r>
        <w:rPr>
          <w:rFonts w:ascii="Times New Roman" w:hAnsi="Times New Roman"/>
          <w:iCs/>
          <w:sz w:val="28"/>
          <w:szCs w:val="28"/>
        </w:rPr>
        <w:t>зи, внимание правительства к по</w:t>
      </w:r>
      <w:r w:rsidRPr="002B5548">
        <w:rPr>
          <w:rFonts w:ascii="Times New Roman" w:hAnsi="Times New Roman"/>
          <w:iCs/>
          <w:sz w:val="28"/>
          <w:szCs w:val="28"/>
        </w:rPr>
        <w:t>требностям электронной торговли, обеспечение конфи</w:t>
      </w:r>
      <w:r>
        <w:rPr>
          <w:rFonts w:ascii="Times New Roman" w:hAnsi="Times New Roman"/>
          <w:iCs/>
          <w:sz w:val="28"/>
          <w:szCs w:val="28"/>
        </w:rPr>
        <w:t>денциальности электронных комму</w:t>
      </w:r>
      <w:r w:rsidRPr="002B5548">
        <w:rPr>
          <w:rFonts w:ascii="Times New Roman" w:hAnsi="Times New Roman"/>
          <w:iCs/>
          <w:sz w:val="28"/>
          <w:szCs w:val="28"/>
        </w:rPr>
        <w:t>никаций, наличие квалифицированных кадров и готовность финансовой системы удовлетворить нужды электронной торговли. Ситуация в России оценена экспертами как “средняя”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лишь по одному параметру — качеству подготовки специалистов. В остальном положение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оценено как “требующее существенного улучшения”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4"/>
      </w:r>
      <w:r w:rsidRPr="002B5548">
        <w:rPr>
          <w:rFonts w:ascii="Times New Roman" w:hAnsi="Times New Roman"/>
          <w:iCs/>
          <w:sz w:val="28"/>
          <w:szCs w:val="28"/>
        </w:rPr>
        <w:t>.</w:t>
      </w:r>
    </w:p>
    <w:p w:rsidR="004D3897" w:rsidRPr="002B5548" w:rsidRDefault="004D3897" w:rsidP="002B5548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Банкротство многих интернет-проектов в промышленно-развитых странах, позволяет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предсказать, что в России развитие электронной торговли несколько замедлится. Это будет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связано, в первую очередь с тем, что поток зарубежных инвестиций, которые во много</w:t>
      </w:r>
      <w:r>
        <w:rPr>
          <w:rFonts w:ascii="Times New Roman" w:hAnsi="Times New Roman"/>
          <w:iCs/>
          <w:sz w:val="28"/>
          <w:szCs w:val="28"/>
        </w:rPr>
        <w:t>м спо</w:t>
      </w:r>
      <w:r w:rsidRPr="002B5548">
        <w:rPr>
          <w:rFonts w:ascii="Times New Roman" w:hAnsi="Times New Roman"/>
          <w:iCs/>
          <w:sz w:val="28"/>
          <w:szCs w:val="28"/>
        </w:rPr>
        <w:t>собствовали развитию отечественной электронной торговли, существенно сократится.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 xml:space="preserve">другой стороны, расширение сети Интернет и увеличение </w:t>
      </w:r>
      <w:r>
        <w:rPr>
          <w:rFonts w:ascii="Times New Roman" w:hAnsi="Times New Roman"/>
          <w:iCs/>
          <w:sz w:val="28"/>
          <w:szCs w:val="28"/>
        </w:rPr>
        <w:t>числа пользователей как потенци</w:t>
      </w:r>
      <w:r w:rsidRPr="002B5548">
        <w:rPr>
          <w:rFonts w:ascii="Times New Roman" w:hAnsi="Times New Roman"/>
          <w:iCs/>
          <w:sz w:val="28"/>
          <w:szCs w:val="28"/>
        </w:rPr>
        <w:t>альных клиентов интернет-магазинов не будет означать адекватного и уверенного развития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В2С электронной торговли, так как рост этого сектора опр</w:t>
      </w:r>
      <w:r>
        <w:rPr>
          <w:rFonts w:ascii="Times New Roman" w:hAnsi="Times New Roman"/>
          <w:iCs/>
          <w:sz w:val="28"/>
          <w:szCs w:val="28"/>
        </w:rPr>
        <w:t>еделяется прежде всего масштаба</w:t>
      </w:r>
      <w:r w:rsidRPr="002B5548">
        <w:rPr>
          <w:rFonts w:ascii="Times New Roman" w:hAnsi="Times New Roman"/>
          <w:iCs/>
          <w:sz w:val="28"/>
          <w:szCs w:val="28"/>
        </w:rPr>
        <w:t>ми участия населения в электронных («карточных») платежных системах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5"/>
      </w:r>
      <w:r w:rsidRPr="002B5548">
        <w:rPr>
          <w:rFonts w:ascii="Times New Roman" w:hAnsi="Times New Roman"/>
          <w:iCs/>
          <w:sz w:val="28"/>
          <w:szCs w:val="28"/>
        </w:rPr>
        <w:t xml:space="preserve">. </w:t>
      </w:r>
      <w:r w:rsidRPr="002B5548">
        <w:rPr>
          <w:rFonts w:ascii="Times New Roman" w:hAnsi="Times New Roman"/>
          <w:bCs/>
          <w:iCs/>
          <w:sz w:val="28"/>
          <w:szCs w:val="28"/>
        </w:rPr>
        <w:t>Бурное развитие</w:t>
      </w:r>
      <w:r w:rsidRPr="002B5548"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bCs/>
          <w:iCs/>
          <w:sz w:val="28"/>
          <w:szCs w:val="28"/>
        </w:rPr>
        <w:t>электронной торговли в регионах</w:t>
      </w:r>
      <w:r w:rsidRPr="002B5548">
        <w:rPr>
          <w:rFonts w:ascii="Times New Roman" w:hAnsi="Times New Roman"/>
          <w:iCs/>
          <w:sz w:val="28"/>
          <w:szCs w:val="28"/>
        </w:rPr>
        <w:t xml:space="preserve">, которое предсказывают многие оптимистичные прогнозы, </w:t>
      </w:r>
      <w:r w:rsidRPr="002B5548">
        <w:rPr>
          <w:rFonts w:ascii="Times New Roman" w:hAnsi="Times New Roman"/>
          <w:bCs/>
          <w:iCs/>
          <w:sz w:val="28"/>
          <w:szCs w:val="28"/>
        </w:rPr>
        <w:t>будет происходить только по мере распространения ИКТ, включая Интернет, по</w:t>
      </w:r>
      <w:r w:rsidRPr="002B5548"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bCs/>
          <w:iCs/>
          <w:sz w:val="28"/>
          <w:szCs w:val="28"/>
        </w:rPr>
        <w:t>всей территории страны на неких иных принципах и системно-технических решениях,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bCs/>
          <w:iCs/>
          <w:sz w:val="28"/>
          <w:szCs w:val="28"/>
        </w:rPr>
        <w:t>чем предлагает западный опыт.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Учитывая отставание России от промышленно-развитых стран в области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торговли, при решении задачи ее развития необходимо п</w:t>
      </w:r>
      <w:r>
        <w:rPr>
          <w:rFonts w:ascii="Times New Roman" w:hAnsi="Times New Roman"/>
          <w:iCs/>
          <w:sz w:val="28"/>
          <w:szCs w:val="28"/>
        </w:rPr>
        <w:t>роанализировать все аспекты вза</w:t>
      </w:r>
      <w:r w:rsidRPr="002B5548">
        <w:rPr>
          <w:rFonts w:ascii="Times New Roman" w:hAnsi="Times New Roman"/>
          <w:iCs/>
          <w:sz w:val="28"/>
          <w:szCs w:val="28"/>
        </w:rPr>
        <w:t>имного влияния и взаимной зависимости передовых ИКТ</w:t>
      </w:r>
      <w:r>
        <w:rPr>
          <w:rFonts w:ascii="Times New Roman" w:hAnsi="Times New Roman"/>
          <w:iCs/>
          <w:sz w:val="28"/>
          <w:szCs w:val="28"/>
        </w:rPr>
        <w:t xml:space="preserve"> и национальных социально-эконо</w:t>
      </w:r>
      <w:r w:rsidRPr="002B5548">
        <w:rPr>
          <w:rFonts w:ascii="Times New Roman" w:hAnsi="Times New Roman"/>
          <w:iCs/>
          <w:sz w:val="28"/>
          <w:szCs w:val="28"/>
        </w:rPr>
        <w:t>мических условий. К сожалению, в России имеется целый ряд пробле</w:t>
      </w:r>
      <w:r>
        <w:rPr>
          <w:rFonts w:ascii="Times New Roman" w:hAnsi="Times New Roman"/>
          <w:iCs/>
          <w:sz w:val="28"/>
          <w:szCs w:val="28"/>
        </w:rPr>
        <w:t>м требующих отдель</w:t>
      </w:r>
      <w:r w:rsidRPr="002B5548">
        <w:rPr>
          <w:rFonts w:ascii="Times New Roman" w:hAnsi="Times New Roman"/>
          <w:iCs/>
          <w:sz w:val="28"/>
          <w:szCs w:val="28"/>
        </w:rPr>
        <w:t>ного решения. Поэтому западный опыт неприменим в чис</w:t>
      </w:r>
      <w:r>
        <w:rPr>
          <w:rFonts w:ascii="Times New Roman" w:hAnsi="Times New Roman"/>
          <w:iCs/>
          <w:sz w:val="28"/>
          <w:szCs w:val="28"/>
        </w:rPr>
        <w:t>том виде для решения задачи раз</w:t>
      </w:r>
      <w:r w:rsidRPr="002B5548">
        <w:rPr>
          <w:rFonts w:ascii="Times New Roman" w:hAnsi="Times New Roman"/>
          <w:iCs/>
          <w:sz w:val="28"/>
          <w:szCs w:val="28"/>
        </w:rPr>
        <w:t>вития электронной торговли в России. Необходим комп</w:t>
      </w:r>
      <w:r>
        <w:rPr>
          <w:rFonts w:ascii="Times New Roman" w:hAnsi="Times New Roman"/>
          <w:iCs/>
          <w:sz w:val="28"/>
          <w:szCs w:val="28"/>
        </w:rPr>
        <w:t>лексный подход, лишенный тенден</w:t>
      </w:r>
      <w:r w:rsidRPr="002B5548">
        <w:rPr>
          <w:rFonts w:ascii="Times New Roman" w:hAnsi="Times New Roman"/>
          <w:iCs/>
          <w:sz w:val="28"/>
          <w:szCs w:val="28"/>
        </w:rPr>
        <w:t>циозного мировоззрения «прямого копирования решений»</w:t>
      </w:r>
      <w:r>
        <w:rPr>
          <w:rFonts w:ascii="Times New Roman" w:hAnsi="Times New Roman"/>
          <w:iCs/>
          <w:sz w:val="28"/>
          <w:szCs w:val="28"/>
        </w:rPr>
        <w:t xml:space="preserve">. Такой подход требует активного </w:t>
      </w:r>
      <w:r w:rsidRPr="002B5548">
        <w:rPr>
          <w:rFonts w:ascii="Times New Roman" w:hAnsi="Times New Roman"/>
          <w:iCs/>
          <w:sz w:val="28"/>
          <w:szCs w:val="28"/>
        </w:rPr>
        <w:t>участия со стороны государства, организации и поддержки целого ряда соответствующих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НИОКР. Серьезным позитивным шагом в направлении комплексного развития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торговли в России ста</w:t>
      </w:r>
      <w:r>
        <w:rPr>
          <w:rFonts w:ascii="Times New Roman" w:hAnsi="Times New Roman"/>
          <w:iCs/>
          <w:sz w:val="28"/>
          <w:szCs w:val="28"/>
        </w:rPr>
        <w:t>ло</w:t>
      </w:r>
      <w:r w:rsidRPr="002B5548">
        <w:rPr>
          <w:rFonts w:ascii="Times New Roman" w:hAnsi="Times New Roman"/>
          <w:iCs/>
          <w:sz w:val="28"/>
          <w:szCs w:val="28"/>
        </w:rPr>
        <w:t xml:space="preserve"> принятие Правительством Российской </w:t>
      </w:r>
      <w:r>
        <w:rPr>
          <w:rFonts w:ascii="Times New Roman" w:hAnsi="Times New Roman"/>
          <w:iCs/>
          <w:sz w:val="28"/>
          <w:szCs w:val="28"/>
        </w:rPr>
        <w:t>Федерации и после</w:t>
      </w:r>
      <w:r w:rsidRPr="002B5548">
        <w:rPr>
          <w:rFonts w:ascii="Times New Roman" w:hAnsi="Times New Roman"/>
          <w:iCs/>
          <w:sz w:val="28"/>
          <w:szCs w:val="28"/>
        </w:rPr>
        <w:t>дующая реализация Федеральной целевой программы “Электронная Россия”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6"/>
      </w:r>
      <w:r w:rsidRPr="002B5548">
        <w:rPr>
          <w:rFonts w:ascii="Times New Roman" w:hAnsi="Times New Roman"/>
          <w:iCs/>
          <w:sz w:val="28"/>
          <w:szCs w:val="28"/>
        </w:rPr>
        <w:t>.</w:t>
      </w:r>
    </w:p>
    <w:p w:rsidR="004D3897" w:rsidRDefault="004D3897" w:rsidP="00C202B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В ОАО «НИИ Систем Автоматизации», головной н</w:t>
      </w:r>
      <w:r>
        <w:rPr>
          <w:rFonts w:ascii="Times New Roman" w:hAnsi="Times New Roman"/>
          <w:iCs/>
          <w:sz w:val="28"/>
          <w:szCs w:val="28"/>
        </w:rPr>
        <w:t>аучной организации Минсвязи Рос</w:t>
      </w:r>
      <w:r w:rsidRPr="002B5548">
        <w:rPr>
          <w:rFonts w:ascii="Times New Roman" w:hAnsi="Times New Roman"/>
          <w:iCs/>
          <w:sz w:val="28"/>
          <w:szCs w:val="28"/>
        </w:rPr>
        <w:t>сии по проблемам электронной коммерции, разработан п</w:t>
      </w:r>
      <w:r>
        <w:rPr>
          <w:rFonts w:ascii="Times New Roman" w:hAnsi="Times New Roman"/>
          <w:iCs/>
          <w:sz w:val="28"/>
          <w:szCs w:val="28"/>
        </w:rPr>
        <w:t>роект программы «Развития элект</w:t>
      </w:r>
      <w:r w:rsidRPr="002B5548">
        <w:rPr>
          <w:rFonts w:ascii="Times New Roman" w:hAnsi="Times New Roman"/>
          <w:iCs/>
          <w:sz w:val="28"/>
          <w:szCs w:val="28"/>
        </w:rPr>
        <w:t>ронной торговли в России на 2002-2006 годы». Проект</w:t>
      </w:r>
      <w:r>
        <w:rPr>
          <w:rFonts w:ascii="Times New Roman" w:hAnsi="Times New Roman"/>
          <w:iCs/>
          <w:sz w:val="28"/>
          <w:szCs w:val="28"/>
        </w:rPr>
        <w:t xml:space="preserve"> был одобрен Правительством Рос</w:t>
      </w:r>
      <w:r w:rsidRPr="002B5548">
        <w:rPr>
          <w:rFonts w:ascii="Times New Roman" w:hAnsi="Times New Roman"/>
          <w:iCs/>
          <w:sz w:val="28"/>
          <w:szCs w:val="28"/>
        </w:rPr>
        <w:t>сийской Федерации и рекомендован к включению в Феде</w:t>
      </w:r>
      <w:r>
        <w:rPr>
          <w:rFonts w:ascii="Times New Roman" w:hAnsi="Times New Roman"/>
          <w:iCs/>
          <w:sz w:val="28"/>
          <w:szCs w:val="28"/>
        </w:rPr>
        <w:t>ральную целевую программу «Элек</w:t>
      </w:r>
      <w:r w:rsidRPr="002B5548">
        <w:rPr>
          <w:rFonts w:ascii="Times New Roman" w:hAnsi="Times New Roman"/>
          <w:iCs/>
          <w:sz w:val="28"/>
          <w:szCs w:val="28"/>
        </w:rPr>
        <w:t>тронная Россия на 2002-2010 годы» как один из приоритетных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7"/>
      </w:r>
      <w:r w:rsidRPr="002B5548">
        <w:rPr>
          <w:rFonts w:ascii="Times New Roman" w:hAnsi="Times New Roman"/>
          <w:iCs/>
          <w:sz w:val="28"/>
          <w:szCs w:val="28"/>
        </w:rPr>
        <w:t>.</w:t>
      </w:r>
    </w:p>
    <w:p w:rsidR="004D3897" w:rsidRPr="002B5548" w:rsidRDefault="004D3897" w:rsidP="00C202B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Возможность развития электронной то</w:t>
      </w:r>
      <w:r>
        <w:rPr>
          <w:rFonts w:ascii="Times New Roman" w:hAnsi="Times New Roman"/>
          <w:iCs/>
          <w:sz w:val="28"/>
          <w:szCs w:val="28"/>
        </w:rPr>
        <w:t>рговли становится реальной толь</w:t>
      </w:r>
      <w:r w:rsidRPr="002B5548">
        <w:rPr>
          <w:rFonts w:ascii="Times New Roman" w:hAnsi="Times New Roman"/>
          <w:iCs/>
          <w:sz w:val="28"/>
          <w:szCs w:val="28"/>
        </w:rPr>
        <w:t>ко при наличии полноценного законодательно-правового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 всех аспектов то</w:t>
      </w:r>
      <w:r w:rsidRPr="002B5548">
        <w:rPr>
          <w:rFonts w:ascii="Times New Roman" w:hAnsi="Times New Roman"/>
          <w:iCs/>
          <w:sz w:val="28"/>
          <w:szCs w:val="28"/>
        </w:rPr>
        <w:t>варно-денежного взаимодействия в виртуальном электронном пространстве.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Существующая в России правовая база недостат</w:t>
      </w:r>
      <w:r>
        <w:rPr>
          <w:rFonts w:ascii="Times New Roman" w:hAnsi="Times New Roman"/>
          <w:iCs/>
          <w:sz w:val="28"/>
          <w:szCs w:val="28"/>
        </w:rPr>
        <w:t>очна для решения конкретных про</w:t>
      </w:r>
      <w:r w:rsidRPr="002B5548">
        <w:rPr>
          <w:rFonts w:ascii="Times New Roman" w:hAnsi="Times New Roman"/>
          <w:iCs/>
          <w:sz w:val="28"/>
          <w:szCs w:val="28"/>
        </w:rPr>
        <w:t>блем в области электронной торговли, связанных, например, с использованием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цифровой подписи (ЭЦП) или организацией электронно</w:t>
      </w:r>
      <w:r>
        <w:rPr>
          <w:rFonts w:ascii="Times New Roman" w:hAnsi="Times New Roman"/>
          <w:iCs/>
          <w:sz w:val="28"/>
          <w:szCs w:val="28"/>
        </w:rPr>
        <w:t>й связи между продавцом, покупа</w:t>
      </w:r>
      <w:r w:rsidRPr="002B5548">
        <w:rPr>
          <w:rFonts w:ascii="Times New Roman" w:hAnsi="Times New Roman"/>
          <w:iCs/>
          <w:sz w:val="28"/>
          <w:szCs w:val="28"/>
        </w:rPr>
        <w:t>телем и банком.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К числу важнейших документов, касающихся электронной торговли, относятся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8"/>
      </w:r>
      <w:r w:rsidRPr="002B5548">
        <w:rPr>
          <w:rFonts w:ascii="Times New Roman" w:hAnsi="Times New Roman"/>
          <w:iCs/>
          <w:sz w:val="28"/>
          <w:szCs w:val="28"/>
        </w:rPr>
        <w:t>: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Типовой закон об электронной торговле ЮНСИ</w:t>
      </w:r>
      <w:r>
        <w:rPr>
          <w:rFonts w:ascii="Times New Roman" w:hAnsi="Times New Roman"/>
          <w:iCs/>
          <w:sz w:val="28"/>
          <w:szCs w:val="28"/>
        </w:rPr>
        <w:t>ТРАЛ (Комиссия ООН по праву меж</w:t>
      </w:r>
      <w:r w:rsidRPr="002B5548">
        <w:rPr>
          <w:rFonts w:ascii="Times New Roman" w:hAnsi="Times New Roman"/>
          <w:iCs/>
          <w:sz w:val="28"/>
          <w:szCs w:val="28"/>
        </w:rPr>
        <w:t>дународной торговли),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Единообразные правила об электронных подписях ЮНСИТРАЛ,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Типовое соглашение об обмене для междунар</w:t>
      </w:r>
      <w:r>
        <w:rPr>
          <w:rFonts w:ascii="Times New Roman" w:hAnsi="Times New Roman"/>
          <w:iCs/>
          <w:sz w:val="28"/>
          <w:szCs w:val="28"/>
        </w:rPr>
        <w:t>одного коммерческого использова</w:t>
      </w:r>
      <w:r w:rsidRPr="002B5548">
        <w:rPr>
          <w:rFonts w:ascii="Times New Roman" w:hAnsi="Times New Roman"/>
          <w:iCs/>
          <w:sz w:val="28"/>
          <w:szCs w:val="28"/>
        </w:rPr>
        <w:t>ния электронного обмена данными ООН,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Руководящие принципы защиты прав потребит</w:t>
      </w:r>
      <w:r>
        <w:rPr>
          <w:rFonts w:ascii="Times New Roman" w:hAnsi="Times New Roman"/>
          <w:iCs/>
          <w:sz w:val="28"/>
          <w:szCs w:val="28"/>
        </w:rPr>
        <w:t>елей в условиях электронной тор</w:t>
      </w:r>
      <w:r w:rsidRPr="002B5548">
        <w:rPr>
          <w:rFonts w:ascii="Times New Roman" w:hAnsi="Times New Roman"/>
          <w:iCs/>
          <w:sz w:val="28"/>
          <w:szCs w:val="28"/>
        </w:rPr>
        <w:t>говли ОЭСР, Соглашение об электронной торговле ЕЭК,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Пакет директив Европейского Союза по электр</w:t>
      </w:r>
      <w:r>
        <w:rPr>
          <w:rFonts w:ascii="Times New Roman" w:hAnsi="Times New Roman"/>
          <w:iCs/>
          <w:sz w:val="28"/>
          <w:szCs w:val="28"/>
        </w:rPr>
        <w:t>онной подписи и электронной ком</w:t>
      </w:r>
      <w:r w:rsidRPr="002B5548">
        <w:rPr>
          <w:rFonts w:ascii="Times New Roman" w:hAnsi="Times New Roman"/>
          <w:iCs/>
          <w:sz w:val="28"/>
          <w:szCs w:val="28"/>
        </w:rPr>
        <w:t>мерции, по дистанционному маркетингу потребительских финансовых служб,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авторскому праву и защите данных,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Общие методы осуществления международных торговых операций, заверенных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цифровом формате МТП,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Программа действий АТЭС (Азиатско-Тихооке</w:t>
      </w:r>
      <w:r>
        <w:rPr>
          <w:rFonts w:ascii="Times New Roman" w:hAnsi="Times New Roman"/>
          <w:iCs/>
          <w:sz w:val="28"/>
          <w:szCs w:val="28"/>
        </w:rPr>
        <w:t>анское экономическое сотрудниче</w:t>
      </w:r>
      <w:r w:rsidRPr="002B5548">
        <w:rPr>
          <w:rFonts w:ascii="Times New Roman" w:hAnsi="Times New Roman"/>
          <w:iCs/>
          <w:sz w:val="28"/>
          <w:szCs w:val="28"/>
        </w:rPr>
        <w:t>ство) в области электронной торговли,</w:t>
      </w:r>
    </w:p>
    <w:p w:rsidR="004D3897" w:rsidRPr="002B5548" w:rsidRDefault="004D3897" w:rsidP="00FE653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• а также еще ряд других международных документов.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 xml:space="preserve">Действие </w:t>
      </w:r>
      <w:r w:rsidRPr="00D805AF">
        <w:rPr>
          <w:rFonts w:ascii="Times New Roman" w:hAnsi="Times New Roman"/>
          <w:bCs/>
          <w:iCs/>
          <w:sz w:val="28"/>
          <w:szCs w:val="28"/>
        </w:rPr>
        <w:t xml:space="preserve">Типового закона ЮНСИТРАЛ об электронной торговле </w:t>
      </w:r>
      <w:r w:rsidRPr="002B5548">
        <w:rPr>
          <w:rFonts w:ascii="Times New Roman" w:hAnsi="Times New Roman"/>
          <w:iCs/>
          <w:sz w:val="28"/>
          <w:szCs w:val="28"/>
        </w:rPr>
        <w:t>распространяется на любую информацию, представленную в цифровом либо аналоговом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виде и используемую в торговой деятельности. Закон призван регулировать договорные и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договорные отношения, связанные с осуществлением сле</w:t>
      </w:r>
      <w:r>
        <w:rPr>
          <w:rFonts w:ascii="Times New Roman" w:hAnsi="Times New Roman"/>
          <w:iCs/>
          <w:sz w:val="28"/>
          <w:szCs w:val="28"/>
        </w:rPr>
        <w:t>дующих сделок (но не ограничива</w:t>
      </w:r>
      <w:r w:rsidRPr="002B5548">
        <w:rPr>
          <w:rFonts w:ascii="Times New Roman" w:hAnsi="Times New Roman"/>
          <w:iCs/>
          <w:sz w:val="28"/>
          <w:szCs w:val="28"/>
        </w:rPr>
        <w:t>ясь ими): любые торговые сделки о поставке товаров или услуг или обмене товарами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услугами; дистрибьюторские соглашения; торговое предс</w:t>
      </w:r>
      <w:r>
        <w:rPr>
          <w:rFonts w:ascii="Times New Roman" w:hAnsi="Times New Roman"/>
          <w:iCs/>
          <w:sz w:val="28"/>
          <w:szCs w:val="28"/>
        </w:rPr>
        <w:t>тавительство и агентские отноше</w:t>
      </w:r>
      <w:r w:rsidRPr="002B5548">
        <w:rPr>
          <w:rFonts w:ascii="Times New Roman" w:hAnsi="Times New Roman"/>
          <w:iCs/>
          <w:sz w:val="28"/>
          <w:szCs w:val="28"/>
        </w:rPr>
        <w:t>ния; факторинг; лизинг; консалтинг; инжиниринг; купля-продажа лицензий; инвестирование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и финансирование; банковские услуги; страхование; согл</w:t>
      </w:r>
      <w:r>
        <w:rPr>
          <w:rFonts w:ascii="Times New Roman" w:hAnsi="Times New Roman"/>
          <w:iCs/>
          <w:sz w:val="28"/>
          <w:szCs w:val="28"/>
        </w:rPr>
        <w:t>ашение об эксплуатации и концес</w:t>
      </w:r>
      <w:r w:rsidRPr="002B5548">
        <w:rPr>
          <w:rFonts w:ascii="Times New Roman" w:hAnsi="Times New Roman"/>
          <w:iCs/>
          <w:sz w:val="28"/>
          <w:szCs w:val="28"/>
        </w:rPr>
        <w:t>сии; совместная деятельность и другие формы промышленного или предпринимательского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сотрудничества; перевозка товаров и пассажиров возд</w:t>
      </w:r>
      <w:r>
        <w:rPr>
          <w:rFonts w:ascii="Times New Roman" w:hAnsi="Times New Roman"/>
          <w:iCs/>
          <w:sz w:val="28"/>
          <w:szCs w:val="28"/>
        </w:rPr>
        <w:t>ушным, железнодорожным и автомо</w:t>
      </w:r>
      <w:r w:rsidRPr="002B5548">
        <w:rPr>
          <w:rFonts w:ascii="Times New Roman" w:hAnsi="Times New Roman"/>
          <w:iCs/>
          <w:sz w:val="28"/>
          <w:szCs w:val="28"/>
        </w:rPr>
        <w:t>бильном транспортом.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 xml:space="preserve">Закон предъявляет определенные требования к </w:t>
      </w:r>
      <w:r>
        <w:rPr>
          <w:rFonts w:ascii="Times New Roman" w:hAnsi="Times New Roman"/>
          <w:iCs/>
          <w:sz w:val="28"/>
          <w:szCs w:val="28"/>
        </w:rPr>
        <w:t>форме представления данных, рас</w:t>
      </w:r>
      <w:r w:rsidRPr="002B5548">
        <w:rPr>
          <w:rFonts w:ascii="Times New Roman" w:hAnsi="Times New Roman"/>
          <w:iCs/>
          <w:sz w:val="28"/>
          <w:szCs w:val="28"/>
        </w:rPr>
        <w:t>сматриваемых как сообщение при совершении сделки, а именно - содержащаяся в нем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информация должна быть доступной для последующего и</w:t>
      </w:r>
      <w:r>
        <w:rPr>
          <w:rFonts w:ascii="Times New Roman" w:hAnsi="Times New Roman"/>
          <w:iCs/>
          <w:sz w:val="28"/>
          <w:szCs w:val="28"/>
        </w:rPr>
        <w:t>спользования, а также для подпи</w:t>
      </w:r>
      <w:r w:rsidRPr="002B5548">
        <w:rPr>
          <w:rFonts w:ascii="Times New Roman" w:hAnsi="Times New Roman"/>
          <w:iCs/>
          <w:sz w:val="28"/>
          <w:szCs w:val="28"/>
        </w:rPr>
        <w:t>си, которой поставившее ее лицо подтверждает свое согласие с содержанием документа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при осуществлении электронной цифровой подписи должен быть применен метод, позволяющий однозначно идентифицировать лицо, поставившее подпись, и сделать заключение,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что это лицо согласно с содержанием документа. Закон ус</w:t>
      </w:r>
      <w:r>
        <w:rPr>
          <w:rFonts w:ascii="Times New Roman" w:hAnsi="Times New Roman"/>
          <w:iCs/>
          <w:sz w:val="28"/>
          <w:szCs w:val="28"/>
        </w:rPr>
        <w:t>танавливает, что информация счи</w:t>
      </w:r>
      <w:r w:rsidRPr="002B5548">
        <w:rPr>
          <w:rFonts w:ascii="Times New Roman" w:hAnsi="Times New Roman"/>
          <w:iCs/>
          <w:sz w:val="28"/>
          <w:szCs w:val="28"/>
        </w:rPr>
        <w:t xml:space="preserve">тается представленной в подлинном виде, если имеются </w:t>
      </w:r>
      <w:r>
        <w:rPr>
          <w:rFonts w:ascii="Times New Roman" w:hAnsi="Times New Roman"/>
          <w:iCs/>
          <w:sz w:val="28"/>
          <w:szCs w:val="28"/>
        </w:rPr>
        <w:t>надежные доказательства ее цело</w:t>
      </w:r>
      <w:r w:rsidRPr="002B5548">
        <w:rPr>
          <w:rFonts w:ascii="Times New Roman" w:hAnsi="Times New Roman"/>
          <w:iCs/>
          <w:sz w:val="28"/>
          <w:szCs w:val="28"/>
        </w:rPr>
        <w:t>стности с момента подготовки документа в окончательной форме, и при условии, что по тре-бованию эта информация может быть продемонстрирована лицу, которому она должна быть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предоставлена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49"/>
      </w:r>
      <w:r w:rsidRPr="002B5548">
        <w:rPr>
          <w:rFonts w:ascii="Times New Roman" w:hAnsi="Times New Roman"/>
          <w:iCs/>
          <w:sz w:val="28"/>
          <w:szCs w:val="28"/>
        </w:rPr>
        <w:t>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Вторая часть типового закона посвящена электр</w:t>
      </w:r>
      <w:r>
        <w:rPr>
          <w:rFonts w:ascii="Times New Roman" w:hAnsi="Times New Roman"/>
          <w:iCs/>
          <w:sz w:val="28"/>
          <w:szCs w:val="28"/>
        </w:rPr>
        <w:t>онному обмену данными при оказа</w:t>
      </w:r>
      <w:r w:rsidRPr="002B5548">
        <w:rPr>
          <w:rFonts w:ascii="Times New Roman" w:hAnsi="Times New Roman"/>
          <w:iCs/>
          <w:sz w:val="28"/>
          <w:szCs w:val="28"/>
        </w:rPr>
        <w:t>нии транспортных услуг, а именно договорам, связанным с</w:t>
      </w:r>
      <w:r>
        <w:rPr>
          <w:rFonts w:ascii="Times New Roman" w:hAnsi="Times New Roman"/>
          <w:iCs/>
          <w:sz w:val="28"/>
          <w:szCs w:val="28"/>
        </w:rPr>
        <w:t xml:space="preserve"> перевозкой грузов, и транспорт</w:t>
      </w:r>
      <w:r w:rsidRPr="002B5548">
        <w:rPr>
          <w:rFonts w:ascii="Times New Roman" w:hAnsi="Times New Roman"/>
          <w:iCs/>
          <w:sz w:val="28"/>
          <w:szCs w:val="28"/>
        </w:rPr>
        <w:t>ным документам.</w:t>
      </w:r>
    </w:p>
    <w:p w:rsidR="004D3897" w:rsidRPr="002B5548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Рассмотренный выше Закон применяется при осу</w:t>
      </w:r>
      <w:r>
        <w:rPr>
          <w:rFonts w:ascii="Times New Roman" w:hAnsi="Times New Roman"/>
          <w:iCs/>
          <w:sz w:val="28"/>
          <w:szCs w:val="28"/>
        </w:rPr>
        <w:t>ществлении с помощью электронно</w:t>
      </w:r>
      <w:r w:rsidRPr="002B5548">
        <w:rPr>
          <w:rFonts w:ascii="Times New Roman" w:hAnsi="Times New Roman"/>
          <w:iCs/>
          <w:sz w:val="28"/>
          <w:szCs w:val="28"/>
        </w:rPr>
        <w:t>го обмена данными международных сделок при условии, что стороны договорились о его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применении.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2B5548">
        <w:rPr>
          <w:rFonts w:ascii="Times New Roman" w:hAnsi="Times New Roman"/>
          <w:iCs/>
          <w:sz w:val="28"/>
          <w:szCs w:val="28"/>
        </w:rPr>
        <w:t>В российском законодательстве в настоящее</w:t>
      </w:r>
      <w:r>
        <w:rPr>
          <w:rFonts w:ascii="Times New Roman" w:hAnsi="Times New Roman"/>
          <w:iCs/>
          <w:sz w:val="28"/>
          <w:szCs w:val="28"/>
        </w:rPr>
        <w:t xml:space="preserve"> время отсутствуют правовые нор</w:t>
      </w:r>
      <w:r w:rsidRPr="002B5548">
        <w:rPr>
          <w:rFonts w:ascii="Times New Roman" w:hAnsi="Times New Roman"/>
          <w:iCs/>
          <w:sz w:val="28"/>
          <w:szCs w:val="28"/>
        </w:rPr>
        <w:t>мы, подробно регулирующие отношения, касающиеся электронной торговли. При этом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>отечественное законодательство допускает возможност</w:t>
      </w:r>
      <w:r>
        <w:rPr>
          <w:rFonts w:ascii="Times New Roman" w:hAnsi="Times New Roman"/>
          <w:iCs/>
          <w:sz w:val="28"/>
          <w:szCs w:val="28"/>
        </w:rPr>
        <w:t>ь заключения сделок путем элект</w:t>
      </w:r>
      <w:r w:rsidRPr="002B5548">
        <w:rPr>
          <w:rFonts w:ascii="Times New Roman" w:hAnsi="Times New Roman"/>
          <w:iCs/>
          <w:sz w:val="28"/>
          <w:szCs w:val="28"/>
        </w:rPr>
        <w:t>ронного обмена данными. Так, в п. 2 ст. 434 Гражданского Кодекса (ГК) РФ записано,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5548">
        <w:rPr>
          <w:rFonts w:ascii="Times New Roman" w:hAnsi="Times New Roman"/>
          <w:iCs/>
          <w:sz w:val="28"/>
          <w:szCs w:val="28"/>
        </w:rPr>
        <w:t xml:space="preserve">договор может быть заключен путем обмена документами </w:t>
      </w:r>
      <w:r>
        <w:rPr>
          <w:rFonts w:ascii="Times New Roman" w:hAnsi="Times New Roman"/>
          <w:iCs/>
          <w:sz w:val="28"/>
          <w:szCs w:val="28"/>
        </w:rPr>
        <w:t>посредством «...телеграфной, те</w:t>
      </w:r>
      <w:r w:rsidRPr="00D805AF">
        <w:rPr>
          <w:rFonts w:ascii="Times New Roman" w:hAnsi="Times New Roman"/>
          <w:iCs/>
          <w:sz w:val="28"/>
          <w:szCs w:val="28"/>
        </w:rPr>
        <w:t>летайпной, телефонной, электронной или иной связи, позволяющей достоверно установить,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 xml:space="preserve">что документ исходит от стороны по договору», а в п. 2 ст. </w:t>
      </w:r>
      <w:r>
        <w:rPr>
          <w:rFonts w:ascii="Times New Roman" w:hAnsi="Times New Roman"/>
          <w:iCs/>
          <w:sz w:val="28"/>
          <w:szCs w:val="28"/>
        </w:rPr>
        <w:t>160 ГК РФ указано, что использо</w:t>
      </w:r>
      <w:r w:rsidRPr="00D805AF">
        <w:rPr>
          <w:rFonts w:ascii="Times New Roman" w:hAnsi="Times New Roman"/>
          <w:iCs/>
          <w:sz w:val="28"/>
          <w:szCs w:val="28"/>
        </w:rPr>
        <w:t>вание при совершении сделок электронной цифровой подписи «допускается в случаях 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порядке, предусмотренных законом, иными правовыми актами или соглашением сторон»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50"/>
      </w:r>
      <w:r w:rsidRPr="00D805AF">
        <w:rPr>
          <w:rFonts w:ascii="Times New Roman" w:hAnsi="Times New Roman"/>
          <w:iCs/>
          <w:sz w:val="28"/>
          <w:szCs w:val="28"/>
        </w:rPr>
        <w:t>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Определение понятия «электронная цифровая подпись» с</w:t>
      </w:r>
      <w:r>
        <w:rPr>
          <w:rFonts w:ascii="Times New Roman" w:hAnsi="Times New Roman"/>
          <w:iCs/>
          <w:sz w:val="28"/>
          <w:szCs w:val="28"/>
        </w:rPr>
        <w:t xml:space="preserve"> точки зрения права дается в За</w:t>
      </w:r>
      <w:r w:rsidRPr="00D805AF">
        <w:rPr>
          <w:rFonts w:ascii="Times New Roman" w:hAnsi="Times New Roman"/>
          <w:iCs/>
          <w:sz w:val="28"/>
          <w:szCs w:val="28"/>
        </w:rPr>
        <w:t xml:space="preserve">коне РФ «Об информации, информатизации и защите </w:t>
      </w:r>
      <w:r>
        <w:rPr>
          <w:rFonts w:ascii="Times New Roman" w:hAnsi="Times New Roman"/>
          <w:iCs/>
          <w:sz w:val="28"/>
          <w:szCs w:val="28"/>
        </w:rPr>
        <w:t>информации». Таким образом, рос</w:t>
      </w:r>
      <w:r w:rsidRPr="00D805AF">
        <w:rPr>
          <w:rFonts w:ascii="Times New Roman" w:hAnsi="Times New Roman"/>
          <w:iCs/>
          <w:sz w:val="28"/>
          <w:szCs w:val="28"/>
        </w:rPr>
        <w:t>сийское законодательство (указанные выше статьи ГК РФ и Закон РФ «Об информации,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информатизации и защите информации») учитывает с</w:t>
      </w:r>
      <w:r>
        <w:rPr>
          <w:rFonts w:ascii="Times New Roman" w:hAnsi="Times New Roman"/>
          <w:iCs/>
          <w:sz w:val="28"/>
          <w:szCs w:val="28"/>
        </w:rPr>
        <w:t>уществующую во всем мире тенден</w:t>
      </w:r>
      <w:r w:rsidRPr="00D805AF">
        <w:rPr>
          <w:rFonts w:ascii="Times New Roman" w:hAnsi="Times New Roman"/>
          <w:iCs/>
          <w:sz w:val="28"/>
          <w:szCs w:val="28"/>
        </w:rPr>
        <w:t>цию к расширению электронной торговли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51"/>
      </w:r>
      <w:r w:rsidRPr="00D805AF">
        <w:rPr>
          <w:rFonts w:ascii="Times New Roman" w:hAnsi="Times New Roman"/>
          <w:iCs/>
          <w:sz w:val="28"/>
          <w:szCs w:val="28"/>
        </w:rPr>
        <w:t>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Специфика электронной торговли заключается в том, что с помощью современных ИС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можно не только заключать сделки путем электронного обмена данными, но и передавать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продавца к покупателю непосредственно сам товар (программы для ЭВМ, информацию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т.п.), представленный в цифровом или аналоговом виде. При этом в отличие от случая, когда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товаром является вещь, которая может быть передана покупателю под расписку, возникают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проблемы с доказательством факта получения товара покупателем. Это увеличивает ст</w:t>
      </w:r>
      <w:r>
        <w:rPr>
          <w:rFonts w:ascii="Times New Roman" w:hAnsi="Times New Roman"/>
          <w:iCs/>
          <w:sz w:val="28"/>
          <w:szCs w:val="28"/>
        </w:rPr>
        <w:t>е</w:t>
      </w:r>
      <w:r w:rsidRPr="00D805AF">
        <w:rPr>
          <w:rFonts w:ascii="Times New Roman" w:hAnsi="Times New Roman"/>
          <w:iCs/>
          <w:sz w:val="28"/>
          <w:szCs w:val="28"/>
        </w:rPr>
        <w:t>пень риска для банка, так как платеж может быть легко опротестован. Поэтому должны быть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разработаны правовые нормы, учитывающие технологические особенности электронного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обмена данными и регламентирующие процедуры отпра</w:t>
      </w:r>
      <w:r>
        <w:rPr>
          <w:rFonts w:ascii="Times New Roman" w:hAnsi="Times New Roman"/>
          <w:iCs/>
          <w:sz w:val="28"/>
          <w:szCs w:val="28"/>
        </w:rPr>
        <w:t>вления, передачи и получения по</w:t>
      </w:r>
      <w:r w:rsidRPr="00D805AF">
        <w:rPr>
          <w:rFonts w:ascii="Times New Roman" w:hAnsi="Times New Roman"/>
          <w:iCs/>
          <w:sz w:val="28"/>
          <w:szCs w:val="28"/>
        </w:rPr>
        <w:t>добных товаров. Причем такие нормы должны быть разр</w:t>
      </w:r>
      <w:r>
        <w:rPr>
          <w:rFonts w:ascii="Times New Roman" w:hAnsi="Times New Roman"/>
          <w:iCs/>
          <w:sz w:val="28"/>
          <w:szCs w:val="28"/>
        </w:rPr>
        <w:t>аботаны на законодательном уров</w:t>
      </w:r>
      <w:r w:rsidRPr="00D805AF">
        <w:rPr>
          <w:rFonts w:ascii="Times New Roman" w:hAnsi="Times New Roman"/>
          <w:iCs/>
          <w:sz w:val="28"/>
          <w:szCs w:val="28"/>
        </w:rPr>
        <w:t>не. Эксперты ВТО в своем докладе, посвященном электрон</w:t>
      </w:r>
      <w:r>
        <w:rPr>
          <w:rFonts w:ascii="Times New Roman" w:hAnsi="Times New Roman"/>
          <w:iCs/>
          <w:sz w:val="28"/>
          <w:szCs w:val="28"/>
        </w:rPr>
        <w:t>ной торговле, отметили, что тор</w:t>
      </w:r>
      <w:r w:rsidRPr="00D805AF">
        <w:rPr>
          <w:rFonts w:ascii="Times New Roman" w:hAnsi="Times New Roman"/>
          <w:iCs/>
          <w:sz w:val="28"/>
          <w:szCs w:val="28"/>
        </w:rPr>
        <w:t>говля вещами через Интернет вполне подпадает под действие существующих законов, в 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время как торговля через Интернет товарами, представленными в цифровом виде, требует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своей проработки и законодательного урегулирования.</w:t>
      </w:r>
    </w:p>
    <w:p w:rsidR="004D3897" w:rsidRPr="00D805AF" w:rsidRDefault="004D3897" w:rsidP="00C202B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Одной из проблем электронной торговли является право</w:t>
      </w:r>
      <w:r>
        <w:rPr>
          <w:rFonts w:ascii="Times New Roman" w:hAnsi="Times New Roman"/>
          <w:iCs/>
          <w:sz w:val="28"/>
          <w:szCs w:val="28"/>
        </w:rPr>
        <w:t>вая охрана объектов интел</w:t>
      </w:r>
      <w:r w:rsidRPr="00D805AF">
        <w:rPr>
          <w:rFonts w:ascii="Times New Roman" w:hAnsi="Times New Roman"/>
          <w:iCs/>
          <w:sz w:val="28"/>
          <w:szCs w:val="28"/>
        </w:rPr>
        <w:t>лектуальной собственности, которая носит территориаль</w:t>
      </w:r>
      <w:r>
        <w:rPr>
          <w:rFonts w:ascii="Times New Roman" w:hAnsi="Times New Roman"/>
          <w:iCs/>
          <w:sz w:val="28"/>
          <w:szCs w:val="28"/>
        </w:rPr>
        <w:t>ный характер, а электронные тор</w:t>
      </w:r>
      <w:r w:rsidRPr="00D805AF">
        <w:rPr>
          <w:rFonts w:ascii="Times New Roman" w:hAnsi="Times New Roman"/>
          <w:iCs/>
          <w:sz w:val="28"/>
          <w:szCs w:val="28"/>
        </w:rPr>
        <w:t>говые операции через глобальные сети позволяют совершать сделки по всему миру. При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этом на территории отдельных государств могут нарушаться права владельцев товарных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 xml:space="preserve">знаков и патентов. 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В России право и юридическая практика последних лет скорее восприняли, нежели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отторгли электронный бизнес, становление которого со</w:t>
      </w:r>
      <w:r>
        <w:rPr>
          <w:rFonts w:ascii="Times New Roman" w:hAnsi="Times New Roman"/>
          <w:iCs/>
          <w:sz w:val="28"/>
          <w:szCs w:val="28"/>
        </w:rPr>
        <w:t>впало с процессом общей модерни</w:t>
      </w:r>
      <w:r w:rsidRPr="00D805AF">
        <w:rPr>
          <w:rFonts w:ascii="Times New Roman" w:hAnsi="Times New Roman"/>
          <w:iCs/>
          <w:sz w:val="28"/>
          <w:szCs w:val="28"/>
        </w:rPr>
        <w:t>зации российской правовой системы. Однако большая часть отношений между участниками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электронной коммерции до сих пор не регулируется спе</w:t>
      </w:r>
      <w:r>
        <w:rPr>
          <w:rFonts w:ascii="Times New Roman" w:hAnsi="Times New Roman"/>
          <w:iCs/>
          <w:sz w:val="28"/>
          <w:szCs w:val="28"/>
        </w:rPr>
        <w:t>циальными, адресованными им, за</w:t>
      </w:r>
      <w:r w:rsidRPr="00D805AF">
        <w:rPr>
          <w:rFonts w:ascii="Times New Roman" w:hAnsi="Times New Roman"/>
          <w:iCs/>
          <w:sz w:val="28"/>
          <w:szCs w:val="28"/>
        </w:rPr>
        <w:t>конами или иными источниками права. На практике соз</w:t>
      </w:r>
      <w:r>
        <w:rPr>
          <w:rFonts w:ascii="Times New Roman" w:hAnsi="Times New Roman"/>
          <w:iCs/>
          <w:sz w:val="28"/>
          <w:szCs w:val="28"/>
        </w:rPr>
        <w:t>даются и постоянно модифицируют</w:t>
      </w:r>
      <w:r w:rsidRPr="00D805AF">
        <w:rPr>
          <w:rFonts w:ascii="Times New Roman" w:hAnsi="Times New Roman"/>
          <w:iCs/>
          <w:sz w:val="28"/>
          <w:szCs w:val="28"/>
        </w:rPr>
        <w:t>ся разного рода соглашения об электронном обмене дан</w:t>
      </w:r>
      <w:r>
        <w:rPr>
          <w:rFonts w:ascii="Times New Roman" w:hAnsi="Times New Roman"/>
          <w:iCs/>
          <w:sz w:val="28"/>
          <w:szCs w:val="28"/>
        </w:rPr>
        <w:t>ными или об электронном докумен</w:t>
      </w:r>
      <w:r w:rsidRPr="00D805AF">
        <w:rPr>
          <w:rFonts w:ascii="Times New Roman" w:hAnsi="Times New Roman"/>
          <w:iCs/>
          <w:sz w:val="28"/>
          <w:szCs w:val="28"/>
        </w:rPr>
        <w:t>тообороте, в большей или меньшей степени соответств</w:t>
      </w:r>
      <w:r>
        <w:rPr>
          <w:rFonts w:ascii="Times New Roman" w:hAnsi="Times New Roman"/>
          <w:iCs/>
          <w:sz w:val="28"/>
          <w:szCs w:val="28"/>
        </w:rPr>
        <w:t>ующие действующему законодатель</w:t>
      </w:r>
      <w:r w:rsidRPr="00D805AF">
        <w:rPr>
          <w:rFonts w:ascii="Times New Roman" w:hAnsi="Times New Roman"/>
          <w:iCs/>
          <w:sz w:val="28"/>
          <w:szCs w:val="28"/>
        </w:rPr>
        <w:t>ству. В целом же сохраняется общая неразвитость и фра</w:t>
      </w:r>
      <w:r>
        <w:rPr>
          <w:rFonts w:ascii="Times New Roman" w:hAnsi="Times New Roman"/>
          <w:iCs/>
          <w:sz w:val="28"/>
          <w:szCs w:val="28"/>
        </w:rPr>
        <w:t>гментарность правовых норм, зат</w:t>
      </w:r>
      <w:r w:rsidRPr="00D805AF">
        <w:rPr>
          <w:rFonts w:ascii="Times New Roman" w:hAnsi="Times New Roman"/>
          <w:iCs/>
          <w:sz w:val="28"/>
          <w:szCs w:val="28"/>
        </w:rPr>
        <w:t>рагивающих названную форму бизнеса. Как и на междуна</w:t>
      </w:r>
      <w:r>
        <w:rPr>
          <w:rFonts w:ascii="Times New Roman" w:hAnsi="Times New Roman"/>
          <w:iCs/>
          <w:sz w:val="28"/>
          <w:szCs w:val="28"/>
        </w:rPr>
        <w:t>родном уровне, такие нормы явля</w:t>
      </w:r>
      <w:r w:rsidRPr="00D805AF">
        <w:rPr>
          <w:rFonts w:ascii="Times New Roman" w:hAnsi="Times New Roman"/>
          <w:iCs/>
          <w:sz w:val="28"/>
          <w:szCs w:val="28"/>
        </w:rPr>
        <w:t>ются юридическими барьерами для электронной коммерции</w:t>
      </w:r>
      <w:r>
        <w:rPr>
          <w:rFonts w:ascii="Times New Roman" w:hAnsi="Times New Roman"/>
          <w:iCs/>
          <w:sz w:val="28"/>
          <w:szCs w:val="28"/>
        </w:rPr>
        <w:t xml:space="preserve"> в России и интеграции ее в гло</w:t>
      </w:r>
      <w:r w:rsidRPr="00D805AF">
        <w:rPr>
          <w:rFonts w:ascii="Times New Roman" w:hAnsi="Times New Roman"/>
          <w:iCs/>
          <w:sz w:val="28"/>
          <w:szCs w:val="28"/>
        </w:rPr>
        <w:t>бальный электронный рынок.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Избавиться от подобных препятствий можно путем более обстоятельного отражения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электронной коммерции в действующих нормативных прав</w:t>
      </w:r>
      <w:r>
        <w:rPr>
          <w:rFonts w:ascii="Times New Roman" w:hAnsi="Times New Roman"/>
          <w:iCs/>
          <w:sz w:val="28"/>
          <w:szCs w:val="28"/>
        </w:rPr>
        <w:t>овых актах, в том числе, устано</w:t>
      </w:r>
      <w:r w:rsidRPr="00D805AF">
        <w:rPr>
          <w:rFonts w:ascii="Times New Roman" w:hAnsi="Times New Roman"/>
          <w:iCs/>
          <w:sz w:val="28"/>
          <w:szCs w:val="28"/>
        </w:rPr>
        <w:t>вив оптимальное соотношение норм административного и частного права. Решение данной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задачи возможно и путем создания ряда новых законов.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Одним из главных направлений формирования правовой базы электронной торговли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является разработка нормативных актов по использованию электронной цифровой подписи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- ЭЦП (одного из основных инструментов, обеспечивающ</w:t>
      </w:r>
      <w:r>
        <w:rPr>
          <w:rFonts w:ascii="Times New Roman" w:hAnsi="Times New Roman"/>
          <w:iCs/>
          <w:sz w:val="28"/>
          <w:szCs w:val="28"/>
        </w:rPr>
        <w:t>их идентификацию лица и безопас</w:t>
      </w:r>
      <w:r w:rsidRPr="00D805AF">
        <w:rPr>
          <w:rFonts w:ascii="Times New Roman" w:hAnsi="Times New Roman"/>
          <w:iCs/>
          <w:sz w:val="28"/>
          <w:szCs w:val="28"/>
        </w:rPr>
        <w:t>ность проведения электронных сделок и других торговых опе</w:t>
      </w:r>
      <w:r>
        <w:rPr>
          <w:rFonts w:ascii="Times New Roman" w:hAnsi="Times New Roman"/>
          <w:iCs/>
          <w:sz w:val="28"/>
          <w:szCs w:val="28"/>
        </w:rPr>
        <w:t>раций), что предполагает при</w:t>
      </w:r>
      <w:r w:rsidRPr="00D805AF">
        <w:rPr>
          <w:rFonts w:ascii="Times New Roman" w:hAnsi="Times New Roman"/>
          <w:iCs/>
          <w:sz w:val="28"/>
          <w:szCs w:val="28"/>
        </w:rPr>
        <w:t>нятие соответствующего федерального закона и связанны</w:t>
      </w:r>
      <w:r>
        <w:rPr>
          <w:rFonts w:ascii="Times New Roman" w:hAnsi="Times New Roman"/>
          <w:iCs/>
          <w:sz w:val="28"/>
          <w:szCs w:val="28"/>
        </w:rPr>
        <w:t>х с ним подзаконных актов, кото</w:t>
      </w:r>
      <w:r w:rsidRPr="00D805AF">
        <w:rPr>
          <w:rFonts w:ascii="Times New Roman" w:hAnsi="Times New Roman"/>
          <w:iCs/>
          <w:sz w:val="28"/>
          <w:szCs w:val="28"/>
        </w:rPr>
        <w:t>рые установят единые понятия, правила пользования, се</w:t>
      </w:r>
      <w:r>
        <w:rPr>
          <w:rFonts w:ascii="Times New Roman" w:hAnsi="Times New Roman"/>
          <w:iCs/>
          <w:sz w:val="28"/>
          <w:szCs w:val="28"/>
        </w:rPr>
        <w:t>ртификацию, продажу и другие не</w:t>
      </w:r>
      <w:r w:rsidRPr="00D805AF">
        <w:rPr>
          <w:rFonts w:ascii="Times New Roman" w:hAnsi="Times New Roman"/>
          <w:iCs/>
          <w:sz w:val="28"/>
          <w:szCs w:val="28"/>
        </w:rPr>
        <w:t>обходимые элементы в данной области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Для успешного развития электронной торговли должны быть разработаны и приняты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нормативные акты, которые на основе международного опыта, доктрины и основных начал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российского гражданского права устанавливают способ п</w:t>
      </w:r>
      <w:r>
        <w:rPr>
          <w:rFonts w:ascii="Times New Roman" w:hAnsi="Times New Roman"/>
          <w:iCs/>
          <w:sz w:val="28"/>
          <w:szCs w:val="28"/>
        </w:rPr>
        <w:t>равового регулирования электрон</w:t>
      </w:r>
      <w:r w:rsidRPr="00D805AF">
        <w:rPr>
          <w:rFonts w:ascii="Times New Roman" w:hAnsi="Times New Roman"/>
          <w:iCs/>
          <w:sz w:val="28"/>
          <w:szCs w:val="28"/>
        </w:rPr>
        <w:t>ного взаимодействия субъектов рынка и основные понятия, определяют круг субъектов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объектов электронной торговли. Важным элементом является регулирование правового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статуса, прав и обязанностей информационных посредни</w:t>
      </w:r>
      <w:r>
        <w:rPr>
          <w:rFonts w:ascii="Times New Roman" w:hAnsi="Times New Roman"/>
          <w:iCs/>
          <w:sz w:val="28"/>
          <w:szCs w:val="28"/>
        </w:rPr>
        <w:t>ков – лиц, предоставляющих услу</w:t>
      </w:r>
      <w:r w:rsidRPr="00D805AF">
        <w:rPr>
          <w:rFonts w:ascii="Times New Roman" w:hAnsi="Times New Roman"/>
          <w:iCs/>
          <w:sz w:val="28"/>
          <w:szCs w:val="28"/>
        </w:rPr>
        <w:t>ги по передаче и хранению электронных документов. Также должны быть внесены необхо-</w:t>
      </w:r>
    </w:p>
    <w:p w:rsidR="004D3897" w:rsidRPr="00D805AF" w:rsidRDefault="004D3897" w:rsidP="00D80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димые дополнения и изменения в законодательство, регулирующее закупку товаров и услуг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для государственных нужд. Известно, что государственные органы исполнительной власти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федерального уровня и уровня субъектов Российской Федерации являются наиболее крупными субъектами рынка. Реализация этой задачи позволит значительно увеличить количество участников конкурсов и торгов по закупкам товаров, проведению работ и оказанию услуг для государственных нужд, обеспечить открытый и равный доступ всех организаций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данному сегменту рынка.</w:t>
      </w:r>
    </w:p>
    <w:p w:rsidR="004D3897" w:rsidRPr="00D805AF" w:rsidRDefault="004D3897" w:rsidP="00A114C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Важную роль в развитии электронной торговли иг</w:t>
      </w:r>
      <w:r>
        <w:rPr>
          <w:rFonts w:ascii="Times New Roman" w:hAnsi="Times New Roman"/>
          <w:iCs/>
          <w:sz w:val="28"/>
          <w:szCs w:val="28"/>
        </w:rPr>
        <w:t>рают нормативные акты, позволяю</w:t>
      </w:r>
      <w:r w:rsidRPr="00D805AF">
        <w:rPr>
          <w:rFonts w:ascii="Times New Roman" w:hAnsi="Times New Roman"/>
          <w:iCs/>
          <w:sz w:val="28"/>
          <w:szCs w:val="28"/>
        </w:rPr>
        <w:t xml:space="preserve">щие вести электронный документооборот в отношениях </w:t>
      </w:r>
      <w:r>
        <w:rPr>
          <w:rFonts w:ascii="Times New Roman" w:hAnsi="Times New Roman"/>
          <w:iCs/>
          <w:sz w:val="28"/>
          <w:szCs w:val="28"/>
        </w:rPr>
        <w:t>с исполнительными органами влас</w:t>
      </w:r>
      <w:r w:rsidRPr="00D805AF">
        <w:rPr>
          <w:rFonts w:ascii="Times New Roman" w:hAnsi="Times New Roman"/>
          <w:iCs/>
          <w:sz w:val="28"/>
          <w:szCs w:val="28"/>
        </w:rPr>
        <w:t>ти федерального и регионального уровня и дающие возможность не только предоставлять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электронные документы (финансовые и бухгалтерские о</w:t>
      </w:r>
      <w:r>
        <w:rPr>
          <w:rFonts w:ascii="Times New Roman" w:hAnsi="Times New Roman"/>
          <w:iCs/>
          <w:sz w:val="28"/>
          <w:szCs w:val="28"/>
        </w:rPr>
        <w:t>тчеты, балансы, справки, заявле</w:t>
      </w:r>
      <w:r w:rsidRPr="00D805AF">
        <w:rPr>
          <w:rFonts w:ascii="Times New Roman" w:hAnsi="Times New Roman"/>
          <w:iCs/>
          <w:sz w:val="28"/>
          <w:szCs w:val="28"/>
        </w:rPr>
        <w:t>ния, декларации и пр.) в соответствующие федеральные и иные органы исполнительной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власти, но и обеспечивающие замкнутый цикл внутренних</w:t>
      </w:r>
      <w:r>
        <w:rPr>
          <w:rFonts w:ascii="Times New Roman" w:hAnsi="Times New Roman"/>
          <w:iCs/>
          <w:sz w:val="28"/>
          <w:szCs w:val="28"/>
        </w:rPr>
        <w:t>, внешних торговых и иных опера</w:t>
      </w:r>
      <w:r w:rsidRPr="00D805AF">
        <w:rPr>
          <w:rFonts w:ascii="Times New Roman" w:hAnsi="Times New Roman"/>
          <w:iCs/>
          <w:sz w:val="28"/>
          <w:szCs w:val="28"/>
        </w:rPr>
        <w:t>ций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52"/>
      </w:r>
      <w:r w:rsidRPr="00D805AF">
        <w:rPr>
          <w:rFonts w:ascii="Times New Roman" w:hAnsi="Times New Roman"/>
          <w:iCs/>
          <w:sz w:val="28"/>
          <w:szCs w:val="28"/>
        </w:rPr>
        <w:t>.</w:t>
      </w:r>
    </w:p>
    <w:p w:rsidR="004D3897" w:rsidRPr="00D805AF" w:rsidRDefault="004D3897" w:rsidP="00A114C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>Необходима разработка нормативных актов по введению разрешительной системы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(лицензирования) в тех областях электронной торговли, где это объективно необходимо,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>учетом курса Правительства Российской Федерации на</w:t>
      </w:r>
      <w:r>
        <w:rPr>
          <w:rFonts w:ascii="Times New Roman" w:hAnsi="Times New Roman"/>
          <w:iCs/>
          <w:sz w:val="28"/>
          <w:szCs w:val="28"/>
        </w:rPr>
        <w:t xml:space="preserve"> снижение количества лицензируе</w:t>
      </w:r>
      <w:r w:rsidRPr="00D805AF">
        <w:rPr>
          <w:rFonts w:ascii="Times New Roman" w:hAnsi="Times New Roman"/>
          <w:iCs/>
          <w:sz w:val="28"/>
          <w:szCs w:val="28"/>
        </w:rPr>
        <w:t>мых видов деятельности</w:t>
      </w:r>
      <w:r>
        <w:rPr>
          <w:rStyle w:val="a8"/>
          <w:rFonts w:ascii="Times New Roman" w:hAnsi="Times New Roman"/>
          <w:iCs/>
          <w:sz w:val="28"/>
          <w:szCs w:val="28"/>
        </w:rPr>
        <w:footnoteReference w:id="53"/>
      </w:r>
      <w:r w:rsidRPr="00D805AF">
        <w:rPr>
          <w:rFonts w:ascii="Times New Roman" w:hAnsi="Times New Roman"/>
          <w:iCs/>
          <w:sz w:val="28"/>
          <w:szCs w:val="28"/>
        </w:rPr>
        <w:t>.</w:t>
      </w: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805AF">
        <w:rPr>
          <w:rFonts w:ascii="Times New Roman" w:hAnsi="Times New Roman"/>
          <w:iCs/>
          <w:sz w:val="28"/>
          <w:szCs w:val="28"/>
        </w:rPr>
        <w:t xml:space="preserve">Кроме того, должны быть определены нормы, регулирующие порядок реализации </w:t>
      </w:r>
      <w:r>
        <w:rPr>
          <w:rFonts w:ascii="Times New Roman" w:hAnsi="Times New Roman"/>
          <w:iCs/>
          <w:sz w:val="28"/>
          <w:szCs w:val="28"/>
        </w:rPr>
        <w:t>то</w:t>
      </w:r>
      <w:r w:rsidRPr="00D805AF">
        <w:rPr>
          <w:rFonts w:ascii="Times New Roman" w:hAnsi="Times New Roman"/>
          <w:iCs/>
          <w:sz w:val="28"/>
          <w:szCs w:val="28"/>
        </w:rPr>
        <w:t>варов и услуг с использованием методов электронной торговли. Решение этой приоритетной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05AF">
        <w:rPr>
          <w:rFonts w:ascii="Times New Roman" w:hAnsi="Times New Roman"/>
          <w:iCs/>
          <w:sz w:val="28"/>
          <w:szCs w:val="28"/>
        </w:rPr>
        <w:t xml:space="preserve">задачи позволит урегулировать взаимоотношения между </w:t>
      </w:r>
      <w:r>
        <w:rPr>
          <w:rFonts w:ascii="Times New Roman" w:hAnsi="Times New Roman"/>
          <w:iCs/>
          <w:sz w:val="28"/>
          <w:szCs w:val="28"/>
        </w:rPr>
        <w:t>производителем (продавцом) и по</w:t>
      </w:r>
      <w:r w:rsidRPr="00D805AF">
        <w:rPr>
          <w:rFonts w:ascii="Times New Roman" w:hAnsi="Times New Roman"/>
          <w:iCs/>
          <w:sz w:val="28"/>
          <w:szCs w:val="28"/>
        </w:rPr>
        <w:t>требит</w:t>
      </w: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D3897" w:rsidRPr="00852F23" w:rsidRDefault="004D3897" w:rsidP="00852F23">
      <w:pPr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/>
          <w:b/>
          <w:iCs/>
          <w:sz w:val="28"/>
          <w:szCs w:val="28"/>
        </w:rPr>
      </w:pPr>
      <w:r w:rsidRPr="00852F23">
        <w:rPr>
          <w:rFonts w:ascii="Times New Roman CYR" w:hAnsi="Times New Roman CYR" w:cs="Times New Roman CYR"/>
          <w:b/>
          <w:sz w:val="28"/>
          <w:szCs w:val="28"/>
        </w:rPr>
        <w:t>ЗАКЛЮЧЕНИЕ</w:t>
      </w:r>
    </w:p>
    <w:p w:rsidR="004D3897" w:rsidRDefault="004D3897" w:rsidP="00582E3F">
      <w:pPr>
        <w:pStyle w:val="a3"/>
        <w:widowControl/>
        <w:spacing w:line="360" w:lineRule="auto"/>
        <w:ind w:firstLine="680"/>
        <w:rPr>
          <w:sz w:val="28"/>
          <w:szCs w:val="28"/>
        </w:rPr>
      </w:pPr>
    </w:p>
    <w:p w:rsidR="004D3897" w:rsidRPr="00582E3F" w:rsidRDefault="004D3897" w:rsidP="00582E3F">
      <w:pPr>
        <w:pStyle w:val="a3"/>
        <w:widowControl/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В</w:t>
      </w:r>
      <w:r w:rsidRPr="00582E3F">
        <w:rPr>
          <w:sz w:val="28"/>
          <w:szCs w:val="28"/>
        </w:rPr>
        <w:t xml:space="preserve"> данной работе рассмат</w:t>
      </w:r>
      <w:r>
        <w:rPr>
          <w:sz w:val="28"/>
          <w:szCs w:val="28"/>
        </w:rPr>
        <w:t>ривалась тема электронной торговли</w:t>
      </w:r>
      <w:r w:rsidRPr="00582E3F">
        <w:rPr>
          <w:sz w:val="28"/>
          <w:szCs w:val="28"/>
        </w:rPr>
        <w:t xml:space="preserve"> как перспективного направления в коммерческой деятельности. В работе охвачен следующий спектр вопросов: общее состояние </w:t>
      </w:r>
      <w:r>
        <w:rPr>
          <w:sz w:val="28"/>
          <w:szCs w:val="28"/>
        </w:rPr>
        <w:t>электронной торговли</w:t>
      </w:r>
      <w:r w:rsidRPr="00582E3F">
        <w:rPr>
          <w:sz w:val="28"/>
          <w:szCs w:val="28"/>
        </w:rPr>
        <w:t xml:space="preserve">, перспективы развития, проблемы организации, типы и особенности основных видов </w:t>
      </w:r>
      <w:r>
        <w:rPr>
          <w:sz w:val="28"/>
          <w:szCs w:val="28"/>
        </w:rPr>
        <w:t>электронной торговли</w:t>
      </w:r>
      <w:r w:rsidRPr="00582E3F">
        <w:rPr>
          <w:sz w:val="28"/>
          <w:szCs w:val="28"/>
        </w:rPr>
        <w:t>.</w:t>
      </w:r>
    </w:p>
    <w:p w:rsidR="004D3897" w:rsidRPr="00582E3F" w:rsidRDefault="004D3897" w:rsidP="00582E3F">
      <w:pPr>
        <w:pStyle w:val="a3"/>
        <w:widowControl/>
        <w:spacing w:line="360" w:lineRule="auto"/>
        <w:ind w:firstLine="680"/>
        <w:rPr>
          <w:sz w:val="28"/>
          <w:szCs w:val="28"/>
        </w:rPr>
      </w:pPr>
      <w:r w:rsidRPr="00582E3F">
        <w:rPr>
          <w:sz w:val="28"/>
          <w:szCs w:val="28"/>
        </w:rPr>
        <w:t xml:space="preserve">Электронная </w:t>
      </w:r>
      <w:r>
        <w:rPr>
          <w:sz w:val="28"/>
          <w:szCs w:val="28"/>
        </w:rPr>
        <w:t>торговл</w:t>
      </w:r>
      <w:r w:rsidRPr="00582E3F">
        <w:rPr>
          <w:sz w:val="28"/>
          <w:szCs w:val="28"/>
        </w:rPr>
        <w:t>я - такая форма поставки продукции, при которой выбор и заказ товаров осуществляется через компьютерные сети, а расчеты между покупателем и поставщиком осуществляются с использованием электронных документов и/или средств платежа. При этом в качестве покупателей товаров (или услуг) могут выступать как частные лица, так и организации.</w:t>
      </w:r>
    </w:p>
    <w:p w:rsidR="004D3897" w:rsidRPr="00582E3F" w:rsidRDefault="004D3897" w:rsidP="00582E3F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82E3F">
        <w:rPr>
          <w:rFonts w:ascii="Times New Roman" w:hAnsi="Times New Roman"/>
          <w:sz w:val="28"/>
          <w:szCs w:val="28"/>
        </w:rPr>
        <w:t>Глобальная сеть Internet сделала электронную</w:t>
      </w:r>
      <w:r>
        <w:rPr>
          <w:rFonts w:ascii="Times New Roman" w:hAnsi="Times New Roman"/>
          <w:sz w:val="28"/>
          <w:szCs w:val="28"/>
        </w:rPr>
        <w:t xml:space="preserve"> торговлю</w:t>
      </w:r>
      <w:r w:rsidRPr="00582E3F">
        <w:rPr>
          <w:rFonts w:ascii="Times New Roman" w:hAnsi="Times New Roman"/>
          <w:sz w:val="28"/>
          <w:szCs w:val="28"/>
        </w:rPr>
        <w:t xml:space="preserve"> доступной для фирм любого масштаба. Если раньше организация электронного обмена данными требовала заметных вложений в коммуникационную инфраструктуру и была по плечу лишь крупным компаниям, то использование Internet позволяет сегодня вступить в ряды "электронных торговцев" и небольшим фирмам. Электронная витрина в World Wide Web дает любой компании возможность привлекать клиентов со всего мира. Подобный on-line бизнес формирует новый канал для сбыта - "виртуальный", почти не требующий материальных вложений. Если информация, услуги или продукция (например, программное обеспечение) могут быть поставлены через Web, то весь процесс продажи (включая оплату) может происходить в on-line режиме</w:t>
      </w:r>
      <w:r>
        <w:rPr>
          <w:rStyle w:val="a8"/>
          <w:rFonts w:ascii="Times New Roman" w:hAnsi="Times New Roman"/>
          <w:sz w:val="28"/>
          <w:szCs w:val="28"/>
        </w:rPr>
        <w:footnoteReference w:id="54"/>
      </w:r>
      <w:r w:rsidRPr="00582E3F">
        <w:rPr>
          <w:rFonts w:ascii="Times New Roman" w:hAnsi="Times New Roman"/>
          <w:sz w:val="28"/>
          <w:szCs w:val="28"/>
        </w:rPr>
        <w:t>.</w:t>
      </w:r>
    </w:p>
    <w:p w:rsidR="004D3897" w:rsidRPr="00582E3F" w:rsidRDefault="004D3897" w:rsidP="00582E3F">
      <w:pPr>
        <w:pStyle w:val="a3"/>
        <w:widowControl/>
        <w:spacing w:line="360" w:lineRule="auto"/>
        <w:ind w:firstLine="680"/>
        <w:rPr>
          <w:sz w:val="28"/>
          <w:szCs w:val="28"/>
        </w:rPr>
      </w:pPr>
      <w:r w:rsidRPr="00582E3F">
        <w:rPr>
          <w:sz w:val="28"/>
          <w:szCs w:val="28"/>
        </w:rPr>
        <w:t xml:space="preserve">Выделяют два основных направления электронной </w:t>
      </w:r>
      <w:r>
        <w:rPr>
          <w:sz w:val="28"/>
          <w:szCs w:val="28"/>
        </w:rPr>
        <w:t>торговли</w:t>
      </w:r>
      <w:r w:rsidRPr="00582E3F">
        <w:rPr>
          <w:sz w:val="28"/>
          <w:szCs w:val="28"/>
        </w:rPr>
        <w:t>:</w:t>
      </w:r>
    </w:p>
    <w:p w:rsidR="004D3897" w:rsidRPr="00582E3F" w:rsidRDefault="004D3897" w:rsidP="00582E3F">
      <w:pPr>
        <w:pStyle w:val="a3"/>
        <w:widowControl/>
        <w:numPr>
          <w:ilvl w:val="0"/>
          <w:numId w:val="1"/>
        </w:numPr>
        <w:tabs>
          <w:tab w:val="left" w:pos="1069"/>
        </w:tabs>
        <w:spacing w:line="360" w:lineRule="auto"/>
        <w:ind w:left="0" w:firstLine="680"/>
        <w:rPr>
          <w:sz w:val="28"/>
          <w:szCs w:val="28"/>
        </w:rPr>
      </w:pPr>
      <w:r w:rsidRPr="00582E3F">
        <w:rPr>
          <w:sz w:val="28"/>
          <w:szCs w:val="28"/>
        </w:rPr>
        <w:t>бизнес-клиент, обычно розничная торговля, при которой покупатель является как правило конечным потребителем продукта;</w:t>
      </w:r>
    </w:p>
    <w:p w:rsidR="004D3897" w:rsidRPr="00582E3F" w:rsidRDefault="004D3897" w:rsidP="00582E3F">
      <w:pPr>
        <w:pStyle w:val="a3"/>
        <w:widowControl/>
        <w:numPr>
          <w:ilvl w:val="0"/>
          <w:numId w:val="1"/>
        </w:numPr>
        <w:tabs>
          <w:tab w:val="left" w:pos="1069"/>
        </w:tabs>
        <w:spacing w:line="360" w:lineRule="auto"/>
        <w:ind w:left="0" w:firstLine="680"/>
        <w:rPr>
          <w:sz w:val="28"/>
          <w:szCs w:val="28"/>
        </w:rPr>
      </w:pPr>
      <w:r w:rsidRPr="00582E3F">
        <w:rPr>
          <w:sz w:val="28"/>
          <w:szCs w:val="28"/>
        </w:rPr>
        <w:t>бизнес-бизнес, обычно торговля осуществляемая между предприятиями, например торговля сырьем или деталями.</w:t>
      </w:r>
    </w:p>
    <w:p w:rsidR="004D3897" w:rsidRPr="00C202B2" w:rsidRDefault="004D3897" w:rsidP="00C202B2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C202B2">
        <w:rPr>
          <w:rFonts w:ascii="Times New Roman" w:hAnsi="Times New Roman"/>
          <w:sz w:val="28"/>
          <w:szCs w:val="28"/>
        </w:rPr>
        <w:t>Российская интернет-торговля находится на начальном этапе развития и имеет большой потенциал для роста. По оценке "Янд</w:t>
      </w:r>
      <w:r>
        <w:rPr>
          <w:rFonts w:ascii="Times New Roman" w:hAnsi="Times New Roman"/>
          <w:sz w:val="28"/>
          <w:szCs w:val="28"/>
        </w:rPr>
        <w:t>екса", за 2010</w:t>
      </w:r>
      <w:r w:rsidRPr="00C202B2">
        <w:rPr>
          <w:rFonts w:ascii="Times New Roman" w:hAnsi="Times New Roman"/>
          <w:sz w:val="28"/>
          <w:szCs w:val="28"/>
        </w:rPr>
        <w:t xml:space="preserve"> год российский розничный ры</w:t>
      </w:r>
      <w:r>
        <w:rPr>
          <w:rFonts w:ascii="Times New Roman" w:hAnsi="Times New Roman"/>
          <w:sz w:val="28"/>
          <w:szCs w:val="28"/>
        </w:rPr>
        <w:t>нок интернет-торговли вырос на 5</w:t>
      </w:r>
      <w:r w:rsidRPr="00C202B2">
        <w:rPr>
          <w:rFonts w:ascii="Times New Roman" w:hAnsi="Times New Roman"/>
          <w:sz w:val="28"/>
          <w:szCs w:val="28"/>
        </w:rPr>
        <w:t>2%. Больше всего по</w:t>
      </w:r>
      <w:r>
        <w:rPr>
          <w:rFonts w:ascii="Times New Roman" w:hAnsi="Times New Roman"/>
          <w:sz w:val="28"/>
          <w:szCs w:val="28"/>
        </w:rPr>
        <w:t xml:space="preserve">льзователи интересовались </w:t>
      </w:r>
      <w:r w:rsidRPr="00C202B2">
        <w:rPr>
          <w:rFonts w:ascii="Times New Roman" w:hAnsi="Times New Roman"/>
          <w:sz w:val="28"/>
          <w:szCs w:val="28"/>
        </w:rPr>
        <w:t>компьютерами, электроникой, фототоварами, телефонами и бытовой техникой. Количество магазинов в российском Интернете за год увеличилось примерно на 47%. Более быстрыми темпами растет количество онлайн-бизнесов, предлагающих оборудование (+77%), строительные материалы (+68%), подарки и цветы (+62%), книги (+52%), спортивные (+51%) и детские товары (+49%)</w:t>
      </w:r>
      <w:r>
        <w:rPr>
          <w:rStyle w:val="a8"/>
          <w:rFonts w:ascii="Times New Roman" w:hAnsi="Times New Roman"/>
          <w:sz w:val="28"/>
          <w:szCs w:val="28"/>
        </w:rPr>
        <w:footnoteReference w:id="55"/>
      </w:r>
      <w:r w:rsidRPr="00C202B2">
        <w:rPr>
          <w:rFonts w:ascii="Times New Roman" w:hAnsi="Times New Roman"/>
          <w:sz w:val="28"/>
          <w:szCs w:val="28"/>
        </w:rPr>
        <w:t>.</w:t>
      </w:r>
    </w:p>
    <w:p w:rsidR="004D3897" w:rsidRPr="00C202B2" w:rsidRDefault="004D3897" w:rsidP="00930529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C202B2">
        <w:rPr>
          <w:rFonts w:ascii="Times New Roman" w:hAnsi="Times New Roman"/>
          <w:sz w:val="28"/>
          <w:szCs w:val="28"/>
        </w:rPr>
        <w:t xml:space="preserve">Развитие онлайновой торговли </w:t>
      </w:r>
      <w:r>
        <w:rPr>
          <w:rFonts w:ascii="Times New Roman" w:hAnsi="Times New Roman"/>
          <w:sz w:val="28"/>
          <w:szCs w:val="28"/>
        </w:rPr>
        <w:t xml:space="preserve">вносит существенные изменения в </w:t>
      </w:r>
      <w:r w:rsidRPr="00C202B2">
        <w:rPr>
          <w:rFonts w:ascii="Times New Roman" w:hAnsi="Times New Roman"/>
          <w:sz w:val="28"/>
          <w:szCs w:val="28"/>
        </w:rPr>
        <w:t>организацию торговли фирм, производящих товары и услуги. Отсутствие издержек на аренду и содержание торговых площадей позволяет мелким компаниям конкурировать с крупными продавцами. У торговых сетей интернет-магазины являются дополнительным каналом сбыта.</w:t>
      </w:r>
    </w:p>
    <w:p w:rsidR="004D3897" w:rsidRPr="00930529" w:rsidRDefault="004D3897" w:rsidP="0093052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30529">
        <w:rPr>
          <w:rFonts w:ascii="Times New Roman" w:hAnsi="Times New Roman"/>
          <w:sz w:val="28"/>
          <w:szCs w:val="28"/>
        </w:rPr>
        <w:t>На рынке высокий уровень концентрации капитала, на 15% интернет-магазинов приходится более 60% всех продаж и в дальнейшем этот показатель будет только расти, кроме узкоспециализированных интернет-магазинов, где он сохранится на стабильном уровне.</w:t>
      </w:r>
    </w:p>
    <w:p w:rsidR="004D3897" w:rsidRPr="00930529" w:rsidRDefault="004D3897" w:rsidP="0093052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30529">
        <w:rPr>
          <w:rFonts w:ascii="Times New Roman" w:hAnsi="Times New Roman"/>
          <w:sz w:val="28"/>
          <w:szCs w:val="28"/>
        </w:rPr>
        <w:t>По прогнозам участников рынка, на рынке электронной коммерции начнется консолидация интернет-магазинов в интернет-холдинги. В связи с обостряющейся конкуренцией, основной акцент ставится на построении долгосрочных отношений с клиентами.</w:t>
      </w:r>
    </w:p>
    <w:p w:rsidR="004D3897" w:rsidRPr="00930529" w:rsidRDefault="004D3897" w:rsidP="0093052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30529">
        <w:rPr>
          <w:rFonts w:ascii="Times New Roman" w:hAnsi="Times New Roman"/>
          <w:sz w:val="28"/>
          <w:szCs w:val="28"/>
        </w:rPr>
        <w:t>Качество обслуживания покупателей является ключевым критерием в интернет-торговле. Основными показателями уровня качества работы клиентской службы являются: скорость ответа, сроки доставки, скорость удовлетворения претензий и др. Также крайне важными являются такие показатели, как достоверность информации о наличии товара и его свойствах, удобство заказа товара, удобство способа доставки и оплаты.</w:t>
      </w:r>
    </w:p>
    <w:p w:rsidR="004D3897" w:rsidRDefault="004D3897" w:rsidP="0093052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30529">
        <w:rPr>
          <w:rFonts w:ascii="Times New Roman" w:hAnsi="Times New Roman"/>
          <w:sz w:val="28"/>
          <w:szCs w:val="28"/>
        </w:rPr>
        <w:t>Основная проблема торговли в России через Интернет - это логистика, уровень ее развития является сдерживающим фактором для развития электронной торговли. Большинству интернет-магазинов свойственны длительное время обработки заказов и их доставки, нередки сбои в работе почты, что приводит к снижению качества сервиса доставки. Поэтому крупные интернет-магазины тратят дополнительные средства на решение этих проблем, развивая альтернативные каналы доставки</w:t>
      </w:r>
      <w:r>
        <w:rPr>
          <w:rFonts w:ascii="Times New Roman" w:hAnsi="Times New Roman"/>
          <w:sz w:val="28"/>
          <w:szCs w:val="28"/>
        </w:rPr>
        <w:t>.</w:t>
      </w:r>
    </w:p>
    <w:p w:rsidR="004D3897" w:rsidRPr="00582E3F" w:rsidRDefault="004D3897" w:rsidP="0093052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82E3F">
        <w:rPr>
          <w:rFonts w:ascii="Times New Roman" w:hAnsi="Times New Roman"/>
          <w:sz w:val="28"/>
          <w:szCs w:val="28"/>
        </w:rPr>
        <w:t xml:space="preserve">Мне представляется, что данная тема практически не освещена в учебной и методической литературе (возможно, в силу новизны вопроса и сложностей терминологии и подбора практического материала). В то же время динамика развития электронной </w:t>
      </w:r>
      <w:r w:rsidRPr="00930529">
        <w:rPr>
          <w:rFonts w:ascii="Times New Roman" w:hAnsi="Times New Roman"/>
          <w:sz w:val="28"/>
          <w:szCs w:val="28"/>
        </w:rPr>
        <w:t>торговли</w:t>
      </w:r>
      <w:r w:rsidRPr="00582E3F">
        <w:rPr>
          <w:rFonts w:ascii="Times New Roman" w:hAnsi="Times New Roman"/>
          <w:sz w:val="28"/>
          <w:szCs w:val="28"/>
        </w:rPr>
        <w:t xml:space="preserve"> в мировой экономике дает основания предполагать, что в ближайшие несколько лет в России произойдет бум электронной торговли. Для того, чтобы быть готовым принять участие в этом процессе, необходимо возвращаться к нему снова и снова.</w:t>
      </w: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FE6533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D3897" w:rsidRDefault="004D3897" w:rsidP="00EC32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r w:rsidRPr="00C948EC">
        <w:rPr>
          <w:rFonts w:ascii="Times New Roman" w:hAnsi="Times New Roman"/>
          <w:b/>
          <w:sz w:val="28"/>
          <w:szCs w:val="28"/>
        </w:rPr>
        <w:t>:</w:t>
      </w:r>
    </w:p>
    <w:p w:rsidR="004D3897" w:rsidRDefault="004D3897" w:rsidP="00077D2E">
      <w:pPr>
        <w:pStyle w:val="Style3"/>
        <w:widowControl/>
        <w:spacing w:line="360" w:lineRule="auto"/>
        <w:ind w:firstLine="0"/>
        <w:rPr>
          <w:rStyle w:val="FontStyle18"/>
          <w:rFonts w:ascii="Times New Roman" w:hAnsi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/>
          <w:b w:val="0"/>
          <w:sz w:val="28"/>
          <w:szCs w:val="28"/>
        </w:rPr>
        <w:t xml:space="preserve"> </w:t>
      </w:r>
    </w:p>
    <w:p w:rsidR="004D3897" w:rsidRDefault="004D3897" w:rsidP="00077D2E">
      <w:pPr>
        <w:pStyle w:val="Style3"/>
        <w:widowControl/>
        <w:spacing w:line="360" w:lineRule="auto"/>
        <w:ind w:firstLine="0"/>
        <w:rPr>
          <w:rStyle w:val="FontStyle18"/>
          <w:rFonts w:ascii="Times New Roman" w:hAnsi="Times New Roman"/>
          <w:b w:val="0"/>
          <w:sz w:val="28"/>
          <w:szCs w:val="28"/>
        </w:rPr>
      </w:pPr>
    </w:p>
    <w:p w:rsidR="004D3897" w:rsidRPr="00FD7F29" w:rsidRDefault="004D3897" w:rsidP="001E1F9B">
      <w:pPr>
        <w:pStyle w:val="Style3"/>
        <w:widowControl/>
        <w:numPr>
          <w:ilvl w:val="0"/>
          <w:numId w:val="6"/>
        </w:numPr>
        <w:spacing w:line="360" w:lineRule="auto"/>
        <w:rPr>
          <w:rFonts w:ascii="Times New Roman" w:hAnsi="Times New Roman" w:cs="Sylfaen"/>
          <w:bCs/>
          <w:sz w:val="28"/>
          <w:szCs w:val="28"/>
        </w:rPr>
      </w:pPr>
      <w:r w:rsidRPr="00FD7F29">
        <w:rPr>
          <w:rStyle w:val="FontStyle18"/>
          <w:rFonts w:ascii="Times New Roman" w:hAnsi="Times New Roman"/>
          <w:b w:val="0"/>
          <w:sz w:val="28"/>
          <w:szCs w:val="28"/>
        </w:rPr>
        <w:t xml:space="preserve">Балабанов И.Т. Электронная коммерция. – СПб.; Изд. дом Питер: ЗАО    </w:t>
      </w:r>
      <w:r>
        <w:rPr>
          <w:rStyle w:val="FontStyle18"/>
          <w:rFonts w:ascii="Times New Roman" w:hAnsi="Times New Roman"/>
          <w:b w:val="0"/>
          <w:sz w:val="28"/>
          <w:szCs w:val="28"/>
        </w:rPr>
        <w:t xml:space="preserve">  </w:t>
      </w:r>
      <w:r w:rsidRPr="00FD7F29">
        <w:rPr>
          <w:rStyle w:val="FontStyle18"/>
          <w:rFonts w:ascii="Times New Roman" w:hAnsi="Times New Roman"/>
          <w:b w:val="0"/>
          <w:sz w:val="28"/>
          <w:szCs w:val="28"/>
        </w:rPr>
        <w:t>Питер бук, 2010. – 335 с.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669"/>
      </w:tblGrid>
      <w:tr w:rsidR="004D3897" w:rsidRPr="003C57EB" w:rsidTr="00384AA8">
        <w:trPr>
          <w:trHeight w:val="688"/>
        </w:trPr>
        <w:tc>
          <w:tcPr>
            <w:tcW w:w="9669" w:type="dxa"/>
          </w:tcPr>
          <w:p w:rsidR="004D3897" w:rsidRPr="003C57EB" w:rsidRDefault="004D3897" w:rsidP="001E1F9B">
            <w:pPr>
              <w:pStyle w:val="11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7EB">
              <w:rPr>
                <w:rFonts w:ascii="Times New Roman" w:hAnsi="Times New Roman"/>
                <w:color w:val="000000"/>
                <w:sz w:val="28"/>
                <w:szCs w:val="28"/>
              </w:rPr>
              <w:t>Вариченко И.В. Электронная коммерция как перспективное направление инвестиционных вложений:</w:t>
            </w:r>
            <w:r w:rsidRPr="003C57EB">
              <w:rPr>
                <w:rFonts w:ascii="Times New Roman" w:hAnsi="Times New Roman"/>
                <w:sz w:val="28"/>
                <w:szCs w:val="28"/>
              </w:rPr>
              <w:t xml:space="preserve"> Учебное пособие. - М.: МГУЛ, 2002.-212с.</w:t>
            </w:r>
          </w:p>
          <w:p w:rsidR="004D3897" w:rsidRPr="003C57EB" w:rsidRDefault="004D3897" w:rsidP="001E1F9B">
            <w:pPr>
              <w:pStyle w:val="11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Гриценко Т. Правовое регулирование электронной торговли. - </w:t>
            </w:r>
            <w:r w:rsidRPr="003C57EB">
              <w:rPr>
                <w:rFonts w:ascii="Times New Roman" w:hAnsi="Times New Roman"/>
                <w:sz w:val="28"/>
                <w:szCs w:val="28"/>
              </w:rPr>
              <w:t>М. Экономика, 2008.-387 с.</w:t>
            </w:r>
          </w:p>
          <w:p w:rsidR="004D3897" w:rsidRPr="003C57EB" w:rsidRDefault="004D3897" w:rsidP="001E1F9B">
            <w:pPr>
              <w:pStyle w:val="11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7EB">
              <w:rPr>
                <w:rFonts w:ascii="Times New Roman" w:hAnsi="Times New Roman"/>
                <w:color w:val="000000"/>
                <w:sz w:val="28"/>
                <w:szCs w:val="28"/>
              </w:rPr>
              <w:t>Прыгун И. В., Скуратович О. А. Диагностика Интернет-торговли как инновационной технологии:</w:t>
            </w:r>
            <w:r w:rsidRPr="003C57EB">
              <w:rPr>
                <w:sz w:val="28"/>
                <w:szCs w:val="28"/>
              </w:rPr>
              <w:t xml:space="preserve"> </w:t>
            </w:r>
            <w:r w:rsidRPr="003C57EB">
              <w:rPr>
                <w:rFonts w:ascii="Times New Roman" w:hAnsi="Times New Roman"/>
                <w:sz w:val="28"/>
                <w:szCs w:val="28"/>
              </w:rPr>
              <w:t>Учебное пособие.- М.: Дело и Сервис,2009.- 112с.</w:t>
            </w:r>
          </w:p>
          <w:p w:rsidR="004D3897" w:rsidRPr="003C57EB" w:rsidRDefault="004D3897" w:rsidP="001E1F9B">
            <w:pPr>
              <w:pStyle w:val="11"/>
              <w:numPr>
                <w:ilvl w:val="0"/>
                <w:numId w:val="6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C57EB">
              <w:rPr>
                <w:rFonts w:ascii="Times New Roman" w:hAnsi="Times New Roman"/>
                <w:sz w:val="28"/>
                <w:szCs w:val="28"/>
              </w:rPr>
              <w:t>http://www.telenews.ru/ibiz/articale.phtml?id=109</w:t>
            </w:r>
          </w:p>
          <w:p w:rsidR="004D3897" w:rsidRPr="003C57EB" w:rsidRDefault="004D3897" w:rsidP="001E1F9B">
            <w:pPr>
              <w:pStyle w:val="11"/>
              <w:numPr>
                <w:ilvl w:val="0"/>
                <w:numId w:val="6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C57EB">
              <w:rPr>
                <w:rFonts w:ascii="Times New Roman" w:hAnsi="Times New Roman"/>
                <w:sz w:val="28"/>
                <w:szCs w:val="28"/>
              </w:rPr>
              <w:t>http://www.bastion.ru/services/serv39.html</w:t>
            </w:r>
          </w:p>
          <w:p w:rsidR="004D3897" w:rsidRPr="003C57EB" w:rsidRDefault="004D3897" w:rsidP="00FD7F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278"/>
            </w:tblGrid>
            <w:tr w:rsidR="004D3897" w:rsidRPr="003C57EB" w:rsidTr="00384AA8">
              <w:trPr>
                <w:trHeight w:val="688"/>
              </w:trPr>
              <w:tc>
                <w:tcPr>
                  <w:tcW w:w="9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3897" w:rsidRPr="003C57EB" w:rsidRDefault="004D3897" w:rsidP="001E1F9B">
                  <w:pPr>
                    <w:pStyle w:val="11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D3897" w:rsidRPr="003C57EB" w:rsidRDefault="004D3897" w:rsidP="00FD7F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D3897" w:rsidRPr="003C57EB" w:rsidRDefault="004D3897" w:rsidP="00FD7F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D3897" w:rsidRPr="003C57EB" w:rsidRDefault="004D3897" w:rsidP="00FD7F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3897" w:rsidRPr="00C948EC" w:rsidRDefault="004D3897" w:rsidP="00384A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D3897" w:rsidRPr="00C948EC" w:rsidSect="00A41EE1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97" w:rsidRDefault="004D3897" w:rsidP="00151B78">
      <w:pPr>
        <w:spacing w:after="0" w:line="240" w:lineRule="auto"/>
      </w:pPr>
      <w:r>
        <w:separator/>
      </w:r>
    </w:p>
  </w:endnote>
  <w:endnote w:type="continuationSeparator" w:id="0">
    <w:p w:rsidR="004D3897" w:rsidRDefault="004D3897" w:rsidP="0015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97" w:rsidRDefault="004D389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823">
      <w:rPr>
        <w:noProof/>
      </w:rPr>
      <w:t>3</w:t>
    </w:r>
    <w:r>
      <w:fldChar w:fldCharType="end"/>
    </w:r>
  </w:p>
  <w:p w:rsidR="004D3897" w:rsidRDefault="004D38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97" w:rsidRDefault="004D3897" w:rsidP="00151B78">
      <w:pPr>
        <w:spacing w:after="0" w:line="240" w:lineRule="auto"/>
      </w:pPr>
      <w:r>
        <w:separator/>
      </w:r>
    </w:p>
  </w:footnote>
  <w:footnote w:type="continuationSeparator" w:id="0">
    <w:p w:rsidR="004D3897" w:rsidRDefault="004D3897" w:rsidP="00151B78">
      <w:pPr>
        <w:spacing w:after="0" w:line="240" w:lineRule="auto"/>
      </w:pPr>
      <w:r>
        <w:continuationSeparator/>
      </w:r>
    </w:p>
  </w:footnote>
  <w:footnote w:id="1">
    <w:p w:rsidR="004D3897" w:rsidRDefault="004D3897" w:rsidP="00DB6CD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DB6CD6">
        <w:rPr>
          <w:rFonts w:ascii="Times New Roman" w:hAnsi="Times New Roman"/>
          <w:color w:val="000000"/>
        </w:rPr>
        <w:t>:</w:t>
      </w:r>
      <w:r w:rsidRPr="00DB6CD6">
        <w:t xml:space="preserve"> </w:t>
      </w:r>
      <w:r w:rsidRPr="00DB6CD6">
        <w:rPr>
          <w:rFonts w:ascii="Times New Roman" w:hAnsi="Times New Roman"/>
        </w:rPr>
        <w:t xml:space="preserve">Учебное пособие.- М.: Дело и Сервис,2009.- </w:t>
      </w:r>
      <w:r>
        <w:rPr>
          <w:rFonts w:ascii="Times New Roman" w:hAnsi="Times New Roman"/>
        </w:rPr>
        <w:t>с.2</w:t>
      </w:r>
      <w:r w:rsidRPr="00DB6CD6">
        <w:rPr>
          <w:rFonts w:ascii="Times New Roman" w:hAnsi="Times New Roman"/>
        </w:rPr>
        <w:t>2.</w:t>
      </w:r>
    </w:p>
  </w:footnote>
  <w:footnote w:id="2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Там же.-с.22.</w:t>
      </w:r>
    </w:p>
  </w:footnote>
  <w:footnote w:id="3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</w:t>
      </w:r>
      <w:r>
        <w:rPr>
          <w:rFonts w:ascii="Times New Roman" w:hAnsi="Times New Roman"/>
        </w:rPr>
        <w:t>.23-24</w:t>
      </w:r>
      <w:r w:rsidRPr="00BB4224">
        <w:rPr>
          <w:rFonts w:ascii="Times New Roman" w:hAnsi="Times New Roman"/>
        </w:rPr>
        <w:t>.</w:t>
      </w:r>
    </w:p>
  </w:footnote>
  <w:footnote w:id="4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Там же.-с.24.</w:t>
      </w:r>
    </w:p>
  </w:footnote>
  <w:footnote w:id="5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24.</w:t>
      </w:r>
    </w:p>
  </w:footnote>
  <w:footnote w:id="6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25.</w:t>
      </w:r>
    </w:p>
  </w:footnote>
  <w:footnote w:id="7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Там же.-с.25-28..</w:t>
      </w:r>
    </w:p>
  </w:footnote>
  <w:footnote w:id="8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28</w:t>
      </w:r>
    </w:p>
  </w:footnote>
  <w:footnote w:id="9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29.</w:t>
      </w:r>
    </w:p>
  </w:footnote>
  <w:footnote w:id="10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384AA8">
        <w:rPr>
          <w:rFonts w:ascii="Times New Roman" w:hAnsi="Times New Roman"/>
          <w:color w:val="000000"/>
        </w:rPr>
        <w:t>Прыгун И. В., Скуратович О. А. Диагностика Интернет-торговли как инновационной технологии</w:t>
      </w:r>
      <w:r w:rsidRPr="00BB4224">
        <w:rPr>
          <w:rFonts w:ascii="Times New Roman" w:hAnsi="Times New Roman"/>
          <w:color w:val="000000"/>
        </w:rPr>
        <w:t>:</w:t>
      </w:r>
      <w:r w:rsidRPr="00BB4224">
        <w:t xml:space="preserve"> </w:t>
      </w:r>
      <w:r w:rsidRPr="00BB4224">
        <w:rPr>
          <w:rFonts w:ascii="Times New Roman" w:hAnsi="Times New Roman"/>
        </w:rPr>
        <w:t>Учебное пособие.- М.: Дело и Сервис,2009.-</w:t>
      </w:r>
      <w:r>
        <w:rPr>
          <w:rFonts w:ascii="Times New Roman" w:hAnsi="Times New Roman"/>
        </w:rPr>
        <w:t xml:space="preserve"> 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31.</w:t>
      </w:r>
    </w:p>
  </w:footnote>
  <w:footnote w:id="11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Там же.-с.31.</w:t>
      </w:r>
    </w:p>
  </w:footnote>
  <w:footnote w:id="12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 xml:space="preserve">. –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140.</w:t>
      </w:r>
    </w:p>
  </w:footnote>
  <w:footnote w:id="13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7A4CF4">
        <w:rPr>
          <w:rFonts w:ascii="Times New Roman" w:hAnsi="Times New Roman"/>
        </w:rPr>
        <w:t>Там же.-с.140.</w:t>
      </w:r>
    </w:p>
  </w:footnote>
  <w:footnote w:id="14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36.</w:t>
      </w:r>
    </w:p>
  </w:footnote>
  <w:footnote w:id="15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36.</w:t>
      </w:r>
    </w:p>
  </w:footnote>
  <w:footnote w:id="16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02768D">
        <w:rPr>
          <w:rFonts w:ascii="Times New Roman" w:hAnsi="Times New Roman"/>
        </w:rPr>
        <w:t>Там же.-с.37.</w:t>
      </w:r>
    </w:p>
  </w:footnote>
  <w:footnote w:id="17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37.</w:t>
      </w:r>
    </w:p>
  </w:footnote>
  <w:footnote w:id="18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0570BD">
        <w:rPr>
          <w:rFonts w:ascii="Times New Roman" w:hAnsi="Times New Roman"/>
        </w:rPr>
        <w:t>Там же.-с.37.</w:t>
      </w:r>
    </w:p>
  </w:footnote>
  <w:footnote w:id="19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38.</w:t>
      </w:r>
    </w:p>
  </w:footnote>
  <w:footnote w:id="20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38.</w:t>
      </w:r>
    </w:p>
  </w:footnote>
  <w:footnote w:id="21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38.</w:t>
      </w:r>
    </w:p>
  </w:footnote>
  <w:footnote w:id="22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39.</w:t>
      </w:r>
    </w:p>
  </w:footnote>
  <w:footnote w:id="23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39.</w:t>
      </w:r>
    </w:p>
  </w:footnote>
  <w:footnote w:id="24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Балабанов И.Т. Электронная коммерция. – СПб.; Изд. дом Питер: ЗАО 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Питер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>, 2010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. –</w:t>
      </w:r>
      <w:r w:rsidRPr="00BB4224">
        <w:rPr>
          <w:rStyle w:val="FontStyle18"/>
          <w:rFonts w:ascii="Times New Roman" w:hAnsi="Times New Roman"/>
          <w:b w:val="0"/>
          <w:sz w:val="20"/>
          <w:szCs w:val="20"/>
        </w:rPr>
        <w:t xml:space="preserve"> с.</w:t>
      </w:r>
      <w:r>
        <w:rPr>
          <w:rStyle w:val="FontStyle18"/>
          <w:rFonts w:ascii="Times New Roman" w:hAnsi="Times New Roman"/>
          <w:b w:val="0"/>
          <w:sz w:val="20"/>
          <w:szCs w:val="20"/>
        </w:rPr>
        <w:t>40.</w:t>
      </w:r>
    </w:p>
  </w:footnote>
  <w:footnote w:id="25">
    <w:p w:rsidR="004D3897" w:rsidRDefault="004D3897" w:rsidP="00F90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 w:rsidRPr="00BB4224">
        <w:rPr>
          <w:rFonts w:ascii="Times New Roman" w:hAnsi="Times New Roman"/>
          <w:color w:val="000000"/>
          <w:sz w:val="20"/>
          <w:szCs w:val="2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  <w:sz w:val="20"/>
          <w:szCs w:val="20"/>
        </w:rPr>
        <w:t xml:space="preserve"> Учебное пособие. - М.: МГУЛ, 2002.</w:t>
      </w:r>
      <w:r>
        <w:rPr>
          <w:rFonts w:ascii="Times New Roman" w:hAnsi="Times New Roman"/>
          <w:sz w:val="20"/>
          <w:szCs w:val="20"/>
        </w:rPr>
        <w:t>-</w:t>
      </w:r>
      <w:r w:rsidRPr="00BB4224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109.</w:t>
      </w:r>
    </w:p>
    <w:p w:rsidR="004D3897" w:rsidRPr="00BB4224" w:rsidRDefault="004D3897" w:rsidP="00F901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1CA">
        <w:rPr>
          <w:rFonts w:ascii="Times New Roman" w:hAnsi="Times New Roman"/>
          <w:sz w:val="20"/>
          <w:szCs w:val="20"/>
          <w:vertAlign w:val="superscript"/>
        </w:rPr>
        <w:t>26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B4224">
        <w:rPr>
          <w:rFonts w:ascii="Times New Roman" w:hAnsi="Times New Roman"/>
          <w:sz w:val="20"/>
          <w:szCs w:val="20"/>
        </w:rPr>
        <w:t>http://www.telenews.ru/ibiz/articale.phtml?id=109</w:t>
      </w:r>
      <w:r>
        <w:rPr>
          <w:rFonts w:ascii="Times New Roman" w:hAnsi="Times New Roman"/>
          <w:sz w:val="20"/>
          <w:szCs w:val="20"/>
        </w:rPr>
        <w:t>.</w:t>
      </w:r>
    </w:p>
    <w:p w:rsidR="004D3897" w:rsidRDefault="004D3897" w:rsidP="00F901CA">
      <w:pPr>
        <w:spacing w:after="0" w:line="360" w:lineRule="auto"/>
        <w:jc w:val="both"/>
      </w:pPr>
    </w:p>
  </w:footnote>
  <w:footnote w:id="26">
    <w:p w:rsidR="004D3897" w:rsidRDefault="004D3897">
      <w:pPr>
        <w:pStyle w:val="a6"/>
      </w:pPr>
    </w:p>
  </w:footnote>
  <w:footnote w:id="27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</w:rPr>
        <w:t>http://www.telenews.ru/ibiz/articale.phtml?id=109</w:t>
      </w:r>
    </w:p>
  </w:footnote>
  <w:footnote w:id="28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</w:rPr>
        <w:t>http://www.telenews.ru/ibiz/articale.phtml?id=109</w:t>
      </w:r>
    </w:p>
  </w:footnote>
  <w:footnote w:id="29">
    <w:p w:rsidR="004D3897" w:rsidRPr="00BB4224" w:rsidRDefault="004D3897" w:rsidP="00F90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 w:rsidRPr="00BB4224">
        <w:rPr>
          <w:rFonts w:ascii="Times New Roman" w:hAnsi="Times New Roman"/>
          <w:color w:val="000000"/>
          <w:sz w:val="20"/>
          <w:szCs w:val="2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  <w:sz w:val="20"/>
          <w:szCs w:val="20"/>
        </w:rPr>
        <w:t xml:space="preserve"> Учебное пособие. - М.: МГУЛ, 2002.</w:t>
      </w:r>
      <w:r>
        <w:rPr>
          <w:rFonts w:ascii="Times New Roman" w:hAnsi="Times New Roman"/>
          <w:sz w:val="20"/>
          <w:szCs w:val="20"/>
        </w:rPr>
        <w:t>-</w:t>
      </w:r>
      <w:r w:rsidRPr="00BB4224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111.</w:t>
      </w:r>
    </w:p>
    <w:p w:rsidR="004D3897" w:rsidRDefault="004D3897" w:rsidP="00F901CA">
      <w:pPr>
        <w:spacing w:after="0" w:line="240" w:lineRule="auto"/>
        <w:jc w:val="both"/>
      </w:pPr>
    </w:p>
  </w:footnote>
  <w:footnote w:id="30">
    <w:p w:rsidR="004D3897" w:rsidRPr="00BB4224" w:rsidRDefault="004D3897" w:rsidP="00F90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 w:rsidRPr="00BB4224">
        <w:rPr>
          <w:rFonts w:ascii="Times New Roman" w:hAnsi="Times New Roman"/>
          <w:color w:val="000000"/>
          <w:sz w:val="20"/>
          <w:szCs w:val="2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  <w:sz w:val="20"/>
          <w:szCs w:val="20"/>
        </w:rPr>
        <w:t xml:space="preserve"> Учебное пособие. - М.: МГУЛ, 2002.</w:t>
      </w:r>
      <w:r>
        <w:rPr>
          <w:rFonts w:ascii="Times New Roman" w:hAnsi="Times New Roman"/>
          <w:sz w:val="20"/>
          <w:szCs w:val="20"/>
        </w:rPr>
        <w:t>-</w:t>
      </w:r>
      <w:r w:rsidRPr="00BB4224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111.</w:t>
      </w:r>
    </w:p>
    <w:p w:rsidR="004D3897" w:rsidRDefault="004D3897" w:rsidP="00F901CA">
      <w:pPr>
        <w:pStyle w:val="a6"/>
      </w:pPr>
      <w:r>
        <w:rPr>
          <w:rFonts w:ascii="Times New Roman" w:hAnsi="Times New Roman"/>
          <w:vertAlign w:val="superscript"/>
        </w:rPr>
        <w:t xml:space="preserve">31 </w:t>
      </w:r>
      <w:r>
        <w:rPr>
          <w:rFonts w:ascii="Times New Roman" w:hAnsi="Times New Roman"/>
        </w:rPr>
        <w:t>Там же.-с.112.</w:t>
      </w:r>
    </w:p>
  </w:footnote>
  <w:footnote w:id="31">
    <w:p w:rsidR="004D3897" w:rsidRDefault="004D3897" w:rsidP="00F901CA">
      <w:pPr>
        <w:pStyle w:val="a6"/>
      </w:pPr>
    </w:p>
  </w:footnote>
  <w:footnote w:id="32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111.</w:t>
      </w:r>
    </w:p>
  </w:footnote>
  <w:footnote w:id="33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F901CA">
        <w:rPr>
          <w:rFonts w:ascii="Times New Roman" w:hAnsi="Times New Roman"/>
        </w:rPr>
        <w:t>Там же.-с.111-112.</w:t>
      </w:r>
    </w:p>
  </w:footnote>
  <w:footnote w:id="34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112.</w:t>
      </w:r>
    </w:p>
  </w:footnote>
  <w:footnote w:id="35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DD4F38">
        <w:rPr>
          <w:rFonts w:ascii="Times New Roman" w:hAnsi="Times New Roman"/>
        </w:rPr>
        <w:t>Там же.-с.112-113.</w:t>
      </w:r>
    </w:p>
  </w:footnote>
  <w:footnote w:id="36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113.</w:t>
      </w:r>
    </w:p>
  </w:footnote>
  <w:footnote w:id="37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113-114.</w:t>
      </w:r>
    </w:p>
  </w:footnote>
  <w:footnote w:id="38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114.</w:t>
      </w:r>
    </w:p>
  </w:footnote>
  <w:footnote w:id="39">
    <w:p w:rsidR="004D3897" w:rsidRPr="00BB4224" w:rsidRDefault="004D3897" w:rsidP="00B8710F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sz w:val="20"/>
          <w:szCs w:val="20"/>
        </w:rPr>
        <w:t>http://www.telenews.ru/ibiz/articale.phtml?id=109</w:t>
      </w:r>
    </w:p>
    <w:p w:rsidR="004D3897" w:rsidRDefault="004D3897" w:rsidP="00B8710F">
      <w:pPr>
        <w:pStyle w:val="a6"/>
      </w:pPr>
      <w:r>
        <w:rPr>
          <w:rFonts w:ascii="Times New Roman" w:hAnsi="Times New Roman"/>
          <w:vertAlign w:val="superscript"/>
        </w:rPr>
        <w:t xml:space="preserve">40 </w:t>
      </w:r>
      <w:r>
        <w:rPr>
          <w:rFonts w:ascii="Times New Roman" w:hAnsi="Times New Roman"/>
        </w:rPr>
        <w:t>Там же.</w:t>
      </w:r>
    </w:p>
  </w:footnote>
  <w:footnote w:id="40">
    <w:p w:rsidR="004D3897" w:rsidRDefault="004D3897" w:rsidP="00B8710F">
      <w:pPr>
        <w:pStyle w:val="a6"/>
      </w:pPr>
    </w:p>
  </w:footnote>
  <w:footnote w:id="41">
    <w:p w:rsidR="004D3897" w:rsidRDefault="004D3897" w:rsidP="00B8710F">
      <w:pPr>
        <w:spacing w:after="0" w:line="240" w:lineRule="auto"/>
        <w:jc w:val="both"/>
      </w:pPr>
      <w:r>
        <w:rPr>
          <w:rStyle w:val="a8"/>
        </w:rPr>
        <w:footnoteRef/>
      </w:r>
      <w:r w:rsidRPr="00BB4224">
        <w:rPr>
          <w:rFonts w:ascii="Times New Roman" w:hAnsi="Times New Roman"/>
          <w:color w:val="000000"/>
          <w:sz w:val="20"/>
          <w:szCs w:val="2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  <w:sz w:val="20"/>
          <w:szCs w:val="20"/>
        </w:rPr>
        <w:t xml:space="preserve"> Учебное пособие. - М.: МГУЛ, 2002.- с.</w:t>
      </w:r>
      <w:r>
        <w:rPr>
          <w:rFonts w:ascii="Times New Roman" w:hAnsi="Times New Roman"/>
          <w:sz w:val="20"/>
          <w:szCs w:val="20"/>
        </w:rPr>
        <w:t>115-117.</w:t>
      </w:r>
    </w:p>
  </w:footnote>
  <w:footnote w:id="42">
    <w:p w:rsidR="004D3897" w:rsidRPr="00BB4224" w:rsidRDefault="004D3897" w:rsidP="00CA29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 w:rsidRPr="00BB4224">
        <w:rPr>
          <w:rFonts w:ascii="Times New Roman" w:hAnsi="Times New Roman"/>
          <w:color w:val="000000"/>
          <w:sz w:val="20"/>
          <w:szCs w:val="2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  <w:sz w:val="20"/>
          <w:szCs w:val="20"/>
        </w:rPr>
        <w:t xml:space="preserve"> Учебное пособие. - М.: МГУЛ, 2002.</w:t>
      </w:r>
      <w:r>
        <w:rPr>
          <w:rFonts w:ascii="Times New Roman" w:hAnsi="Times New Roman"/>
          <w:sz w:val="20"/>
          <w:szCs w:val="20"/>
        </w:rPr>
        <w:t>-</w:t>
      </w:r>
      <w:r w:rsidRPr="00BB4224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117.</w:t>
      </w:r>
    </w:p>
    <w:p w:rsidR="004D3897" w:rsidRDefault="004D3897" w:rsidP="00CA29C1">
      <w:pPr>
        <w:spacing w:after="0" w:line="240" w:lineRule="auto"/>
        <w:jc w:val="both"/>
      </w:pPr>
    </w:p>
  </w:footnote>
  <w:footnote w:id="43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118.</w:t>
      </w:r>
    </w:p>
  </w:footnote>
  <w:footnote w:id="44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118.</w:t>
      </w:r>
    </w:p>
  </w:footnote>
  <w:footnote w:id="45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C7404">
        <w:rPr>
          <w:rFonts w:ascii="Times New Roman" w:hAnsi="Times New Roman"/>
        </w:rPr>
        <w:t>Там же.-с.118.</w:t>
      </w:r>
    </w:p>
  </w:footnote>
  <w:footnote w:id="46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  <w:color w:val="000000"/>
        </w:rPr>
        <w:t>Вариченко И.В. Электронная коммерция как перспективное направление инвестиционных вложений:</w:t>
      </w:r>
      <w:r w:rsidRPr="00BB4224">
        <w:rPr>
          <w:rFonts w:ascii="Times New Roman" w:hAnsi="Times New Roman"/>
        </w:rPr>
        <w:t xml:space="preserve"> Учебное пособие. - М.: МГУЛ, 2002.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119.</w:t>
      </w:r>
    </w:p>
  </w:footnote>
  <w:footnote w:id="47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Там же.-с.119.</w:t>
      </w:r>
    </w:p>
  </w:footnote>
  <w:footnote w:id="48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C7404">
        <w:rPr>
          <w:rFonts w:ascii="Times New Roman" w:hAnsi="Times New Roman"/>
        </w:rPr>
        <w:t>Там же.-с.119-120.</w:t>
      </w:r>
    </w:p>
  </w:footnote>
  <w:footnote w:id="49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</w:rPr>
        <w:t>http://www.bastion.ru/services/serv39.html</w:t>
      </w:r>
      <w:r>
        <w:rPr>
          <w:rFonts w:ascii="Times New Roman" w:hAnsi="Times New Roman"/>
        </w:rPr>
        <w:t>.</w:t>
      </w:r>
    </w:p>
  </w:footnote>
  <w:footnote w:id="50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Там же.</w:t>
      </w:r>
    </w:p>
  </w:footnote>
  <w:footnote w:id="51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BB4224">
        <w:rPr>
          <w:rFonts w:ascii="Times New Roman" w:hAnsi="Times New Roman"/>
        </w:rPr>
        <w:t>http://www.bastion.ru/services/serv39.html</w:t>
      </w:r>
      <w:r>
        <w:rPr>
          <w:rFonts w:ascii="Times New Roman" w:hAnsi="Times New Roman"/>
        </w:rPr>
        <w:t>.</w:t>
      </w:r>
    </w:p>
  </w:footnote>
  <w:footnote w:id="52">
    <w:p w:rsidR="004D3897" w:rsidRDefault="004D3897" w:rsidP="00BC7404">
      <w:pPr>
        <w:tabs>
          <w:tab w:val="left" w:pos="0"/>
        </w:tabs>
        <w:spacing w:after="0" w:line="240" w:lineRule="auto"/>
        <w:jc w:val="both"/>
      </w:pPr>
      <w:r w:rsidRPr="00BC7404">
        <w:rPr>
          <w:rStyle w:val="a8"/>
          <w:rFonts w:ascii="Times New Roman" w:hAnsi="Times New Roman"/>
        </w:rPr>
        <w:footnoteRef/>
      </w:r>
      <w:r w:rsidRPr="00BC7404">
        <w:rPr>
          <w:rFonts w:ascii="Times New Roman" w:hAnsi="Times New Roman"/>
        </w:rPr>
        <w:t xml:space="preserve"> </w:t>
      </w:r>
      <w:r w:rsidRPr="00077D2E">
        <w:rPr>
          <w:rFonts w:ascii="Times New Roman" w:hAnsi="Times New Roman"/>
          <w:color w:val="000000"/>
          <w:sz w:val="20"/>
          <w:szCs w:val="20"/>
        </w:rPr>
        <w:t>Гриценко Т. Правовое регулирование электронной торговли</w:t>
      </w:r>
      <w:r w:rsidRPr="00BC7404">
        <w:rPr>
          <w:rFonts w:ascii="Times New Roman" w:hAnsi="Times New Roman"/>
          <w:color w:val="000000"/>
          <w:sz w:val="20"/>
          <w:szCs w:val="20"/>
        </w:rPr>
        <w:t xml:space="preserve">. - </w:t>
      </w:r>
      <w:r w:rsidRPr="00BC7404">
        <w:rPr>
          <w:rFonts w:ascii="Times New Roman" w:hAnsi="Times New Roman"/>
          <w:sz w:val="20"/>
          <w:szCs w:val="20"/>
        </w:rPr>
        <w:t>М. Экономика, 2008.- с.98.</w:t>
      </w:r>
    </w:p>
  </w:footnote>
  <w:footnote w:id="53">
    <w:p w:rsidR="004D3897" w:rsidRDefault="004D3897" w:rsidP="00BC7404">
      <w:pPr>
        <w:pStyle w:val="a6"/>
      </w:pPr>
      <w:r w:rsidRPr="00BC7404">
        <w:rPr>
          <w:rStyle w:val="a8"/>
          <w:rFonts w:ascii="Times New Roman" w:hAnsi="Times New Roman"/>
        </w:rPr>
        <w:footnoteRef/>
      </w:r>
      <w:r w:rsidRPr="00BC7404">
        <w:rPr>
          <w:rFonts w:ascii="Times New Roman" w:hAnsi="Times New Roman"/>
        </w:rPr>
        <w:t xml:space="preserve"> Там же.-с.98.</w:t>
      </w:r>
    </w:p>
  </w:footnote>
  <w:footnote w:id="54">
    <w:p w:rsidR="004D3897" w:rsidRPr="00BB4224" w:rsidRDefault="004D3897" w:rsidP="00EC324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077D2E">
        <w:rPr>
          <w:rFonts w:ascii="Times New Roman" w:hAnsi="Times New Roman"/>
          <w:color w:val="000000"/>
          <w:sz w:val="20"/>
          <w:szCs w:val="20"/>
        </w:rPr>
        <w:t>Гриценко Т. Правовое регулирование электронной торговли</w:t>
      </w:r>
      <w:r w:rsidRPr="00BB4224">
        <w:rPr>
          <w:rFonts w:ascii="Times New Roman" w:hAnsi="Times New Roman"/>
          <w:color w:val="000000"/>
          <w:sz w:val="20"/>
          <w:szCs w:val="20"/>
        </w:rPr>
        <w:t xml:space="preserve">. - </w:t>
      </w:r>
      <w:r w:rsidRPr="00BB4224">
        <w:rPr>
          <w:rFonts w:ascii="Times New Roman" w:hAnsi="Times New Roman"/>
          <w:sz w:val="20"/>
          <w:szCs w:val="20"/>
        </w:rPr>
        <w:t>М. Экономика, 2008.</w:t>
      </w:r>
      <w:r>
        <w:rPr>
          <w:rFonts w:ascii="Times New Roman" w:hAnsi="Times New Roman"/>
          <w:sz w:val="20"/>
          <w:szCs w:val="20"/>
        </w:rPr>
        <w:t>-</w:t>
      </w:r>
      <w:r w:rsidRPr="00BB4224">
        <w:rPr>
          <w:rFonts w:ascii="Times New Roman" w:hAnsi="Times New Roman"/>
          <w:sz w:val="20"/>
          <w:szCs w:val="20"/>
        </w:rPr>
        <w:t xml:space="preserve"> с.</w:t>
      </w:r>
      <w:r>
        <w:rPr>
          <w:rFonts w:ascii="Times New Roman" w:hAnsi="Times New Roman"/>
          <w:sz w:val="20"/>
          <w:szCs w:val="20"/>
        </w:rPr>
        <w:t>101.</w:t>
      </w:r>
    </w:p>
    <w:p w:rsidR="004D3897" w:rsidRDefault="004D3897" w:rsidP="00EC3244">
      <w:pPr>
        <w:tabs>
          <w:tab w:val="left" w:pos="0"/>
        </w:tabs>
        <w:spacing w:after="0" w:line="360" w:lineRule="auto"/>
        <w:jc w:val="both"/>
      </w:pPr>
    </w:p>
  </w:footnote>
  <w:footnote w:id="55">
    <w:p w:rsidR="004D3897" w:rsidRDefault="004D3897">
      <w:pPr>
        <w:pStyle w:val="a6"/>
      </w:pPr>
      <w:r>
        <w:rPr>
          <w:rStyle w:val="a8"/>
        </w:rPr>
        <w:footnoteRef/>
      </w:r>
      <w:r>
        <w:t xml:space="preserve"> </w:t>
      </w:r>
      <w:r w:rsidRPr="00077D2E">
        <w:rPr>
          <w:rFonts w:ascii="Times New Roman" w:hAnsi="Times New Roman"/>
          <w:color w:val="000000"/>
        </w:rPr>
        <w:t>Гриценко Т. Правовое регулирование электронной торговли</w:t>
      </w:r>
      <w:r w:rsidRPr="00BB4224">
        <w:rPr>
          <w:rFonts w:ascii="Times New Roman" w:hAnsi="Times New Roman"/>
          <w:color w:val="000000"/>
        </w:rPr>
        <w:t xml:space="preserve">. - </w:t>
      </w:r>
      <w:r w:rsidRPr="00BB4224">
        <w:rPr>
          <w:rFonts w:ascii="Times New Roman" w:hAnsi="Times New Roman"/>
        </w:rPr>
        <w:t>М. Экономика, 2008.</w:t>
      </w:r>
      <w:r>
        <w:rPr>
          <w:rFonts w:ascii="Times New Roman" w:hAnsi="Times New Roman"/>
        </w:rPr>
        <w:t>-</w:t>
      </w:r>
      <w:r w:rsidRPr="00BB4224">
        <w:rPr>
          <w:rFonts w:ascii="Times New Roman" w:hAnsi="Times New Roman"/>
        </w:rPr>
        <w:t xml:space="preserve"> с.</w:t>
      </w:r>
      <w:r>
        <w:rPr>
          <w:rFonts w:ascii="Times New Roman" w:hAnsi="Times New Roman"/>
        </w:rPr>
        <w:t>101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446758"/>
    <w:lvl w:ilvl="0">
      <w:numFmt w:val="bullet"/>
      <w:lvlText w:val="*"/>
      <w:lvlJc w:val="left"/>
    </w:lvl>
  </w:abstractNum>
  <w:abstractNum w:abstractNumId="1">
    <w:nsid w:val="089433B0"/>
    <w:multiLevelType w:val="singleLevel"/>
    <w:tmpl w:val="489032BA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cs="Times New Roman" w:hint="default"/>
      </w:rPr>
    </w:lvl>
  </w:abstractNum>
  <w:abstractNum w:abstractNumId="2">
    <w:nsid w:val="09DF5381"/>
    <w:multiLevelType w:val="hybridMultilevel"/>
    <w:tmpl w:val="9430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FE1C1A"/>
    <w:multiLevelType w:val="hybridMultilevel"/>
    <w:tmpl w:val="E30A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8940B1"/>
    <w:multiLevelType w:val="multilevel"/>
    <w:tmpl w:val="D7D23372"/>
    <w:lvl w:ilvl="0">
      <w:start w:val="1"/>
      <w:numFmt w:val="decimal"/>
      <w:lvlText w:val="%1."/>
      <w:lvlJc w:val="left"/>
      <w:pPr>
        <w:tabs>
          <w:tab w:val="num" w:pos="569"/>
        </w:tabs>
        <w:ind w:left="569" w:hanging="5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789" w:hanging="108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533"/>
    <w:rsid w:val="0002768D"/>
    <w:rsid w:val="000570BD"/>
    <w:rsid w:val="00077D2E"/>
    <w:rsid w:val="0008309B"/>
    <w:rsid w:val="00090E69"/>
    <w:rsid w:val="00106D6B"/>
    <w:rsid w:val="00151B78"/>
    <w:rsid w:val="00197823"/>
    <w:rsid w:val="001E1F9B"/>
    <w:rsid w:val="002253CF"/>
    <w:rsid w:val="00250CCA"/>
    <w:rsid w:val="002B5548"/>
    <w:rsid w:val="00337A4F"/>
    <w:rsid w:val="00384AA8"/>
    <w:rsid w:val="003B6D7B"/>
    <w:rsid w:val="003C0835"/>
    <w:rsid w:val="003C57EB"/>
    <w:rsid w:val="004B51B3"/>
    <w:rsid w:val="004D3897"/>
    <w:rsid w:val="00547916"/>
    <w:rsid w:val="00582E3F"/>
    <w:rsid w:val="005C2BE4"/>
    <w:rsid w:val="00610B10"/>
    <w:rsid w:val="00672B57"/>
    <w:rsid w:val="006A7BBE"/>
    <w:rsid w:val="00705B8F"/>
    <w:rsid w:val="00707462"/>
    <w:rsid w:val="00724D74"/>
    <w:rsid w:val="00775ABE"/>
    <w:rsid w:val="007A4CF4"/>
    <w:rsid w:val="007C67E3"/>
    <w:rsid w:val="007D576A"/>
    <w:rsid w:val="007F45F1"/>
    <w:rsid w:val="00841C6E"/>
    <w:rsid w:val="00852F23"/>
    <w:rsid w:val="00873327"/>
    <w:rsid w:val="00890783"/>
    <w:rsid w:val="00925536"/>
    <w:rsid w:val="00930529"/>
    <w:rsid w:val="00937703"/>
    <w:rsid w:val="00A114C2"/>
    <w:rsid w:val="00A41EE1"/>
    <w:rsid w:val="00B32087"/>
    <w:rsid w:val="00B374E0"/>
    <w:rsid w:val="00B8710F"/>
    <w:rsid w:val="00B87E4A"/>
    <w:rsid w:val="00BB4224"/>
    <w:rsid w:val="00BC7404"/>
    <w:rsid w:val="00C202B2"/>
    <w:rsid w:val="00C773EC"/>
    <w:rsid w:val="00C948EC"/>
    <w:rsid w:val="00CA29C1"/>
    <w:rsid w:val="00D2092A"/>
    <w:rsid w:val="00D805AF"/>
    <w:rsid w:val="00DB6CD6"/>
    <w:rsid w:val="00DD4F38"/>
    <w:rsid w:val="00DE008F"/>
    <w:rsid w:val="00DE1DF1"/>
    <w:rsid w:val="00E405CF"/>
    <w:rsid w:val="00E774E3"/>
    <w:rsid w:val="00EC3244"/>
    <w:rsid w:val="00EE3A81"/>
    <w:rsid w:val="00EF606C"/>
    <w:rsid w:val="00F14F69"/>
    <w:rsid w:val="00F901CA"/>
    <w:rsid w:val="00FD7F29"/>
    <w:rsid w:val="00FE6533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4068-88E1-4BE7-BAA2-6B97B21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8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2B57"/>
    <w:pPr>
      <w:keepNext/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center"/>
      <w:textAlignment w:val="baseline"/>
      <w:outlineLvl w:val="0"/>
    </w:pPr>
    <w:rPr>
      <w:rFonts w:ascii="Arial" w:eastAsia="Calibri" w:hAnsi="Arial" w:cs="Arial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2B57"/>
    <w:rPr>
      <w:rFonts w:ascii="Arial" w:hAnsi="Arial" w:cs="Arial"/>
      <w:b/>
      <w:bCs/>
      <w:caps/>
      <w:sz w:val="32"/>
      <w:szCs w:val="32"/>
      <w:lang w:val="x-none" w:eastAsia="ru-RU"/>
    </w:rPr>
  </w:style>
  <w:style w:type="paragraph" w:styleId="a3">
    <w:name w:val="Body Text"/>
    <w:basedOn w:val="a"/>
    <w:link w:val="a4"/>
    <w:rsid w:val="00582E3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locked/>
    <w:rsid w:val="00582E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у1"/>
    <w:basedOn w:val="a"/>
    <w:rsid w:val="00C202B2"/>
    <w:pPr>
      <w:ind w:left="720"/>
      <w:contextualSpacing/>
    </w:pPr>
  </w:style>
  <w:style w:type="paragraph" w:customStyle="1" w:styleId="Style3">
    <w:name w:val="Style3"/>
    <w:basedOn w:val="a"/>
    <w:rsid w:val="00077D2E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rsid w:val="00077D2E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077D2E"/>
    <w:rPr>
      <w:rFonts w:ascii="Sylfaen" w:hAnsi="Sylfaen" w:cs="Sylfaen"/>
      <w:b/>
      <w:bCs/>
      <w:sz w:val="12"/>
      <w:szCs w:val="12"/>
    </w:rPr>
  </w:style>
  <w:style w:type="paragraph" w:customStyle="1" w:styleId="Default">
    <w:name w:val="Default"/>
    <w:rsid w:val="00077D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rsid w:val="00384AA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semiHidden/>
    <w:rsid w:val="00151B78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semiHidden/>
    <w:locked/>
    <w:rsid w:val="00151B78"/>
    <w:rPr>
      <w:rFonts w:cs="Times New Roman"/>
      <w:sz w:val="20"/>
      <w:szCs w:val="20"/>
    </w:rPr>
  </w:style>
  <w:style w:type="character" w:styleId="a8">
    <w:name w:val="footnote reference"/>
    <w:basedOn w:val="a0"/>
    <w:semiHidden/>
    <w:rsid w:val="00151B78"/>
    <w:rPr>
      <w:rFonts w:cs="Times New Roman"/>
      <w:vertAlign w:val="superscript"/>
    </w:rPr>
  </w:style>
  <w:style w:type="paragraph" w:styleId="a9">
    <w:name w:val="header"/>
    <w:basedOn w:val="a"/>
    <w:link w:val="aa"/>
    <w:semiHidden/>
    <w:rsid w:val="00A41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semiHidden/>
    <w:locked/>
    <w:rsid w:val="00A41EE1"/>
    <w:rPr>
      <w:rFonts w:cs="Times New Roman"/>
    </w:rPr>
  </w:style>
  <w:style w:type="paragraph" w:styleId="ab">
    <w:name w:val="footer"/>
    <w:basedOn w:val="a"/>
    <w:link w:val="ac"/>
    <w:rsid w:val="00A41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locked/>
    <w:rsid w:val="00A41E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11016</Words>
  <Characters>62795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73664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Irina</cp:lastModifiedBy>
  <cp:revision>2</cp:revision>
  <dcterms:created xsi:type="dcterms:W3CDTF">2014-08-15T14:53:00Z</dcterms:created>
  <dcterms:modified xsi:type="dcterms:W3CDTF">2014-08-15T14:53:00Z</dcterms:modified>
</cp:coreProperties>
</file>