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81" w:rsidRDefault="00C252DC">
      <w:pPr>
        <w:ind w:firstLine="567"/>
        <w:jc w:val="center"/>
        <w:rPr>
          <w:rFonts w:ascii="Times New Roman" w:hAnsi="Times New Roman" w:cs="Times New Roman"/>
          <w:b/>
          <w:bCs/>
          <w:sz w:val="24"/>
          <w:szCs w:val="24"/>
          <w:lang w:val="ru-RU"/>
        </w:rPr>
      </w:pPr>
      <w:r>
        <w:rPr>
          <w:rFonts w:ascii="Times New Roman" w:hAnsi="Times New Roman" w:cs="Times New Roman"/>
          <w:sz w:val="18"/>
          <w:szCs w:val="18"/>
          <w:lang w:val="ru-RU"/>
        </w:rPr>
        <w:t xml:space="preserve">       </w:t>
      </w:r>
      <w:r>
        <w:rPr>
          <w:rFonts w:ascii="Times New Roman" w:hAnsi="Times New Roman" w:cs="Times New Roman"/>
          <w:b/>
          <w:bCs/>
          <w:sz w:val="24"/>
          <w:szCs w:val="24"/>
          <w:lang w:val="ru-RU"/>
        </w:rPr>
        <w:t>ТАТАРИЯ  В ПЕРВЫЕ  ГОДЫ  СОЦИАЛИСТИЧЕСКОЙ</w:t>
      </w:r>
    </w:p>
    <w:p w:rsidR="003C4E81" w:rsidRDefault="00C252DC">
      <w:pPr>
        <w:ind w:firstLine="56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ИНДУСТРИАЛИЗАЦИИ     СТРАНЫ   И  ПОДГОТОВКИ   МАССОВОЙ</w:t>
      </w:r>
    </w:p>
    <w:p w:rsidR="003C4E81" w:rsidRDefault="00C252DC">
      <w:pPr>
        <w:ind w:firstLine="56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КОЛЛЕКТИВИЗАЦИИ     СЕЛЬСКОГО   ХОЗЯЙСТВА   (1916--1929 гг.)</w:t>
      </w:r>
    </w:p>
    <w:p w:rsidR="003C4E81" w:rsidRDefault="003C4E81">
      <w:pPr>
        <w:ind w:firstLine="567"/>
        <w:rPr>
          <w:rFonts w:ascii="Times New Roman" w:hAnsi="Times New Roman" w:cs="Times New Roman"/>
          <w:b/>
          <w:bCs/>
          <w:sz w:val="24"/>
          <w:szCs w:val="24"/>
          <w:lang w:val="ru-RU"/>
        </w:rPr>
      </w:pP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1926 г. в жизни Советской страны начался новый период --  период социалистической реконструкции. Перед Коммунистической партией и советским народом встали трудные задачи индустриализации страны, коллективизации сельского хозяйства.  Нужно 'было возвести фундамент социалистической экономики, построить материально-техническую базу социалистического общества.</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социалистическом  преобразовании страны  решающую  роль сыграла индустриализация, в основу которой 'был положен  план, разработанный В. И. Лениным. «Единственной материальной основой социализма, -- говорил В. И. Ленин, - может быть</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крупная машинная промышленность, способная реорганизовать  и земледелие» . Только развитие крупной промышленности и в первую очередь тяжелой индустрии могло обеспечить перестройку всего народного хозяйства на базе передовой техники, победу</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социалистических форм хозяйства, достижение технико-экономической независимости и укрепление обороноспособности страны, находившейся в капиталистическом окружении. Только  индустриализация могла создать необходимые условия для социалистического преобразования сельского хозяйства и неуклонного  подъема благосостояния и культурного уровня трудящихся.</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Объективно назревшую  необходимость и  возможность осуществления социалистической индустриализации страны  как  генеральную линию  партии провозгласил XIV съезд партии, состоявшийся в декабре 1925 г. Съезд дал установку проводить в жизнь ленинский курс  на  индустриализацию  страны, чтобы  «СССР  из страны, ввозящей машины  и оборудование, превратить в страну, производящую ыашины  и  оборудование» 1. </w:t>
      </w:r>
      <w:r>
        <w:rPr>
          <w:rFonts w:ascii="Times New Roman" w:hAnsi="Times New Roman" w:cs="Times New Roman"/>
          <w:sz w:val="24"/>
          <w:szCs w:val="24"/>
        </w:rPr>
        <w:t>XV</w:t>
      </w:r>
      <w:r>
        <w:rPr>
          <w:rFonts w:ascii="Times New Roman" w:hAnsi="Times New Roman" w:cs="Times New Roman"/>
          <w:sz w:val="24"/>
          <w:szCs w:val="24"/>
          <w:lang w:val="ru-RU"/>
        </w:rPr>
        <w:t>- Всесоюзная партийная конференция  (октябрь--ноябрь  1926 г.) указала на необходимость начать дело с индустриализации страны с развития тяжелой  промышленности   и  электрификации обеспечив за ними преимущественные темпы роста.    Следуя призыву Коммунистической  партии, весь советский народ приступил к индустриализации СССР. Он  не жалел   ни сил, на средств, сознательно шел 'на лишения, тобы вытянуть, страну из отсталости.</w:t>
      </w:r>
    </w:p>
    <w:p w:rsidR="003C4E81" w:rsidRDefault="003C4E81">
      <w:pPr>
        <w:ind w:firstLine="567"/>
        <w:jc w:val="both"/>
        <w:rPr>
          <w:rFonts w:ascii="Times New Roman" w:hAnsi="Times New Roman" w:cs="Times New Roman"/>
          <w:sz w:val="24"/>
          <w:szCs w:val="24"/>
          <w:lang w:val="ru-RU"/>
        </w:rPr>
      </w:pPr>
    </w:p>
    <w:p w:rsidR="003C4E81" w:rsidRDefault="00C252DC">
      <w:pPr>
        <w:ind w:firstLine="56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Развитие промышленности Татарии в первые годы индустриализации</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1926 г. валовая продукция  промышленности Татарии  достигла   83% по отношению к 1913 г.  В следующем, 1927, году промышленное  производство в целом возросло до довоенного уровня, некоторые отрасли: деревообрабатывающая, текстильная и  пищевая--дали      продукции даже  несколько 'больше, чем до войны. Однако объем производства на многих  предприятиях 'был еще  ниже,  чем в 1913 г.. Меньше  вырабатьгвалось и электроэнергии.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Восстановленная до довоенных   размеров промышленность Татарии оставалась технически отсталой. Удельный вес ее в народном хозяйстве составлял всего 29,7%. Для республики было характерно  несоответствие между  имевшимися  природными богатствами (гидроресурсы, торф, сланцы, нефть, 'сельскохозяйственное сырье и др.) и уровнем ее индустриального развития. Чтобы  устранить отставание в экономическом развитии республики, обеспечить дальнейший подъем промышленности, сельского хозяйства, культуры Татарии, ликвидировать фактическое неравенство татарского народа, нужно было стать на путь индустриализации и реконструкции. На это указала XII Татарская областная партийная  конференция   (декабрь  1926 г. – январь 1927г.).</w:t>
      </w:r>
    </w:p>
    <w:p w:rsidR="003C4E81" w:rsidRDefault="00C252DC">
      <w:pPr>
        <w:ind w:firstLine="567"/>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   В республике началась борьба  за накопление  средств в фонд индустриализации. Следуя призыву ЦК и ЦКК  ВКП(б)  от 25 апреля 1926 г. о соблюдении режима  экономии, областная партийная, советские и общественные организации при активном участии трудящихся добивались сокращения штатов,  уменьшения  расходов  на содержание   государственных учреждений, удешевления  строительства. Велась энергичная борьба с растратами,  расточительностью  'и злоупотреблениями.  Благодаря сокращению  расходов на управленческий аппарат на промышленных предприятиях и 'в административных учреждениях только в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1926/27 хозяйственном году было сэкономлено и направлено на развитие промышленности около 3 млн. рублей.</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Трудящиеся Татарии, увеличивая денежные вклады  в  сберегательных кассах, подписываясь на займы индустриализации  отдали немало своих сбережений в  фонд  индустриализации.  Так, только в течение 1927 г. в республике от реализации трех  займов индустриализации было получено около 12 млн. рублей.</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Партийные,  профсоюзные  организации,  коллективы  промышленных предприятий республики, стремясь внести свой вклад  в фонд индустриализации, развернули борьбу за режим экономии, рационализацию производства, повышение производительности труда, укрепление трудовой дисциплины, ликвидацию прогулов.</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Наилучшей  формой втягивания  широких масс  рабочих  в  эту борьбу были производственные совещания, где рассматривались самые разнообразные вопросы,  направленные  на  улучшение деятельности предприятий, обсуждались изобретения и  усовершенствования. Особенно оживилась их работа после XV  Всесоюзной   конференции  ВКП(б),  указавшей   на  необходимость экономии путем рационализации. Рабочие и инженерно-</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технические работники вносили многочисленные предложения,  экономия от внедрения которых составляла сотни, тысячи рублей. Так, на фабрике «Красный текстильщик» по предложению  группы  рабочих в производственные процессы были  внедрены  стандарты. В результате расход шерсти в среднем снизился на 10%, что дало экономию на сумму 22000 руб. В 1927 г. на Казанской валяной фабрике кузнец И. С. Никулин создал «стиральные» машины,  механизировавшие один из самых трудоемких процессов. Прежде за 8 часов один рабочий мог свалять вручную всего 1,5 пары валенок. Машина Никулина позволяла  изготовить 12 пар, притом с лучшим качеством. В 1928 г. изобретателю было присвоено звание Героя труда.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популяризации работы  производственных совещаний и   мобилизации творческой активности масс в мае -- июне 1928г.</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Татпрофсовет  организовал производственный   двухмесячник.   В ходе двухмесячника было внесено 1303 предложения по рационализации  отдельных производственных процессов и удешевлению  административно-управленческой работы. Экономия от их ' внедрения составила 800000 рублей.</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конце 1928 -- начале 1929 г. партийные и профсоюзные  организации республики участвовали 'во Всесоюзном смотре производственных совещаний. Только на 11 крупных предприятиях . во время смотра прошло более 200 собраний и совещаний, в которых приняло участие несколько тысяч человек. Рабочие внес-</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ли свыше 200 рационализаторских предложений.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Если в 1928 г. производственными совещаниями было охвачено лишь 11% рабочих Татарии, то к ноябрю 1929 г. этот показатель возрос до 76%.</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1926 г. в Татарии, так же как и повсюду в стране, возникли новые формы проявления активности рабочего класса: конкурсы на лучшего молодого рабочего, на лучшее предприятие,  производственные смотры, переклички фабрик и заводов. Все  это способствовало улучшению работы промышленности, повышению производительности труда. Значение их состояло н в том,     что они подводили рабочих к массовому социалистическому соревнованию. Непосредственными организаторами общественно-производственных смотров, переклички предприятий республики  были газеты «Красная Татария» и «Кзыл Татарстан».</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Начало индустриализации в  республике было   связано с    большими  трудностями. Промышленные предприятия располагали незначительным оборотным капиталом, оборудование заводов и фабрик было изношенным  и очень устаревшим, большинство  рабочих не имели высокой  квалификации.  Из-за  недостатка сырья и топлива промышленность работала неровно, неритмично.  Эти трудности усугубились материальным  ущербом,  нанесенным небывалым весенним  наводнением 1926 г. Разлив  Волги    разрушил многие дамбы, мосты, затопил 2611 домов. Под водой   оказались текстильная фабрика им. Ленина, завод им. Вахитова, фабрика «Спартак» и  многие другие  предприятия. Особенно   большие убытки понесли Текстилькомбинат, Лесотрест и кожевенная промышленность. Из-за нарушения нормальной  работы   железнодорожного и речного транспорта, вызванного наводнением, испытывали большие трудности и другие промышленные предприятия. Материальный ущерб от разлива составил по далеко не полным сведениям более 2 млн. рублей.</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Ожесточенное 'сопротивление индустриализации, дальнейшему развитию промышленности оказывали представители свергнутых эксплуататорских классов, троцкисты, бухаринцы, национал-уклонисты, буржуазные националисты. Преувеличивая   экономическую отсталость республики, все они твердили о том,   что индустриализация и, в частности, развитие тяжелой промышленности Татарии пело силам. Занимая различные посты в местных хозяйственных органах и общественных  организациях, на  предприятиях, они стремились любыми путями замедлить и сорвать индустриализацию республики. Так, руководители Татметаллтреста занижали  производственные планы заводам, вели линию на свертывание металлопромышленности республики. В 1928 г. на фабрике «Спартак» была  разоблачена троцкистская группа, которая пыталась посеять</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среди рабочих настроения уныния и неверия в дело построения  социализма в нашей стране.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Проникнув  на предприятия, враждебные элементы подрывали трудовую  дисциплину,  вызывали  простои  оборудования. ломали   машины,   устраивали  пожары,  убивали  советских специалистов. Рабочие гневно клеймили   вылазки классовых врагов.</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Попытки  врагов сорвать социалистическую индустриализацию,  подорвать экономику республики  окончились провалом. Рабочие под руководством партийных организаций еще активнее включились в социалистическое строительство. Благодаря их самоотверженному  труду развивалась и укреплялась промышленность республики.</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1926../27 хозяйственном году Татария все еще шла по пути дальнейшего восстановления и реконструкции промышленности, накопления  средств для индустриализации. Но уже  с 1927/28 хозяйственного года началось новое промышленное строительство. В 1928/29 г. в промышленность  было  направлено около</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9,5 млн. рублей капитальных вложений. Это в 4 раза больше, чем в 1925/26 гг.</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Одновременно  с новым строительством расширялись старые фабрики  и заводы, обновлялось их оборудование. В   1926 – 1929 гг. в республике было реконструировано 22 предприятия кожевенной, силикатной, текстильной и других отраслей промышленности,  среди них Кукморская фабрика  «Красный  текстильщик», текстильная фабрика им. В. И.  Ленина, фабрика «Спартак», завод им. М. М. Вахитова и др. В январе 1926 г. вошел  в строй первый в Татарии и пятый в СССР механизированный завод по производству молочных продуктов. В 1928 г. вновь начал давать продукцию восстановленный в Шугурах гудронный завод, была пущена стоявшая на консервации швейная фабрика им. Ш-го  Интернационала в Казани,  началось строительство 'фанерного завода в Зеленодольске и холодильника в Казани.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феврале 1928 г. вступила  в строй швейная фабрика № 1 имени  К. Маркса в Казани. В августе 1928 г. начала действовать первая меховая фабрика, получившая  название  «Первая  Татарская». В том же году были сданы в зксплуатадою ряд забодов  в районах Татарии: иелюнтный </w:t>
      </w:r>
      <w:r>
        <w:rPr>
          <w:rFonts w:ascii="Times New Roman" w:hAnsi="Times New Roman" w:cs="Times New Roman"/>
          <w:i/>
          <w:iCs/>
          <w:sz w:val="24"/>
          <w:szCs w:val="24"/>
          <w:lang w:val="ru-RU"/>
        </w:rPr>
        <w:t xml:space="preserve">и </w:t>
      </w:r>
      <w:r>
        <w:rPr>
          <w:rFonts w:ascii="Times New Roman" w:hAnsi="Times New Roman" w:cs="Times New Roman"/>
          <w:sz w:val="24"/>
          <w:szCs w:val="24"/>
          <w:lang w:val="ru-RU"/>
        </w:rPr>
        <w:t>лесопильный   в Набережньгх Челнах,  силикатный и шерсточесальный в Алексеевской волости.    Строить эти предприятия пришлось при  остром  недостатке     техники. Лопата, кирка, тачка, в лучшем случае лошадь и телега  -- таковы  были основные орудия  труда.</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1927/28 хозяйственном году промышленность Татарии  по  объему производства перешагнула довоенный  уровень. Она стала работать безубыточно, покрывать все свои издержки и только в 1927/28 г. дала 3 млн. 600 тыс. рублей прибыли. Валовая    продукция государственной промышленности   составила более    94 млн. рублей. Производительность труда на фабриках и заводах поднялась на 12%, себестоимость продукции снизилась почтти на 7%.</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Под  руководством  партийных, профсоюзных    организаций   велась большая работа по подготовке индустриальных  кадров   рабочего класса и в первую очередь из коренной национальности--татар.  Упор делался не только на количественное увеличение рядов рабочего класса, но и на качественное улучшение его   состава, то есть подготовку квалифицированных рабочих. Для   этого было налажено индивидуально-бригадное обучение, а также открыты специальные школы производственного обучения непосредственно на самих предприятиях. Такие школы имелись, например, при Металлтресте, Текстилькомбинате, Татполиграфе,  заводе им. Вахитова, треста коммунального  хозяйства и т. д.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1926 г. при Казанском государственном университете был открыт Рабочий университет, где повышение квалификации велось   без отрыва от производства. Рабочий университет имел три отделения: техническое, общественное 'и естественных наук.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Большая  нагрузка в подготовке специалистов высокой квалификации  падала на вузы Татарии. В них готовились кадры по  30 специальностям не только для Татарии, но и для других Регионов страны. Продолжалась пролетаризация высших  учебных за ведений. Для учебы в них были направлены  «парттысячники»,   «комсомольские тысячники», «профтысячники»  --  выходцы  из  рабочих и крестьян. Среди студентов, принятых в вузы в 1929/30  учебном году, 24% составляли рабочие, а 45% --крестьяне.</w:t>
      </w:r>
    </w:p>
    <w:p w:rsidR="003C4E81" w:rsidRDefault="003C4E81">
      <w:pPr>
        <w:ind w:firstLine="567"/>
        <w:jc w:val="both"/>
        <w:rPr>
          <w:rFonts w:ascii="Times New Roman" w:hAnsi="Times New Roman" w:cs="Times New Roman"/>
          <w:sz w:val="24"/>
          <w:szCs w:val="24"/>
          <w:lang w:val="ru-RU"/>
        </w:rPr>
      </w:pP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массовой коллективизации</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Социалистическая    реконструкция   народного </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хозяйства  означала не только  индустриализацию страны, но и коллективизацию крестьянских хозяйств. В восстановлении  сельского  хозяйства  Татарии были достигнуты определенные успехи. Однако в силу технической и культурной отсталости деревни, из-за раздроблености и распыленности сельское  .хозяйство не поспевало за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темпами   развития  социалистической  промышленности,  было  не способно  удовлетворить растущий  спрос городского  населения на продовольствие, промышленности -- на  сырье.  Это тормозило развитие промышленности, грозило  срывом индустриализации.</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Выход был  в коллективизации сельского хозяйства. Это было необходимо сделать, во-первых, с той целью, чтобы поднять  сельскохозяйственное производство до уровня, который требовался для строительства социализма; во-вторых, чтобы ликвидировать опасность реставрации капитализма, элементы которого постоянно .вырастали из мелкотоварного хозяйства; в-третьих  чтобы избавить крестьянские массы от нищеты и разорения, от  кулацкой кабалы;  и, наконец, чтобы создать 'благоприятные  условия для широкого использования достижений науки и техники в сельском хозяйстве, открыть неограниченные  возможности для роста производительных  сил и производительности  труда в деревне.</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Все эти моменты  были  учтены  в гениальном ленинском .кооперативном плане, получившем дальнейшее развитие и конкретизацию в решениях  XV  съезда партии ('декабрь 1927 г.),  .который вошел в историю как съезд коллективизации.     XV съезд в резолюции «О работе в деревне» указал: «В настоящий период задача объединения и преобразования  мелких  индивидуальных крестьянских хозяйств в крупные коллективы должна  быть поставлена в качестве </w:t>
      </w:r>
      <w:r>
        <w:rPr>
          <w:rFonts w:ascii="Times New Roman" w:hAnsi="Times New Roman" w:cs="Times New Roman"/>
          <w:i/>
          <w:iCs/>
          <w:sz w:val="24"/>
          <w:szCs w:val="24"/>
          <w:lang w:val="ru-RU"/>
        </w:rPr>
        <w:t xml:space="preserve">основной задачи </w:t>
      </w:r>
      <w:r>
        <w:rPr>
          <w:rFonts w:ascii="Times New Roman" w:hAnsi="Times New Roman" w:cs="Times New Roman"/>
          <w:sz w:val="24"/>
          <w:szCs w:val="24"/>
          <w:lang w:val="ru-RU"/>
        </w:rPr>
        <w:t>партии в деревне».</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Татарии  развернулась работа по претворению в жизнь решений XV съезда партии. Вся деятельность партийных, государственных и хозяйственных организаций в деревне направлялась на всемерную подготовку условий для колхозного строительства, а сплочение бедняцко-середняцких масс вокруг рабочего класса, на организацию  планомерного наступления на кулачество.    Х111; (23--29 ноября 1927 г.), XIV (5--13 января 1929 г.) областные партийные конференции, VIII съезд Советов (3--8  мая  1929г.) Татарии указали на необходимость преодолеть отставание сельского хозяйства республики путем коллективизации индивидуальных  крестьянских хозяйств, отметили возможность на основе  усилившейся  политической  активности   трудящихся крестьян ускорить темпы коллективизации, укрепить существующие  колхозы. В республике были проведены партийные  собрания, которые выразили стремление  коммунистов  претворить в</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жизнь решения  XV съезда партии. Повсеместно прошли волостные  и кантонные бедняцко-середняцкие  собрания, конференции, способствовавшие  повышению   общественной  активности трудового крестьянства. 22 марта 1928 г. по инициативе партийной организации республики состоялась  первая областная  конференция групп бедноты,. Выступавшие  делегаты  заявили   что бедняки, следуя призыву  партии, готовы  объединиться в    колхозы.</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Осуществление  ленинского кооперативного плана в Татарии началось  еще в первые  годы  Советской  власти с простых  и  доступных форм объединения крестьян по линии сбыта, снабжения  и кредита. Наибольшее   распространение  в республике  получили потребительская, кредитная и другие виды снабженческо-сбытовой кооперации.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  переходом к реконструктивному периоду перед сельскохозяйственной кооперацией встали новые задачи: продолжая кооперирование в сфере обращения, необходимо было центр тяжести работы перенести на объединение крестьян в сфере самого   сельскохозяйственного производства.</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соответствии с этой задачей в кооперативном  движении   начинает  возрастать значение простейших   производственных   объединений. Большая роль в подготовке производственного кооперирования принадлежит новому методу сбыто-снабженческой   работы в деревне -- контрактации, которая с 1927/28 хозяйственного года получает значительное распространение.</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 контрактации государство заключало  с отдельными хозяйствами или коллективами  договор (контракт), по которому   предоставляло им денежный кредит, сортовые семена, машины,   агрообслуживание. Крестьянские хозяйства обязывались расширять посевные площади, осуществлять  минимум   агротехнических мер и в установленные сроки продавать хлеб государству.     Контрактация вносила элемент плановости в сельскохозяйственное производство, в поступление сельскохозяйственной продукции государству. Если в 1927 г. в Татарии было законтрактовано 7%  ярового клина, то в 1929 г. 'было законтрактовано почти 36 % ярового и 8,9% озимого клина. На основе контрактаци развилась целая система простейших производственных объеди-</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нений  (посевные, семеноводческие, машинные, мелиоративные  животноводческие и др. товарищества). К октябрю 1928 г. в Татарии имелось 427 машинных, 999 посевных, мелиоративных, животноводческих и т. п. товариществ, в которых состояло боле( 27 тыс. человек. Не требуя от своих членов немедленного обобществления орудий производства и отказа от индивидуального  хозяйства, эти товарищества способствовали подготовке масс  крестьянства для объединения в высших формах производственных кооперативов.</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Всеми  видами сельскохозяйственной кооперации на 1 октября 1928 г. в Татарии было охвачено более 78 тыс. крестьянских  хозяйств. Это составляло 49,2% их общего числа. К маю 1929 г  в республике было 1299  сельскохозяйственных  кооперативов  которые объединяли 186 тыс. человек.    Сельскохозяйственная кооперация в Татарии сыграла  большую  роль в укреплении союза рабочего класса с крестьянством</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объединения в сельско -хозяйственные кооперативы крестьяне приучались к коллективному  ведению дела, убеждались в преимуществах крупного общественного хозяйства перед мелким индивидуальным.  Но сбыто-снабженческая кооперация сама по себе не могла решить вопроса социалистической реконструкции  сельского  хозяйства. Для этого 'было необходимо кооперирование   самого сельскохозяйственного производства, добровольное  обобществление  средств  производства и труда в колхозах.</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эти годы развернулась и работа по созданию материально-технических предпосылок коллективизации. В 1929 г. республика получила сельскохозяйственных орудий и машин на сумму более 2 млн. рублей, то есть почти  в  раза больше,  чем  1927 г. Около 80% полученного  сельскохозяйственного инвентаря было распределено среди единоличных бедняцко-середняцких хозяйств. Развивались коллективные формы использования машин  и орудий через прокатные пункты, машинные товарищества, тракторные колонны и т. д. Первая тракторная колонна в Татарии была создана весной 1929 г. в Муслюмкинской волости Чистопольского кантона.</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Прокат государственных и кооперативных  машин  был  намного дешевле, чем аренда средств производства у кулаков. Поэтому крестьяне  охотно пользовались  машинами   прокатных пунктов. При этом они убеждались, что  обрабатывать  землю разделенную на мелкие полосы, крупными   машинами   труднее Это приводило крестьян к мысли о необходимости объединения наделов.</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Однако в целом   материально-техническая база  сельского хозяйства Татарии оставалась низкой, в деревнях и селах республики остро чувствовался недостаток в технике. Это не могло не породить серьезных трудностей в процессе становления нового общественного строя в деревне.</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Большую  роль в подготовке  массовой коллективизации сыграла борьба с кулачеством в ходе хлебозаготовок 1928--1929 гг. Из-за распыленности, низкого уровня товарности мелкокрестьянского хозяйства и саботажа кулаков в стране 'возник острейший хлебозаготовительный кризис. В Татарии, так же как и в других районах страны, появилась опасность срыва снабжения  городского населения хлебом. Кулачество, державшее в своих руках значительную часть хлебных излишков, прятало хлеб, отказываясь продавать его государству по твердым  ценам.  Кулаки терроризировали середняков, продававших излишки хлеба заготовительным органам. Используя трудности, они пытались сорвать коллективизацию.  Кулаки поджигали  имущество  колхозов, ссыпные пункты, уничтожали скот, из-за угла убивали партийных и советских работников, сельских активистов. Так в июне 1928 г. в с. Богатые Сабы Мамадышского кантона был убит селькор Юсупов. От рук кулаков пали активист деревни М. Атряси Буинского кантона Ф. Сафиуллин , организатор машинного товарищества и колхоза   в  деревне Лызи   Балтасинской   волости    Голубев, председатель сельсовета в деревне Северовке Бугульмнского кантона А. Сергеев.</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Борьбу за успешное проведение  хлебозаготовок  в  республике возглавила партийная организация Татарии. Вопрос о ходе    заготовок  неоднократно  обсуждался   на  пленумах   обкома    ВКП(б).   Пленум, состоявшийся  в  феврале  1928 г., обязал все    местные парторганизации усилить работу в области  хлебозаготовок и обеспечить выполнение плана на все 100%. Пленум указал на необходимость активизировать борьбу против кулачества.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преодоления затруднений с хлебозаготовками в реслублике были проведены валяные  мероприятия:  реорганизован  и   укреплен новыми  кадрами заготовительный  аппарат, в деревню   направлено большое  количество промышленных   товаров, усилена шефская работа городских учреждений,  предприятий. Десятки, сотни бригад были посланы в села для содействия хлебозатотовкам.</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Партийные, комсомольские и советские организации  республики подняли трудящихся крестьян на активную борьбу с кулачеством. Бедняки и середняки помогали разоблачать укрывателей   хлеба и спекулянтов, организовывали над ними  показательные   суды. Они приветствовали чрезвычайные  меры   против  кулачества . Так, в Буинском кантоне на одном из судебных процес сов по делу кулака, скрывшего свыше тысячи  пудов  хлеба, выступило  до 40 свидетелей из местных крестьян бедняков и середняков. Они требовали  сурового наказания преступника. Только  в течение января и февраля 1928 г. в ТАССР за саботаж  были осуждены 533 кулака. В селах и деревнях республики проводились собрания, на которых крестьянство выносило решения создавать красные обозы для сдачи хлеба государству.  Крестьяне  села Ново-Адамовка Чистопольского кантона организовали красный обоз в 100 подвод, так же поступили крестьяне села Татарские Челны Елабужской  волости. Страна получила тысячи  обозов с хлебом.    Активное участие в борьбе с кулаками, в выполнении  плана хлебозаготовок  принял комсомол Татарии. Комсомольцы   помогали партийным  и советским органам выявлять излишки   хлеба у кулаков, спекулянтов, боролись с самогоноварением. 2269 комсомольцев республики работали в деревнях в качестве уполномоченных по хлебозаготовкам, 2473 комсомольца входили  в комиссии по содействию хлебозаготовкам. В деревнях комсомольские ячейки создали 716 хлебозаготовительных бригад, в составе которых насчитывалось 3875 человек. По неполным данным, силами комсомольцев было заготовлено 3 млн. 115 тыс. пудов хлеба.</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результате большой  работы, проделанной сельскими партийными, государственными и общественными организациями ослабло влияние  кулачества, повысился авторитет Советской  власти среди бедняцко-середняцких масс крестьянства. Кулацкий саботаж был сорван. План хлебозаготовок был выполнен на      112%. Таким образом, трудности с хлебозаготовками наглядно и убедительно показали настоятельную необходимость  социалистического преобразования сельского хозяйства.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то же  время партийная организация республики нанесла сокрушительный удар местным сторонникам Бухарина (А. Айхенвальду, В. Слепкову и др.), которые пытались пропагандировать платформу правой оппозиции, выступая против развития колхозного движения и вытеснения кулацких элементов из деревни.        Так постепенно, шаг за шагом  подготавливались политические и экономические предпосылки  массовой коллективизации сельского хозяйства в Татарии.</w:t>
      </w:r>
    </w:p>
    <w:p w:rsidR="003C4E81" w:rsidRDefault="003C4E81">
      <w:pPr>
        <w:ind w:firstLine="567"/>
        <w:jc w:val="both"/>
        <w:rPr>
          <w:rFonts w:ascii="Times New Roman" w:hAnsi="Times New Roman" w:cs="Times New Roman"/>
          <w:sz w:val="24"/>
          <w:szCs w:val="24"/>
          <w:lang w:val="ru-RU"/>
        </w:rPr>
      </w:pP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Перестройка работы общественных организаций трудящихся</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ходе борьбы за  индустриализацию и коллективизацию  перед массовыми  организациями трудящихся возникли новые задачи. Для их решения требовалось  перестроить и улучшить  всю деятельность партийных  организаций, а также Советов, профсоюзов, комсомола. Партия призвала эти организации повернуться «лицом к производству». Руководствуясь этим призывом,   решениями  XIV  съезда партии,      XV партконференции, а также XI  областной партийной 'конференции (декабрь 1926 г.), партийная  организация  Татарии     начала 'перестройку работы общественных организаций. Большую  помощь в  этом деле ей оказывал 'Центральный комитет партии. В июле 1927 т. ЦК ВКП('б) подробно обсудил  состояние и деятельность партийной организации республики и 'принял 'специальное постановление, которое помогло значительно улучшить всю внутрипартийную  и массово-политическую работу  в республике. В 'сентябре--ноябре 1929 г. при 'содействии Центрального  Комитета  партии и  Центральной  контрольной  комиссии коммунисты Татарии  разоблачили .и разгромили вожаков   и  активных деятелей  султангалиевской 'буржуазной      националистической организации, исключили их из партии.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Состоявшийся в ноябре 1929 г. пленум Татобкома ВКП(б)    одобрил «изгнание из партийной организации тех, кто идейно и   организационно связан с султангалиевщиной».  Вместе с тем  пленум указал на необходимость решительной борьбы против всяких проявлений  национализма и великодержавного шовинизма.</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Усилилось  партийное   руководство профсоюзами  -- самой    массовой организацией рабочего класса. На 1 октября 1928 г. в  профсоюзах республики состояло более 114 тыс. человек (из них ,  22,4%  татар). Большую  роль в подъеме  трудовой активности   рабочего класса, улучшении деятельности профсоюзов  играли производственные партийные ячейки фабрик и заводов. К 1928 г.   в республике было 73 производственных партийных ячейки, в которых состояло на учете 3600 человек. 2500 членов и кандидатов   партии работали непосредственно у стндка. Партийная прослойка среди рабочих составляла 10 процентов. Партийные  организации предприятий стали более систематически и конкретно ру  ководить деятельностью фабзавкомов и местных  комитетов.</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Важное  значение с мобилизации профсоюзов  республики на   выполнение коренных задач социалистической индустриализации   имели 'съезды профсоюзов Татарии, состоявшиеся в эти годы.</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Была проведена большая работа по улучшению состава профорганов и укреплению профаппарата. В профорганах возросло количество коммунистов, расширилась сеть низовых организаций   профсоюзов. К 1 января 1927 г. в республике было 720 фабзавкомов и местных комитетов вместо 324 в январе 1925 г. В целях приближения  профаппарата к массам были ликвидированы лишние звенья -- упразднены президиумы фабзавкомов. Центр тяжести  всей работы  переносился на 'пленумы. Для руководства  производственными совещаниями  при  фабзавкомах и  местных  комитетах  были образованы   цеховые, общезаводские производственные и контрольные комиссии.     Комсомольские  организации    также   перестроили  свои</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ряды – в   их составе были созданы цеховые ячейки и группы  по бригадам,  пролетам, участкам.  Перестройка деятельности профсоюзов, .комсомола способствовала усилению их влияния на массы, привела к активному</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вовлечению рабочих в  производственную жизнь предприятий.    В   1927--1929 гг. принимается ряд законов, способствовавших дальнейшему расширению   прав и оживлению деятельности  Советов. К советской работе привлекаются не только депутаты,  но и беспартийный актив из числа рабочих, служащих и интеллигенции. На фабриках и заводах Казани 'были созданы группы содействия горсовету, в которые 'вошли 400 рабочих. В 1928 г. в  секциях сельских Советов работало 15000 человек, волостных -  2500. Значительно повысилась роль общих собраний (сходов) в  общественной жизни  села.    Активизации  Советов 'способствовал также контроль масс за  их деятельностью, который осуществлялся через секции и депутатские 'группы. Одной из самых  распространенных форм контроля был отчет Советов перед избирателями. Только в предвыборный период 1929 г. по ТАССР прошло более 7тыс. отчетных.  собраний с участием 47,5% избирателей (в 1927 г. на отчетных  собраниях участвовало  35,9%  избирателей).  Периодически  устраивались выездные сессии, заседания Советов перед избирателями. При Советах, кооперативах создавались группы бедноты, сплотившие сельский  пролетариат вокруг них. В  1926 г. таких групп было 150, а в 1927 г.--350. </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Оживлению  деятельности Советов способствовали также перевыборы 1926, 1927, 1929 гг., проходившие в обстановке возросшей политической активности трудящихся масс. Особенно высокой была политическая активность трудящихся города и деревни во время избирательной кампании 1929 г. В выборах Советов на селе участвовало 54,20/0 избирателей против 47,8% в 1928 г. В городах пришли к избирательным урнам 62,9% избирателей против 44,8%. В татарских деревнях на выборы явилось 58% избирателей. В выборах 1929 г. участвовало 48,80/0 женщин вместо 36,7% в 1927 г. В результате выборов улучшился социальный состав Советов, в них возросла партийно-комсомольская прослойка. В сельские Советы было избрано значительно больше бедняков и середняков. Увеличилось среди депутатов число женщин. Перевыборы  показали, что большинство трудящихся  города и деревни поддерживают  генеральную линию  Коммунистической партии и Советской власти, направленную на построение фундамента  социализма.    Большое значение для оживления работы Советов и приближения их к национальным  массам имела коренизация советского аппарата. Об  успехах коренизации в Татарии говорят следующие данные:  к 1930 г. в республиканских учреждениях было</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35,4% татар против 17,70/0 в 1926 г., ай кантонных и волостных учреждениях  их стало 390/0 вместо 290/0 в том же 1926 г.</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Дальнейшее  укрепление советских учреждений было неразрывно связано с претворением в жизнь ленинского указания об «орабочении аппарата» и борьбой с бюрократизмом, которая проходила под большевистским  лозунгом критики и самокритики.    Энергичную  и беспощадную   борьбу с бюрократизмом  вел комсомол  республики. Тысячи юношей   и девушек  создали в 1928 г. отряды «легкой кавалерии». Они совершали рейды  по предприятиям  и учреждениям, выявляя случаи бюрократического отношения  к жалобам и нуждам  трудящихся, участвовали в работе РКП, добивались проведения в жизнь советских законов о труде и т. д. Эти рейды помогли разоблачить и наказать многих бюрократов, разгильдяев, нарушителей трудовой дисциплины. Для повышения качества работы аппарата государственных, советских и хозяйственных учреждений,  для изгнания из него классово 'враждебных и разложившихся элементов в 1929 г. была  проведена чистка.</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1929--1930 гг. в Татарии вводится новое административное деление, учитывающее  экономические и национальные особенности республики, соответствующее ее новым политическим и экономическим  потребностям. Вместо 12 кантонов и 125 волостей создается 45 радонов.  Казань   и Зеленодольск  были</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выделены в самостоятельные административные  единицы. Произошло укрупнение сельских Советов. Вместо 2116 их стало 1698.</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Среди  них было 843 татарских Совета, 765 русских, 90 смешанных.   Введение  нового  административного  деления  имело  большое значение для улучшения работы местных органов Советской сласти и  успеха всего дела социалистического строительства.</w:t>
      </w:r>
    </w:p>
    <w:p w:rsidR="003C4E81" w:rsidRDefault="00C252DC">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Таким  образом, партийные, советские, профсоюзные организации Татарии, перестроив свою  работу применительно  к задачам периода социалистической  реконструкции  народного хозяйства, мобилизовали  огромные массы трудящемся на их выполнение.</w:t>
      </w:r>
    </w:p>
    <w:p w:rsidR="003C4E81" w:rsidRDefault="003C4E81">
      <w:pPr>
        <w:ind w:firstLine="567"/>
        <w:jc w:val="both"/>
        <w:rPr>
          <w:rFonts w:ascii="Times New Roman" w:hAnsi="Times New Roman" w:cs="Times New Roman"/>
          <w:sz w:val="24"/>
          <w:szCs w:val="24"/>
          <w:lang w:val="ru-RU"/>
        </w:rPr>
      </w:pPr>
    </w:p>
    <w:p w:rsidR="003C4E81" w:rsidRDefault="003C4E81">
      <w:pPr>
        <w:ind w:firstLine="567"/>
        <w:jc w:val="both"/>
        <w:rPr>
          <w:rFonts w:ascii="Times New Roman" w:hAnsi="Times New Roman" w:cs="Times New Roman"/>
          <w:sz w:val="24"/>
          <w:szCs w:val="24"/>
          <w:lang w:val="ru-RU"/>
        </w:rPr>
      </w:pPr>
      <w:bookmarkStart w:id="0" w:name="_GoBack"/>
      <w:bookmarkEnd w:id="0"/>
    </w:p>
    <w:sectPr w:rsidR="003C4E81">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characterSpacingControl w:val="doNotCompress"/>
  <w:doNotValidateAgainstSchema/>
  <w:doNotDemarcateInvalidXml/>
  <w:endnotePr>
    <w:pos w:val="sectEnd"/>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2DC"/>
    <w:rsid w:val="003C4E81"/>
    <w:rsid w:val="0079706A"/>
    <w:rsid w:val="00C25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F89BED-A362-432D-B354-96D3EA09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4901</Words>
  <Characters>27941</Characters>
  <Application>Microsoft Office Word</Application>
  <DocSecurity>0</DocSecurity>
  <Lines>232</Lines>
  <Paragraphs>65</Paragraphs>
  <ScaleCrop>false</ScaleCrop>
  <Company>СурГу</Company>
  <LinksUpToDate>false</LinksUpToDate>
  <CharactersWithSpaces>32777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ТАТАРИЯ  В ПЕРВЫЕ  ГОДЫ  СОЦИАЛИСТИЧЕСКОЙ</dc:title>
  <dc:subject/>
  <dc:creator>Чабану Дмитрий</dc:creator>
  <cp:keywords/>
  <dc:description/>
  <cp:lastModifiedBy>Irina</cp:lastModifiedBy>
  <cp:revision>2</cp:revision>
  <dcterms:created xsi:type="dcterms:W3CDTF">2014-08-13T16:04:00Z</dcterms:created>
  <dcterms:modified xsi:type="dcterms:W3CDTF">2014-08-13T16:04:00Z</dcterms:modified>
</cp:coreProperties>
</file>