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C5" w:rsidRPr="00FF2E25" w:rsidRDefault="009808C5" w:rsidP="00FF2E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FF2E25" w:rsidRPr="00FF2E25" w:rsidRDefault="00FF2E25" w:rsidP="00FF2E2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08C5" w:rsidRPr="00FF2E25" w:rsidRDefault="009808C5" w:rsidP="00FF2E25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Финансовые отношения на предприятиях, их состав и развитие</w:t>
      </w:r>
    </w:p>
    <w:p w:rsidR="009808C5" w:rsidRPr="00FF2E25" w:rsidRDefault="009808C5" w:rsidP="00FF2E25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Финансовый анализ как база принятия управленческих решений. </w:t>
      </w:r>
    </w:p>
    <w:p w:rsidR="009808C5" w:rsidRPr="00FF2E25" w:rsidRDefault="009808C5" w:rsidP="00FF2E2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Взаимосвязь финансового и производственного анализа</w:t>
      </w:r>
    </w:p>
    <w:p w:rsidR="009808C5" w:rsidRPr="00FF2E25" w:rsidRDefault="009808C5" w:rsidP="00FF2E25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Задача 2 (2)</w:t>
      </w:r>
    </w:p>
    <w:p w:rsidR="009808C5" w:rsidRPr="00FF2E25" w:rsidRDefault="009808C5" w:rsidP="00FF2E25">
      <w:pPr>
        <w:pStyle w:val="a3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Задача 4 (2)</w:t>
      </w:r>
    </w:p>
    <w:p w:rsidR="00864567" w:rsidRPr="00FF2E25" w:rsidRDefault="00864567" w:rsidP="00FF2E2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Список использованных источников</w:t>
      </w:r>
    </w:p>
    <w:p w:rsidR="00FF2E25" w:rsidRPr="00FF2E25" w:rsidRDefault="00FF2E25" w:rsidP="00FF2E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u w:val="single"/>
          <w:lang w:val="ru-RU"/>
        </w:rPr>
        <w:br w:type="page"/>
      </w:r>
    </w:p>
    <w:p w:rsidR="00FF2E25" w:rsidRPr="00FF2E25" w:rsidRDefault="00FF2E25" w:rsidP="00FF2E25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E25">
        <w:rPr>
          <w:rFonts w:ascii="Times New Roman" w:hAnsi="Times New Roman"/>
          <w:b/>
          <w:sz w:val="28"/>
          <w:szCs w:val="28"/>
        </w:rPr>
        <w:t>Вопрос №1.</w:t>
      </w:r>
    </w:p>
    <w:p w:rsidR="00FF2E25" w:rsidRPr="00FF2E25" w:rsidRDefault="00FF2E25" w:rsidP="00FF2E25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E25">
        <w:rPr>
          <w:rFonts w:ascii="Times New Roman" w:hAnsi="Times New Roman"/>
          <w:b/>
          <w:sz w:val="28"/>
          <w:szCs w:val="28"/>
        </w:rPr>
        <w:t>Финансовые отношения на предприятиях, их состав и развитие</w:t>
      </w:r>
    </w:p>
    <w:p w:rsidR="00FF2E25" w:rsidRPr="00FF2E25" w:rsidRDefault="00FF2E25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E25" w:rsidRDefault="00FF2E25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2E25">
        <w:rPr>
          <w:rFonts w:ascii="Times New Roman" w:hAnsi="Times New Roman"/>
          <w:sz w:val="28"/>
          <w:szCs w:val="28"/>
        </w:rPr>
        <w:t>Финансы предприятий - это экономические, денежные отношения. возникающие в результате движения денег и образующихся на этой основе денежных потоков, связанные с функционированием создаваемых на предприятиях денежных фондов.</w:t>
      </w:r>
    </w:p>
    <w:p w:rsidR="009A39DB" w:rsidRPr="00FF2E25" w:rsidRDefault="009A39DB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</w:rPr>
        <w:t>Финансы предприятий являются основой финансовой системы государства, поскольку предприятия представляют собой главное звено народнохозяйственного комплекса.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 xml:space="preserve">Это относительно самостоятельная сфера финансовой системы. </w:t>
      </w:r>
      <w:r w:rsidRPr="00FF2E25">
        <w:rPr>
          <w:rFonts w:ascii="Times New Roman" w:hAnsi="Times New Roman"/>
          <w:sz w:val="28"/>
          <w:szCs w:val="28"/>
          <w:lang w:val="ru-RU"/>
        </w:rPr>
        <w:t>[1, с.16]</w:t>
      </w:r>
    </w:p>
    <w:p w:rsidR="00157727" w:rsidRPr="00FF2E25" w:rsidRDefault="009A39DB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 отраслях материального производства возникают разнообразные по характеру финансовые отношения. Учитывая специфику формируемых на их основе</w:t>
      </w:r>
      <w:r w:rsidR="00157727" w:rsidRPr="00FF2E25">
        <w:rPr>
          <w:rFonts w:ascii="Times New Roman" w:hAnsi="Times New Roman"/>
          <w:sz w:val="28"/>
          <w:szCs w:val="28"/>
          <w:lang w:val="ru-RU"/>
        </w:rPr>
        <w:t xml:space="preserve"> денежных фондов, в составе финансовых отношений можно выделить следующие группы относительно однородных денежных отношений и направлений.</w:t>
      </w:r>
    </w:p>
    <w:p w:rsidR="00157727" w:rsidRPr="00FF2E25" w:rsidRDefault="00157727" w:rsidP="00FF2E25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Отношения, возникающие между учредителями </w:t>
      </w:r>
      <w:r w:rsidRPr="00FF2E25">
        <w:rPr>
          <w:rFonts w:ascii="Times New Roman" w:hAnsi="Times New Roman"/>
          <w:iCs/>
          <w:sz w:val="28"/>
          <w:szCs w:val="28"/>
          <w:lang w:val="ru-RU"/>
        </w:rPr>
        <w:t>(</w:t>
      </w:r>
      <w:r w:rsidRPr="00FF2E25">
        <w:rPr>
          <w:rFonts w:ascii="Times New Roman" w:hAnsi="Times New Roman"/>
          <w:iCs/>
          <w:sz w:val="28"/>
          <w:szCs w:val="28"/>
        </w:rPr>
        <w:t>собственниками, участниками)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в момент создания предприятия по поводу</w:t>
      </w:r>
      <w:r w:rsidRPr="00FF2E25">
        <w:rPr>
          <w:rFonts w:ascii="Times New Roman" w:hAnsi="Times New Roman"/>
          <w:sz w:val="28"/>
          <w:szCs w:val="28"/>
        </w:rPr>
        <w:t xml:space="preserve"> прием</w:t>
      </w:r>
      <w:r w:rsidRPr="00FF2E25">
        <w:rPr>
          <w:rFonts w:ascii="Times New Roman" w:hAnsi="Times New Roman"/>
          <w:sz w:val="28"/>
          <w:szCs w:val="28"/>
          <w:lang w:val="ru-RU"/>
        </w:rPr>
        <w:t>а</w:t>
      </w:r>
      <w:r w:rsidRPr="00FF2E25">
        <w:rPr>
          <w:rFonts w:ascii="Times New Roman" w:hAnsi="Times New Roman"/>
          <w:sz w:val="28"/>
          <w:szCs w:val="28"/>
        </w:rPr>
        <w:t xml:space="preserve"> новых участников, выплат</w:t>
      </w:r>
      <w:r w:rsidRPr="00FF2E25">
        <w:rPr>
          <w:rFonts w:ascii="Times New Roman" w:hAnsi="Times New Roman"/>
          <w:sz w:val="28"/>
          <w:szCs w:val="28"/>
          <w:lang w:val="ru-RU"/>
        </w:rPr>
        <w:t>ы</w:t>
      </w:r>
      <w:r w:rsidRPr="00FF2E25">
        <w:rPr>
          <w:rFonts w:ascii="Times New Roman" w:hAnsi="Times New Roman"/>
          <w:sz w:val="28"/>
          <w:szCs w:val="28"/>
        </w:rPr>
        <w:t xml:space="preserve"> доли в имуществе при выбытии участников, распределени</w:t>
      </w:r>
      <w:r w:rsidRPr="00FF2E25">
        <w:rPr>
          <w:rFonts w:ascii="Times New Roman" w:hAnsi="Times New Roman"/>
          <w:sz w:val="28"/>
          <w:szCs w:val="28"/>
          <w:lang w:val="ru-RU"/>
        </w:rPr>
        <w:t>я</w:t>
      </w:r>
      <w:r w:rsidRPr="00FF2E25">
        <w:rPr>
          <w:rFonts w:ascii="Times New Roman" w:hAnsi="Times New Roman"/>
          <w:sz w:val="28"/>
          <w:szCs w:val="28"/>
        </w:rPr>
        <w:t xml:space="preserve"> и выплат</w:t>
      </w:r>
      <w:r w:rsidRPr="00FF2E25">
        <w:rPr>
          <w:rFonts w:ascii="Times New Roman" w:hAnsi="Times New Roman"/>
          <w:sz w:val="28"/>
          <w:szCs w:val="28"/>
          <w:lang w:val="ru-RU"/>
        </w:rPr>
        <w:t>ы</w:t>
      </w:r>
      <w:r w:rsidRPr="00FF2E25">
        <w:rPr>
          <w:rFonts w:ascii="Times New Roman" w:hAnsi="Times New Roman"/>
          <w:sz w:val="28"/>
          <w:szCs w:val="28"/>
        </w:rPr>
        <w:t xml:space="preserve"> дивидендов, процентов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на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вложенный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капитал,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а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также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по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поводу управления имуществом и собственным капиталом</w:t>
      </w:r>
      <w:r w:rsidR="006E7FE8" w:rsidRPr="00FF2E25">
        <w:rPr>
          <w:rFonts w:ascii="Times New Roman" w:hAnsi="Times New Roman"/>
          <w:sz w:val="28"/>
          <w:szCs w:val="28"/>
          <w:lang w:val="ru-RU"/>
        </w:rPr>
        <w:t>.</w:t>
      </w:r>
    </w:p>
    <w:p w:rsidR="009A39DB" w:rsidRPr="00FF2E25" w:rsidRDefault="00157727" w:rsidP="00FF2E25">
      <w:pPr>
        <w:pStyle w:val="a3"/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Отношения между предприятиями по поводу </w:t>
      </w:r>
      <w:r w:rsidRPr="00FF2E25">
        <w:rPr>
          <w:rFonts w:ascii="Times New Roman" w:hAnsi="Times New Roman"/>
          <w:sz w:val="28"/>
          <w:szCs w:val="28"/>
        </w:rPr>
        <w:t>внутрикорпорационного перераспределения средств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F2E25">
        <w:rPr>
          <w:rFonts w:ascii="Times New Roman" w:hAnsi="Times New Roman"/>
          <w:sz w:val="28"/>
          <w:szCs w:val="28"/>
        </w:rPr>
        <w:t>между</w:t>
      </w:r>
      <w:r w:rsidR="006E7FE8" w:rsidRPr="00FF2E25">
        <w:rPr>
          <w:rFonts w:ascii="Times New Roman" w:hAnsi="Times New Roman"/>
          <w:sz w:val="28"/>
          <w:szCs w:val="28"/>
          <w:lang w:val="ru-RU"/>
        </w:rPr>
        <w:t xml:space="preserve"> предприятиями и подразделениями:</w:t>
      </w:r>
      <w:r w:rsidRPr="00FF2E25">
        <w:rPr>
          <w:rFonts w:ascii="Times New Roman" w:hAnsi="Times New Roman"/>
          <w:sz w:val="28"/>
          <w:szCs w:val="28"/>
        </w:rPr>
        <w:t xml:space="preserve"> филиалами, цехам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 xml:space="preserve">и, отделами, бригадами </w:t>
      </w:r>
      <w:r w:rsidR="006E7FE8" w:rsidRPr="00FF2E25">
        <w:rPr>
          <w:rFonts w:ascii="Times New Roman" w:hAnsi="Times New Roman"/>
          <w:sz w:val="28"/>
          <w:szCs w:val="28"/>
          <w:lang w:val="ru-RU"/>
        </w:rPr>
        <w:t>в процессе финансирования расходов,</w:t>
      </w:r>
      <w:r w:rsidRPr="00FF2E25">
        <w:rPr>
          <w:rFonts w:ascii="Times New Roman" w:hAnsi="Times New Roman"/>
          <w:sz w:val="28"/>
          <w:szCs w:val="28"/>
        </w:rPr>
        <w:t xml:space="preserve"> распределени</w:t>
      </w:r>
      <w:r w:rsidR="006E7FE8" w:rsidRPr="00FF2E25">
        <w:rPr>
          <w:rFonts w:ascii="Times New Roman" w:hAnsi="Times New Roman"/>
          <w:sz w:val="28"/>
          <w:szCs w:val="28"/>
          <w:lang w:val="ru-RU"/>
        </w:rPr>
        <w:t>я и перераспределения</w:t>
      </w:r>
      <w:r w:rsidRPr="00FF2E25">
        <w:rPr>
          <w:rFonts w:ascii="Times New Roman" w:hAnsi="Times New Roman"/>
          <w:sz w:val="28"/>
          <w:szCs w:val="28"/>
        </w:rPr>
        <w:t xml:space="preserve"> прибыли, оборотных средств и др. Роль их состоит в установлении определенных стимулов и материальной ответственности за качественное выполнение принятых обязательств.</w:t>
      </w:r>
      <w:r w:rsidR="006E7FE8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E8" w:rsidRPr="00FF2E25">
        <w:rPr>
          <w:rFonts w:ascii="Times New Roman" w:hAnsi="Times New Roman"/>
          <w:sz w:val="28"/>
          <w:szCs w:val="28"/>
          <w:lang w:val="en-US"/>
        </w:rPr>
        <w:t>[</w:t>
      </w:r>
      <w:r w:rsidR="006E7FE8" w:rsidRPr="00FF2E25">
        <w:rPr>
          <w:rFonts w:ascii="Times New Roman" w:hAnsi="Times New Roman"/>
          <w:sz w:val="28"/>
          <w:szCs w:val="28"/>
          <w:lang w:val="ru-RU"/>
        </w:rPr>
        <w:t>7, с.36</w:t>
      </w:r>
      <w:r w:rsidR="006E7FE8" w:rsidRPr="00FF2E25">
        <w:rPr>
          <w:rFonts w:ascii="Times New Roman" w:hAnsi="Times New Roman"/>
          <w:sz w:val="28"/>
          <w:szCs w:val="28"/>
          <w:lang w:val="en-US"/>
        </w:rPr>
        <w:t>]</w:t>
      </w:r>
    </w:p>
    <w:p w:rsidR="006E7FE8" w:rsidRPr="00FF2E25" w:rsidRDefault="006E7FE8" w:rsidP="00FF2E25">
      <w:pPr>
        <w:pStyle w:val="2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</w:t>
      </w:r>
      <w:r w:rsidRPr="00FF2E25">
        <w:rPr>
          <w:rFonts w:ascii="Times New Roman" w:hAnsi="Times New Roman"/>
          <w:sz w:val="28"/>
          <w:szCs w:val="28"/>
        </w:rPr>
        <w:t xml:space="preserve">тношения </w:t>
      </w:r>
      <w:r w:rsidRPr="00FF2E25">
        <w:rPr>
          <w:rFonts w:ascii="Times New Roman" w:hAnsi="Times New Roman"/>
          <w:sz w:val="28"/>
          <w:szCs w:val="28"/>
          <w:lang w:val="ru-RU"/>
        </w:rPr>
        <w:t>между</w:t>
      </w:r>
      <w:r w:rsidRPr="00FF2E25">
        <w:rPr>
          <w:rFonts w:ascii="Times New Roman" w:hAnsi="Times New Roman"/>
          <w:sz w:val="28"/>
          <w:szCs w:val="28"/>
        </w:rPr>
        <w:t xml:space="preserve"> предприятиями и организациями</w:t>
      </w:r>
      <w:r w:rsidRPr="00FF2E25">
        <w:rPr>
          <w:rFonts w:ascii="Times New Roman" w:hAnsi="Times New Roman"/>
          <w:sz w:val="28"/>
          <w:szCs w:val="28"/>
          <w:lang w:val="ru-RU"/>
        </w:rPr>
        <w:t>,</w:t>
      </w:r>
      <w:r w:rsidR="00885D6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связанные с производством и реализацией продукции, возникновением вновь созданной собственности.</w:t>
      </w:r>
      <w:r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К ним относятся финансовые</w:t>
      </w:r>
      <w:r w:rsidRPr="00FF2E25">
        <w:rPr>
          <w:rFonts w:ascii="Times New Roman" w:hAnsi="Times New Roman"/>
          <w:sz w:val="28"/>
          <w:szCs w:val="28"/>
        </w:rPr>
        <w:t xml:space="preserve"> отношения с поставщиками, покупателями, строительно-монтажными и транспортными организациями, почтой и телеграфом, внешнеторговыми и другими организациями, таможней, предприятиями, организациями и фирмами иностранных государств. Это - самая большая по объему денежных платежей группа. Отношения предприятий друг с другом связаны с реализацией готовой продукции и приобретением материальных ценностей для хозяйственной деятельности. Роль этой группы финансовых отношений первична, так как именно в сфере материального производства создается национальный доход, предприятия получают выручку от реализации продукции и прибыль. Организация этих отношений оказывает самое непосредственное влияние на конечные результаты производственной деятельности.</w:t>
      </w:r>
      <w:r w:rsidR="00885D65" w:rsidRPr="00FF2E25">
        <w:rPr>
          <w:rFonts w:ascii="Times New Roman" w:hAnsi="Times New Roman"/>
          <w:sz w:val="28"/>
          <w:szCs w:val="28"/>
          <w:lang w:val="ru-RU"/>
        </w:rPr>
        <w:t xml:space="preserve"> [8, с.8]</w:t>
      </w:r>
    </w:p>
    <w:p w:rsidR="00885D65" w:rsidRPr="00FF2E25" w:rsidRDefault="00885D65" w:rsidP="00FF2E25">
      <w:pPr>
        <w:pStyle w:val="2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</w:t>
      </w:r>
      <w:r w:rsidRPr="00FF2E25">
        <w:rPr>
          <w:rFonts w:ascii="Times New Roman" w:hAnsi="Times New Roman"/>
          <w:sz w:val="28"/>
          <w:szCs w:val="28"/>
        </w:rPr>
        <w:t>тношения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Pr="00FF2E25">
        <w:rPr>
          <w:rFonts w:ascii="Times New Roman" w:hAnsi="Times New Roman"/>
          <w:sz w:val="28"/>
          <w:szCs w:val="28"/>
        </w:rPr>
        <w:t xml:space="preserve"> предприяти</w:t>
      </w:r>
      <w:r w:rsidRPr="00FF2E25">
        <w:rPr>
          <w:rFonts w:ascii="Times New Roman" w:hAnsi="Times New Roman"/>
          <w:sz w:val="28"/>
          <w:szCs w:val="28"/>
          <w:lang w:val="ru-RU"/>
        </w:rPr>
        <w:t>ем</w:t>
      </w:r>
      <w:r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и</w:t>
      </w:r>
      <w:r w:rsidRPr="00FF2E25">
        <w:rPr>
          <w:rFonts w:ascii="Times New Roman" w:hAnsi="Times New Roman"/>
          <w:sz w:val="28"/>
          <w:szCs w:val="28"/>
        </w:rPr>
        <w:t xml:space="preserve"> вышестоящ</w:t>
      </w:r>
      <w:r w:rsidRPr="00FF2E25">
        <w:rPr>
          <w:rFonts w:ascii="Times New Roman" w:hAnsi="Times New Roman"/>
          <w:sz w:val="28"/>
          <w:szCs w:val="28"/>
          <w:lang w:val="ru-RU"/>
        </w:rPr>
        <w:t>ей</w:t>
      </w:r>
      <w:r w:rsidRPr="00FF2E25">
        <w:rPr>
          <w:rFonts w:ascii="Times New Roman" w:hAnsi="Times New Roman"/>
          <w:sz w:val="28"/>
          <w:szCs w:val="28"/>
        </w:rPr>
        <w:t xml:space="preserve"> организаци</w:t>
      </w:r>
      <w:r w:rsidRPr="00FF2E25">
        <w:rPr>
          <w:rFonts w:ascii="Times New Roman" w:hAnsi="Times New Roman"/>
          <w:sz w:val="28"/>
          <w:szCs w:val="28"/>
          <w:lang w:val="ru-RU"/>
        </w:rPr>
        <w:t>ей, внутри</w:t>
      </w:r>
      <w:r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ф</w:t>
      </w:r>
      <w:r w:rsidRPr="00FF2E25">
        <w:rPr>
          <w:rFonts w:ascii="Times New Roman" w:hAnsi="Times New Roman"/>
          <w:sz w:val="28"/>
          <w:szCs w:val="28"/>
        </w:rPr>
        <w:t>инансово-промышленны</w:t>
      </w:r>
      <w:r w:rsidRPr="00FF2E25">
        <w:rPr>
          <w:rFonts w:ascii="Times New Roman" w:hAnsi="Times New Roman"/>
          <w:sz w:val="28"/>
          <w:szCs w:val="28"/>
          <w:lang w:val="ru-RU"/>
        </w:rPr>
        <w:t>х</w:t>
      </w:r>
      <w:r w:rsidRPr="00FF2E25">
        <w:rPr>
          <w:rFonts w:ascii="Times New Roman" w:hAnsi="Times New Roman"/>
          <w:sz w:val="28"/>
          <w:szCs w:val="28"/>
        </w:rPr>
        <w:t xml:space="preserve"> групп</w:t>
      </w:r>
      <w:r w:rsidRPr="00FF2E25">
        <w:rPr>
          <w:rFonts w:ascii="Times New Roman" w:hAnsi="Times New Roman"/>
          <w:sz w:val="28"/>
          <w:szCs w:val="28"/>
          <w:lang w:val="ru-RU"/>
        </w:rPr>
        <w:t>, внутри холдингов, союзов и ассоциаций, членом которых является предприятие. Эти отношения возникают при формировании, распределении и использовании</w:t>
      </w:r>
      <w:r w:rsidRPr="00FF2E25">
        <w:rPr>
          <w:rFonts w:ascii="Times New Roman" w:hAnsi="Times New Roman"/>
          <w:sz w:val="28"/>
          <w:szCs w:val="28"/>
        </w:rPr>
        <w:t xml:space="preserve"> централизованных 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целевых </w:t>
      </w:r>
      <w:r w:rsidRPr="00FF2E25">
        <w:rPr>
          <w:rFonts w:ascii="Times New Roman" w:hAnsi="Times New Roman"/>
          <w:sz w:val="28"/>
          <w:szCs w:val="28"/>
        </w:rPr>
        <w:t xml:space="preserve">денежных </w:t>
      </w:r>
      <w:r w:rsidRPr="00FF2E25">
        <w:rPr>
          <w:rFonts w:ascii="Times New Roman" w:hAnsi="Times New Roman"/>
          <w:sz w:val="28"/>
          <w:szCs w:val="28"/>
          <w:lang w:val="ru-RU"/>
        </w:rPr>
        <w:t>средств и резервов на</w:t>
      </w:r>
      <w:r w:rsidRPr="00FF2E25">
        <w:rPr>
          <w:rFonts w:ascii="Times New Roman" w:hAnsi="Times New Roman"/>
          <w:sz w:val="28"/>
          <w:szCs w:val="28"/>
        </w:rPr>
        <w:t xml:space="preserve"> финансировани</w:t>
      </w:r>
      <w:r w:rsidRPr="00FF2E25">
        <w:rPr>
          <w:rFonts w:ascii="Times New Roman" w:hAnsi="Times New Roman"/>
          <w:sz w:val="28"/>
          <w:szCs w:val="28"/>
          <w:lang w:val="ru-RU"/>
        </w:rPr>
        <w:t>е целевых отраслевых программ, проведении маркетинговых исследований, научно-исследовательских работ, организации выставок, оказании финансовой помощи на возвратной основе для осуществления инвестиционных проектов и пополнения оборотных средств, при реорганизации.</w:t>
      </w:r>
      <w:r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Эта группа отношений, как правило, связана с внутриотраслевым перераспределением денежных средств и направлена на поддержку и развитие предприятий. [8, с.9] </w:t>
      </w:r>
    </w:p>
    <w:p w:rsidR="006E7FE8" w:rsidRPr="00FF2E25" w:rsidRDefault="006E7FE8" w:rsidP="00FF2E25">
      <w:pPr>
        <w:pStyle w:val="2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Отношения с рабочими и служащими - это выплаты заработной платы, премий, пособий, дивидендов по акциям, материальной помощи, а также взыскание денег за причиненный ущерб, удержание налогов. При этом очень важно, чтобы работники подразделений получали именно то, что они зарабатывают.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1171" w:rsidRPr="00FF2E25" w:rsidRDefault="00885D65" w:rsidP="00FF2E25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Отношения между предприятием и государством при уплате </w:t>
      </w:r>
      <w:r w:rsidR="004E3AB0" w:rsidRPr="00FF2E25">
        <w:rPr>
          <w:rFonts w:ascii="Times New Roman" w:hAnsi="Times New Roman"/>
          <w:sz w:val="28"/>
          <w:szCs w:val="28"/>
        </w:rPr>
        <w:t>налогов, сборов и отчислений в республиканский и местные бюджеты, целевые бюджетные и внебюджетные фонды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E3AB0" w:rsidRPr="00FF2E25">
        <w:rPr>
          <w:rFonts w:ascii="Times New Roman" w:hAnsi="Times New Roman"/>
          <w:sz w:val="28"/>
          <w:szCs w:val="28"/>
          <w:lang w:val="ru-RU"/>
        </w:rPr>
        <w:t xml:space="preserve">предоставлении налоговых льгот, применении штрафных </w:t>
      </w:r>
      <w:r w:rsidR="004E3AB0" w:rsidRPr="00FF2E25">
        <w:rPr>
          <w:rFonts w:ascii="Times New Roman" w:hAnsi="Times New Roman"/>
          <w:sz w:val="28"/>
          <w:szCs w:val="28"/>
        </w:rPr>
        <w:t>санкций</w:t>
      </w:r>
      <w:r w:rsidR="004E3AB0" w:rsidRPr="00FF2E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F2E25">
        <w:rPr>
          <w:rFonts w:ascii="Times New Roman" w:hAnsi="Times New Roman"/>
          <w:sz w:val="28"/>
          <w:szCs w:val="28"/>
          <w:lang w:val="ru-RU"/>
        </w:rPr>
        <w:t>получении ассигнований из бюджета, покупке государственных ценных бумаг и выплат по ним. От организации этой группы отношений зависит финансовое состояние предприятий и формирование доходной базы бюджетов всех уровней</w:t>
      </w:r>
      <w:r w:rsidR="004E3AB0" w:rsidRPr="00FF2E25">
        <w:rPr>
          <w:rFonts w:ascii="Times New Roman" w:hAnsi="Times New Roman"/>
          <w:sz w:val="28"/>
          <w:szCs w:val="28"/>
          <w:lang w:val="ru-RU"/>
        </w:rPr>
        <w:t>. [7, с.36]</w:t>
      </w:r>
    </w:p>
    <w:p w:rsidR="004E3AB0" w:rsidRPr="00FF2E25" w:rsidRDefault="004E3AB0" w:rsidP="00FF2E25">
      <w:pPr>
        <w:pStyle w:val="a3"/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Отношения между предприятием и страховыми компаниями при страховании первыми имущества, предпринимательских рисков, отдельных категорий работников.</w:t>
      </w:r>
    </w:p>
    <w:p w:rsidR="004E3AB0" w:rsidRPr="00FF2E25" w:rsidRDefault="004E3AB0" w:rsidP="00FF2E25">
      <w:pPr>
        <w:pStyle w:val="a3"/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Отношения между предприятиями и банками при получении и возврате банковских кредитов, предоставлении банкам во временное пользование свободных денежных средств, покупке и продаже валюты, оказании других банковских услуг. От организации этих отношений также зависит финансовое состояние предприятий.</w:t>
      </w:r>
    </w:p>
    <w:p w:rsidR="004E3AB0" w:rsidRPr="00FF2E25" w:rsidRDefault="005829F8" w:rsidP="00FF2E25">
      <w:pPr>
        <w:pStyle w:val="a3"/>
        <w:numPr>
          <w:ilvl w:val="0"/>
          <w:numId w:val="2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Отношения между предприятиями и инвестиционными институтами по размещению инвестиций, приватизации и др. </w:t>
      </w:r>
      <w:r w:rsidRPr="00FF2E25">
        <w:rPr>
          <w:rFonts w:ascii="Times New Roman" w:hAnsi="Times New Roman"/>
          <w:sz w:val="28"/>
          <w:szCs w:val="28"/>
          <w:lang w:val="en-US"/>
        </w:rPr>
        <w:t>[3</w:t>
      </w:r>
      <w:r w:rsidRPr="00FF2E25">
        <w:rPr>
          <w:rFonts w:ascii="Times New Roman" w:hAnsi="Times New Roman"/>
          <w:sz w:val="28"/>
          <w:szCs w:val="28"/>
          <w:lang w:val="ru-RU"/>
        </w:rPr>
        <w:t>, с.126</w:t>
      </w:r>
      <w:r w:rsidRPr="00FF2E25">
        <w:rPr>
          <w:rFonts w:ascii="Times New Roman" w:hAnsi="Times New Roman"/>
          <w:sz w:val="28"/>
          <w:szCs w:val="28"/>
          <w:lang w:val="en-US"/>
        </w:rPr>
        <w:t>]</w:t>
      </w:r>
    </w:p>
    <w:p w:rsidR="009A39DB" w:rsidRPr="00FF2E25" w:rsidRDefault="005829F8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Каждая из перечисленных групп имеет свои особенности и сферу применения. Однако все они носят двусторонний характер, и их материальной основой является движение денежных средств. Движение денежных средств сопровождает формирование уставного капитала предприятия, с него начинается и завершается кругооборот средств, формирование и использование денежных фондов различного назначения.</w:t>
      </w:r>
    </w:p>
    <w:p w:rsidR="009A39DB" w:rsidRPr="00FF2E25" w:rsidRDefault="009A39DB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</w:rPr>
        <w:t>В Республике Беларусь принят и действует Закон «Об экономической несостоятельности (банкротстве)». Это обусловило появление новых финансовых отношений по антикризисному управлению финансами предприятий, управлению имуществом должника и удовлетворению требований кредиторов на разных стадиях банкротства.</w:t>
      </w:r>
      <w:r w:rsidR="005829F8" w:rsidRPr="00FF2E25">
        <w:rPr>
          <w:rFonts w:ascii="Times New Roman" w:hAnsi="Times New Roman"/>
          <w:sz w:val="28"/>
          <w:szCs w:val="28"/>
          <w:lang w:val="ru-RU"/>
        </w:rPr>
        <w:t xml:space="preserve"> [8, с.10]</w:t>
      </w:r>
    </w:p>
    <w:p w:rsidR="009A39DB" w:rsidRPr="00FF2E25" w:rsidRDefault="009A39DB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Новыми являются также финансовые отношения по перераспределению и формированию капитала в связи с процессами слияния или разделения предприятий.</w:t>
      </w:r>
    </w:p>
    <w:p w:rsidR="009A39DB" w:rsidRPr="00FF2E25" w:rsidRDefault="009A39DB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Финансовые отношения предприятий охватывают процессы распределения и перераспределения валового внутреннего продукта и национального дохода. Эти отношения возникают в процессе формирования, распределения, перераспределения и использования финансовых ресурсов предприятия.</w:t>
      </w:r>
    </w:p>
    <w:p w:rsidR="009A39DB" w:rsidRPr="00FF2E25" w:rsidRDefault="009A39DB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Финансовые ресурсы предприятия включают все источники средств, имеющиеся в его распоряжении. Они формируются в результате осуществления различных видов деятельности (текущей, инвестиционной, финансовой) и находятся в постоянном движении, обслуживая кругооборот средств предприятия. Финансовые ресурсы выражены в денежных доходах, фондах, резервах, капитале предприятия.</w:t>
      </w:r>
    </w:p>
    <w:p w:rsidR="009A39DB" w:rsidRPr="00FF2E25" w:rsidRDefault="009A39DB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</w:rPr>
        <w:t>Таким образом, можно сказать, что финансовые отношения формируются в процессе кругооборота его средств на основе денежных потоков, генерируемых различными видами деятельности. Все финансовые отношения предприятий в той или иной степени регламентируются государством.</w:t>
      </w:r>
      <w:r w:rsidR="005829F8" w:rsidRPr="00FF2E25">
        <w:rPr>
          <w:rFonts w:ascii="Times New Roman" w:hAnsi="Times New Roman"/>
          <w:sz w:val="28"/>
          <w:szCs w:val="28"/>
          <w:lang w:val="ru-RU"/>
        </w:rPr>
        <w:t xml:space="preserve"> [7, с.37]</w:t>
      </w:r>
    </w:p>
    <w:p w:rsidR="0036073F" w:rsidRPr="00FF2E25" w:rsidRDefault="005829F8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iCs/>
          <w:sz w:val="28"/>
          <w:szCs w:val="28"/>
        </w:rPr>
        <w:t xml:space="preserve">Финансовый кругооборот - </w:t>
      </w:r>
      <w:r w:rsidRPr="00FF2E25">
        <w:rPr>
          <w:rFonts w:ascii="Times New Roman" w:hAnsi="Times New Roman"/>
          <w:sz w:val="28"/>
          <w:szCs w:val="28"/>
        </w:rPr>
        <w:t xml:space="preserve">это возобновляемая система финансовых потоков, обеспечивающая образование, распределение </w:t>
      </w:r>
      <w:r w:rsidRPr="00FF2E25">
        <w:rPr>
          <w:rFonts w:ascii="Times New Roman" w:hAnsi="Times New Roman"/>
          <w:bCs/>
          <w:sz w:val="28"/>
          <w:szCs w:val="28"/>
        </w:rPr>
        <w:t xml:space="preserve">и </w:t>
      </w:r>
      <w:r w:rsidRPr="00FF2E25">
        <w:rPr>
          <w:rFonts w:ascii="Times New Roman" w:hAnsi="Times New Roman"/>
          <w:sz w:val="28"/>
          <w:szCs w:val="28"/>
        </w:rPr>
        <w:t>расходование денежного фонда.</w:t>
      </w:r>
      <w:r w:rsidR="0036073F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29F8" w:rsidRPr="00FF2E25" w:rsidRDefault="005829F8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iCs/>
          <w:sz w:val="28"/>
          <w:szCs w:val="28"/>
        </w:rPr>
        <w:t xml:space="preserve">Денежный оборот - </w:t>
      </w:r>
      <w:r w:rsidRPr="00FF2E25">
        <w:rPr>
          <w:rFonts w:ascii="Times New Roman" w:hAnsi="Times New Roman"/>
          <w:sz w:val="28"/>
          <w:szCs w:val="28"/>
        </w:rPr>
        <w:t>это совокупность всех денежных платежей.</w:t>
      </w:r>
    </w:p>
    <w:p w:rsidR="005829F8" w:rsidRPr="00FF2E25" w:rsidRDefault="005829F8" w:rsidP="00FF2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</w:rPr>
        <w:t>Он взаимосвязан с кругооборотом товаров и услуг и двумя группами рынков:</w:t>
      </w:r>
      <w:r w:rsidR="0036073F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рынка продуктов (на которых приобретаются (продаются) произведенные продукты и услуги) и рынка ресурсов (на котором предприятия приобретают рабочую силу, капитал, природные и другие ресурсы, необходимые для производства товаров и услуг).</w:t>
      </w:r>
      <w:r w:rsidR="0036073F" w:rsidRPr="00FF2E25">
        <w:rPr>
          <w:rFonts w:ascii="Times New Roman" w:hAnsi="Times New Roman"/>
          <w:sz w:val="28"/>
          <w:szCs w:val="28"/>
          <w:lang w:val="ru-RU"/>
        </w:rPr>
        <w:t xml:space="preserve"> [1, с.16]</w:t>
      </w:r>
    </w:p>
    <w:p w:rsidR="005829F8" w:rsidRPr="00FF2E25" w:rsidRDefault="005829F8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</w:rPr>
        <w:t xml:space="preserve">Эту взаимосвязь можно представить в виде следующей схемы, на которой товары </w:t>
      </w:r>
      <w:r w:rsidRPr="00FF2E25">
        <w:rPr>
          <w:rFonts w:ascii="Times New Roman" w:hAnsi="Times New Roman"/>
          <w:bCs/>
          <w:sz w:val="28"/>
          <w:szCs w:val="28"/>
        </w:rPr>
        <w:t xml:space="preserve">и </w:t>
      </w:r>
      <w:r w:rsidRPr="00FF2E25">
        <w:rPr>
          <w:rFonts w:ascii="Times New Roman" w:hAnsi="Times New Roman"/>
          <w:sz w:val="28"/>
          <w:szCs w:val="28"/>
        </w:rPr>
        <w:t>ресурсы движутся по часовой стрелке, а соответствующие платежи - против часовой стрелки. В условиях нормальной (немафиозной) экономики часть своих доходов население вкладывает в сбережения (накопление наличных денег, вкладов в банк, приобретение ценных бумаг), а предприятия осуществляют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инвестиции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в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основной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капитал</w:t>
      </w:r>
      <w:r w:rsidR="0036073F" w:rsidRPr="00FF2E25">
        <w:rPr>
          <w:rFonts w:ascii="Times New Roman" w:hAnsi="Times New Roman"/>
          <w:sz w:val="28"/>
          <w:szCs w:val="28"/>
          <w:lang w:val="ru-RU"/>
        </w:rPr>
        <w:t>.</w:t>
      </w:r>
    </w:p>
    <w:p w:rsidR="005B303D" w:rsidRPr="00FF2E25" w:rsidRDefault="007B0B5C" w:rsidP="00FF2E25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Таким образом, перечисленные виды денежных отношений составляют содержание финансов предприятий, которые могут быть определены как денежные отношения, связанные с формированием и распределением денежных доходов субъектов хозяйствования и их использованием на цели расширенного воспроизводства и выполнение обязательств перед финансово-кредитной системой государства.</w:t>
      </w:r>
      <w:r w:rsidR="005122B3" w:rsidRPr="00FF2E25">
        <w:rPr>
          <w:rFonts w:ascii="Times New Roman" w:hAnsi="Times New Roman"/>
          <w:sz w:val="28"/>
          <w:szCs w:val="28"/>
          <w:lang w:val="ru-RU"/>
        </w:rPr>
        <w:t xml:space="preserve"> Ф</w:t>
      </w:r>
      <w:r w:rsidR="005122B3" w:rsidRPr="00FF2E25">
        <w:rPr>
          <w:rFonts w:ascii="Times New Roman" w:hAnsi="Times New Roman"/>
          <w:sz w:val="28"/>
          <w:szCs w:val="28"/>
        </w:rPr>
        <w:t>инансовые отношения формируются в процессе кругооборота его средств на основе денежных потоков, генерируемых различными видами деятельности.</w:t>
      </w:r>
    </w:p>
    <w:p w:rsidR="00FF2E25" w:rsidRDefault="00FF2E2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FF2E25" w:rsidRPr="00FF2E25" w:rsidRDefault="00FF2E25" w:rsidP="00FF2E25">
      <w:pPr>
        <w:pStyle w:val="a3"/>
        <w:tabs>
          <w:tab w:val="left" w:pos="0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Вопрос №2.</w:t>
      </w:r>
    </w:p>
    <w:p w:rsidR="002A4A71" w:rsidRPr="00FF2E25" w:rsidRDefault="00FF2E25" w:rsidP="00FF2E25">
      <w:pPr>
        <w:pStyle w:val="a3"/>
        <w:tabs>
          <w:tab w:val="left" w:pos="709"/>
          <w:tab w:val="left" w:pos="851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Финансовый анализ как база принятия управленческих решений. Взаимосвязь финансового и производственного анализа</w:t>
      </w:r>
    </w:p>
    <w:p w:rsidR="00FF2E25" w:rsidRDefault="00FF2E25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4567" w:rsidRPr="00FF2E25" w:rsidRDefault="008117B2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Финансовый анализ – это комплекс мероприятий по оценке состояния финансовых отношений и финансовых потоков предприятия. По сути – исходная база для оценки качества хозяйствования, предназначенная для внутренних и внешних пользователей информации. [6, с.185]</w:t>
      </w:r>
    </w:p>
    <w:p w:rsidR="008117B2" w:rsidRPr="00FF2E25" w:rsidRDefault="008117B2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Финансовый анализ является существенным элементом финансового менеджмента и аудита. Практически все пользователи финансовых отчетов предприятий применяют методы финансового анализа для принятия решений по оптимизации своих интересов.</w:t>
      </w:r>
    </w:p>
    <w:p w:rsidR="008117B2" w:rsidRPr="00FF2E25" w:rsidRDefault="008117B2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Собственники анализируют финансовые отчеты для повышения доходности капитала, обеспечения стабильности положения фирмы. Кредиторы и инвесторы</w:t>
      </w:r>
      <w:r w:rsidR="000419A4" w:rsidRPr="00FF2E25">
        <w:rPr>
          <w:rFonts w:ascii="Times New Roman" w:hAnsi="Times New Roman"/>
          <w:sz w:val="28"/>
          <w:szCs w:val="28"/>
          <w:lang w:val="ru-RU"/>
        </w:rPr>
        <w:t xml:space="preserve"> анализируют финансовые отчеты, чтобы минимизировать свои риски по займам и вкладам. Качество принимаемых решений целиком зависит от качества аналитического обоснования решения.</w:t>
      </w:r>
      <w:r w:rsidR="00DD402C" w:rsidRPr="00FF2E25">
        <w:rPr>
          <w:rFonts w:ascii="Times New Roman" w:hAnsi="Times New Roman"/>
          <w:sz w:val="28"/>
          <w:szCs w:val="28"/>
          <w:lang w:val="ru-RU"/>
        </w:rPr>
        <w:t xml:space="preserve"> [8, с.353]</w:t>
      </w:r>
    </w:p>
    <w:p w:rsidR="000419A4" w:rsidRPr="00FF2E25" w:rsidRDefault="000419A4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Введение нового плана счетов бухгалтерского учета, приведение форм бухгалтерского учета и бухгалтерской отчетности в большее соответствие с требованиями международных стандартов вызывают необходимость использования новой методики финансового анализа, соответствующей условиям рыночной экономики. Такая методика нужна для обоснованного выбора делового партнера, определения степени финансовой устойчивости предприятия, оценки деловой активности и эффективности предпринимательской деятельности. Основным источником информации о финансовой деятельности делового партнера является бухгалтерская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отчетность, которая базируется на обобщении данных финансового учета и является информационным звеном, </w:t>
      </w:r>
      <w:r w:rsidR="00DD402C" w:rsidRPr="00FF2E25">
        <w:rPr>
          <w:rFonts w:ascii="Times New Roman" w:hAnsi="Times New Roman"/>
          <w:sz w:val="28"/>
          <w:szCs w:val="28"/>
          <w:lang w:val="ru-RU"/>
        </w:rPr>
        <w:t xml:space="preserve">связывающим предприятие с общество и деловыми партнерами – пользователями информации о деятельности предприятия. </w:t>
      </w:r>
      <w:r w:rsidR="00987092" w:rsidRPr="00FF2E25">
        <w:rPr>
          <w:rFonts w:ascii="Times New Roman" w:hAnsi="Times New Roman"/>
          <w:sz w:val="28"/>
          <w:szCs w:val="28"/>
          <w:lang w:val="ru-RU"/>
        </w:rPr>
        <w:t>[9, с.566]</w:t>
      </w:r>
    </w:p>
    <w:p w:rsidR="00944C76" w:rsidRPr="00FF2E25" w:rsidRDefault="00944C76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Методика финансового анализа включает три взаимосвязанных блока:</w:t>
      </w:r>
    </w:p>
    <w:p w:rsidR="00944C76" w:rsidRPr="00FF2E25" w:rsidRDefault="00944C76" w:rsidP="00FF2E25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426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анализ финансовых результатов деятельности предприятия;</w:t>
      </w:r>
    </w:p>
    <w:p w:rsidR="00944C76" w:rsidRPr="00FF2E25" w:rsidRDefault="00944C76" w:rsidP="00FF2E25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анализ финансового состояния предприятия;</w:t>
      </w:r>
    </w:p>
    <w:p w:rsidR="00944C76" w:rsidRPr="00FF2E25" w:rsidRDefault="00944C76" w:rsidP="00FF2E25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анализ эффективности финансово-хозяйственной деятельности предприятия. </w:t>
      </w:r>
    </w:p>
    <w:p w:rsidR="00DD402C" w:rsidRPr="00FF2E25" w:rsidRDefault="00DD402C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Объектом финансового анализа считаются финансовые отношения и потоки.</w:t>
      </w:r>
      <w:r w:rsidR="00987092" w:rsidRPr="00FF2E25">
        <w:rPr>
          <w:rFonts w:ascii="Times New Roman" w:hAnsi="Times New Roman"/>
          <w:sz w:val="28"/>
          <w:szCs w:val="28"/>
          <w:lang w:val="ru-RU"/>
        </w:rPr>
        <w:t xml:space="preserve"> [6, с.185]</w:t>
      </w:r>
    </w:p>
    <w:p w:rsidR="00DD402C" w:rsidRPr="00FF2E25" w:rsidRDefault="00DD402C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Субъектами анализа выступают как непосредственно, так и опосредованно заинтересованные в деятельности предприятия пользователи информации. К первой группе пользователей относятся собственники средств предприятия, заимодавцы (банки), поставщики, клиенты (покупатели), налоговые органы, персонал предприятия и руководство. </w:t>
      </w:r>
    </w:p>
    <w:p w:rsidR="00DD402C" w:rsidRPr="00FF2E25" w:rsidRDefault="00DD402C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Вторую группу пользователей составляют: аудиторские фирмы, консультанты, биржи, юристы, пресса, ассоциации, профсоюзы. Все они должны по договору защищать интересы первой группы пользователей отчетности.</w:t>
      </w:r>
    </w:p>
    <w:p w:rsidR="00DD402C" w:rsidRPr="00FF2E25" w:rsidRDefault="00DD402C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Предмет финансового анализа – эффективность вложения капитала</w:t>
      </w:r>
      <w:r w:rsidR="00944C76" w:rsidRPr="00FF2E25">
        <w:rPr>
          <w:rFonts w:ascii="Times New Roman" w:hAnsi="Times New Roman"/>
          <w:sz w:val="28"/>
          <w:szCs w:val="28"/>
          <w:lang w:val="ru-RU"/>
        </w:rPr>
        <w:t>;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объемы прибыли, </w:t>
      </w:r>
      <w:r w:rsidR="00944C76" w:rsidRPr="00FF2E25">
        <w:rPr>
          <w:rFonts w:ascii="Times New Roman" w:hAnsi="Times New Roman"/>
          <w:sz w:val="28"/>
          <w:szCs w:val="28"/>
          <w:lang w:val="ru-RU"/>
        </w:rPr>
        <w:t xml:space="preserve">рентабельность, ликвидность, платежеспособность, кредитоспособность предприятия и т.п. </w:t>
      </w:r>
      <w:r w:rsidR="00987092" w:rsidRPr="00FF2E25">
        <w:rPr>
          <w:rFonts w:ascii="Times New Roman" w:hAnsi="Times New Roman"/>
          <w:sz w:val="28"/>
          <w:szCs w:val="28"/>
          <w:lang w:val="ru-RU"/>
        </w:rPr>
        <w:t>[9, с.567]</w:t>
      </w:r>
    </w:p>
    <w:p w:rsidR="00944C76" w:rsidRPr="00FF2E25" w:rsidRDefault="00944C76" w:rsidP="00FF2E25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Целью анализа является формирование объективной основы:</w:t>
      </w:r>
    </w:p>
    <w:p w:rsidR="00944C76" w:rsidRPr="00FF2E25" w:rsidRDefault="00944C76" w:rsidP="00FF2E25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для достоверной оценки финансового состояния </w:t>
      </w:r>
      <w:r w:rsidR="00987092" w:rsidRPr="00FF2E25">
        <w:rPr>
          <w:rFonts w:ascii="Times New Roman" w:hAnsi="Times New Roman"/>
          <w:sz w:val="28"/>
          <w:szCs w:val="28"/>
          <w:lang w:val="ru-RU"/>
        </w:rPr>
        <w:t>предприятия</w:t>
      </w:r>
      <w:r w:rsidRPr="00FF2E25">
        <w:rPr>
          <w:rFonts w:ascii="Times New Roman" w:hAnsi="Times New Roman"/>
          <w:sz w:val="28"/>
          <w:szCs w:val="28"/>
          <w:lang w:val="ru-RU"/>
        </w:rPr>
        <w:t>;</w:t>
      </w:r>
    </w:p>
    <w:p w:rsidR="00944C76" w:rsidRPr="00FF2E25" w:rsidRDefault="00987092" w:rsidP="00FF2E25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принятия адекватных управленческих решений в сфере финансов предприятия;</w:t>
      </w:r>
    </w:p>
    <w:p w:rsidR="00987092" w:rsidRPr="00FF2E25" w:rsidRDefault="00987092" w:rsidP="00FF2E25">
      <w:pPr>
        <w:pStyle w:val="a3"/>
        <w:numPr>
          <w:ilvl w:val="0"/>
          <w:numId w:val="14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выявления и предупреждения негативных явлений в деятельности предприятия. [6, с.185]</w:t>
      </w:r>
    </w:p>
    <w:p w:rsidR="00987092" w:rsidRPr="00FF2E25" w:rsidRDefault="00987092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Основной целью финансового анализа является получение небольшого числа наиболее информативных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 </w:t>
      </w:r>
    </w:p>
    <w:p w:rsidR="00987092" w:rsidRPr="00FF2E25" w:rsidRDefault="00987092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Цели анализа достигаются в результате решения определенного взаимосвязанного набора аналитических задач. Аналитическая задача представляет собой конкретизацию целей анализа с учетом организационных, информационных, технических</w:t>
      </w:r>
      <w:r w:rsidR="00806475" w:rsidRPr="00FF2E25">
        <w:rPr>
          <w:rFonts w:ascii="Times New Roman" w:hAnsi="Times New Roman"/>
          <w:sz w:val="28"/>
          <w:szCs w:val="28"/>
          <w:lang w:val="ru-RU"/>
        </w:rPr>
        <w:t xml:space="preserve"> и методических возможностей проведения этого анализа. Основным фактором, в конечном счете, является объем и качество исходной информации. [8, с.353]</w:t>
      </w:r>
    </w:p>
    <w:p w:rsidR="00806475" w:rsidRPr="00FF2E25" w:rsidRDefault="00806475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Чтобы принимать решения по управлению в области производства, сбыта, финансов, инвестиций и нововведений, руководству нужна постоянная деловая осведомленность по соответствующим вопросам, которая является результатом отбора, анализа, оценки и концентрации исходной «сырой» информации (периодическая бухгалтерская и финансовая отчетности); необходимо аналитическое прочтение данных, исходя из целей анализа и управления.</w:t>
      </w:r>
    </w:p>
    <w:p w:rsidR="00806475" w:rsidRPr="00FF2E25" w:rsidRDefault="00806475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Финансовый анализ является прерогативой высшего</w:t>
      </w:r>
      <w:r w:rsidR="0018020F" w:rsidRPr="00FF2E25">
        <w:rPr>
          <w:rFonts w:ascii="Times New Roman" w:hAnsi="Times New Roman"/>
          <w:sz w:val="28"/>
          <w:szCs w:val="28"/>
          <w:lang w:val="ru-RU"/>
        </w:rPr>
        <w:t xml:space="preserve"> звена управленческих структур предприятия, способных влиять на формирование финансовых ресурсов и потоки денежных средств. Эффективность или неэффективность частных управленческих решений, связанных с определением цены продукта, размера партии закупок сырья или поставок продукции,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020F" w:rsidRPr="00FF2E25">
        <w:rPr>
          <w:rFonts w:ascii="Times New Roman" w:hAnsi="Times New Roman"/>
          <w:sz w:val="28"/>
          <w:szCs w:val="28"/>
          <w:lang w:val="ru-RU"/>
        </w:rPr>
        <w:t>замены оборудования или технологии, и др. решений, должна пройти оценку с точки зрения общего успеха фирмы, характера ее экономического роста и роста общей финансовой эффективности. [9, с.569]</w:t>
      </w:r>
    </w:p>
    <w:p w:rsidR="0018020F" w:rsidRPr="00FF2E25" w:rsidRDefault="0018020F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Финансовый анализ как метод познания экономических процессов и явлений занимает важное место в системе управления предприятием.</w:t>
      </w:r>
    </w:p>
    <w:p w:rsidR="0056376D" w:rsidRPr="00FF2E25" w:rsidRDefault="0018020F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Для проведения финансового анализа используются методы, которые можно применять на всех предприятиях без учета отраслевой принадлежности, организации управления и формы собственности. Все они имеют количественную и качественную сторону осуществления финансового анализа.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 xml:space="preserve">Под методом финансового анализа понимается способ подхода к изучению хозяйственных процессов в их становлении и развитии. 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К характерным особенностям метода относятся: использование системы показателей, выявление и изменение взаимосвязи между ними.</w:t>
      </w:r>
      <w:r w:rsidR="0056376D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В процессе финансового анализа применяется ряд специальных способов и приемов.</w:t>
      </w:r>
      <w:r w:rsidR="0056376D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Способы применения финансового анализа можно условно подразделить на две группы: традиционные и математические.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К первой группе относятся: использование абсолютных, относительных и средних величин; прием сравнения, сводки и группировки, прием цепных подстановок.</w:t>
      </w:r>
    </w:p>
    <w:p w:rsidR="003C1A09" w:rsidRPr="00FF2E25" w:rsidRDefault="003C1A09" w:rsidP="00FF2E25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периода.</w:t>
      </w:r>
    </w:p>
    <w:p w:rsidR="003C1A09" w:rsidRPr="00FF2E25" w:rsidRDefault="003C1A09" w:rsidP="00FF2E25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Прием сводки и группировки заключается в объединении информационных материалов в аналитические таблицы.</w:t>
      </w:r>
    </w:p>
    <w:p w:rsidR="003C1A09" w:rsidRPr="00FF2E25" w:rsidRDefault="003C1A09" w:rsidP="00FF2E25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 xml:space="preserve">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показателя. Сущность приёмов ценных подстановок состоит в том, что, последовательно заменяя каждый отчётный показатель базисным, все остальные показатели рассматриваются при этом как неизменные. Такая замена позволяет определить степень влияния каждого фактора на совокупный финансовый показатель. </w:t>
      </w:r>
      <w:r w:rsidR="0056376D" w:rsidRPr="00FF2E25">
        <w:rPr>
          <w:rFonts w:ascii="Times New Roman" w:hAnsi="Times New Roman"/>
          <w:sz w:val="28"/>
          <w:szCs w:val="28"/>
          <w:lang w:val="en-US"/>
        </w:rPr>
        <w:t>[</w:t>
      </w:r>
      <w:r w:rsidR="0056376D" w:rsidRPr="00FF2E25">
        <w:rPr>
          <w:rFonts w:ascii="Times New Roman" w:hAnsi="Times New Roman"/>
          <w:sz w:val="28"/>
          <w:szCs w:val="28"/>
          <w:lang w:val="ru-RU"/>
        </w:rPr>
        <w:t>6, с.187</w:t>
      </w:r>
      <w:r w:rsidR="0056376D" w:rsidRPr="00FF2E25">
        <w:rPr>
          <w:rFonts w:ascii="Times New Roman" w:hAnsi="Times New Roman"/>
          <w:sz w:val="28"/>
          <w:szCs w:val="28"/>
          <w:lang w:val="en-US"/>
        </w:rPr>
        <w:t>]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 xml:space="preserve">Основные методы анализа финансовой отчётности: </w:t>
      </w:r>
    </w:p>
    <w:p w:rsidR="003C1A09" w:rsidRPr="00FF2E25" w:rsidRDefault="003C1A09" w:rsidP="00FF2E25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Горизонтальный (временный) анализ – сравнение каждой позиции с предыдущим периодом.</w:t>
      </w:r>
    </w:p>
    <w:p w:rsidR="003C1A09" w:rsidRPr="00FF2E25" w:rsidRDefault="003C1A09" w:rsidP="00FF2E25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Вертикальный (структурный) анализ – определение структуры итоговых финансовых показателей с выявлением влияния каждой позиции отчётности на результат в целом.</w:t>
      </w:r>
    </w:p>
    <w:p w:rsidR="003C1A09" w:rsidRPr="00FF2E25" w:rsidRDefault="003C1A09" w:rsidP="00FF2E25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Трендовый анализ – сравнение каждой позиции отчётности с рядом предшествующих периодов и определение тренда. С помощью тренда формируются возможные значения показателей в будущем, а, следовательно, ведется перспективный анализ.</w:t>
      </w:r>
    </w:p>
    <w:p w:rsidR="003C1A09" w:rsidRPr="00FF2E25" w:rsidRDefault="003C1A09" w:rsidP="00FF2E25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Анализ относительных показателей (коэффициентов) - расчет отношений между отдельными позициями отчета или позициями разных форм отчетности, определение взаимосвязи показателей.</w:t>
      </w:r>
    </w:p>
    <w:p w:rsidR="003C1A09" w:rsidRPr="00FF2E25" w:rsidRDefault="003C1A09" w:rsidP="00FF2E25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Сравнительный анализ - это и внутрихозяйственный анализ сводных показателей подразделений, цехов, дочерних фирм и т. п., и межхозяйственный анализ предприятия в сравнении с данными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конкурентов, со среднеотраслевыми и средними общеэкономическими данными.</w:t>
      </w:r>
    </w:p>
    <w:p w:rsidR="003C1A09" w:rsidRPr="00FF2E25" w:rsidRDefault="003C1A09" w:rsidP="00FF2E25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Факторный анализ - анализ влияния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отдельных факторов (причин) на результативный показатель с помощью детерминированных и стохастических приёмов исследования.</w:t>
      </w:r>
      <w:r w:rsidR="0056376D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Факторный анализ может быть как прямым, так и обратным, т. е. синтез - соединение отдельных элементов в общий результативный показатель.</w:t>
      </w:r>
      <w:r w:rsidR="0056376D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76D" w:rsidRPr="00FF2E25">
        <w:rPr>
          <w:rFonts w:ascii="Times New Roman" w:hAnsi="Times New Roman"/>
          <w:sz w:val="28"/>
          <w:szCs w:val="28"/>
          <w:lang w:val="en-US"/>
        </w:rPr>
        <w:t>[</w:t>
      </w:r>
      <w:r w:rsidR="000E28CD" w:rsidRPr="00FF2E25">
        <w:rPr>
          <w:rFonts w:ascii="Times New Roman" w:hAnsi="Times New Roman"/>
          <w:sz w:val="28"/>
          <w:szCs w:val="28"/>
          <w:lang w:val="ru-RU"/>
        </w:rPr>
        <w:t>8</w:t>
      </w:r>
      <w:r w:rsidR="0056376D" w:rsidRPr="00FF2E25">
        <w:rPr>
          <w:rFonts w:ascii="Times New Roman" w:hAnsi="Times New Roman"/>
          <w:sz w:val="28"/>
          <w:szCs w:val="28"/>
          <w:lang w:val="ru-RU"/>
        </w:rPr>
        <w:t>, с.357-359</w:t>
      </w:r>
      <w:r w:rsidR="0056376D" w:rsidRPr="00FF2E25">
        <w:rPr>
          <w:rFonts w:ascii="Times New Roman" w:hAnsi="Times New Roman"/>
          <w:sz w:val="28"/>
          <w:szCs w:val="28"/>
          <w:lang w:val="en-US"/>
        </w:rPr>
        <w:t>]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Многие математические методы: корреляционный анализ, регрессионный анализ, и др., вошли в круг</w:t>
      </w:r>
      <w:r w:rsidR="00FF2E25" w:rsidRPr="00FF2E25">
        <w:rPr>
          <w:rFonts w:ascii="Times New Roman" w:hAnsi="Times New Roman"/>
          <w:sz w:val="28"/>
          <w:szCs w:val="28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 xml:space="preserve">аналитических разработок значительно позже. 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Методы экономической кибернетики и оптимального программирования, экономические методы, методы исследования операций и теории принятия решения, безусловно, могут найти непосредственное применение в рамках финансового анализа.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Все вышеперечисленные методы анализа относятся к формализованным методам анализа. Однако существуют и неформализованные методы: экспертных оценок, сценариев, психологические, морфологические и т. п., они основаны на описании аналитических процедур на логическом уровне.</w:t>
      </w:r>
    </w:p>
    <w:p w:rsidR="003C1A09" w:rsidRPr="00FF2E25" w:rsidRDefault="003C1A09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</w:rPr>
        <w:t xml:space="preserve">В настоящее время практически невозможно обособить приемы и методы какой-либо науки как присущие исключительно ей. Так и в финансовом анализе применяются различные методы и приёмы, ранее не используемые в нем. </w:t>
      </w:r>
      <w:r w:rsidR="0056376D" w:rsidRPr="00FF2E25">
        <w:rPr>
          <w:rFonts w:ascii="Times New Roman" w:hAnsi="Times New Roman"/>
          <w:sz w:val="28"/>
          <w:szCs w:val="28"/>
          <w:lang w:val="en-US"/>
        </w:rPr>
        <w:t>[</w:t>
      </w:r>
      <w:r w:rsidR="0056376D" w:rsidRPr="00FF2E25">
        <w:rPr>
          <w:rFonts w:ascii="Times New Roman" w:hAnsi="Times New Roman"/>
          <w:sz w:val="28"/>
          <w:szCs w:val="28"/>
          <w:lang w:val="ru-RU"/>
        </w:rPr>
        <w:t>5, с.54</w:t>
      </w:r>
      <w:r w:rsidR="0056376D" w:rsidRPr="00FF2E25">
        <w:rPr>
          <w:rFonts w:ascii="Times New Roman" w:hAnsi="Times New Roman"/>
          <w:sz w:val="28"/>
          <w:szCs w:val="28"/>
          <w:lang w:val="en-US"/>
        </w:rPr>
        <w:t>]</w:t>
      </w:r>
    </w:p>
    <w:p w:rsidR="0056376D" w:rsidRPr="00FF2E25" w:rsidRDefault="0056376D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Основными функциями финансового анализа</w:t>
      </w:r>
      <w:r w:rsidR="000E28CD" w:rsidRPr="00FF2E25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0E28CD" w:rsidRPr="00FF2E25" w:rsidRDefault="000E28CD" w:rsidP="00FF2E25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объективная оценка финансового состояния объекта анализа;</w:t>
      </w:r>
    </w:p>
    <w:p w:rsidR="000E28CD" w:rsidRPr="00FF2E25" w:rsidRDefault="000E28CD" w:rsidP="00FF2E25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выявление факторов и причин достигнутого состояния;</w:t>
      </w:r>
    </w:p>
    <w:p w:rsidR="000E28CD" w:rsidRPr="00FF2E25" w:rsidRDefault="000E28CD" w:rsidP="00FF2E25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подготовка и обоснование принимаемых управленческих решений в области финансов;</w:t>
      </w:r>
    </w:p>
    <w:p w:rsidR="000E28CD" w:rsidRPr="00FF2E25" w:rsidRDefault="000E28CD" w:rsidP="00FF2E25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выявление и мобилизация резервов улучшения финансового состояния, и повышения эффективности всей хозяйственной деятельности.</w:t>
      </w:r>
    </w:p>
    <w:p w:rsidR="000E28CD" w:rsidRPr="00FF2E25" w:rsidRDefault="000E28CD" w:rsidP="00FF2E2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Результаты финансового анализа способствуют росту информированности администрации предприятия (субъектов анализа) о состоянии интересующих их объектов. [9, с.570]</w:t>
      </w:r>
    </w:p>
    <w:p w:rsidR="000E28CD" w:rsidRPr="00FF2E25" w:rsidRDefault="000E28CD" w:rsidP="00FF2E25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F2E25">
        <w:rPr>
          <w:rFonts w:ascii="Times New Roman" w:hAnsi="Times New Roman"/>
          <w:i/>
          <w:sz w:val="28"/>
          <w:szCs w:val="28"/>
          <w:lang w:val="ru-RU"/>
        </w:rPr>
        <w:t>Взаимосвязь финансового и производственного анализа.</w:t>
      </w:r>
    </w:p>
    <w:p w:rsidR="000E28CD" w:rsidRPr="00FF2E25" w:rsidRDefault="00800D23" w:rsidP="00FF2E25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Финансовый анализ является частью общего, полного анализа хозяйственной деятельности, которая состоит из двух тесно взаимосвязанных разделов – финансового анализа и производственного управленческого анализа.</w:t>
      </w:r>
    </w:p>
    <w:p w:rsidR="00800D23" w:rsidRPr="00FF2E25" w:rsidRDefault="00800D23" w:rsidP="00FF2E25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Разделение анализа на финансовый и управленческий обусловлено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сложившимся на практике разделением системы бухгалтерского учета в масштабе предприятия на финансовый учет и управленческий учет. Это же порождает деление анализа на внешний и внутренний. Такое разделение анализа для самого предприятия является несколько условным</w:t>
      </w:r>
      <w:r w:rsidR="009B6172" w:rsidRPr="00FF2E25">
        <w:rPr>
          <w:rFonts w:ascii="Times New Roman" w:hAnsi="Times New Roman"/>
          <w:sz w:val="28"/>
          <w:szCs w:val="28"/>
          <w:lang w:val="ru-RU"/>
        </w:rPr>
        <w:t xml:space="preserve">, потому что внутренний анализ может рассматриваться как продолжение внешнего анализа и наоборот. </w:t>
      </w:r>
    </w:p>
    <w:p w:rsidR="009B6172" w:rsidRPr="00FF2E25" w:rsidRDefault="009B6172" w:rsidP="00FF2E25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Финансовый анализ, основывающийся на данных только бухгалтерской отчетности, приобретает характер внешнего анализа, т.е. анализа, проводимого за пределами предприятия заинтересованными контрагентами, собственниками и государственными органами. Анализ на основе только отчетных данных содержит весьма ограниченную часть информации о деятельности предприятия и не позволяет раскрыть всех секретов фирмы.</w:t>
      </w:r>
      <w:r w:rsidR="001A3D88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3D88" w:rsidRPr="00FF2E25">
        <w:rPr>
          <w:rFonts w:ascii="Times New Roman" w:hAnsi="Times New Roman"/>
          <w:sz w:val="28"/>
          <w:szCs w:val="28"/>
          <w:lang w:val="en-US"/>
        </w:rPr>
        <w:t>[</w:t>
      </w:r>
      <w:r w:rsidR="001A3D88" w:rsidRPr="00FF2E25">
        <w:rPr>
          <w:rFonts w:ascii="Times New Roman" w:hAnsi="Times New Roman"/>
          <w:sz w:val="28"/>
          <w:szCs w:val="28"/>
          <w:lang w:val="ru-RU"/>
        </w:rPr>
        <w:t>9, с. 572</w:t>
      </w:r>
      <w:r w:rsidR="001A3D88" w:rsidRPr="00FF2E25">
        <w:rPr>
          <w:rFonts w:ascii="Times New Roman" w:hAnsi="Times New Roman"/>
          <w:sz w:val="28"/>
          <w:szCs w:val="28"/>
          <w:lang w:val="en-US"/>
        </w:rPr>
        <w:t>]</w:t>
      </w:r>
    </w:p>
    <w:p w:rsidR="00A45082" w:rsidRPr="00FF2E25" w:rsidRDefault="00A45082" w:rsidP="00FF2E25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Особенностями внешнего финансового анализа являются:</w:t>
      </w:r>
    </w:p>
    <w:p w:rsidR="00A45082" w:rsidRPr="00FF2E25" w:rsidRDefault="00A45082" w:rsidP="00FF2E25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множественность субъектов анализа, пользователей информации о деятельности предприятия;</w:t>
      </w:r>
    </w:p>
    <w:p w:rsidR="00A45082" w:rsidRPr="00FF2E25" w:rsidRDefault="00A45082" w:rsidP="00FF2E25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разнообразие целей и интересов субъектов анализа;</w:t>
      </w:r>
    </w:p>
    <w:p w:rsidR="00A45082" w:rsidRPr="00FF2E25" w:rsidRDefault="00A45082" w:rsidP="00FF2E25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наличие типовых методик, стандартов учета и отчетности;</w:t>
      </w:r>
    </w:p>
    <w:p w:rsidR="00A45082" w:rsidRPr="00FF2E25" w:rsidRDefault="00A45082" w:rsidP="00FF2E25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ориентация анализа только на публичную, внешнюю отчетность предприятия;</w:t>
      </w:r>
    </w:p>
    <w:p w:rsidR="00A45082" w:rsidRPr="00FF2E25" w:rsidRDefault="00A45082" w:rsidP="00FF2E25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ограничение задач анализа как следствие предыдущего фактора;</w:t>
      </w:r>
    </w:p>
    <w:p w:rsidR="00A45082" w:rsidRPr="00FF2E25" w:rsidRDefault="00A45082" w:rsidP="00FF2E25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максимальная открытость результатов анализа для пользователей информации о деятельности предприятия.</w:t>
      </w:r>
    </w:p>
    <w:p w:rsidR="00A45082" w:rsidRPr="00FF2E25" w:rsidRDefault="00A45082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Основное содержание внешнего финансового анализа, осуществляемого партнерами предприятия по данным публичной финансовой отчетности, составляют:</w:t>
      </w:r>
    </w:p>
    <w:p w:rsidR="00A45082" w:rsidRPr="00FF2E25" w:rsidRDefault="00A45082" w:rsidP="00FF2E25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анализ абсолютных показателей прибыли;</w:t>
      </w:r>
    </w:p>
    <w:p w:rsidR="00A45082" w:rsidRPr="00FF2E25" w:rsidRDefault="00A45082" w:rsidP="00FF2E25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анализ относительных показателей рентабельности;</w:t>
      </w:r>
    </w:p>
    <w:p w:rsidR="00A45082" w:rsidRPr="00FF2E25" w:rsidRDefault="00A45082" w:rsidP="00FF2E25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анализ финансового состояния рыночной устойчивости, ликвидности баланса, платежеспособности предприятия;</w:t>
      </w:r>
    </w:p>
    <w:p w:rsidR="00A45082" w:rsidRPr="00FF2E25" w:rsidRDefault="00A45082" w:rsidP="00FF2E25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анализ эффективности использования заемного капитала;</w:t>
      </w:r>
    </w:p>
    <w:p w:rsidR="00A45082" w:rsidRPr="00FF2E25" w:rsidRDefault="001A3D88" w:rsidP="00FF2E25">
      <w:pPr>
        <w:pStyle w:val="a3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экономическая диагностика финансового состояния предприятия.</w:t>
      </w:r>
    </w:p>
    <w:p w:rsidR="00EA1A6C" w:rsidRPr="00FF2E25" w:rsidRDefault="00EA1A6C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[9, с. 573] </w:t>
      </w:r>
    </w:p>
    <w:p w:rsidR="001A3D88" w:rsidRPr="00FF2E25" w:rsidRDefault="001A3D88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Внутрихозяйственный финансовый анализ использует в качестве источника информации, кроме финансовой отчетности, также и другие данные системного бухгалтерского учета, данные о технической подготовке производства, нормативную и плановую информацию и прочие.</w:t>
      </w:r>
    </w:p>
    <w:p w:rsidR="001A3D88" w:rsidRPr="00FF2E25" w:rsidRDefault="001A3D88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Основное содержание внутрихозяйственного финансового анализа может быть дополнено и другими аспектами, имеющими значение для оптимизации управления, например такими, как анализ эффективности авансирования капитала, анализ взаимосвязи издержек оборота и прибыли.</w:t>
      </w:r>
    </w:p>
    <w:p w:rsidR="001A3D88" w:rsidRPr="00FF2E25" w:rsidRDefault="001A3D88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 системе внутрихозяйственного управленческого анализа</w:t>
      </w:r>
      <w:r w:rsidR="00EA1A6C" w:rsidRPr="00FF2E25">
        <w:rPr>
          <w:rFonts w:ascii="Times New Roman" w:hAnsi="Times New Roman"/>
          <w:sz w:val="28"/>
          <w:szCs w:val="28"/>
          <w:lang w:val="ru-RU"/>
        </w:rPr>
        <w:t xml:space="preserve"> есть возможность углубления финансового анализа за счет привлечения данных управленческого производственного учета.</w:t>
      </w:r>
      <w:r w:rsidR="002A4A71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1A6C" w:rsidRPr="00FF2E25">
        <w:rPr>
          <w:rFonts w:ascii="Times New Roman" w:hAnsi="Times New Roman"/>
          <w:sz w:val="28"/>
          <w:szCs w:val="28"/>
          <w:lang w:val="ru-RU"/>
        </w:rPr>
        <w:t>[8, с. 355]</w:t>
      </w:r>
    </w:p>
    <w:p w:rsidR="00EA1A6C" w:rsidRPr="00FF2E25" w:rsidRDefault="00EA1A6C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Вопросы финансового и производственного анализа взаимосвязаны при обосновании бизнес-планов, при контроле над их реализацией, в системе маркетинга, т.е. в системе управления производством и реализацией продукции, работ и услуг, ориентированной на рынок.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1A6C" w:rsidRPr="00FF2E25" w:rsidRDefault="00EA1A6C" w:rsidP="00FF2E25">
      <w:pPr>
        <w:pStyle w:val="a3"/>
        <w:tabs>
          <w:tab w:val="left" w:pos="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Особенностями управленческого анализа являются:</w:t>
      </w:r>
    </w:p>
    <w:p w:rsidR="00EA1A6C" w:rsidRPr="00FF2E25" w:rsidRDefault="00EA1A6C" w:rsidP="00FF2E25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ориентация результатов анализа на свое руководство;</w:t>
      </w:r>
    </w:p>
    <w:p w:rsidR="00EA1A6C" w:rsidRPr="00FF2E25" w:rsidRDefault="00EA1A6C" w:rsidP="00FF2E25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использование всех источников информации для анализа;</w:t>
      </w:r>
    </w:p>
    <w:p w:rsidR="00EA1A6C" w:rsidRPr="00FF2E25" w:rsidRDefault="00EA1A6C" w:rsidP="00FF2E25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отсутствие регламентации анализа со стороны;</w:t>
      </w:r>
    </w:p>
    <w:p w:rsidR="00EA1A6C" w:rsidRPr="00FF2E25" w:rsidRDefault="00EA1A6C" w:rsidP="00FF2E25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комплектность анализа, изучение всех сторон деятельности предприятия;</w:t>
      </w:r>
    </w:p>
    <w:p w:rsidR="00EA1A6C" w:rsidRPr="00FF2E25" w:rsidRDefault="005625C2" w:rsidP="00FF2E25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интеграция учета, анализа, планирования и принятия решений;</w:t>
      </w:r>
    </w:p>
    <w:p w:rsidR="005625C2" w:rsidRPr="00FF2E25" w:rsidRDefault="005625C2" w:rsidP="00FF2E25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максимальная закрытость результатов анализа в целях сохранения коммерческих тайн.</w:t>
      </w:r>
    </w:p>
    <w:p w:rsidR="005625C2" w:rsidRPr="00FF2E25" w:rsidRDefault="005625C2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Ключевым вопросом для понимания сущности и результативности анализа является концепция хозяйственной деятельности как потока решений для развертывания ресурсов (капиталов) с целью получения прибыли. Получение прибыли является конечной целью хозяйственной деятельности предприятия не только потому, что в результате этого улучшается экономическое положение предприятия, но главное – получение достаточное прибыли необходимо для сохранения экономической жизнеспособности предприятия, сохранения возможности дальнейших вложений капитала.</w:t>
      </w:r>
      <w:r w:rsidR="0090787D" w:rsidRPr="00FF2E25">
        <w:rPr>
          <w:rFonts w:ascii="Times New Roman" w:hAnsi="Times New Roman"/>
          <w:sz w:val="28"/>
          <w:szCs w:val="28"/>
          <w:lang w:val="ru-RU"/>
        </w:rPr>
        <w:t xml:space="preserve"> [9, с.574]</w:t>
      </w:r>
    </w:p>
    <w:p w:rsidR="005625C2" w:rsidRPr="00FF2E25" w:rsidRDefault="005625C2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Независимо от того, в какой сфере деятельности осуществляется бизнес, конечная цель не меняется. Она сводится к тому, что первоначальный капитал в форме денежных средств через определенное время развертывается в экономически выгодную величину для возмещения этих средств и получения достаточной прибыли.</w:t>
      </w:r>
    </w:p>
    <w:p w:rsidR="005625C2" w:rsidRPr="00FF2E25" w:rsidRDefault="0090787D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Все многообразие решений для достижения этой цели может быть сведено к трем основным направлениям:</w:t>
      </w:r>
    </w:p>
    <w:p w:rsidR="0090787D" w:rsidRPr="00FF2E25" w:rsidRDefault="0090787D" w:rsidP="00FF2E25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решения по вложению капиталов (ресурсов);</w:t>
      </w:r>
    </w:p>
    <w:p w:rsidR="0090787D" w:rsidRPr="00FF2E25" w:rsidRDefault="0090787D" w:rsidP="00FF2E25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операции, проводимые с помощью этих ресурсов;</w:t>
      </w:r>
    </w:p>
    <w:p w:rsidR="0090787D" w:rsidRPr="00FF2E25" w:rsidRDefault="0090787D" w:rsidP="00FF2E25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определение структуры финансов бизнеса.</w:t>
      </w:r>
    </w:p>
    <w:p w:rsidR="0090787D" w:rsidRPr="00FF2E25" w:rsidRDefault="0090787D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Своевременное и качественное обеспечение этих направлений финансовых решений является сущностью финансового анализа, рассматриваемого как единое целое независимо от того, внешний он или внутренний. [9, с.575]</w:t>
      </w:r>
    </w:p>
    <w:p w:rsidR="00197BDE" w:rsidRPr="00FF2E25" w:rsidRDefault="002A4A71" w:rsidP="00FF2E25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Таким образом, финансовый анализ – это комплекс мероприятий по оценке состояния финансовых отношений и финансовых потоков предприятия. Методика финансового анализа включает три взаимосвязанных блока: анализ финансовых результатов деятельности предприятия; анализ финансового состояния предприятия; анализ эффективности финансово-хозяйственной деятельности предприятия. </w:t>
      </w:r>
      <w:r w:rsidR="00197BDE" w:rsidRPr="00FF2E25">
        <w:rPr>
          <w:rFonts w:ascii="Times New Roman" w:hAnsi="Times New Roman"/>
          <w:sz w:val="28"/>
          <w:szCs w:val="28"/>
        </w:rPr>
        <w:t>Основные методы анализа финансовой отчёт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-</w:t>
      </w:r>
      <w:r w:rsidR="00197BDE" w:rsidRPr="00FF2E25">
        <w:rPr>
          <w:rFonts w:ascii="Times New Roman" w:hAnsi="Times New Roman"/>
          <w:sz w:val="28"/>
          <w:szCs w:val="28"/>
        </w:rPr>
        <w:t>ности: горизонтальный (временный) анализ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197BDE" w:rsidRPr="00FF2E25">
        <w:rPr>
          <w:rFonts w:ascii="Times New Roman" w:hAnsi="Times New Roman"/>
          <w:sz w:val="28"/>
          <w:szCs w:val="28"/>
        </w:rPr>
        <w:t>вертикальный (структурный) анализ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;</w:t>
      </w:r>
      <w:r w:rsidR="00197BDE" w:rsidRPr="00FF2E25">
        <w:rPr>
          <w:rFonts w:ascii="Times New Roman" w:hAnsi="Times New Roman"/>
          <w:sz w:val="28"/>
          <w:szCs w:val="28"/>
        </w:rPr>
        <w:t xml:space="preserve"> трендовый анализ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;</w:t>
      </w:r>
      <w:r w:rsidR="00197BDE" w:rsidRPr="00FF2E25">
        <w:rPr>
          <w:rFonts w:ascii="Times New Roman" w:hAnsi="Times New Roman"/>
          <w:sz w:val="28"/>
          <w:szCs w:val="28"/>
        </w:rPr>
        <w:t xml:space="preserve"> анализ относительных показателей (коэффи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-</w:t>
      </w:r>
      <w:r w:rsidR="00197BDE" w:rsidRPr="00FF2E25">
        <w:rPr>
          <w:rFonts w:ascii="Times New Roman" w:hAnsi="Times New Roman"/>
          <w:sz w:val="28"/>
          <w:szCs w:val="28"/>
        </w:rPr>
        <w:t>циентов)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;</w:t>
      </w:r>
      <w:r w:rsidR="00197BDE" w:rsidRPr="00FF2E25">
        <w:rPr>
          <w:rFonts w:ascii="Times New Roman" w:hAnsi="Times New Roman"/>
          <w:sz w:val="28"/>
          <w:szCs w:val="28"/>
        </w:rPr>
        <w:t xml:space="preserve"> сравнительный анализ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;</w:t>
      </w:r>
      <w:r w:rsidR="00197BDE" w:rsidRPr="00FF2E25">
        <w:rPr>
          <w:rFonts w:ascii="Times New Roman" w:hAnsi="Times New Roman"/>
          <w:sz w:val="28"/>
          <w:szCs w:val="28"/>
        </w:rPr>
        <w:t xml:space="preserve"> факторный анализ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; и другие методы.</w:t>
      </w:r>
      <w:r w:rsidR="00197BDE" w:rsidRPr="00FF2E25">
        <w:rPr>
          <w:rFonts w:ascii="Times New Roman" w:hAnsi="Times New Roman"/>
          <w:sz w:val="28"/>
          <w:szCs w:val="28"/>
        </w:rPr>
        <w:t xml:space="preserve"> </w:t>
      </w:r>
      <w:r w:rsidR="00197BDE" w:rsidRPr="00FF2E25">
        <w:rPr>
          <w:rFonts w:ascii="Times New Roman" w:hAnsi="Times New Roman"/>
          <w:sz w:val="28"/>
          <w:szCs w:val="28"/>
          <w:lang w:val="ru-RU"/>
        </w:rPr>
        <w:t>Данный анализ имеет свои функции и цели. Финансовый анализ является частью общего, полного анализа хозяйственной деятельности, которая состоит из двух тесно взаимосвязанных разделов – финансового анализа и производственного управленческого анализа. Бывает внешним и внутренним, каждый из которых имеет свое содержание и особенности.</w:t>
      </w:r>
    </w:p>
    <w:p w:rsidR="00FF2E25" w:rsidRDefault="00FF2E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E0614" w:rsidRPr="00FF2E25" w:rsidRDefault="00415725" w:rsidP="00FF2E25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Задача № 2.2</w:t>
      </w:r>
    </w:p>
    <w:p w:rsidR="00FF2E25" w:rsidRPr="00FF2E25" w:rsidRDefault="00FF2E25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E0614" w:rsidRPr="00FF2E25" w:rsidRDefault="003E0614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i/>
          <w:sz w:val="28"/>
          <w:szCs w:val="28"/>
          <w:lang w:val="ru-RU"/>
        </w:rPr>
        <w:t>Определить совокупный норматив нормируемых оборотных средств на основе следующих данных:</w:t>
      </w:r>
    </w:p>
    <w:p w:rsidR="003E0614" w:rsidRPr="00FF2E25" w:rsidRDefault="003E0614" w:rsidP="00FF2E25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Выпуск товарной продукции в отче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тном году по себестоимости: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540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000 руб. </w:t>
      </w:r>
    </w:p>
    <w:p w:rsidR="003E0614" w:rsidRPr="00FF2E25" w:rsidRDefault="003E0614" w:rsidP="00FF2E25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Фактические остатки нормируемых оборотных средств в отчетном году составили:</w:t>
      </w:r>
    </w:p>
    <w:p w:rsidR="003E0614" w:rsidRPr="00FF2E25" w:rsidRDefault="003E0614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а)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 xml:space="preserve"> на 01.01.2003: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3</w:t>
      </w:r>
      <w:r w:rsidRPr="00FF2E25">
        <w:rPr>
          <w:rFonts w:ascii="Times New Roman" w:hAnsi="Times New Roman"/>
          <w:sz w:val="28"/>
          <w:szCs w:val="28"/>
          <w:lang w:val="ru-RU"/>
        </w:rPr>
        <w:t>2 000 руб.</w:t>
      </w:r>
    </w:p>
    <w:p w:rsidR="003E0614" w:rsidRPr="00FF2E25" w:rsidRDefault="00415725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б) на 01.04.2003: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38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 000 руб.</w:t>
      </w:r>
    </w:p>
    <w:p w:rsidR="003E0614" w:rsidRPr="00FF2E25" w:rsidRDefault="003E0614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в) на 01.07.2003: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40 000 руб.</w:t>
      </w:r>
    </w:p>
    <w:p w:rsidR="003E0614" w:rsidRPr="00FF2E25" w:rsidRDefault="00415725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г) на 01.10.2003: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42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 000 руб.</w:t>
      </w:r>
    </w:p>
    <w:p w:rsidR="003E0614" w:rsidRPr="00FF2E25" w:rsidRDefault="003E0614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д) на 01.0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1.2004 (ожидаемая величина):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45</w:t>
      </w:r>
      <w:r w:rsidRPr="00FF2E25">
        <w:rPr>
          <w:rFonts w:ascii="Times New Roman" w:hAnsi="Times New Roman"/>
          <w:sz w:val="28"/>
          <w:szCs w:val="28"/>
          <w:lang w:val="ru-RU"/>
        </w:rPr>
        <w:t> 000 руб.</w:t>
      </w:r>
    </w:p>
    <w:p w:rsidR="003E0614" w:rsidRPr="00FF2E25" w:rsidRDefault="00E76369" w:rsidP="00FF2E25">
      <w:pPr>
        <w:tabs>
          <w:tab w:val="left" w:pos="0"/>
          <w:tab w:val="left" w:pos="993"/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FF2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Выпуск товарной продукции в планируемом году по производственной себестоимости: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1 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2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6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0 000 руб.</w:t>
      </w:r>
    </w:p>
    <w:p w:rsidR="00FF2E25" w:rsidRDefault="00FF2E25" w:rsidP="00FF2E25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E0614" w:rsidRPr="00FF2E25" w:rsidRDefault="003E0614" w:rsidP="00FF2E25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u w:val="single"/>
          <w:lang w:val="ru-RU"/>
        </w:rPr>
        <w:t>Решение:</w:t>
      </w:r>
    </w:p>
    <w:p w:rsidR="003E0614" w:rsidRPr="00FF2E25" w:rsidRDefault="003E0614" w:rsidP="00FF2E25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Решение задачи проводится экономико-аналитическим методом.</w:t>
      </w:r>
    </w:p>
    <w:p w:rsidR="003E0614" w:rsidRPr="00FF2E25" w:rsidRDefault="003E0614" w:rsidP="00FF2E2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По данным учета проводится расчет фактического среднего остатка по средней хронологической формуле:</w:t>
      </w:r>
    </w:p>
    <w:p w:rsidR="00FF2E25" w:rsidRPr="00FF2E25" w:rsidRDefault="00FF2E25" w:rsidP="00FF2E2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Фактические остатки =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344BB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B344BB&quot; wsp:rsidP=&quot;00B344B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/2+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/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26" type="#_x0000_t75" style="width:14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344BB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B344BB&quot; wsp:rsidP=&quot;00B344B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/2+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/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=</w:t>
      </w:r>
    </w:p>
    <w:p w:rsidR="003E0614" w:rsidRPr="00FF2E25" w:rsidRDefault="003E0614" w:rsidP="00FF2E25">
      <w:pPr>
        <w:pStyle w:val="a3"/>
        <w:tabs>
          <w:tab w:val="left" w:pos="0"/>
          <w:tab w:val="left" w:pos="386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27" type="#_x0000_t75" style="width:332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93BD0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93BD0&quot; wsp:rsidP=&quot;00E93BD0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3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+4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+4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&lt;/m:t&gt;&lt;/m:r&gt;&lt;/m:den&gt;&lt;/m:f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58 5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3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30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28" type="#_x0000_t75" style="width:332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93BD0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93BD0&quot; wsp:rsidP=&quot;00E93BD0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+3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+4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+4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&lt;/m:t&gt;&lt;/m:r&gt;&lt;/m:den&gt;&lt;/m:f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158 5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=3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630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FF2E25">
        <w:rPr>
          <w:rFonts w:ascii="Times New Roman" w:hAnsi="Times New Roman"/>
          <w:sz w:val="28"/>
          <w:szCs w:val="28"/>
          <w:lang w:val="ru-RU"/>
        </w:rPr>
        <w:tab/>
      </w:r>
    </w:p>
    <w:p w:rsidR="00FF2E25" w:rsidRPr="00FF2E25" w:rsidRDefault="00FF2E25" w:rsidP="00FF2E2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FF2E25" w:rsidRDefault="003E0614" w:rsidP="00FF2E2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Определяем среднедневной выпуск товарной продукции в отчетном году в оценке по себестоимости:</w:t>
      </w:r>
    </w:p>
    <w:p w:rsidR="00FF2E25" w:rsidRDefault="00FF2E25" w:rsidP="00FF2E2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FF2E25" w:rsidRDefault="003E0614" w:rsidP="00FF2E2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Среднедневной выпуск ТП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=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29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26742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26742&quot; wsp:rsidP=&quot;00926742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’С‹РїСѓ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ѕС‚С‡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РѕРґ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30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26742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26742&quot; wsp:rsidP=&quot;00926742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’С‹РїСѓ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ѕС‚С‡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РѕРґ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31" type="#_x0000_t75" style="width:36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871B7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871B7&quot; wsp:rsidP=&quot;000871B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540 00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32" type="#_x0000_t75" style="width:36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871B7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871B7&quot; wsp:rsidP=&quot;000871B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540 00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 xml:space="preserve"> = 1 5</w:t>
      </w:r>
      <w:r w:rsidRPr="00BF6408">
        <w:rPr>
          <w:rFonts w:ascii="Times New Roman" w:hAnsi="Times New Roman"/>
          <w:sz w:val="28"/>
          <w:szCs w:val="28"/>
          <w:lang w:val="ru-RU"/>
        </w:rPr>
        <w:t>00 руб.</w:t>
      </w:r>
    </w:p>
    <w:p w:rsidR="003E0614" w:rsidRPr="00FF2E25" w:rsidRDefault="003E0614" w:rsidP="00FF2E2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в отч. году по себест-ти </w:t>
      </w:r>
    </w:p>
    <w:p w:rsidR="003E0614" w:rsidRPr="00FF2E25" w:rsidRDefault="003E0614" w:rsidP="00FF2E2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Определим фактическую норму запасов в днях в целом по предприятию:</w:t>
      </w:r>
    </w:p>
    <w:p w:rsidR="00FF2E25" w:rsidRDefault="00FF2E25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Факт. норма запасов в днях = </w: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6"/>
        </w:rPr>
        <w:pict>
          <v:shape id="_x0000_i1033" type="#_x0000_t75" style="width:122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1553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A41553&quot; wsp:rsidP=&quot;00A415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¤Р°РєС‚РёС‡РµСЃРєР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ѕСЃС‚Р°С‚Рє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num&gt;&lt;m:den&gt;&lt;m:eqArr&gt;&lt;m:eqArrPr&gt;&lt;m:ctrlPr&gt;&lt;w:rPr&gt;&lt;w:rFonts w:ascii=&quot;Cambria Math&quot; w:h-ansi=&quot;Cambria Math&quot;/&gt;&lt;wx:font wx:val=&quot;Cambria Math&quot;/&gt;&lt;w:i/&gt;&lt;w:sz w:val=&quot;28&quot;/&gt;&lt;/w:rPr&gt;&lt;/m:ctrlPr&gt;&lt;/m:eqArr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СЂРµРґРЅРµРґРЅРµРІРЅРѕР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С‹РїСѓ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ctrlPr&gt;&lt;w:rPr&gt;&lt;w:rFonts w:ascii=&quot;Cambria Math&quot; w:h-ansi=&quot;Cambria Math&quot;/&gt;&lt;wx:font wx:val=&quot;Cambria Math&quot;/&gt;&lt;w:sz w:val=&quot;28&quot;/&gt;&lt;/w:rPr&gt;&lt;/m:ctrlPr&gt;&lt;/m:e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/m:e&gt;&lt;/m:eqArr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0058D">
        <w:rPr>
          <w:position w:val="-26"/>
        </w:rPr>
        <w:pict>
          <v:shape id="_x0000_i1034" type="#_x0000_t75" style="width:122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1553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A41553&quot; wsp:rsidP=&quot;00A415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¤Р°РєС‚РёС‡РµСЃРєР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ѕСЃС‚Р°С‚Рє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num&gt;&lt;m:den&gt;&lt;m:eqArr&gt;&lt;m:eqArrPr&gt;&lt;m:ctrlPr&gt;&lt;w:rPr&gt;&lt;w:rFonts w:ascii=&quot;Cambria Math&quot; w:h-ansi=&quot;Cambria Math&quot;/&gt;&lt;wx:font wx:val=&quot;Cambria Math&quot;/&gt;&lt;w:i/&gt;&lt;w:sz w:val=&quot;28&quot;/&gt;&lt;/w:rPr&gt;&lt;/m:ctrlPr&gt;&lt;/m:eqArr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СЂРµРґРЅРµРґРЅРµРІРЅРѕР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С‹РїСѓ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ctrlPr&gt;&lt;w:rPr&gt;&lt;w:rFonts w:ascii=&quot;Cambria Math&quot; w:h-ansi=&quot;Cambria Math&quot;/&gt;&lt;wx:font wx:val=&quot;Cambria Math&quot;/&gt;&lt;w:sz w:val=&quot;28&quot;/&gt;&lt;/w:rPr&gt;&lt;/m:ctrlPr&gt;&lt;/m:e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/m:e&gt;&lt;/m:eqArr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35" type="#_x0000_t75" style="width:3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45724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B45724&quot; wsp:rsidP=&quot;00B4572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9 63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 7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36" type="#_x0000_t75" style="width:3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45724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B45724&quot; wsp:rsidP=&quot;00B4572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9 63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 7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 xml:space="preserve"> = 26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дней</w:t>
      </w:r>
    </w:p>
    <w:p w:rsidR="00FF2E25" w:rsidRPr="00BF6408" w:rsidRDefault="00FF2E25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BF6408" w:rsidRDefault="003E0614" w:rsidP="00FF2E2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Определяем среднедневной выпуск товарной продукции в планируемом году в оценке по себестоимости:</w:t>
      </w:r>
    </w:p>
    <w:p w:rsidR="00FF2E25" w:rsidRDefault="00FF2E25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Среднедневной выпуск ТП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37" type="#_x0000_t75" style="width:91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6354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86354&quot; wsp:rsidP=&quot;0098635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’С‹РїСѓ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РѕРґ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38" type="#_x0000_t75" style="width:91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6354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86354&quot; wsp:rsidP=&quot;0098635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’С‹РїСѓ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Рџ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іРѕРґ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F6408" w:rsidRPr="00BF6408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39" type="#_x0000_t75" style="width:4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14049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14049&quot; wsp:rsidP=&quot;0051404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В 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60 0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40" type="#_x0000_t75" style="width:4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14049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14049&quot; wsp:rsidP=&quot;0051404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В 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260 0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3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 xml:space="preserve"> = 3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 500 руб. </w:t>
      </w:r>
    </w:p>
    <w:p w:rsidR="003E0614" w:rsidRPr="00FF2E25" w:rsidRDefault="003E0614" w:rsidP="00FF2E2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в план. году по себест-ти </w:t>
      </w:r>
    </w:p>
    <w:p w:rsidR="003E0614" w:rsidRPr="00FF2E25" w:rsidRDefault="003E0614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FF2E25" w:rsidRDefault="003E0614" w:rsidP="00FF2E2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Определяем норматив оборотных средств по предприятию:</w:t>
      </w:r>
    </w:p>
    <w:p w:rsidR="005122B3" w:rsidRPr="00FF2E25" w:rsidRDefault="003E0614" w:rsidP="00FF2E25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Норматив обор. средств = </w:t>
      </w:r>
      <w:r w:rsidR="005122B3" w:rsidRPr="00FF2E25">
        <w:rPr>
          <w:rFonts w:ascii="Times New Roman" w:hAnsi="Times New Roman"/>
          <w:sz w:val="28"/>
          <w:szCs w:val="28"/>
          <w:lang w:val="ru-RU"/>
        </w:rPr>
        <w:t xml:space="preserve">Факт. норма запасов в днях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41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9115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91158&quot; wsp:rsidP=&quot;00591158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42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9115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91158&quot; wsp:rsidP=&quot;00591158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22B3" w:rsidRPr="00FF2E25">
        <w:rPr>
          <w:rFonts w:ascii="Times New Roman" w:hAnsi="Times New Roman"/>
          <w:sz w:val="28"/>
          <w:szCs w:val="28"/>
          <w:lang w:val="ru-RU"/>
        </w:rPr>
        <w:t xml:space="preserve">Среднедневной </w:t>
      </w:r>
    </w:p>
    <w:p w:rsidR="005122B3" w:rsidRPr="00BF6408" w:rsidRDefault="005122B3" w:rsidP="00FF2E25">
      <w:pPr>
        <w:tabs>
          <w:tab w:val="left" w:pos="0"/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выпуск ТП в план. году по себест-ти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>= 26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43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4A7A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74A7A&quot; wsp:rsidP=&quot;00574A7A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4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4A7A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74A7A&quot; wsp:rsidP=&quot;00574A7A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>3 500 = 91 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00 руб.</w:t>
      </w:r>
    </w:p>
    <w:p w:rsidR="00FF2E25" w:rsidRDefault="00FF2E25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E0614" w:rsidRPr="00FF2E25" w:rsidRDefault="003E0614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u w:val="single"/>
          <w:lang w:val="ru-RU"/>
        </w:rPr>
        <w:t>Ответ: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Совокупный норматив нормируемых оборотных средств = </w:t>
      </w:r>
    </w:p>
    <w:p w:rsidR="003E0614" w:rsidRDefault="00415725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91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 </w:t>
      </w:r>
      <w:r w:rsidRPr="00FF2E25">
        <w:rPr>
          <w:rFonts w:ascii="Times New Roman" w:hAnsi="Times New Roman"/>
          <w:sz w:val="28"/>
          <w:szCs w:val="28"/>
          <w:lang w:val="ru-RU"/>
        </w:rPr>
        <w:t>0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руб.</w:t>
      </w:r>
    </w:p>
    <w:p w:rsidR="00FF2E25" w:rsidRDefault="00FF2E2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FF2E25" w:rsidRPr="00FF2E25" w:rsidRDefault="00FF2E25" w:rsidP="00FF2E25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Задача № 4.2</w:t>
      </w:r>
    </w:p>
    <w:p w:rsidR="00FF2E25" w:rsidRPr="00FF2E25" w:rsidRDefault="00FF2E25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2E25" w:rsidRPr="00FF2E25" w:rsidRDefault="00FF2E25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F2E25">
        <w:rPr>
          <w:rFonts w:ascii="Times New Roman" w:hAnsi="Times New Roman"/>
          <w:b/>
          <w:i/>
          <w:sz w:val="28"/>
          <w:szCs w:val="28"/>
          <w:lang w:val="ru-RU"/>
        </w:rPr>
        <w:t>На основе данных произвести финансовые расчеты и составить проект финансового плана предприятия.</w:t>
      </w:r>
    </w:p>
    <w:p w:rsidR="00FF2E25" w:rsidRDefault="00FF2E25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FF2E25" w:rsidRDefault="003E0614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Выявлению финансового плана предшествуют расчеты:</w:t>
      </w:r>
    </w:p>
    <w:p w:rsidR="003E0614" w:rsidRPr="00FF2E25" w:rsidRDefault="003E0614" w:rsidP="00FF2E25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формирования балансовой (общей) прибыли;</w:t>
      </w:r>
    </w:p>
    <w:p w:rsidR="003E0614" w:rsidRPr="00FF2E25" w:rsidRDefault="003E0614" w:rsidP="00FF2E25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плана финансирования капитальных вложений;</w:t>
      </w:r>
    </w:p>
    <w:p w:rsidR="003E0614" w:rsidRPr="00FF2E25" w:rsidRDefault="003E0614" w:rsidP="00FF2E25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распределение балансовой (общей) прибыли.</w:t>
      </w:r>
    </w:p>
    <w:p w:rsidR="003E0614" w:rsidRPr="00FF2E25" w:rsidRDefault="003E0614" w:rsidP="00FF2E2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u w:val="single"/>
          <w:lang w:val="ru-RU"/>
        </w:rPr>
        <w:t>Исходные данные: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Реализация товарно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й продукции в отпускных ценах: 3</w:t>
      </w:r>
      <w:r w:rsidRPr="00FF2E25">
        <w:rPr>
          <w:rFonts w:ascii="Times New Roman" w:hAnsi="Times New Roman"/>
          <w:sz w:val="28"/>
          <w:szCs w:val="28"/>
          <w:lang w:val="ru-RU"/>
        </w:rPr>
        <w:t>5 000 тыс. руб.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Полная себестоимос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ть реализованной продукции: 12 6</w:t>
      </w:r>
      <w:r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415725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Поступление арендной платы: 2 5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415725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Доходы от ценных бумаг: 3 0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Штрафы, пени, неустойки, уплаченные за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 xml:space="preserve"> нарушение условий договоров: 3</w:t>
      </w:r>
      <w:r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Ставка налога на прибыль: 15%.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Ставка целевого сбора: 3%.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Отчисления в республиканский фонд поддержки производителей с/х продукции, продовольствия и аграрной науки: 3%.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НДС: 18%.</w:t>
      </w:r>
    </w:p>
    <w:p w:rsidR="003E0614" w:rsidRPr="00FF2E25" w:rsidRDefault="003E0614" w:rsidP="00FF2E25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Стоимость основных производственных фондов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 xml:space="preserve"> на начало планируемого года: 1</w:t>
      </w:r>
      <w:r w:rsidRPr="00FF2E25">
        <w:rPr>
          <w:rFonts w:ascii="Times New Roman" w:hAnsi="Times New Roman"/>
          <w:sz w:val="28"/>
          <w:szCs w:val="28"/>
          <w:lang w:val="ru-RU"/>
        </w:rPr>
        <w:t>80 000 тыс. руб.</w:t>
      </w:r>
    </w:p>
    <w:p w:rsidR="003E0614" w:rsidRPr="00FF2E25" w:rsidRDefault="003E0614" w:rsidP="00FF2E25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 xml:space="preserve">а) </w:t>
      </w:r>
      <w:r w:rsidRPr="00FF2E25">
        <w:rPr>
          <w:rFonts w:ascii="Times New Roman" w:hAnsi="Times New Roman"/>
          <w:sz w:val="28"/>
          <w:szCs w:val="28"/>
          <w:lang w:val="ru-RU"/>
        </w:rPr>
        <w:t>в т.ч.</w:t>
      </w:r>
      <w:r w:rsidRPr="00FF2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стоимость, по которым истекает амортизационный период в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июне планируемого года: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FF2E25">
        <w:rPr>
          <w:rFonts w:ascii="Times New Roman" w:hAnsi="Times New Roman"/>
          <w:sz w:val="28"/>
          <w:szCs w:val="28"/>
          <w:lang w:val="ru-RU"/>
        </w:rPr>
        <w:t> 000 тыс. руб.</w:t>
      </w:r>
    </w:p>
    <w:p w:rsidR="003E0614" w:rsidRPr="00FF2E25" w:rsidRDefault="00DF3141" w:rsidP="00FF2E25">
      <w:pPr>
        <w:pStyle w:val="a3"/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п.11.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Стоимость ОПФ, вновь вводимых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 xml:space="preserve"> в марте планируемого года: 15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 000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п.12.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Средняя норм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а амортизационных отчислений: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10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%.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>13.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 xml:space="preserve"> Поступление средств в порядке долево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го участия в строительстве: 2 8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14.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Объем капитальных вложений: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25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 000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15.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Прирост оборотных средств: 3 400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16.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Расх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оды на покрытие убытков ЖКХ: 1 2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17.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Затраты, связанные с содержание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м учреждений здравоохранения: 42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18.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Пога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шение долгосрочных кредитов: 1 5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19.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Надбав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ки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к пенсиям ветеранам труда: 2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50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20.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Выплаты вознаграждений по итогам года: 1 000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>21.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 xml:space="preserve"> Дивиден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ды, выплачиваемые по акциям: 1 2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>22.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 xml:space="preserve"> Налог на недвижимость: 1 8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DF3141" w:rsidP="00FF2E25">
      <w:p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п.</w:t>
      </w:r>
      <w:r w:rsidR="003E0614" w:rsidRPr="00FF2E25">
        <w:rPr>
          <w:rFonts w:ascii="Times New Roman" w:hAnsi="Times New Roman"/>
          <w:b/>
          <w:sz w:val="28"/>
          <w:szCs w:val="28"/>
          <w:lang w:val="ru-RU"/>
        </w:rPr>
        <w:t xml:space="preserve">23.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Отчисления от общей прибыли в резервный фонд: в пределах остатка общей прибыли.</w:t>
      </w:r>
    </w:p>
    <w:p w:rsidR="00FF2E25" w:rsidRDefault="00FF2E25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3E0614" w:rsidRPr="00FF2E25" w:rsidRDefault="003E0614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F2E25">
        <w:rPr>
          <w:rFonts w:ascii="Times New Roman" w:hAnsi="Times New Roman"/>
          <w:sz w:val="28"/>
          <w:szCs w:val="28"/>
          <w:u w:val="single"/>
          <w:lang w:val="ru-RU"/>
        </w:rPr>
        <w:t>Решение:</w:t>
      </w:r>
    </w:p>
    <w:p w:rsidR="003E0614" w:rsidRPr="00FF2E25" w:rsidRDefault="003E0614" w:rsidP="00FF2E25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Определим балансовую (общую) прибыль:</w:t>
      </w:r>
    </w:p>
    <w:p w:rsidR="00FF2E25" w:rsidRDefault="00FF2E25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FF2E25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Прибыль =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Прибыль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+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Поступление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+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Доходы от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–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Штрафы, пени,</w:t>
      </w:r>
    </w:p>
    <w:p w:rsidR="003E0614" w:rsidRPr="00FF2E25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общая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от реал. прод.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арендной платы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цен. Бумаг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неустойки.</w:t>
      </w:r>
    </w:p>
    <w:p w:rsidR="003E0614" w:rsidRPr="00FF2E25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FF2E25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</w:t>
      </w:r>
      <w:r w:rsidR="00912073">
        <w:rPr>
          <w:rFonts w:ascii="Times New Roman" w:hAnsi="Times New Roman"/>
          <w:sz w:val="28"/>
          <w:szCs w:val="28"/>
          <w:lang w:val="ru-RU"/>
        </w:rPr>
        <w:t>.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от реал. = Реализация ТП – НДС – Отчисл. в респ. фонд – Себест-ть полн.</w:t>
      </w:r>
    </w:p>
    <w:p w:rsidR="00FF2E25" w:rsidRDefault="00FF2E25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НДС = 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>Реализация ТП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4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46D47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646D47&quot; wsp:rsidP=&quot;00646D47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4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46D47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646D47&quot; wsp:rsidP=&quot;00646D47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47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5F34A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F34A2&quot; wsp:rsidP=&quot;005F34A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8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18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48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5F34A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F34A2&quot; wsp:rsidP=&quot;005F34A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8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18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>35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 000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4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C590B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C590B&quot; wsp:rsidP=&quot;000C590B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50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C590B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C590B&quot; wsp:rsidP=&quot;000C590B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51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3907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433907&quot; wsp:rsidP=&quot;0043390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8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18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52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3907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433907&quot; wsp:rsidP=&quot;0043390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8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18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>5 340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FF2E25" w:rsidRDefault="00FF2E25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6F81" w:rsidRPr="00BF6408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Отчисл. в респ. фонд = (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>Реализация ТП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– НДС)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53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72D3D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72D3D&quot; wsp:rsidP=&quot;00072D3D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5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72D3D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72D3D&quot; wsp:rsidP=&quot;00072D3D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55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D1300&quot;/&gt;&lt;wsp:rsid wsp:val=&quot;00FF2E25&quot;/&gt;&lt;/wsp:rsids&gt;&lt;/w:docPr&gt;&lt;w:body&gt;&lt;wx:sect&gt;&lt;w:p wsp:rsidR=&quot;00000000&quot; wsp:rsidRDefault=&quot;00FD1300&quot; wsp:rsidP=&quot;00FD130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56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D1300&quot;/&gt;&lt;wsp:rsid wsp:val=&quot;00FF2E25&quot;/&gt;&lt;/wsp:rsids&gt;&lt;/w:docPr&gt;&lt;w:body&gt;&lt;wx:sect&gt;&lt;w:p wsp:rsidR=&quot;00000000&quot; wsp:rsidRDefault=&quot;00FD1300&quot; wsp:rsidP=&quot;00FD130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</w:p>
    <w:p w:rsidR="003E0614" w:rsidRPr="00BF6408" w:rsidRDefault="00FF2E25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F81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>(35 000 – 5 34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0)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57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169B4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7169B4&quot; wsp:rsidP=&quot;007169B4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58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169B4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7169B4&quot; wsp:rsidP=&quot;007169B4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59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230F2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8230F2&quot; wsp:rsidP=&quot;008230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60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230F2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8230F2&quot; wsp:rsidP=&quot;008230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415725" w:rsidRPr="00BF6408">
        <w:rPr>
          <w:rFonts w:ascii="Times New Roman" w:hAnsi="Times New Roman"/>
          <w:sz w:val="28"/>
          <w:szCs w:val="28"/>
          <w:lang w:val="ru-RU"/>
        </w:rPr>
        <w:t>890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FF2E25" w:rsidRDefault="00FF2E2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3E0614" w:rsidRPr="00FF2E25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 от реал.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3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5 000 –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5 340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890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12 600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415725" w:rsidRPr="00FF2E25">
        <w:rPr>
          <w:rFonts w:ascii="Times New Roman" w:hAnsi="Times New Roman"/>
          <w:sz w:val="28"/>
          <w:szCs w:val="28"/>
          <w:lang w:val="ru-RU"/>
        </w:rPr>
        <w:t>16 170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FF2E25" w:rsidRPr="00BF6408" w:rsidRDefault="00FF2E25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FF2E25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Подставляем значения в формулу общей (балансовой) прибыли:</w:t>
      </w:r>
    </w:p>
    <w:p w:rsidR="00FF2E25" w:rsidRDefault="00FF2E25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Пбаланс. = </w:t>
      </w:r>
      <w:r w:rsidR="00E76369" w:rsidRPr="00FF2E25">
        <w:rPr>
          <w:rFonts w:ascii="Times New Roman" w:hAnsi="Times New Roman"/>
          <w:sz w:val="28"/>
          <w:szCs w:val="28"/>
          <w:lang w:val="ru-RU"/>
        </w:rPr>
        <w:t xml:space="preserve">16 170 + 2 500 + 3 000 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– 300 = </w:t>
      </w:r>
      <w:r w:rsidR="004044EB" w:rsidRPr="00FF2E25">
        <w:rPr>
          <w:rFonts w:ascii="Times New Roman" w:hAnsi="Times New Roman"/>
          <w:sz w:val="28"/>
          <w:szCs w:val="28"/>
          <w:lang w:val="ru-RU"/>
        </w:rPr>
        <w:t>21 370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FF2E25" w:rsidRPr="00FF2E25" w:rsidRDefault="00FF2E25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FF2E25" w:rsidRDefault="003E0614" w:rsidP="00FF2E25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Для расчета плана финансирования необходимо рассчитать полный объем капитальных вложений и источники финансирования.</w:t>
      </w:r>
    </w:p>
    <w:p w:rsidR="00FF2E25" w:rsidRPr="00FF2E25" w:rsidRDefault="00FF2E25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F81" w:rsidRPr="00FF2E25" w:rsidRDefault="003E0614" w:rsidP="00FF2E25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61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2CB5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12CB5&quot; wsp:rsidP=&quot;00912CB5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62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2CB5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12CB5&quot; wsp:rsidP=&quot;00912CB5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кап. вложений = 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>Объем кап. влож.</w:t>
      </w:r>
      <w:r w:rsidR="00816F81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>Прирост обор. средств</w:t>
      </w:r>
      <w:r w:rsidR="00816F81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</w:p>
    <w:p w:rsidR="003E0614" w:rsidRPr="00BF6408" w:rsidRDefault="00FF2E25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4044EB" w:rsidRPr="00BF6408">
        <w:rPr>
          <w:rFonts w:ascii="Times New Roman" w:hAnsi="Times New Roman"/>
          <w:sz w:val="28"/>
          <w:szCs w:val="28"/>
          <w:lang w:val="ru-RU"/>
        </w:rPr>
        <w:t>25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 000 + 3 400 = </w:t>
      </w:r>
      <w:r w:rsidR="004044EB" w:rsidRPr="00BF6408">
        <w:rPr>
          <w:rFonts w:ascii="Times New Roman" w:hAnsi="Times New Roman"/>
          <w:b/>
          <w:sz w:val="28"/>
          <w:szCs w:val="28"/>
          <w:lang w:val="ru-RU"/>
        </w:rPr>
        <w:t>28 400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FF2E25" w:rsidRPr="00FF2E25" w:rsidRDefault="00FF2E25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FF2E25" w:rsidRDefault="003E0614" w:rsidP="00FF2E25">
      <w:pPr>
        <w:pStyle w:val="a3"/>
        <w:numPr>
          <w:ilvl w:val="0"/>
          <w:numId w:val="6"/>
        </w:numPr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Источники финас</w:t>
      </w:r>
      <w:r w:rsidR="0015648A" w:rsidRPr="00FF2E25">
        <w:rPr>
          <w:rFonts w:ascii="Times New Roman" w:hAnsi="Times New Roman"/>
          <w:sz w:val="28"/>
          <w:szCs w:val="28"/>
          <w:lang w:val="ru-RU"/>
        </w:rPr>
        <w:t>-</w:t>
      </w:r>
      <w:r w:rsidRPr="00FF2E25">
        <w:rPr>
          <w:rFonts w:ascii="Times New Roman" w:hAnsi="Times New Roman"/>
          <w:sz w:val="28"/>
          <w:szCs w:val="28"/>
          <w:lang w:val="ru-RU"/>
        </w:rPr>
        <w:t>ния =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63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B6829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1B6829&quot; wsp:rsidP=&quot;001B6829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64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B6829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1B6829&quot; wsp:rsidP=&quot;001B6829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амортиз. отчисл. + 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>Долев</w:t>
      </w:r>
      <w:r w:rsidR="0015648A" w:rsidRPr="00FF2E25">
        <w:rPr>
          <w:rFonts w:ascii="Times New Roman" w:hAnsi="Times New Roman"/>
          <w:sz w:val="28"/>
          <w:szCs w:val="28"/>
          <w:lang w:val="ru-RU"/>
        </w:rPr>
        <w:t>.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 xml:space="preserve"> участие в стр-ве</w:t>
      </w:r>
      <w:r w:rsidRPr="00BF6408">
        <w:rPr>
          <w:rFonts w:ascii="Times New Roman" w:hAnsi="Times New Roman"/>
          <w:sz w:val="28"/>
          <w:szCs w:val="28"/>
          <w:lang w:val="ru-RU"/>
        </w:rPr>
        <w:t>.</w:t>
      </w:r>
    </w:p>
    <w:p w:rsidR="00FF2E25" w:rsidRPr="00BF6408" w:rsidRDefault="00FF2E25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Для расчета амортизационных отчислений, рассчитываем среднегодовую стоимость основных производственных фондов:</w:t>
      </w:r>
    </w:p>
    <w:p w:rsidR="00912073" w:rsidRPr="00BF6408" w:rsidRDefault="00912073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Среднегодовая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=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Стоимость ОПФ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+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Стоимость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–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Стоимость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=</w:t>
      </w:r>
    </w:p>
    <w:p w:rsidR="003E0614" w:rsidRPr="00BF6408" w:rsidRDefault="003E0614" w:rsidP="00FF2E25">
      <w:pPr>
        <w:pStyle w:val="a3"/>
        <w:tabs>
          <w:tab w:val="left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стоимость ОПФ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на нач. года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вводимых ОПФ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выбывших ОПФ</w:t>
      </w:r>
    </w:p>
    <w:p w:rsidR="003E0614" w:rsidRPr="00BF6408" w:rsidRDefault="004044EB" w:rsidP="00FF2E25">
      <w:pPr>
        <w:tabs>
          <w:tab w:val="left" w:pos="0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= 1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80 000 +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65" type="#_x0000_t75" style="width:6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80492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D80492&quot; wsp:rsidP=&quot;00D804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5 000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9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.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2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66" type="#_x0000_t75" style="width:6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80492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D80492&quot; wsp:rsidP=&quot;00D804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5 000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9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.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2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–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0"/>
        </w:rPr>
        <w:pict>
          <v:shape id="_x0000_i1067" type="#_x0000_t75" style="width:7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92A38&quot;/&gt;&lt;wsp:rsid wsp:val=&quot;00FF2E25&quot;/&gt;&lt;/wsp:rsids&gt;&lt;/w:docPr&gt;&lt;w:body&gt;&lt;wx:sect&gt;&lt;w:p wsp:rsidR=&quot;00000000&quot; wsp:rsidRDefault=&quot;00F92A38&quot; wsp:rsidP=&quot;00F92A3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 20 000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6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.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2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0"/>
        </w:rPr>
        <w:pict>
          <v:shape id="_x0000_i1068" type="#_x0000_t75" style="width:7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92A38&quot;/&gt;&lt;wsp:rsid wsp:val=&quot;00FF2E25&quot;/&gt;&lt;/wsp:rsids&gt;&lt;/w:docPr&gt;&lt;w:body&gt;&lt;wx:sect&gt;&lt;w:p wsp:rsidR=&quot;00000000&quot; wsp:rsidRDefault=&quot;00F92A38&quot; wsp:rsidP=&quot;00F92A3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 20 000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6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.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2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w:lang w:val=&quot;RU&quot;/&gt;&lt;/w:rPr&gt;&lt;m:t&gt;РјРµСЃ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.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 xml:space="preserve"> 181 250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912073" w:rsidRPr="00BF6408" w:rsidRDefault="00912073" w:rsidP="00FF2E25">
      <w:pPr>
        <w:tabs>
          <w:tab w:val="left" w:pos="0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BF6408" w:rsidP="00FF2E25">
      <w:pPr>
        <w:tabs>
          <w:tab w:val="left" w:pos="0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6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6302A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6302A&quot; wsp:rsidP=&quot;00E6302A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7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6302A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6302A&quot; wsp:rsidP=&quot;00E6302A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амортиз. отчисл. = Среднегод. ст-ть ОПФ </w: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71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450FE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C450FE&quot; wsp:rsidP=&quot;00C450FE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72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450FE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C450FE&quot; wsp:rsidP=&quot;00C450FE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 xml:space="preserve">Норма аморт. отчисл.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</w:p>
    <w:p w:rsidR="003E0614" w:rsidRPr="00BF6408" w:rsidRDefault="00FF2E25" w:rsidP="00FF2E25">
      <w:pPr>
        <w:tabs>
          <w:tab w:val="left" w:pos="0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=</w:t>
      </w:r>
      <w:r w:rsidR="00816F81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181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 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25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73" type="#_x0000_t75" style="width:39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EC56AE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C56AE&quot; wsp:rsidP=&quot;00EC56AE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74" type="#_x0000_t75" style="width:39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EC56AE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C56AE&quot; wsp:rsidP=&quot;00EC56AE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18 130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12073" w:rsidRPr="00BF6408" w:rsidRDefault="00912073" w:rsidP="00FF2E25">
      <w:pPr>
        <w:tabs>
          <w:tab w:val="left" w:pos="0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tabs>
          <w:tab w:val="left" w:pos="0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Источники финанс</w:t>
      </w:r>
      <w:r w:rsidR="00F33420" w:rsidRPr="00BF6408">
        <w:rPr>
          <w:rFonts w:ascii="Times New Roman" w:hAnsi="Times New Roman"/>
          <w:sz w:val="28"/>
          <w:szCs w:val="28"/>
          <w:lang w:val="ru-RU"/>
        </w:rPr>
        <w:t>ирова</w:t>
      </w:r>
      <w:r w:rsidRPr="00BF6408">
        <w:rPr>
          <w:rFonts w:ascii="Times New Roman" w:hAnsi="Times New Roman"/>
          <w:sz w:val="28"/>
          <w:szCs w:val="28"/>
          <w:lang w:val="ru-RU"/>
        </w:rPr>
        <w:t>ния =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18 130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+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2 800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20 930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12073" w:rsidRPr="00BF6408" w:rsidRDefault="00912073" w:rsidP="00FF2E25">
      <w:pPr>
        <w:tabs>
          <w:tab w:val="left" w:pos="0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pStyle w:val="a3"/>
        <w:numPr>
          <w:ilvl w:val="0"/>
          <w:numId w:val="5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Определим чистую прибыль:</w:t>
      </w:r>
    </w:p>
    <w:p w:rsidR="00912073" w:rsidRPr="00BF6408" w:rsidRDefault="00912073">
      <w:pPr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br w:type="page"/>
      </w: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П чистая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=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П </w:t>
      </w:r>
      <w:r w:rsidR="00816F81" w:rsidRPr="00BF6408">
        <w:rPr>
          <w:rFonts w:ascii="Times New Roman" w:hAnsi="Times New Roman"/>
          <w:sz w:val="28"/>
          <w:szCs w:val="28"/>
          <w:lang w:val="ru-RU"/>
        </w:rPr>
        <w:t>общ</w:t>
      </w:r>
      <w:r w:rsidRPr="00BF6408">
        <w:rPr>
          <w:rFonts w:ascii="Times New Roman" w:hAnsi="Times New Roman"/>
          <w:sz w:val="28"/>
          <w:szCs w:val="28"/>
          <w:lang w:val="ru-RU"/>
        </w:rPr>
        <w:t>.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–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Налог на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–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Налог на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  <w:lang w:val="ru-RU"/>
        </w:rPr>
        <w:t>–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Налог </w:t>
      </w:r>
    </w:p>
    <w:p w:rsidR="003E0614" w:rsidRPr="00BF6408" w:rsidRDefault="003E0614" w:rsidP="00912073">
      <w:pPr>
        <w:pStyle w:val="a3"/>
        <w:tabs>
          <w:tab w:val="left" w:pos="0"/>
          <w:tab w:val="left" w:pos="1276"/>
        </w:tabs>
        <w:spacing w:after="0" w:line="360" w:lineRule="auto"/>
        <w:ind w:left="0" w:firstLine="3261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недвиж-ть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2073" w:rsidRPr="00BF640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F6408">
        <w:rPr>
          <w:rFonts w:ascii="Times New Roman" w:hAnsi="Times New Roman"/>
          <w:sz w:val="28"/>
          <w:szCs w:val="28"/>
          <w:lang w:val="ru-RU"/>
        </w:rPr>
        <w:t>прибыль</w:t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2073" w:rsidRPr="00BF640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F6408">
        <w:rPr>
          <w:rFonts w:ascii="Times New Roman" w:hAnsi="Times New Roman"/>
          <w:sz w:val="28"/>
          <w:szCs w:val="28"/>
          <w:lang w:val="ru-RU"/>
        </w:rPr>
        <w:t>местный</w:t>
      </w:r>
    </w:p>
    <w:p w:rsidR="003E0614" w:rsidRPr="00BF6408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6F81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Налог на прибыль = (П </w:t>
      </w:r>
      <w:r w:rsidR="00816F81" w:rsidRPr="00BF6408">
        <w:rPr>
          <w:rFonts w:ascii="Times New Roman" w:hAnsi="Times New Roman"/>
          <w:sz w:val="28"/>
          <w:szCs w:val="28"/>
          <w:lang w:val="ru-RU"/>
        </w:rPr>
        <w:t>общ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="00816F81" w:rsidRPr="00FF2E25">
        <w:rPr>
          <w:rFonts w:ascii="Times New Roman" w:hAnsi="Times New Roman"/>
          <w:sz w:val="28"/>
          <w:szCs w:val="28"/>
          <w:lang w:val="ru-RU"/>
        </w:rPr>
        <w:t>Н недвиж-ть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7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67FAB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67FAB&quot; wsp:rsidP=&quot;00067FAB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7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67FAB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067FAB&quot; wsp:rsidP=&quot;00067FAB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77" type="#_x0000_t75" style="width:6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42782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642782&quot; wsp:rsidP=&quot;0064278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С‚Р°РІРє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ќ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СЂРё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78" type="#_x0000_t75" style="width:6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42782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642782&quot; wsp:rsidP=&quot;0064278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С‚Р°РІРє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ќ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їСЂРё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FF2E25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=</w:t>
      </w:r>
    </w:p>
    <w:p w:rsidR="003E0614" w:rsidRPr="00BF6408" w:rsidRDefault="00FF2E25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F81" w:rsidRPr="00BF6408">
        <w:rPr>
          <w:rFonts w:ascii="Times New Roman" w:hAnsi="Times New Roman"/>
          <w:sz w:val="28"/>
          <w:szCs w:val="28"/>
          <w:lang w:val="ru-RU"/>
        </w:rPr>
        <w:t>=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21 370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1 800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79" type="#_x0000_t75" style="width:4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75591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675591&quot; wsp:rsidP=&quot;00675591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RU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5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80" type="#_x0000_t75" style="width:4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75591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675591&quot; wsp:rsidP=&quot;00675591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RU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5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19 570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81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4B60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BE4B60&quot; wsp:rsidP=&quot;00BE4B60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82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4B60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BE4B60&quot; wsp:rsidP=&quot;00BE4B60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83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65627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65627&quot; wsp:rsidP=&quot;00E656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5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84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65627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E65627&quot; wsp:rsidP=&quot;00E656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5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2 940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12073" w:rsidRPr="00BF6408" w:rsidRDefault="00912073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pStyle w:val="a3"/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Налог местный = (П баланс. –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Н недвиж-ть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– Н приб.)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8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4E523C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4E523C&quot; wsp:rsidP=&quot;004E523C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8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4E523C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4E523C&quot; wsp:rsidP=&quot;004E523C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87" type="#_x0000_t75" style="width:7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56019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356019&quot; wsp:rsidP=&quot;0035601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С‚Р°РІРє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С†Рµ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СЃР±РѕСЂР°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88" type="#_x0000_t75" style="width:7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56019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356019&quot; wsp:rsidP=&quot;0035601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РЎС‚Р°РІРє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С†Рµ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СЃР±РѕСЂР°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= </w:t>
      </w: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= (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21 370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1 800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2 940</w:t>
      </w:r>
      <w:r w:rsidRPr="00BF6408">
        <w:rPr>
          <w:rFonts w:ascii="Times New Roman" w:hAnsi="Times New Roman"/>
          <w:sz w:val="28"/>
          <w:szCs w:val="28"/>
          <w:lang w:val="ru-RU"/>
        </w:rPr>
        <w:t>)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89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1311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71311&quot; wsp:rsidP=&quot;00571311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90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1311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71311&quot; wsp:rsidP=&quot;00571311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RU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91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AD4AE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AD4AE2&quot; wsp:rsidP=&quot;00AD4A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92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AD4AE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AD4AE2&quot; wsp:rsidP=&quot;00AD4A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16 630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93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38F6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4138F6&quot; wsp:rsidP=&quot;004138F6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9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38F6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4138F6&quot; wsp:rsidP=&quot;004138F6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lang w:val=&quot;RU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21"/>
        </w:rPr>
        <w:pict>
          <v:shape id="_x0000_i1095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D03A9&quot;/&gt;&lt;wsp:rsid wsp:val=&quot;00FF2E25&quot;/&gt;&lt;/wsp:rsids&gt;&lt;/w:docPr&gt;&lt;w:body&gt;&lt;wx:sect&gt;&lt;w:p wsp:rsidR=&quot;00000000&quot; wsp:rsidRDefault=&quot;00FD03A9&quot; wsp:rsidP=&quot;00FD03A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21"/>
        </w:rPr>
        <w:pict>
          <v:shape id="_x0000_i1096" type="#_x0000_t75" style="width:2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D03A9&quot;/&gt;&lt;wsp:rsid wsp:val=&quot;00FF2E25&quot;/&gt;&lt;/wsp:rsids&gt;&lt;/w:docPr&gt;&lt;w:body&gt;&lt;wx:sect&gt;&lt;w:p wsp:rsidR=&quot;00000000&quot; wsp:rsidRDefault=&quot;00FD03A9&quot; wsp:rsidP=&quot;00FD03A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3%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RU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 xml:space="preserve">500 </w:t>
      </w:r>
      <w:r w:rsidRPr="00BF6408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912073" w:rsidRPr="00BF6408" w:rsidRDefault="00912073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П чистая = П баланс. –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Н недвиж-ть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– Н приб. – Н местный = </w:t>
      </w:r>
    </w:p>
    <w:p w:rsidR="003E0614" w:rsidRPr="00BF6408" w:rsidRDefault="00FF2E25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21 370 – 1 800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–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 xml:space="preserve"> 2 940 – 50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0 =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16 130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12073" w:rsidRPr="00BF6408" w:rsidRDefault="00912073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Расходы, которые несёт предприятие за счет прибыли = </w:t>
      </w:r>
    </w:p>
    <w:p w:rsidR="003E0614" w:rsidRPr="00BF6408" w:rsidRDefault="003E0614" w:rsidP="0091207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Расходы ЖКХ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Затраты учрежд. Здравоохр.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Долгосрочн. кредиты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>+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Надбавки</w:t>
      </w:r>
      <w:r w:rsidR="00FF2E25"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 xml:space="preserve">к пенсиям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 xml:space="preserve">Выплаты вознагражд.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Дивиденды, выплач. по акциям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 xml:space="preserve">1 200 + 420 + 1 500 + 250 + 1 000 + 1 200 = 5 570 </w:t>
      </w:r>
      <w:r w:rsidRPr="00BF6408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912073" w:rsidRPr="00BF6408" w:rsidRDefault="00912073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073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Определяем прибыль чистую, которая может быть направлена на инвестиции в основной капитал </w:t>
      </w:r>
    </w:p>
    <w:p w:rsidR="00912073" w:rsidRPr="00BF6408" w:rsidRDefault="00912073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П чистая – Расходы из прибыли =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16 130 – 5 570 = 10 56</w:t>
      </w:r>
      <w:r w:rsidRPr="00BF6408">
        <w:rPr>
          <w:rFonts w:ascii="Times New Roman" w:hAnsi="Times New Roman"/>
          <w:sz w:val="28"/>
          <w:szCs w:val="28"/>
          <w:lang w:val="ru-RU"/>
        </w:rPr>
        <w:t>0 тыс. руб.</w:t>
      </w:r>
    </w:p>
    <w:p w:rsidR="00912073" w:rsidRPr="00BF6408" w:rsidRDefault="00912073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Общая сумма источников финансирования </w:t>
      </w:r>
    </w:p>
    <w:p w:rsidR="008D4C2F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97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36CFE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336CFE&quot; wsp:rsidP=&quot;00336CFE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098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36CFE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336CFE&quot; wsp:rsidP=&quot;00336CFE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F6408"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амортиз. отчисл. + </w:t>
      </w:r>
      <w:r w:rsidR="008D4C2F" w:rsidRPr="00FF2E25">
        <w:rPr>
          <w:rFonts w:ascii="Times New Roman" w:hAnsi="Times New Roman"/>
          <w:sz w:val="28"/>
          <w:szCs w:val="28"/>
          <w:lang w:val="ru-RU"/>
        </w:rPr>
        <w:t>Долев. участие в стр-ве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>.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+ Ост. П чист. = </w:t>
      </w:r>
    </w:p>
    <w:p w:rsidR="003E0614" w:rsidRPr="00BF6408" w:rsidRDefault="00FF2E25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18 130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+ </w:t>
      </w:r>
      <w:r w:rsidR="00316D36" w:rsidRPr="00BF6408">
        <w:rPr>
          <w:rFonts w:ascii="Times New Roman" w:hAnsi="Times New Roman"/>
          <w:sz w:val="28"/>
          <w:szCs w:val="28"/>
          <w:lang w:val="ru-RU"/>
        </w:rPr>
        <w:t>2 800 + 10 56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0 =</w:t>
      </w:r>
      <w:r w:rsidR="008D4C2F"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71D" w:rsidRPr="00BF6408">
        <w:rPr>
          <w:rFonts w:ascii="Times New Roman" w:hAnsi="Times New Roman"/>
          <w:b/>
          <w:sz w:val="28"/>
          <w:szCs w:val="28"/>
          <w:lang w:val="ru-RU"/>
        </w:rPr>
        <w:t>31 490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12073" w:rsidRPr="00BF6408" w:rsidRDefault="00912073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0614" w:rsidRPr="00BF6408" w:rsidRDefault="003E0614" w:rsidP="00FF2E25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Сравниваем сумму источников финансирования с общим объемом капитальных вложений:</w:t>
      </w:r>
    </w:p>
    <w:p w:rsidR="003E0614" w:rsidRPr="00BF6408" w:rsidRDefault="00BF6408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09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76F37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76F37&quot; wsp:rsidP=&quot;00976F3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10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76F37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976F37&quot; wsp:rsidP=&quot;00976F3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кап. вложений =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 xml:space="preserve">28 400 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Общая сумма источников финансирования =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31 490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3E0614" w:rsidRPr="00BF6408" w:rsidRDefault="003E0614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 xml:space="preserve">Т.к.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31 490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тыс. руб. </w:t>
      </w:r>
      <w:r w:rsidRPr="00BF6408">
        <w:rPr>
          <w:rFonts w:ascii="Times New Roman" w:hAnsi="Times New Roman"/>
          <w:sz w:val="28"/>
          <w:szCs w:val="28"/>
          <w:lang w:val="ru-RU"/>
        </w:rPr>
        <w:sym w:font="Symbol" w:char="F03E"/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28 400</w:t>
      </w:r>
      <w:r w:rsidRPr="00BF6408">
        <w:rPr>
          <w:rFonts w:ascii="Times New Roman" w:hAnsi="Times New Roman"/>
          <w:sz w:val="28"/>
          <w:szCs w:val="28"/>
          <w:lang w:val="ru-RU"/>
        </w:rPr>
        <w:t xml:space="preserve"> тыс. руб., то разница пойдет на отчисления в резервный фонд.</w:t>
      </w:r>
    </w:p>
    <w:p w:rsidR="003E0614" w:rsidRPr="00BF6408" w:rsidRDefault="00DB571D" w:rsidP="00FF2E25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Резервный фонд = 31 490 – 28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 400 = </w:t>
      </w:r>
      <w:r w:rsidRPr="00BF6408">
        <w:rPr>
          <w:rFonts w:ascii="Times New Roman" w:hAnsi="Times New Roman"/>
          <w:sz w:val="28"/>
          <w:szCs w:val="28"/>
          <w:lang w:val="ru-RU"/>
        </w:rPr>
        <w:t>3 090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3E0614" w:rsidRPr="00FF2E25" w:rsidRDefault="003E0614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hAnsi="Times New Roman"/>
          <w:sz w:val="28"/>
          <w:szCs w:val="28"/>
          <w:lang w:val="ru-RU"/>
        </w:rPr>
        <w:t>Таким образом, мы произвели финансовые расчеты. По данным финансовых расчетов составим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проект финансового плана предприятия.</w:t>
      </w:r>
    </w:p>
    <w:p w:rsidR="003E0614" w:rsidRPr="00FF2E25" w:rsidRDefault="003E0614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25">
        <w:rPr>
          <w:rFonts w:ascii="Times New Roman" w:hAnsi="Times New Roman"/>
          <w:b/>
          <w:sz w:val="28"/>
          <w:szCs w:val="28"/>
          <w:lang w:val="ru-RU"/>
        </w:rPr>
        <w:t>Проект годового финансового плана предприятия.</w:t>
      </w:r>
    </w:p>
    <w:p w:rsidR="003E0614" w:rsidRPr="00FF2E25" w:rsidRDefault="003E0614" w:rsidP="00FF2E2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u w:val="single"/>
          <w:lang w:val="ru-RU"/>
        </w:rPr>
        <w:t>Раздел 1.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Доходы и поступления средств:</w:t>
      </w:r>
    </w:p>
    <w:p w:rsidR="003E0614" w:rsidRPr="00FF2E25" w:rsidRDefault="003E0614" w:rsidP="00FF2E25">
      <w:pPr>
        <w:pStyle w:val="a3"/>
        <w:numPr>
          <w:ilvl w:val="1"/>
          <w:numId w:val="7"/>
        </w:num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Общая (балансовая) прибыль = </w:t>
      </w:r>
      <w:r w:rsidR="00DB571D" w:rsidRPr="00FF2E25">
        <w:rPr>
          <w:rFonts w:ascii="Times New Roman" w:hAnsi="Times New Roman"/>
          <w:sz w:val="28"/>
          <w:szCs w:val="28"/>
          <w:lang w:val="ru-RU"/>
        </w:rPr>
        <w:t>21 370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3E0614" w:rsidRPr="00FF2E25" w:rsidRDefault="00BF6408" w:rsidP="00FF2E25">
      <w:pPr>
        <w:pStyle w:val="a3"/>
        <w:numPr>
          <w:ilvl w:val="1"/>
          <w:numId w:val="7"/>
        </w:num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101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21B8F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21B8F&quot; wsp:rsidP=&quot;00521B8F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102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21B8F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521B8F&quot; wsp:rsidP=&quot;00521B8F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RU&quot;/&gt;&lt;/w:rPr&gt;&lt;m:t&gt;О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амортиз. отчисл. = 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>18 130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3E0614" w:rsidRPr="00FF2E25" w:rsidRDefault="00BF6408" w:rsidP="00FF2E25">
      <w:pPr>
        <w:pStyle w:val="a3"/>
        <w:numPr>
          <w:ilvl w:val="1"/>
          <w:numId w:val="7"/>
        </w:numPr>
        <w:tabs>
          <w:tab w:val="left" w:pos="1843"/>
          <w:tab w:val="left" w:pos="1985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begin"/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QUOTE </w:instrText>
      </w:r>
      <w:r w:rsidR="0080058D">
        <w:rPr>
          <w:position w:val="-11"/>
        </w:rPr>
        <w:pict>
          <v:shape id="_x0000_i1103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2106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C12106&quot; wsp:rsidP=&quot;00C1210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instrText xml:space="preserve"> </w:instrTex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separate"/>
      </w:r>
      <w:r w:rsidR="0080058D">
        <w:rPr>
          <w:position w:val="-11"/>
        </w:rPr>
        <w:pict>
          <v:shape id="_x0000_i1104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14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0614&quot;/&gt;&lt;wsp:rsid wsp:val=&quot;000419A4&quot;/&gt;&lt;wsp:rsid wsp:val=&quot;0004650C&quot;/&gt;&lt;wsp:rsid wsp:val=&quot;000E28CD&quot;/&gt;&lt;wsp:rsid wsp:val=&quot;0015648A&quot;/&gt;&lt;wsp:rsid wsp:val=&quot;00157727&quot;/&gt;&lt;wsp:rsid wsp:val=&quot;0018020F&quot;/&gt;&lt;wsp:rsid wsp:val=&quot;00197BDE&quot;/&gt;&lt;wsp:rsid wsp:val=&quot;001A3D88&quot;/&gt;&lt;wsp:rsid wsp:val=&quot;001A7C1A&quot;/&gt;&lt;wsp:rsid wsp:val=&quot;001C5E7A&quot;/&gt;&lt;wsp:rsid wsp:val=&quot;0026629F&quot;/&gt;&lt;wsp:rsid wsp:val=&quot;002A4A71&quot;/&gt;&lt;wsp:rsid wsp:val=&quot;002F2438&quot;/&gt;&lt;wsp:rsid wsp:val=&quot;002F391C&quot;/&gt;&lt;wsp:rsid wsp:val=&quot;00316D36&quot;/&gt;&lt;wsp:rsid wsp:val=&quot;0036073F&quot;/&gt;&lt;wsp:rsid wsp:val=&quot;003C1A09&quot;/&gt;&lt;wsp:rsid wsp:val=&quot;003E0614&quot;/&gt;&lt;wsp:rsid wsp:val=&quot;003E43C0&quot;/&gt;&lt;wsp:rsid wsp:val=&quot;004044EB&quot;/&gt;&lt;wsp:rsid wsp:val=&quot;00415725&quot;/&gt;&lt;wsp:rsid wsp:val=&quot;00435A78&quot;/&gt;&lt;wsp:rsid wsp:val=&quot;0046168E&quot;/&gt;&lt;wsp:rsid wsp:val=&quot;00474CD7&quot;/&gt;&lt;wsp:rsid wsp:val=&quot;004B44E3&quot;/&gt;&lt;wsp:rsid wsp:val=&quot;004E3AB0&quot;/&gt;&lt;wsp:rsid wsp:val=&quot;005122B3&quot;/&gt;&lt;wsp:rsid wsp:val=&quot;005625C2&quot;/&gt;&lt;wsp:rsid wsp:val=&quot;0056376D&quot;/&gt;&lt;wsp:rsid wsp:val=&quot;0057605D&quot;/&gt;&lt;wsp:rsid wsp:val=&quot;005829F8&quot;/&gt;&lt;wsp:rsid wsp:val=&quot;005B303D&quot;/&gt;&lt;wsp:rsid wsp:val=&quot;005E6F72&quot;/&gt;&lt;wsp:rsid wsp:val=&quot;00626511&quot;/&gt;&lt;wsp:rsid wsp:val=&quot;00636C46&quot;/&gt;&lt;wsp:rsid wsp:val=&quot;00686DAE&quot;/&gt;&lt;wsp:rsid wsp:val=&quot;006C54EF&quot;/&gt;&lt;wsp:rsid wsp:val=&quot;006E5F4E&quot;/&gt;&lt;wsp:rsid wsp:val=&quot;006E7FE8&quot;/&gt;&lt;wsp:rsid wsp:val=&quot;00711171&quot;/&gt;&lt;wsp:rsid wsp:val=&quot;00740742&quot;/&gt;&lt;wsp:rsid wsp:val=&quot;007544C7&quot;/&gt;&lt;wsp:rsid wsp:val=&quot;007B0B5C&quot;/&gt;&lt;wsp:rsid wsp:val=&quot;00800D23&quot;/&gt;&lt;wsp:rsid wsp:val=&quot;00806475&quot;/&gt;&lt;wsp:rsid wsp:val=&quot;008117B2&quot;/&gt;&lt;wsp:rsid wsp:val=&quot;00813F7D&quot;/&gt;&lt;wsp:rsid wsp:val=&quot;00816F81&quot;/&gt;&lt;wsp:rsid wsp:val=&quot;00864567&quot;/&gt;&lt;wsp:rsid wsp:val=&quot;00885D65&quot;/&gt;&lt;wsp:rsid wsp:val=&quot;008D4C2F&quot;/&gt;&lt;wsp:rsid wsp:val=&quot;0090787D&quot;/&gt;&lt;wsp:rsid wsp:val=&quot;00912073&quot;/&gt;&lt;wsp:rsid wsp:val=&quot;00913AE2&quot;/&gt;&lt;wsp:rsid wsp:val=&quot;00915A22&quot;/&gt;&lt;wsp:rsid wsp:val=&quot;009241C1&quot;/&gt;&lt;wsp:rsid wsp:val=&quot;00944C76&quot;/&gt;&lt;wsp:rsid wsp:val=&quot;00951D4A&quot;/&gt;&lt;wsp:rsid wsp:val=&quot;009808C5&quot;/&gt;&lt;wsp:rsid wsp:val=&quot;00987092&quot;/&gt;&lt;wsp:rsid wsp:val=&quot;009A39DB&quot;/&gt;&lt;wsp:rsid wsp:val=&quot;009B6172&quot;/&gt;&lt;wsp:rsid wsp:val=&quot;009C2A15&quot;/&gt;&lt;wsp:rsid wsp:val=&quot;009F1EB4&quot;/&gt;&lt;wsp:rsid wsp:val=&quot;00A14660&quot;/&gt;&lt;wsp:rsid wsp:val=&quot;00A45082&quot;/&gt;&lt;wsp:rsid wsp:val=&quot;00BE6600&quot;/&gt;&lt;wsp:rsid wsp:val=&quot;00BF6408&quot;/&gt;&lt;wsp:rsid wsp:val=&quot;00C12106&quot;/&gt;&lt;wsp:rsid wsp:val=&quot;00C1332B&quot;/&gt;&lt;wsp:rsid wsp:val=&quot;00CA6C82&quot;/&gt;&lt;wsp:rsid wsp:val=&quot;00CB1B7F&quot;/&gt;&lt;wsp:rsid wsp:val=&quot;00DB571D&quot;/&gt;&lt;wsp:rsid wsp:val=&quot;00DC7AB3&quot;/&gt;&lt;wsp:rsid wsp:val=&quot;00DD402C&quot;/&gt;&lt;wsp:rsid wsp:val=&quot;00DE4B51&quot;/&gt;&lt;wsp:rsid wsp:val=&quot;00DE555D&quot;/&gt;&lt;wsp:rsid wsp:val=&quot;00DF3141&quot;/&gt;&lt;wsp:rsid wsp:val=&quot;00E165E9&quot;/&gt;&lt;wsp:rsid wsp:val=&quot;00E76369&quot;/&gt;&lt;wsp:rsid wsp:val=&quot;00EA1A6C&quot;/&gt;&lt;wsp:rsid wsp:val=&quot;00EA58F8&quot;/&gt;&lt;wsp:rsid wsp:val=&quot;00F23764&quot;/&gt;&lt;wsp:rsid wsp:val=&quot;00F33420&quot;/&gt;&lt;wsp:rsid wsp:val=&quot;00F615B0&quot;/&gt;&lt;wsp:rsid wsp:val=&quot;00F72DAE&quot;/&gt;&lt;wsp:rsid wsp:val=&quot;00FF2E25&quot;/&gt;&lt;/wsp:rsids&gt;&lt;/w:docPr&gt;&lt;w:body&gt;&lt;wx:sect&gt;&lt;w:p wsp:rsidR=&quot;00000000&quot; wsp:rsidRDefault=&quot;00C12106&quot; wsp:rsidP=&quot;00C1210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BF6408">
        <w:rPr>
          <w:rFonts w:ascii="Times New Roman" w:eastAsiaTheme="minorEastAsia" w:hAnsi="Times New Roman"/>
          <w:sz w:val="28"/>
          <w:szCs w:val="28"/>
          <w:lang w:val="ru-RU"/>
        </w:rPr>
        <w:fldChar w:fldCharType="end"/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Поступление средств в порядке долевого</w:t>
      </w:r>
      <w:r w:rsidR="00DB571D" w:rsidRPr="00BF6408">
        <w:rPr>
          <w:rFonts w:ascii="Times New Roman" w:hAnsi="Times New Roman"/>
          <w:sz w:val="28"/>
          <w:szCs w:val="28"/>
          <w:lang w:val="ru-RU"/>
        </w:rPr>
        <w:t xml:space="preserve"> участия в строительстве = 2 8</w:t>
      </w:r>
      <w:r w:rsidR="003E0614" w:rsidRPr="00BF6408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DB571D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Итого доходов и поступлений = 21 370 + 18 130 + 2 8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 xml:space="preserve">00 = </w:t>
      </w:r>
    </w:p>
    <w:p w:rsidR="003E0614" w:rsidRPr="00FF2E25" w:rsidRDefault="003E0614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DB571D" w:rsidRPr="00FF2E25">
        <w:rPr>
          <w:rFonts w:ascii="Times New Roman" w:hAnsi="Times New Roman"/>
          <w:sz w:val="28"/>
          <w:szCs w:val="28"/>
          <w:lang w:val="ru-RU"/>
        </w:rPr>
        <w:t xml:space="preserve">42 300 </w:t>
      </w:r>
      <w:r w:rsidRPr="00FF2E25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3E0614" w:rsidRPr="00FF2E25" w:rsidRDefault="003E0614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u w:val="single"/>
          <w:lang w:val="ru-RU"/>
        </w:rPr>
        <w:t>Раздел 2.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Расходы и отчисления средств:</w:t>
      </w:r>
    </w:p>
    <w:p w:rsidR="003E0614" w:rsidRPr="00FF2E25" w:rsidRDefault="003E0614" w:rsidP="00FF2E25">
      <w:pPr>
        <w:pStyle w:val="a3"/>
        <w:numPr>
          <w:ilvl w:val="1"/>
          <w:numId w:val="1"/>
        </w:num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Резервный фонд = </w:t>
      </w:r>
      <w:r w:rsidR="00DB571D" w:rsidRPr="00FF2E25">
        <w:rPr>
          <w:rFonts w:ascii="Times New Roman" w:hAnsi="Times New Roman"/>
          <w:sz w:val="28"/>
          <w:szCs w:val="28"/>
          <w:lang w:val="ru-RU"/>
        </w:rPr>
        <w:t>3 090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3E0614" w:rsidRPr="00FF2E25" w:rsidRDefault="00DB571D" w:rsidP="00FF2E25">
      <w:pPr>
        <w:pStyle w:val="a3"/>
        <w:numPr>
          <w:ilvl w:val="1"/>
          <w:numId w:val="1"/>
        </w:num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Объем капитальных вложений = 25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 000 тыс. руб.</w:t>
      </w:r>
    </w:p>
    <w:p w:rsidR="003E0614" w:rsidRPr="00FF2E25" w:rsidRDefault="003E0614" w:rsidP="00FF2E25">
      <w:pPr>
        <w:pStyle w:val="a3"/>
        <w:numPr>
          <w:ilvl w:val="1"/>
          <w:numId w:val="1"/>
        </w:num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Прирост оборотных средств = 3 400 тыс. руб.</w:t>
      </w:r>
    </w:p>
    <w:p w:rsidR="003E0614" w:rsidRPr="00FF2E25" w:rsidRDefault="003E0614" w:rsidP="00FF2E25">
      <w:pPr>
        <w:pStyle w:val="a3"/>
        <w:numPr>
          <w:ilvl w:val="1"/>
          <w:numId w:val="1"/>
        </w:num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Расходы из прибыли = </w:t>
      </w:r>
      <w:r w:rsidR="00DB571D" w:rsidRPr="00FF2E25">
        <w:rPr>
          <w:rFonts w:ascii="Times New Roman" w:hAnsi="Times New Roman"/>
          <w:sz w:val="28"/>
          <w:szCs w:val="28"/>
          <w:lang w:val="ru-RU"/>
        </w:rPr>
        <w:t xml:space="preserve">5 570 </w:t>
      </w:r>
      <w:r w:rsidRPr="00FF2E25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3E0614" w:rsidRPr="00FF2E25" w:rsidRDefault="003E0614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Ит</w:t>
      </w:r>
      <w:r w:rsidR="00DB571D" w:rsidRPr="00FF2E25">
        <w:rPr>
          <w:rFonts w:ascii="Times New Roman" w:hAnsi="Times New Roman"/>
          <w:sz w:val="28"/>
          <w:szCs w:val="28"/>
          <w:lang w:val="ru-RU"/>
        </w:rPr>
        <w:t>ого расходов и отчислений = 3 090 + 25 000 + 3 400 + 5 57</w:t>
      </w:r>
      <w:r w:rsidRPr="00FF2E25">
        <w:rPr>
          <w:rFonts w:ascii="Times New Roman" w:hAnsi="Times New Roman"/>
          <w:sz w:val="28"/>
          <w:szCs w:val="28"/>
          <w:lang w:val="ru-RU"/>
        </w:rPr>
        <w:t>0 =</w:t>
      </w:r>
    </w:p>
    <w:p w:rsidR="00DB571D" w:rsidRPr="00FF2E25" w:rsidRDefault="00DB571D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= 37 06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 тыс. руб.</w:t>
      </w:r>
    </w:p>
    <w:p w:rsidR="0015648A" w:rsidRPr="00FF2E25" w:rsidRDefault="0015648A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E0614" w:rsidRPr="00FF2E25" w:rsidRDefault="003E0614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u w:val="single"/>
          <w:lang w:val="ru-RU"/>
        </w:rPr>
        <w:t>Раздел 3.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Платежи в бюджет:</w:t>
      </w:r>
    </w:p>
    <w:p w:rsidR="003E0614" w:rsidRPr="00FF2E25" w:rsidRDefault="003E0614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3.1. Налог на прибыль = </w:t>
      </w:r>
      <w:r w:rsidR="00DB571D" w:rsidRPr="00FF2E25">
        <w:rPr>
          <w:rFonts w:ascii="Times New Roman" w:hAnsi="Times New Roman"/>
          <w:sz w:val="28"/>
          <w:szCs w:val="28"/>
          <w:lang w:val="ru-RU"/>
        </w:rPr>
        <w:t>2 940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3E0614" w:rsidRPr="00FF2E25" w:rsidRDefault="00DB571D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3.2. Налог на недвижимость = 1 8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00 тыс. руб.</w:t>
      </w:r>
    </w:p>
    <w:p w:rsidR="003E0614" w:rsidRPr="00FF2E25" w:rsidRDefault="003E0614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3.3. Местные налоги = </w:t>
      </w:r>
      <w:r w:rsidR="00DB571D" w:rsidRPr="00FF2E25">
        <w:rPr>
          <w:rFonts w:ascii="Times New Roman" w:hAnsi="Times New Roman"/>
          <w:sz w:val="28"/>
          <w:szCs w:val="28"/>
          <w:lang w:val="ru-RU"/>
        </w:rPr>
        <w:t>50</w:t>
      </w:r>
      <w:r w:rsidRPr="00FF2E25">
        <w:rPr>
          <w:rFonts w:ascii="Times New Roman" w:hAnsi="Times New Roman"/>
          <w:sz w:val="28"/>
          <w:szCs w:val="28"/>
          <w:lang w:val="ru-RU"/>
        </w:rPr>
        <w:t>0 тыс. руб.</w:t>
      </w:r>
    </w:p>
    <w:p w:rsidR="003E0614" w:rsidRPr="00FF2E25" w:rsidRDefault="00DB571D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Итого платежей в бюджет = 2 940 + 1 800 + 50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 xml:space="preserve">0 = </w:t>
      </w:r>
      <w:r w:rsidRPr="00FF2E25">
        <w:rPr>
          <w:rFonts w:ascii="Times New Roman" w:hAnsi="Times New Roman"/>
          <w:sz w:val="28"/>
          <w:szCs w:val="28"/>
          <w:lang w:val="ru-RU"/>
        </w:rPr>
        <w:t>5 240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3E0614" w:rsidRPr="00FF2E25" w:rsidRDefault="00FF2E25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>Проверка: Раздел 1 = Раздел 2 + Раздел 3;</w:t>
      </w:r>
    </w:p>
    <w:p w:rsidR="003E0614" w:rsidRPr="00FF2E25" w:rsidRDefault="00DB571D" w:rsidP="00FF2E25">
      <w:pPr>
        <w:tabs>
          <w:tab w:val="left" w:pos="1701"/>
          <w:tab w:val="left" w:pos="1843"/>
          <w:tab w:val="left" w:pos="1985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42 300 = 37 060 + 5 240 = 42 300</w:t>
      </w:r>
      <w:r w:rsidR="003E0614" w:rsidRPr="00FF2E25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12073" w:rsidRDefault="003E0614" w:rsidP="00912073">
      <w:pPr>
        <w:ind w:firstLine="709"/>
        <w:rPr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Т.к. существует баланс, то финансовый план составлен правильно.</w:t>
      </w:r>
      <w:r w:rsidR="00912073" w:rsidRPr="00912073">
        <w:t xml:space="preserve"> </w:t>
      </w:r>
    </w:p>
    <w:p w:rsidR="00912073" w:rsidRPr="00912073" w:rsidRDefault="00912073" w:rsidP="0091207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2073">
        <w:rPr>
          <w:rFonts w:ascii="Times New Roman" w:hAnsi="Times New Roman"/>
          <w:b/>
          <w:sz w:val="28"/>
          <w:szCs w:val="28"/>
          <w:lang w:val="ru-RU"/>
        </w:rPr>
        <w:t>Список использованных источников</w:t>
      </w:r>
    </w:p>
    <w:p w:rsidR="003E0614" w:rsidRPr="00FF2E25" w:rsidRDefault="003E0614" w:rsidP="00912073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4567" w:rsidRPr="00FF2E25" w:rsidRDefault="00864567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Горшков, Н.Е. Финансы предприятий отрасли (1 часть): Учеб.-метод. пособие / Н.Е. Горшков. – Мн.: ЗАО «Веды», 2004. – 116 с.</w:t>
      </w:r>
    </w:p>
    <w:p w:rsidR="00864567" w:rsidRPr="00FF2E25" w:rsidRDefault="00864567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Горшков, Н.Е. Финансы предприятий отрасли (2 часть): Учеб.-метод. пособие / Н.Е. Горшков. – Мн.: ЗАО «Веды», 2004. – 144 с.</w:t>
      </w:r>
    </w:p>
    <w:p w:rsidR="00864567" w:rsidRPr="00FF2E25" w:rsidRDefault="00864567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Попов, Е.М. Финансы предприятия: учебник / Е.М. Попов. – Минск: Высшая школа, 2005. – 575 с.</w:t>
      </w:r>
    </w:p>
    <w:p w:rsidR="00F33420" w:rsidRPr="00FF2E25" w:rsidRDefault="00F33420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Романовский, М.В. Финансы: Учебник для вузов / М.В. Романовский, О.В. Врублевская, Б.М. Сабанти. – М.: Юрайт-М, 2001. – 504 с.</w:t>
      </w:r>
    </w:p>
    <w:p w:rsidR="00F33420" w:rsidRPr="00FF2E25" w:rsidRDefault="00F33420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Финансы, денежное обращение и кредит: Учебник / М.В. Романовский [и др.]; под ред. М.В. Романовского, О.В. Врублевской. – М.: Юрайт-Издат, 2004. – 544 с.</w:t>
      </w:r>
    </w:p>
    <w:p w:rsidR="00864567" w:rsidRPr="00FF2E25" w:rsidRDefault="00864567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Финансы предприятия. Практикум: учеб. пособие / Г.Е. Кобринский [и др.]; под ред. Г.Е. Кобринского, Т.Е. Бондарь. – Минск: Высшая школа, 2008. – 351 с.</w:t>
      </w:r>
    </w:p>
    <w:p w:rsidR="00864567" w:rsidRPr="00FF2E25" w:rsidRDefault="00864567" w:rsidP="00912073">
      <w:pPr>
        <w:numPr>
          <w:ilvl w:val="0"/>
          <w:numId w:val="11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2E25">
        <w:rPr>
          <w:rFonts w:ascii="Times New Roman" w:hAnsi="Times New Roman"/>
          <w:sz w:val="28"/>
          <w:szCs w:val="28"/>
        </w:rPr>
        <w:t>Финансы предприятий: Учебник / Л.Г. Колпина [и др.]; под общ. ред. Л.Г. Колпиной. – 2-е изд., дораб. и доп. – Минск: Выш. шк., 2004. – 336</w:t>
      </w:r>
      <w:r w:rsidRPr="00FF2E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25">
        <w:rPr>
          <w:rFonts w:ascii="Times New Roman" w:hAnsi="Times New Roman"/>
          <w:sz w:val="28"/>
          <w:szCs w:val="28"/>
        </w:rPr>
        <w:t>с.</w:t>
      </w:r>
    </w:p>
    <w:p w:rsidR="00864567" w:rsidRPr="00FF2E25" w:rsidRDefault="00864567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Финансы предприятий: учеб. пособие / Н.Е. Заяц [и др.]; под ред. Н.Е. Заяц, Т.И. Василевской. – 3-е изд., испр. – Минск: Выш. шк., 2006. – 528 с.</w:t>
      </w:r>
    </w:p>
    <w:p w:rsidR="00864567" w:rsidRPr="00FF2E25" w:rsidRDefault="00864567" w:rsidP="00912073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25">
        <w:rPr>
          <w:rFonts w:ascii="Times New Roman" w:hAnsi="Times New Roman"/>
          <w:sz w:val="28"/>
          <w:szCs w:val="28"/>
          <w:lang w:val="ru-RU"/>
        </w:rPr>
        <w:t>Шуляк, П.Н. Финансы предприятия: Учебник / П.Н. Шуляк. – М.: Издательский дом “Дашков и Ко”, 2000. – 752 с.</w:t>
      </w:r>
    </w:p>
    <w:p w:rsidR="00864567" w:rsidRPr="00FF2E25" w:rsidRDefault="00864567" w:rsidP="00FF2E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864567" w:rsidRPr="00FF2E25" w:rsidSect="00FF2E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D4" w:rsidRDefault="008B0ED4" w:rsidP="009808C5">
      <w:pPr>
        <w:spacing w:after="0" w:line="240" w:lineRule="auto"/>
      </w:pPr>
      <w:r>
        <w:separator/>
      </w:r>
    </w:p>
  </w:endnote>
  <w:endnote w:type="continuationSeparator" w:id="0">
    <w:p w:rsidR="008B0ED4" w:rsidRDefault="008B0ED4" w:rsidP="0098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D4" w:rsidRDefault="008B0ED4" w:rsidP="009808C5">
      <w:pPr>
        <w:spacing w:after="0" w:line="240" w:lineRule="auto"/>
      </w:pPr>
      <w:r>
        <w:separator/>
      </w:r>
    </w:p>
  </w:footnote>
  <w:footnote w:type="continuationSeparator" w:id="0">
    <w:p w:rsidR="008B0ED4" w:rsidRDefault="008B0ED4" w:rsidP="0098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A5B"/>
    <w:multiLevelType w:val="hybridMultilevel"/>
    <w:tmpl w:val="C7A0FD2C"/>
    <w:lvl w:ilvl="0" w:tplc="5950AC20">
      <w:start w:val="1"/>
      <w:numFmt w:val="decimal"/>
      <w:lvlText w:val="п.%1."/>
      <w:lvlJc w:val="left"/>
      <w:pPr>
        <w:ind w:left="1429" w:hanging="360"/>
      </w:pPr>
      <w:rPr>
        <w:rFonts w:cs="Times New Roman" w:hint="default"/>
        <w:b/>
        <w:sz w:val="28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5D31ED3"/>
    <w:multiLevelType w:val="hybridMultilevel"/>
    <w:tmpl w:val="5912A20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4450EE"/>
    <w:multiLevelType w:val="hybridMultilevel"/>
    <w:tmpl w:val="B52017D4"/>
    <w:lvl w:ilvl="0" w:tplc="790E8BE8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5F52AC"/>
    <w:multiLevelType w:val="hybridMultilevel"/>
    <w:tmpl w:val="C03439B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7524A64"/>
    <w:multiLevelType w:val="hybridMultilevel"/>
    <w:tmpl w:val="EC3674E6"/>
    <w:lvl w:ilvl="0" w:tplc="278CAB40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  <w:b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6A6511"/>
    <w:multiLevelType w:val="multilevel"/>
    <w:tmpl w:val="27929002"/>
    <w:lvl w:ilvl="0">
      <w:start w:val="1"/>
      <w:numFmt w:val="decimal"/>
      <w:lvlText w:val="п.%1."/>
      <w:lvlJc w:val="left"/>
      <w:pPr>
        <w:ind w:left="1429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6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5" w:hanging="2160"/>
      </w:pPr>
      <w:rPr>
        <w:rFonts w:cs="Times New Roman" w:hint="default"/>
      </w:rPr>
    </w:lvl>
  </w:abstractNum>
  <w:abstractNum w:abstractNumId="6">
    <w:nsid w:val="1792626C"/>
    <w:multiLevelType w:val="hybridMultilevel"/>
    <w:tmpl w:val="2A464646"/>
    <w:lvl w:ilvl="0" w:tplc="EEACC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9198B"/>
    <w:multiLevelType w:val="hybridMultilevel"/>
    <w:tmpl w:val="18BA051C"/>
    <w:lvl w:ilvl="0" w:tplc="5BF41C5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E1E0B16"/>
    <w:multiLevelType w:val="hybridMultilevel"/>
    <w:tmpl w:val="DAD0DB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ECF2CAD"/>
    <w:multiLevelType w:val="hybridMultilevel"/>
    <w:tmpl w:val="4176C1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75F28A3"/>
    <w:multiLevelType w:val="hybridMultilevel"/>
    <w:tmpl w:val="75DC1222"/>
    <w:lvl w:ilvl="0" w:tplc="EEACC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171695"/>
    <w:multiLevelType w:val="hybridMultilevel"/>
    <w:tmpl w:val="86AE2FF2"/>
    <w:lvl w:ilvl="0" w:tplc="B2307D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2">
    <w:nsid w:val="32540692"/>
    <w:multiLevelType w:val="hybridMultilevel"/>
    <w:tmpl w:val="7D9E8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BF77B8"/>
    <w:multiLevelType w:val="multilevel"/>
    <w:tmpl w:val="49AE26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2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40" w:hanging="2160"/>
      </w:pPr>
      <w:rPr>
        <w:rFonts w:cs="Times New Roman" w:hint="default"/>
      </w:rPr>
    </w:lvl>
  </w:abstractNum>
  <w:abstractNum w:abstractNumId="14">
    <w:nsid w:val="39275C41"/>
    <w:multiLevelType w:val="hybridMultilevel"/>
    <w:tmpl w:val="CED65C6A"/>
    <w:lvl w:ilvl="0" w:tplc="5950AC20">
      <w:start w:val="1"/>
      <w:numFmt w:val="decimal"/>
      <w:lvlText w:val="п.%1."/>
      <w:lvlJc w:val="left"/>
      <w:pPr>
        <w:ind w:left="1855" w:hanging="360"/>
      </w:pPr>
      <w:rPr>
        <w:rFonts w:cs="Times New Roman" w:hint="default"/>
        <w:b/>
        <w:sz w:val="28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4474478D"/>
    <w:multiLevelType w:val="hybridMultilevel"/>
    <w:tmpl w:val="43BA9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8D66BD2"/>
    <w:multiLevelType w:val="hybridMultilevel"/>
    <w:tmpl w:val="A3021C72"/>
    <w:lvl w:ilvl="0" w:tplc="C0AE7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282249"/>
    <w:multiLevelType w:val="hybridMultilevel"/>
    <w:tmpl w:val="06B81BA4"/>
    <w:lvl w:ilvl="0" w:tplc="E5104FA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4B1B21"/>
    <w:multiLevelType w:val="hybridMultilevel"/>
    <w:tmpl w:val="0374E3D0"/>
    <w:lvl w:ilvl="0" w:tplc="EEACC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D72C65"/>
    <w:multiLevelType w:val="hybridMultilevel"/>
    <w:tmpl w:val="B6D82076"/>
    <w:lvl w:ilvl="0" w:tplc="E5104FA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6CC703B"/>
    <w:multiLevelType w:val="hybridMultilevel"/>
    <w:tmpl w:val="CB90DA88"/>
    <w:lvl w:ilvl="0" w:tplc="EEACC0B4">
      <w:start w:val="1"/>
      <w:numFmt w:val="bullet"/>
      <w:lvlText w:val=""/>
      <w:lvlJc w:val="left"/>
      <w:pPr>
        <w:ind w:left="1655" w:hanging="360"/>
      </w:pPr>
      <w:rPr>
        <w:rFonts w:ascii="Symbol" w:hAnsi="Symbol" w:hint="default"/>
        <w:b/>
      </w:rPr>
    </w:lvl>
    <w:lvl w:ilvl="1" w:tplc="0423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1">
    <w:nsid w:val="6B8D5CEA"/>
    <w:multiLevelType w:val="hybridMultilevel"/>
    <w:tmpl w:val="D86EA758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4A014C"/>
    <w:multiLevelType w:val="hybridMultilevel"/>
    <w:tmpl w:val="C6F8C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BA25BE"/>
    <w:multiLevelType w:val="hybridMultilevel"/>
    <w:tmpl w:val="91701DA0"/>
    <w:lvl w:ilvl="0" w:tplc="C4F6B0A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23"/>
  </w:num>
  <w:num w:numId="7">
    <w:abstractNumId w:val="1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6"/>
  </w:num>
  <w:num w:numId="13">
    <w:abstractNumId w:val="22"/>
  </w:num>
  <w:num w:numId="14">
    <w:abstractNumId w:val="18"/>
  </w:num>
  <w:num w:numId="15">
    <w:abstractNumId w:val="12"/>
  </w:num>
  <w:num w:numId="16">
    <w:abstractNumId w:val="10"/>
  </w:num>
  <w:num w:numId="17">
    <w:abstractNumId w:val="19"/>
  </w:num>
  <w:num w:numId="18">
    <w:abstractNumId w:val="15"/>
  </w:num>
  <w:num w:numId="19">
    <w:abstractNumId w:val="6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614"/>
    <w:rsid w:val="000419A4"/>
    <w:rsid w:val="0004650C"/>
    <w:rsid w:val="00097C83"/>
    <w:rsid w:val="000E28CD"/>
    <w:rsid w:val="0015648A"/>
    <w:rsid w:val="00157727"/>
    <w:rsid w:val="0018020F"/>
    <w:rsid w:val="00197BDE"/>
    <w:rsid w:val="001A3D88"/>
    <w:rsid w:val="001A7C1A"/>
    <w:rsid w:val="001C5E7A"/>
    <w:rsid w:val="0026629F"/>
    <w:rsid w:val="002A4A71"/>
    <w:rsid w:val="002F2438"/>
    <w:rsid w:val="002F391C"/>
    <w:rsid w:val="00316D36"/>
    <w:rsid w:val="0036073F"/>
    <w:rsid w:val="003C1A09"/>
    <w:rsid w:val="003E0614"/>
    <w:rsid w:val="003E43C0"/>
    <w:rsid w:val="004044EB"/>
    <w:rsid w:val="00415725"/>
    <w:rsid w:val="00435A78"/>
    <w:rsid w:val="0046168E"/>
    <w:rsid w:val="00474CD7"/>
    <w:rsid w:val="004B44E3"/>
    <w:rsid w:val="004E3AB0"/>
    <w:rsid w:val="005122B3"/>
    <w:rsid w:val="005625C2"/>
    <w:rsid w:val="0056376D"/>
    <w:rsid w:val="0057605D"/>
    <w:rsid w:val="005829F8"/>
    <w:rsid w:val="005B303D"/>
    <w:rsid w:val="005E6F72"/>
    <w:rsid w:val="00626511"/>
    <w:rsid w:val="00636C46"/>
    <w:rsid w:val="00686DAE"/>
    <w:rsid w:val="006C54EF"/>
    <w:rsid w:val="006E5F4E"/>
    <w:rsid w:val="006E7FE8"/>
    <w:rsid w:val="00711171"/>
    <w:rsid w:val="00740742"/>
    <w:rsid w:val="007544C7"/>
    <w:rsid w:val="007B0B5C"/>
    <w:rsid w:val="0080058D"/>
    <w:rsid w:val="00800D23"/>
    <w:rsid w:val="00806475"/>
    <w:rsid w:val="008117B2"/>
    <w:rsid w:val="00813F7D"/>
    <w:rsid w:val="00816F81"/>
    <w:rsid w:val="00864567"/>
    <w:rsid w:val="00885D65"/>
    <w:rsid w:val="008B0ED4"/>
    <w:rsid w:val="008D4C2F"/>
    <w:rsid w:val="0090787D"/>
    <w:rsid w:val="00912073"/>
    <w:rsid w:val="00913AE2"/>
    <w:rsid w:val="00915A22"/>
    <w:rsid w:val="009241C1"/>
    <w:rsid w:val="00944C76"/>
    <w:rsid w:val="00951D4A"/>
    <w:rsid w:val="009808C5"/>
    <w:rsid w:val="00987092"/>
    <w:rsid w:val="009A39DB"/>
    <w:rsid w:val="009B6172"/>
    <w:rsid w:val="009C2A15"/>
    <w:rsid w:val="009F1EB4"/>
    <w:rsid w:val="00A14660"/>
    <w:rsid w:val="00A45082"/>
    <w:rsid w:val="00BE6600"/>
    <w:rsid w:val="00BF6408"/>
    <w:rsid w:val="00C1332B"/>
    <w:rsid w:val="00CA6C82"/>
    <w:rsid w:val="00CB1B7F"/>
    <w:rsid w:val="00DB571D"/>
    <w:rsid w:val="00DC7AB3"/>
    <w:rsid w:val="00DD402C"/>
    <w:rsid w:val="00DE4B51"/>
    <w:rsid w:val="00DE555D"/>
    <w:rsid w:val="00DF3141"/>
    <w:rsid w:val="00E165E9"/>
    <w:rsid w:val="00E76369"/>
    <w:rsid w:val="00EA1A6C"/>
    <w:rsid w:val="00EA58F8"/>
    <w:rsid w:val="00F23764"/>
    <w:rsid w:val="00F33420"/>
    <w:rsid w:val="00F615B0"/>
    <w:rsid w:val="00F72DAE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460B3844-9910-42C5-AC36-CE59D0EA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14"/>
    <w:pPr>
      <w:spacing w:after="200" w:line="276" w:lineRule="auto"/>
    </w:pPr>
    <w:rPr>
      <w:rFonts w:cs="Times New Roman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06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8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808C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8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808C5"/>
    <w:rPr>
      <w:rFonts w:cs="Times New Roman"/>
    </w:rPr>
  </w:style>
  <w:style w:type="paragraph" w:styleId="3">
    <w:name w:val="Body Text Indent 3"/>
    <w:basedOn w:val="a"/>
    <w:link w:val="30"/>
    <w:uiPriority w:val="99"/>
    <w:rsid w:val="003C1A09"/>
    <w:pPr>
      <w:spacing w:after="0" w:line="240" w:lineRule="auto"/>
      <w:ind w:left="567" w:hanging="141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3C1A09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A39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A39DB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6E7FE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6E7FE8"/>
    <w:rPr>
      <w:rFonts w:cs="Times New Roman"/>
    </w:rPr>
  </w:style>
  <w:style w:type="character" w:styleId="aa">
    <w:name w:val="Placeholder Text"/>
    <w:uiPriority w:val="99"/>
    <w:semiHidden/>
    <w:rsid w:val="0036073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5402-E0E1-4A1C-8F20-FCA3A4F1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cp:lastPrinted>2010-03-11T09:02:00Z</cp:lastPrinted>
  <dcterms:created xsi:type="dcterms:W3CDTF">2014-03-13T00:55:00Z</dcterms:created>
  <dcterms:modified xsi:type="dcterms:W3CDTF">2014-03-13T00:55:00Z</dcterms:modified>
</cp:coreProperties>
</file>