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BE" w:rsidRDefault="005F4201">
      <w:pPr>
        <w:pStyle w:val="1"/>
        <w:jc w:val="center"/>
      </w:pPr>
      <w:r>
        <w:t>Арманд Инесса</w:t>
      </w:r>
    </w:p>
    <w:p w:rsidR="000045BE" w:rsidRPr="005F4201" w:rsidRDefault="005F4201">
      <w:pPr>
        <w:pStyle w:val="a3"/>
      </w:pPr>
      <w:r>
        <w:t> </w:t>
      </w:r>
    </w:p>
    <w:p w:rsidR="000045BE" w:rsidRDefault="005F4201">
      <w:pPr>
        <w:pStyle w:val="a3"/>
      </w:pPr>
      <w:r>
        <w:t>26 апреля 1874 года - 24 сентября 1919 года</w:t>
      </w:r>
    </w:p>
    <w:p w:rsidR="000045BE" w:rsidRDefault="005F4201">
      <w:pPr>
        <w:pStyle w:val="a3"/>
      </w:pPr>
      <w:r>
        <w:t>До сих пор не решен вопрос о том, были отношения между Владимиром Ильичом Лениным и Инессой Арманд страстной любовью или же идейным родством душ. В последние годы большинство журналистов не отрицают, что вероятность первого не исключена.</w:t>
      </w:r>
    </w:p>
    <w:p w:rsidR="000045BE" w:rsidRDefault="005F4201">
      <w:pPr>
        <w:pStyle w:val="a3"/>
      </w:pPr>
      <w:r>
        <w:t>Инесса и ее сестра Рене появились на свет в семье оперного певца Теодора Стеффена и актрисы Натали Вильд. Инесса Елизавета, старшая, родилась 8 мая 1874 года в Париже. Отец умер, девочки чуть подросли и оказались у своей тети в заснеженной Москве. Женщина, чтобы прокормить двух сирот, давала уроки музыки и иностранных языков, поэтому нет ничего удивительного в том, что Инесса и Рене свободно владели русским, французским и английским языками да еще и занимались музыкой.</w:t>
      </w:r>
    </w:p>
    <w:p w:rsidR="000045BE" w:rsidRDefault="005F4201">
      <w:pPr>
        <w:pStyle w:val="a3"/>
      </w:pPr>
      <w:r>
        <w:t>С детства обе сестры были вхожи в дом обрусевших французов Арманд. Торговый дом «Евгений Арманд и сыновья» владел крупной фабрикой в Пушкине, на которой 1200 рабочих производили шерстяные ткани на 900 тысяч рублей в год - огромная сумма по тем временам. Кроме того, почетный гражданин и мануфактур-советник Евгений Арманд имел, помимо этого, еще несколько источников дохода. Так уж было, видимо, предназначено судьбой, что обе сестры Стеффен стали носить фамилию Арманд: Инесса в 19 лет вышла замуж за сына Евгения, Александра, Рене - за Николая. Финансовое положение семьи позволяло девушкам ни в чем себе не отказывать, но они, как ни странно, выбрали тернистый путь революционной борьбы.</w:t>
      </w:r>
    </w:p>
    <w:p w:rsidR="000045BE" w:rsidRDefault="005F4201">
      <w:pPr>
        <w:pStyle w:val="a3"/>
      </w:pPr>
      <w:r>
        <w:t>Инесса родила Александру Арманду четверых детей и вдруг ушла от мужа к его брату, Владимиру Арманду. Их объединила не только любовь, но и общее дело - социал-демократия. Владимир, как выяснилось позже, был носителем революционных идей, но никак не борцом, поэтому Инессе пришлось действовать за двоих. Она активно участвовала в собраниях, митингах, публикациях нелегальной литературы. Из за своей антигосударственной деятельности Инесса оказалась в Мезени, откуда она в 1909 году бежала к Владимиру, перебравшемуся к тому времени в Швейцарию. Однако счастье соединившейся пары было недолгим: смертельно больной Владимир скончался у нее на руках. Убитой горем Инессе ничего не оставалось делать, как с головой уйти в революционную деятельность, став одним из самых активных деятелей большевистской партии и международного коммунистического движения. Имя Арманд впервые громко зазвучало в ходе революции 1905 года. В 1915-1916 годах Инесса участвовала в работе Международной женской социалистической конференции, а также Циммервальдской и Кинтальской конференций интернационалистов. Также она стала делегатом VI съезда РСДРП(б).</w:t>
      </w:r>
    </w:p>
    <w:p w:rsidR="000045BE" w:rsidRDefault="005F4201">
      <w:pPr>
        <w:pStyle w:val="a3"/>
      </w:pPr>
      <w:r>
        <w:t>В 1909 году в Брюсселе состоялась историческая встреча Инессы с Владимиром Ульяновым. Ему было 39, ей, многодетной матери, - 35, но внешность ее все еще привлекала мужчин. Социал-демократ Григорий Котов вспоминал: «Казалось, жизни в этом человеке - неисчерпаемый источник. Это был горящий костер революции, и красные перья в ее шляпе являлись как бы языками пламени». Сейчас трудно сказать, что привлекло Владимира Ульянова в Инессе Арманд, но с этого момента началось их тесное сотрудничество. Ему понравилась ее любимая теория о том, что брак препятствует свободной любви. Правда, в 1915 году, когда она внесла этот постулат в проект «женского» закона и предложила его на рассмотрение Ленину, он «свободную любовь», не раздумывая, вычеркнул.</w:t>
      </w:r>
    </w:p>
    <w:p w:rsidR="000045BE" w:rsidRDefault="005F4201">
      <w:pPr>
        <w:pStyle w:val="a3"/>
      </w:pPr>
      <w:r>
        <w:t>Что же связывало вождя мирового пролетариата и пылкую революционерку? Согласно одной версии, лишь общее понимание идей социализма, по другой, общая постель, болезненная страсть. Приверженцы второй версии ссылаются на одно из писем Инессы Арманд, адресованное Ильичу и опубликованное лишь в 1985 году: «Глядя на хорошо знакомые места, я ясно сознавала, как никогда раньше, какое большое место ты еще здесь, в Париже, занимал в моей жизни, что почти вся деятельность здесь была тысячью нитей связана с мыслью о тебе. Я тогда совсем не была влюблена в тебя, но и тогда я тебя очень любила. Я бы и сейчас обошлась без поцелуев, только бы видеть тебя, иногда говорить с тобой было бы радостью - и это никому бы не могло причинить боль. Зачем было меня этого лишать?..»</w:t>
      </w:r>
    </w:p>
    <w:p w:rsidR="000045BE" w:rsidRDefault="005F4201">
      <w:pPr>
        <w:pStyle w:val="a3"/>
      </w:pPr>
      <w:r>
        <w:t>О первых трех годах общения Ленина и Инессы Арманд известно немного. Французский социалист и большевик Шарль Раппопорт свидетельствовал, что они часто подолгу разговаривали в кафе и Ленин не спускал глаз с маленькой француженки. Сама же Арманд так описывала свои чувства в самом начале их знакомства: «Тебя я в то время боялась пуще огня. Хочется увидеть тебя, но лучше, кажется, умереть бы на месте, чем войти к тебе, а когда ты почему-либо заходил в комнату Н.К. (Надежды Константиновны), я сразу терялась и глупела. Всегда удивлялась и завидовала смелости других, которые прямо заходили к тебе, говорили с тобой. Только в Лонжимо и затем следующую осень в связи с переводами и прочим я немного привыкла к тебе. Я так любила не только слушать, но и смотреть на тебя, когда ты говорил. Во-первых, твое лицо так оживляется, и во-вторых, удобно было смотреть, потому что ты в это время этого не замечал».</w:t>
      </w:r>
    </w:p>
    <w:p w:rsidR="000045BE" w:rsidRDefault="005F4201">
      <w:pPr>
        <w:pStyle w:val="a3"/>
      </w:pPr>
      <w:r>
        <w:t>В дореволюционные годы Инесса Арманд много времени проводила в семье Ленина, о чем Крупская писала неоднократно в своих воспоминаниях. Она сообщала по поводу пребывания Инессы в Кракове в 1913 году: «Ужасно рады были мы, все краковцы, ее приезду… Осенью мы все очень сблизились с Инессой. В ней много было какой-то жизнерадостности и горячности. Вся наша жизнь была заполнена партийными заботами и делами, больше походила на студенческую, чем на семейную жизнь, и мы были рады Инессе. Она много рассказывала мне о своих детях, показывала их письма, и каким-то теплом веяло от ее рассказов. Мы с Ильичом и Инессой много ходили гулять… Инесса была хорошая музыкантша, сагитировала сходить всех на концерты Бетховена, сама очень хорошо играла многие вещи Бетховена. Ильич постоянно просил ее играть…»</w:t>
      </w:r>
    </w:p>
    <w:p w:rsidR="000045BE" w:rsidRDefault="005F4201">
      <w:pPr>
        <w:pStyle w:val="a3"/>
      </w:pPr>
      <w:r>
        <w:t>Ленин, Крупская и Арманд возвращались из Швейцарии в Россию в одном купе знаменитого «поезда в революцию». Ленин поселился в Петрограде, а Инесса обосновалась в Москве. Их интенсивная переписка не прервалась. Сохранилась ленинская записка от 16 декабря 1918 года, адресованная коменданту Кремля Малькову. «Т. Мальков! Подательница, тов. Инесса Арманд, член ЦИК. Ей нужна квартира на 4 человек. Как мы с Вами говорили сегодня, Вы ей покажете, что имеется, то есть покажете те квартиры, которые Вы имели в виду. Ленин».</w:t>
      </w:r>
    </w:p>
    <w:p w:rsidR="000045BE" w:rsidRDefault="005F4201">
      <w:pPr>
        <w:pStyle w:val="a3"/>
      </w:pPr>
      <w:r>
        <w:t>В начале 1919 года Инесса по поручению Ленина в составе советской миссии Красного Креста ездила во Францию для работы с Российским экспедиционным корпусом. Через некоторое время Ильич, беспокоясь за ее здоровье, отправил Инессу Арманд подлечиться и отдохнуть на Кавказ. Но под южным солнцем было тревожно. Рядом с санаторием, где отдыхала Инесса, произошел инцидент со стрельбой, и Ленин принял решение ее эвакуировать. По дороге домой Инесса заразилась холерой и умерла в Нальчике. Понурый Ильич с услужливой Крупской встречали поезд, который привез в Москву свинцовый гроб с телом Инессы.</w:t>
      </w:r>
    </w:p>
    <w:p w:rsidR="000045BE" w:rsidRDefault="005F4201">
      <w:pPr>
        <w:pStyle w:val="a3"/>
      </w:pPr>
      <w:r>
        <w:t>На Кавказе Инесса начала вести дневник. Вот одна из последних записей: «Раньше я, бывало, к каждому человеку подходила с теплым чувством. Теперь я ко всем равнодушна… Горячее чувство осталось только к детям и к В.И…»</w:t>
      </w:r>
    </w:p>
    <w:p w:rsidR="000045BE" w:rsidRDefault="005F4201">
      <w:pPr>
        <w:pStyle w:val="a3"/>
      </w:pPr>
      <w:r>
        <w:t>Вряд ли можно найти другой документ Ленина, который подвергался бы таким сокращениям советскими цензорами, как его письма к Инессе Арманд. За годы Первой мировой войны Ленин никому не отправил так много писем, как ей. После смерти Ленина политбюро ЦК большевистской партии приняло постановление, требовавшее от всех членов партии передать все письма, записки и обращения к ним вождя в архив ЦК. Но только в мае 1939 года, уже после смерти Крупской, старшая дочь Инессы, Инна Арманд, решилась отдать в архив письма Ленина к ее матери.</w:t>
      </w:r>
    </w:p>
    <w:p w:rsidR="000045BE" w:rsidRDefault="005F4201">
      <w:pPr>
        <w:pStyle w:val="a3"/>
      </w:pPr>
      <w:r>
        <w:t>Письма, публиковавшиеся в разные годы, даже с купюрами, свидетельствуют о том, что Ленин и Инесса были очень близки. Недавно в прессе появилось интервью с младшим сыном Инессы, престарелым Александром Стеффеном, проживающим в Германии, который утверждает, что он - дитя любви Ильича и Инессы. Он родился в 1913 году, и через 7 месяцев после рождения, по его словам, Ленин пристроил его в семью австрийского коммуниста. А в Риге живет внук Рене Стеффен, Станислав Арманд. Его дочь Карина, по признанию родственников, как две капли воды похожа на Инессу. Не так давно на британском телевидении был показан фильм, автором которого является известный английский русист, профессор Лондонского университета Роберт Сервис. В этом документальном фильме говорится о том, что в 1924 году Надежда Крупская предлагала захоронить Ленина вместе с прахом его возлюбленной Инессы Арманд.</w:t>
      </w:r>
    </w:p>
    <w:p w:rsidR="000045BE" w:rsidRDefault="005F4201">
      <w:pPr>
        <w:pStyle w:val="a3"/>
      </w:pPr>
      <w:r>
        <w:t>Надежда Константиновна, согласно теории Сервиса, была в курсе завязавшихся в 1911 году в Париже отношений своего супруга с Инессой Арманд, оформившей развод с французом, от брака с которым у нее было двое детей. Вплоть до 1915 года Крупская терпела измену мужа и затем поставила ультиматум - или она, или Инесса. Ленин выбрал Крупскую, объясняя этот поступок приверженностью «делу революции и всему тому, что ее укрепляет».</w:t>
      </w:r>
    </w:p>
    <w:p w:rsidR="000045BE" w:rsidRDefault="005F4201">
      <w:pPr>
        <w:pStyle w:val="a3"/>
      </w:pPr>
      <w:r>
        <w:t>Ученый выстраивает свою теорию опять-таки на письмах Арманд, в которых она умоляла Ленина вернуться: «Никому не будет хуже, если мы вновь будем все втроем (имеется в виду Крупская) вместе». В ответ Ленин сначала попросил ее переслать всю свою корреспонденцию, а потом вернулся к Инессе. Несколько позже вождь революции санкционировал передачу под руководство Инессы Арманд Женского отдела ЦК партии. Крупская была настолько поражена невоздержанностью Ленина, утверждает автор, что предприняла серию поездок подальше от Москвы и Петрограда - в Поволжье. Смерть в 1920 году Инессы Арманд явилась предвестником тяжелого заболевания мозга у Ленина. Болезнь прогрессировала так быстро, что Крупская не только забыла все обиды на мужа, но и выполнила его волю: в 1922 году в Горки были привезены из Франции дети Инессы Арманд. Однако они не были допущены до больного вождя. Последним благородным жестом Крупской, признавшей огромную любовь Ленина и Арманд, стало ее предложение в феврале 1924 года захоронить останки ее супруга совместно с прахом Инессы Арманд. Однако Сталин предложение отверг.</w:t>
      </w:r>
      <w:bookmarkStart w:id="0" w:name="_GoBack"/>
      <w:bookmarkEnd w:id="0"/>
    </w:p>
    <w:sectPr w:rsidR="000045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201"/>
    <w:rsid w:val="000045BE"/>
    <w:rsid w:val="005F4201"/>
    <w:rsid w:val="006A4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A03AC-2FCA-44E6-B5FF-499C5DD9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Words>
  <Characters>8547</Characters>
  <Application>Microsoft Office Word</Application>
  <DocSecurity>0</DocSecurity>
  <Lines>71</Lines>
  <Paragraphs>20</Paragraphs>
  <ScaleCrop>false</ScaleCrop>
  <Company>diakov.net</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Арманд Инесса</dc:title>
  <dc:subject/>
  <dc:creator>Irina</dc:creator>
  <cp:keywords/>
  <dc:description/>
  <cp:lastModifiedBy>Irina</cp:lastModifiedBy>
  <cp:revision>2</cp:revision>
  <dcterms:created xsi:type="dcterms:W3CDTF">2014-08-02T19:20:00Z</dcterms:created>
  <dcterms:modified xsi:type="dcterms:W3CDTF">2014-08-02T19:20:00Z</dcterms:modified>
</cp:coreProperties>
</file>