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9F6" w:rsidRPr="00860D23" w:rsidRDefault="003249F6" w:rsidP="003249F6">
      <w:pPr>
        <w:spacing w:before="120"/>
        <w:jc w:val="center"/>
        <w:rPr>
          <w:b/>
          <w:sz w:val="32"/>
        </w:rPr>
      </w:pPr>
      <w:r w:rsidRPr="00860D23">
        <w:rPr>
          <w:b/>
          <w:sz w:val="32"/>
        </w:rPr>
        <w:t>Факторы выбора молодежью обучения в системе среднего профессионального образования</w:t>
      </w:r>
    </w:p>
    <w:p w:rsidR="003249F6" w:rsidRPr="00860D23" w:rsidRDefault="003249F6" w:rsidP="003249F6">
      <w:pPr>
        <w:spacing w:before="120"/>
        <w:jc w:val="center"/>
        <w:rPr>
          <w:sz w:val="28"/>
        </w:rPr>
      </w:pPr>
      <w:r w:rsidRPr="00860D23">
        <w:rPr>
          <w:sz w:val="28"/>
        </w:rPr>
        <w:t xml:space="preserve">С. И. Панькин </w:t>
      </w:r>
    </w:p>
    <w:p w:rsidR="003249F6" w:rsidRPr="00B6428D" w:rsidRDefault="003249F6" w:rsidP="003249F6">
      <w:pPr>
        <w:spacing w:before="120"/>
        <w:ind w:firstLine="567"/>
        <w:jc w:val="both"/>
      </w:pPr>
      <w:r w:rsidRPr="00B6428D">
        <w:t>Рыночная экономика, утверждающаяся в нашей стране в течение последних 20 лет, внесла существенные изменения с систему факторов, определяющих выбор учащимися школ вариантов получения среднего профессионального образования. При социализме действовала совокупность внешних и внутренних факторов, побуждающих часть выпускников 9 и 11 классов поступать в техникумы и училища. Ведущим внешним фактором выступало прежде всего регулирование государством самой системы профессионального образования.</w:t>
      </w:r>
    </w:p>
    <w:p w:rsidR="003249F6" w:rsidRPr="00B6428D" w:rsidRDefault="003249F6" w:rsidP="003249F6">
      <w:pPr>
        <w:spacing w:before="120"/>
        <w:ind w:firstLine="567"/>
        <w:jc w:val="both"/>
      </w:pPr>
      <w:r w:rsidRPr="00B6428D">
        <w:t>Верхней ее ступенью являлись высшие учебные заведения, которые готовили необходимых для всей страны, а не только для отдельных регионов и предприятий, специалистов высокой квалификации. Количество их было строго определено, исходя из потребностей предприятий и организаций различных министерств и ведомств в конструкторах, технологах, механиках, юристах, врачах, учителях, артистах и т. д. Действовала система государственного распределения выпускников, так как нужно было обеспечить находящиеся в разных регионах страны предприятия, учреждения соответствующими специалистами. При этом прибывшие из дальних мест молодые инженеры получали места в заводских общежитиях и становились в особую очередь на получение в перспективе своего собственного жилья.</w:t>
      </w:r>
    </w:p>
    <w:p w:rsidR="003249F6" w:rsidRPr="00B6428D" w:rsidRDefault="003249F6" w:rsidP="003249F6">
      <w:pPr>
        <w:spacing w:before="120"/>
        <w:ind w:firstLine="567"/>
        <w:jc w:val="both"/>
      </w:pPr>
      <w:r w:rsidRPr="00B6428D">
        <w:t>Сами вузы располагались в каждом областном центре, а также в ряде крупных городов, чтобы, во-первых, у местной молодежи существовала реальная возможность получить высшее образование по месту жительства; во-вторых, чтобы уменьшить расходы государства на строительство студенческих общежитий (они могли быть очень значительными, если бы вузы создавались только в самых крупных городах страны); в-третьих, чтобы облегчить решение задач, связанных с обеспечением практикой студентов старших курсов. Они проходили ее на местных предприятиях.</w:t>
      </w:r>
    </w:p>
    <w:p w:rsidR="003249F6" w:rsidRPr="00B6428D" w:rsidRDefault="003249F6" w:rsidP="003249F6">
      <w:pPr>
        <w:spacing w:before="120"/>
        <w:ind w:firstLine="567"/>
        <w:jc w:val="both"/>
      </w:pPr>
      <w:r w:rsidRPr="00B6428D">
        <w:t>Также действовала государственная система отбора самых способных к учебе в вузах выпускников школ. Конкурсные экзамены отсеивали всех, кто за время учебы в системе общего образования не сумел выработать необходимые общеучебные навыки, получить те знания, которые являются базовыми для конкретной специальности.</w:t>
      </w:r>
    </w:p>
    <w:p w:rsidR="003249F6" w:rsidRPr="00B6428D" w:rsidRDefault="003249F6" w:rsidP="003249F6">
      <w:pPr>
        <w:spacing w:before="120"/>
        <w:ind w:firstLine="567"/>
        <w:jc w:val="both"/>
      </w:pPr>
      <w:r w:rsidRPr="00B6428D">
        <w:t>Учреждения среднего профессионального образования создавались для удовлетворения потребностей определенного региона, крупного города, так как находящиеся в нем предприятия, учреждения нуждались в постоянном притоке новых специалистов. Расчет количества специалистов с высшим образованием определялся тем, что они управляли работой 25–30 работников, занятых простым физическим или умственным трудом. На одного специалиста со средним профессиональным образованием приходилось 10–12 работников нижнего звена. Государству со временем стало трудно централизованно регулировать создание и функционирование различных техникумов, училищ, учитывая потребности в специалистах этого уровня сотен тысяч предприятий, организаций в различных регионах. Деятельностью этой ступени профессионального образования стали заниматься управления образования области, края, республики.</w:t>
      </w:r>
    </w:p>
    <w:p w:rsidR="003249F6" w:rsidRPr="00B6428D" w:rsidRDefault="003249F6" w:rsidP="003249F6">
      <w:pPr>
        <w:spacing w:before="120"/>
        <w:ind w:firstLine="567"/>
        <w:jc w:val="both"/>
      </w:pPr>
      <w:r w:rsidRPr="00B6428D">
        <w:t>Самой нижней ступенью профессионального образования являлись училища, которые готовили рабочих разных специальностей для местных предприятий. Они нередко полностью содержали эти учебные заведения, строили для них здания, студенческие общежития, предоставляли места для прохождения производственной практики и принимали в свой состав большинство выпускников. Степень самостоятельности профтехучилищ от государства, региональной власти была достаточно высокой, что позволяло оперативно перестраивать учебный процесс, готовя рабочих по тем специальностям, которые были наиболее востребованы на конкретном заводе, фабрике. Студентами становились в основном те выпускники 9 классов, которые, чаще всего из-за трудностей в учебе, не видели для себя возможности получения полного общего образования, открывающего дорогу в вуз. По всей стране существовали десятки тысяч различных профтехучилищ, удовлетворяющих потребности в рабочих кадрах разных по технической оснащенности предприятий.</w:t>
      </w:r>
    </w:p>
    <w:p w:rsidR="003249F6" w:rsidRPr="00B6428D" w:rsidRDefault="003249F6" w:rsidP="003249F6">
      <w:pPr>
        <w:spacing w:before="120"/>
        <w:ind w:firstLine="567"/>
        <w:jc w:val="both"/>
      </w:pPr>
      <w:r w:rsidRPr="00B6428D">
        <w:t>Такая система организации профессионального образования позволяла осуществить учащимися школ выбор будущей трудовой деятельности, исходя из следующих факторов.</w:t>
      </w:r>
    </w:p>
    <w:p w:rsidR="003249F6" w:rsidRPr="00B6428D" w:rsidRDefault="003249F6" w:rsidP="003249F6">
      <w:pPr>
        <w:spacing w:before="120"/>
        <w:ind w:firstLine="567"/>
        <w:jc w:val="both"/>
      </w:pPr>
      <w:r w:rsidRPr="00B6428D">
        <w:t>Во-первых, из индивидуальных способностей к занятиям физическим или преимущественно умственным трудом разной сложности. Тот, кто с большими трудностями осваивал школьный курс, кого привлекала работа на машинах и механизмах, мог найти в своем городе или в близлежащих крупных населенных пунктах училище, занимающееся подготовкой рабочих по интересующей специальности. Чаще всего студентами становились выходцы из рабочих семей, а также сельская молодежь. Для нее дополнительным фактором становилось желание перебраться на постоянное жительство в город, тем самым подняв свой социальный статус.</w:t>
      </w:r>
    </w:p>
    <w:p w:rsidR="003249F6" w:rsidRPr="00B6428D" w:rsidRDefault="003249F6" w:rsidP="003249F6">
      <w:pPr>
        <w:spacing w:before="120"/>
        <w:ind w:firstLine="567"/>
        <w:jc w:val="both"/>
      </w:pPr>
      <w:r w:rsidRPr="00B6428D">
        <w:t>Во-вторых, часть семей побуждала своих достаточно успешно обучающихся в школе детей получать специальность в ПТУ после окончания 9 класса, так как родители не имели материальных возможностей содержать ребенка до окончания им полной средней школы. Семья была заинтересована в том, чтобы дети быстрее стали полностью самостоятельными, уже в 17–18 лет зарабатывая себе на жизнь. К тому же обучающиеся в профтехучилищах получали стипендию, бесплатную форменную одежду, общежитие. Фактически в 15 лет ребенок переставал нуждаться в постоянном материальном обеспечении со стороны семьи.</w:t>
      </w:r>
    </w:p>
    <w:p w:rsidR="003249F6" w:rsidRPr="00B6428D" w:rsidRDefault="003249F6" w:rsidP="003249F6">
      <w:pPr>
        <w:spacing w:before="120"/>
        <w:ind w:firstLine="567"/>
        <w:jc w:val="both"/>
      </w:pPr>
      <w:r w:rsidRPr="00B6428D">
        <w:t>Обучение детей до получения ими полного среднего образования имело смысл, если они достаточно успешно осваивали школьную программу, демонстрируя склонность к каким-то видам умственного туда, что позволяло надеяться на успешное поступление в вуз. Во всех остальных случаях было разумно ориентировать их на обучение в ПТУ или техникуме.</w:t>
      </w:r>
    </w:p>
    <w:p w:rsidR="003249F6" w:rsidRPr="00B6428D" w:rsidRDefault="003249F6" w:rsidP="003249F6">
      <w:pPr>
        <w:spacing w:before="120"/>
        <w:ind w:firstLine="567"/>
        <w:jc w:val="both"/>
      </w:pPr>
      <w:r w:rsidRPr="00B6428D">
        <w:t>Учреждения среднего профессионального образования привлекали школьников и их родителей по нескольким причинам. Прежде всего тем, что выпускник относился к социальной группе, имеющей достаточно высокое образование, дающее возможность заниматься некоторыми видами умственного труда, стать руководителем среднего звена, а в ряде случаев и директором небольшого предприятия. Следующим привлекательным фактором являлось то, что молодой человек приобретал ценную профессию уже в 19–20 лет, уменьшая материальную нагрузку на семью по его содержанию. Важным позитивным моментом являлось и то, что в техникум было легче поступить. Выпускники 11 классов, которые не проходили по конкурсу в вузы, шли учиться в техникумы, поскольку там вступительные экзамены было сдать легче.</w:t>
      </w:r>
    </w:p>
    <w:p w:rsidR="003249F6" w:rsidRPr="00B6428D" w:rsidRDefault="003249F6" w:rsidP="003249F6">
      <w:pPr>
        <w:spacing w:before="120"/>
        <w:ind w:firstLine="567"/>
        <w:jc w:val="both"/>
      </w:pPr>
      <w:r w:rsidRPr="00B6428D">
        <w:t>К тому же обучение в системе среднего профессионального образования позволяло удостовериться в том, насколько выбор специальности соответствует природным склонностям индивида, обеспечивая коррекцию содержания последующего обучения в вузе. Значительная часть выпускников техникумов обеспечивала себе дальнейший профессиональный рост, поступая на заочные отделения в вузы, имеющие схожие по профилю работы профессии.</w:t>
      </w:r>
    </w:p>
    <w:p w:rsidR="003249F6" w:rsidRPr="00B6428D" w:rsidRDefault="003249F6" w:rsidP="003249F6">
      <w:pPr>
        <w:spacing w:before="120"/>
        <w:ind w:firstLine="567"/>
        <w:jc w:val="both"/>
      </w:pPr>
      <w:r w:rsidRPr="00B6428D">
        <w:t>Рыночная экономика существенно изменила всю систему профессионального образования в стране. Сначала стала разрушаться система начального профессионального образования, так как многие не только средние по размерам, но и крупные промышленные предприятия закрылись, не выдержали конкуренции с западными фирмами, продукция которых была более высокого качества. Это привело к существенному сокращению, во-первых, потребности в большом количестве рабочих, которых прежде готовили многочисленные учреждения начального профессионального образования; во-вторых, новым владельцам приватизированных предприятий стало невыгодно содержать училища, занимающиеся обучением молодых рабочих, выгоднее было найти готового специалиста на рынке труда, не тратя средства на подготовку из учащейся молодежи квалифицированных токарей, фрезеровщиков, машинистов и т. д. Огромная армия учащихся школ, по разным причинам испытывавшая значительные трудности в освоении школьного курса, лишилась возможности получать профессии, обеспечивающие гарантированное трудоустройство, сравнительно высокие заработки при условии добросовестного отношения к труду и роста мастерства. Этой категории выпускников 9 или 11 классов остается либо идти в разнорабочие, охранники, либо попытаться поступить в учреждение среднего профессионального образования.</w:t>
      </w:r>
    </w:p>
    <w:p w:rsidR="003249F6" w:rsidRPr="00B6428D" w:rsidRDefault="003249F6" w:rsidP="003249F6">
      <w:pPr>
        <w:spacing w:before="120"/>
        <w:ind w:firstLine="567"/>
        <w:jc w:val="both"/>
      </w:pPr>
      <w:r w:rsidRPr="00B6428D">
        <w:t>Появление платного высшего образования существенно деформировало совокупность тех факторов, которые определяют поступление выпускников школ в вузы. Решена проблема преодоления конкурсного барьера. Возможность учиться в вузе получил любой по уровню овладения школьной программой выпускник, если его родители могли в течение 5 лет оплачивать учебу, а сам ребенок не ленился посещать занятия и приходить на экзамены. Нужна лишь элементарная дисциплинированность студента, и диплом о высшем образовании им будет получен. Поскольку престиж высшего образования сохраняется во всех цивилизованных странах, так как это открывает путь к карьерному росту, то многие семьи ограничивают свои потребности ради обучения детей на коммерческой основе в различных вузах, их филиалах, появившихся даже в сравнительно небольших городах страны. Студент перестал восприниматься как человек, который благодаря своему усердию, знаниям, способностям сумел показать высшие результаты при сдаче вступительных экзаменов и имеет все основания стать высококвалифицированным специалистом после окончания вуза. Работодатель вынужден проверять, в каком учебном заведении и на какой форме обучения претендент на вакантную должность получал профессиональную подготовку. Это привело к естественному снижению качества высшего образования: преподаватели даже государственных вузов вынуждены снижать требования к обучающимся ради сохранения того контингента, который приносит доход учебному заведению.</w:t>
      </w:r>
    </w:p>
    <w:p w:rsidR="003249F6" w:rsidRPr="00B6428D" w:rsidRDefault="003249F6" w:rsidP="003249F6">
      <w:pPr>
        <w:spacing w:before="120"/>
        <w:ind w:firstLine="567"/>
        <w:jc w:val="both"/>
      </w:pPr>
      <w:r w:rsidRPr="00B6428D">
        <w:t>Важнейшим фактором, определяющим выбор конкретной профессии, стала ее престижность. Учитывается не степень ее соответствия личным склонностям, способностям, а общественное мнение о том, какие она дает преимущества в карьерном росте, обеспечивает ли возможность получения высокого дохода. Таковыми в настоящее время являются профессии экономического и некоторые специальности гуманитарного профиля. За последние 20 лет у нас в стране подготовлено такое количество юристов, экономистов, разного рода менеджеров, которое значительно превосходит потребность рынка в данных специалистах. В число престижных профессий не входят металлурги, теплотехники, геологи, зоотехники, механики и т. д. Поэтому на технические специальности конкурс в вузах весьма низок, а на гуманитарные очень высок. Многие выпускники не могут найти себе работу в соответствии с полученной профессией, так как на одно рабочее место претендует несколько человек, получивших «модную» профессию.</w:t>
      </w:r>
    </w:p>
    <w:p w:rsidR="003249F6" w:rsidRPr="00B6428D" w:rsidRDefault="003249F6" w:rsidP="003249F6">
      <w:pPr>
        <w:spacing w:before="120"/>
        <w:ind w:firstLine="567"/>
        <w:jc w:val="both"/>
      </w:pPr>
      <w:r w:rsidRPr="00B6428D">
        <w:t>Изменения в системе факторов, определяющих обучение выпускников школ в системе начального или высшего профессионального образования, создали новую ситуацию в работе учреждений среднего специального образования. С одной стороны, в число абитуриентов вошли те, кто прежде считал себя готовым учиться только в профтехучилище. С другой стороны, те, кто не имеют материальных средств для оплаты своей учебы в вузе, стали претендовать на бюджетные места в техникумах. Для той и другой категории абитуриентов стало главным не столько соответствие получаемой профессии их личным склонностям, сколько возможность в будущем отнести себя к категории людей, занимающих более высокое социальное положение благодаря данному уровню обучения. Оно сохраняет в общественном мнении весьма высокое место, так как позволяет выпускникам заниматься преимущественно умственным трудом, претендовать на места руководителей среднего звена.</w:t>
      </w:r>
    </w:p>
    <w:p w:rsidR="003249F6" w:rsidRPr="00B6428D" w:rsidRDefault="003249F6" w:rsidP="003249F6">
      <w:pPr>
        <w:spacing w:before="120"/>
        <w:ind w:firstLine="567"/>
        <w:jc w:val="both"/>
      </w:pPr>
      <w:r w:rsidRPr="00B6428D">
        <w:t xml:space="preserve">Интерес к обучению в системе среднего профессионального образования стал поддерживаться с помощью такого фактора, как переименование многих из них в колледжи. Возникает иллюзия того, что человек получает такой же уровень подготовки, как обучающиеся в колледжах, существующих во многих странах Европы, в США. Не все информированы о том, что за рубежом колледжами называют образовательные учреждения, дающие начальную степень высшего образования — бакалавра. У нас же само переименование техникумов, училищ в колледжи не изменило реальный уровень профессиональной подготовки. До сих пор только вузы имеют право готовить бакалавров, лишь некоторые техникумы страны с </w:t>
      </w:r>
      <w:smartTag w:uri="urn:schemas-microsoft-com:office:smarttags" w:element="metricconverter">
        <w:smartTagPr>
          <w:attr w:name="ProductID" w:val="2010 г"/>
        </w:smartTagPr>
        <w:r w:rsidRPr="00B6428D">
          <w:t>2010 г</w:t>
        </w:r>
      </w:smartTag>
      <w:r w:rsidRPr="00B6428D">
        <w:t>. участвуют в эксперименте по организации обучения на так называемом прикладном бакалавриате, приравненном к высшему образованию.</w:t>
      </w:r>
    </w:p>
    <w:p w:rsidR="003249F6" w:rsidRPr="00B6428D" w:rsidRDefault="003249F6" w:rsidP="003249F6">
      <w:pPr>
        <w:spacing w:before="120"/>
        <w:ind w:firstLine="567"/>
        <w:jc w:val="both"/>
      </w:pPr>
      <w:r w:rsidRPr="00B6428D">
        <w:t>Еще одним нововведением, повышающим интерес к обучению в системе учреждений среднего профессионального образования, стало существенное расширение в них количества специальностей гуманитарного профиля. Если раньше в техникумах учили в подавляющем большинстве на механиков, электриков, связистов и т. п., то в настоящее время в этих же учебных заведениях готовят менеджеров, помощников нотариусов, бухгалтеров, маркетологов, специалистов по рекламе и т. п. Причина заключается в том, что большинству школьников трудно даются предметы естественно-научного цикла, математика и они готовы осваивать профессии, которые в большей степени строятся на гуманитарных знаниях.</w:t>
      </w:r>
    </w:p>
    <w:p w:rsidR="003249F6" w:rsidRPr="00B6428D" w:rsidRDefault="003249F6" w:rsidP="003249F6">
      <w:pPr>
        <w:spacing w:before="120"/>
        <w:ind w:firstLine="567"/>
        <w:jc w:val="both"/>
      </w:pPr>
      <w:r w:rsidRPr="00B6428D">
        <w:t xml:space="preserve">Фактически в настоящее время возникла новая по многим характеристикам система среднего профессионального образования, привлекающая значительную часть выпускников 9 и 11 классов общеобразовательных школ. В связи с этим возникает необходимость исследовать социологическими методами те факторы, которые определяют выбор разными категориями учащейся молодежи учебы в техникуме (колледже). В </w:t>
      </w:r>
      <w:smartTag w:uri="urn:schemas-microsoft-com:office:smarttags" w:element="metricconverter">
        <w:smartTagPr>
          <w:attr w:name="ProductID" w:val="2010 г"/>
        </w:smartTagPr>
        <w:r w:rsidRPr="00B6428D">
          <w:t>2010 г</w:t>
        </w:r>
      </w:smartTag>
      <w:r w:rsidRPr="00B6428D">
        <w:t>. нами было проведено исследование студентов 1 курса разных техникумов, обучающихся в городах Среднего Урала, с целью выявления мотивов их поступления на данную ступень профессиональной подготовки 1 .</w:t>
      </w:r>
    </w:p>
    <w:p w:rsidR="003249F6" w:rsidRPr="00B6428D" w:rsidRDefault="003249F6" w:rsidP="003249F6">
      <w:pPr>
        <w:spacing w:before="120"/>
        <w:ind w:firstLine="567"/>
        <w:jc w:val="both"/>
      </w:pPr>
      <w:r w:rsidRPr="00B6428D">
        <w:t>Исследование выявило ряд особенностей, характеризующих выбор школьниками получения профессии в колледже в зависимости от целого ряда факторов. Прежде всего, респондентами отмечается влияние самого профиля обучения. Оказалось, что на технические специальности, такие, как теплотехник, электромеханик, программист, идут выпускники основного среднего образования; 80 % обучающихся окончили только 9 классов школы. Это в основном представители мужского пола. При этом 28 % ответивших заявили о том, что не хотели продолжать учиться в школе. Видимо, одной из главных причин такого решения было наличие значительных трудностей в учебе. Средний балл по школьным предметам у 43 % опрошенных составлял только 3, 5, а у 11 % — всего 3 балла. Остальные утверждают, что им было сравнительно легко учиться в школе.</w:t>
      </w:r>
    </w:p>
    <w:p w:rsidR="003249F6" w:rsidRPr="00B6428D" w:rsidRDefault="003249F6" w:rsidP="003249F6">
      <w:pPr>
        <w:spacing w:before="120"/>
        <w:ind w:firstLine="567"/>
        <w:jc w:val="both"/>
      </w:pPr>
      <w:r w:rsidRPr="00B6428D">
        <w:t>Можно предположить, что обучение в техникуме данной категории студентов при таком уровне школьной подготовки будет даваться с большими трудностями. Если у студента отсутствуют общеучебные навыки, то сначала требуется их выработка, чтобы достичь желаемых успехов в приобретении новых знаний и умений как по всем предметам школьного курса, изучаемым в техникуме, так и по специальным, определяющим будущий профессионализм его выпускника.</w:t>
      </w:r>
    </w:p>
    <w:p w:rsidR="003249F6" w:rsidRPr="00B6428D" w:rsidRDefault="003249F6" w:rsidP="003249F6">
      <w:pPr>
        <w:spacing w:before="120"/>
        <w:ind w:firstLine="567"/>
        <w:jc w:val="both"/>
      </w:pPr>
      <w:r w:rsidRPr="00B6428D">
        <w:t>Совсем иная ситуация обнаружилась при изучении мотивов поступления в колледж тех, кто учится по гуманитарным специальностям. Во-первых, среди них 70 % имеют полное среднее образование. В основном представители женского пола. После 9 класса учатся на менеджера, дизайнера, правоведа только 11 %. Во-вторых, выпускники 11 класса имеют более высокий балл аттестата, что позволяет им претендовать на более престижные специальности. У 29 % ответивших средний балл аттестата составляет 4, а у 50 % — 4, 5 балла. Следовательно, в одном и том же учреждении среднего профессионального образования учатся существенно отличающиеся по уровню школьных знаний, общей культуры, а также возрасту студенты, получающие разное по содержанию образование. Девушки вынуждены общаться с юношами, которые младше их по возрасту и имеют более низкий уровень образованности.</w:t>
      </w:r>
    </w:p>
    <w:p w:rsidR="003249F6" w:rsidRPr="00B6428D" w:rsidRDefault="003249F6" w:rsidP="003249F6">
      <w:pPr>
        <w:spacing w:before="120"/>
        <w:ind w:firstLine="567"/>
        <w:jc w:val="both"/>
      </w:pPr>
      <w:r w:rsidRPr="00B6428D">
        <w:t>Какие же факторы побудили эти разные группы обучающихся получать среднее профессиональное образование? Сравнительный анализ мнений первокурсников выявил общее и особенное в мотивах поступления в колледж (техникум) (см. таблицу).</w:t>
      </w:r>
    </w:p>
    <w:p w:rsidR="003249F6" w:rsidRPr="00B6428D" w:rsidRDefault="003249F6" w:rsidP="003249F6">
      <w:pPr>
        <w:spacing w:before="120"/>
        <w:ind w:firstLine="567"/>
        <w:jc w:val="both"/>
      </w:pPr>
      <w:r w:rsidRPr="00B6428D">
        <w:t>Факторы, побудившие учиться в системе среднего профессионального образования, % к числу ответивших Фактор Обучающиеся по гуманитарным Обучающиеся по техническим</w:t>
      </w:r>
    </w:p>
    <w:p w:rsidR="003249F6" w:rsidRPr="00B6428D" w:rsidRDefault="003249F6" w:rsidP="003249F6">
      <w:pPr>
        <w:spacing w:before="120"/>
        <w:ind w:firstLine="567"/>
        <w:jc w:val="both"/>
      </w:pPr>
      <w:r w:rsidRPr="00B6428D">
        <w:t>Не было шансов поступить в вуз на бюджетное место, а денег на оплату учебы у родителей нет 46 16</w:t>
      </w:r>
    </w:p>
    <w:p w:rsidR="003249F6" w:rsidRPr="00B6428D" w:rsidRDefault="003249F6" w:rsidP="003249F6">
      <w:pPr>
        <w:spacing w:before="120"/>
        <w:ind w:firstLine="567"/>
        <w:jc w:val="both"/>
      </w:pPr>
      <w:r w:rsidRPr="00B6428D">
        <w:t xml:space="preserve">Хотелось быстрее получить профессию </w:t>
      </w:r>
      <w:r>
        <w:t xml:space="preserve"> </w:t>
      </w:r>
      <w:r w:rsidRPr="00B6428D">
        <w:t>и самому зарабатывать 41 48</w:t>
      </w:r>
    </w:p>
    <w:p w:rsidR="003249F6" w:rsidRPr="00B6428D" w:rsidRDefault="003249F6" w:rsidP="003249F6">
      <w:pPr>
        <w:spacing w:before="120"/>
        <w:ind w:firstLine="567"/>
        <w:jc w:val="both"/>
      </w:pPr>
      <w:r w:rsidRPr="00B6428D">
        <w:t>Нравится специальность 35 35</w:t>
      </w:r>
    </w:p>
    <w:p w:rsidR="003249F6" w:rsidRPr="00B6428D" w:rsidRDefault="003249F6" w:rsidP="003249F6">
      <w:pPr>
        <w:spacing w:before="120"/>
        <w:ind w:firstLine="567"/>
        <w:jc w:val="both"/>
      </w:pPr>
      <w:r w:rsidRPr="00B6428D">
        <w:t>Родители рекомендовали сначала получить среднее профессиональное образование 28 29</w:t>
      </w:r>
    </w:p>
    <w:p w:rsidR="003249F6" w:rsidRPr="00B6428D" w:rsidRDefault="003249F6" w:rsidP="003249F6">
      <w:pPr>
        <w:spacing w:before="120"/>
        <w:ind w:firstLine="567"/>
        <w:jc w:val="both"/>
      </w:pPr>
      <w:r w:rsidRPr="00B6428D">
        <w:t>В вузе учиться трудно, а в колледже легче 19 15</w:t>
      </w:r>
    </w:p>
    <w:p w:rsidR="003249F6" w:rsidRPr="00B6428D" w:rsidRDefault="003249F6" w:rsidP="003249F6">
      <w:pPr>
        <w:spacing w:before="120"/>
        <w:ind w:firstLine="567"/>
        <w:jc w:val="both"/>
      </w:pPr>
      <w:r w:rsidRPr="00B6428D">
        <w:t>Друзья учатся в колледже 11 17</w:t>
      </w:r>
    </w:p>
    <w:p w:rsidR="003249F6" w:rsidRPr="00B6428D" w:rsidRDefault="003249F6" w:rsidP="003249F6">
      <w:pPr>
        <w:spacing w:before="120"/>
        <w:ind w:firstLine="567"/>
        <w:jc w:val="both"/>
      </w:pPr>
      <w:r w:rsidRPr="00B6428D">
        <w:t>Не хотел учиться в школе 2 28</w:t>
      </w:r>
    </w:p>
    <w:p w:rsidR="003249F6" w:rsidRDefault="003249F6" w:rsidP="003249F6">
      <w:pPr>
        <w:spacing w:before="120"/>
        <w:ind w:firstLine="567"/>
        <w:jc w:val="both"/>
      </w:pPr>
      <w:r w:rsidRPr="00B6428D">
        <w:t>Считаю достаточным для себя среднее профобразование 1 7</w:t>
      </w:r>
    </w:p>
    <w:p w:rsidR="003249F6" w:rsidRPr="00B6428D" w:rsidRDefault="003249F6" w:rsidP="003249F6">
      <w:pPr>
        <w:spacing w:before="120"/>
        <w:ind w:firstLine="567"/>
        <w:jc w:val="both"/>
      </w:pPr>
      <w:r w:rsidRPr="00B6428D">
        <w:t>Как и предполагалось, основным фактором поступления в техникум (колледж) для выпускников полной средней школы является невозможность учиться в вузе. Материальное положение родителей не позволяет платить значительные суммы за пребывание ребенка в высшем учебном заведении. Постоянно подавляя свои материальные потребности, ощущая свою принадлежность к слою бедных людей, юноши и девушки хотят быстрее получить какую-либо профессию и самостоятельно зарабатывать себе на жизнь. Это отметил каждый второй респондент.</w:t>
      </w:r>
    </w:p>
    <w:p w:rsidR="003249F6" w:rsidRPr="00B6428D" w:rsidRDefault="003249F6" w:rsidP="003249F6">
      <w:pPr>
        <w:spacing w:before="120"/>
        <w:ind w:firstLine="567"/>
        <w:jc w:val="both"/>
      </w:pPr>
      <w:r w:rsidRPr="00B6428D">
        <w:t>У данной категории молодежи фактически отсутствует выбор места получения профессионального образования. Профтехучилища почти исчезли, а приобретать только рабочую специальность, имея среднее образование, никому не хочется. Все респонденты подавали документы в разные вузы областных городов, но не смогли пройти на бюджетные места. Техникум предоставляет реальную возможность продвинуться в уровне образованности, повышая тем самым свой социальный статус. При этом сохраняется цель приобретения в конечном счете высшего образования. Об этом говорит то, что лишь несколько человек считают для себя достаточным иметь среднее профессиональное образование. Такого мнения придерживаются не только те, кто получил среднее образование, но и выпускники 9 класса. У них весьма скромные результаты учебы в школе, значительная часть не хотела учиться в 10–11 классах, однако останавливаться на ступени среднего специального образования они не намерены. 48 % обучающихся на гуманитарных специальностях хотят сразу после окончания учебы в техникуме поступать в вуз, а 17 % немного поработать, а потом реализовать эту цель. Среди обучающихся на технических специальностях сразу будут подавать после выпуска документы в вуз 52 %, а через 2–3 года работы еще 26 %.</w:t>
      </w:r>
    </w:p>
    <w:p w:rsidR="003249F6" w:rsidRPr="00B6428D" w:rsidRDefault="003249F6" w:rsidP="003249F6">
      <w:pPr>
        <w:spacing w:before="120"/>
        <w:ind w:firstLine="567"/>
        <w:jc w:val="both"/>
      </w:pPr>
      <w:r w:rsidRPr="00B6428D">
        <w:t>Обнаруживается явное противоречие в ценностных ориентациях на высшее образование у студентов, обучающихся по техническим и гуманитарным специальностям на 1 курсе техникума. Одним уровень их знаний не позволял успешно учиться в школе после окончания 9 класса, а другим поступить сразу в вуз, имея среднее образование. Однако и те и другие считают, что после нескольких лет учебы в системе среднего профессионального образования они смогут успешно преодолеть конкурсные барьеры и учиться на бюджетной форме в вузе. Видимо, мечта о высшем образовании, сформированная родителями, общественным мнением, стала настолько устойчивым стереотипом, что не позволяет критически воспринимать имеющийся уровень образованности, готовности к сложной учебе в вузе. Молодые люди учились почти на одни тройки в школе, но уверены, что смогут поступить в вуз на бесплатную форму обучения и стать настоящими специалистами с высшим образованием.</w:t>
      </w:r>
    </w:p>
    <w:p w:rsidR="003249F6" w:rsidRPr="00B6428D" w:rsidRDefault="003249F6" w:rsidP="003249F6">
      <w:pPr>
        <w:spacing w:before="120"/>
        <w:ind w:firstLine="567"/>
        <w:jc w:val="both"/>
      </w:pPr>
      <w:r w:rsidRPr="00B6428D">
        <w:t>Вынужденность обучения в системе среднего профессионального образования выражается также в том, что только каждому третьему респонденту нравится получаемая специальность. Остальные ее осваивают потому, что, во-первых, сумели пройти на бюджетную форму обучения; во-вторых, другой, более подходящей специальности не нашли. Опрос показал, что содержание требований получаемой профессии к работнику знают только 20 % опрошенных. После трех месяцев учебы ничего не знают о профессии 22 % получающих гуманитарное образование и 12 % — техническое.</w:t>
      </w:r>
    </w:p>
    <w:p w:rsidR="003249F6" w:rsidRPr="00B6428D" w:rsidRDefault="003249F6" w:rsidP="003249F6">
      <w:pPr>
        <w:spacing w:before="120"/>
        <w:ind w:firstLine="567"/>
        <w:jc w:val="both"/>
      </w:pPr>
      <w:r w:rsidRPr="00B6428D">
        <w:t>Ведущая роль внешнего фактора в выборе обучения в техникуме выражается и в том, что каждому третьему респонденту родители настоятельно посоветовали получить образование, дающее некоторые перспективы успешного трудоустройства. Однако многие считают, что они не только смогут найти работу с достаточно высокой зарплатой, но и обеспечить себе продвижение по карьерной лестнице. Об этом заявили 42 % обучающихся по гуманитарным специальностям и 44 % — по техническим. Вновь обнаруживается завышенная самооценка тех возможностей, которые предоставляет молодому специалисту диплом о среднем профессиональном образовании. Если многим выпускникам вузов трудно обеспечить карьерный рост, то окончившим лишь техникум решить эту задачу еще сложнее. Конечно, личные качества работника существенно влияют на реализацию потребности в продвижении по служебной лестнице, однако наличие высшего образования в наше время стало тем условием, которое обязательно для того, чтобы занять пост начальника участка, отдела, цеха и т. п.</w:t>
      </w:r>
    </w:p>
    <w:p w:rsidR="003249F6" w:rsidRPr="00B6428D" w:rsidRDefault="003249F6" w:rsidP="003249F6">
      <w:pPr>
        <w:spacing w:before="120"/>
        <w:ind w:firstLine="567"/>
        <w:jc w:val="both"/>
      </w:pPr>
      <w:r w:rsidRPr="00B6428D">
        <w:t>Анализ результатов эмпирических исследований показывает, что в настоящее время основными факторами выбора обучения в системе среднего профессионального образования являются для большинства школьников внешние побудители, а не внутренние, связанные с пониманием ценности данной ступени образования для раскрытия индивидуальных задатков и способностей человека, ее соответствия его природным возможностям освоения теоретических знаний в определенной сфере человеческой деятельности. Техникумы для подавляющего большинства тех, кто в них учится, являются лишь вынужденной ступенью в движении к высшему образованию. Общественное мнение сформировало у современной молодежи устойчивый стереотип ценности высшего образования, независимо от получаемой специальности, поступления на бюджетную или платную форму обучения.</w:t>
      </w:r>
    </w:p>
    <w:p w:rsidR="003249F6" w:rsidRPr="00B6428D" w:rsidRDefault="003249F6" w:rsidP="003249F6">
      <w:pPr>
        <w:spacing w:before="120"/>
        <w:ind w:firstLine="567"/>
        <w:jc w:val="both"/>
      </w:pPr>
      <w:r w:rsidRPr="00B6428D">
        <w:t>Поэтому не следует ожидать от выпускников колледжей (техникумов) активной трудовой деятельности, направленной на реализацию знаний, умений, соответствующих индивидуальным способностям. Молодые люди будут тратить свои силы прежде всего на то, чтобы обязательно поступить в вуз, испытывая определенный комплекс неполноценности из-за того, что они не соответствуют неким социальным стандартам, утвердившимся за время рыночной экономики в сознании значительной массы населения. Не осознается и не принимается самоценность среднего профессионального образования, потребность в специалистах данного уровня различных отраслей общественного производства. Для многих людей лучше иметь высшее образование, испытывая затем большие трудности в поиске работы по специальности, чем быть специалистом с востребованным на рынке труда средним профессиональным образованием. На наш взгляд, необходима специальная профориентационная работа в школах, СМИ, направленная на раскрытие ценности среднего специального образования как для общества в целом, так и значительной части учащихся.</w:t>
      </w:r>
    </w:p>
    <w:p w:rsidR="003249F6" w:rsidRPr="00860D23" w:rsidRDefault="003249F6" w:rsidP="003249F6">
      <w:pPr>
        <w:spacing w:before="120"/>
        <w:jc w:val="center"/>
        <w:rPr>
          <w:b/>
          <w:sz w:val="28"/>
        </w:rPr>
      </w:pPr>
      <w:r w:rsidRPr="00860D23">
        <w:rPr>
          <w:b/>
          <w:sz w:val="28"/>
        </w:rPr>
        <w:t>Примечания</w:t>
      </w:r>
    </w:p>
    <w:p w:rsidR="003249F6" w:rsidRPr="00B6428D" w:rsidRDefault="003249F6" w:rsidP="003249F6">
      <w:pPr>
        <w:spacing w:before="120"/>
        <w:ind w:firstLine="567"/>
        <w:jc w:val="both"/>
      </w:pPr>
      <w:r w:rsidRPr="00B6428D">
        <w:t>1 Было опрошено 550 студентов 1 курса различных техникумов (колледжей) по двухступенчатой квотной выборке.</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9F6"/>
    <w:rsid w:val="001A35F6"/>
    <w:rsid w:val="003249F6"/>
    <w:rsid w:val="00544BCC"/>
    <w:rsid w:val="00811DD4"/>
    <w:rsid w:val="00860D23"/>
    <w:rsid w:val="009D5A8B"/>
    <w:rsid w:val="00B64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7A9AFE0B-4302-401F-86EB-85CD63FD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9F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3393</Words>
  <Characters>19346</Characters>
  <Application>Microsoft Office Word</Application>
  <DocSecurity>0</DocSecurity>
  <Lines>161</Lines>
  <Paragraphs>45</Paragraphs>
  <ScaleCrop>false</ScaleCrop>
  <Company>Home</Company>
  <LinksUpToDate>false</LinksUpToDate>
  <CharactersWithSpaces>22694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Факторы выбора молодежью обучения в системе среднего профессионального образования</dc:title>
  <dc:subject/>
  <dc:creator>User</dc:creator>
  <cp:keywords/>
  <dc:description/>
  <cp:lastModifiedBy>Irina</cp:lastModifiedBy>
  <cp:revision>2</cp:revision>
  <dcterms:created xsi:type="dcterms:W3CDTF">2014-07-19T06:31:00Z</dcterms:created>
  <dcterms:modified xsi:type="dcterms:W3CDTF">2014-07-19T06:31:00Z</dcterms:modified>
</cp:coreProperties>
</file>