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B1" w:rsidRDefault="00291FFD">
      <w:pPr>
        <w:pStyle w:val="1"/>
        <w:jc w:val="center"/>
      </w:pPr>
      <w:r>
        <w:t>Булгаков м. а. - Интеллигенция в произведениях булгакова</w:t>
      </w:r>
    </w:p>
    <w:p w:rsidR="004E26B1" w:rsidRPr="00291FFD" w:rsidRDefault="00291FFD">
      <w:pPr>
        <w:pStyle w:val="a3"/>
        <w:spacing w:after="240" w:afterAutospacing="0"/>
      </w:pPr>
      <w:r>
        <w:t>Интеллигенция в произведениях Булгакова.</w:t>
      </w:r>
      <w:r>
        <w:br/>
        <w:t>Белая и красная армии: я думаю, эти понятия знакомы всем школьникам среднего звена из курса истории. Но, к сожалению, история предоставляет нам информацию о событиях, происходящих в начале 20-го века, однобоко. Так, например, я долгое время считала, что красная армия – честные «богатыри», борющиеся за справедливость, а белая армия – зло, которое мешает установиться этой самой справедливости .Но ведь существует и обратная сторона медали, которую я смогла разглядеть благодаря произведениям Михаила Афанасьевича Булгакова.</w:t>
      </w:r>
      <w:r>
        <w:br/>
        <w:t>Ведущей темой произведения «Белая гвардия» стала судьба интеллигенции в обстановке гражданской войны и всеобщего одичания. Булгаков противопоставляет окружающему хаосу стремление сохранить нормальный быт, «кремовые шторы», лампу под абажуром, всегда белую и накрахмаленную скатерть. Семья Турбиных – типичная интеллигентная семья военных, где старший брат Алексей – военный врач, младший брат Николка – юнкер, сестра Елена – замужем за капитаном Тальбергом. Они живут в большой квартире, где есть библиотека, где играют на пианино и, подвыпив, поют запрещенный российский гимн. В этот дом всегда можно прийти. Здесь не очень удивятся неожиданному появлению кузена из Житомира Лариосика и приютят его. Это дружная семья, все любят друг друга и если будет нужно, то пожертвуют всем самым дорогим и святым, лишь бы все были вместе, живы, здоровы и счастливы.</w:t>
      </w:r>
      <w:r>
        <w:br/>
        <w:t>Белое движение погибает, так как у него нет никакой настоящей цели и никакого смысла для существования, но хочется верить, что все герои этого романа действительно станут счастливыми, что их минует участь многих интеллигентов страшных тридцатых, сороковых, пятидесятых годов непростого 20-го века.</w:t>
      </w:r>
      <w:r>
        <w:br/>
        <w:t>В повести «Собачье сердце» описывается столь же нелегкая судьба интеллигенции, представленной в образах профессора Преображенского и его окружения. Профессор так же, как и семья Турбиных, хочет сохранить свой привычный быт: есть в столовой, оперировать в операционной, спать в спальне. Но несносный Швондер, а вместе с ним и результат необдуманного биосоциального эксперимента Преображенского – Шариков никак не могут этого понять. Их цель – отобрать все у всех и разделить поровну, чтобы, будто бы, восстановить справедливость. Но на самом деле они занимаются урыванием куска для себя. И правильно замечает Филипп Филиппович, что разруха царит не в стране, а «разруха в головах».</w:t>
      </w:r>
      <w:r>
        <w:br/>
        <w:t>В романе «Мастер и Маргарита» интеллигенция представлена, на мой взгляд, в образах Мастера и Маргариты. Они заметно отличаются от окружающих их лицемерных, духовно мертвых, «думающих нажраться лучше как» людей. Мастер оказался чуть ли не единственным служителем настоящего искусства. И оказывается, что ему и его возлюбленной нет места на земле, и они достойны если не света, то во всяком случае покоя.</w:t>
      </w:r>
      <w:r>
        <w:br/>
        <w:t>Таким образом, мы видим, что судьба интеллигенции отнюдь не простая. Большевики не хотели понимать того, что все они люди, которым свойственна любовь, переживания, преданность, желание сохранить свой привычный быт, уют в доме.</w:t>
      </w:r>
      <w:r>
        <w:br/>
        <w:t>По-моему, Булгаков хотел показать и то, что развитие интеллектуальное неразрывно связано с развитием духовным, что искусство божественно и приобщение к нему может склонить человека к поиску истины и стремлению к добру. А ведь если творить добро, то зло навсегда покинет наши души, а значит, мир станет лучше и добрее.</w:t>
      </w:r>
      <w:r>
        <w:br/>
      </w:r>
      <w:bookmarkStart w:id="0" w:name="_GoBack"/>
      <w:bookmarkEnd w:id="0"/>
    </w:p>
    <w:sectPr w:rsidR="004E26B1" w:rsidRPr="00291F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FFD"/>
    <w:rsid w:val="00291FFD"/>
    <w:rsid w:val="00443C37"/>
    <w:rsid w:val="004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F42DE-C23F-4A4F-B777-9AF010EB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2899</Characters>
  <Application>Microsoft Office Word</Application>
  <DocSecurity>0</DocSecurity>
  <Lines>24</Lines>
  <Paragraphs>6</Paragraphs>
  <ScaleCrop>false</ScaleCrop>
  <Company>diakov.net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Интеллигенция в произведениях булгакова</dc:title>
  <dc:subject/>
  <dc:creator>Irina</dc:creator>
  <cp:keywords/>
  <dc:description/>
  <cp:lastModifiedBy>Irina</cp:lastModifiedBy>
  <cp:revision>2</cp:revision>
  <dcterms:created xsi:type="dcterms:W3CDTF">2014-09-17T18:42:00Z</dcterms:created>
  <dcterms:modified xsi:type="dcterms:W3CDTF">2014-09-17T18:42:00Z</dcterms:modified>
</cp:coreProperties>
</file>