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5B8" w:rsidRPr="00EA6FAF" w:rsidRDefault="009065B8" w:rsidP="006B698E">
      <w:pPr>
        <w:numPr>
          <w:ilvl w:val="0"/>
          <w:numId w:val="1"/>
        </w:numPr>
        <w:spacing w:line="360" w:lineRule="auto"/>
        <w:jc w:val="both"/>
        <w:rPr>
          <w:b/>
          <w:u w:val="single"/>
        </w:rPr>
      </w:pPr>
    </w:p>
    <w:p w:rsidR="00C45D25" w:rsidRPr="00EA6FAF" w:rsidRDefault="00C45D25" w:rsidP="006B698E">
      <w:pPr>
        <w:numPr>
          <w:ilvl w:val="0"/>
          <w:numId w:val="1"/>
        </w:numPr>
        <w:spacing w:line="360" w:lineRule="auto"/>
        <w:jc w:val="both"/>
        <w:rPr>
          <w:b/>
          <w:u w:val="single"/>
        </w:rPr>
      </w:pPr>
      <w:r w:rsidRPr="00EA6FAF">
        <w:rPr>
          <w:b/>
          <w:u w:val="single"/>
        </w:rPr>
        <w:t>Инфляция спроса и инфляция издержек.</w:t>
      </w:r>
    </w:p>
    <w:p w:rsidR="00EA6FAF" w:rsidRPr="00EA6FAF" w:rsidRDefault="00EA6FAF" w:rsidP="006B698E">
      <w:pPr>
        <w:spacing w:before="107" w:after="100" w:afterAutospacing="1" w:line="360" w:lineRule="auto"/>
        <w:jc w:val="both"/>
        <w:rPr>
          <w:color w:val="000000"/>
        </w:rPr>
      </w:pPr>
      <w:r w:rsidRPr="00EA6FAF">
        <w:rPr>
          <w:color w:val="000000"/>
        </w:rPr>
        <w:t xml:space="preserve">Инфляция представляет собой обесценение денег, падение их покупательной способности, вызываемое повышением цен, товарным дефицитом и снижением качества товаров и услуг. Она ведет к перераспределению национального дохода между секторами экономики, коммерческими структурами, группами населения, государством и населением и субъектами хозяйствования. </w:t>
      </w:r>
    </w:p>
    <w:p w:rsidR="00ED6B58" w:rsidRPr="00ED6B58" w:rsidRDefault="00ED6B58" w:rsidP="006B698E">
      <w:pPr>
        <w:spacing w:before="107" w:after="100" w:afterAutospacing="1" w:line="360" w:lineRule="auto"/>
        <w:jc w:val="both"/>
        <w:rPr>
          <w:color w:val="000000"/>
        </w:rPr>
      </w:pPr>
      <w:r w:rsidRPr="00ED6B58">
        <w:rPr>
          <w:b/>
          <w:bCs/>
          <w:color w:val="000000"/>
        </w:rPr>
        <w:t xml:space="preserve">Инфляция спроса </w:t>
      </w:r>
      <w:r w:rsidRPr="00ED6B58">
        <w:rPr>
          <w:color w:val="000000"/>
        </w:rPr>
        <w:t xml:space="preserve">обусловливается «разбуханием» денежной массы и в связи с этим платежеспособного спроса при данном уровне цен в условиях недостаточно эластичного производства, способного быстро реагировать на потребности рынка. Совокупный спрос, превышающий производственные возможности экономики, вызывает повышение цен. </w:t>
      </w:r>
    </w:p>
    <w:p w:rsidR="00ED6B58" w:rsidRPr="00ED6B58" w:rsidRDefault="00ED6B58" w:rsidP="006B698E">
      <w:pPr>
        <w:spacing w:before="107" w:after="100" w:afterAutospacing="1" w:line="360" w:lineRule="auto"/>
        <w:jc w:val="both"/>
        <w:rPr>
          <w:color w:val="000000"/>
        </w:rPr>
      </w:pPr>
      <w:r w:rsidRPr="00ED6B58">
        <w:rPr>
          <w:color w:val="000000"/>
        </w:rPr>
        <w:t xml:space="preserve">Основной причиной «разбухания» денежной массы является рост военных расходов, когда экономика ориентируется на значительные затраты на вооружение и по этой причине у государства нарастает бюджетный дефицит, покрываемый с помощью эмиссии, по существу, не обеспеченных товарными ресурсами денег. </w:t>
      </w:r>
    </w:p>
    <w:p w:rsidR="00ED6B58" w:rsidRPr="00ED6B58" w:rsidRDefault="00ED6B58" w:rsidP="006B698E">
      <w:pPr>
        <w:spacing w:before="107" w:after="100" w:afterAutospacing="1" w:line="360" w:lineRule="auto"/>
        <w:jc w:val="both"/>
        <w:rPr>
          <w:color w:val="000000"/>
        </w:rPr>
      </w:pPr>
      <w:r w:rsidRPr="00ED6B58">
        <w:rPr>
          <w:color w:val="000000"/>
        </w:rPr>
        <w:t xml:space="preserve">На первоначальной стадии накопления избыточной денежной массы стимулируются наращивание производства и продаж, снижение безработицы, цен и в итоге - установление равновесия. Поэтому делается вывод, что в минимальных размерах инфляция даже полезна, так как она гарантирует от кризиса перепроизводства и сокращения занятости. В последующем, когда полная занятость распространяется на все сферы экономики и они уже не могут отвечать на увеличение спроса дополнительным предложением продукции, происходит рост цен. Затем начинают действовать факторы, вызывающие упадок производства, снижение его эффективности и обострение инфляции. </w:t>
      </w:r>
    </w:p>
    <w:p w:rsidR="00ED6B58" w:rsidRPr="00ED6B58" w:rsidRDefault="00ED6B58" w:rsidP="006B698E">
      <w:pPr>
        <w:spacing w:before="107" w:after="100" w:afterAutospacing="1" w:line="360" w:lineRule="auto"/>
        <w:jc w:val="both"/>
        <w:rPr>
          <w:color w:val="000000"/>
        </w:rPr>
      </w:pPr>
      <w:r w:rsidRPr="00ED6B58">
        <w:rPr>
          <w:color w:val="000000"/>
        </w:rPr>
        <w:t xml:space="preserve">При инфляции спроса в платежном обороте существует определенный «навес» избыточной массы денежных средств по сравнению с ограниченным предложением, что и вызывает повышение цен и обесценение денег. </w:t>
      </w:r>
    </w:p>
    <w:p w:rsidR="00ED6B58" w:rsidRPr="00ED6B58" w:rsidRDefault="00ED6B58" w:rsidP="006B698E">
      <w:pPr>
        <w:spacing w:before="107" w:after="100" w:afterAutospacing="1" w:line="360" w:lineRule="auto"/>
        <w:jc w:val="both"/>
        <w:rPr>
          <w:color w:val="000000"/>
        </w:rPr>
      </w:pPr>
      <w:r w:rsidRPr="00ED6B58">
        <w:rPr>
          <w:b/>
          <w:bCs/>
          <w:color w:val="000000"/>
        </w:rPr>
        <w:t xml:space="preserve">Инфляцию издержек </w:t>
      </w:r>
      <w:r w:rsidRPr="00ED6B58">
        <w:rPr>
          <w:color w:val="000000"/>
        </w:rPr>
        <w:t xml:space="preserve">рассматривают обычно с позиций роста цен под воздействием нарастающих издержек производства, прежде всего роста затрат на заработную плату. Повышение цен на товары сокращает доходы населения, и требуется индексация заработной платы. Ее увеличение приводит к росту издержек на производство продукции, сокращению прибыли, объемов выпуска продукции по действующим ценам. Желание сохранить прибыль заставляет производителей повышать цены. Возникает инфляционная спираль: возрастание цен требует увеличения зарплаты, увеличение зарплаты влечет за собой повышение цен - теория «инфляционной спирали» заработной платы и цен. </w:t>
      </w:r>
    </w:p>
    <w:p w:rsidR="00ED6B58" w:rsidRPr="00ED6B58" w:rsidRDefault="00ED6B58" w:rsidP="006B698E">
      <w:pPr>
        <w:spacing w:before="107" w:after="100" w:afterAutospacing="1" w:line="360" w:lineRule="auto"/>
        <w:jc w:val="both"/>
        <w:rPr>
          <w:color w:val="000000"/>
        </w:rPr>
      </w:pPr>
      <w:r w:rsidRPr="00ED6B58">
        <w:rPr>
          <w:color w:val="000000"/>
        </w:rPr>
        <w:t xml:space="preserve">Инфляция издержек может быть лишь в том случае, если увеличиваются издержки на единицу продукции и в связи с этим поднимаются цены. Однако заработная плата является лишь одним из элементов цены и, как правило, производство товаров дорожает за счет увеличения затрат на приобретение сырья, энергоносителей, оплату транспортных услуг. Повышение материальных затрат во всем мире - закономерный процесс в связи с удорожанием добычи, транспортировки сырьевых ресурсов и энергоносителей, и это всегда будет влиять на рост издержек производства. Противодействующим фактором выступает использование новейших технологий, снижающих затраты на единицу продукции. </w:t>
      </w:r>
    </w:p>
    <w:p w:rsidR="00ED6B58" w:rsidRPr="00ED6B58" w:rsidRDefault="00ED6B58" w:rsidP="006B698E">
      <w:pPr>
        <w:spacing w:before="107" w:after="100" w:afterAutospacing="1" w:line="360" w:lineRule="auto"/>
        <w:jc w:val="both"/>
        <w:rPr>
          <w:color w:val="000000"/>
        </w:rPr>
      </w:pPr>
      <w:r w:rsidRPr="00ED6B58">
        <w:rPr>
          <w:color w:val="000000"/>
        </w:rPr>
        <w:t xml:space="preserve">Рост заработной платы вызывает рост издержек производства и соответственно рост цен, если происходит одновременное ее повышение в основных отраслях хозяйства вне взаимосвязи с ростом производительности труда. В реальной жизни рост заработной платы в масштабах государства всегда значительно отстает от роста цен и полной компенсации никогда не осуществляется. </w:t>
      </w:r>
    </w:p>
    <w:p w:rsidR="00ED6B58" w:rsidRPr="00ED6B58" w:rsidRDefault="00ED6B58" w:rsidP="006B698E">
      <w:pPr>
        <w:spacing w:before="107" w:after="100" w:afterAutospacing="1" w:line="360" w:lineRule="auto"/>
        <w:jc w:val="both"/>
        <w:rPr>
          <w:color w:val="000000"/>
        </w:rPr>
      </w:pPr>
      <w:r w:rsidRPr="00ED6B58">
        <w:rPr>
          <w:color w:val="000000"/>
        </w:rPr>
        <w:t>При инфляции издержек количество денег с учетом скорости их обращения «подтягивается» к возросшему уровню цен, вызванному воздействием не</w:t>
      </w:r>
      <w:r w:rsidR="00E21554">
        <w:rPr>
          <w:color w:val="000000"/>
        </w:rPr>
        <w:t xml:space="preserve"> </w:t>
      </w:r>
      <w:r w:rsidRPr="00ED6B58">
        <w:rPr>
          <w:color w:val="000000"/>
        </w:rPr>
        <w:t xml:space="preserve">денежных факторов со стороны производства и предложения товаров. Если масса денег быстро не адаптируется к возросшему уровню цен, начинаются проблемы в денежном обороте - дефицит платежных средств, неплатежей, а вслед за этим и спад, остановка производства, сокращение товарной массы. </w:t>
      </w:r>
    </w:p>
    <w:p w:rsidR="00ED6B58" w:rsidRPr="00ED6B58" w:rsidRDefault="00ED6B58" w:rsidP="006B698E">
      <w:pPr>
        <w:spacing w:before="107" w:after="100" w:afterAutospacing="1" w:line="360" w:lineRule="auto"/>
        <w:jc w:val="both"/>
        <w:rPr>
          <w:color w:val="000000"/>
        </w:rPr>
      </w:pPr>
      <w:r w:rsidRPr="00ED6B58">
        <w:rPr>
          <w:b/>
          <w:bCs/>
          <w:color w:val="000000"/>
        </w:rPr>
        <w:t xml:space="preserve">Инфляция издержек и инфляция спроса взаимосвязаны и взаимообусловлены, </w:t>
      </w:r>
      <w:r w:rsidRPr="00ED6B58">
        <w:rPr>
          <w:color w:val="000000"/>
        </w:rPr>
        <w:t xml:space="preserve">их трудно четко подразделить. Избыточная денежная масса в экономике всегда порождает повышенный спрос, вызывая неравновесие рынков в сфере совокупного спроса и совокупного предложения, реакцией на которое выступает рост цен. Являясь продуктом разбалансированного денежного рынка, инфляция спроса распространяется дальше, поражая производство и потребление, деформируя потребительский спрос, усиливая неравномерность и непропорциональность развития различных сфер хозяйствования, приводя в конечном счете к инфляции издержек. </w:t>
      </w:r>
    </w:p>
    <w:p w:rsidR="00ED6B58" w:rsidRPr="00ED6B58" w:rsidRDefault="00ED6B58" w:rsidP="006B698E">
      <w:pPr>
        <w:spacing w:before="107" w:after="100" w:afterAutospacing="1" w:line="360" w:lineRule="auto"/>
        <w:jc w:val="both"/>
        <w:rPr>
          <w:color w:val="000000"/>
        </w:rPr>
      </w:pPr>
      <w:r w:rsidRPr="00ED6B58">
        <w:rPr>
          <w:color w:val="000000"/>
        </w:rPr>
        <w:t xml:space="preserve">Любая современная система экономики инфляционна, и в ней действуют факторы, относимые и к инфляции спроса, и к инфляции издержек. </w:t>
      </w:r>
    </w:p>
    <w:p w:rsidR="00C45D25" w:rsidRPr="006B698E" w:rsidRDefault="005D0876" w:rsidP="006B698E">
      <w:pPr>
        <w:numPr>
          <w:ilvl w:val="0"/>
          <w:numId w:val="1"/>
        </w:numPr>
        <w:spacing w:line="360" w:lineRule="auto"/>
        <w:jc w:val="both"/>
        <w:rPr>
          <w:b/>
          <w:u w:val="single"/>
        </w:rPr>
      </w:pPr>
      <w:r w:rsidRPr="006B698E">
        <w:rPr>
          <w:b/>
          <w:u w:val="single"/>
        </w:rPr>
        <w:t>Центральный банк - главное звено двухуровневой системы.</w:t>
      </w:r>
    </w:p>
    <w:p w:rsidR="000857BD" w:rsidRDefault="00F90F7D" w:rsidP="00F90F7D">
      <w:pPr>
        <w:spacing w:line="360" w:lineRule="auto"/>
        <w:jc w:val="both"/>
      </w:pPr>
      <w:r w:rsidRPr="00F03C17">
        <w:t>Двухуровневая банковская система представляет собой систему, в которую входят центральный эмиссионный банк  как «банк в банк» и коммерческие банки как рабочее звено системы. Банковская система состоит их двух блоков. Первый - Государственный банк РФ. Второй блок - коммерческие банки.</w:t>
      </w:r>
    </w:p>
    <w:p w:rsidR="00F90F7D" w:rsidRPr="00F90F7D" w:rsidRDefault="00F90F7D" w:rsidP="00F90F7D">
      <w:pPr>
        <w:pStyle w:val="a3"/>
        <w:spacing w:line="360" w:lineRule="auto"/>
        <w:jc w:val="both"/>
        <w:rPr>
          <w:rFonts w:ascii="Times New Roman" w:hAnsi="Times New Roman" w:cs="Times New Roman"/>
          <w:color w:val="auto"/>
          <w:sz w:val="24"/>
          <w:szCs w:val="24"/>
        </w:rPr>
      </w:pPr>
      <w:r w:rsidRPr="00F90F7D">
        <w:rPr>
          <w:rFonts w:ascii="Times New Roman" w:hAnsi="Times New Roman" w:cs="Times New Roman"/>
          <w:color w:val="auto"/>
          <w:sz w:val="24"/>
          <w:szCs w:val="24"/>
        </w:rPr>
        <w:t>Большой экономический словарь даёт следующее определение центрального банка: - государственное кредитное учреждение, наделённое правом выпуска банкнот, регулирования денежного обращения, кредита и валютного курса, хранения официального золотовалютного резерва. Является “банком банков”, агентом правительства при обслуживании госбюджета.</w:t>
      </w:r>
    </w:p>
    <w:p w:rsidR="00F90F7D" w:rsidRPr="00F90F7D" w:rsidRDefault="00F90F7D" w:rsidP="00F90F7D">
      <w:pPr>
        <w:pStyle w:val="a3"/>
        <w:spacing w:line="360" w:lineRule="auto"/>
        <w:jc w:val="both"/>
        <w:rPr>
          <w:rFonts w:ascii="Times New Roman" w:hAnsi="Times New Roman" w:cs="Times New Roman"/>
          <w:color w:val="auto"/>
          <w:sz w:val="24"/>
          <w:szCs w:val="24"/>
        </w:rPr>
      </w:pPr>
      <w:r w:rsidRPr="00F90F7D">
        <w:rPr>
          <w:rFonts w:ascii="Times New Roman" w:hAnsi="Times New Roman" w:cs="Times New Roman"/>
          <w:color w:val="auto"/>
          <w:sz w:val="24"/>
          <w:szCs w:val="24"/>
        </w:rPr>
        <w:t>В банковской системе России ЦБ РФ (ЦБР)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ЦБР используются в первую очередь экономические методы управления и только в отдельных случаях административные.</w:t>
      </w:r>
    </w:p>
    <w:p w:rsidR="00F90F7D" w:rsidRPr="00F90F7D" w:rsidRDefault="00F90F7D" w:rsidP="00F90F7D">
      <w:pPr>
        <w:pStyle w:val="a3"/>
        <w:spacing w:line="360" w:lineRule="auto"/>
        <w:jc w:val="both"/>
        <w:rPr>
          <w:rFonts w:ascii="Times New Roman" w:hAnsi="Times New Roman" w:cs="Times New Roman"/>
          <w:color w:val="auto"/>
          <w:sz w:val="24"/>
          <w:szCs w:val="24"/>
        </w:rPr>
      </w:pPr>
      <w:r w:rsidRPr="00F90F7D">
        <w:rPr>
          <w:rFonts w:ascii="Times New Roman" w:hAnsi="Times New Roman" w:cs="Times New Roman"/>
          <w:color w:val="auto"/>
          <w:sz w:val="24"/>
          <w:szCs w:val="24"/>
        </w:rPr>
        <w:t>Принципы организации и деятельности Центрального банка РФ (Банка России), его статус, задачи, функции, полномочия определяются Конституцией Российской Федерации, Законом о Центральном Банке и другими федеральными законами.</w:t>
      </w:r>
    </w:p>
    <w:p w:rsidR="00F90F7D" w:rsidRPr="00F90F7D" w:rsidRDefault="00F90F7D" w:rsidP="00F90F7D">
      <w:pPr>
        <w:pStyle w:val="a3"/>
        <w:spacing w:line="360" w:lineRule="auto"/>
        <w:jc w:val="both"/>
        <w:rPr>
          <w:rFonts w:ascii="Times New Roman" w:hAnsi="Times New Roman" w:cs="Times New Roman"/>
          <w:color w:val="auto"/>
          <w:sz w:val="24"/>
          <w:szCs w:val="24"/>
        </w:rPr>
      </w:pPr>
      <w:r w:rsidRPr="00F90F7D">
        <w:rPr>
          <w:rFonts w:ascii="Times New Roman" w:hAnsi="Times New Roman" w:cs="Times New Roman"/>
          <w:color w:val="auto"/>
          <w:sz w:val="24"/>
          <w:szCs w:val="24"/>
        </w:rPr>
        <w:t>Статьей 75 Конституции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 Статус, цели деятельности, функции и полномочия Центрального банка Российской Федерации определяются также Федеральным законом «О Центральном банке Российской Федерации (Банке России)» и другими федеральными законами.</w:t>
      </w:r>
    </w:p>
    <w:p w:rsidR="00F90F7D" w:rsidRPr="00F90F7D" w:rsidRDefault="00F90F7D" w:rsidP="00F90F7D">
      <w:pPr>
        <w:pStyle w:val="a3"/>
        <w:spacing w:line="360" w:lineRule="auto"/>
        <w:jc w:val="both"/>
        <w:rPr>
          <w:rFonts w:ascii="Times New Roman" w:hAnsi="Times New Roman" w:cs="Times New Roman"/>
          <w:color w:val="auto"/>
          <w:sz w:val="24"/>
          <w:szCs w:val="24"/>
        </w:rPr>
      </w:pPr>
      <w:r w:rsidRPr="00F90F7D">
        <w:rPr>
          <w:rFonts w:ascii="Times New Roman" w:hAnsi="Times New Roman" w:cs="Times New Roman"/>
          <w:color w:val="auto"/>
          <w:sz w:val="24"/>
          <w:szCs w:val="24"/>
        </w:rPr>
        <w:t>В соответствии со статьей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w:t>
      </w:r>
    </w:p>
    <w:p w:rsidR="00F90F7D" w:rsidRPr="00F90F7D" w:rsidRDefault="00F90F7D" w:rsidP="00F90F7D">
      <w:pPr>
        <w:pStyle w:val="a3"/>
        <w:spacing w:line="360" w:lineRule="auto"/>
        <w:jc w:val="both"/>
        <w:rPr>
          <w:rFonts w:ascii="Times New Roman" w:hAnsi="Times New Roman" w:cs="Times New Roman"/>
          <w:color w:val="auto"/>
          <w:sz w:val="24"/>
          <w:szCs w:val="24"/>
        </w:rPr>
      </w:pPr>
      <w:r w:rsidRPr="00F90F7D">
        <w:rPr>
          <w:rFonts w:ascii="Times New Roman" w:hAnsi="Times New Roman" w:cs="Times New Roman"/>
          <w:color w:val="auto"/>
          <w:sz w:val="24"/>
          <w:szCs w:val="24"/>
        </w:rPr>
        <w:t>Ключевым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Функции и полномочия, предусмотренные Конституцией Российской Федерации и Федеральным законом «О Центральном банке Российской Федерации (Банке России)»,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а также в статьях 1 и 2 Федерального закона «О Центральном банке Российской Федерации (Банке России)».</w:t>
      </w:r>
    </w:p>
    <w:p w:rsidR="00F90F7D" w:rsidRPr="00F90F7D" w:rsidRDefault="00F90F7D" w:rsidP="00F90F7D">
      <w:pPr>
        <w:pStyle w:val="a3"/>
        <w:spacing w:line="360" w:lineRule="auto"/>
        <w:jc w:val="both"/>
        <w:rPr>
          <w:rFonts w:ascii="Times New Roman" w:hAnsi="Times New Roman" w:cs="Times New Roman"/>
          <w:color w:val="auto"/>
          <w:sz w:val="24"/>
          <w:szCs w:val="24"/>
        </w:rPr>
      </w:pPr>
      <w:r w:rsidRPr="00F90F7D">
        <w:rPr>
          <w:rFonts w:ascii="Times New Roman" w:hAnsi="Times New Roman" w:cs="Times New Roman"/>
          <w:color w:val="auto"/>
          <w:sz w:val="24"/>
          <w:szCs w:val="24"/>
        </w:rPr>
        <w:t>Нормотворческие 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«О Центральном банке Российской Федерации (Банке России)» и иными федеральными законами. 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законом,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 в Банк России.(4, с.56)</w:t>
      </w:r>
    </w:p>
    <w:p w:rsidR="00F90F7D" w:rsidRPr="00F90F7D" w:rsidRDefault="00F90F7D" w:rsidP="00F90F7D">
      <w:pPr>
        <w:pStyle w:val="a3"/>
        <w:spacing w:line="360" w:lineRule="auto"/>
        <w:jc w:val="both"/>
        <w:rPr>
          <w:rFonts w:ascii="Times New Roman" w:hAnsi="Times New Roman" w:cs="Times New Roman"/>
          <w:color w:val="auto"/>
          <w:sz w:val="24"/>
          <w:szCs w:val="24"/>
        </w:rPr>
      </w:pPr>
      <w:r w:rsidRPr="00F90F7D">
        <w:rPr>
          <w:rFonts w:ascii="Times New Roman" w:hAnsi="Times New Roman" w:cs="Times New Roman"/>
          <w:color w:val="auto"/>
          <w:sz w:val="24"/>
          <w:szCs w:val="24"/>
        </w:rPr>
        <w:t>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«О Центральном банке Российской Федерации (Банке России)».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F90F7D" w:rsidRPr="00F90F7D" w:rsidRDefault="00F90F7D" w:rsidP="00F90F7D">
      <w:pPr>
        <w:pStyle w:val="a3"/>
        <w:spacing w:line="360" w:lineRule="auto"/>
        <w:jc w:val="both"/>
        <w:rPr>
          <w:rFonts w:ascii="Times New Roman" w:hAnsi="Times New Roman" w:cs="Times New Roman"/>
          <w:color w:val="auto"/>
          <w:sz w:val="24"/>
          <w:szCs w:val="24"/>
        </w:rPr>
      </w:pPr>
      <w:r w:rsidRPr="00F90F7D">
        <w:rPr>
          <w:rFonts w:ascii="Times New Roman" w:hAnsi="Times New Roman" w:cs="Times New Roman"/>
          <w:color w:val="auto"/>
          <w:sz w:val="24"/>
          <w:szCs w:val="24"/>
        </w:rPr>
        <w:t>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Банк России или кредитные организации принимают на себя такие обязательства.(4, с.71)</w:t>
      </w:r>
    </w:p>
    <w:p w:rsidR="00F90F7D" w:rsidRPr="00F90F7D" w:rsidRDefault="00F90F7D" w:rsidP="00F90F7D">
      <w:pPr>
        <w:pStyle w:val="a3"/>
        <w:spacing w:line="360" w:lineRule="auto"/>
        <w:jc w:val="both"/>
        <w:rPr>
          <w:rFonts w:ascii="Times New Roman" w:hAnsi="Times New Roman" w:cs="Times New Roman"/>
          <w:color w:val="auto"/>
          <w:sz w:val="24"/>
          <w:szCs w:val="24"/>
        </w:rPr>
      </w:pPr>
      <w:r w:rsidRPr="00F90F7D">
        <w:rPr>
          <w:rFonts w:ascii="Times New Roman" w:hAnsi="Times New Roman" w:cs="Times New Roman"/>
          <w:color w:val="auto"/>
          <w:sz w:val="24"/>
          <w:szCs w:val="24"/>
        </w:rPr>
        <w:t>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 направляет и отзывает представителей Государственной Думы в Национальном банковском совете Банка России в рамках своей квоты, а также рассматривает основные направления единой государственной денежно-кредитной политики и годовой отчет Банка России и принимает по ним решения. На основании предложения Национального банковского совета Банка России Государственная Дума вправе принять решение о проверке Счетной палатой Российской Федерации финансово-хозяйственной деятельности Банка России, его структурных подразделений и учреждений. Кроме того, Государственная дума проводит парламентские слушания о деятельности Банка России с участием его представителей, а также заслушивает доклады Председателя Банка России о деятельности Банка России при представлении годового отчета и основных направлений единой государственной денежно-кредитной политики.</w:t>
      </w:r>
    </w:p>
    <w:p w:rsidR="00F90F7D" w:rsidRDefault="00F90F7D" w:rsidP="00F90F7D">
      <w:pPr>
        <w:spacing w:line="360" w:lineRule="auto"/>
        <w:ind w:left="360"/>
        <w:jc w:val="both"/>
      </w:pPr>
    </w:p>
    <w:p w:rsidR="000E6D4E" w:rsidRDefault="000E6D4E" w:rsidP="00F90F7D">
      <w:pPr>
        <w:spacing w:line="360" w:lineRule="auto"/>
        <w:ind w:left="360"/>
        <w:jc w:val="both"/>
      </w:pPr>
    </w:p>
    <w:p w:rsidR="000E6D4E" w:rsidRDefault="000E6D4E" w:rsidP="00F90F7D">
      <w:pPr>
        <w:spacing w:line="360" w:lineRule="auto"/>
        <w:ind w:left="360"/>
        <w:jc w:val="both"/>
      </w:pPr>
    </w:p>
    <w:p w:rsidR="000E6D4E" w:rsidRDefault="000E6D4E" w:rsidP="00F90F7D">
      <w:pPr>
        <w:spacing w:line="360" w:lineRule="auto"/>
        <w:ind w:left="360"/>
        <w:jc w:val="both"/>
      </w:pPr>
    </w:p>
    <w:p w:rsidR="000E6D4E" w:rsidRDefault="000E6D4E" w:rsidP="00F90F7D">
      <w:pPr>
        <w:spacing w:line="360" w:lineRule="auto"/>
        <w:ind w:left="360"/>
        <w:jc w:val="both"/>
      </w:pPr>
      <w:r>
        <w:t>Практическая часть.</w:t>
      </w:r>
    </w:p>
    <w:p w:rsidR="000E6D4E" w:rsidRDefault="000E6D4E" w:rsidP="000E6D4E">
      <w:pPr>
        <w:rPr>
          <w:b/>
          <w:sz w:val="28"/>
          <w:szCs w:val="28"/>
        </w:rPr>
      </w:pPr>
      <w:r w:rsidRPr="00B74298">
        <w:rPr>
          <w:b/>
          <w:sz w:val="28"/>
          <w:szCs w:val="28"/>
        </w:rPr>
        <w:t>Задача 1</w:t>
      </w:r>
    </w:p>
    <w:p w:rsidR="000E6D4E" w:rsidRPr="00B74298" w:rsidRDefault="000E6D4E" w:rsidP="000E6D4E">
      <w:pPr>
        <w:rPr>
          <w:b/>
          <w:sz w:val="28"/>
          <w:szCs w:val="28"/>
        </w:rPr>
      </w:pPr>
    </w:p>
    <w:p w:rsidR="000E6D4E" w:rsidRDefault="000E6D4E" w:rsidP="000E6D4E">
      <w:pPr>
        <w:spacing w:line="360" w:lineRule="auto"/>
        <w:jc w:val="both"/>
        <w:rPr>
          <w:sz w:val="28"/>
          <w:szCs w:val="28"/>
        </w:rPr>
      </w:pPr>
      <w:r>
        <w:rPr>
          <w:sz w:val="28"/>
          <w:szCs w:val="28"/>
        </w:rPr>
        <w:t>Ставка по кредиту 50% годовых. Определите размер полученной на 4 месяца ссуды, если подлежит вернуть 310 тыс. руб. Процент начисляется ежемесячно и присоединяется к основной сумме долга.</w:t>
      </w:r>
    </w:p>
    <w:p w:rsidR="000E6D4E" w:rsidRPr="00D36A68" w:rsidRDefault="000E6D4E" w:rsidP="000E6D4E">
      <w:pPr>
        <w:spacing w:line="360" w:lineRule="auto"/>
        <w:jc w:val="both"/>
        <w:rPr>
          <w:i/>
          <w:sz w:val="28"/>
          <w:szCs w:val="28"/>
        </w:rPr>
      </w:pPr>
      <w:r w:rsidRPr="00D36A68">
        <w:rPr>
          <w:i/>
          <w:sz w:val="28"/>
          <w:szCs w:val="28"/>
        </w:rPr>
        <w:t>Решение.</w:t>
      </w:r>
    </w:p>
    <w:p w:rsidR="000E6D4E" w:rsidRDefault="000E6D4E" w:rsidP="000E6D4E">
      <w:pPr>
        <w:spacing w:line="360" w:lineRule="auto"/>
        <w:jc w:val="both"/>
        <w:rPr>
          <w:sz w:val="28"/>
          <w:szCs w:val="28"/>
        </w:rPr>
      </w:pPr>
      <w:r>
        <w:rPr>
          <w:sz w:val="28"/>
          <w:szCs w:val="28"/>
        </w:rPr>
        <w:t xml:space="preserve">Т.к процент начисляется ежемесячно то банк использует формулу сложных процентов: </w:t>
      </w:r>
    </w:p>
    <w:p w:rsidR="000E6D4E" w:rsidRPr="00714BE1" w:rsidRDefault="000E6D4E" w:rsidP="000E6D4E">
      <w:pPr>
        <w:spacing w:line="360" w:lineRule="auto"/>
        <w:jc w:val="center"/>
        <w:rPr>
          <w:sz w:val="28"/>
          <w:szCs w:val="28"/>
          <w:vertAlign w:val="superscript"/>
        </w:rPr>
      </w:pPr>
      <w:r>
        <w:rPr>
          <w:sz w:val="28"/>
          <w:szCs w:val="28"/>
          <w:lang w:val="en-US"/>
        </w:rPr>
        <w:t>S</w:t>
      </w:r>
      <w:r>
        <w:rPr>
          <w:sz w:val="28"/>
          <w:szCs w:val="28"/>
        </w:rPr>
        <w:t>=</w:t>
      </w:r>
      <w:r>
        <w:rPr>
          <w:sz w:val="28"/>
          <w:szCs w:val="28"/>
          <w:lang w:val="en-US"/>
        </w:rPr>
        <w:t>P</w:t>
      </w:r>
      <w:r>
        <w:rPr>
          <w:sz w:val="28"/>
          <w:szCs w:val="28"/>
        </w:rPr>
        <w:t>*(1+</w:t>
      </w:r>
      <w:r>
        <w:rPr>
          <w:sz w:val="28"/>
          <w:szCs w:val="28"/>
          <w:lang w:val="en-US"/>
        </w:rPr>
        <w:t>i</w:t>
      </w:r>
      <w:r>
        <w:rPr>
          <w:sz w:val="28"/>
          <w:szCs w:val="28"/>
        </w:rPr>
        <w:t>)</w:t>
      </w:r>
      <w:r>
        <w:rPr>
          <w:sz w:val="28"/>
          <w:szCs w:val="28"/>
          <w:vertAlign w:val="superscript"/>
          <w:lang w:val="en-US"/>
        </w:rPr>
        <w:t>n</w:t>
      </w:r>
    </w:p>
    <w:p w:rsidR="000E6D4E" w:rsidRDefault="000E6D4E" w:rsidP="000E6D4E">
      <w:pPr>
        <w:spacing w:line="360" w:lineRule="auto"/>
        <w:jc w:val="both"/>
        <w:rPr>
          <w:sz w:val="28"/>
          <w:szCs w:val="28"/>
        </w:rPr>
      </w:pPr>
      <w:r>
        <w:rPr>
          <w:sz w:val="28"/>
          <w:szCs w:val="28"/>
        </w:rPr>
        <w:t xml:space="preserve">Где : </w:t>
      </w:r>
      <w:r>
        <w:rPr>
          <w:sz w:val="28"/>
          <w:szCs w:val="28"/>
          <w:lang w:val="en-US"/>
        </w:rPr>
        <w:t>S</w:t>
      </w:r>
      <w:r>
        <w:rPr>
          <w:sz w:val="28"/>
          <w:szCs w:val="28"/>
        </w:rPr>
        <w:t>- обьем платежей заемщика по кредиту</w:t>
      </w:r>
    </w:p>
    <w:p w:rsidR="000E6D4E" w:rsidRDefault="000E6D4E" w:rsidP="000E6D4E">
      <w:pPr>
        <w:spacing w:line="360" w:lineRule="auto"/>
        <w:jc w:val="both"/>
        <w:rPr>
          <w:sz w:val="28"/>
          <w:szCs w:val="28"/>
        </w:rPr>
      </w:pPr>
      <w:r>
        <w:rPr>
          <w:sz w:val="28"/>
          <w:szCs w:val="28"/>
          <w:lang w:val="en-US"/>
        </w:rPr>
        <w:t>P</w:t>
      </w:r>
      <w:r>
        <w:rPr>
          <w:sz w:val="28"/>
          <w:szCs w:val="28"/>
        </w:rPr>
        <w:t xml:space="preserve"> – долг</w:t>
      </w:r>
    </w:p>
    <w:p w:rsidR="000E6D4E" w:rsidRDefault="000E6D4E" w:rsidP="000E6D4E">
      <w:pPr>
        <w:spacing w:line="360" w:lineRule="auto"/>
        <w:jc w:val="both"/>
        <w:rPr>
          <w:sz w:val="28"/>
          <w:szCs w:val="28"/>
        </w:rPr>
      </w:pPr>
      <w:r>
        <w:rPr>
          <w:sz w:val="28"/>
          <w:szCs w:val="28"/>
          <w:lang w:val="en-US"/>
        </w:rPr>
        <w:t>N</w:t>
      </w:r>
      <w:r>
        <w:rPr>
          <w:sz w:val="28"/>
          <w:szCs w:val="28"/>
        </w:rPr>
        <w:t>- срок кредита в годах или отношение срока по отношению 360 или 365 дн</w:t>
      </w:r>
    </w:p>
    <w:p w:rsidR="000E6D4E" w:rsidRDefault="000E6D4E" w:rsidP="000E6D4E">
      <w:pPr>
        <w:spacing w:line="360" w:lineRule="auto"/>
        <w:jc w:val="both"/>
        <w:rPr>
          <w:sz w:val="28"/>
          <w:szCs w:val="28"/>
        </w:rPr>
      </w:pPr>
      <w:r>
        <w:rPr>
          <w:sz w:val="28"/>
          <w:szCs w:val="28"/>
          <w:lang w:val="en-US"/>
        </w:rPr>
        <w:t>i</w:t>
      </w:r>
      <w:r>
        <w:rPr>
          <w:sz w:val="28"/>
          <w:szCs w:val="28"/>
        </w:rPr>
        <w:t>- процентная ставка</w:t>
      </w:r>
    </w:p>
    <w:p w:rsidR="000E6D4E" w:rsidRDefault="000E6D4E" w:rsidP="000E6D4E">
      <w:pPr>
        <w:spacing w:line="360" w:lineRule="auto"/>
        <w:jc w:val="both"/>
        <w:rPr>
          <w:sz w:val="28"/>
          <w:szCs w:val="28"/>
        </w:rPr>
      </w:pPr>
      <w:r>
        <w:rPr>
          <w:sz w:val="28"/>
          <w:szCs w:val="28"/>
        </w:rPr>
        <w:t>Нам необходимо определить значение Д</w:t>
      </w:r>
    </w:p>
    <w:p w:rsidR="000E6D4E" w:rsidRPr="00A33701" w:rsidRDefault="000E6D4E" w:rsidP="000E6D4E">
      <w:pPr>
        <w:spacing w:line="360" w:lineRule="auto"/>
        <w:jc w:val="both"/>
        <w:rPr>
          <w:sz w:val="28"/>
          <w:szCs w:val="28"/>
          <w:vertAlign w:val="superscript"/>
        </w:rPr>
      </w:pPr>
      <w:r>
        <w:rPr>
          <w:sz w:val="28"/>
          <w:szCs w:val="28"/>
        </w:rPr>
        <w:t>310000=</w:t>
      </w:r>
      <w:r>
        <w:rPr>
          <w:sz w:val="28"/>
          <w:szCs w:val="28"/>
          <w:lang w:val="en-US"/>
        </w:rPr>
        <w:t>P</w:t>
      </w:r>
      <w:r>
        <w:rPr>
          <w:sz w:val="28"/>
          <w:szCs w:val="28"/>
        </w:rPr>
        <w:t>*(1+0,5)</w:t>
      </w:r>
      <w:r>
        <w:rPr>
          <w:sz w:val="28"/>
          <w:szCs w:val="28"/>
          <w:vertAlign w:val="superscript"/>
        </w:rPr>
        <w:t>1/3</w:t>
      </w:r>
    </w:p>
    <w:p w:rsidR="000E6D4E" w:rsidRPr="000E72EC" w:rsidRDefault="000E6D4E" w:rsidP="000E6D4E">
      <w:pPr>
        <w:spacing w:line="360" w:lineRule="auto"/>
        <w:jc w:val="both"/>
        <w:rPr>
          <w:sz w:val="28"/>
          <w:szCs w:val="28"/>
        </w:rPr>
      </w:pPr>
      <w:r>
        <w:rPr>
          <w:sz w:val="28"/>
          <w:szCs w:val="28"/>
          <w:lang w:val="en-US"/>
        </w:rPr>
        <w:t>P</w:t>
      </w:r>
      <w:r>
        <w:rPr>
          <w:sz w:val="28"/>
          <w:szCs w:val="28"/>
        </w:rPr>
        <w:t>=310000/1,05=295300 руб.</w:t>
      </w:r>
    </w:p>
    <w:p w:rsidR="000E6D4E" w:rsidRPr="00B74298" w:rsidRDefault="000E6D4E" w:rsidP="000E6D4E">
      <w:pPr>
        <w:spacing w:line="360" w:lineRule="auto"/>
        <w:jc w:val="both"/>
        <w:rPr>
          <w:b/>
          <w:sz w:val="28"/>
          <w:szCs w:val="28"/>
        </w:rPr>
      </w:pPr>
      <w:r w:rsidRPr="00B74298">
        <w:rPr>
          <w:b/>
          <w:sz w:val="28"/>
          <w:szCs w:val="28"/>
        </w:rPr>
        <w:t>Задача 2</w:t>
      </w:r>
    </w:p>
    <w:p w:rsidR="000E6D4E" w:rsidRDefault="000E6D4E" w:rsidP="000E6D4E">
      <w:pPr>
        <w:spacing w:line="360" w:lineRule="auto"/>
        <w:jc w:val="both"/>
        <w:rPr>
          <w:sz w:val="28"/>
          <w:szCs w:val="28"/>
        </w:rPr>
      </w:pPr>
      <w:r>
        <w:rPr>
          <w:sz w:val="28"/>
          <w:szCs w:val="28"/>
        </w:rPr>
        <w:t>Банк предлагает следующие варианты помещения денежных средств: во вклад А-под 40% годовых, во вклад Б - под 30 % годовых с начислением и присоединением процентов каждое полугодие, во вклад В-под 20% годовых, с ежеквартальным начислением и присоединением процентов. Определите вклад с наибольшим годовым наращением.</w:t>
      </w:r>
    </w:p>
    <w:p w:rsidR="000E6D4E" w:rsidRDefault="000E6D4E" w:rsidP="000E6D4E">
      <w:pPr>
        <w:spacing w:line="360" w:lineRule="auto"/>
        <w:jc w:val="both"/>
        <w:rPr>
          <w:i/>
          <w:sz w:val="28"/>
          <w:szCs w:val="28"/>
        </w:rPr>
      </w:pPr>
      <w:r w:rsidRPr="00AE2CB1">
        <w:rPr>
          <w:i/>
          <w:sz w:val="28"/>
          <w:szCs w:val="28"/>
        </w:rPr>
        <w:t>Решение</w:t>
      </w:r>
    </w:p>
    <w:p w:rsidR="000E6D4E" w:rsidRPr="00714BE1" w:rsidRDefault="000E6D4E" w:rsidP="000E6D4E">
      <w:pPr>
        <w:spacing w:line="360" w:lineRule="auto"/>
        <w:jc w:val="both"/>
        <w:rPr>
          <w:sz w:val="28"/>
          <w:szCs w:val="28"/>
        </w:rPr>
      </w:pPr>
      <w:r w:rsidRPr="00714BE1">
        <w:rPr>
          <w:sz w:val="28"/>
          <w:szCs w:val="28"/>
        </w:rPr>
        <w:t>Для вклада "А":</w:t>
      </w:r>
      <w:r>
        <w:rPr>
          <w:sz w:val="28"/>
          <w:szCs w:val="28"/>
        </w:rPr>
        <w:t xml:space="preserve"> </w:t>
      </w:r>
      <w:r w:rsidRPr="00714BE1">
        <w:rPr>
          <w:sz w:val="28"/>
          <w:szCs w:val="28"/>
        </w:rPr>
        <w:t>S=Р(1+0,4)=1,4Р.</w:t>
      </w:r>
      <w:r>
        <w:rPr>
          <w:sz w:val="28"/>
          <w:szCs w:val="28"/>
        </w:rPr>
        <w:t xml:space="preserve"> – 40%</w:t>
      </w:r>
    </w:p>
    <w:p w:rsidR="000E6D4E" w:rsidRDefault="000E6D4E" w:rsidP="000E6D4E">
      <w:pPr>
        <w:spacing w:line="360" w:lineRule="auto"/>
        <w:jc w:val="both"/>
        <w:rPr>
          <w:sz w:val="28"/>
          <w:szCs w:val="28"/>
        </w:rPr>
      </w:pPr>
      <w:r w:rsidRPr="00714BE1">
        <w:rPr>
          <w:sz w:val="28"/>
          <w:szCs w:val="28"/>
        </w:rPr>
        <w:t>Для вклада "Б":</w:t>
      </w:r>
      <w:r>
        <w:rPr>
          <w:sz w:val="28"/>
          <w:szCs w:val="28"/>
        </w:rPr>
        <w:t xml:space="preserve"> </w:t>
      </w:r>
      <w:r w:rsidRPr="00714BE1">
        <w:rPr>
          <w:sz w:val="28"/>
          <w:szCs w:val="28"/>
        </w:rPr>
        <w:t>S=Р(1+0,3:2)</w:t>
      </w:r>
      <w:r w:rsidRPr="00714BE1">
        <w:rPr>
          <w:sz w:val="28"/>
          <w:szCs w:val="28"/>
          <w:vertAlign w:val="superscript"/>
        </w:rPr>
        <w:t>2</w:t>
      </w:r>
      <w:r w:rsidRPr="00714BE1">
        <w:rPr>
          <w:sz w:val="28"/>
          <w:szCs w:val="28"/>
        </w:rPr>
        <w:t>=1,32Р.</w:t>
      </w:r>
      <w:r>
        <w:rPr>
          <w:sz w:val="28"/>
          <w:szCs w:val="28"/>
        </w:rPr>
        <w:t xml:space="preserve"> – 32%</w:t>
      </w:r>
    </w:p>
    <w:p w:rsidR="000E6D4E" w:rsidRDefault="000E6D4E" w:rsidP="000E6D4E">
      <w:pPr>
        <w:spacing w:line="360" w:lineRule="auto"/>
        <w:jc w:val="both"/>
        <w:rPr>
          <w:sz w:val="28"/>
          <w:szCs w:val="28"/>
        </w:rPr>
      </w:pPr>
      <w:r w:rsidRPr="00714BE1">
        <w:rPr>
          <w:sz w:val="28"/>
          <w:szCs w:val="28"/>
        </w:rPr>
        <w:br/>
        <w:t>Для вклада "В":</w:t>
      </w:r>
      <w:r>
        <w:rPr>
          <w:sz w:val="28"/>
          <w:szCs w:val="28"/>
        </w:rPr>
        <w:t xml:space="preserve"> </w:t>
      </w:r>
      <w:r w:rsidRPr="00714BE1">
        <w:rPr>
          <w:sz w:val="28"/>
          <w:szCs w:val="28"/>
        </w:rPr>
        <w:t>S=Р(1+0,2:4)</w:t>
      </w:r>
      <w:r w:rsidRPr="00714BE1">
        <w:rPr>
          <w:sz w:val="28"/>
          <w:szCs w:val="28"/>
          <w:vertAlign w:val="superscript"/>
        </w:rPr>
        <w:t>4</w:t>
      </w:r>
      <w:r w:rsidRPr="00714BE1">
        <w:rPr>
          <w:sz w:val="28"/>
          <w:szCs w:val="28"/>
        </w:rPr>
        <w:t>=1,28Р.</w:t>
      </w:r>
      <w:r>
        <w:rPr>
          <w:sz w:val="28"/>
          <w:szCs w:val="28"/>
        </w:rPr>
        <w:t xml:space="preserve"> </w:t>
      </w:r>
      <w:r w:rsidR="00317B5B">
        <w:rPr>
          <w:sz w:val="28"/>
          <w:szCs w:val="28"/>
        </w:rPr>
        <w:t>–</w:t>
      </w:r>
      <w:r>
        <w:rPr>
          <w:sz w:val="28"/>
          <w:szCs w:val="28"/>
        </w:rPr>
        <w:t xml:space="preserve"> 28</w:t>
      </w:r>
      <w:r w:rsidR="00317B5B">
        <w:rPr>
          <w:sz w:val="28"/>
          <w:szCs w:val="28"/>
        </w:rPr>
        <w:t>%</w:t>
      </w:r>
    </w:p>
    <w:p w:rsidR="000E6D4E" w:rsidRPr="00714BE1" w:rsidRDefault="000E6D4E" w:rsidP="000E6D4E">
      <w:pPr>
        <w:spacing w:line="360" w:lineRule="auto"/>
        <w:jc w:val="both"/>
        <w:rPr>
          <w:i/>
          <w:sz w:val="28"/>
          <w:szCs w:val="28"/>
        </w:rPr>
      </w:pPr>
      <w:r w:rsidRPr="00714BE1">
        <w:rPr>
          <w:sz w:val="28"/>
          <w:szCs w:val="28"/>
        </w:rPr>
        <w:t>Как видно, для вкладчика наиболее выгоден вклад "А"</w:t>
      </w:r>
    </w:p>
    <w:p w:rsidR="000E6D4E" w:rsidRDefault="000E6D4E" w:rsidP="000E6D4E">
      <w:pPr>
        <w:spacing w:line="360" w:lineRule="auto"/>
        <w:jc w:val="both"/>
        <w:rPr>
          <w:b/>
          <w:sz w:val="28"/>
          <w:szCs w:val="28"/>
        </w:rPr>
      </w:pPr>
    </w:p>
    <w:p w:rsidR="000E6D4E" w:rsidRDefault="000E6D4E" w:rsidP="000E6D4E">
      <w:pPr>
        <w:spacing w:line="360" w:lineRule="auto"/>
        <w:jc w:val="both"/>
        <w:rPr>
          <w:b/>
          <w:sz w:val="28"/>
          <w:szCs w:val="28"/>
        </w:rPr>
      </w:pPr>
    </w:p>
    <w:p w:rsidR="000E6D4E" w:rsidRPr="00B74298" w:rsidRDefault="000E6D4E" w:rsidP="000E6D4E">
      <w:pPr>
        <w:spacing w:line="360" w:lineRule="auto"/>
        <w:jc w:val="both"/>
        <w:rPr>
          <w:b/>
          <w:sz w:val="28"/>
          <w:szCs w:val="28"/>
        </w:rPr>
      </w:pPr>
      <w:r w:rsidRPr="00B74298">
        <w:rPr>
          <w:b/>
          <w:sz w:val="28"/>
          <w:szCs w:val="28"/>
        </w:rPr>
        <w:t>Задача 3</w:t>
      </w:r>
    </w:p>
    <w:p w:rsidR="00C15CE2" w:rsidRDefault="00C15CE2" w:rsidP="00C15CE2">
      <w:pPr>
        <w:spacing w:line="360" w:lineRule="auto"/>
        <w:jc w:val="both"/>
        <w:rPr>
          <w:sz w:val="28"/>
          <w:szCs w:val="28"/>
        </w:rPr>
      </w:pPr>
      <w:r>
        <w:rPr>
          <w:sz w:val="28"/>
          <w:szCs w:val="28"/>
        </w:rPr>
        <w:t>Рассчитайте эффективную ставку процента, если банк ежеквартально начисляет и присоединяет по вкладу А- проценты из расчета 6,5% годовых</w:t>
      </w:r>
    </w:p>
    <w:p w:rsidR="00C15CE2" w:rsidRPr="006517C4" w:rsidRDefault="00C15CE2" w:rsidP="00C15CE2">
      <w:pPr>
        <w:spacing w:line="360" w:lineRule="auto"/>
        <w:jc w:val="both"/>
        <w:rPr>
          <w:sz w:val="28"/>
          <w:szCs w:val="28"/>
        </w:rPr>
      </w:pPr>
      <w:r w:rsidRPr="006517C4">
        <w:rPr>
          <w:sz w:val="28"/>
          <w:szCs w:val="28"/>
        </w:rPr>
        <w:t>Решение</w:t>
      </w:r>
      <w:r>
        <w:rPr>
          <w:sz w:val="28"/>
          <w:szCs w:val="28"/>
        </w:rPr>
        <w:t>:</w:t>
      </w:r>
    </w:p>
    <w:p w:rsidR="00C15CE2" w:rsidRPr="00C15CE2" w:rsidRDefault="00C15CE2" w:rsidP="00C15CE2">
      <w:pPr>
        <w:spacing w:line="360" w:lineRule="auto"/>
        <w:jc w:val="both"/>
        <w:rPr>
          <w:sz w:val="28"/>
          <w:szCs w:val="28"/>
        </w:rPr>
      </w:pPr>
      <w:r>
        <w:rPr>
          <w:sz w:val="28"/>
          <w:szCs w:val="28"/>
        </w:rPr>
        <w:t>Эффективная ставка процента (</w:t>
      </w:r>
      <w:r w:rsidRPr="00724BB2">
        <w:rPr>
          <w:sz w:val="28"/>
          <w:szCs w:val="28"/>
        </w:rPr>
        <w:t>или ставка сравнения) характеризует среднегодовой ее уровень, определяемый отношением годовой суммы процента, начисленного по периодическим его ставкам, к основной сумме капитала.</w:t>
      </w:r>
    </w:p>
    <w:p w:rsidR="00C15CE2" w:rsidRPr="00C15CE2" w:rsidRDefault="00C15CE2" w:rsidP="00C15CE2">
      <w:pPr>
        <w:spacing w:line="360" w:lineRule="auto"/>
        <w:jc w:val="both"/>
        <w:rPr>
          <w:sz w:val="28"/>
          <w:szCs w:val="28"/>
        </w:rPr>
      </w:pPr>
      <w:r w:rsidRPr="005600CE">
        <w:rPr>
          <w:sz w:val="28"/>
          <w:szCs w:val="28"/>
        </w:rPr>
        <w:t xml:space="preserve">Эффективная ставка показывает, какая годовая ставка сложных процентов дает тот же финансовый результат, что и </w:t>
      </w:r>
      <w:r w:rsidRPr="005600CE">
        <w:rPr>
          <w:sz w:val="28"/>
          <w:szCs w:val="28"/>
          <w:lang w:val="en-US"/>
        </w:rPr>
        <w:t>m</w:t>
      </w:r>
      <w:r w:rsidRPr="005600CE">
        <w:rPr>
          <w:sz w:val="28"/>
          <w:szCs w:val="28"/>
        </w:rPr>
        <w:t xml:space="preserve">-разовое наращение в год по ставке </w:t>
      </w:r>
      <w:r w:rsidRPr="005600CE">
        <w:rPr>
          <w:sz w:val="28"/>
          <w:szCs w:val="28"/>
          <w:lang w:val="en-US"/>
        </w:rPr>
        <w:t>j</w:t>
      </w:r>
      <w:r w:rsidRPr="005600CE">
        <w:rPr>
          <w:sz w:val="28"/>
          <w:szCs w:val="28"/>
        </w:rPr>
        <w:t xml:space="preserve"> / </w:t>
      </w:r>
      <w:r w:rsidRPr="005600CE">
        <w:rPr>
          <w:sz w:val="28"/>
          <w:szCs w:val="28"/>
          <w:lang w:val="en-US"/>
        </w:rPr>
        <w:t>m</w:t>
      </w:r>
      <w:r w:rsidRPr="005600CE">
        <w:rPr>
          <w:sz w:val="28"/>
          <w:szCs w:val="28"/>
        </w:rPr>
        <w:t>:</w:t>
      </w:r>
    </w:p>
    <w:p w:rsidR="00C15CE2" w:rsidRPr="00E04B90" w:rsidRDefault="00C15CE2" w:rsidP="00C15CE2">
      <w:pPr>
        <w:spacing w:line="360" w:lineRule="auto"/>
        <w:jc w:val="both"/>
        <w:rPr>
          <w:sz w:val="28"/>
          <w:szCs w:val="28"/>
          <w:vertAlign w:val="superscript"/>
          <w:lang w:val="en-US"/>
        </w:rPr>
      </w:pPr>
      <w:r>
        <w:rPr>
          <w:sz w:val="28"/>
          <w:szCs w:val="28"/>
          <w:lang w:val="en-US"/>
        </w:rPr>
        <w:t>Re</w:t>
      </w:r>
      <w:r w:rsidRPr="00E10DF4">
        <w:rPr>
          <w:sz w:val="28"/>
          <w:szCs w:val="28"/>
          <w:lang w:val="en-US"/>
        </w:rPr>
        <w:t>=(1+</w:t>
      </w:r>
      <w:r>
        <w:rPr>
          <w:sz w:val="28"/>
          <w:szCs w:val="28"/>
          <w:lang w:val="en-US"/>
        </w:rPr>
        <w:t>i</w:t>
      </w:r>
      <w:r w:rsidRPr="00E10DF4">
        <w:rPr>
          <w:sz w:val="28"/>
          <w:szCs w:val="28"/>
          <w:lang w:val="en-US"/>
        </w:rPr>
        <w:t>/</w:t>
      </w:r>
      <w:r>
        <w:rPr>
          <w:sz w:val="28"/>
          <w:szCs w:val="28"/>
          <w:lang w:val="en-US"/>
        </w:rPr>
        <w:t>m</w:t>
      </w:r>
      <w:r w:rsidRPr="00E10DF4">
        <w:rPr>
          <w:sz w:val="28"/>
          <w:szCs w:val="28"/>
          <w:lang w:val="en-US"/>
        </w:rPr>
        <w:t>)</w:t>
      </w:r>
      <w:r w:rsidRPr="00E10DF4">
        <w:rPr>
          <w:b/>
          <w:sz w:val="28"/>
          <w:szCs w:val="28"/>
          <w:vertAlign w:val="superscript"/>
          <w:lang w:val="en-US"/>
        </w:rPr>
        <w:t xml:space="preserve"> </w:t>
      </w:r>
      <w:r w:rsidRPr="00E04B90">
        <w:rPr>
          <w:sz w:val="28"/>
          <w:szCs w:val="28"/>
          <w:vertAlign w:val="superscript"/>
          <w:lang w:val="en-US"/>
        </w:rPr>
        <w:t>m</w:t>
      </w:r>
      <w:r w:rsidRPr="00E10DF4">
        <w:rPr>
          <w:b/>
          <w:sz w:val="28"/>
          <w:szCs w:val="28"/>
          <w:vertAlign w:val="superscript"/>
          <w:lang w:val="en-US"/>
        </w:rPr>
        <w:t xml:space="preserve"> </w:t>
      </w:r>
      <w:r w:rsidRPr="00E10DF4">
        <w:rPr>
          <w:sz w:val="28"/>
          <w:szCs w:val="28"/>
          <w:lang w:val="en-US"/>
        </w:rPr>
        <w:t>– 1</w:t>
      </w:r>
      <w:r>
        <w:rPr>
          <w:sz w:val="28"/>
          <w:szCs w:val="28"/>
          <w:lang w:val="en-US"/>
        </w:rPr>
        <w:t xml:space="preserve"> = (1+0,065/4</w:t>
      </w:r>
      <w:r w:rsidRPr="00E04B90">
        <w:rPr>
          <w:sz w:val="28"/>
          <w:szCs w:val="28"/>
          <w:lang w:val="en-US"/>
        </w:rPr>
        <w:t>)</w:t>
      </w:r>
      <w:r w:rsidRPr="00E04B90">
        <w:rPr>
          <w:sz w:val="28"/>
          <w:szCs w:val="28"/>
          <w:vertAlign w:val="superscript"/>
          <w:lang w:val="en-US"/>
        </w:rPr>
        <w:t xml:space="preserve"> 4</w:t>
      </w:r>
      <w:r w:rsidRPr="00E04B90">
        <w:rPr>
          <w:sz w:val="16"/>
          <w:szCs w:val="16"/>
          <w:lang w:val="en-US"/>
        </w:rPr>
        <w:t xml:space="preserve"> </w:t>
      </w:r>
      <w:r w:rsidRPr="00E04B90">
        <w:rPr>
          <w:sz w:val="28"/>
          <w:szCs w:val="28"/>
          <w:lang w:val="en-US"/>
        </w:rPr>
        <w:t xml:space="preserve">- 1= </w:t>
      </w:r>
      <w:r>
        <w:rPr>
          <w:sz w:val="28"/>
          <w:szCs w:val="28"/>
          <w:lang w:val="en-US"/>
        </w:rPr>
        <w:t>1,0666-1=0,066*100=6,66%</w:t>
      </w:r>
    </w:p>
    <w:p w:rsidR="000E6D4E" w:rsidRPr="00B74298" w:rsidRDefault="000E6D4E" w:rsidP="000E6D4E">
      <w:pPr>
        <w:spacing w:line="360" w:lineRule="auto"/>
        <w:jc w:val="both"/>
        <w:rPr>
          <w:b/>
          <w:sz w:val="28"/>
          <w:szCs w:val="28"/>
        </w:rPr>
      </w:pPr>
      <w:r w:rsidRPr="00B74298">
        <w:rPr>
          <w:b/>
          <w:sz w:val="28"/>
          <w:szCs w:val="28"/>
        </w:rPr>
        <w:t>Задача 4</w:t>
      </w:r>
    </w:p>
    <w:p w:rsidR="000E6D4E" w:rsidRDefault="000E6D4E" w:rsidP="000E6D4E">
      <w:pPr>
        <w:spacing w:line="360" w:lineRule="auto"/>
        <w:jc w:val="both"/>
        <w:rPr>
          <w:sz w:val="28"/>
          <w:szCs w:val="28"/>
        </w:rPr>
      </w:pPr>
      <w:r>
        <w:rPr>
          <w:sz w:val="28"/>
          <w:szCs w:val="28"/>
        </w:rPr>
        <w:t>Организация имеет обязательство к одному и тому же кредитору: уплатить 20 февраля 162 тыс. руб., 14 июня- 16 тыс. руб., 15 июля – 284 тыс. руб., Принято решение о замене платежей: 20 сентября оплатить 200 тыс. руб. остальные 20 октября. Определите сумму погашения 20 октября исходя из 40 % годовых.</w:t>
      </w:r>
    </w:p>
    <w:p w:rsidR="000E6D4E" w:rsidRDefault="000E6D4E" w:rsidP="000E6D4E">
      <w:pPr>
        <w:spacing w:line="360" w:lineRule="auto"/>
        <w:jc w:val="both"/>
        <w:rPr>
          <w:i/>
          <w:sz w:val="28"/>
          <w:szCs w:val="28"/>
        </w:rPr>
      </w:pPr>
      <w:r w:rsidRPr="00EF40E5">
        <w:rPr>
          <w:i/>
          <w:sz w:val="28"/>
          <w:szCs w:val="28"/>
        </w:rPr>
        <w:t>Решение</w:t>
      </w:r>
      <w:r>
        <w:rPr>
          <w:i/>
          <w:sz w:val="28"/>
          <w:szCs w:val="28"/>
        </w:rPr>
        <w:t>:</w:t>
      </w:r>
    </w:p>
    <w:p w:rsidR="000E6D4E" w:rsidRPr="000E6D4E" w:rsidRDefault="000E6D4E" w:rsidP="000E6D4E">
      <w:pPr>
        <w:spacing w:line="360" w:lineRule="auto"/>
        <w:jc w:val="both"/>
        <w:rPr>
          <w:sz w:val="28"/>
          <w:szCs w:val="28"/>
        </w:rPr>
      </w:pPr>
      <w:r>
        <w:rPr>
          <w:sz w:val="28"/>
          <w:szCs w:val="28"/>
        </w:rPr>
        <w:t>Всего необходимо вернуть сумму 462000руб (162000+16000+284000)</w:t>
      </w:r>
    </w:p>
    <w:p w:rsidR="000E6D4E" w:rsidRDefault="000E6D4E" w:rsidP="000E6D4E">
      <w:pPr>
        <w:spacing w:line="360" w:lineRule="auto"/>
        <w:jc w:val="both"/>
        <w:rPr>
          <w:sz w:val="28"/>
          <w:szCs w:val="28"/>
        </w:rPr>
      </w:pPr>
      <w:r>
        <w:rPr>
          <w:sz w:val="28"/>
          <w:szCs w:val="28"/>
        </w:rPr>
        <w:t>Определим начальную сумму долга.</w:t>
      </w:r>
    </w:p>
    <w:p w:rsidR="000E6D4E" w:rsidRPr="000E6D4E" w:rsidRDefault="000E6D4E" w:rsidP="000E6D4E">
      <w:pPr>
        <w:spacing w:line="360" w:lineRule="auto"/>
        <w:jc w:val="both"/>
        <w:rPr>
          <w:sz w:val="28"/>
          <w:szCs w:val="28"/>
        </w:rPr>
      </w:pPr>
      <w:r>
        <w:rPr>
          <w:sz w:val="28"/>
          <w:szCs w:val="28"/>
        </w:rPr>
        <w:t>462000=</w:t>
      </w:r>
      <w:r>
        <w:rPr>
          <w:sz w:val="28"/>
          <w:szCs w:val="28"/>
          <w:lang w:val="en-US"/>
        </w:rPr>
        <w:t>P</w:t>
      </w:r>
      <w:r w:rsidRPr="00371D67">
        <w:rPr>
          <w:sz w:val="28"/>
          <w:szCs w:val="28"/>
        </w:rPr>
        <w:t>(1+0.5*0.4)</w:t>
      </w:r>
    </w:p>
    <w:p w:rsidR="000E6D4E" w:rsidRPr="00371D67" w:rsidRDefault="000E6D4E" w:rsidP="000E6D4E">
      <w:pPr>
        <w:spacing w:line="360" w:lineRule="auto"/>
        <w:jc w:val="both"/>
        <w:rPr>
          <w:sz w:val="28"/>
          <w:szCs w:val="28"/>
        </w:rPr>
      </w:pPr>
      <w:r>
        <w:rPr>
          <w:sz w:val="28"/>
          <w:szCs w:val="28"/>
          <w:lang w:val="en-US"/>
        </w:rPr>
        <w:t>P</w:t>
      </w:r>
      <w:r w:rsidRPr="00371D67">
        <w:rPr>
          <w:sz w:val="28"/>
          <w:szCs w:val="28"/>
        </w:rPr>
        <w:t>=462000/1.2=385000</w:t>
      </w:r>
    </w:p>
    <w:p w:rsidR="000E6D4E" w:rsidRDefault="000E6D4E" w:rsidP="000E6D4E">
      <w:pPr>
        <w:spacing w:line="360" w:lineRule="auto"/>
        <w:jc w:val="both"/>
        <w:rPr>
          <w:sz w:val="28"/>
          <w:szCs w:val="28"/>
        </w:rPr>
      </w:pPr>
      <w:r w:rsidRPr="00371D67">
        <w:rPr>
          <w:sz w:val="28"/>
          <w:szCs w:val="28"/>
        </w:rPr>
        <w:t xml:space="preserve">385000-200000=185000 </w:t>
      </w:r>
      <w:r>
        <w:rPr>
          <w:sz w:val="28"/>
          <w:szCs w:val="28"/>
        </w:rPr>
        <w:t>остаток долга бес процентов</w:t>
      </w:r>
    </w:p>
    <w:p w:rsidR="000E6D4E" w:rsidRDefault="000E6D4E" w:rsidP="000E6D4E">
      <w:pPr>
        <w:spacing w:line="360" w:lineRule="auto"/>
        <w:jc w:val="both"/>
        <w:rPr>
          <w:sz w:val="28"/>
          <w:szCs w:val="28"/>
        </w:rPr>
      </w:pPr>
      <w:r>
        <w:rPr>
          <w:sz w:val="28"/>
          <w:szCs w:val="28"/>
          <w:lang w:val="en-US"/>
        </w:rPr>
        <w:t>S</w:t>
      </w:r>
      <w:r w:rsidRPr="00371D67">
        <w:rPr>
          <w:sz w:val="28"/>
          <w:szCs w:val="28"/>
        </w:rPr>
        <w:t>=</w:t>
      </w:r>
      <w:r>
        <w:rPr>
          <w:sz w:val="28"/>
          <w:szCs w:val="28"/>
        </w:rPr>
        <w:t xml:space="preserve"> 185000(1+30/365*0,4)=191082</w:t>
      </w:r>
    </w:p>
    <w:p w:rsidR="000E6D4E" w:rsidRPr="00B74298" w:rsidRDefault="000E6D4E" w:rsidP="000E6D4E">
      <w:pPr>
        <w:spacing w:line="360" w:lineRule="auto"/>
        <w:jc w:val="both"/>
        <w:rPr>
          <w:b/>
          <w:sz w:val="28"/>
          <w:szCs w:val="28"/>
        </w:rPr>
      </w:pPr>
      <w:r w:rsidRPr="00B74298">
        <w:rPr>
          <w:b/>
          <w:sz w:val="28"/>
          <w:szCs w:val="28"/>
        </w:rPr>
        <w:t>Задача 5</w:t>
      </w:r>
    </w:p>
    <w:p w:rsidR="000E6D4E" w:rsidRDefault="000E6D4E" w:rsidP="000E6D4E">
      <w:pPr>
        <w:spacing w:line="360" w:lineRule="auto"/>
        <w:jc w:val="both"/>
        <w:rPr>
          <w:sz w:val="28"/>
          <w:szCs w:val="28"/>
        </w:rPr>
      </w:pPr>
      <w:r>
        <w:rPr>
          <w:sz w:val="28"/>
          <w:szCs w:val="28"/>
        </w:rPr>
        <w:t>Срочный аннуитет осуществляется в течение 4х лет в конце каждого года. Определите наращенную и современную стоимость аннуитета если вносить по 20 д.е. Используйте ставку под 12% годовых (ежеквартальное начисление и присоединение процентов).</w:t>
      </w:r>
    </w:p>
    <w:p w:rsidR="000E6D4E" w:rsidRPr="000B7080" w:rsidRDefault="000E6D4E" w:rsidP="000E6D4E">
      <w:pPr>
        <w:spacing w:line="360" w:lineRule="auto"/>
        <w:jc w:val="both"/>
        <w:rPr>
          <w:i/>
          <w:sz w:val="28"/>
          <w:szCs w:val="28"/>
        </w:rPr>
      </w:pPr>
      <w:r w:rsidRPr="000B7080">
        <w:rPr>
          <w:i/>
          <w:sz w:val="28"/>
          <w:szCs w:val="28"/>
        </w:rPr>
        <w:t>Решение</w:t>
      </w:r>
      <w:r>
        <w:rPr>
          <w:i/>
          <w:sz w:val="28"/>
          <w:szCs w:val="28"/>
        </w:rPr>
        <w:t>:</w:t>
      </w:r>
    </w:p>
    <w:p w:rsidR="000E6D4E" w:rsidRPr="000B7080" w:rsidRDefault="000E6D4E" w:rsidP="000E6D4E">
      <w:pPr>
        <w:spacing w:line="360" w:lineRule="auto"/>
        <w:jc w:val="both"/>
        <w:rPr>
          <w:sz w:val="28"/>
          <w:szCs w:val="28"/>
        </w:rPr>
      </w:pPr>
      <w:r w:rsidRPr="000B7080">
        <w:rPr>
          <w:sz w:val="28"/>
          <w:szCs w:val="28"/>
        </w:rPr>
        <w:t>Формула будущей стоимости срочного аннуитета:</w:t>
      </w:r>
    </w:p>
    <w:p w:rsidR="000E6D4E" w:rsidRPr="000B7080" w:rsidRDefault="001F5D53" w:rsidP="000E6D4E">
      <w:pPr>
        <w:spacing w:line="360" w:lineRule="auto"/>
        <w:jc w:val="both"/>
        <w:rPr>
          <w:sz w:val="28"/>
          <w:szCs w:val="28"/>
        </w:rPr>
      </w:pPr>
      <w:r>
        <w:rPr>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5pt;height:22.5pt;visibility:visible">
            <v:imagedata r:id="rId5" o:title=""/>
          </v:shape>
        </w:pict>
      </w:r>
    </w:p>
    <w:p w:rsidR="000E6D4E" w:rsidRPr="000B7080" w:rsidRDefault="000E6D4E" w:rsidP="000E6D4E">
      <w:pPr>
        <w:spacing w:line="360" w:lineRule="auto"/>
        <w:jc w:val="both"/>
        <w:rPr>
          <w:sz w:val="28"/>
          <w:szCs w:val="28"/>
        </w:rPr>
      </w:pPr>
      <w:r w:rsidRPr="000B7080">
        <w:rPr>
          <w:sz w:val="28"/>
          <w:szCs w:val="28"/>
        </w:rPr>
        <w:t>FV - будущая стоимость;</w:t>
      </w:r>
    </w:p>
    <w:p w:rsidR="000E6D4E" w:rsidRPr="000B7080" w:rsidRDefault="000E6D4E" w:rsidP="000E6D4E">
      <w:pPr>
        <w:spacing w:line="360" w:lineRule="auto"/>
        <w:jc w:val="both"/>
        <w:rPr>
          <w:sz w:val="28"/>
          <w:szCs w:val="28"/>
        </w:rPr>
      </w:pPr>
      <w:r w:rsidRPr="000B7080">
        <w:rPr>
          <w:sz w:val="28"/>
          <w:szCs w:val="28"/>
        </w:rPr>
        <w:t>A - величина равномерного поступления;</w:t>
      </w:r>
    </w:p>
    <w:p w:rsidR="000E6D4E" w:rsidRPr="000B7080" w:rsidRDefault="000E6D4E" w:rsidP="000E6D4E">
      <w:pPr>
        <w:spacing w:line="360" w:lineRule="auto"/>
        <w:jc w:val="both"/>
        <w:rPr>
          <w:sz w:val="28"/>
          <w:szCs w:val="28"/>
        </w:rPr>
      </w:pPr>
      <w:r w:rsidRPr="000B7080">
        <w:rPr>
          <w:sz w:val="28"/>
          <w:szCs w:val="28"/>
        </w:rPr>
        <w:t>r - процентная ставка;</w:t>
      </w:r>
    </w:p>
    <w:p w:rsidR="000E6D4E" w:rsidRDefault="000E6D4E" w:rsidP="000E6D4E">
      <w:pPr>
        <w:spacing w:line="360" w:lineRule="auto"/>
        <w:jc w:val="both"/>
        <w:rPr>
          <w:sz w:val="28"/>
          <w:szCs w:val="28"/>
        </w:rPr>
      </w:pPr>
      <w:r w:rsidRPr="000B7080">
        <w:rPr>
          <w:sz w:val="28"/>
          <w:szCs w:val="28"/>
        </w:rPr>
        <w:t>n - количество лет.</w:t>
      </w:r>
    </w:p>
    <w:p w:rsidR="000E6D4E" w:rsidRDefault="000E6D4E" w:rsidP="000E6D4E">
      <w:pPr>
        <w:spacing w:line="360" w:lineRule="auto"/>
        <w:jc w:val="both"/>
        <w:rPr>
          <w:sz w:val="28"/>
          <w:szCs w:val="28"/>
        </w:rPr>
      </w:pPr>
    </w:p>
    <w:p w:rsidR="000E6D4E" w:rsidRPr="007A59DA" w:rsidRDefault="000E6D4E" w:rsidP="000E6D4E">
      <w:pPr>
        <w:spacing w:line="360" w:lineRule="auto"/>
        <w:jc w:val="both"/>
        <w:rPr>
          <w:sz w:val="28"/>
          <w:szCs w:val="28"/>
        </w:rPr>
      </w:pPr>
      <w:r w:rsidRPr="007A59DA">
        <w:rPr>
          <w:sz w:val="28"/>
          <w:szCs w:val="28"/>
          <w:lang w:val="en-US"/>
        </w:rPr>
        <w:t>FV</w:t>
      </w:r>
      <w:r w:rsidRPr="000E6D4E">
        <w:rPr>
          <w:sz w:val="28"/>
          <w:szCs w:val="28"/>
        </w:rPr>
        <w:t>=20*((1+0.12)</w:t>
      </w:r>
      <w:r w:rsidRPr="000E6D4E">
        <w:rPr>
          <w:sz w:val="28"/>
          <w:szCs w:val="28"/>
          <w:vertAlign w:val="superscript"/>
        </w:rPr>
        <w:t>4*1/4</w:t>
      </w:r>
      <w:r w:rsidRPr="000E6D4E">
        <w:rPr>
          <w:sz w:val="28"/>
          <w:szCs w:val="28"/>
        </w:rPr>
        <w:t>+(1+0.12)</w:t>
      </w:r>
      <w:r w:rsidRPr="000E6D4E">
        <w:rPr>
          <w:sz w:val="28"/>
          <w:szCs w:val="28"/>
          <w:vertAlign w:val="superscript"/>
        </w:rPr>
        <w:t>3*1/4</w:t>
      </w:r>
      <w:r w:rsidRPr="000E6D4E">
        <w:rPr>
          <w:sz w:val="28"/>
          <w:szCs w:val="28"/>
        </w:rPr>
        <w:t>+(1+0.12)</w:t>
      </w:r>
      <w:r w:rsidRPr="000E6D4E">
        <w:rPr>
          <w:sz w:val="28"/>
          <w:szCs w:val="28"/>
          <w:vertAlign w:val="superscript"/>
        </w:rPr>
        <w:t>2*1/4</w:t>
      </w:r>
      <w:r w:rsidRPr="000E6D4E">
        <w:rPr>
          <w:sz w:val="28"/>
          <w:szCs w:val="28"/>
        </w:rPr>
        <w:t>+(1+0.12)</w:t>
      </w:r>
      <w:r w:rsidRPr="000E6D4E">
        <w:rPr>
          <w:sz w:val="28"/>
          <w:szCs w:val="28"/>
          <w:vertAlign w:val="superscript"/>
        </w:rPr>
        <w:t>1/4</w:t>
      </w:r>
      <w:r w:rsidRPr="000E6D4E">
        <w:rPr>
          <w:sz w:val="28"/>
          <w:szCs w:val="28"/>
        </w:rPr>
        <w:t>)=86</w:t>
      </w:r>
      <w:r w:rsidRPr="007A59DA">
        <w:rPr>
          <w:sz w:val="28"/>
          <w:szCs w:val="28"/>
        </w:rPr>
        <w:t xml:space="preserve"> д.е</w:t>
      </w:r>
    </w:p>
    <w:p w:rsidR="000E6D4E" w:rsidRPr="00B74298" w:rsidRDefault="000E6D4E" w:rsidP="000E6D4E">
      <w:pPr>
        <w:spacing w:line="360" w:lineRule="auto"/>
        <w:jc w:val="both"/>
        <w:rPr>
          <w:b/>
          <w:sz w:val="28"/>
          <w:szCs w:val="28"/>
        </w:rPr>
      </w:pPr>
      <w:r w:rsidRPr="00B74298">
        <w:rPr>
          <w:b/>
          <w:sz w:val="28"/>
          <w:szCs w:val="28"/>
        </w:rPr>
        <w:t>Задача 6</w:t>
      </w:r>
    </w:p>
    <w:p w:rsidR="000E6D4E" w:rsidRDefault="000E6D4E" w:rsidP="000E6D4E">
      <w:pPr>
        <w:spacing w:line="360" w:lineRule="auto"/>
        <w:jc w:val="both"/>
        <w:rPr>
          <w:sz w:val="28"/>
          <w:szCs w:val="28"/>
        </w:rPr>
      </w:pPr>
      <w:r>
        <w:rPr>
          <w:sz w:val="28"/>
          <w:szCs w:val="28"/>
        </w:rPr>
        <w:t>Ссуда размером 13000 д.е. предоставлена на три года под 20% годовых с ежегодными выплатами процентов. Сразу же после получения ссуды в банке начинают в течение 3х лет создавать погасительный фонд куда ежегодно в конце периода перечисляют равные суммы. Проценты по счету начисляют два раза в год исходя из 30 процентов годовых. Определите годовые расходы по обслуживанию долга.</w:t>
      </w:r>
    </w:p>
    <w:p w:rsidR="000E6D4E" w:rsidRDefault="000E6D4E" w:rsidP="000E6D4E">
      <w:pPr>
        <w:spacing w:line="360" w:lineRule="auto"/>
        <w:jc w:val="both"/>
        <w:rPr>
          <w:i/>
          <w:sz w:val="28"/>
          <w:szCs w:val="28"/>
        </w:rPr>
      </w:pPr>
      <w:r w:rsidRPr="00E03DB0">
        <w:rPr>
          <w:i/>
          <w:sz w:val="28"/>
          <w:szCs w:val="28"/>
        </w:rPr>
        <w:t>Решение</w:t>
      </w:r>
    </w:p>
    <w:p w:rsidR="000E6D4E" w:rsidRPr="009017C8" w:rsidRDefault="000E6D4E" w:rsidP="000E6D4E">
      <w:pPr>
        <w:spacing w:line="360" w:lineRule="auto"/>
        <w:jc w:val="both"/>
        <w:rPr>
          <w:sz w:val="28"/>
          <w:szCs w:val="28"/>
        </w:rPr>
      </w:pPr>
      <w:r>
        <w:rPr>
          <w:sz w:val="28"/>
          <w:szCs w:val="28"/>
        </w:rPr>
        <w:t>Т.к Кредит выдан на три года то заемщик перечисляет раз в год третью часть основного долга которая равна:</w:t>
      </w:r>
    </w:p>
    <w:p w:rsidR="000E6D4E" w:rsidRDefault="000E6D4E" w:rsidP="000E6D4E">
      <w:pPr>
        <w:spacing w:line="360" w:lineRule="auto"/>
        <w:jc w:val="both"/>
        <w:rPr>
          <w:sz w:val="28"/>
          <w:szCs w:val="28"/>
        </w:rPr>
      </w:pPr>
      <w:r>
        <w:rPr>
          <w:sz w:val="28"/>
          <w:szCs w:val="28"/>
        </w:rPr>
        <w:t>13000/3=4333руб. сумма основного тела долга перечисляемая в погасительный фонд</w:t>
      </w:r>
    </w:p>
    <w:p w:rsidR="000E6D4E" w:rsidRDefault="000E6D4E" w:rsidP="000E6D4E">
      <w:pPr>
        <w:spacing w:line="360" w:lineRule="auto"/>
        <w:jc w:val="both"/>
        <w:rPr>
          <w:sz w:val="28"/>
          <w:szCs w:val="28"/>
        </w:rPr>
      </w:pPr>
      <w:r>
        <w:rPr>
          <w:sz w:val="28"/>
          <w:szCs w:val="28"/>
        </w:rPr>
        <w:t>Рассчитаем проценты за три года по формуле простых процентов.</w:t>
      </w:r>
    </w:p>
    <w:p w:rsidR="000E6D4E" w:rsidRDefault="000E6D4E" w:rsidP="000E6D4E">
      <w:pPr>
        <w:spacing w:line="360" w:lineRule="auto"/>
        <w:jc w:val="both"/>
        <w:rPr>
          <w:sz w:val="28"/>
          <w:szCs w:val="28"/>
        </w:rPr>
      </w:pPr>
      <w:r>
        <w:rPr>
          <w:sz w:val="28"/>
          <w:szCs w:val="28"/>
        </w:rPr>
        <w:t>13000*(1+3*0,2)=7800руб проценты за три года по кредиту по 2600 в год</w:t>
      </w:r>
    </w:p>
    <w:p w:rsidR="000E6D4E" w:rsidRDefault="000E6D4E" w:rsidP="000E6D4E">
      <w:pPr>
        <w:spacing w:line="360" w:lineRule="auto"/>
        <w:jc w:val="both"/>
        <w:rPr>
          <w:sz w:val="28"/>
          <w:szCs w:val="28"/>
        </w:rPr>
      </w:pPr>
      <w:r>
        <w:rPr>
          <w:sz w:val="28"/>
          <w:szCs w:val="28"/>
        </w:rPr>
        <w:t>Проценты за ведение счета начисляют исходя из суммы 4333руб. которая поступает равными долями, следовательно рассчитаем проценты по счету 4333*(1+0,5*0,3)=4983руб.</w:t>
      </w:r>
    </w:p>
    <w:p w:rsidR="000E6D4E" w:rsidRDefault="000E6D4E" w:rsidP="000E6D4E">
      <w:pPr>
        <w:spacing w:line="360" w:lineRule="auto"/>
        <w:jc w:val="both"/>
        <w:rPr>
          <w:sz w:val="28"/>
          <w:szCs w:val="28"/>
        </w:rPr>
      </w:pPr>
      <w:r>
        <w:rPr>
          <w:sz w:val="28"/>
          <w:szCs w:val="28"/>
        </w:rPr>
        <w:t>4983руб-4333руб.=649,95</w:t>
      </w:r>
    </w:p>
    <w:p w:rsidR="000E6D4E" w:rsidRDefault="000E6D4E" w:rsidP="000E6D4E">
      <w:pPr>
        <w:spacing w:line="360" w:lineRule="auto"/>
        <w:jc w:val="both"/>
        <w:rPr>
          <w:sz w:val="28"/>
          <w:szCs w:val="28"/>
        </w:rPr>
      </w:pPr>
      <w:r>
        <w:rPr>
          <w:sz w:val="28"/>
          <w:szCs w:val="28"/>
        </w:rPr>
        <w:t>Общие годовые расходы на обслуживание долга составят 649,95+2600=3249,95 руб.</w:t>
      </w:r>
    </w:p>
    <w:p w:rsidR="000E6D4E" w:rsidRDefault="000E6D4E" w:rsidP="00F90F7D">
      <w:pPr>
        <w:spacing w:line="360" w:lineRule="auto"/>
        <w:ind w:left="360"/>
        <w:jc w:val="both"/>
      </w:pPr>
    </w:p>
    <w:p w:rsidR="000E6D4E" w:rsidRDefault="000E6D4E" w:rsidP="00F90F7D">
      <w:pPr>
        <w:spacing w:line="360" w:lineRule="auto"/>
        <w:ind w:left="360"/>
        <w:jc w:val="both"/>
      </w:pPr>
    </w:p>
    <w:p w:rsidR="000E6D4E" w:rsidRPr="000857BD" w:rsidRDefault="000E6D4E" w:rsidP="00F90F7D">
      <w:pPr>
        <w:spacing w:line="360" w:lineRule="auto"/>
        <w:ind w:left="360"/>
        <w:jc w:val="both"/>
      </w:pPr>
    </w:p>
    <w:p w:rsidR="005D0876" w:rsidRPr="00ED6B58" w:rsidRDefault="005D0876" w:rsidP="00F90F7D">
      <w:pPr>
        <w:spacing w:line="360" w:lineRule="auto"/>
        <w:ind w:left="360"/>
        <w:jc w:val="both"/>
      </w:pPr>
    </w:p>
    <w:p w:rsidR="006B698E" w:rsidRPr="00ED6B58" w:rsidRDefault="006B698E">
      <w:pPr>
        <w:spacing w:line="360" w:lineRule="auto"/>
        <w:ind w:left="360"/>
        <w:jc w:val="both"/>
      </w:pPr>
      <w:bookmarkStart w:id="0" w:name="_GoBack"/>
      <w:bookmarkEnd w:id="0"/>
    </w:p>
    <w:sectPr w:rsidR="006B698E" w:rsidRPr="00ED6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23BF4"/>
    <w:multiLevelType w:val="hybridMultilevel"/>
    <w:tmpl w:val="B7301A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D25"/>
    <w:rsid w:val="000857BD"/>
    <w:rsid w:val="000E6D4E"/>
    <w:rsid w:val="00142DD6"/>
    <w:rsid w:val="001F5D53"/>
    <w:rsid w:val="00317B5B"/>
    <w:rsid w:val="005D0876"/>
    <w:rsid w:val="00611665"/>
    <w:rsid w:val="006B698E"/>
    <w:rsid w:val="009065B8"/>
    <w:rsid w:val="00992D05"/>
    <w:rsid w:val="00A210CB"/>
    <w:rsid w:val="00C15CE2"/>
    <w:rsid w:val="00C45D25"/>
    <w:rsid w:val="00E21554"/>
    <w:rsid w:val="00EA6FAF"/>
    <w:rsid w:val="00ED6B58"/>
    <w:rsid w:val="00F03C17"/>
    <w:rsid w:val="00F90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0A98354-DB53-465E-B169-8B20A3E2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2D05"/>
    <w:pPr>
      <w:spacing w:before="100" w:beforeAutospacing="1" w:after="100" w:afterAutospacing="1"/>
    </w:pPr>
    <w:rPr>
      <w:rFonts w:ascii="Arial" w:hAnsi="Arial" w:cs="Arial"/>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2263</Words>
  <Characters>12904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2010-12-27T17:57:00Z</cp:lastPrinted>
  <dcterms:created xsi:type="dcterms:W3CDTF">2014-05-27T18:43:00Z</dcterms:created>
  <dcterms:modified xsi:type="dcterms:W3CDTF">2014-05-27T18:43:00Z</dcterms:modified>
</cp:coreProperties>
</file>