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1B" w:rsidRDefault="0066311B" w:rsidP="00F6102A">
      <w:pPr>
        <w:jc w:val="center"/>
        <w:rPr>
          <w:sz w:val="28"/>
          <w:szCs w:val="28"/>
        </w:rPr>
      </w:pPr>
    </w:p>
    <w:p w:rsidR="00F6102A" w:rsidRPr="00073AD8" w:rsidRDefault="00F6102A" w:rsidP="00F6102A">
      <w:pPr>
        <w:jc w:val="center"/>
        <w:rPr>
          <w:sz w:val="28"/>
          <w:szCs w:val="28"/>
        </w:rPr>
      </w:pPr>
      <w:r w:rsidRPr="00073AD8">
        <w:rPr>
          <w:sz w:val="28"/>
          <w:szCs w:val="28"/>
        </w:rPr>
        <w:t>Министерство образования и науки Российской Федерации</w:t>
      </w:r>
    </w:p>
    <w:p w:rsidR="00F6102A" w:rsidRPr="00073AD8" w:rsidRDefault="00F6102A" w:rsidP="00F6102A">
      <w:pPr>
        <w:jc w:val="center"/>
        <w:rPr>
          <w:sz w:val="28"/>
          <w:szCs w:val="28"/>
        </w:rPr>
      </w:pPr>
      <w:r w:rsidRPr="00073AD8">
        <w:rPr>
          <w:sz w:val="28"/>
          <w:szCs w:val="28"/>
        </w:rPr>
        <w:t>Федеральное агентство по образованию</w:t>
      </w:r>
    </w:p>
    <w:p w:rsidR="00F6102A" w:rsidRPr="00073AD8" w:rsidRDefault="00F6102A" w:rsidP="00F6102A">
      <w:pPr>
        <w:jc w:val="center"/>
        <w:rPr>
          <w:sz w:val="28"/>
          <w:szCs w:val="28"/>
        </w:rPr>
      </w:pPr>
      <w:r w:rsidRPr="00073AD8">
        <w:rPr>
          <w:sz w:val="28"/>
          <w:szCs w:val="28"/>
        </w:rPr>
        <w:t>ГОУ ВПО «СЫКТЫВКАРСКИЙ ГОСУДАРСТВЕННЫЙ УНИВЕРСИТЕТ»</w:t>
      </w:r>
    </w:p>
    <w:p w:rsidR="00F6102A" w:rsidRPr="00073AD8" w:rsidRDefault="00F6102A" w:rsidP="00F6102A">
      <w:pPr>
        <w:jc w:val="center"/>
        <w:rPr>
          <w:sz w:val="28"/>
          <w:szCs w:val="28"/>
        </w:rPr>
      </w:pPr>
      <w:r w:rsidRPr="00073AD8">
        <w:rPr>
          <w:sz w:val="28"/>
          <w:szCs w:val="28"/>
        </w:rPr>
        <w:t>Колледж Экономики и Права</w:t>
      </w:r>
    </w:p>
    <w:p w:rsidR="00F6102A" w:rsidRPr="00073AD8" w:rsidRDefault="00F6102A" w:rsidP="00F6102A">
      <w:pPr>
        <w:jc w:val="right"/>
        <w:rPr>
          <w:sz w:val="28"/>
          <w:szCs w:val="28"/>
        </w:rPr>
      </w:pPr>
    </w:p>
    <w:p w:rsidR="00F6102A" w:rsidRPr="00073AD8" w:rsidRDefault="00F6102A" w:rsidP="00F6102A">
      <w:pPr>
        <w:jc w:val="right"/>
        <w:rPr>
          <w:sz w:val="28"/>
          <w:szCs w:val="28"/>
        </w:rPr>
      </w:pPr>
      <w:r w:rsidRPr="00073AD8">
        <w:rPr>
          <w:sz w:val="28"/>
          <w:szCs w:val="28"/>
        </w:rPr>
        <w:t>ДОПУСТИТЬ К ЗАЩИТЕ</w:t>
      </w:r>
    </w:p>
    <w:p w:rsidR="00F6102A" w:rsidRPr="00073AD8" w:rsidRDefault="00FF46AE" w:rsidP="00F6102A">
      <w:pPr>
        <w:jc w:val="right"/>
        <w:rPr>
          <w:sz w:val="28"/>
          <w:szCs w:val="28"/>
        </w:rPr>
      </w:pPr>
      <w:r>
        <w:rPr>
          <w:sz w:val="28"/>
          <w:szCs w:val="28"/>
        </w:rPr>
        <w:t>Директор колледжа</w:t>
      </w:r>
    </w:p>
    <w:p w:rsidR="00F6102A" w:rsidRPr="00073AD8" w:rsidRDefault="00F6102A" w:rsidP="00F6102A">
      <w:pPr>
        <w:jc w:val="right"/>
        <w:rPr>
          <w:sz w:val="28"/>
          <w:szCs w:val="28"/>
        </w:rPr>
      </w:pPr>
    </w:p>
    <w:p w:rsidR="00F6102A" w:rsidRPr="00073AD8" w:rsidRDefault="00F6102A" w:rsidP="00F6102A">
      <w:pPr>
        <w:jc w:val="right"/>
        <w:rPr>
          <w:sz w:val="28"/>
          <w:szCs w:val="28"/>
        </w:rPr>
      </w:pPr>
      <w:r w:rsidRPr="00073AD8">
        <w:rPr>
          <w:sz w:val="28"/>
          <w:szCs w:val="28"/>
        </w:rPr>
        <w:t>_______________________</w:t>
      </w:r>
    </w:p>
    <w:p w:rsidR="00F6102A" w:rsidRPr="00073AD8" w:rsidRDefault="00FF46AE" w:rsidP="00F6102A">
      <w:pPr>
        <w:jc w:val="right"/>
        <w:rPr>
          <w:sz w:val="28"/>
          <w:szCs w:val="28"/>
        </w:rPr>
      </w:pPr>
      <w:r>
        <w:rPr>
          <w:sz w:val="28"/>
          <w:szCs w:val="28"/>
        </w:rPr>
        <w:t>Н.А.Шевчук</w:t>
      </w:r>
    </w:p>
    <w:p w:rsidR="00F6102A" w:rsidRPr="00073AD8" w:rsidRDefault="00F6102A" w:rsidP="00F6102A">
      <w:pPr>
        <w:jc w:val="right"/>
        <w:rPr>
          <w:sz w:val="28"/>
          <w:szCs w:val="28"/>
        </w:rPr>
      </w:pPr>
      <w:r w:rsidRPr="00073AD8">
        <w:rPr>
          <w:sz w:val="28"/>
          <w:szCs w:val="28"/>
        </w:rPr>
        <w:t>«__» _________20</w:t>
      </w:r>
      <w:r w:rsidR="00761CAC">
        <w:rPr>
          <w:sz w:val="28"/>
          <w:szCs w:val="28"/>
        </w:rPr>
        <w:t>10</w:t>
      </w: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F46AE" w:rsidP="00F6102A">
      <w:pPr>
        <w:jc w:val="center"/>
        <w:rPr>
          <w:sz w:val="28"/>
          <w:szCs w:val="28"/>
        </w:rPr>
      </w:pPr>
      <w:r>
        <w:rPr>
          <w:sz w:val="28"/>
          <w:szCs w:val="28"/>
        </w:rPr>
        <w:t>ВЫПУСКНАЯ КВАЛИФИКАЦИОННАЯ РАБОТА</w:t>
      </w:r>
    </w:p>
    <w:p w:rsidR="00F6102A" w:rsidRPr="00073AD8" w:rsidRDefault="00F6102A" w:rsidP="00F6102A">
      <w:pPr>
        <w:jc w:val="both"/>
        <w:rPr>
          <w:sz w:val="28"/>
          <w:szCs w:val="28"/>
        </w:rPr>
      </w:pPr>
    </w:p>
    <w:p w:rsidR="00F6102A" w:rsidRPr="00073AD8" w:rsidRDefault="00F6102A" w:rsidP="00F6102A">
      <w:pPr>
        <w:jc w:val="center"/>
        <w:rPr>
          <w:sz w:val="28"/>
          <w:szCs w:val="28"/>
        </w:rPr>
      </w:pPr>
      <w:r w:rsidRPr="00073AD8">
        <w:rPr>
          <w:sz w:val="28"/>
          <w:szCs w:val="28"/>
        </w:rPr>
        <w:t>«Налогообложение имущества организации»</w:t>
      </w:r>
    </w:p>
    <w:p w:rsidR="00F6102A" w:rsidRPr="00073AD8" w:rsidRDefault="00F6102A" w:rsidP="00F6102A">
      <w:pPr>
        <w:jc w:val="center"/>
        <w:rPr>
          <w:sz w:val="28"/>
          <w:szCs w:val="28"/>
        </w:rPr>
      </w:pPr>
      <w:r w:rsidRPr="00073AD8">
        <w:rPr>
          <w:sz w:val="28"/>
          <w:szCs w:val="28"/>
        </w:rPr>
        <w:t>Специальность  – экономика и бух.учет (по отраслям)</w:t>
      </w:r>
    </w:p>
    <w:p w:rsidR="00F6102A" w:rsidRPr="00073AD8" w:rsidRDefault="00F6102A" w:rsidP="00F6102A">
      <w:pPr>
        <w:jc w:val="both"/>
        <w:rPr>
          <w:b/>
          <w:sz w:val="28"/>
          <w:szCs w:val="28"/>
        </w:rPr>
      </w:pPr>
    </w:p>
    <w:p w:rsidR="00F6102A" w:rsidRPr="00073AD8" w:rsidRDefault="00F6102A" w:rsidP="00F6102A">
      <w:pPr>
        <w:jc w:val="both"/>
        <w:rPr>
          <w:b/>
          <w:sz w:val="28"/>
          <w:szCs w:val="28"/>
        </w:rPr>
      </w:pPr>
    </w:p>
    <w:p w:rsidR="00F6102A" w:rsidRPr="00073AD8" w:rsidRDefault="00F6102A" w:rsidP="00F6102A">
      <w:pPr>
        <w:jc w:val="both"/>
        <w:rPr>
          <w:b/>
          <w:sz w:val="28"/>
          <w:szCs w:val="28"/>
        </w:rPr>
      </w:pPr>
    </w:p>
    <w:p w:rsidR="00F6102A" w:rsidRPr="00073AD8" w:rsidRDefault="00F6102A" w:rsidP="00F6102A">
      <w:pPr>
        <w:jc w:val="both"/>
        <w:rPr>
          <w:b/>
          <w:sz w:val="28"/>
          <w:szCs w:val="28"/>
        </w:rPr>
      </w:pPr>
    </w:p>
    <w:p w:rsidR="00F6102A" w:rsidRPr="00073AD8" w:rsidRDefault="00F6102A" w:rsidP="00F6102A">
      <w:pPr>
        <w:jc w:val="both"/>
        <w:rPr>
          <w:b/>
          <w:sz w:val="28"/>
          <w:szCs w:val="28"/>
        </w:rPr>
      </w:pPr>
    </w:p>
    <w:p w:rsidR="00F6102A" w:rsidRPr="00073AD8" w:rsidRDefault="00F6102A" w:rsidP="00F6102A">
      <w:pPr>
        <w:jc w:val="both"/>
        <w:rPr>
          <w:b/>
          <w:sz w:val="28"/>
          <w:szCs w:val="28"/>
        </w:rPr>
      </w:pPr>
    </w:p>
    <w:p w:rsidR="00F6102A" w:rsidRPr="00073AD8" w:rsidRDefault="00F6102A" w:rsidP="00FF46AE">
      <w:pPr>
        <w:jc w:val="right"/>
        <w:rPr>
          <w:sz w:val="28"/>
          <w:szCs w:val="28"/>
        </w:rPr>
      </w:pPr>
      <w:r w:rsidRPr="00073AD8">
        <w:rPr>
          <w:sz w:val="28"/>
          <w:szCs w:val="28"/>
        </w:rPr>
        <w:t>Научный руководитель</w:t>
      </w:r>
      <w:r w:rsidR="00FF057A" w:rsidRPr="00073AD8">
        <w:rPr>
          <w:sz w:val="28"/>
          <w:szCs w:val="28"/>
        </w:rPr>
        <w:t>:</w:t>
      </w:r>
      <w:r w:rsidRPr="00073AD8">
        <w:rPr>
          <w:sz w:val="28"/>
          <w:szCs w:val="28"/>
        </w:rPr>
        <w:t xml:space="preserve"> С. И. Чужмарова.</w:t>
      </w:r>
    </w:p>
    <w:p w:rsidR="00F6102A" w:rsidRPr="00073AD8" w:rsidRDefault="00F6102A" w:rsidP="00FF46AE">
      <w:pPr>
        <w:jc w:val="right"/>
        <w:rPr>
          <w:sz w:val="28"/>
          <w:szCs w:val="28"/>
        </w:rPr>
      </w:pPr>
    </w:p>
    <w:p w:rsidR="00F6102A" w:rsidRPr="00073AD8" w:rsidRDefault="00F6102A" w:rsidP="00FF46AE">
      <w:pPr>
        <w:jc w:val="right"/>
        <w:rPr>
          <w:sz w:val="28"/>
          <w:szCs w:val="28"/>
        </w:rPr>
      </w:pPr>
      <w:r w:rsidRPr="00073AD8">
        <w:rPr>
          <w:sz w:val="28"/>
          <w:szCs w:val="28"/>
        </w:rPr>
        <w:t>Исполнитель:</w:t>
      </w:r>
    </w:p>
    <w:p w:rsidR="00F6102A" w:rsidRPr="00073AD8" w:rsidRDefault="00F6102A" w:rsidP="00FF46AE">
      <w:pPr>
        <w:jc w:val="right"/>
        <w:rPr>
          <w:sz w:val="28"/>
          <w:szCs w:val="28"/>
        </w:rPr>
      </w:pPr>
      <w:r w:rsidRPr="00073AD8">
        <w:rPr>
          <w:sz w:val="28"/>
          <w:szCs w:val="28"/>
        </w:rPr>
        <w:t>студент 31 группы  Т. Ю. Кляпышева</w:t>
      </w: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jc w:val="both"/>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rPr>
          <w:sz w:val="28"/>
          <w:szCs w:val="28"/>
        </w:rPr>
      </w:pPr>
    </w:p>
    <w:p w:rsidR="00F6102A" w:rsidRPr="00073AD8" w:rsidRDefault="00F6102A" w:rsidP="00F6102A">
      <w:pPr>
        <w:jc w:val="center"/>
        <w:rPr>
          <w:sz w:val="28"/>
          <w:szCs w:val="28"/>
        </w:rPr>
      </w:pPr>
      <w:r w:rsidRPr="00073AD8">
        <w:rPr>
          <w:sz w:val="28"/>
          <w:szCs w:val="28"/>
        </w:rPr>
        <w:t>Сыктывкар 2010</w:t>
      </w:r>
    </w:p>
    <w:p w:rsidR="00474A61" w:rsidRDefault="00F6102A" w:rsidP="001C2B79">
      <w:pPr>
        <w:pStyle w:val="20"/>
        <w:spacing w:line="240" w:lineRule="auto"/>
        <w:rPr>
          <w:noProof/>
        </w:rPr>
      </w:pPr>
      <w:r w:rsidRPr="00073AD8">
        <w:rPr>
          <w:sz w:val="28"/>
          <w:szCs w:val="28"/>
        </w:rPr>
        <w:br w:type="page"/>
        <w:t>Содержание</w:t>
      </w:r>
      <w:r w:rsidRPr="001C2B79">
        <w:rPr>
          <w:sz w:val="28"/>
          <w:szCs w:val="28"/>
        </w:rPr>
        <w:fldChar w:fldCharType="begin"/>
      </w:r>
      <w:r w:rsidRPr="001C2B79">
        <w:rPr>
          <w:sz w:val="28"/>
          <w:szCs w:val="28"/>
        </w:rPr>
        <w:instrText xml:space="preserve"> TOC \o "1-3" \h \z \u </w:instrText>
      </w:r>
      <w:r w:rsidRPr="001C2B79">
        <w:rPr>
          <w:sz w:val="28"/>
          <w:szCs w:val="28"/>
        </w:rPr>
        <w:fldChar w:fldCharType="separate"/>
      </w:r>
    </w:p>
    <w:p w:rsidR="00474A61" w:rsidRDefault="006014A7">
      <w:pPr>
        <w:pStyle w:val="10"/>
        <w:rPr>
          <w:sz w:val="24"/>
          <w:szCs w:val="24"/>
        </w:rPr>
      </w:pPr>
      <w:hyperlink w:anchor="_Toc264543028" w:history="1">
        <w:r w:rsidR="00474A61" w:rsidRPr="001137E3">
          <w:rPr>
            <w:rStyle w:val="a3"/>
          </w:rPr>
          <w:t>Введение</w:t>
        </w:r>
        <w:r w:rsidR="00474A61">
          <w:rPr>
            <w:webHidden/>
          </w:rPr>
          <w:tab/>
        </w:r>
        <w:r w:rsidR="00474A61">
          <w:rPr>
            <w:webHidden/>
          </w:rPr>
          <w:fldChar w:fldCharType="begin"/>
        </w:r>
        <w:r w:rsidR="00474A61">
          <w:rPr>
            <w:webHidden/>
          </w:rPr>
          <w:instrText xml:space="preserve"> PAGEREF _Toc264543028 \h </w:instrText>
        </w:r>
        <w:r w:rsidR="00474A61">
          <w:rPr>
            <w:webHidden/>
          </w:rPr>
        </w:r>
        <w:r w:rsidR="00474A61">
          <w:rPr>
            <w:webHidden/>
          </w:rPr>
          <w:fldChar w:fldCharType="separate"/>
        </w:r>
        <w:r w:rsidR="00474A61">
          <w:rPr>
            <w:webHidden/>
          </w:rPr>
          <w:t>3</w:t>
        </w:r>
        <w:r w:rsidR="00474A61">
          <w:rPr>
            <w:webHidden/>
          </w:rPr>
          <w:fldChar w:fldCharType="end"/>
        </w:r>
      </w:hyperlink>
    </w:p>
    <w:p w:rsidR="00474A61" w:rsidRDefault="006014A7">
      <w:pPr>
        <w:pStyle w:val="10"/>
        <w:rPr>
          <w:sz w:val="24"/>
          <w:szCs w:val="24"/>
        </w:rPr>
      </w:pPr>
      <w:hyperlink w:anchor="_Toc264543029" w:history="1">
        <w:r w:rsidR="00474A61" w:rsidRPr="001137E3">
          <w:rPr>
            <w:rStyle w:val="a3"/>
          </w:rPr>
          <w:t>1 Экономическое содержание налога на имущество организаций</w:t>
        </w:r>
        <w:r w:rsidR="00474A61">
          <w:rPr>
            <w:webHidden/>
          </w:rPr>
          <w:tab/>
        </w:r>
        <w:r w:rsidR="00474A61">
          <w:rPr>
            <w:webHidden/>
          </w:rPr>
          <w:fldChar w:fldCharType="begin"/>
        </w:r>
        <w:r w:rsidR="00474A61">
          <w:rPr>
            <w:webHidden/>
          </w:rPr>
          <w:instrText xml:space="preserve"> PAGEREF _Toc264543029 \h </w:instrText>
        </w:r>
        <w:r w:rsidR="00474A61">
          <w:rPr>
            <w:webHidden/>
          </w:rPr>
        </w:r>
        <w:r w:rsidR="00474A61">
          <w:rPr>
            <w:webHidden/>
          </w:rPr>
          <w:fldChar w:fldCharType="separate"/>
        </w:r>
        <w:r w:rsidR="00474A61">
          <w:rPr>
            <w:webHidden/>
          </w:rPr>
          <w:t>7</w:t>
        </w:r>
        <w:r w:rsidR="00474A61">
          <w:rPr>
            <w:webHidden/>
          </w:rPr>
          <w:fldChar w:fldCharType="end"/>
        </w:r>
      </w:hyperlink>
    </w:p>
    <w:p w:rsidR="00474A61" w:rsidRDefault="006014A7">
      <w:pPr>
        <w:pStyle w:val="22"/>
        <w:tabs>
          <w:tab w:val="right" w:leader="dot" w:pos="9345"/>
        </w:tabs>
        <w:rPr>
          <w:noProof/>
        </w:rPr>
      </w:pPr>
      <w:hyperlink w:anchor="_Toc264543030" w:history="1">
        <w:r w:rsidR="00474A61" w:rsidRPr="001137E3">
          <w:rPr>
            <w:rStyle w:val="a3"/>
            <w:noProof/>
          </w:rPr>
          <w:t>1.1 Элементы налога на имущество организаций</w:t>
        </w:r>
        <w:r w:rsidR="00474A61">
          <w:rPr>
            <w:noProof/>
            <w:webHidden/>
          </w:rPr>
          <w:tab/>
        </w:r>
        <w:r w:rsidR="00474A61">
          <w:rPr>
            <w:noProof/>
            <w:webHidden/>
          </w:rPr>
          <w:fldChar w:fldCharType="begin"/>
        </w:r>
        <w:r w:rsidR="00474A61">
          <w:rPr>
            <w:noProof/>
            <w:webHidden/>
          </w:rPr>
          <w:instrText xml:space="preserve"> PAGEREF _Toc264543030 \h </w:instrText>
        </w:r>
        <w:r w:rsidR="00474A61">
          <w:rPr>
            <w:noProof/>
            <w:webHidden/>
          </w:rPr>
        </w:r>
        <w:r w:rsidR="00474A61">
          <w:rPr>
            <w:noProof/>
            <w:webHidden/>
          </w:rPr>
          <w:fldChar w:fldCharType="separate"/>
        </w:r>
        <w:r w:rsidR="00474A61">
          <w:rPr>
            <w:noProof/>
            <w:webHidden/>
          </w:rPr>
          <w:t>7</w:t>
        </w:r>
        <w:r w:rsidR="00474A61">
          <w:rPr>
            <w:noProof/>
            <w:webHidden/>
          </w:rPr>
          <w:fldChar w:fldCharType="end"/>
        </w:r>
      </w:hyperlink>
    </w:p>
    <w:p w:rsidR="00474A61" w:rsidRDefault="006014A7">
      <w:pPr>
        <w:pStyle w:val="22"/>
        <w:tabs>
          <w:tab w:val="right" w:leader="dot" w:pos="9345"/>
        </w:tabs>
        <w:rPr>
          <w:noProof/>
        </w:rPr>
      </w:pPr>
      <w:hyperlink w:anchor="_Toc264543031" w:history="1">
        <w:r w:rsidR="00474A61" w:rsidRPr="001137E3">
          <w:rPr>
            <w:rStyle w:val="a3"/>
            <w:noProof/>
          </w:rPr>
          <w:t>1.2 Особенности налогообложения имущества организации на территории Республики Коми.</w:t>
        </w:r>
        <w:r w:rsidR="00474A61">
          <w:rPr>
            <w:noProof/>
            <w:webHidden/>
          </w:rPr>
          <w:tab/>
        </w:r>
        <w:r w:rsidR="00474A61">
          <w:rPr>
            <w:noProof/>
            <w:webHidden/>
          </w:rPr>
          <w:fldChar w:fldCharType="begin"/>
        </w:r>
        <w:r w:rsidR="00474A61">
          <w:rPr>
            <w:noProof/>
            <w:webHidden/>
          </w:rPr>
          <w:instrText xml:space="preserve"> PAGEREF _Toc264543031 \h </w:instrText>
        </w:r>
        <w:r w:rsidR="00474A61">
          <w:rPr>
            <w:noProof/>
            <w:webHidden/>
          </w:rPr>
        </w:r>
        <w:r w:rsidR="00474A61">
          <w:rPr>
            <w:noProof/>
            <w:webHidden/>
          </w:rPr>
          <w:fldChar w:fldCharType="separate"/>
        </w:r>
        <w:r w:rsidR="00474A61">
          <w:rPr>
            <w:noProof/>
            <w:webHidden/>
          </w:rPr>
          <w:t>14</w:t>
        </w:r>
        <w:r w:rsidR="00474A61">
          <w:rPr>
            <w:noProof/>
            <w:webHidden/>
          </w:rPr>
          <w:fldChar w:fldCharType="end"/>
        </w:r>
      </w:hyperlink>
    </w:p>
    <w:p w:rsidR="00474A61" w:rsidRDefault="006014A7">
      <w:pPr>
        <w:pStyle w:val="22"/>
        <w:tabs>
          <w:tab w:val="right" w:leader="dot" w:pos="9345"/>
        </w:tabs>
        <w:rPr>
          <w:noProof/>
        </w:rPr>
      </w:pPr>
      <w:hyperlink w:anchor="_Toc264543032" w:history="1">
        <w:r w:rsidR="00474A61" w:rsidRPr="001137E3">
          <w:rPr>
            <w:rStyle w:val="a3"/>
            <w:noProof/>
          </w:rPr>
          <w:t>1.3 Организация контрольной работы налоговых органов за налогообложением имущества организации.</w:t>
        </w:r>
        <w:r w:rsidR="00474A61">
          <w:rPr>
            <w:noProof/>
            <w:webHidden/>
          </w:rPr>
          <w:tab/>
        </w:r>
        <w:r w:rsidR="00474A61">
          <w:rPr>
            <w:noProof/>
            <w:webHidden/>
          </w:rPr>
          <w:fldChar w:fldCharType="begin"/>
        </w:r>
        <w:r w:rsidR="00474A61">
          <w:rPr>
            <w:noProof/>
            <w:webHidden/>
          </w:rPr>
          <w:instrText xml:space="preserve"> PAGEREF _Toc264543032 \h </w:instrText>
        </w:r>
        <w:r w:rsidR="00474A61">
          <w:rPr>
            <w:noProof/>
            <w:webHidden/>
          </w:rPr>
        </w:r>
        <w:r w:rsidR="00474A61">
          <w:rPr>
            <w:noProof/>
            <w:webHidden/>
          </w:rPr>
          <w:fldChar w:fldCharType="separate"/>
        </w:r>
        <w:r w:rsidR="00474A61">
          <w:rPr>
            <w:noProof/>
            <w:webHidden/>
          </w:rPr>
          <w:t>18</w:t>
        </w:r>
        <w:r w:rsidR="00474A61">
          <w:rPr>
            <w:noProof/>
            <w:webHidden/>
          </w:rPr>
          <w:fldChar w:fldCharType="end"/>
        </w:r>
      </w:hyperlink>
    </w:p>
    <w:p w:rsidR="00474A61" w:rsidRDefault="006014A7">
      <w:pPr>
        <w:pStyle w:val="30"/>
        <w:tabs>
          <w:tab w:val="right" w:leader="dot" w:pos="9345"/>
        </w:tabs>
        <w:rPr>
          <w:noProof/>
        </w:rPr>
      </w:pPr>
      <w:hyperlink w:anchor="_Toc264543033" w:history="1">
        <w:r w:rsidR="00474A61" w:rsidRPr="001137E3">
          <w:rPr>
            <w:rStyle w:val="a3"/>
            <w:noProof/>
          </w:rPr>
          <w:t>1.3.1 Камеральная налоговая проверка.</w:t>
        </w:r>
        <w:r w:rsidR="00474A61">
          <w:rPr>
            <w:noProof/>
            <w:webHidden/>
          </w:rPr>
          <w:tab/>
        </w:r>
        <w:r w:rsidR="00474A61">
          <w:rPr>
            <w:noProof/>
            <w:webHidden/>
          </w:rPr>
          <w:fldChar w:fldCharType="begin"/>
        </w:r>
        <w:r w:rsidR="00474A61">
          <w:rPr>
            <w:noProof/>
            <w:webHidden/>
          </w:rPr>
          <w:instrText xml:space="preserve"> PAGEREF _Toc264543033 \h </w:instrText>
        </w:r>
        <w:r w:rsidR="00474A61">
          <w:rPr>
            <w:noProof/>
            <w:webHidden/>
          </w:rPr>
        </w:r>
        <w:r w:rsidR="00474A61">
          <w:rPr>
            <w:noProof/>
            <w:webHidden/>
          </w:rPr>
          <w:fldChar w:fldCharType="separate"/>
        </w:r>
        <w:r w:rsidR="00474A61">
          <w:rPr>
            <w:noProof/>
            <w:webHidden/>
          </w:rPr>
          <w:t>18</w:t>
        </w:r>
        <w:r w:rsidR="00474A61">
          <w:rPr>
            <w:noProof/>
            <w:webHidden/>
          </w:rPr>
          <w:fldChar w:fldCharType="end"/>
        </w:r>
      </w:hyperlink>
    </w:p>
    <w:p w:rsidR="00474A61" w:rsidRDefault="006014A7">
      <w:pPr>
        <w:pStyle w:val="30"/>
        <w:tabs>
          <w:tab w:val="right" w:leader="dot" w:pos="9345"/>
        </w:tabs>
        <w:rPr>
          <w:noProof/>
        </w:rPr>
      </w:pPr>
      <w:hyperlink w:anchor="_Toc264543034" w:history="1">
        <w:r w:rsidR="00474A61" w:rsidRPr="001137E3">
          <w:rPr>
            <w:rStyle w:val="a3"/>
            <w:noProof/>
          </w:rPr>
          <w:t>1.3.2 Выездная налоговая проверка.</w:t>
        </w:r>
        <w:r w:rsidR="00474A61">
          <w:rPr>
            <w:noProof/>
            <w:webHidden/>
          </w:rPr>
          <w:tab/>
        </w:r>
        <w:r w:rsidR="00474A61">
          <w:rPr>
            <w:noProof/>
            <w:webHidden/>
          </w:rPr>
          <w:fldChar w:fldCharType="begin"/>
        </w:r>
        <w:r w:rsidR="00474A61">
          <w:rPr>
            <w:noProof/>
            <w:webHidden/>
          </w:rPr>
          <w:instrText xml:space="preserve"> PAGEREF _Toc264543034 \h </w:instrText>
        </w:r>
        <w:r w:rsidR="00474A61">
          <w:rPr>
            <w:noProof/>
            <w:webHidden/>
          </w:rPr>
        </w:r>
        <w:r w:rsidR="00474A61">
          <w:rPr>
            <w:noProof/>
            <w:webHidden/>
          </w:rPr>
          <w:fldChar w:fldCharType="separate"/>
        </w:r>
        <w:r w:rsidR="00474A61">
          <w:rPr>
            <w:noProof/>
            <w:webHidden/>
          </w:rPr>
          <w:t>21</w:t>
        </w:r>
        <w:r w:rsidR="00474A61">
          <w:rPr>
            <w:noProof/>
            <w:webHidden/>
          </w:rPr>
          <w:fldChar w:fldCharType="end"/>
        </w:r>
      </w:hyperlink>
    </w:p>
    <w:p w:rsidR="00474A61" w:rsidRDefault="006014A7">
      <w:pPr>
        <w:pStyle w:val="30"/>
        <w:tabs>
          <w:tab w:val="right" w:leader="dot" w:pos="9345"/>
        </w:tabs>
        <w:rPr>
          <w:noProof/>
        </w:rPr>
      </w:pPr>
      <w:hyperlink w:anchor="_Toc264543035" w:history="1">
        <w:r w:rsidR="00474A61" w:rsidRPr="001137E3">
          <w:rPr>
            <w:rStyle w:val="a3"/>
            <w:noProof/>
          </w:rPr>
          <w:t>1.3.3 Процедуры, применяемые в ходе налоговой проверки</w:t>
        </w:r>
        <w:r w:rsidR="00474A61">
          <w:rPr>
            <w:noProof/>
            <w:webHidden/>
          </w:rPr>
          <w:tab/>
        </w:r>
        <w:r w:rsidR="00474A61">
          <w:rPr>
            <w:noProof/>
            <w:webHidden/>
          </w:rPr>
          <w:fldChar w:fldCharType="begin"/>
        </w:r>
        <w:r w:rsidR="00474A61">
          <w:rPr>
            <w:noProof/>
            <w:webHidden/>
          </w:rPr>
          <w:instrText xml:space="preserve"> PAGEREF _Toc264543035 \h </w:instrText>
        </w:r>
        <w:r w:rsidR="00474A61">
          <w:rPr>
            <w:noProof/>
            <w:webHidden/>
          </w:rPr>
        </w:r>
        <w:r w:rsidR="00474A61">
          <w:rPr>
            <w:noProof/>
            <w:webHidden/>
          </w:rPr>
          <w:fldChar w:fldCharType="separate"/>
        </w:r>
        <w:r w:rsidR="00474A61">
          <w:rPr>
            <w:noProof/>
            <w:webHidden/>
          </w:rPr>
          <w:t>26</w:t>
        </w:r>
        <w:r w:rsidR="00474A61">
          <w:rPr>
            <w:noProof/>
            <w:webHidden/>
          </w:rPr>
          <w:fldChar w:fldCharType="end"/>
        </w:r>
      </w:hyperlink>
    </w:p>
    <w:p w:rsidR="00474A61" w:rsidRDefault="006014A7">
      <w:pPr>
        <w:pStyle w:val="10"/>
        <w:rPr>
          <w:sz w:val="24"/>
          <w:szCs w:val="24"/>
        </w:rPr>
      </w:pPr>
      <w:hyperlink w:anchor="_Toc264543036" w:history="1">
        <w:r w:rsidR="00474A61" w:rsidRPr="001137E3">
          <w:rPr>
            <w:rStyle w:val="a3"/>
          </w:rPr>
          <w:t>1.4 Бухгалтерский учет расчетов и отчетность по налогу на имущество организаций  в бюджет.</w:t>
        </w:r>
        <w:r w:rsidR="00474A61">
          <w:rPr>
            <w:webHidden/>
          </w:rPr>
          <w:tab/>
        </w:r>
        <w:r w:rsidR="00474A61">
          <w:rPr>
            <w:webHidden/>
          </w:rPr>
          <w:fldChar w:fldCharType="begin"/>
        </w:r>
        <w:r w:rsidR="00474A61">
          <w:rPr>
            <w:webHidden/>
          </w:rPr>
          <w:instrText xml:space="preserve"> PAGEREF _Toc264543036 \h </w:instrText>
        </w:r>
        <w:r w:rsidR="00474A61">
          <w:rPr>
            <w:webHidden/>
          </w:rPr>
        </w:r>
        <w:r w:rsidR="00474A61">
          <w:rPr>
            <w:webHidden/>
          </w:rPr>
          <w:fldChar w:fldCharType="separate"/>
        </w:r>
        <w:r w:rsidR="00474A61">
          <w:rPr>
            <w:webHidden/>
          </w:rPr>
          <w:t>38</w:t>
        </w:r>
        <w:r w:rsidR="00474A61">
          <w:rPr>
            <w:webHidden/>
          </w:rPr>
          <w:fldChar w:fldCharType="end"/>
        </w:r>
      </w:hyperlink>
    </w:p>
    <w:p w:rsidR="00474A61" w:rsidRDefault="006014A7">
      <w:pPr>
        <w:pStyle w:val="10"/>
        <w:rPr>
          <w:sz w:val="24"/>
          <w:szCs w:val="24"/>
        </w:rPr>
      </w:pPr>
      <w:hyperlink w:anchor="_Toc264543037" w:history="1">
        <w:r w:rsidR="00474A61" w:rsidRPr="001137E3">
          <w:rPr>
            <w:rStyle w:val="a3"/>
          </w:rPr>
          <w:t>2 Анализ налогообложения имущества организаций.</w:t>
        </w:r>
        <w:r w:rsidR="00474A61">
          <w:rPr>
            <w:webHidden/>
          </w:rPr>
          <w:tab/>
        </w:r>
        <w:r w:rsidR="00474A61">
          <w:rPr>
            <w:webHidden/>
          </w:rPr>
          <w:fldChar w:fldCharType="begin"/>
        </w:r>
        <w:r w:rsidR="00474A61">
          <w:rPr>
            <w:webHidden/>
          </w:rPr>
          <w:instrText xml:space="preserve"> PAGEREF _Toc264543037 \h </w:instrText>
        </w:r>
        <w:r w:rsidR="00474A61">
          <w:rPr>
            <w:webHidden/>
          </w:rPr>
        </w:r>
        <w:r w:rsidR="00474A61">
          <w:rPr>
            <w:webHidden/>
          </w:rPr>
          <w:fldChar w:fldCharType="separate"/>
        </w:r>
        <w:r w:rsidR="00474A61">
          <w:rPr>
            <w:webHidden/>
          </w:rPr>
          <w:t>42</w:t>
        </w:r>
        <w:r w:rsidR="00474A61">
          <w:rPr>
            <w:webHidden/>
          </w:rPr>
          <w:fldChar w:fldCharType="end"/>
        </w:r>
      </w:hyperlink>
    </w:p>
    <w:p w:rsidR="00474A61" w:rsidRDefault="006014A7">
      <w:pPr>
        <w:pStyle w:val="22"/>
        <w:tabs>
          <w:tab w:val="right" w:leader="dot" w:pos="9345"/>
        </w:tabs>
        <w:rPr>
          <w:noProof/>
        </w:rPr>
      </w:pPr>
      <w:hyperlink w:anchor="_Toc264543038" w:history="1">
        <w:r w:rsidR="00474A61" w:rsidRPr="001137E3">
          <w:rPr>
            <w:rStyle w:val="a3"/>
            <w:noProof/>
          </w:rPr>
          <w:t>2.1 Анализ поступлений налога на имущество организаций в бюджетную систему Российской Федерации.</w:t>
        </w:r>
        <w:r w:rsidR="00474A61">
          <w:rPr>
            <w:noProof/>
            <w:webHidden/>
          </w:rPr>
          <w:tab/>
        </w:r>
        <w:r w:rsidR="00474A61">
          <w:rPr>
            <w:noProof/>
            <w:webHidden/>
          </w:rPr>
          <w:fldChar w:fldCharType="begin"/>
        </w:r>
        <w:r w:rsidR="00474A61">
          <w:rPr>
            <w:noProof/>
            <w:webHidden/>
          </w:rPr>
          <w:instrText xml:space="preserve"> PAGEREF _Toc264543038 \h </w:instrText>
        </w:r>
        <w:r w:rsidR="00474A61">
          <w:rPr>
            <w:noProof/>
            <w:webHidden/>
          </w:rPr>
        </w:r>
        <w:r w:rsidR="00474A61">
          <w:rPr>
            <w:noProof/>
            <w:webHidden/>
          </w:rPr>
          <w:fldChar w:fldCharType="separate"/>
        </w:r>
        <w:r w:rsidR="00474A61">
          <w:rPr>
            <w:noProof/>
            <w:webHidden/>
          </w:rPr>
          <w:t>42</w:t>
        </w:r>
        <w:r w:rsidR="00474A61">
          <w:rPr>
            <w:noProof/>
            <w:webHidden/>
          </w:rPr>
          <w:fldChar w:fldCharType="end"/>
        </w:r>
      </w:hyperlink>
    </w:p>
    <w:p w:rsidR="00474A61" w:rsidRDefault="006014A7">
      <w:pPr>
        <w:pStyle w:val="22"/>
        <w:tabs>
          <w:tab w:val="right" w:leader="dot" w:pos="9345"/>
        </w:tabs>
        <w:rPr>
          <w:noProof/>
        </w:rPr>
      </w:pPr>
      <w:hyperlink w:anchor="_Toc264543039" w:history="1">
        <w:r w:rsidR="00474A61" w:rsidRPr="001137E3">
          <w:rPr>
            <w:rStyle w:val="a3"/>
            <w:noProof/>
          </w:rPr>
          <w:t>2.2 Анализ поступлений налога на имущество организаций в бюджет Республики Коми.</w:t>
        </w:r>
        <w:r w:rsidR="00474A61">
          <w:rPr>
            <w:noProof/>
            <w:webHidden/>
          </w:rPr>
          <w:tab/>
        </w:r>
        <w:r w:rsidR="00474A61">
          <w:rPr>
            <w:noProof/>
            <w:webHidden/>
          </w:rPr>
          <w:fldChar w:fldCharType="begin"/>
        </w:r>
        <w:r w:rsidR="00474A61">
          <w:rPr>
            <w:noProof/>
            <w:webHidden/>
          </w:rPr>
          <w:instrText xml:space="preserve"> PAGEREF _Toc264543039 \h </w:instrText>
        </w:r>
        <w:r w:rsidR="00474A61">
          <w:rPr>
            <w:noProof/>
            <w:webHidden/>
          </w:rPr>
        </w:r>
        <w:r w:rsidR="00474A61">
          <w:rPr>
            <w:noProof/>
            <w:webHidden/>
          </w:rPr>
          <w:fldChar w:fldCharType="separate"/>
        </w:r>
        <w:r w:rsidR="00474A61">
          <w:rPr>
            <w:noProof/>
            <w:webHidden/>
          </w:rPr>
          <w:t>47</w:t>
        </w:r>
        <w:r w:rsidR="00474A61">
          <w:rPr>
            <w:noProof/>
            <w:webHidden/>
          </w:rPr>
          <w:fldChar w:fldCharType="end"/>
        </w:r>
      </w:hyperlink>
    </w:p>
    <w:p w:rsidR="00474A61" w:rsidRDefault="006014A7">
      <w:pPr>
        <w:pStyle w:val="22"/>
        <w:tabs>
          <w:tab w:val="right" w:leader="dot" w:pos="9345"/>
        </w:tabs>
        <w:rPr>
          <w:noProof/>
        </w:rPr>
      </w:pPr>
      <w:hyperlink w:anchor="_Toc264543040" w:history="1">
        <w:r w:rsidR="00474A61" w:rsidRPr="001137E3">
          <w:rPr>
            <w:rStyle w:val="a3"/>
            <w:noProof/>
          </w:rPr>
          <w:t>2.2 Анализ поступлений налога на имущество организаций по межрайонной Инспекции Федеральной Налоговой Службы по Республике Коми.</w:t>
        </w:r>
        <w:r w:rsidR="00474A61">
          <w:rPr>
            <w:noProof/>
            <w:webHidden/>
          </w:rPr>
          <w:tab/>
        </w:r>
        <w:r w:rsidR="00474A61">
          <w:rPr>
            <w:noProof/>
            <w:webHidden/>
          </w:rPr>
          <w:fldChar w:fldCharType="begin"/>
        </w:r>
        <w:r w:rsidR="00474A61">
          <w:rPr>
            <w:noProof/>
            <w:webHidden/>
          </w:rPr>
          <w:instrText xml:space="preserve"> PAGEREF _Toc264543040 \h </w:instrText>
        </w:r>
        <w:r w:rsidR="00474A61">
          <w:rPr>
            <w:noProof/>
            <w:webHidden/>
          </w:rPr>
        </w:r>
        <w:r w:rsidR="00474A61">
          <w:rPr>
            <w:noProof/>
            <w:webHidden/>
          </w:rPr>
          <w:fldChar w:fldCharType="separate"/>
        </w:r>
        <w:r w:rsidR="00474A61">
          <w:rPr>
            <w:noProof/>
            <w:webHidden/>
          </w:rPr>
          <w:t>51</w:t>
        </w:r>
        <w:r w:rsidR="00474A61">
          <w:rPr>
            <w:noProof/>
            <w:webHidden/>
          </w:rPr>
          <w:fldChar w:fldCharType="end"/>
        </w:r>
      </w:hyperlink>
    </w:p>
    <w:p w:rsidR="00474A61" w:rsidRDefault="006014A7">
      <w:pPr>
        <w:pStyle w:val="22"/>
        <w:tabs>
          <w:tab w:val="right" w:leader="dot" w:pos="9345"/>
        </w:tabs>
        <w:rPr>
          <w:noProof/>
        </w:rPr>
      </w:pPr>
      <w:hyperlink w:anchor="_Toc264543041" w:history="1">
        <w:r w:rsidR="00474A61" w:rsidRPr="001137E3">
          <w:rPr>
            <w:rStyle w:val="a3"/>
            <w:noProof/>
          </w:rPr>
          <w:t>2.4 Анализ контрольной работы межрайонной Инспекции Федеральной Налоговой Службы № 5 по Республике Коми за налогообложением имущества организации.</w:t>
        </w:r>
        <w:r w:rsidR="00474A61">
          <w:rPr>
            <w:noProof/>
            <w:webHidden/>
          </w:rPr>
          <w:tab/>
        </w:r>
        <w:r w:rsidR="00474A61">
          <w:rPr>
            <w:noProof/>
            <w:webHidden/>
          </w:rPr>
          <w:fldChar w:fldCharType="begin"/>
        </w:r>
        <w:r w:rsidR="00474A61">
          <w:rPr>
            <w:noProof/>
            <w:webHidden/>
          </w:rPr>
          <w:instrText xml:space="preserve"> PAGEREF _Toc264543041 \h </w:instrText>
        </w:r>
        <w:r w:rsidR="00474A61">
          <w:rPr>
            <w:noProof/>
            <w:webHidden/>
          </w:rPr>
        </w:r>
        <w:r w:rsidR="00474A61">
          <w:rPr>
            <w:noProof/>
            <w:webHidden/>
          </w:rPr>
          <w:fldChar w:fldCharType="separate"/>
        </w:r>
        <w:r w:rsidR="00474A61">
          <w:rPr>
            <w:noProof/>
            <w:webHidden/>
          </w:rPr>
          <w:t>54</w:t>
        </w:r>
        <w:r w:rsidR="00474A61">
          <w:rPr>
            <w:noProof/>
            <w:webHidden/>
          </w:rPr>
          <w:fldChar w:fldCharType="end"/>
        </w:r>
      </w:hyperlink>
    </w:p>
    <w:p w:rsidR="00474A61" w:rsidRDefault="006014A7">
      <w:pPr>
        <w:pStyle w:val="10"/>
        <w:rPr>
          <w:sz w:val="24"/>
          <w:szCs w:val="24"/>
        </w:rPr>
      </w:pPr>
      <w:hyperlink w:anchor="_Toc264543042" w:history="1">
        <w:r w:rsidR="00474A61" w:rsidRPr="001137E3">
          <w:rPr>
            <w:rStyle w:val="a3"/>
          </w:rPr>
          <w:t>3 Проблемы и направления совершенствования налогообложения имущества организаций.</w:t>
        </w:r>
        <w:r w:rsidR="00474A61">
          <w:rPr>
            <w:webHidden/>
          </w:rPr>
          <w:tab/>
        </w:r>
        <w:r w:rsidR="00474A61">
          <w:rPr>
            <w:webHidden/>
          </w:rPr>
          <w:fldChar w:fldCharType="begin"/>
        </w:r>
        <w:r w:rsidR="00474A61">
          <w:rPr>
            <w:webHidden/>
          </w:rPr>
          <w:instrText xml:space="preserve"> PAGEREF _Toc264543042 \h </w:instrText>
        </w:r>
        <w:r w:rsidR="00474A61">
          <w:rPr>
            <w:webHidden/>
          </w:rPr>
        </w:r>
        <w:r w:rsidR="00474A61">
          <w:rPr>
            <w:webHidden/>
          </w:rPr>
          <w:fldChar w:fldCharType="separate"/>
        </w:r>
        <w:r w:rsidR="00474A61">
          <w:rPr>
            <w:webHidden/>
          </w:rPr>
          <w:t>58</w:t>
        </w:r>
        <w:r w:rsidR="00474A61">
          <w:rPr>
            <w:webHidden/>
          </w:rPr>
          <w:fldChar w:fldCharType="end"/>
        </w:r>
      </w:hyperlink>
    </w:p>
    <w:p w:rsidR="00474A61" w:rsidRDefault="006014A7">
      <w:pPr>
        <w:pStyle w:val="22"/>
        <w:tabs>
          <w:tab w:val="right" w:leader="dot" w:pos="9345"/>
        </w:tabs>
        <w:rPr>
          <w:noProof/>
        </w:rPr>
      </w:pPr>
      <w:hyperlink w:anchor="_Toc264543043" w:history="1">
        <w:r w:rsidR="00474A61" w:rsidRPr="001137E3">
          <w:rPr>
            <w:rStyle w:val="a3"/>
            <w:noProof/>
          </w:rPr>
          <w:t>3.1 Проблемы налогообложения имущества организации. Проблемы налогового контроля за налогообложением имущества организаций.</w:t>
        </w:r>
        <w:r w:rsidR="00474A61">
          <w:rPr>
            <w:noProof/>
            <w:webHidden/>
          </w:rPr>
          <w:tab/>
        </w:r>
        <w:r w:rsidR="00474A61">
          <w:rPr>
            <w:noProof/>
            <w:webHidden/>
          </w:rPr>
          <w:fldChar w:fldCharType="begin"/>
        </w:r>
        <w:r w:rsidR="00474A61">
          <w:rPr>
            <w:noProof/>
            <w:webHidden/>
          </w:rPr>
          <w:instrText xml:space="preserve"> PAGEREF _Toc264543043 \h </w:instrText>
        </w:r>
        <w:r w:rsidR="00474A61">
          <w:rPr>
            <w:noProof/>
            <w:webHidden/>
          </w:rPr>
        </w:r>
        <w:r w:rsidR="00474A61">
          <w:rPr>
            <w:noProof/>
            <w:webHidden/>
          </w:rPr>
          <w:fldChar w:fldCharType="separate"/>
        </w:r>
        <w:r w:rsidR="00474A61">
          <w:rPr>
            <w:noProof/>
            <w:webHidden/>
          </w:rPr>
          <w:t>58</w:t>
        </w:r>
        <w:r w:rsidR="00474A61">
          <w:rPr>
            <w:noProof/>
            <w:webHidden/>
          </w:rPr>
          <w:fldChar w:fldCharType="end"/>
        </w:r>
      </w:hyperlink>
    </w:p>
    <w:p w:rsidR="00474A61" w:rsidRDefault="006014A7">
      <w:pPr>
        <w:pStyle w:val="22"/>
        <w:tabs>
          <w:tab w:val="right" w:leader="dot" w:pos="9345"/>
        </w:tabs>
        <w:rPr>
          <w:noProof/>
        </w:rPr>
      </w:pPr>
      <w:hyperlink w:anchor="_Toc264543044" w:history="1">
        <w:r w:rsidR="00474A61" w:rsidRPr="001137E3">
          <w:rPr>
            <w:rStyle w:val="a3"/>
            <w:noProof/>
          </w:rPr>
          <w:t>3.2 Рекомендации по совершенствованию налогообложения имущества организаций.</w:t>
        </w:r>
        <w:r w:rsidR="00474A61">
          <w:rPr>
            <w:noProof/>
            <w:webHidden/>
          </w:rPr>
          <w:tab/>
        </w:r>
        <w:r w:rsidR="00474A61">
          <w:rPr>
            <w:noProof/>
            <w:webHidden/>
          </w:rPr>
          <w:fldChar w:fldCharType="begin"/>
        </w:r>
        <w:r w:rsidR="00474A61">
          <w:rPr>
            <w:noProof/>
            <w:webHidden/>
          </w:rPr>
          <w:instrText xml:space="preserve"> PAGEREF _Toc264543044 \h </w:instrText>
        </w:r>
        <w:r w:rsidR="00474A61">
          <w:rPr>
            <w:noProof/>
            <w:webHidden/>
          </w:rPr>
        </w:r>
        <w:r w:rsidR="00474A61">
          <w:rPr>
            <w:noProof/>
            <w:webHidden/>
          </w:rPr>
          <w:fldChar w:fldCharType="separate"/>
        </w:r>
        <w:r w:rsidR="00474A61">
          <w:rPr>
            <w:noProof/>
            <w:webHidden/>
          </w:rPr>
          <w:t>62</w:t>
        </w:r>
        <w:r w:rsidR="00474A61">
          <w:rPr>
            <w:noProof/>
            <w:webHidden/>
          </w:rPr>
          <w:fldChar w:fldCharType="end"/>
        </w:r>
      </w:hyperlink>
    </w:p>
    <w:p w:rsidR="00474A61" w:rsidRDefault="006014A7">
      <w:pPr>
        <w:pStyle w:val="10"/>
        <w:rPr>
          <w:sz w:val="24"/>
          <w:szCs w:val="24"/>
        </w:rPr>
      </w:pPr>
      <w:hyperlink w:anchor="_Toc264543045" w:history="1">
        <w:r w:rsidR="00474A61" w:rsidRPr="001137E3">
          <w:rPr>
            <w:rStyle w:val="a3"/>
          </w:rPr>
          <w:t>Заключение.</w:t>
        </w:r>
        <w:r w:rsidR="00474A61">
          <w:rPr>
            <w:webHidden/>
          </w:rPr>
          <w:tab/>
        </w:r>
        <w:r w:rsidR="00474A61">
          <w:rPr>
            <w:webHidden/>
          </w:rPr>
          <w:fldChar w:fldCharType="begin"/>
        </w:r>
        <w:r w:rsidR="00474A61">
          <w:rPr>
            <w:webHidden/>
          </w:rPr>
          <w:instrText xml:space="preserve"> PAGEREF _Toc264543045 \h </w:instrText>
        </w:r>
        <w:r w:rsidR="00474A61">
          <w:rPr>
            <w:webHidden/>
          </w:rPr>
        </w:r>
        <w:r w:rsidR="00474A61">
          <w:rPr>
            <w:webHidden/>
          </w:rPr>
          <w:fldChar w:fldCharType="separate"/>
        </w:r>
        <w:r w:rsidR="00474A61">
          <w:rPr>
            <w:webHidden/>
          </w:rPr>
          <w:t>64</w:t>
        </w:r>
        <w:r w:rsidR="00474A61">
          <w:rPr>
            <w:webHidden/>
          </w:rPr>
          <w:fldChar w:fldCharType="end"/>
        </w:r>
      </w:hyperlink>
    </w:p>
    <w:p w:rsidR="00474A61" w:rsidRDefault="006014A7">
      <w:pPr>
        <w:pStyle w:val="10"/>
        <w:rPr>
          <w:sz w:val="24"/>
          <w:szCs w:val="24"/>
        </w:rPr>
      </w:pPr>
      <w:hyperlink w:anchor="_Toc264543046" w:history="1">
        <w:r w:rsidR="00474A61" w:rsidRPr="001137E3">
          <w:rPr>
            <w:rStyle w:val="a3"/>
          </w:rPr>
          <w:t>Список литературы</w:t>
        </w:r>
        <w:r w:rsidR="00474A61">
          <w:rPr>
            <w:webHidden/>
          </w:rPr>
          <w:tab/>
        </w:r>
        <w:r w:rsidR="00474A61">
          <w:rPr>
            <w:webHidden/>
          </w:rPr>
          <w:fldChar w:fldCharType="begin"/>
        </w:r>
        <w:r w:rsidR="00474A61">
          <w:rPr>
            <w:webHidden/>
          </w:rPr>
          <w:instrText xml:space="preserve"> PAGEREF _Toc264543046 \h </w:instrText>
        </w:r>
        <w:r w:rsidR="00474A61">
          <w:rPr>
            <w:webHidden/>
          </w:rPr>
        </w:r>
        <w:r w:rsidR="00474A61">
          <w:rPr>
            <w:webHidden/>
          </w:rPr>
          <w:fldChar w:fldCharType="separate"/>
        </w:r>
        <w:r w:rsidR="00474A61">
          <w:rPr>
            <w:webHidden/>
          </w:rPr>
          <w:t>66</w:t>
        </w:r>
        <w:r w:rsidR="00474A61">
          <w:rPr>
            <w:webHidden/>
          </w:rPr>
          <w:fldChar w:fldCharType="end"/>
        </w:r>
      </w:hyperlink>
    </w:p>
    <w:p w:rsidR="00474A61" w:rsidRDefault="006014A7">
      <w:pPr>
        <w:pStyle w:val="10"/>
        <w:rPr>
          <w:sz w:val="24"/>
          <w:szCs w:val="24"/>
        </w:rPr>
      </w:pPr>
      <w:hyperlink w:anchor="_Toc264543047" w:history="1">
        <w:r w:rsidR="00474A61" w:rsidRPr="001137E3">
          <w:rPr>
            <w:rStyle w:val="a3"/>
          </w:rPr>
          <w:t>Приложения</w:t>
        </w:r>
        <w:r w:rsidR="00474A61">
          <w:rPr>
            <w:webHidden/>
          </w:rPr>
          <w:tab/>
        </w:r>
        <w:r w:rsidR="00474A61">
          <w:rPr>
            <w:webHidden/>
          </w:rPr>
          <w:fldChar w:fldCharType="begin"/>
        </w:r>
        <w:r w:rsidR="00474A61">
          <w:rPr>
            <w:webHidden/>
          </w:rPr>
          <w:instrText xml:space="preserve"> PAGEREF _Toc264543047 \h </w:instrText>
        </w:r>
        <w:r w:rsidR="00474A61">
          <w:rPr>
            <w:webHidden/>
          </w:rPr>
        </w:r>
        <w:r w:rsidR="00474A61">
          <w:rPr>
            <w:webHidden/>
          </w:rPr>
          <w:fldChar w:fldCharType="separate"/>
        </w:r>
        <w:r w:rsidR="00474A61">
          <w:rPr>
            <w:webHidden/>
          </w:rPr>
          <w:t>68</w:t>
        </w:r>
        <w:r w:rsidR="00474A61">
          <w:rPr>
            <w:webHidden/>
          </w:rPr>
          <w:fldChar w:fldCharType="end"/>
        </w:r>
      </w:hyperlink>
    </w:p>
    <w:p w:rsidR="00962D5E" w:rsidRPr="00073AD8" w:rsidRDefault="00F6102A" w:rsidP="001C2B79">
      <w:pPr>
        <w:pStyle w:val="1"/>
        <w:jc w:val="both"/>
        <w:rPr>
          <w:sz w:val="28"/>
          <w:szCs w:val="28"/>
        </w:rPr>
      </w:pPr>
      <w:r w:rsidRPr="001C2B79">
        <w:rPr>
          <w:sz w:val="28"/>
          <w:szCs w:val="28"/>
        </w:rPr>
        <w:fldChar w:fldCharType="end"/>
      </w:r>
      <w:r w:rsidRPr="00073AD8">
        <w:rPr>
          <w:sz w:val="28"/>
          <w:szCs w:val="28"/>
        </w:rPr>
        <w:br w:type="page"/>
      </w:r>
      <w:bookmarkStart w:id="0" w:name="_Toc264543028"/>
      <w:r w:rsidR="00962D5E" w:rsidRPr="00073AD8">
        <w:rPr>
          <w:sz w:val="28"/>
          <w:szCs w:val="28"/>
        </w:rPr>
        <w:t>Введение</w:t>
      </w:r>
      <w:bookmarkEnd w:id="0"/>
    </w:p>
    <w:p w:rsidR="00962D5E" w:rsidRPr="00073AD8" w:rsidRDefault="00962D5E" w:rsidP="00CD65FA">
      <w:pPr>
        <w:spacing w:line="360" w:lineRule="auto"/>
        <w:ind w:firstLine="720"/>
        <w:jc w:val="both"/>
        <w:rPr>
          <w:sz w:val="28"/>
          <w:szCs w:val="28"/>
        </w:rPr>
      </w:pPr>
    </w:p>
    <w:p w:rsidR="00962D5E" w:rsidRPr="00073AD8" w:rsidRDefault="00962D5E" w:rsidP="00CD65FA">
      <w:pPr>
        <w:spacing w:line="360" w:lineRule="auto"/>
        <w:ind w:firstLine="720"/>
        <w:jc w:val="both"/>
        <w:rPr>
          <w:sz w:val="28"/>
          <w:szCs w:val="28"/>
        </w:rPr>
      </w:pPr>
      <w:r w:rsidRPr="00073AD8">
        <w:rPr>
          <w:sz w:val="28"/>
          <w:szCs w:val="28"/>
        </w:rPr>
        <w:t xml:space="preserve">Переход экономики России на рыночные отношения потребовал создания более совершенной системы налогообложения </w:t>
      </w:r>
      <w:r w:rsidR="000D6079" w:rsidRPr="00073AD8">
        <w:rPr>
          <w:sz w:val="28"/>
          <w:szCs w:val="28"/>
        </w:rPr>
        <w:t>организаций</w:t>
      </w:r>
      <w:r w:rsidRPr="00073AD8">
        <w:rPr>
          <w:sz w:val="28"/>
          <w:szCs w:val="28"/>
        </w:rPr>
        <w:t xml:space="preserve">. </w:t>
      </w:r>
    </w:p>
    <w:p w:rsidR="000D6079" w:rsidRPr="00073AD8" w:rsidRDefault="000D6079" w:rsidP="00CD65FA">
      <w:pPr>
        <w:spacing w:line="360" w:lineRule="auto"/>
        <w:ind w:firstLine="720"/>
        <w:jc w:val="both"/>
        <w:rPr>
          <w:sz w:val="28"/>
          <w:szCs w:val="28"/>
        </w:rPr>
      </w:pPr>
      <w:r w:rsidRPr="00073AD8">
        <w:rPr>
          <w:sz w:val="28"/>
          <w:szCs w:val="28"/>
        </w:rPr>
        <w:t>Налог на имущество организаций</w:t>
      </w:r>
      <w:r w:rsidR="00D2132D" w:rsidRPr="00073AD8">
        <w:rPr>
          <w:sz w:val="28"/>
          <w:szCs w:val="28"/>
        </w:rPr>
        <w:t xml:space="preserve"> – это один из налогов налоговой системы Российской Федерации, который установлен федеральным законодательством</w:t>
      </w:r>
    </w:p>
    <w:p w:rsidR="00D2132D" w:rsidRPr="00073AD8" w:rsidRDefault="00D2132D" w:rsidP="00CD65FA">
      <w:pPr>
        <w:spacing w:line="360" w:lineRule="auto"/>
        <w:ind w:firstLine="720"/>
        <w:jc w:val="both"/>
        <w:rPr>
          <w:sz w:val="28"/>
          <w:szCs w:val="28"/>
        </w:rPr>
      </w:pPr>
      <w:r w:rsidRPr="00073AD8">
        <w:rPr>
          <w:sz w:val="28"/>
          <w:szCs w:val="28"/>
        </w:rPr>
        <w:t xml:space="preserve">Налог на имущество </w:t>
      </w:r>
      <w:r w:rsidR="00761CAC">
        <w:rPr>
          <w:sz w:val="28"/>
          <w:szCs w:val="28"/>
        </w:rPr>
        <w:t>организаций</w:t>
      </w:r>
      <w:r w:rsidRPr="00073AD8">
        <w:rPr>
          <w:sz w:val="28"/>
          <w:szCs w:val="28"/>
        </w:rPr>
        <w:t xml:space="preserve"> является основным налогом субъектов Российской Федерации, поэтому он,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требует особого подхода при его рассмотрении.</w:t>
      </w:r>
    </w:p>
    <w:p w:rsidR="00D2132D" w:rsidRPr="00073AD8" w:rsidRDefault="00D2132D" w:rsidP="00CD65FA">
      <w:pPr>
        <w:spacing w:line="360" w:lineRule="auto"/>
        <w:ind w:firstLine="720"/>
        <w:jc w:val="both"/>
        <w:rPr>
          <w:sz w:val="28"/>
          <w:szCs w:val="28"/>
        </w:rPr>
      </w:pPr>
      <w:r w:rsidRPr="00073AD8">
        <w:rPr>
          <w:sz w:val="28"/>
          <w:szCs w:val="28"/>
        </w:rPr>
        <w:t>Устанавливая налог на имущество организаций, законодательные (представительные) органы субъектов РФ вправе определять налоговую ставку в пределах, установленных главой 30 НК РФ; порядок и сроки уплаты налога; форму отчетности по налогу.</w:t>
      </w:r>
    </w:p>
    <w:p w:rsidR="000D6079" w:rsidRPr="00073AD8" w:rsidRDefault="00962D5E" w:rsidP="00CD65FA">
      <w:pPr>
        <w:spacing w:line="360" w:lineRule="auto"/>
        <w:ind w:firstLine="720"/>
        <w:jc w:val="both"/>
        <w:rPr>
          <w:sz w:val="28"/>
          <w:szCs w:val="28"/>
        </w:rPr>
      </w:pPr>
      <w:r w:rsidRPr="00073AD8">
        <w:rPr>
          <w:sz w:val="28"/>
          <w:szCs w:val="28"/>
        </w:rPr>
        <w:t xml:space="preserve">Налог на имущество </w:t>
      </w:r>
      <w:r w:rsidR="000D6079" w:rsidRPr="00073AD8">
        <w:rPr>
          <w:sz w:val="28"/>
          <w:szCs w:val="28"/>
        </w:rPr>
        <w:t>организаций</w:t>
      </w:r>
      <w:r w:rsidRPr="00073AD8">
        <w:rPr>
          <w:sz w:val="28"/>
          <w:szCs w:val="28"/>
        </w:rPr>
        <w:t xml:space="preserve">, являясь важнейшим налогом в системе имущественного налогообложения в Российской Федерации, </w:t>
      </w:r>
      <w:r w:rsidR="00D2132D" w:rsidRPr="00073AD8">
        <w:rPr>
          <w:sz w:val="28"/>
          <w:szCs w:val="28"/>
        </w:rPr>
        <w:t>до настоящего времени не играл</w:t>
      </w:r>
      <w:r w:rsidRPr="00073AD8">
        <w:rPr>
          <w:sz w:val="28"/>
          <w:szCs w:val="28"/>
        </w:rPr>
        <w:t xml:space="preserve"> сколько-нибудь заметной роли в формировании доходной базы </w:t>
      </w:r>
      <w:r w:rsidR="00761CAC">
        <w:rPr>
          <w:sz w:val="28"/>
          <w:szCs w:val="28"/>
        </w:rPr>
        <w:t>региональных</w:t>
      </w:r>
      <w:r w:rsidRPr="00073AD8">
        <w:rPr>
          <w:sz w:val="28"/>
          <w:szCs w:val="28"/>
        </w:rPr>
        <w:t xml:space="preserve"> бюджетов. Преимущество имущественных налогов заключается в высокой степени стабильности налогооблагаемой базы: такие налоги менее всего подвержены колебаниям в течение налогооблагаемого периода и не зависят от результатов финансово-хозяйственной деятельности </w:t>
      </w:r>
      <w:r w:rsidR="000D6079" w:rsidRPr="00073AD8">
        <w:rPr>
          <w:sz w:val="28"/>
          <w:szCs w:val="28"/>
        </w:rPr>
        <w:t>организаций</w:t>
      </w:r>
      <w:r w:rsidRPr="00073AD8">
        <w:rPr>
          <w:sz w:val="28"/>
          <w:szCs w:val="28"/>
        </w:rPr>
        <w:t xml:space="preserve">, что позволяет рассматривать их в качестве стабильных доходных источников бюджетов соответствующих уровней. </w:t>
      </w:r>
    </w:p>
    <w:p w:rsidR="00962D5E" w:rsidRPr="00073AD8" w:rsidRDefault="00962D5E" w:rsidP="00CD65FA">
      <w:pPr>
        <w:spacing w:line="360" w:lineRule="auto"/>
        <w:ind w:firstLine="720"/>
        <w:jc w:val="both"/>
        <w:rPr>
          <w:sz w:val="28"/>
          <w:szCs w:val="28"/>
        </w:rPr>
      </w:pPr>
      <w:r w:rsidRPr="00073AD8">
        <w:rPr>
          <w:sz w:val="28"/>
          <w:szCs w:val="28"/>
        </w:rPr>
        <w:t xml:space="preserve">Существующий механизм начисления и взимания имущественных налогов в большей степени служит фискальным целям, нежели задачам общеэкономического характера, и имеет массу недостатков, которые затрудняют эффективное использование земель поселений, зданий и сооружений. Налог на имущество </w:t>
      </w:r>
      <w:r w:rsidR="000D6079" w:rsidRPr="00073AD8">
        <w:rPr>
          <w:sz w:val="28"/>
          <w:szCs w:val="28"/>
        </w:rPr>
        <w:t>организаций</w:t>
      </w:r>
      <w:r w:rsidRPr="00073AD8">
        <w:rPr>
          <w:sz w:val="28"/>
          <w:szCs w:val="28"/>
        </w:rPr>
        <w:t xml:space="preserve"> не стимулирует внедрение новых технологий, инвестиции в модернизацию основных фондов. Введение консолидированного налога на недвижимость на основе рыночной стоимости объектов недвижимости должно способствовать обновлению производственной базы, внедрению новых технологий, развитию территорий, стимулированию эффективного использования земель и объектов недвижимости, а также постепенно вытеснять с наиболее привлекательных для развития экономики городских земель землепользователей, не способных реализовать доходный потенциал объектов недвижимости. Еще одним доводом в пользу консолидированного налога является необходимость социализации налогов, которая должна обеспечить более справедливое их начисление и взимание с реальной стоимости объектов недвижимости и с учетом социально-экономических ограничений (в частности, платежеспособности населения). </w:t>
      </w:r>
    </w:p>
    <w:p w:rsidR="00962D5E" w:rsidRPr="00073AD8" w:rsidRDefault="00962D5E" w:rsidP="00CD65FA">
      <w:pPr>
        <w:spacing w:line="360" w:lineRule="auto"/>
        <w:ind w:firstLine="720"/>
        <w:jc w:val="both"/>
        <w:rPr>
          <w:sz w:val="28"/>
          <w:szCs w:val="28"/>
        </w:rPr>
      </w:pPr>
      <w:r w:rsidRPr="00073AD8">
        <w:rPr>
          <w:sz w:val="28"/>
          <w:szCs w:val="28"/>
        </w:rPr>
        <w:t xml:space="preserve">Налог на имущество </w:t>
      </w:r>
      <w:r w:rsidR="000D6079" w:rsidRPr="00073AD8">
        <w:rPr>
          <w:sz w:val="28"/>
          <w:szCs w:val="28"/>
        </w:rPr>
        <w:t>организаций</w:t>
      </w:r>
      <w:r w:rsidRPr="00073AD8">
        <w:rPr>
          <w:sz w:val="28"/>
          <w:szCs w:val="28"/>
        </w:rPr>
        <w:t xml:space="preserve">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p>
    <w:p w:rsidR="00962D5E" w:rsidRPr="00073AD8" w:rsidRDefault="00962D5E" w:rsidP="00CD65FA">
      <w:pPr>
        <w:spacing w:line="360" w:lineRule="auto"/>
        <w:ind w:firstLine="720"/>
        <w:jc w:val="both"/>
        <w:rPr>
          <w:sz w:val="28"/>
          <w:szCs w:val="28"/>
        </w:rPr>
      </w:pPr>
      <w:r w:rsidRPr="00073AD8">
        <w:rPr>
          <w:sz w:val="28"/>
          <w:szCs w:val="28"/>
        </w:rPr>
        <w:t>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ошибкам и налоговым правонарушениям.</w:t>
      </w:r>
    </w:p>
    <w:p w:rsidR="00AF599E" w:rsidRPr="00073AD8" w:rsidRDefault="00AF599E" w:rsidP="00CD65FA">
      <w:pPr>
        <w:spacing w:line="360" w:lineRule="auto"/>
        <w:ind w:firstLine="720"/>
        <w:jc w:val="both"/>
        <w:rPr>
          <w:sz w:val="28"/>
          <w:szCs w:val="28"/>
        </w:rPr>
      </w:pPr>
      <w:r w:rsidRPr="00073AD8">
        <w:rPr>
          <w:sz w:val="28"/>
          <w:szCs w:val="28"/>
        </w:rPr>
        <w:t xml:space="preserve">Актуальность выбранной темы </w:t>
      </w:r>
      <w:r w:rsidR="00550E86" w:rsidRPr="00073AD8">
        <w:rPr>
          <w:sz w:val="28"/>
          <w:szCs w:val="28"/>
        </w:rPr>
        <w:t>заключается в том факте, что при нынешнем развитии налоговой системы и налога на имущество в частности, очень часто возникают проблемы при его исчислении и взимании, несмотря на то, что налог на имущество организаций является одним из основных в системе имущественного налогообложения.</w:t>
      </w:r>
    </w:p>
    <w:p w:rsidR="00083D62" w:rsidRPr="00073AD8" w:rsidRDefault="003958E2" w:rsidP="00CD65FA">
      <w:pPr>
        <w:spacing w:line="360" w:lineRule="auto"/>
        <w:ind w:firstLine="720"/>
        <w:jc w:val="both"/>
        <w:rPr>
          <w:sz w:val="28"/>
          <w:szCs w:val="28"/>
        </w:rPr>
      </w:pPr>
      <w:r w:rsidRPr="00073AD8">
        <w:rPr>
          <w:sz w:val="28"/>
          <w:szCs w:val="28"/>
        </w:rPr>
        <w:t>Предметом</w:t>
      </w:r>
      <w:r w:rsidR="00083D62" w:rsidRPr="00073AD8">
        <w:rPr>
          <w:sz w:val="28"/>
          <w:szCs w:val="28"/>
        </w:rPr>
        <w:t xml:space="preserve"> исследования является налог</w:t>
      </w:r>
      <w:r w:rsidRPr="00073AD8">
        <w:rPr>
          <w:sz w:val="28"/>
          <w:szCs w:val="28"/>
        </w:rPr>
        <w:t xml:space="preserve"> на </w:t>
      </w:r>
      <w:r w:rsidR="00083D62" w:rsidRPr="00073AD8">
        <w:rPr>
          <w:sz w:val="28"/>
          <w:szCs w:val="28"/>
        </w:rPr>
        <w:t>имуществ</w:t>
      </w:r>
      <w:r w:rsidRPr="00073AD8">
        <w:rPr>
          <w:sz w:val="28"/>
          <w:szCs w:val="28"/>
        </w:rPr>
        <w:t>о организации</w:t>
      </w:r>
      <w:r w:rsidR="000D6079" w:rsidRPr="00073AD8">
        <w:rPr>
          <w:sz w:val="28"/>
          <w:szCs w:val="28"/>
        </w:rPr>
        <w:t>.</w:t>
      </w:r>
      <w:r w:rsidRPr="00073AD8">
        <w:rPr>
          <w:sz w:val="28"/>
          <w:szCs w:val="28"/>
        </w:rPr>
        <w:t xml:space="preserve"> </w:t>
      </w:r>
    </w:p>
    <w:p w:rsidR="00A31FB5" w:rsidRPr="00073AD8" w:rsidRDefault="003958E2" w:rsidP="00CD65FA">
      <w:pPr>
        <w:spacing w:line="360" w:lineRule="auto"/>
        <w:ind w:firstLine="720"/>
        <w:jc w:val="both"/>
        <w:rPr>
          <w:sz w:val="28"/>
          <w:szCs w:val="28"/>
        </w:rPr>
      </w:pPr>
      <w:r w:rsidRPr="00073AD8">
        <w:rPr>
          <w:sz w:val="28"/>
          <w:szCs w:val="28"/>
        </w:rPr>
        <w:t>Объектом исследования явля</w:t>
      </w:r>
      <w:r w:rsidR="00761CAC">
        <w:rPr>
          <w:sz w:val="28"/>
          <w:szCs w:val="28"/>
        </w:rPr>
        <w:t>ю</w:t>
      </w:r>
      <w:r w:rsidRPr="00073AD8">
        <w:rPr>
          <w:sz w:val="28"/>
          <w:szCs w:val="28"/>
        </w:rPr>
        <w:t xml:space="preserve">тся </w:t>
      </w:r>
      <w:r w:rsidR="00761CAC">
        <w:rPr>
          <w:sz w:val="28"/>
          <w:szCs w:val="28"/>
        </w:rPr>
        <w:t xml:space="preserve">экономические отношения, возникающие при налогообложении имущества организаций в Межрайонной инспекции </w:t>
      </w:r>
      <w:r w:rsidR="000D6079" w:rsidRPr="00073AD8">
        <w:rPr>
          <w:sz w:val="28"/>
          <w:szCs w:val="28"/>
        </w:rPr>
        <w:t xml:space="preserve">Федеральной </w:t>
      </w:r>
      <w:r w:rsidR="00761CAC">
        <w:rPr>
          <w:sz w:val="28"/>
          <w:szCs w:val="28"/>
        </w:rPr>
        <w:t>н</w:t>
      </w:r>
      <w:r w:rsidR="000D6079" w:rsidRPr="00073AD8">
        <w:rPr>
          <w:sz w:val="28"/>
          <w:szCs w:val="28"/>
        </w:rPr>
        <w:t xml:space="preserve">алоговой </w:t>
      </w:r>
      <w:r w:rsidR="00761CAC">
        <w:rPr>
          <w:sz w:val="28"/>
          <w:szCs w:val="28"/>
        </w:rPr>
        <w:t>с</w:t>
      </w:r>
      <w:r w:rsidR="000D6079" w:rsidRPr="00073AD8">
        <w:rPr>
          <w:sz w:val="28"/>
          <w:szCs w:val="28"/>
        </w:rPr>
        <w:t>лужбы (ИФНС) № 5 по Республике Коми.</w:t>
      </w:r>
    </w:p>
    <w:p w:rsidR="00E33929" w:rsidRPr="00073AD8" w:rsidRDefault="00E33929" w:rsidP="00CD65FA">
      <w:pPr>
        <w:spacing w:line="360" w:lineRule="auto"/>
        <w:ind w:firstLine="720"/>
        <w:jc w:val="both"/>
        <w:rPr>
          <w:sz w:val="28"/>
          <w:szCs w:val="28"/>
        </w:rPr>
      </w:pPr>
      <w:r w:rsidRPr="00073AD8">
        <w:rPr>
          <w:sz w:val="28"/>
          <w:szCs w:val="28"/>
        </w:rPr>
        <w:t xml:space="preserve">Цели исследования – </w:t>
      </w:r>
      <w:r w:rsidR="00550E86" w:rsidRPr="00073AD8">
        <w:rPr>
          <w:sz w:val="28"/>
          <w:szCs w:val="28"/>
        </w:rPr>
        <w:t>выявление</w:t>
      </w:r>
      <w:r w:rsidR="000D6079" w:rsidRPr="00073AD8">
        <w:rPr>
          <w:sz w:val="28"/>
          <w:szCs w:val="28"/>
        </w:rPr>
        <w:t xml:space="preserve"> проблем налогообложения имущества организаций для выработки рекомендаций по их решению</w:t>
      </w:r>
      <w:r w:rsidRPr="00073AD8">
        <w:rPr>
          <w:sz w:val="28"/>
          <w:szCs w:val="28"/>
        </w:rPr>
        <w:t>.</w:t>
      </w:r>
    </w:p>
    <w:p w:rsidR="00E33929" w:rsidRPr="00073AD8" w:rsidRDefault="00E33929" w:rsidP="00CD65FA">
      <w:pPr>
        <w:spacing w:line="360" w:lineRule="auto"/>
        <w:ind w:firstLine="720"/>
        <w:jc w:val="both"/>
        <w:rPr>
          <w:sz w:val="28"/>
          <w:szCs w:val="28"/>
        </w:rPr>
      </w:pPr>
      <w:r w:rsidRPr="00073AD8">
        <w:rPr>
          <w:sz w:val="28"/>
          <w:szCs w:val="28"/>
        </w:rPr>
        <w:t>Для достижения цели</w:t>
      </w:r>
      <w:r w:rsidR="00761CAC">
        <w:rPr>
          <w:sz w:val="28"/>
          <w:szCs w:val="28"/>
        </w:rPr>
        <w:t xml:space="preserve"> в выпускной квалификационной работе</w:t>
      </w:r>
      <w:r w:rsidRPr="00073AD8">
        <w:rPr>
          <w:sz w:val="28"/>
          <w:szCs w:val="28"/>
        </w:rPr>
        <w:t xml:space="preserve"> были поставлены следующие задачи:</w:t>
      </w:r>
    </w:p>
    <w:p w:rsidR="00E33929" w:rsidRPr="00073AD8" w:rsidRDefault="000D6079" w:rsidP="00AF599E">
      <w:pPr>
        <w:numPr>
          <w:ilvl w:val="0"/>
          <w:numId w:val="1"/>
        </w:numPr>
        <w:spacing w:line="360" w:lineRule="auto"/>
        <w:jc w:val="both"/>
        <w:rPr>
          <w:sz w:val="28"/>
          <w:szCs w:val="28"/>
        </w:rPr>
      </w:pPr>
      <w:r w:rsidRPr="00073AD8">
        <w:rPr>
          <w:sz w:val="28"/>
          <w:szCs w:val="28"/>
        </w:rPr>
        <w:t>р</w:t>
      </w:r>
      <w:r w:rsidR="00E33929" w:rsidRPr="00073AD8">
        <w:rPr>
          <w:sz w:val="28"/>
          <w:szCs w:val="28"/>
        </w:rPr>
        <w:t xml:space="preserve">ассмотреть нормативную базу исчисления и взимания </w:t>
      </w:r>
      <w:r w:rsidR="00550E86" w:rsidRPr="00073AD8">
        <w:rPr>
          <w:sz w:val="28"/>
          <w:szCs w:val="28"/>
        </w:rPr>
        <w:t>налога на имущество организаций</w:t>
      </w:r>
      <w:r w:rsidRPr="00073AD8">
        <w:rPr>
          <w:sz w:val="28"/>
          <w:szCs w:val="28"/>
        </w:rPr>
        <w:t>;</w:t>
      </w:r>
    </w:p>
    <w:p w:rsidR="00E33929" w:rsidRPr="00073AD8" w:rsidRDefault="000D6079" w:rsidP="00CD65FA">
      <w:pPr>
        <w:numPr>
          <w:ilvl w:val="0"/>
          <w:numId w:val="1"/>
        </w:numPr>
        <w:spacing w:line="360" w:lineRule="auto"/>
        <w:jc w:val="both"/>
        <w:rPr>
          <w:sz w:val="28"/>
          <w:szCs w:val="28"/>
        </w:rPr>
      </w:pPr>
      <w:r w:rsidRPr="00073AD8">
        <w:rPr>
          <w:sz w:val="28"/>
          <w:szCs w:val="28"/>
        </w:rPr>
        <w:t>провести анализ поступлений</w:t>
      </w:r>
      <w:r w:rsidR="006361CC" w:rsidRPr="00073AD8">
        <w:rPr>
          <w:sz w:val="28"/>
          <w:szCs w:val="28"/>
        </w:rPr>
        <w:t xml:space="preserve"> налога</w:t>
      </w:r>
      <w:r w:rsidRPr="00073AD8">
        <w:rPr>
          <w:sz w:val="28"/>
          <w:szCs w:val="28"/>
        </w:rPr>
        <w:t xml:space="preserve"> на имущество организаций </w:t>
      </w:r>
      <w:r w:rsidR="006361CC" w:rsidRPr="00073AD8">
        <w:rPr>
          <w:sz w:val="28"/>
          <w:szCs w:val="28"/>
        </w:rPr>
        <w:t xml:space="preserve"> в бюдж</w:t>
      </w:r>
      <w:r w:rsidRPr="00073AD8">
        <w:rPr>
          <w:sz w:val="28"/>
          <w:szCs w:val="28"/>
        </w:rPr>
        <w:t>етную систему</w:t>
      </w:r>
      <w:r w:rsidR="006361CC" w:rsidRPr="00073AD8">
        <w:rPr>
          <w:sz w:val="28"/>
          <w:szCs w:val="28"/>
        </w:rPr>
        <w:t xml:space="preserve"> </w:t>
      </w:r>
      <w:r w:rsidRPr="00073AD8">
        <w:rPr>
          <w:sz w:val="28"/>
          <w:szCs w:val="28"/>
        </w:rPr>
        <w:t>Российской Федерации и в бюджет Республики Коми;</w:t>
      </w:r>
    </w:p>
    <w:p w:rsidR="006361CC" w:rsidRPr="00073AD8" w:rsidRDefault="000D6079" w:rsidP="00CD65FA">
      <w:pPr>
        <w:numPr>
          <w:ilvl w:val="0"/>
          <w:numId w:val="1"/>
        </w:numPr>
        <w:spacing w:line="360" w:lineRule="auto"/>
        <w:jc w:val="both"/>
        <w:rPr>
          <w:sz w:val="28"/>
          <w:szCs w:val="28"/>
        </w:rPr>
      </w:pPr>
      <w:r w:rsidRPr="00073AD8">
        <w:rPr>
          <w:sz w:val="28"/>
          <w:szCs w:val="28"/>
        </w:rPr>
        <w:t>п</w:t>
      </w:r>
      <w:r w:rsidR="006361CC" w:rsidRPr="00073AD8">
        <w:rPr>
          <w:sz w:val="28"/>
          <w:szCs w:val="28"/>
        </w:rPr>
        <w:t>ровести анализ контрол</w:t>
      </w:r>
      <w:r w:rsidRPr="00073AD8">
        <w:rPr>
          <w:sz w:val="28"/>
          <w:szCs w:val="28"/>
        </w:rPr>
        <w:t>ьной</w:t>
      </w:r>
      <w:r w:rsidR="006361CC" w:rsidRPr="00073AD8">
        <w:rPr>
          <w:sz w:val="28"/>
          <w:szCs w:val="28"/>
        </w:rPr>
        <w:t xml:space="preserve"> работы налоговых органов за правильность исчисления</w:t>
      </w:r>
      <w:r w:rsidR="00673AB9" w:rsidRPr="00073AD8">
        <w:rPr>
          <w:sz w:val="28"/>
          <w:szCs w:val="28"/>
        </w:rPr>
        <w:t xml:space="preserve">, полнотой </w:t>
      </w:r>
      <w:r w:rsidR="006361CC" w:rsidRPr="00073AD8">
        <w:rPr>
          <w:sz w:val="28"/>
          <w:szCs w:val="28"/>
        </w:rPr>
        <w:t xml:space="preserve"> и с</w:t>
      </w:r>
      <w:r w:rsidR="00673AB9" w:rsidRPr="00073AD8">
        <w:rPr>
          <w:sz w:val="28"/>
          <w:szCs w:val="28"/>
        </w:rPr>
        <w:t>воевременностью уплаты в бюджет налога на имущество организаций;</w:t>
      </w:r>
    </w:p>
    <w:p w:rsidR="006361CC" w:rsidRPr="00073AD8" w:rsidRDefault="00673AB9" w:rsidP="00CD65FA">
      <w:pPr>
        <w:numPr>
          <w:ilvl w:val="0"/>
          <w:numId w:val="1"/>
        </w:numPr>
        <w:spacing w:line="360" w:lineRule="auto"/>
        <w:jc w:val="both"/>
        <w:rPr>
          <w:sz w:val="28"/>
          <w:szCs w:val="28"/>
        </w:rPr>
      </w:pPr>
      <w:r w:rsidRPr="00073AD8">
        <w:rPr>
          <w:sz w:val="28"/>
          <w:szCs w:val="28"/>
        </w:rPr>
        <w:t>р</w:t>
      </w:r>
      <w:r w:rsidR="006361CC" w:rsidRPr="00073AD8">
        <w:rPr>
          <w:sz w:val="28"/>
          <w:szCs w:val="28"/>
        </w:rPr>
        <w:t>ассмотреть проблемы налогообложения</w:t>
      </w:r>
      <w:r w:rsidRPr="00073AD8">
        <w:rPr>
          <w:sz w:val="28"/>
          <w:szCs w:val="28"/>
        </w:rPr>
        <w:t xml:space="preserve"> имущества организаций</w:t>
      </w:r>
      <w:r w:rsidR="006361CC" w:rsidRPr="00073AD8">
        <w:rPr>
          <w:sz w:val="28"/>
          <w:szCs w:val="28"/>
        </w:rPr>
        <w:t xml:space="preserve"> и </w:t>
      </w:r>
      <w:r w:rsidRPr="00073AD8">
        <w:rPr>
          <w:sz w:val="28"/>
          <w:szCs w:val="28"/>
        </w:rPr>
        <w:t>налогового</w:t>
      </w:r>
      <w:r w:rsidR="006361CC" w:rsidRPr="00073AD8">
        <w:rPr>
          <w:sz w:val="28"/>
          <w:szCs w:val="28"/>
        </w:rPr>
        <w:t xml:space="preserve"> контроля</w:t>
      </w:r>
      <w:r w:rsidRPr="00073AD8">
        <w:rPr>
          <w:sz w:val="28"/>
          <w:szCs w:val="28"/>
        </w:rPr>
        <w:t>;</w:t>
      </w:r>
    </w:p>
    <w:p w:rsidR="006361CC" w:rsidRPr="00073AD8" w:rsidRDefault="00673AB9" w:rsidP="00CD65FA">
      <w:pPr>
        <w:numPr>
          <w:ilvl w:val="0"/>
          <w:numId w:val="1"/>
        </w:numPr>
        <w:spacing w:line="360" w:lineRule="auto"/>
        <w:jc w:val="both"/>
        <w:rPr>
          <w:sz w:val="28"/>
          <w:szCs w:val="28"/>
        </w:rPr>
      </w:pPr>
      <w:r w:rsidRPr="00073AD8">
        <w:rPr>
          <w:sz w:val="28"/>
          <w:szCs w:val="28"/>
        </w:rPr>
        <w:t>выработать рекомендации по совершенствованию налогообложения имущества организаций</w:t>
      </w:r>
      <w:r w:rsidR="006361CC" w:rsidRPr="00073AD8">
        <w:rPr>
          <w:sz w:val="28"/>
          <w:szCs w:val="28"/>
        </w:rPr>
        <w:t>.</w:t>
      </w:r>
    </w:p>
    <w:p w:rsidR="006361CC" w:rsidRPr="00073AD8" w:rsidRDefault="006361CC" w:rsidP="00CD65FA">
      <w:pPr>
        <w:spacing w:line="360" w:lineRule="auto"/>
        <w:ind w:firstLine="720"/>
        <w:jc w:val="both"/>
        <w:rPr>
          <w:sz w:val="28"/>
          <w:szCs w:val="28"/>
        </w:rPr>
      </w:pPr>
    </w:p>
    <w:p w:rsidR="006361CC" w:rsidRDefault="006361CC" w:rsidP="00CD65FA">
      <w:pPr>
        <w:spacing w:line="360" w:lineRule="auto"/>
        <w:ind w:firstLine="720"/>
        <w:jc w:val="both"/>
        <w:rPr>
          <w:sz w:val="28"/>
          <w:szCs w:val="28"/>
        </w:rPr>
      </w:pPr>
      <w:r w:rsidRPr="00073AD8">
        <w:rPr>
          <w:sz w:val="28"/>
          <w:szCs w:val="28"/>
        </w:rPr>
        <w:t>Структура и объем работы обусловлены логикой и результатами исследования. Работа состоит из введения, трех глав, заключения, списка использованных источников и приложения.</w:t>
      </w:r>
    </w:p>
    <w:p w:rsidR="00761CAC" w:rsidRPr="00073AD8" w:rsidRDefault="00761CAC" w:rsidP="00CD65FA">
      <w:pPr>
        <w:spacing w:line="360" w:lineRule="auto"/>
        <w:ind w:firstLine="720"/>
        <w:jc w:val="both"/>
        <w:rPr>
          <w:sz w:val="28"/>
          <w:szCs w:val="28"/>
        </w:rPr>
      </w:pPr>
      <w:r>
        <w:rPr>
          <w:sz w:val="28"/>
          <w:szCs w:val="28"/>
        </w:rPr>
        <w:t>Методологической основой написания выпускной квалификационной работы послужили труды ученых экономистов по налогообложению имущества организаций, предписания, печатные издания, статистические материалы, нормативные акты Российской Федерации и Республики Коми.</w:t>
      </w:r>
    </w:p>
    <w:p w:rsidR="006361CC" w:rsidRPr="00073AD8" w:rsidRDefault="00D2132D" w:rsidP="00FA6200">
      <w:pPr>
        <w:pStyle w:val="1"/>
        <w:rPr>
          <w:sz w:val="28"/>
          <w:szCs w:val="28"/>
        </w:rPr>
      </w:pPr>
      <w:r w:rsidRPr="00073AD8">
        <w:rPr>
          <w:sz w:val="28"/>
          <w:szCs w:val="28"/>
        </w:rPr>
        <w:br w:type="page"/>
      </w:r>
      <w:bookmarkStart w:id="1" w:name="_Toc264543029"/>
      <w:r w:rsidR="00FA6200" w:rsidRPr="00073AD8">
        <w:rPr>
          <w:sz w:val="28"/>
          <w:szCs w:val="28"/>
        </w:rPr>
        <w:t>1 Экономическое содержание налога на имущество организаций</w:t>
      </w:r>
      <w:bookmarkEnd w:id="1"/>
    </w:p>
    <w:p w:rsidR="00FA6200" w:rsidRPr="00073AD8" w:rsidRDefault="00FA6200" w:rsidP="00FA6200">
      <w:pPr>
        <w:pStyle w:val="2"/>
      </w:pPr>
      <w:bookmarkStart w:id="2" w:name="_Toc264543030"/>
      <w:r w:rsidRPr="00073AD8">
        <w:t>1.1 Элементы налога на имущество организаций</w:t>
      </w:r>
      <w:bookmarkEnd w:id="2"/>
    </w:p>
    <w:p w:rsidR="00D2132D" w:rsidRPr="00073AD8" w:rsidRDefault="00D2132D" w:rsidP="00CD65FA">
      <w:pPr>
        <w:spacing w:line="360" w:lineRule="auto"/>
        <w:ind w:firstLine="720"/>
        <w:jc w:val="both"/>
        <w:rPr>
          <w:sz w:val="28"/>
          <w:szCs w:val="28"/>
        </w:rPr>
      </w:pPr>
      <w:r w:rsidRPr="00073AD8">
        <w:rPr>
          <w:sz w:val="28"/>
          <w:szCs w:val="28"/>
        </w:rPr>
        <w:t>Налог на имущество организаций (</w:t>
      </w:r>
      <w:r w:rsidR="00673AB9" w:rsidRPr="00073AD8">
        <w:rPr>
          <w:sz w:val="28"/>
          <w:szCs w:val="28"/>
        </w:rPr>
        <w:t>далее</w:t>
      </w:r>
      <w:r w:rsidR="00FA6200" w:rsidRPr="00073AD8">
        <w:rPr>
          <w:sz w:val="28"/>
          <w:szCs w:val="28"/>
        </w:rPr>
        <w:t xml:space="preserve"> </w:t>
      </w:r>
      <w:r w:rsidRPr="00073AD8">
        <w:rPr>
          <w:sz w:val="28"/>
          <w:szCs w:val="28"/>
        </w:rPr>
        <w:t xml:space="preserve">- налог) устанавливается </w:t>
      </w:r>
      <w:r w:rsidR="00673AB9" w:rsidRPr="00073AD8">
        <w:rPr>
          <w:sz w:val="28"/>
          <w:szCs w:val="28"/>
        </w:rPr>
        <w:t>Налоговым</w:t>
      </w:r>
      <w:r w:rsidRPr="00073AD8">
        <w:rPr>
          <w:sz w:val="28"/>
          <w:szCs w:val="28"/>
        </w:rPr>
        <w:t xml:space="preserve"> Кодексом</w:t>
      </w:r>
      <w:r w:rsidR="00673AB9" w:rsidRPr="00073AD8">
        <w:rPr>
          <w:sz w:val="28"/>
          <w:szCs w:val="28"/>
        </w:rPr>
        <w:t xml:space="preserve"> (НК)</w:t>
      </w:r>
      <w:r w:rsidRPr="00073AD8">
        <w:rPr>
          <w:sz w:val="28"/>
          <w:szCs w:val="28"/>
        </w:rPr>
        <w:t xml:space="preserve"> и законами субъектов Российской Федерации, вводится в действие в соответствии с </w:t>
      </w:r>
      <w:r w:rsidR="00FA6200" w:rsidRPr="00073AD8">
        <w:rPr>
          <w:sz w:val="28"/>
          <w:szCs w:val="28"/>
        </w:rPr>
        <w:t>Налоговым</w:t>
      </w:r>
      <w:r w:rsidRPr="00073AD8">
        <w:rPr>
          <w:sz w:val="28"/>
          <w:szCs w:val="28"/>
        </w:rPr>
        <w:t xml:space="preserve"> Кодексом</w:t>
      </w:r>
      <w:r w:rsidR="00FA6200" w:rsidRPr="00073AD8">
        <w:rPr>
          <w:sz w:val="28"/>
          <w:szCs w:val="28"/>
        </w:rPr>
        <w:t>,</w:t>
      </w:r>
      <w:r w:rsidRPr="00073AD8">
        <w:rPr>
          <w:sz w:val="28"/>
          <w:szCs w:val="28"/>
        </w:rPr>
        <w:t xml:space="preserve">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D2132D" w:rsidRPr="00073AD8" w:rsidRDefault="00D2132D" w:rsidP="00CD65FA">
      <w:pPr>
        <w:spacing w:line="360" w:lineRule="auto"/>
        <w:ind w:firstLine="720"/>
        <w:jc w:val="both"/>
        <w:rPr>
          <w:sz w:val="28"/>
          <w:szCs w:val="28"/>
        </w:rPr>
      </w:pPr>
      <w:r w:rsidRPr="00073AD8">
        <w:rPr>
          <w:sz w:val="28"/>
          <w:szCs w:val="28"/>
        </w:rPr>
        <w:t xml:space="preserve">Устанавливая налог, законодательные органы субъектов Российской Федерации определяют налоговую ставку в пределах, установленных </w:t>
      </w:r>
      <w:r w:rsidR="00673AB9" w:rsidRPr="00073AD8">
        <w:rPr>
          <w:sz w:val="28"/>
          <w:szCs w:val="28"/>
        </w:rPr>
        <w:t>30 главой НК</w:t>
      </w:r>
      <w:r w:rsidRPr="00073AD8">
        <w:rPr>
          <w:sz w:val="28"/>
          <w:szCs w:val="28"/>
        </w:rPr>
        <w:t>, порядок и сроки уплаты налога.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w:t>
      </w:r>
    </w:p>
    <w:p w:rsidR="00D2132D" w:rsidRPr="00073AD8" w:rsidRDefault="00D2132D" w:rsidP="00CD65FA">
      <w:pPr>
        <w:spacing w:line="360" w:lineRule="auto"/>
        <w:ind w:firstLine="720"/>
        <w:jc w:val="both"/>
        <w:rPr>
          <w:sz w:val="28"/>
          <w:szCs w:val="28"/>
        </w:rPr>
      </w:pPr>
      <w:r w:rsidRPr="00073AD8">
        <w:rPr>
          <w:sz w:val="28"/>
          <w:szCs w:val="28"/>
        </w:rPr>
        <w:t xml:space="preserve"> Налогоплательщиками налога (далее - налогоплательщики) признаются: российские организации;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 </w:t>
      </w:r>
    </w:p>
    <w:p w:rsidR="00D2132D" w:rsidRPr="00073AD8" w:rsidRDefault="00D2132D" w:rsidP="00CD65FA">
      <w:pPr>
        <w:spacing w:line="360" w:lineRule="auto"/>
        <w:ind w:firstLine="720"/>
        <w:jc w:val="both"/>
        <w:rPr>
          <w:sz w:val="28"/>
          <w:szCs w:val="28"/>
        </w:rPr>
      </w:pPr>
      <w:r w:rsidRPr="00073AD8">
        <w:rPr>
          <w:sz w:val="28"/>
          <w:szCs w:val="28"/>
        </w:rPr>
        <w:t>1</w:t>
      </w:r>
      <w:r w:rsidR="00FA6200" w:rsidRPr="00073AD8">
        <w:rPr>
          <w:sz w:val="28"/>
          <w:szCs w:val="28"/>
        </w:rPr>
        <w:t xml:space="preserve"> </w:t>
      </w:r>
      <w:r w:rsidRPr="00073AD8">
        <w:rPr>
          <w:sz w:val="28"/>
          <w:szCs w:val="28"/>
        </w:rPr>
        <w:t xml:space="preserve">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w:t>
      </w:r>
    </w:p>
    <w:p w:rsidR="00D2132D" w:rsidRPr="00073AD8" w:rsidRDefault="00D2132D" w:rsidP="00FA6200">
      <w:pPr>
        <w:spacing w:line="360" w:lineRule="auto"/>
        <w:ind w:firstLine="720"/>
        <w:jc w:val="both"/>
        <w:rPr>
          <w:sz w:val="28"/>
          <w:szCs w:val="28"/>
        </w:rPr>
      </w:pPr>
      <w:r w:rsidRPr="00073AD8">
        <w:rPr>
          <w:sz w:val="28"/>
          <w:szCs w:val="28"/>
        </w:rPr>
        <w:t xml:space="preserve">2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w:t>
      </w:r>
      <w:r w:rsidR="00673AB9" w:rsidRPr="00073AD8">
        <w:rPr>
          <w:sz w:val="28"/>
          <w:szCs w:val="28"/>
        </w:rPr>
        <w:t>Налогового</w:t>
      </w:r>
      <w:r w:rsidRPr="00073AD8">
        <w:rPr>
          <w:sz w:val="28"/>
          <w:szCs w:val="28"/>
        </w:rPr>
        <w:t xml:space="preserve"> Кодекса, если иное не предусмотрено международными договорами Российской Федерации.</w:t>
      </w:r>
    </w:p>
    <w:p w:rsidR="00D2132D" w:rsidRPr="00073AD8" w:rsidRDefault="00D2132D" w:rsidP="00CD65FA">
      <w:pPr>
        <w:spacing w:line="360" w:lineRule="auto"/>
        <w:ind w:firstLine="720"/>
        <w:jc w:val="both"/>
        <w:rPr>
          <w:sz w:val="28"/>
          <w:szCs w:val="28"/>
        </w:rPr>
      </w:pPr>
      <w:r w:rsidRPr="00073AD8">
        <w:rPr>
          <w:sz w:val="28"/>
          <w:szCs w:val="28"/>
        </w:rPr>
        <w:t>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статьей 378</w:t>
      </w:r>
      <w:r w:rsidR="00673AB9" w:rsidRPr="00073AD8">
        <w:rPr>
          <w:sz w:val="28"/>
          <w:szCs w:val="28"/>
        </w:rPr>
        <w:t xml:space="preserve"> Налогового</w:t>
      </w:r>
      <w:r w:rsidRPr="00073AD8">
        <w:rPr>
          <w:sz w:val="28"/>
          <w:szCs w:val="28"/>
        </w:rPr>
        <w:t xml:space="preserve"> Кодекса.</w:t>
      </w:r>
    </w:p>
    <w:p w:rsidR="00D2132D" w:rsidRPr="00073AD8" w:rsidRDefault="00D2132D" w:rsidP="00CD65FA">
      <w:pPr>
        <w:spacing w:line="360" w:lineRule="auto"/>
        <w:ind w:firstLine="720"/>
        <w:jc w:val="both"/>
        <w:rPr>
          <w:sz w:val="28"/>
          <w:szCs w:val="28"/>
        </w:rPr>
      </w:pPr>
      <w:r w:rsidRPr="00073AD8">
        <w:rPr>
          <w:sz w:val="28"/>
          <w:szCs w:val="28"/>
        </w:rPr>
        <w:t>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w:t>
      </w:r>
      <w:r w:rsidR="00673AB9" w:rsidRPr="00073AD8">
        <w:rPr>
          <w:sz w:val="28"/>
          <w:szCs w:val="28"/>
        </w:rPr>
        <w:t>ессионному соглашению. В целях 30</w:t>
      </w:r>
      <w:r w:rsidRPr="00073AD8">
        <w:rPr>
          <w:sz w:val="28"/>
          <w:szCs w:val="28"/>
        </w:rPr>
        <w:t xml:space="preserve"> главы </w:t>
      </w:r>
      <w:r w:rsidR="00673AB9" w:rsidRPr="00073AD8">
        <w:rPr>
          <w:sz w:val="28"/>
          <w:szCs w:val="28"/>
        </w:rPr>
        <w:t>Н</w:t>
      </w:r>
      <w:r w:rsidR="009C67AA" w:rsidRPr="00073AD8">
        <w:rPr>
          <w:sz w:val="28"/>
          <w:szCs w:val="28"/>
        </w:rPr>
        <w:t xml:space="preserve">алогового </w:t>
      </w:r>
      <w:r w:rsidR="00673AB9" w:rsidRPr="00073AD8">
        <w:rPr>
          <w:sz w:val="28"/>
          <w:szCs w:val="28"/>
        </w:rPr>
        <w:t>К</w:t>
      </w:r>
      <w:r w:rsidR="009C67AA" w:rsidRPr="00073AD8">
        <w:rPr>
          <w:sz w:val="28"/>
          <w:szCs w:val="28"/>
        </w:rPr>
        <w:t>одекса</w:t>
      </w:r>
      <w:r w:rsidR="00673AB9" w:rsidRPr="00073AD8">
        <w:rPr>
          <w:sz w:val="28"/>
          <w:szCs w:val="28"/>
        </w:rPr>
        <w:t xml:space="preserve"> </w:t>
      </w:r>
      <w:r w:rsidRPr="00073AD8">
        <w:rPr>
          <w:sz w:val="28"/>
          <w:szCs w:val="28"/>
        </w:rPr>
        <w:t xml:space="preserve">иностранные организации ведут учет объектов налогообложения в порядке, установленном в Российской Федерации для ведения бухгалтерского учета. </w:t>
      </w:r>
    </w:p>
    <w:p w:rsidR="00D2132D" w:rsidRPr="00073AD8" w:rsidRDefault="00D2132D" w:rsidP="00CD65FA">
      <w:pPr>
        <w:spacing w:line="360" w:lineRule="auto"/>
        <w:ind w:firstLine="720"/>
        <w:jc w:val="both"/>
        <w:rPr>
          <w:sz w:val="28"/>
          <w:szCs w:val="28"/>
        </w:rPr>
      </w:pPr>
      <w:r w:rsidRPr="00073AD8">
        <w:rPr>
          <w:sz w:val="28"/>
          <w:szCs w:val="28"/>
        </w:rPr>
        <w:t>Объектами налогообложения для иностранных организаций, не осуществляющих деятельности в Российской Федерации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w:t>
      </w:r>
    </w:p>
    <w:p w:rsidR="00D2132D" w:rsidRPr="00073AD8" w:rsidRDefault="00D2132D" w:rsidP="00CD65FA">
      <w:pPr>
        <w:spacing w:line="360" w:lineRule="auto"/>
        <w:ind w:firstLine="720"/>
        <w:jc w:val="both"/>
        <w:rPr>
          <w:sz w:val="28"/>
          <w:szCs w:val="28"/>
        </w:rPr>
      </w:pPr>
      <w:r w:rsidRPr="00073AD8">
        <w:rPr>
          <w:sz w:val="28"/>
          <w:szCs w:val="28"/>
        </w:rPr>
        <w:t>Не признаются объектами налогообложения:</w:t>
      </w:r>
    </w:p>
    <w:p w:rsidR="00D2132D" w:rsidRPr="00073AD8" w:rsidRDefault="00D2132D" w:rsidP="00CD65FA">
      <w:pPr>
        <w:spacing w:line="360" w:lineRule="auto"/>
        <w:ind w:firstLine="720"/>
        <w:jc w:val="both"/>
        <w:rPr>
          <w:sz w:val="28"/>
          <w:szCs w:val="28"/>
        </w:rPr>
      </w:pPr>
      <w:r w:rsidRPr="00073AD8">
        <w:rPr>
          <w:sz w:val="28"/>
          <w:szCs w:val="28"/>
        </w:rPr>
        <w:t>1) земельные участки и иные объекты природопользования (водные объекты и другие природные ресурсы);</w:t>
      </w:r>
    </w:p>
    <w:p w:rsidR="00FA6200" w:rsidRPr="00073AD8" w:rsidRDefault="00D2132D" w:rsidP="00FA6200">
      <w:pPr>
        <w:spacing w:line="360" w:lineRule="auto"/>
        <w:ind w:firstLine="720"/>
        <w:jc w:val="both"/>
        <w:rPr>
          <w:sz w:val="28"/>
          <w:szCs w:val="28"/>
        </w:rPr>
      </w:pPr>
      <w:r w:rsidRPr="00073AD8">
        <w:rPr>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D2132D" w:rsidRPr="00073AD8" w:rsidRDefault="00D2132D" w:rsidP="00FA6200">
      <w:pPr>
        <w:spacing w:line="360" w:lineRule="auto"/>
        <w:ind w:firstLine="720"/>
        <w:jc w:val="both"/>
        <w:rPr>
          <w:sz w:val="28"/>
          <w:szCs w:val="28"/>
        </w:rPr>
      </w:pPr>
      <w:r w:rsidRPr="00073AD8">
        <w:rPr>
          <w:sz w:val="28"/>
          <w:szCs w:val="28"/>
        </w:rPr>
        <w:t>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D2132D" w:rsidRPr="00073AD8" w:rsidRDefault="00D2132D" w:rsidP="00CD65FA">
      <w:pPr>
        <w:spacing w:line="360" w:lineRule="auto"/>
        <w:ind w:firstLine="720"/>
        <w:jc w:val="both"/>
        <w:rPr>
          <w:sz w:val="28"/>
          <w:szCs w:val="28"/>
        </w:rPr>
      </w:pPr>
      <w:r w:rsidRPr="00073AD8">
        <w:rPr>
          <w:sz w:val="28"/>
          <w:szCs w:val="28"/>
        </w:rPr>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указанных объектов.</w:t>
      </w:r>
    </w:p>
    <w:p w:rsidR="00D2132D" w:rsidRPr="00073AD8" w:rsidRDefault="00D2132D" w:rsidP="00CD65FA">
      <w:pPr>
        <w:spacing w:line="360" w:lineRule="auto"/>
        <w:ind w:firstLine="720"/>
        <w:jc w:val="both"/>
        <w:rPr>
          <w:sz w:val="28"/>
          <w:szCs w:val="28"/>
        </w:rPr>
      </w:pPr>
      <w:r w:rsidRPr="00073AD8">
        <w:rPr>
          <w:sz w:val="28"/>
          <w:szCs w:val="28"/>
        </w:rPr>
        <w:t>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D2132D" w:rsidRPr="00073AD8" w:rsidRDefault="00D2132D" w:rsidP="00CD65FA">
      <w:pPr>
        <w:spacing w:line="360" w:lineRule="auto"/>
        <w:ind w:firstLine="720"/>
        <w:jc w:val="both"/>
        <w:rPr>
          <w:sz w:val="28"/>
          <w:szCs w:val="28"/>
        </w:rPr>
      </w:pPr>
      <w:r w:rsidRPr="00073AD8">
        <w:rPr>
          <w:sz w:val="28"/>
          <w:szCs w:val="28"/>
        </w:rPr>
        <w:t xml:space="preserve">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(для объектов недвижимого имущества, указанных в пункте 2 статьи 375 </w:t>
      </w:r>
      <w:r w:rsidR="00673AB9" w:rsidRPr="00073AD8">
        <w:rPr>
          <w:sz w:val="28"/>
          <w:szCs w:val="28"/>
        </w:rPr>
        <w:t>Налогового</w:t>
      </w:r>
      <w:r w:rsidRPr="00073AD8">
        <w:rPr>
          <w:sz w:val="28"/>
          <w:szCs w:val="28"/>
        </w:rPr>
        <w:t xml:space="preserve"> Кодекса, - инвентаризационной стоимости) объекта недвижимого имущества на территории соответствующего субъекта Российской Федерации.</w:t>
      </w:r>
    </w:p>
    <w:p w:rsidR="00D2132D" w:rsidRPr="00073AD8" w:rsidRDefault="00D2132D" w:rsidP="00CD65FA">
      <w:pPr>
        <w:spacing w:line="360" w:lineRule="auto"/>
        <w:ind w:firstLine="720"/>
        <w:jc w:val="both"/>
        <w:rPr>
          <w:sz w:val="28"/>
          <w:szCs w:val="28"/>
        </w:rPr>
      </w:pPr>
      <w:r w:rsidRPr="00073AD8">
        <w:rPr>
          <w:sz w:val="28"/>
          <w:szCs w:val="28"/>
        </w:rPr>
        <w:t>Налоговая база определяется налогоплательщиками самостоятельно в соответствии с главой</w:t>
      </w:r>
      <w:r w:rsidR="00AF599E" w:rsidRPr="00073AD8">
        <w:rPr>
          <w:sz w:val="28"/>
          <w:szCs w:val="28"/>
        </w:rPr>
        <w:t xml:space="preserve"> 30</w:t>
      </w:r>
      <w:r w:rsidR="00673AB9" w:rsidRPr="00073AD8">
        <w:rPr>
          <w:sz w:val="28"/>
          <w:szCs w:val="28"/>
        </w:rPr>
        <w:t xml:space="preserve"> Налогового Кодекса</w:t>
      </w:r>
      <w:r w:rsidRPr="00073AD8">
        <w:rPr>
          <w:sz w:val="28"/>
          <w:szCs w:val="28"/>
        </w:rPr>
        <w:t>.</w:t>
      </w:r>
    </w:p>
    <w:p w:rsidR="00D2132D" w:rsidRPr="00073AD8" w:rsidRDefault="00D2132D" w:rsidP="00CD65FA">
      <w:pPr>
        <w:spacing w:line="360" w:lineRule="auto"/>
        <w:ind w:firstLine="720"/>
        <w:jc w:val="both"/>
        <w:rPr>
          <w:sz w:val="28"/>
          <w:szCs w:val="28"/>
        </w:rPr>
      </w:pPr>
      <w:r w:rsidRPr="00073AD8">
        <w:rPr>
          <w:sz w:val="28"/>
          <w:szCs w:val="28"/>
        </w:rPr>
        <w:t>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r w:rsidR="004A0A7F" w:rsidRPr="00073AD8">
        <w:rPr>
          <w:sz w:val="28"/>
          <w:szCs w:val="28"/>
        </w:rPr>
        <w:t xml:space="preserve"> </w:t>
      </w:r>
      <w:r w:rsidRPr="00073AD8">
        <w:rPr>
          <w:sz w:val="28"/>
          <w:szCs w:val="28"/>
        </w:rPr>
        <w:t>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w:t>
      </w:r>
    </w:p>
    <w:p w:rsidR="00D2132D" w:rsidRPr="00073AD8" w:rsidRDefault="00D2132D" w:rsidP="00CD65FA">
      <w:pPr>
        <w:spacing w:line="360" w:lineRule="auto"/>
        <w:ind w:firstLine="720"/>
        <w:jc w:val="both"/>
        <w:rPr>
          <w:sz w:val="28"/>
          <w:szCs w:val="28"/>
        </w:rPr>
      </w:pPr>
      <w:r w:rsidRPr="00073AD8">
        <w:rPr>
          <w:sz w:val="28"/>
          <w:szCs w:val="28"/>
        </w:rPr>
        <w:t xml:space="preserve">Налоговая база в отношении каждого объекта недвижимого имущества иностранных организаций, указанного в пункте 2 статьи 375 </w:t>
      </w:r>
      <w:r w:rsidR="00673AB9" w:rsidRPr="00073AD8">
        <w:rPr>
          <w:sz w:val="28"/>
          <w:szCs w:val="28"/>
        </w:rPr>
        <w:t>Налогового</w:t>
      </w:r>
      <w:r w:rsidRPr="00073AD8">
        <w:rPr>
          <w:sz w:val="28"/>
          <w:szCs w:val="28"/>
        </w:rPr>
        <w:t xml:space="preserve"> Кодекса, принимается равной инвентаризационной стоимости данного объекта недвижимого имущества по состоянию на 1 января года, являющегося налоговым периодом.</w:t>
      </w:r>
    </w:p>
    <w:p w:rsidR="00D2132D" w:rsidRPr="00073AD8" w:rsidRDefault="00D2132D" w:rsidP="00CD65FA">
      <w:pPr>
        <w:spacing w:line="360" w:lineRule="auto"/>
        <w:ind w:firstLine="720"/>
        <w:jc w:val="both"/>
        <w:rPr>
          <w:sz w:val="28"/>
          <w:szCs w:val="28"/>
        </w:rPr>
      </w:pPr>
      <w:r w:rsidRPr="00073AD8">
        <w:rPr>
          <w:sz w:val="28"/>
          <w:szCs w:val="28"/>
        </w:rPr>
        <w:t>Налоговым периодом признается календарный год.</w:t>
      </w:r>
    </w:p>
    <w:p w:rsidR="00D2132D" w:rsidRPr="00073AD8" w:rsidRDefault="00D2132D" w:rsidP="00CD65FA">
      <w:pPr>
        <w:spacing w:line="360" w:lineRule="auto"/>
        <w:ind w:firstLine="720"/>
        <w:jc w:val="both"/>
        <w:rPr>
          <w:sz w:val="28"/>
          <w:szCs w:val="28"/>
        </w:rPr>
      </w:pPr>
      <w:r w:rsidRPr="00073AD8">
        <w:rPr>
          <w:sz w:val="28"/>
          <w:szCs w:val="28"/>
        </w:rPr>
        <w:t>Отчетными периодами признаются первый квартал, полугодие и девять месяцев календарного года. Законодательный орган субъекта Российской Федерации при установлении налога вправе не устанавливать отчетные периоды.</w:t>
      </w:r>
    </w:p>
    <w:p w:rsidR="00D2132D" w:rsidRPr="00073AD8" w:rsidRDefault="00D2132D" w:rsidP="00CD65FA">
      <w:pPr>
        <w:spacing w:line="360" w:lineRule="auto"/>
        <w:ind w:firstLine="720"/>
        <w:jc w:val="both"/>
        <w:rPr>
          <w:sz w:val="28"/>
          <w:szCs w:val="28"/>
        </w:rPr>
      </w:pPr>
      <w:r w:rsidRPr="00073AD8">
        <w:rPr>
          <w:sz w:val="28"/>
          <w:szCs w:val="28"/>
        </w:rPr>
        <w:t>Налоговые ставки устанавливаются законами субъектов Российской Федерации и не могут превышать 2,2 процента.</w:t>
      </w:r>
    </w:p>
    <w:p w:rsidR="00D2132D" w:rsidRPr="00073AD8" w:rsidRDefault="00D2132D" w:rsidP="00CD65FA">
      <w:pPr>
        <w:spacing w:line="360" w:lineRule="auto"/>
        <w:ind w:firstLine="720"/>
        <w:jc w:val="both"/>
        <w:rPr>
          <w:sz w:val="28"/>
          <w:szCs w:val="28"/>
        </w:rPr>
      </w:pPr>
      <w:r w:rsidRPr="00073AD8">
        <w:rPr>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D2132D" w:rsidRPr="00073AD8" w:rsidRDefault="00D2132D" w:rsidP="00CD65FA">
      <w:pPr>
        <w:spacing w:line="360" w:lineRule="auto"/>
        <w:ind w:firstLine="720"/>
        <w:jc w:val="both"/>
        <w:rPr>
          <w:sz w:val="28"/>
          <w:szCs w:val="28"/>
        </w:rPr>
      </w:pPr>
      <w:r w:rsidRPr="00073AD8">
        <w:rPr>
          <w:sz w:val="28"/>
          <w:szCs w:val="28"/>
        </w:rPr>
        <w:t>Освобождаются от налогообложения:</w:t>
      </w:r>
    </w:p>
    <w:p w:rsidR="00D2132D" w:rsidRPr="00073AD8" w:rsidRDefault="00D2132D" w:rsidP="00CD65FA">
      <w:pPr>
        <w:spacing w:line="360" w:lineRule="auto"/>
        <w:ind w:firstLine="720"/>
        <w:jc w:val="both"/>
        <w:rPr>
          <w:sz w:val="28"/>
          <w:szCs w:val="28"/>
        </w:rPr>
      </w:pPr>
      <w:r w:rsidRPr="00073AD8">
        <w:rPr>
          <w:sz w:val="28"/>
          <w:szCs w:val="28"/>
        </w:rPr>
        <w:t>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D2132D" w:rsidRPr="00073AD8" w:rsidRDefault="00D2132D" w:rsidP="00CD65FA">
      <w:pPr>
        <w:spacing w:line="360" w:lineRule="auto"/>
        <w:ind w:firstLine="720"/>
        <w:jc w:val="both"/>
        <w:rPr>
          <w:sz w:val="28"/>
          <w:szCs w:val="28"/>
        </w:rPr>
      </w:pPr>
      <w:r w:rsidRPr="00073AD8">
        <w:rPr>
          <w:sz w:val="28"/>
          <w:szCs w:val="28"/>
        </w:rPr>
        <w:t>2) религиозные организации - в отношении имущества, используемого ими для осуществления религиозной деятельности;</w:t>
      </w:r>
    </w:p>
    <w:p w:rsidR="00D2132D" w:rsidRPr="00073AD8" w:rsidRDefault="00D2132D" w:rsidP="00CD65FA">
      <w:pPr>
        <w:spacing w:line="360" w:lineRule="auto"/>
        <w:ind w:firstLine="720"/>
        <w:jc w:val="both"/>
        <w:rPr>
          <w:sz w:val="28"/>
          <w:szCs w:val="28"/>
        </w:rPr>
      </w:pPr>
      <w:r w:rsidRPr="00073AD8">
        <w:rPr>
          <w:sz w:val="28"/>
          <w:szCs w:val="28"/>
        </w:rPr>
        <w:t>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r w:rsidR="00FA111E" w:rsidRPr="00073AD8">
        <w:rPr>
          <w:sz w:val="28"/>
          <w:szCs w:val="28"/>
        </w:rPr>
        <w:t xml:space="preserve"> </w:t>
      </w:r>
      <w:r w:rsidRPr="00073AD8">
        <w:rPr>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r w:rsidR="00FA6200" w:rsidRPr="00073AD8">
        <w:rPr>
          <w:sz w:val="28"/>
          <w:szCs w:val="28"/>
        </w:rPr>
        <w:t xml:space="preserve"> </w:t>
      </w:r>
      <w:r w:rsidRPr="00073AD8">
        <w:rPr>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D2132D" w:rsidRPr="00073AD8" w:rsidRDefault="00D2132D" w:rsidP="00CD65FA">
      <w:pPr>
        <w:spacing w:line="360" w:lineRule="auto"/>
        <w:ind w:firstLine="720"/>
        <w:jc w:val="both"/>
        <w:rPr>
          <w:sz w:val="28"/>
          <w:szCs w:val="28"/>
        </w:rPr>
      </w:pPr>
      <w:r w:rsidRPr="00073AD8">
        <w:rPr>
          <w:sz w:val="28"/>
          <w:szCs w:val="28"/>
        </w:rPr>
        <w:t>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D2132D" w:rsidRPr="00073AD8" w:rsidRDefault="00D2132D" w:rsidP="00CD65FA">
      <w:pPr>
        <w:spacing w:line="360" w:lineRule="auto"/>
        <w:ind w:firstLine="720"/>
        <w:jc w:val="both"/>
        <w:rPr>
          <w:sz w:val="28"/>
          <w:szCs w:val="28"/>
        </w:rPr>
      </w:pPr>
      <w:r w:rsidRPr="00073AD8">
        <w:rPr>
          <w:sz w:val="28"/>
          <w:szCs w:val="28"/>
        </w:rPr>
        <w:t>5)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D2132D" w:rsidRPr="00073AD8" w:rsidRDefault="00A31FB5" w:rsidP="00CD65FA">
      <w:pPr>
        <w:spacing w:line="360" w:lineRule="auto"/>
        <w:ind w:firstLine="720"/>
        <w:jc w:val="both"/>
        <w:rPr>
          <w:sz w:val="28"/>
          <w:szCs w:val="28"/>
        </w:rPr>
      </w:pPr>
      <w:r w:rsidRPr="00073AD8">
        <w:rPr>
          <w:sz w:val="28"/>
          <w:szCs w:val="28"/>
        </w:rPr>
        <w:t>6</w:t>
      </w:r>
      <w:r w:rsidR="00D2132D" w:rsidRPr="00073AD8">
        <w:rPr>
          <w:sz w:val="28"/>
          <w:szCs w:val="28"/>
        </w:rPr>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D2132D" w:rsidRPr="00073AD8" w:rsidRDefault="00A31FB5" w:rsidP="00CD65FA">
      <w:pPr>
        <w:spacing w:line="360" w:lineRule="auto"/>
        <w:ind w:firstLine="720"/>
        <w:jc w:val="both"/>
        <w:rPr>
          <w:sz w:val="28"/>
          <w:szCs w:val="28"/>
        </w:rPr>
      </w:pPr>
      <w:r w:rsidRPr="00073AD8">
        <w:rPr>
          <w:sz w:val="28"/>
          <w:szCs w:val="28"/>
        </w:rPr>
        <w:t>7</w:t>
      </w:r>
      <w:r w:rsidR="00D2132D" w:rsidRPr="00073AD8">
        <w:rPr>
          <w:sz w:val="28"/>
          <w:szCs w:val="28"/>
        </w:rPr>
        <w:t>) организации - в отношении ледоколов, судов с ядерными энергетическими установками и судов атомно-технологического обслуживания;</w:t>
      </w:r>
    </w:p>
    <w:p w:rsidR="00D2132D" w:rsidRPr="00073AD8" w:rsidRDefault="00A31FB5" w:rsidP="00CD65FA">
      <w:pPr>
        <w:spacing w:line="360" w:lineRule="auto"/>
        <w:ind w:firstLine="720"/>
        <w:jc w:val="both"/>
        <w:rPr>
          <w:sz w:val="28"/>
          <w:szCs w:val="28"/>
        </w:rPr>
      </w:pPr>
      <w:r w:rsidRPr="00073AD8">
        <w:rPr>
          <w:sz w:val="28"/>
          <w:szCs w:val="28"/>
        </w:rPr>
        <w:t>8</w:t>
      </w:r>
      <w:r w:rsidR="00D2132D" w:rsidRPr="00073AD8">
        <w:rPr>
          <w:sz w:val="28"/>
          <w:szCs w:val="28"/>
        </w:rPr>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D2132D" w:rsidRPr="00073AD8" w:rsidRDefault="00A31FB5" w:rsidP="00CD65FA">
      <w:pPr>
        <w:spacing w:line="360" w:lineRule="auto"/>
        <w:ind w:firstLine="720"/>
        <w:jc w:val="both"/>
        <w:rPr>
          <w:sz w:val="28"/>
          <w:szCs w:val="28"/>
        </w:rPr>
      </w:pPr>
      <w:r w:rsidRPr="00073AD8">
        <w:rPr>
          <w:sz w:val="28"/>
          <w:szCs w:val="28"/>
        </w:rPr>
        <w:t>9</w:t>
      </w:r>
      <w:r w:rsidR="00D2132D" w:rsidRPr="00073AD8">
        <w:rPr>
          <w:sz w:val="28"/>
          <w:szCs w:val="28"/>
        </w:rPr>
        <w:t>) организации - в отношении космических объектов;</w:t>
      </w:r>
    </w:p>
    <w:p w:rsidR="00D2132D" w:rsidRPr="00073AD8" w:rsidRDefault="00D2132D" w:rsidP="00CD65FA">
      <w:pPr>
        <w:spacing w:line="360" w:lineRule="auto"/>
        <w:ind w:firstLine="720"/>
        <w:jc w:val="both"/>
        <w:rPr>
          <w:sz w:val="28"/>
          <w:szCs w:val="28"/>
        </w:rPr>
      </w:pPr>
      <w:r w:rsidRPr="00073AD8">
        <w:rPr>
          <w:sz w:val="28"/>
          <w:szCs w:val="28"/>
        </w:rPr>
        <w:t>1</w:t>
      </w:r>
      <w:r w:rsidR="00A31FB5" w:rsidRPr="00073AD8">
        <w:rPr>
          <w:sz w:val="28"/>
          <w:szCs w:val="28"/>
        </w:rPr>
        <w:t>0</w:t>
      </w:r>
      <w:r w:rsidRPr="00073AD8">
        <w:rPr>
          <w:sz w:val="28"/>
          <w:szCs w:val="28"/>
        </w:rPr>
        <w:t xml:space="preserve">) имущество специализированных протезно-ортопедических </w:t>
      </w:r>
      <w:r w:rsidR="000D6079" w:rsidRPr="00073AD8">
        <w:rPr>
          <w:sz w:val="28"/>
          <w:szCs w:val="28"/>
        </w:rPr>
        <w:t>организаций</w:t>
      </w:r>
      <w:r w:rsidRPr="00073AD8">
        <w:rPr>
          <w:sz w:val="28"/>
          <w:szCs w:val="28"/>
        </w:rPr>
        <w:t>;</w:t>
      </w:r>
    </w:p>
    <w:p w:rsidR="00D2132D" w:rsidRPr="00073AD8" w:rsidRDefault="00D2132D" w:rsidP="00CD65FA">
      <w:pPr>
        <w:spacing w:line="360" w:lineRule="auto"/>
        <w:ind w:firstLine="720"/>
        <w:jc w:val="both"/>
        <w:rPr>
          <w:sz w:val="28"/>
          <w:szCs w:val="28"/>
        </w:rPr>
      </w:pPr>
      <w:r w:rsidRPr="00073AD8">
        <w:rPr>
          <w:sz w:val="28"/>
          <w:szCs w:val="28"/>
        </w:rPr>
        <w:t>1</w:t>
      </w:r>
      <w:r w:rsidR="00A31FB5" w:rsidRPr="00073AD8">
        <w:rPr>
          <w:sz w:val="28"/>
          <w:szCs w:val="28"/>
        </w:rPr>
        <w:t>1</w:t>
      </w:r>
      <w:r w:rsidRPr="00073AD8">
        <w:rPr>
          <w:sz w:val="28"/>
          <w:szCs w:val="28"/>
        </w:rPr>
        <w:t>) имущество коллегий адвокатов, адвокатских бюро и юридических консультаций;</w:t>
      </w:r>
    </w:p>
    <w:p w:rsidR="00D2132D" w:rsidRPr="00073AD8" w:rsidRDefault="00D2132D" w:rsidP="00CD65FA">
      <w:pPr>
        <w:spacing w:line="360" w:lineRule="auto"/>
        <w:ind w:firstLine="720"/>
        <w:jc w:val="both"/>
        <w:rPr>
          <w:sz w:val="28"/>
          <w:szCs w:val="28"/>
        </w:rPr>
      </w:pPr>
      <w:r w:rsidRPr="00073AD8">
        <w:rPr>
          <w:sz w:val="28"/>
          <w:szCs w:val="28"/>
        </w:rPr>
        <w:t>1</w:t>
      </w:r>
      <w:r w:rsidR="00A31FB5" w:rsidRPr="00073AD8">
        <w:rPr>
          <w:sz w:val="28"/>
          <w:szCs w:val="28"/>
        </w:rPr>
        <w:t>2</w:t>
      </w:r>
      <w:r w:rsidRPr="00073AD8">
        <w:rPr>
          <w:sz w:val="28"/>
          <w:szCs w:val="28"/>
        </w:rPr>
        <w:t>) имущество государственных научных центров;</w:t>
      </w:r>
    </w:p>
    <w:p w:rsidR="00D2132D" w:rsidRPr="00073AD8" w:rsidRDefault="00A31FB5" w:rsidP="00CD65FA">
      <w:pPr>
        <w:spacing w:line="360" w:lineRule="auto"/>
        <w:ind w:firstLine="720"/>
        <w:jc w:val="both"/>
        <w:rPr>
          <w:sz w:val="28"/>
          <w:szCs w:val="28"/>
        </w:rPr>
      </w:pPr>
      <w:r w:rsidRPr="00073AD8">
        <w:rPr>
          <w:sz w:val="28"/>
          <w:szCs w:val="28"/>
        </w:rPr>
        <w:t>1</w:t>
      </w:r>
      <w:r w:rsidR="004A0A7F" w:rsidRPr="00073AD8">
        <w:rPr>
          <w:sz w:val="28"/>
          <w:szCs w:val="28"/>
        </w:rPr>
        <w:t>3</w:t>
      </w:r>
      <w:r w:rsidR="00D2132D" w:rsidRPr="00073AD8">
        <w:rPr>
          <w:sz w:val="28"/>
          <w:szCs w:val="28"/>
        </w:rPr>
        <w:t>)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D2132D" w:rsidRPr="00073AD8" w:rsidRDefault="00A31FB5" w:rsidP="00CD65FA">
      <w:pPr>
        <w:spacing w:line="360" w:lineRule="auto"/>
        <w:ind w:firstLine="720"/>
        <w:jc w:val="both"/>
        <w:rPr>
          <w:sz w:val="28"/>
          <w:szCs w:val="28"/>
        </w:rPr>
      </w:pPr>
      <w:r w:rsidRPr="00073AD8">
        <w:rPr>
          <w:sz w:val="28"/>
          <w:szCs w:val="28"/>
        </w:rPr>
        <w:t>1</w:t>
      </w:r>
      <w:r w:rsidR="004A0A7F" w:rsidRPr="00073AD8">
        <w:rPr>
          <w:sz w:val="28"/>
          <w:szCs w:val="28"/>
        </w:rPr>
        <w:t>4</w:t>
      </w:r>
      <w:r w:rsidR="00D2132D" w:rsidRPr="00073AD8">
        <w:rPr>
          <w:sz w:val="28"/>
          <w:szCs w:val="28"/>
        </w:rPr>
        <w:t>) организации - в отношении судов, зарегистрированных в Российском международном реестре судов.</w:t>
      </w:r>
    </w:p>
    <w:p w:rsidR="001D24EF" w:rsidRPr="00073AD8" w:rsidRDefault="001D24EF" w:rsidP="00CD65FA">
      <w:pPr>
        <w:spacing w:line="360" w:lineRule="auto"/>
        <w:ind w:firstLine="720"/>
        <w:jc w:val="both"/>
        <w:rPr>
          <w:sz w:val="28"/>
          <w:szCs w:val="28"/>
        </w:rPr>
      </w:pPr>
      <w:r w:rsidRPr="00073AD8">
        <w:rPr>
          <w:sz w:val="28"/>
          <w:szCs w:val="28"/>
        </w:rPr>
        <w:t>Налог на имущество организаций – региональный налог, поэтому регулируется законами субъектов РФ.</w:t>
      </w:r>
    </w:p>
    <w:p w:rsidR="00FA111E" w:rsidRPr="00073AD8" w:rsidRDefault="00FA111E" w:rsidP="00CD65FA">
      <w:pPr>
        <w:spacing w:line="360" w:lineRule="auto"/>
        <w:ind w:firstLine="720"/>
        <w:jc w:val="both"/>
        <w:rPr>
          <w:sz w:val="28"/>
          <w:szCs w:val="28"/>
        </w:rPr>
      </w:pPr>
    </w:p>
    <w:p w:rsidR="00D17E68" w:rsidRPr="00073AD8" w:rsidRDefault="00BE1FE4" w:rsidP="00C51184">
      <w:pPr>
        <w:pStyle w:val="2"/>
      </w:pPr>
      <w:r w:rsidRPr="00073AD8">
        <w:br w:type="page"/>
      </w:r>
      <w:bookmarkStart w:id="3" w:name="_Toc264543031"/>
      <w:r w:rsidRPr="00073AD8">
        <w:t>1.2 Особенности налогообложения имущества организации на территории Республики Коми.</w:t>
      </w:r>
      <w:bookmarkEnd w:id="3"/>
    </w:p>
    <w:p w:rsidR="00D3095F" w:rsidRPr="00073AD8" w:rsidRDefault="00D3095F" w:rsidP="00D3095F">
      <w:pPr>
        <w:spacing w:line="360" w:lineRule="auto"/>
        <w:ind w:firstLine="720"/>
        <w:jc w:val="both"/>
        <w:rPr>
          <w:sz w:val="28"/>
          <w:szCs w:val="28"/>
        </w:rPr>
      </w:pPr>
      <w:r w:rsidRPr="00073AD8">
        <w:rPr>
          <w:sz w:val="28"/>
          <w:szCs w:val="28"/>
        </w:rPr>
        <w:t>Налоговая ставка устанавливается в размере 2,2 процента для всех категорий налогоплательщиков, за исключением органов государственной власти Республики Коми органов местного самоуправления в Республике Коми, государственных учреждений, финансируемых из республиканского бюджета Республики Коми, и организаций, осуществляющих управление дорожным хозяйством Республики Коми, для которых ставка налога устанавливается ставка налога в размере ноль процентов.</w:t>
      </w:r>
    </w:p>
    <w:p w:rsidR="00D3095F" w:rsidRPr="00073AD8" w:rsidRDefault="00D3095F" w:rsidP="00D3095F">
      <w:pPr>
        <w:spacing w:line="360" w:lineRule="auto"/>
        <w:ind w:firstLine="720"/>
        <w:jc w:val="both"/>
        <w:rPr>
          <w:sz w:val="28"/>
          <w:szCs w:val="28"/>
        </w:rPr>
      </w:pPr>
      <w:r w:rsidRPr="00073AD8">
        <w:rPr>
          <w:sz w:val="28"/>
          <w:szCs w:val="28"/>
        </w:rPr>
        <w:t>Уплата налога осуществляется в виде авансовых платежей по налогу, которые уплачиваются налогоплательщиком в три срока:</w:t>
      </w:r>
    </w:p>
    <w:p w:rsidR="00D3095F" w:rsidRPr="00073AD8" w:rsidRDefault="00D3095F" w:rsidP="00D3095F">
      <w:pPr>
        <w:spacing w:line="360" w:lineRule="auto"/>
        <w:ind w:firstLine="720"/>
        <w:jc w:val="both"/>
        <w:rPr>
          <w:sz w:val="28"/>
          <w:szCs w:val="28"/>
        </w:rPr>
      </w:pPr>
      <w:r w:rsidRPr="00073AD8">
        <w:rPr>
          <w:sz w:val="28"/>
          <w:szCs w:val="28"/>
        </w:rPr>
        <w:t>1) не позднее 5 мая текущего года;</w:t>
      </w:r>
    </w:p>
    <w:p w:rsidR="00D3095F" w:rsidRPr="00073AD8" w:rsidRDefault="00D3095F" w:rsidP="00D3095F">
      <w:pPr>
        <w:spacing w:line="360" w:lineRule="auto"/>
        <w:ind w:firstLine="720"/>
        <w:jc w:val="both"/>
        <w:rPr>
          <w:sz w:val="28"/>
          <w:szCs w:val="28"/>
        </w:rPr>
      </w:pPr>
      <w:r w:rsidRPr="00073AD8">
        <w:rPr>
          <w:sz w:val="28"/>
          <w:szCs w:val="28"/>
        </w:rPr>
        <w:t>2) не позднее 5 августа текущего года;</w:t>
      </w:r>
    </w:p>
    <w:p w:rsidR="00D3095F" w:rsidRPr="00073AD8" w:rsidRDefault="00D3095F" w:rsidP="00D3095F">
      <w:pPr>
        <w:spacing w:line="360" w:lineRule="auto"/>
        <w:ind w:firstLine="720"/>
        <w:jc w:val="both"/>
        <w:rPr>
          <w:sz w:val="28"/>
          <w:szCs w:val="28"/>
        </w:rPr>
      </w:pPr>
      <w:r w:rsidRPr="00073AD8">
        <w:rPr>
          <w:sz w:val="28"/>
          <w:szCs w:val="28"/>
        </w:rPr>
        <w:t>3) не позднее 5 ноября текущего года.</w:t>
      </w:r>
    </w:p>
    <w:p w:rsidR="00D3095F" w:rsidRPr="00073AD8" w:rsidRDefault="00D3095F" w:rsidP="00D3095F">
      <w:pPr>
        <w:spacing w:line="360" w:lineRule="auto"/>
        <w:ind w:firstLine="720"/>
        <w:jc w:val="both"/>
        <w:rPr>
          <w:sz w:val="28"/>
          <w:szCs w:val="28"/>
        </w:rPr>
      </w:pPr>
      <w:r w:rsidRPr="00073AD8">
        <w:rPr>
          <w:sz w:val="28"/>
          <w:szCs w:val="28"/>
        </w:rPr>
        <w:t>По итогам налогового периода уплата налога производится окончательно за вычетом авансовых платежей не позднее 10 апреля года, следующего за налоговым периодом.</w:t>
      </w:r>
    </w:p>
    <w:p w:rsidR="00D3095F" w:rsidRPr="00073AD8" w:rsidRDefault="00D3095F" w:rsidP="00D3095F">
      <w:pPr>
        <w:spacing w:line="360" w:lineRule="auto"/>
        <w:ind w:firstLine="720"/>
        <w:jc w:val="both"/>
        <w:rPr>
          <w:sz w:val="28"/>
          <w:szCs w:val="28"/>
        </w:rPr>
      </w:pPr>
      <w:r w:rsidRPr="00073AD8">
        <w:rPr>
          <w:sz w:val="28"/>
          <w:szCs w:val="28"/>
        </w:rPr>
        <w:t>Налогоплательщики, в отношении которых установлена налоговая ставка в размере ноль процентов, освобождаются от исчисления авансовых платежей по итогам отчётных периодов.</w:t>
      </w:r>
    </w:p>
    <w:p w:rsidR="00D3095F" w:rsidRPr="00073AD8" w:rsidRDefault="00D3095F" w:rsidP="00D3095F">
      <w:pPr>
        <w:spacing w:line="360" w:lineRule="auto"/>
        <w:ind w:firstLine="720"/>
        <w:jc w:val="both"/>
        <w:rPr>
          <w:sz w:val="28"/>
          <w:szCs w:val="28"/>
        </w:rPr>
      </w:pPr>
      <w:r w:rsidRPr="00073AD8">
        <w:rPr>
          <w:sz w:val="28"/>
          <w:szCs w:val="28"/>
        </w:rPr>
        <w:t>Налоговая декларация и налоговые расчёты по авансовым платежам по налогу предоставляются налогоплательщиками в налоговый орган по форме, установленной Министерством Российской Федерации по налогам и сборам.</w:t>
      </w:r>
    </w:p>
    <w:p w:rsidR="00D3095F" w:rsidRPr="00073AD8" w:rsidRDefault="00D3095F" w:rsidP="00D3095F">
      <w:pPr>
        <w:spacing w:line="360" w:lineRule="auto"/>
        <w:ind w:firstLine="720"/>
        <w:jc w:val="both"/>
        <w:rPr>
          <w:sz w:val="28"/>
          <w:szCs w:val="28"/>
        </w:rPr>
      </w:pPr>
      <w:r w:rsidRPr="00073AD8">
        <w:rPr>
          <w:sz w:val="28"/>
          <w:szCs w:val="28"/>
        </w:rPr>
        <w:t>Налоговые льготы для отдельных категорий налогоплательщиков устанавливаются законом Республики Коми о республиканском бюджете Республики Коми на соответствующий финансовый год в порядке, установленном Законом Республики Коми "О налоговых льготах".</w:t>
      </w:r>
    </w:p>
    <w:p w:rsidR="00BE1FE4" w:rsidRPr="00073AD8" w:rsidRDefault="00BE1FE4" w:rsidP="00BE1FE4">
      <w:pPr>
        <w:spacing w:line="360" w:lineRule="auto"/>
        <w:ind w:firstLine="720"/>
        <w:jc w:val="both"/>
        <w:rPr>
          <w:sz w:val="28"/>
          <w:szCs w:val="28"/>
        </w:rPr>
      </w:pPr>
      <w:r w:rsidRPr="00073AD8">
        <w:rPr>
          <w:sz w:val="28"/>
          <w:szCs w:val="28"/>
        </w:rPr>
        <w:t>Налоговые льготы на территории Республики Коми устанавливаются с целью:</w:t>
      </w:r>
    </w:p>
    <w:p w:rsidR="00BE1FE4" w:rsidRPr="00073AD8" w:rsidRDefault="00BE1FE4" w:rsidP="00BE1FE4">
      <w:pPr>
        <w:spacing w:line="360" w:lineRule="auto"/>
        <w:ind w:firstLine="720"/>
        <w:jc w:val="both"/>
        <w:rPr>
          <w:sz w:val="28"/>
          <w:szCs w:val="28"/>
        </w:rPr>
      </w:pPr>
      <w:r w:rsidRPr="00073AD8">
        <w:rPr>
          <w:sz w:val="28"/>
          <w:szCs w:val="28"/>
        </w:rPr>
        <w:t>1) обеспечения устойчивого социально-экономического развития Республики Коми;</w:t>
      </w:r>
    </w:p>
    <w:p w:rsidR="00BE1FE4" w:rsidRPr="00073AD8" w:rsidRDefault="00BE1FE4" w:rsidP="00BE1FE4">
      <w:pPr>
        <w:spacing w:line="360" w:lineRule="auto"/>
        <w:ind w:firstLine="720"/>
        <w:jc w:val="both"/>
        <w:rPr>
          <w:sz w:val="28"/>
          <w:szCs w:val="28"/>
        </w:rPr>
      </w:pPr>
      <w:r w:rsidRPr="00073AD8">
        <w:rPr>
          <w:sz w:val="28"/>
          <w:szCs w:val="28"/>
        </w:rPr>
        <w:t>2) повышения эффективности функционирования и развития инфраструктуры социальной сферы Республики Коми;</w:t>
      </w:r>
    </w:p>
    <w:p w:rsidR="00BE1FE4" w:rsidRPr="00073AD8" w:rsidRDefault="00BE1FE4" w:rsidP="00BE1FE4">
      <w:pPr>
        <w:spacing w:line="360" w:lineRule="auto"/>
        <w:ind w:firstLine="720"/>
        <w:jc w:val="both"/>
        <w:rPr>
          <w:sz w:val="28"/>
          <w:szCs w:val="28"/>
        </w:rPr>
      </w:pPr>
      <w:r w:rsidRPr="00073AD8">
        <w:rPr>
          <w:sz w:val="28"/>
          <w:szCs w:val="28"/>
        </w:rPr>
        <w:t>3) повышения социальной защищенности населения Республики Коми;</w:t>
      </w:r>
    </w:p>
    <w:p w:rsidR="00BE1FE4" w:rsidRPr="00073AD8" w:rsidRDefault="00BE1FE4" w:rsidP="00BE1FE4">
      <w:pPr>
        <w:spacing w:line="360" w:lineRule="auto"/>
        <w:ind w:firstLine="720"/>
        <w:jc w:val="both"/>
        <w:rPr>
          <w:sz w:val="28"/>
          <w:szCs w:val="28"/>
        </w:rPr>
      </w:pPr>
      <w:r w:rsidRPr="00073AD8">
        <w:rPr>
          <w:sz w:val="28"/>
          <w:szCs w:val="28"/>
        </w:rPr>
        <w:t>4) улучшения инвестиционного климата и развития инвестиционной и инновационной деятельности в Республике Коми;</w:t>
      </w:r>
    </w:p>
    <w:p w:rsidR="00BE1FE4" w:rsidRPr="00073AD8" w:rsidRDefault="00BE1FE4" w:rsidP="00BE1FE4">
      <w:pPr>
        <w:spacing w:line="360" w:lineRule="auto"/>
        <w:ind w:firstLine="720"/>
        <w:jc w:val="both"/>
        <w:rPr>
          <w:sz w:val="28"/>
          <w:szCs w:val="28"/>
        </w:rPr>
      </w:pPr>
      <w:r w:rsidRPr="00073AD8">
        <w:rPr>
          <w:sz w:val="28"/>
          <w:szCs w:val="28"/>
        </w:rPr>
        <w:t>5) поддержки инвестиционных и инновационных проектов, реализуемых на территории Республики Коми.</w:t>
      </w:r>
    </w:p>
    <w:p w:rsidR="00BE1FE4" w:rsidRPr="00073AD8" w:rsidRDefault="00BE1FE4" w:rsidP="00BE1FE4">
      <w:pPr>
        <w:spacing w:line="360" w:lineRule="auto"/>
        <w:ind w:firstLine="720"/>
        <w:jc w:val="both"/>
        <w:rPr>
          <w:sz w:val="28"/>
          <w:szCs w:val="28"/>
        </w:rPr>
      </w:pPr>
      <w:r w:rsidRPr="00073AD8">
        <w:rPr>
          <w:sz w:val="28"/>
          <w:szCs w:val="28"/>
        </w:rPr>
        <w:t>Налогоплательщики и плательщики сборов (далее - заявители) направляют ходатайства об установлении налоговых льгот по платежам в республиканский бюджет Республики Коми не позднее 15 июня года, предшествующего очередному финансовому году, в органы исполнительной власти Республики Коми, на которые возложены координация и регулирование деятельности в соответствующих отраслях (сферах управления).</w:t>
      </w:r>
    </w:p>
    <w:p w:rsidR="00BE1FE4" w:rsidRPr="00073AD8" w:rsidRDefault="00BE1FE4" w:rsidP="00BE1FE4">
      <w:pPr>
        <w:spacing w:line="360" w:lineRule="auto"/>
        <w:ind w:firstLine="720"/>
        <w:jc w:val="both"/>
        <w:rPr>
          <w:sz w:val="28"/>
          <w:szCs w:val="28"/>
        </w:rPr>
      </w:pPr>
      <w:r w:rsidRPr="00073AD8">
        <w:rPr>
          <w:sz w:val="28"/>
          <w:szCs w:val="28"/>
        </w:rPr>
        <w:t>Ходатайства должны содержать следующие сведения:</w:t>
      </w:r>
    </w:p>
    <w:p w:rsidR="00BE1FE4" w:rsidRPr="00073AD8" w:rsidRDefault="00BE1FE4" w:rsidP="00BE1FE4">
      <w:pPr>
        <w:spacing w:line="360" w:lineRule="auto"/>
        <w:ind w:firstLine="720"/>
        <w:jc w:val="both"/>
        <w:rPr>
          <w:sz w:val="28"/>
          <w:szCs w:val="28"/>
        </w:rPr>
      </w:pPr>
      <w:r w:rsidRPr="00073AD8">
        <w:rPr>
          <w:sz w:val="28"/>
          <w:szCs w:val="28"/>
        </w:rPr>
        <w:t>1) указание вида налога (сбора), по которому устанавливаются налоговые льготы;</w:t>
      </w:r>
    </w:p>
    <w:p w:rsidR="00BE1FE4" w:rsidRPr="00073AD8" w:rsidRDefault="00BE1FE4" w:rsidP="00BE1FE4">
      <w:pPr>
        <w:spacing w:line="360" w:lineRule="auto"/>
        <w:ind w:firstLine="720"/>
        <w:jc w:val="both"/>
        <w:rPr>
          <w:sz w:val="28"/>
          <w:szCs w:val="28"/>
        </w:rPr>
      </w:pPr>
      <w:r w:rsidRPr="00073AD8">
        <w:rPr>
          <w:sz w:val="28"/>
          <w:szCs w:val="28"/>
        </w:rPr>
        <w:t>2) срок действия налоговых льгот;</w:t>
      </w:r>
    </w:p>
    <w:p w:rsidR="00BE1FE4" w:rsidRPr="00073AD8" w:rsidRDefault="00BE1FE4" w:rsidP="00BE1FE4">
      <w:pPr>
        <w:spacing w:line="360" w:lineRule="auto"/>
        <w:ind w:firstLine="720"/>
        <w:jc w:val="both"/>
        <w:rPr>
          <w:sz w:val="28"/>
          <w:szCs w:val="28"/>
        </w:rPr>
      </w:pPr>
      <w:r w:rsidRPr="00073AD8">
        <w:rPr>
          <w:sz w:val="28"/>
          <w:szCs w:val="28"/>
        </w:rPr>
        <w:t>3) размеры налоговых льгот;</w:t>
      </w:r>
    </w:p>
    <w:p w:rsidR="00BE1FE4" w:rsidRPr="00073AD8" w:rsidRDefault="00BE1FE4" w:rsidP="00BE1FE4">
      <w:pPr>
        <w:spacing w:line="360" w:lineRule="auto"/>
        <w:ind w:firstLine="720"/>
        <w:jc w:val="both"/>
        <w:rPr>
          <w:sz w:val="28"/>
          <w:szCs w:val="28"/>
        </w:rPr>
      </w:pPr>
      <w:r w:rsidRPr="00073AD8">
        <w:rPr>
          <w:sz w:val="28"/>
          <w:szCs w:val="28"/>
        </w:rPr>
        <w:t>4) расчеты по суммам, высвобождающимся в результате предоставления налоговых льгот;</w:t>
      </w:r>
    </w:p>
    <w:p w:rsidR="00BE1FE4" w:rsidRPr="00073AD8" w:rsidRDefault="00BE1FE4" w:rsidP="00BE1FE4">
      <w:pPr>
        <w:spacing w:line="360" w:lineRule="auto"/>
        <w:ind w:firstLine="720"/>
        <w:jc w:val="both"/>
        <w:rPr>
          <w:sz w:val="28"/>
          <w:szCs w:val="28"/>
        </w:rPr>
      </w:pPr>
      <w:r w:rsidRPr="00073AD8">
        <w:rPr>
          <w:sz w:val="28"/>
          <w:szCs w:val="28"/>
        </w:rPr>
        <w:t>5) данные о финансовом состоянии заявителя за прошедший финансовый год и на последнюю отчетную дату текущего финансового года;</w:t>
      </w:r>
    </w:p>
    <w:p w:rsidR="00BE1FE4" w:rsidRPr="00073AD8" w:rsidRDefault="00BE1FE4" w:rsidP="00BE1FE4">
      <w:pPr>
        <w:spacing w:line="360" w:lineRule="auto"/>
        <w:ind w:firstLine="720"/>
        <w:jc w:val="both"/>
        <w:rPr>
          <w:sz w:val="28"/>
          <w:szCs w:val="28"/>
        </w:rPr>
      </w:pPr>
      <w:r w:rsidRPr="00073AD8">
        <w:rPr>
          <w:sz w:val="28"/>
          <w:szCs w:val="28"/>
        </w:rPr>
        <w:t>6) планируемое направление использования высвобождающихся средств.</w:t>
      </w:r>
    </w:p>
    <w:p w:rsidR="00BE1FE4" w:rsidRPr="00073AD8" w:rsidRDefault="00BE1FE4" w:rsidP="00BE1FE4">
      <w:pPr>
        <w:spacing w:line="360" w:lineRule="auto"/>
        <w:ind w:firstLine="720"/>
        <w:jc w:val="both"/>
        <w:rPr>
          <w:sz w:val="28"/>
          <w:szCs w:val="28"/>
        </w:rPr>
      </w:pPr>
      <w:r w:rsidRPr="00073AD8">
        <w:rPr>
          <w:sz w:val="28"/>
          <w:szCs w:val="28"/>
        </w:rPr>
        <w:t>Органы исполнительной власти Республики Коми, на которые возложены координация и регулирование деятельности в соответствующих отраслях (сферах управления), рассматривают поступившие ходатайства, определяют категорию налогоплательщиков, которым могут быть установлены налоговые льготы, проводят оценку ожидаемой социальной и (или) экономической эффективности планируемых к установлению налоговых льгот и готовят заключение о возможности установления налоговых льгот в соответствии с порядком, утвержденным Правительством Республики Коми.</w:t>
      </w:r>
    </w:p>
    <w:p w:rsidR="00BE1FE4" w:rsidRPr="00073AD8" w:rsidRDefault="00BE1FE4" w:rsidP="00BE1FE4">
      <w:pPr>
        <w:spacing w:line="360" w:lineRule="auto"/>
        <w:ind w:firstLine="720"/>
        <w:jc w:val="both"/>
        <w:rPr>
          <w:sz w:val="28"/>
          <w:szCs w:val="28"/>
        </w:rPr>
      </w:pPr>
      <w:r w:rsidRPr="00073AD8">
        <w:rPr>
          <w:sz w:val="28"/>
          <w:szCs w:val="28"/>
        </w:rPr>
        <w:t>При отрицательной оценке социальной и (или) экономической эффективности планируемых к установлению налоговых льгот органы исполнительной власти Республики Коми, на которые возложены координация и регулирование деятельности в соответствующих отраслях (сферах управления), направляют заявителям заключение об отказе в возможности установления налоговых льгот с обоснованием причин отказа не позднее 15 июля года, предшествующего очередному финансовому году.</w:t>
      </w:r>
    </w:p>
    <w:p w:rsidR="00AC59FF" w:rsidRPr="00073AD8" w:rsidRDefault="00AC59FF" w:rsidP="00BE1FE4">
      <w:pPr>
        <w:spacing w:line="360" w:lineRule="auto"/>
        <w:ind w:firstLine="720"/>
        <w:jc w:val="both"/>
        <w:rPr>
          <w:sz w:val="28"/>
          <w:szCs w:val="28"/>
        </w:rPr>
      </w:pPr>
      <w:r w:rsidRPr="00073AD8">
        <w:rPr>
          <w:sz w:val="28"/>
          <w:szCs w:val="28"/>
        </w:rPr>
        <w:t>При положительной оценке социальной и (или) экономической эффективности планируемых к установлению налоговых льгот предложения об установлении налоговых льгот, подготовленные на основании соответствующих заключений, направляются органами исполнительной власти Республики Коми, на которые возложены координация и регулирование деятельности в соответствующих отраслях (сферах управления), до 15 июля года, предшествующего очередному финансовому году, в орган исполнительной власти Республики Коми, уполномоченный Правительством Республики Коми для рассмотрения и внесения предложений по установлению налоговых льгот.</w:t>
      </w:r>
    </w:p>
    <w:p w:rsidR="00AC59FF" w:rsidRPr="00073AD8" w:rsidRDefault="00AC59FF" w:rsidP="00AC59FF">
      <w:pPr>
        <w:spacing w:line="360" w:lineRule="auto"/>
        <w:ind w:firstLine="720"/>
        <w:jc w:val="both"/>
        <w:rPr>
          <w:sz w:val="28"/>
          <w:szCs w:val="28"/>
        </w:rPr>
      </w:pPr>
      <w:r w:rsidRPr="00073AD8">
        <w:rPr>
          <w:sz w:val="28"/>
          <w:szCs w:val="28"/>
        </w:rPr>
        <w:t>От уплаты налога на имущество организаций освобождаются:</w:t>
      </w:r>
    </w:p>
    <w:p w:rsidR="00AC59FF" w:rsidRPr="00073AD8" w:rsidRDefault="00AC59FF" w:rsidP="00AC59FF">
      <w:pPr>
        <w:spacing w:line="360" w:lineRule="auto"/>
        <w:ind w:firstLine="720"/>
        <w:jc w:val="both"/>
        <w:rPr>
          <w:sz w:val="28"/>
          <w:szCs w:val="28"/>
        </w:rPr>
      </w:pPr>
      <w:r w:rsidRPr="00073AD8">
        <w:rPr>
          <w:sz w:val="28"/>
          <w:szCs w:val="28"/>
        </w:rPr>
        <w:t>1) органы государственной власти Республики Коми;</w:t>
      </w:r>
    </w:p>
    <w:p w:rsidR="00AC59FF" w:rsidRPr="00073AD8" w:rsidRDefault="00AC59FF" w:rsidP="00AC59FF">
      <w:pPr>
        <w:spacing w:line="360" w:lineRule="auto"/>
        <w:ind w:firstLine="720"/>
        <w:jc w:val="both"/>
        <w:rPr>
          <w:sz w:val="28"/>
          <w:szCs w:val="28"/>
        </w:rPr>
      </w:pPr>
      <w:r w:rsidRPr="00073AD8">
        <w:rPr>
          <w:sz w:val="28"/>
          <w:szCs w:val="28"/>
        </w:rPr>
        <w:t>2) государственные органы Республики Коми;</w:t>
      </w:r>
    </w:p>
    <w:p w:rsidR="00AC59FF" w:rsidRPr="00073AD8" w:rsidRDefault="00AC59FF" w:rsidP="00AC59FF">
      <w:pPr>
        <w:spacing w:line="360" w:lineRule="auto"/>
        <w:ind w:firstLine="720"/>
        <w:jc w:val="both"/>
        <w:rPr>
          <w:sz w:val="28"/>
          <w:szCs w:val="28"/>
        </w:rPr>
      </w:pPr>
      <w:r w:rsidRPr="00073AD8">
        <w:rPr>
          <w:sz w:val="28"/>
          <w:szCs w:val="28"/>
        </w:rPr>
        <w:t>3) органы местного самоуправления в Республике Коми;</w:t>
      </w:r>
    </w:p>
    <w:p w:rsidR="00AC59FF" w:rsidRPr="00073AD8" w:rsidRDefault="00AC59FF" w:rsidP="00AC59FF">
      <w:pPr>
        <w:spacing w:line="360" w:lineRule="auto"/>
        <w:ind w:firstLine="720"/>
        <w:jc w:val="both"/>
        <w:rPr>
          <w:sz w:val="28"/>
          <w:szCs w:val="28"/>
        </w:rPr>
      </w:pPr>
      <w:r w:rsidRPr="00073AD8">
        <w:rPr>
          <w:sz w:val="28"/>
          <w:szCs w:val="28"/>
        </w:rPr>
        <w:t>4) государственные учреждения, финансируемые из республиканского бюджета Республики Коми, и учреждения, финансируемые из местных бюджетов;</w:t>
      </w:r>
    </w:p>
    <w:p w:rsidR="00AC59FF" w:rsidRPr="00073AD8" w:rsidRDefault="00AC59FF" w:rsidP="00AC59FF">
      <w:pPr>
        <w:spacing w:line="360" w:lineRule="auto"/>
        <w:ind w:firstLine="720"/>
        <w:jc w:val="both"/>
        <w:rPr>
          <w:sz w:val="28"/>
          <w:szCs w:val="28"/>
        </w:rPr>
      </w:pPr>
      <w:r w:rsidRPr="00073AD8">
        <w:rPr>
          <w:sz w:val="28"/>
          <w:szCs w:val="28"/>
        </w:rPr>
        <w:t>5) общественные организации, созданные для сохранения памяти Морозова И.П., их филиалы, а также организации, уставный капитал которых полностью состоит из вкладов указанных организаций;</w:t>
      </w:r>
    </w:p>
    <w:p w:rsidR="00AC59FF" w:rsidRPr="00073AD8" w:rsidRDefault="00AC59FF" w:rsidP="00AC59FF">
      <w:pPr>
        <w:spacing w:line="360" w:lineRule="auto"/>
        <w:ind w:firstLine="720"/>
        <w:jc w:val="both"/>
        <w:rPr>
          <w:sz w:val="28"/>
          <w:szCs w:val="28"/>
        </w:rPr>
      </w:pPr>
      <w:r w:rsidRPr="00073AD8">
        <w:rPr>
          <w:sz w:val="28"/>
          <w:szCs w:val="28"/>
        </w:rPr>
        <w:t>6) организации, входящие в систему Коми республиканской оборонной спортивно-технической организации. Налоговая льгота устанавливается при условии направления высвобождающихся средств на реализацию уставных целей и задач указанных налогоплательщиков;</w:t>
      </w:r>
    </w:p>
    <w:p w:rsidR="00AC59FF" w:rsidRPr="00073AD8" w:rsidRDefault="00AC59FF" w:rsidP="00AC59FF">
      <w:pPr>
        <w:spacing w:line="360" w:lineRule="auto"/>
        <w:ind w:firstLine="720"/>
        <w:jc w:val="both"/>
        <w:rPr>
          <w:sz w:val="28"/>
          <w:szCs w:val="28"/>
        </w:rPr>
      </w:pPr>
      <w:r w:rsidRPr="00073AD8">
        <w:rPr>
          <w:sz w:val="28"/>
          <w:szCs w:val="28"/>
        </w:rPr>
        <w:t>7) организации Общероссийской общественной организации "Российский Красный Крест";</w:t>
      </w:r>
    </w:p>
    <w:p w:rsidR="00AC59FF" w:rsidRPr="00073AD8" w:rsidRDefault="00AC59FF" w:rsidP="00AC59FF">
      <w:pPr>
        <w:spacing w:line="360" w:lineRule="auto"/>
        <w:ind w:firstLine="720"/>
        <w:jc w:val="both"/>
        <w:rPr>
          <w:sz w:val="28"/>
          <w:szCs w:val="28"/>
        </w:rPr>
      </w:pPr>
      <w:r w:rsidRPr="00073AD8">
        <w:rPr>
          <w:sz w:val="28"/>
          <w:szCs w:val="28"/>
        </w:rPr>
        <w:t>8) религиозные организации, расположенные на территории Республики Коми.</w:t>
      </w:r>
    </w:p>
    <w:p w:rsidR="00AC59FF" w:rsidRPr="00073AD8" w:rsidRDefault="00AC59FF" w:rsidP="00AC59FF">
      <w:pPr>
        <w:spacing w:line="360" w:lineRule="auto"/>
        <w:ind w:firstLine="720"/>
        <w:jc w:val="both"/>
        <w:rPr>
          <w:sz w:val="28"/>
          <w:szCs w:val="28"/>
        </w:rPr>
      </w:pPr>
      <w:r w:rsidRPr="00073AD8">
        <w:rPr>
          <w:sz w:val="28"/>
          <w:szCs w:val="28"/>
        </w:rPr>
        <w:t>От уплаты налога на имущество организаций на 50 процентов освобождаются:</w:t>
      </w:r>
    </w:p>
    <w:p w:rsidR="00AC59FF" w:rsidRPr="00073AD8" w:rsidRDefault="00AC59FF" w:rsidP="00AC59FF">
      <w:pPr>
        <w:spacing w:line="360" w:lineRule="auto"/>
        <w:ind w:firstLine="720"/>
        <w:jc w:val="both"/>
        <w:rPr>
          <w:sz w:val="28"/>
          <w:szCs w:val="28"/>
        </w:rPr>
      </w:pPr>
      <w:r w:rsidRPr="00073AD8">
        <w:rPr>
          <w:sz w:val="28"/>
          <w:szCs w:val="28"/>
        </w:rPr>
        <w:t>1) редакции и издательства печатных средств массовой информации (за исключением редакций печатных средств массовой информации рекламного и эротического характера);</w:t>
      </w:r>
    </w:p>
    <w:p w:rsidR="00AC59FF" w:rsidRPr="00073AD8" w:rsidRDefault="00AC59FF" w:rsidP="00AC59FF">
      <w:pPr>
        <w:spacing w:line="360" w:lineRule="auto"/>
        <w:ind w:firstLine="720"/>
        <w:jc w:val="both"/>
        <w:rPr>
          <w:sz w:val="28"/>
          <w:szCs w:val="28"/>
        </w:rPr>
      </w:pPr>
      <w:r w:rsidRPr="00073AD8">
        <w:rPr>
          <w:sz w:val="28"/>
          <w:szCs w:val="28"/>
        </w:rPr>
        <w:t>2) учреждения федеральной почтовой службы, оказывающие почтовые услуги населению и организациям на территории Республики Коми.</w:t>
      </w:r>
    </w:p>
    <w:p w:rsidR="00AC59FF" w:rsidRPr="00073AD8" w:rsidRDefault="00AC59FF" w:rsidP="00AC59FF">
      <w:pPr>
        <w:spacing w:line="360" w:lineRule="auto"/>
        <w:ind w:firstLine="720"/>
        <w:jc w:val="both"/>
        <w:rPr>
          <w:sz w:val="28"/>
          <w:szCs w:val="28"/>
        </w:rPr>
      </w:pPr>
      <w:r w:rsidRPr="00073AD8">
        <w:rPr>
          <w:sz w:val="28"/>
          <w:szCs w:val="28"/>
        </w:rPr>
        <w:t>От уплаты налога на имущество организаций на 30 процентов освобождаются субъекты инвестиционной деятельности в отношении вновь созданных, приобретенных, модернизированных, реконструируемых, технически перевооруженных основных средств в рамках реализации инвестиционных проектов.</w:t>
      </w:r>
    </w:p>
    <w:p w:rsidR="00AC59FF" w:rsidRPr="00073AD8" w:rsidRDefault="00AC59FF" w:rsidP="00AC59FF">
      <w:pPr>
        <w:spacing w:line="360" w:lineRule="auto"/>
        <w:ind w:firstLine="720"/>
        <w:jc w:val="both"/>
        <w:rPr>
          <w:sz w:val="28"/>
          <w:szCs w:val="28"/>
        </w:rPr>
      </w:pPr>
      <w:r w:rsidRPr="00073AD8">
        <w:rPr>
          <w:sz w:val="28"/>
          <w:szCs w:val="28"/>
        </w:rPr>
        <w:t>Предоставление налоговой льготы осуществляется при условии включения инвестиционных проектов в перечень приоритетных инвестиционных проектов, реализуемых и (или) планируемых к реализации на территории Республики Коми, утверждаемый в порядке, определяемом Правительством Республики Коми.</w:t>
      </w:r>
    </w:p>
    <w:p w:rsidR="00C14AFA" w:rsidRPr="00073AD8" w:rsidRDefault="00D17E68" w:rsidP="00C14AFA">
      <w:pPr>
        <w:pStyle w:val="2"/>
      </w:pPr>
      <w:r w:rsidRPr="00073AD8">
        <w:br w:type="page"/>
      </w:r>
      <w:bookmarkStart w:id="4" w:name="_Toc264543032"/>
      <w:r w:rsidR="00C14AFA" w:rsidRPr="00073AD8">
        <w:t>1.3 Организация контрольной работы налоговых органов за налогообложением имущества организации.</w:t>
      </w:r>
      <w:bookmarkEnd w:id="4"/>
      <w:r w:rsidR="00C14AFA" w:rsidRPr="00073AD8">
        <w:t xml:space="preserve"> </w:t>
      </w:r>
    </w:p>
    <w:p w:rsidR="00C14AFA" w:rsidRPr="00073AD8" w:rsidRDefault="00C14AFA" w:rsidP="00C14AFA">
      <w:pPr>
        <w:spacing w:line="360" w:lineRule="auto"/>
        <w:ind w:firstLine="720"/>
        <w:jc w:val="both"/>
        <w:rPr>
          <w:sz w:val="28"/>
          <w:szCs w:val="28"/>
        </w:rPr>
      </w:pPr>
      <w:r w:rsidRPr="00073AD8">
        <w:rPr>
          <w:sz w:val="28"/>
          <w:szCs w:val="28"/>
        </w:rPr>
        <w:t xml:space="preserve">Инспекция проводит следующие виды налоговых проверок налогоплательщиков, плательщиков сборов и налоговых агентов: </w:t>
      </w:r>
    </w:p>
    <w:p w:rsidR="00C14AFA" w:rsidRPr="00073AD8" w:rsidRDefault="00C14AFA" w:rsidP="00C14AFA">
      <w:pPr>
        <w:spacing w:line="360" w:lineRule="auto"/>
        <w:ind w:firstLine="720"/>
        <w:jc w:val="both"/>
        <w:rPr>
          <w:sz w:val="28"/>
          <w:szCs w:val="28"/>
        </w:rPr>
      </w:pPr>
      <w:r w:rsidRPr="00073AD8">
        <w:rPr>
          <w:sz w:val="28"/>
          <w:szCs w:val="28"/>
        </w:rPr>
        <w:t xml:space="preserve">1) камеральные налоговые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2) выездные налоговые проверки. </w:t>
      </w:r>
    </w:p>
    <w:p w:rsidR="00C14AFA" w:rsidRPr="00073AD8" w:rsidRDefault="00C14AFA" w:rsidP="00C14AFA">
      <w:pPr>
        <w:spacing w:line="360" w:lineRule="auto"/>
        <w:ind w:firstLine="720"/>
        <w:jc w:val="both"/>
        <w:rPr>
          <w:sz w:val="28"/>
          <w:szCs w:val="28"/>
        </w:rPr>
      </w:pPr>
      <w:r w:rsidRPr="00073AD8">
        <w:rPr>
          <w:sz w:val="28"/>
          <w:szCs w:val="28"/>
        </w:rPr>
        <w:t>Целью камеральной и выездной налоговых проверок является контроль за соблюдением налогоплательщиком, плательщиком сборов или налоговым агентом законодательства о налогах и сборах.</w:t>
      </w:r>
    </w:p>
    <w:p w:rsidR="00C14AFA" w:rsidRPr="00073AD8" w:rsidRDefault="00C14AFA" w:rsidP="00C14AFA">
      <w:pPr>
        <w:spacing w:line="360" w:lineRule="auto"/>
        <w:ind w:firstLine="720"/>
        <w:jc w:val="both"/>
        <w:rPr>
          <w:sz w:val="28"/>
          <w:szCs w:val="28"/>
        </w:rPr>
      </w:pPr>
      <w:r w:rsidRPr="00073AD8">
        <w:rPr>
          <w:sz w:val="28"/>
          <w:szCs w:val="28"/>
        </w:rPr>
        <w:t xml:space="preserve">Камеральные и выездные проверки отвечают за правильностью исчисления. За своевременностью уплаты налога в бюджет следит отдел анализа отчетности регулирования задолженности. </w:t>
      </w:r>
    </w:p>
    <w:p w:rsidR="00C14AFA" w:rsidRPr="00073AD8" w:rsidRDefault="00C14AFA" w:rsidP="00C14AFA">
      <w:pPr>
        <w:spacing w:line="360" w:lineRule="auto"/>
        <w:ind w:firstLine="720"/>
        <w:jc w:val="both"/>
        <w:rPr>
          <w:sz w:val="28"/>
          <w:szCs w:val="28"/>
        </w:rPr>
      </w:pPr>
      <w:r w:rsidRPr="00073AD8">
        <w:rPr>
          <w:sz w:val="28"/>
          <w:szCs w:val="28"/>
        </w:rPr>
        <w:t>Функции отдела анализа.</w:t>
      </w:r>
    </w:p>
    <w:p w:rsidR="00C14AFA" w:rsidRPr="00073AD8" w:rsidRDefault="00C14AFA" w:rsidP="00C14AFA">
      <w:pPr>
        <w:numPr>
          <w:ilvl w:val="0"/>
          <w:numId w:val="2"/>
        </w:numPr>
        <w:spacing w:line="360" w:lineRule="auto"/>
        <w:jc w:val="both"/>
        <w:rPr>
          <w:sz w:val="28"/>
          <w:szCs w:val="28"/>
        </w:rPr>
      </w:pPr>
      <w:r w:rsidRPr="00073AD8">
        <w:rPr>
          <w:sz w:val="28"/>
          <w:szCs w:val="28"/>
        </w:rPr>
        <w:t>Выставляет требования (ст. 69, ст. 70 НК)</w:t>
      </w:r>
    </w:p>
    <w:p w:rsidR="00C14AFA" w:rsidRPr="00073AD8" w:rsidRDefault="00C14AFA" w:rsidP="00C14AFA">
      <w:pPr>
        <w:numPr>
          <w:ilvl w:val="0"/>
          <w:numId w:val="2"/>
        </w:numPr>
        <w:spacing w:line="360" w:lineRule="auto"/>
        <w:jc w:val="both"/>
        <w:rPr>
          <w:sz w:val="28"/>
          <w:szCs w:val="28"/>
        </w:rPr>
      </w:pPr>
      <w:r w:rsidRPr="00073AD8">
        <w:rPr>
          <w:sz w:val="28"/>
          <w:szCs w:val="28"/>
        </w:rPr>
        <w:t>В случае неуплаты:</w:t>
      </w:r>
    </w:p>
    <w:p w:rsidR="00C14AFA" w:rsidRPr="00073AD8" w:rsidRDefault="00C14AFA" w:rsidP="00C14AFA">
      <w:pPr>
        <w:numPr>
          <w:ilvl w:val="0"/>
          <w:numId w:val="3"/>
        </w:numPr>
        <w:spacing w:line="360" w:lineRule="auto"/>
        <w:jc w:val="both"/>
        <w:rPr>
          <w:sz w:val="28"/>
          <w:szCs w:val="28"/>
        </w:rPr>
      </w:pPr>
      <w:r w:rsidRPr="00073AD8">
        <w:rPr>
          <w:sz w:val="28"/>
          <w:szCs w:val="28"/>
        </w:rPr>
        <w:t>взыскивает с расчетного счета (ст. 46 НК);</w:t>
      </w:r>
    </w:p>
    <w:p w:rsidR="00C14AFA" w:rsidRPr="00073AD8" w:rsidRDefault="00C14AFA" w:rsidP="00C14AFA">
      <w:pPr>
        <w:spacing w:line="360" w:lineRule="auto"/>
        <w:ind w:firstLine="720"/>
        <w:jc w:val="both"/>
        <w:rPr>
          <w:sz w:val="28"/>
          <w:szCs w:val="28"/>
        </w:rPr>
      </w:pPr>
      <w:r w:rsidRPr="00073AD8">
        <w:rPr>
          <w:sz w:val="28"/>
          <w:szCs w:val="28"/>
        </w:rPr>
        <w:t>2)  взыскивает за счет имущества (ст. 47, ст. 48 НК).</w:t>
      </w:r>
    </w:p>
    <w:p w:rsidR="00C14AFA" w:rsidRPr="00073AD8" w:rsidRDefault="009768D3" w:rsidP="00C51184">
      <w:pPr>
        <w:pStyle w:val="3"/>
        <w:rPr>
          <w:sz w:val="28"/>
          <w:szCs w:val="28"/>
        </w:rPr>
      </w:pPr>
      <w:bookmarkStart w:id="5" w:name="_Toc264543033"/>
      <w:r w:rsidRPr="00073AD8">
        <w:rPr>
          <w:sz w:val="28"/>
          <w:szCs w:val="28"/>
        </w:rPr>
        <w:t xml:space="preserve">1.3.1 </w:t>
      </w:r>
      <w:r w:rsidR="00C14AFA" w:rsidRPr="00073AD8">
        <w:rPr>
          <w:sz w:val="28"/>
          <w:szCs w:val="28"/>
        </w:rPr>
        <w:t>Камеральная налоговая проверка</w:t>
      </w:r>
      <w:r w:rsidR="003F4983" w:rsidRPr="00073AD8">
        <w:rPr>
          <w:sz w:val="28"/>
          <w:szCs w:val="28"/>
        </w:rPr>
        <w:t>.</w:t>
      </w:r>
      <w:bookmarkEnd w:id="5"/>
    </w:p>
    <w:p w:rsidR="00C14AFA" w:rsidRPr="00073AD8" w:rsidRDefault="00C14AFA" w:rsidP="00C14AFA">
      <w:pPr>
        <w:spacing w:line="360" w:lineRule="auto"/>
        <w:ind w:firstLine="720"/>
        <w:jc w:val="both"/>
        <w:rPr>
          <w:sz w:val="28"/>
          <w:szCs w:val="28"/>
        </w:rPr>
      </w:pPr>
      <w:r w:rsidRPr="00073AD8">
        <w:rPr>
          <w:sz w:val="28"/>
          <w:szCs w:val="28"/>
        </w:rPr>
        <w:t xml:space="preserve">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w:t>
      </w:r>
    </w:p>
    <w:p w:rsidR="00C14AFA" w:rsidRPr="00073AD8" w:rsidRDefault="00C14AFA" w:rsidP="00C14AFA">
      <w:pPr>
        <w:spacing w:line="360" w:lineRule="auto"/>
        <w:ind w:firstLine="720"/>
        <w:jc w:val="both"/>
        <w:rPr>
          <w:sz w:val="28"/>
          <w:szCs w:val="28"/>
        </w:rPr>
      </w:pPr>
      <w:r w:rsidRPr="00073AD8">
        <w:rPr>
          <w:sz w:val="28"/>
          <w:szCs w:val="28"/>
        </w:rPr>
        <w:t xml:space="preserve">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w:t>
      </w:r>
    </w:p>
    <w:p w:rsidR="00C14AFA" w:rsidRPr="00073AD8" w:rsidRDefault="00C14AFA" w:rsidP="00C14AFA">
      <w:pPr>
        <w:spacing w:line="360" w:lineRule="auto"/>
        <w:ind w:firstLine="720"/>
        <w:jc w:val="both"/>
        <w:rPr>
          <w:sz w:val="28"/>
          <w:szCs w:val="28"/>
        </w:rPr>
      </w:pPr>
      <w:r w:rsidRPr="00073AD8">
        <w:rPr>
          <w:sz w:val="28"/>
          <w:szCs w:val="28"/>
        </w:rP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 </w:t>
      </w:r>
    </w:p>
    <w:p w:rsidR="00C14AFA" w:rsidRPr="00073AD8" w:rsidRDefault="00C14AFA" w:rsidP="00C14AFA">
      <w:pPr>
        <w:spacing w:line="360" w:lineRule="auto"/>
        <w:ind w:firstLine="720"/>
        <w:jc w:val="both"/>
        <w:rPr>
          <w:sz w:val="28"/>
          <w:szCs w:val="28"/>
        </w:rPr>
      </w:pPr>
      <w:r w:rsidRPr="00073AD8">
        <w:rPr>
          <w:sz w:val="28"/>
          <w:szCs w:val="28"/>
        </w:rPr>
        <w:t xml:space="preserve">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 </w:t>
      </w:r>
    </w:p>
    <w:p w:rsidR="00C14AFA" w:rsidRPr="00073AD8" w:rsidRDefault="00C14AFA" w:rsidP="00C14AFA">
      <w:pPr>
        <w:spacing w:line="360" w:lineRule="auto"/>
        <w:ind w:firstLine="720"/>
        <w:jc w:val="both"/>
        <w:rPr>
          <w:sz w:val="28"/>
          <w:szCs w:val="28"/>
        </w:rPr>
      </w:pPr>
      <w:r w:rsidRPr="00073AD8">
        <w:rPr>
          <w:sz w:val="28"/>
          <w:szCs w:val="28"/>
        </w:rPr>
        <w:t xml:space="preserve">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статьей 100 </w:t>
      </w:r>
      <w:r w:rsidR="00E2682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 </w:t>
      </w:r>
    </w:p>
    <w:p w:rsidR="00C14AFA" w:rsidRPr="00073AD8" w:rsidRDefault="00C14AFA" w:rsidP="00C14AFA">
      <w:pPr>
        <w:spacing w:line="360" w:lineRule="auto"/>
        <w:ind w:firstLine="720"/>
        <w:jc w:val="both"/>
        <w:rPr>
          <w:sz w:val="28"/>
          <w:szCs w:val="28"/>
        </w:rPr>
      </w:pPr>
      <w:r w:rsidRPr="00073AD8">
        <w:rPr>
          <w:sz w:val="28"/>
          <w:szCs w:val="28"/>
        </w:rPr>
        <w:t xml:space="preserve">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w:t>
      </w:r>
      <w:r w:rsidR="00CB1550" w:rsidRPr="00073AD8">
        <w:rPr>
          <w:sz w:val="28"/>
          <w:szCs w:val="28"/>
        </w:rPr>
        <w:t xml:space="preserve">статьей 172 Налогового Кодекса </w:t>
      </w:r>
      <w:r w:rsidRPr="00073AD8">
        <w:rPr>
          <w:sz w:val="28"/>
          <w:szCs w:val="28"/>
        </w:rPr>
        <w:t xml:space="preserve">или если представление таких документов вместе с налоговой декларацией (расчетом) не предусмотрено </w:t>
      </w:r>
      <w:r w:rsidR="00E2682F" w:rsidRPr="00073AD8">
        <w:rPr>
          <w:sz w:val="28"/>
          <w:szCs w:val="28"/>
        </w:rPr>
        <w:t>Налоговым</w:t>
      </w:r>
      <w:r w:rsidRPr="00073AD8">
        <w:rPr>
          <w:sz w:val="28"/>
          <w:szCs w:val="28"/>
        </w:rPr>
        <w:t xml:space="preserve"> Кодексом. </w:t>
      </w:r>
    </w:p>
    <w:p w:rsidR="00C14AFA" w:rsidRPr="00073AD8" w:rsidRDefault="00C14AFA" w:rsidP="00C14AFA">
      <w:pPr>
        <w:spacing w:line="360" w:lineRule="auto"/>
        <w:ind w:firstLine="720"/>
        <w:jc w:val="both"/>
        <w:rPr>
          <w:sz w:val="28"/>
          <w:szCs w:val="28"/>
        </w:rPr>
      </w:pPr>
      <w:r w:rsidRPr="00073AD8">
        <w:rPr>
          <w:sz w:val="28"/>
          <w:szCs w:val="28"/>
        </w:rPr>
        <w:t xml:space="preserve">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на основе налоговых деклараций и документов, представленных налогоплательщиком в соответствии с </w:t>
      </w:r>
      <w:r w:rsidR="00CB1550" w:rsidRPr="00073AD8">
        <w:rPr>
          <w:sz w:val="28"/>
          <w:szCs w:val="28"/>
        </w:rPr>
        <w:t>Налоговым</w:t>
      </w:r>
      <w:r w:rsidRPr="00073AD8">
        <w:rPr>
          <w:sz w:val="28"/>
          <w:szCs w:val="28"/>
        </w:rPr>
        <w:t xml:space="preserve"> Кодексом. Налоговый орган вправе истребовать у налогоплательщика документы, подтверждающие в соответствии со статьей 172 </w:t>
      </w:r>
      <w:r w:rsidR="00E2682F" w:rsidRPr="00073AD8">
        <w:rPr>
          <w:sz w:val="28"/>
          <w:szCs w:val="28"/>
        </w:rPr>
        <w:t>Налогового</w:t>
      </w:r>
      <w:r w:rsidRPr="00073AD8">
        <w:rPr>
          <w:sz w:val="28"/>
          <w:szCs w:val="28"/>
        </w:rPr>
        <w:t xml:space="preserve"> Кодекса правомерность применения налоговых вычетов. </w:t>
      </w:r>
    </w:p>
    <w:p w:rsidR="00CB1550" w:rsidRPr="00073AD8" w:rsidRDefault="00C14AFA" w:rsidP="00C14AFA">
      <w:pPr>
        <w:spacing w:line="360" w:lineRule="auto"/>
        <w:ind w:firstLine="720"/>
        <w:jc w:val="both"/>
        <w:rPr>
          <w:sz w:val="28"/>
          <w:szCs w:val="28"/>
        </w:rPr>
      </w:pPr>
      <w:r w:rsidRPr="00073AD8">
        <w:rPr>
          <w:sz w:val="28"/>
          <w:szCs w:val="28"/>
        </w:rPr>
        <w:t>При проведении камеральной налоговой проверки по налогам, связанным с использованием природных ресурсов, налоговые органы вправе помимо д</w:t>
      </w:r>
      <w:r w:rsidR="00CB1550" w:rsidRPr="00073AD8">
        <w:rPr>
          <w:sz w:val="28"/>
          <w:szCs w:val="28"/>
        </w:rPr>
        <w:t>окументов, указанных в пункте 1 с</w:t>
      </w:r>
      <w:r w:rsidRPr="00073AD8">
        <w:rPr>
          <w:sz w:val="28"/>
          <w:szCs w:val="28"/>
        </w:rPr>
        <w:t>татьи</w:t>
      </w:r>
      <w:r w:rsidR="00CB1550" w:rsidRPr="00073AD8">
        <w:rPr>
          <w:sz w:val="28"/>
          <w:szCs w:val="28"/>
        </w:rPr>
        <w:t xml:space="preserve"> 172 Налогового Кодекса</w:t>
      </w:r>
      <w:r w:rsidRPr="00073AD8">
        <w:rPr>
          <w:sz w:val="28"/>
          <w:szCs w:val="28"/>
        </w:rPr>
        <w:t xml:space="preserve">, истребовать у налогоплательщика иные документы, являющиеся основанием для исчисления и уплаты таких налогов. </w:t>
      </w:r>
    </w:p>
    <w:p w:rsidR="00C14AFA" w:rsidRPr="00073AD8" w:rsidRDefault="00C14AFA" w:rsidP="00C14AFA">
      <w:pPr>
        <w:spacing w:line="360" w:lineRule="auto"/>
        <w:ind w:firstLine="720"/>
        <w:jc w:val="both"/>
        <w:rPr>
          <w:sz w:val="28"/>
          <w:szCs w:val="28"/>
        </w:rPr>
      </w:pPr>
      <w:r w:rsidRPr="00073AD8">
        <w:rPr>
          <w:sz w:val="28"/>
          <w:szCs w:val="28"/>
        </w:rPr>
        <w:t xml:space="preserve">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статьей 81 </w:t>
      </w:r>
      <w:r w:rsidR="00CB1550" w:rsidRPr="00073AD8">
        <w:rPr>
          <w:sz w:val="28"/>
          <w:szCs w:val="28"/>
        </w:rPr>
        <w:t>Налогового</w:t>
      </w:r>
      <w:r w:rsidRPr="00073AD8">
        <w:rPr>
          <w:sz w:val="28"/>
          <w:szCs w:val="28"/>
        </w:rPr>
        <w:t xml:space="preserve">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 </w:t>
      </w:r>
    </w:p>
    <w:p w:rsidR="00C14AFA" w:rsidRPr="00073AD8" w:rsidRDefault="00C14AFA" w:rsidP="00C14AFA">
      <w:pPr>
        <w:spacing w:line="360" w:lineRule="auto"/>
        <w:ind w:firstLine="720"/>
        <w:jc w:val="both"/>
        <w:rPr>
          <w:sz w:val="28"/>
          <w:szCs w:val="28"/>
        </w:rPr>
      </w:pPr>
      <w:r w:rsidRPr="00073AD8">
        <w:rPr>
          <w:sz w:val="28"/>
          <w:szCs w:val="28"/>
        </w:rPr>
        <w:t>Правила, предусмотренные статьей</w:t>
      </w:r>
      <w:r w:rsidR="00CB1550" w:rsidRPr="00073AD8">
        <w:rPr>
          <w:sz w:val="28"/>
          <w:szCs w:val="28"/>
        </w:rPr>
        <w:t xml:space="preserve"> 172 Налогового Кодекса</w:t>
      </w:r>
      <w:r w:rsidRPr="00073AD8">
        <w:rPr>
          <w:sz w:val="28"/>
          <w:szCs w:val="28"/>
        </w:rPr>
        <w:t xml:space="preserve">, распространяются также на плательщиков сборов, налоговых агентов, если иное не предусмотрено </w:t>
      </w:r>
      <w:r w:rsidR="00CB1550" w:rsidRPr="00073AD8">
        <w:rPr>
          <w:sz w:val="28"/>
          <w:szCs w:val="28"/>
        </w:rPr>
        <w:t xml:space="preserve">Налоговым </w:t>
      </w:r>
      <w:r w:rsidRPr="00073AD8">
        <w:rPr>
          <w:sz w:val="28"/>
          <w:szCs w:val="28"/>
        </w:rPr>
        <w:t>Кодексом.</w:t>
      </w:r>
    </w:p>
    <w:p w:rsidR="00C14AFA" w:rsidRPr="00073AD8" w:rsidRDefault="00C14AFA" w:rsidP="00C14AFA">
      <w:pPr>
        <w:spacing w:line="360" w:lineRule="auto"/>
        <w:ind w:firstLine="720"/>
        <w:jc w:val="both"/>
        <w:rPr>
          <w:sz w:val="28"/>
          <w:szCs w:val="28"/>
        </w:rPr>
      </w:pPr>
      <w:r w:rsidRPr="00073AD8">
        <w:rPr>
          <w:sz w:val="28"/>
          <w:szCs w:val="28"/>
        </w:rPr>
        <w:t>Документы, используемые при камеральной налоговой проверке:</w:t>
      </w:r>
    </w:p>
    <w:p w:rsidR="00C14AFA" w:rsidRPr="00073AD8" w:rsidRDefault="00C14AFA" w:rsidP="00C14AFA">
      <w:pPr>
        <w:numPr>
          <w:ilvl w:val="0"/>
          <w:numId w:val="4"/>
        </w:numPr>
        <w:spacing w:line="360" w:lineRule="auto"/>
        <w:jc w:val="both"/>
        <w:rPr>
          <w:sz w:val="28"/>
          <w:szCs w:val="28"/>
        </w:rPr>
      </w:pPr>
      <w:r w:rsidRPr="00073AD8">
        <w:rPr>
          <w:sz w:val="28"/>
          <w:szCs w:val="28"/>
        </w:rPr>
        <w:t>Требования;</w:t>
      </w:r>
    </w:p>
    <w:p w:rsidR="00C14AFA" w:rsidRPr="00073AD8" w:rsidRDefault="00C14AFA" w:rsidP="00C14AFA">
      <w:pPr>
        <w:numPr>
          <w:ilvl w:val="0"/>
          <w:numId w:val="4"/>
        </w:numPr>
        <w:spacing w:line="360" w:lineRule="auto"/>
        <w:jc w:val="both"/>
        <w:rPr>
          <w:sz w:val="28"/>
          <w:szCs w:val="28"/>
        </w:rPr>
      </w:pPr>
      <w:r w:rsidRPr="00073AD8">
        <w:rPr>
          <w:sz w:val="28"/>
          <w:szCs w:val="28"/>
        </w:rPr>
        <w:t>Решения о взыскании за счет имущества;</w:t>
      </w:r>
    </w:p>
    <w:p w:rsidR="00C14AFA" w:rsidRPr="00073AD8" w:rsidRDefault="00C14AFA" w:rsidP="00C14AFA">
      <w:pPr>
        <w:numPr>
          <w:ilvl w:val="0"/>
          <w:numId w:val="4"/>
        </w:numPr>
        <w:spacing w:line="360" w:lineRule="auto"/>
        <w:jc w:val="both"/>
        <w:rPr>
          <w:sz w:val="28"/>
          <w:szCs w:val="28"/>
        </w:rPr>
      </w:pPr>
      <w:r w:rsidRPr="00073AD8">
        <w:rPr>
          <w:sz w:val="28"/>
          <w:szCs w:val="28"/>
        </w:rPr>
        <w:t>Инкассовые поручения;</w:t>
      </w:r>
    </w:p>
    <w:p w:rsidR="00C14AFA" w:rsidRPr="00073AD8" w:rsidRDefault="00C14AFA" w:rsidP="00C14AFA">
      <w:pPr>
        <w:numPr>
          <w:ilvl w:val="0"/>
          <w:numId w:val="4"/>
        </w:numPr>
        <w:spacing w:line="360" w:lineRule="auto"/>
        <w:jc w:val="both"/>
        <w:rPr>
          <w:sz w:val="28"/>
          <w:szCs w:val="28"/>
        </w:rPr>
      </w:pPr>
      <w:r w:rsidRPr="00073AD8">
        <w:rPr>
          <w:sz w:val="28"/>
          <w:szCs w:val="28"/>
        </w:rPr>
        <w:t>Акт о проверке;</w:t>
      </w:r>
    </w:p>
    <w:p w:rsidR="00C14AFA" w:rsidRPr="00073AD8" w:rsidRDefault="00C14AFA" w:rsidP="00C14AFA">
      <w:pPr>
        <w:numPr>
          <w:ilvl w:val="0"/>
          <w:numId w:val="4"/>
        </w:numPr>
        <w:spacing w:line="360" w:lineRule="auto"/>
        <w:jc w:val="both"/>
        <w:rPr>
          <w:sz w:val="28"/>
          <w:szCs w:val="28"/>
        </w:rPr>
      </w:pPr>
      <w:r w:rsidRPr="00073AD8">
        <w:rPr>
          <w:sz w:val="28"/>
          <w:szCs w:val="28"/>
        </w:rPr>
        <w:t>Решение о привлечение к ответственности;</w:t>
      </w:r>
    </w:p>
    <w:p w:rsidR="00C14AFA" w:rsidRPr="00073AD8" w:rsidRDefault="00C14AFA" w:rsidP="00C14AFA">
      <w:pPr>
        <w:numPr>
          <w:ilvl w:val="0"/>
          <w:numId w:val="4"/>
        </w:numPr>
        <w:spacing w:line="360" w:lineRule="auto"/>
        <w:jc w:val="both"/>
        <w:rPr>
          <w:sz w:val="28"/>
          <w:szCs w:val="28"/>
        </w:rPr>
      </w:pPr>
      <w:r w:rsidRPr="00073AD8">
        <w:rPr>
          <w:sz w:val="28"/>
          <w:szCs w:val="28"/>
        </w:rPr>
        <w:t>Решение об отказе к привлечению к ответственности.</w:t>
      </w:r>
    </w:p>
    <w:p w:rsidR="003F4983" w:rsidRPr="00073AD8" w:rsidRDefault="003F4983" w:rsidP="003F4983">
      <w:pPr>
        <w:spacing w:line="360" w:lineRule="auto"/>
        <w:ind w:left="1080"/>
        <w:jc w:val="both"/>
        <w:rPr>
          <w:sz w:val="28"/>
          <w:szCs w:val="28"/>
        </w:rPr>
      </w:pPr>
    </w:p>
    <w:p w:rsidR="00C14AFA" w:rsidRPr="00073AD8" w:rsidRDefault="003F4983" w:rsidP="00C51184">
      <w:pPr>
        <w:pStyle w:val="3"/>
        <w:rPr>
          <w:sz w:val="28"/>
          <w:szCs w:val="28"/>
        </w:rPr>
      </w:pPr>
      <w:bookmarkStart w:id="6" w:name="_Toc264543034"/>
      <w:r w:rsidRPr="00073AD8">
        <w:rPr>
          <w:sz w:val="28"/>
          <w:szCs w:val="28"/>
        </w:rPr>
        <w:t>1.3.2 Выездная налоговая проверка.</w:t>
      </w:r>
      <w:bookmarkEnd w:id="6"/>
    </w:p>
    <w:p w:rsidR="00C14AFA" w:rsidRPr="00073AD8" w:rsidRDefault="00C14AFA" w:rsidP="00C14AFA">
      <w:pPr>
        <w:spacing w:line="360" w:lineRule="auto"/>
        <w:ind w:firstLine="720"/>
        <w:jc w:val="both"/>
        <w:rPr>
          <w:sz w:val="28"/>
          <w:szCs w:val="28"/>
        </w:rPr>
      </w:pPr>
      <w:r w:rsidRPr="00073AD8">
        <w:rPr>
          <w:sz w:val="28"/>
          <w:szCs w:val="28"/>
        </w:rPr>
        <w:t xml:space="preserve">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 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w:t>
      </w:r>
    </w:p>
    <w:p w:rsidR="00C14AFA" w:rsidRPr="00073AD8" w:rsidRDefault="00C14AFA" w:rsidP="00C14AFA">
      <w:pPr>
        <w:spacing w:line="360" w:lineRule="auto"/>
        <w:ind w:firstLine="720"/>
        <w:jc w:val="both"/>
        <w:rPr>
          <w:sz w:val="28"/>
          <w:szCs w:val="28"/>
        </w:rPr>
      </w:pPr>
      <w:r w:rsidRPr="00073AD8">
        <w:rPr>
          <w:sz w:val="28"/>
          <w:szCs w:val="28"/>
        </w:rPr>
        <w:t xml:space="preserve">Решение о проведении выездной налоговой проверки выносит налоговый орган по месту нахождения организации или по месту жительства физического лица, если иное не предусмотрено настоящим пунктом. Решение о проведении выездной налоговой проверки организации, отнесенной в порядке, предусмотренном статьей 83 </w:t>
      </w:r>
      <w:r w:rsidR="00CB1550" w:rsidRPr="00073AD8">
        <w:rPr>
          <w:sz w:val="28"/>
          <w:szCs w:val="28"/>
        </w:rPr>
        <w:t>Налогового</w:t>
      </w:r>
      <w:r w:rsidRPr="00073AD8">
        <w:rPr>
          <w:sz w:val="28"/>
          <w:szCs w:val="28"/>
        </w:rPr>
        <w:t xml:space="preserve"> Кодекса,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 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 Решение о проведении выездной налоговой проверки должно содержать следующие сведения: полное и сокращенное наименования либо фамилию, имя, отчество налогоплательщика; предмет проверки, то есть налоги, правильность исчисления и уплаты которых подлежит проверке; периоды, за которые проводится проверка; должности, фамилии и инициалы сотрудников налогового органа, которым поручается проведение проверки. 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 </w:t>
      </w:r>
    </w:p>
    <w:p w:rsidR="00C14AFA" w:rsidRPr="00073AD8" w:rsidRDefault="00C14AFA" w:rsidP="00C14AFA">
      <w:pPr>
        <w:spacing w:line="360" w:lineRule="auto"/>
        <w:ind w:firstLine="720"/>
        <w:jc w:val="both"/>
        <w:rPr>
          <w:sz w:val="28"/>
          <w:szCs w:val="28"/>
        </w:rPr>
      </w:pPr>
      <w:r w:rsidRPr="00073AD8">
        <w:rPr>
          <w:sz w:val="28"/>
          <w:szCs w:val="28"/>
        </w:rPr>
        <w:t xml:space="preserve">Выездная налоговая проверка в отношении одного налогоплательщика может проводиться по одному или нескольким налогам. </w:t>
      </w:r>
    </w:p>
    <w:p w:rsidR="00C14AFA" w:rsidRPr="00073AD8" w:rsidRDefault="00C14AFA" w:rsidP="00C14AFA">
      <w:pPr>
        <w:spacing w:line="360" w:lineRule="auto"/>
        <w:ind w:firstLine="720"/>
        <w:jc w:val="both"/>
        <w:rPr>
          <w:sz w:val="28"/>
          <w:szCs w:val="28"/>
        </w:rPr>
      </w:pPr>
      <w:r w:rsidRPr="00073AD8">
        <w:rPr>
          <w:sz w:val="28"/>
          <w:szCs w:val="28"/>
        </w:rPr>
        <w:t xml:space="preserve">Предметом выездной налоговой проверки является правильность исчисления и своевременность уплаты налогов.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Налоговые органы не вправе проводить две и более выездные налоговые проверки по одним и тем же налогам за один и тот же период. 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 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 </w:t>
      </w:r>
    </w:p>
    <w:p w:rsidR="00C14AFA" w:rsidRPr="00073AD8" w:rsidRDefault="00C14AFA" w:rsidP="00C14AFA">
      <w:pPr>
        <w:spacing w:line="360" w:lineRule="auto"/>
        <w:ind w:firstLine="720"/>
        <w:jc w:val="both"/>
        <w:rPr>
          <w:sz w:val="28"/>
          <w:szCs w:val="28"/>
        </w:rPr>
      </w:pPr>
      <w:r w:rsidRPr="00073AD8">
        <w:rPr>
          <w:sz w:val="28"/>
          <w:szCs w:val="28"/>
        </w:rPr>
        <w:t xml:space="preserve">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 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 </w:t>
      </w:r>
    </w:p>
    <w:p w:rsidR="00C14AFA" w:rsidRPr="00073AD8" w:rsidRDefault="00C14AFA" w:rsidP="00C14AFA">
      <w:pPr>
        <w:spacing w:line="360" w:lineRule="auto"/>
        <w:ind w:firstLine="720"/>
        <w:jc w:val="both"/>
        <w:rPr>
          <w:sz w:val="28"/>
          <w:szCs w:val="28"/>
        </w:rPr>
      </w:pPr>
      <w:r w:rsidRPr="00073AD8">
        <w:rPr>
          <w:sz w:val="28"/>
          <w:szCs w:val="28"/>
        </w:rPr>
        <w:t xml:space="preserve">В рамках выездной налоговой проверки налоговый орган вправе проверять деятельность филиалов и представительств налогоплательщика. 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 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 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 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 </w:t>
      </w:r>
    </w:p>
    <w:p w:rsidR="00C14AFA" w:rsidRPr="00073AD8" w:rsidRDefault="00C14AFA" w:rsidP="00C14AFA">
      <w:pPr>
        <w:spacing w:line="360" w:lineRule="auto"/>
        <w:ind w:firstLine="720"/>
        <w:jc w:val="both"/>
        <w:rPr>
          <w:sz w:val="28"/>
          <w:szCs w:val="28"/>
        </w:rPr>
      </w:pPr>
      <w:r w:rsidRPr="00073AD8">
        <w:rPr>
          <w:sz w:val="28"/>
          <w:szCs w:val="28"/>
        </w:rPr>
        <w:t xml:space="preserve">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 </w:t>
      </w:r>
    </w:p>
    <w:p w:rsidR="00C14AFA" w:rsidRPr="00073AD8" w:rsidRDefault="00C14AFA" w:rsidP="00C14AFA">
      <w:pPr>
        <w:spacing w:line="360" w:lineRule="auto"/>
        <w:ind w:firstLine="720"/>
        <w:jc w:val="both"/>
        <w:rPr>
          <w:sz w:val="28"/>
          <w:szCs w:val="28"/>
        </w:rPr>
      </w:pPr>
      <w:r w:rsidRPr="00073AD8">
        <w:rPr>
          <w:sz w:val="28"/>
          <w:szCs w:val="28"/>
        </w:rPr>
        <w:t xml:space="preserve">Руководитель (заместитель руководителя) налогового органа вправе приостановить проведение выездной налоговой проверки для: </w:t>
      </w:r>
    </w:p>
    <w:p w:rsidR="00C14AFA" w:rsidRPr="00073AD8" w:rsidRDefault="00C14AFA" w:rsidP="00C14AFA">
      <w:pPr>
        <w:spacing w:line="360" w:lineRule="auto"/>
        <w:ind w:firstLine="720"/>
        <w:jc w:val="both"/>
        <w:rPr>
          <w:sz w:val="28"/>
          <w:szCs w:val="28"/>
        </w:rPr>
      </w:pPr>
      <w:r w:rsidRPr="00073AD8">
        <w:rPr>
          <w:sz w:val="28"/>
          <w:szCs w:val="28"/>
        </w:rPr>
        <w:t xml:space="preserve">1) истребования документов (информации) в соответствии с пунктом 1 статьи 93.1 </w:t>
      </w:r>
      <w:r w:rsidR="00CB1550"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2) получения информации от иностранных государственных органов в рамках международных договоров Российской Федерации; </w:t>
      </w:r>
    </w:p>
    <w:p w:rsidR="00C14AFA" w:rsidRPr="00073AD8" w:rsidRDefault="00C14AFA" w:rsidP="00C14AFA">
      <w:pPr>
        <w:spacing w:line="360" w:lineRule="auto"/>
        <w:ind w:firstLine="720"/>
        <w:jc w:val="both"/>
        <w:rPr>
          <w:sz w:val="28"/>
          <w:szCs w:val="28"/>
        </w:rPr>
      </w:pPr>
      <w:r w:rsidRPr="00073AD8">
        <w:rPr>
          <w:sz w:val="28"/>
          <w:szCs w:val="28"/>
        </w:rPr>
        <w:t xml:space="preserve">3) проведения экспертиз; </w:t>
      </w:r>
    </w:p>
    <w:p w:rsidR="00C14AFA" w:rsidRPr="00073AD8" w:rsidRDefault="00C14AFA" w:rsidP="00C14AFA">
      <w:pPr>
        <w:spacing w:line="360" w:lineRule="auto"/>
        <w:ind w:firstLine="720"/>
        <w:jc w:val="both"/>
        <w:rPr>
          <w:sz w:val="28"/>
          <w:szCs w:val="28"/>
        </w:rPr>
      </w:pPr>
      <w:r w:rsidRPr="00073AD8">
        <w:rPr>
          <w:sz w:val="28"/>
          <w:szCs w:val="28"/>
        </w:rPr>
        <w:t>4) перевода на русский язык документов, представленных налогоплательщиком на иностранном языке. Приостановление проведения выездной налоговой проверки по основанию, указанному в подпункте 1 пункта</w:t>
      </w:r>
      <w:r w:rsidR="00CB1550" w:rsidRPr="00073AD8">
        <w:rPr>
          <w:sz w:val="28"/>
          <w:szCs w:val="28"/>
        </w:rPr>
        <w:t xml:space="preserve"> </w:t>
      </w:r>
      <w:r w:rsidR="00AC59FF" w:rsidRPr="00073AD8">
        <w:rPr>
          <w:sz w:val="28"/>
          <w:szCs w:val="28"/>
        </w:rPr>
        <w:t xml:space="preserve">1 </w:t>
      </w:r>
      <w:r w:rsidR="00CB1550" w:rsidRPr="00073AD8">
        <w:rPr>
          <w:sz w:val="28"/>
          <w:szCs w:val="28"/>
        </w:rPr>
        <w:t>статьи 93.1 Налогового Кодекса</w:t>
      </w:r>
      <w:r w:rsidRPr="00073AD8">
        <w:rPr>
          <w:sz w:val="28"/>
          <w:szCs w:val="28"/>
        </w:rPr>
        <w:t xml:space="preserve">, допускается не более одного раза по каждому лицу, у которого истребуются документы. 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 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подпункте 2 </w:t>
      </w:r>
      <w:r w:rsidR="00CB1550" w:rsidRPr="00073AD8">
        <w:rPr>
          <w:sz w:val="28"/>
          <w:szCs w:val="28"/>
        </w:rPr>
        <w:t>пункта 1 статьи 93.1 Налогового Кодекса</w:t>
      </w:r>
      <w:r w:rsidRPr="00073AD8">
        <w:rPr>
          <w:sz w:val="28"/>
          <w:szCs w:val="28"/>
        </w:rPr>
        <w:t xml:space="preserve">,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 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 </w:t>
      </w:r>
    </w:p>
    <w:p w:rsidR="00C14AFA" w:rsidRPr="00073AD8" w:rsidRDefault="00C14AFA" w:rsidP="00C14AFA">
      <w:pPr>
        <w:spacing w:line="360" w:lineRule="auto"/>
        <w:ind w:firstLine="720"/>
        <w:jc w:val="both"/>
        <w:rPr>
          <w:sz w:val="28"/>
          <w:szCs w:val="28"/>
        </w:rPr>
      </w:pPr>
      <w:r w:rsidRPr="00073AD8">
        <w:rPr>
          <w:sz w:val="28"/>
          <w:szCs w:val="28"/>
        </w:rPr>
        <w:t>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 При назначении повторной выездной налоговой проверки ограничения, указанные в пункте 5 статьи</w:t>
      </w:r>
      <w:r w:rsidR="00CB1550" w:rsidRPr="00073AD8">
        <w:rPr>
          <w:sz w:val="28"/>
          <w:szCs w:val="28"/>
        </w:rPr>
        <w:t xml:space="preserve"> 93 Налогового Кодекса</w:t>
      </w:r>
      <w:r w:rsidRPr="00073AD8">
        <w:rPr>
          <w:sz w:val="28"/>
          <w:szCs w:val="28"/>
        </w:rPr>
        <w:t xml:space="preserve">, не действуют. 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 Повторная выездная налоговая проверка налогоплательщика может проводиться: </w:t>
      </w:r>
    </w:p>
    <w:p w:rsidR="00C14AFA" w:rsidRPr="00073AD8" w:rsidRDefault="00C14AFA" w:rsidP="00C14AFA">
      <w:pPr>
        <w:spacing w:line="360" w:lineRule="auto"/>
        <w:ind w:firstLine="720"/>
        <w:jc w:val="both"/>
        <w:rPr>
          <w:sz w:val="28"/>
          <w:szCs w:val="28"/>
        </w:rPr>
      </w:pPr>
      <w:r w:rsidRPr="00073AD8">
        <w:rPr>
          <w:sz w:val="28"/>
          <w:szCs w:val="28"/>
        </w:rPr>
        <w:t xml:space="preserve">1) вышестоящим налоговым органом - в порядке контроля за деятельностью налогового органа, проводившего проверку; </w:t>
      </w:r>
    </w:p>
    <w:p w:rsidR="00C14AFA" w:rsidRPr="00073AD8" w:rsidRDefault="00C14AFA" w:rsidP="00C14AFA">
      <w:pPr>
        <w:spacing w:line="360" w:lineRule="auto"/>
        <w:ind w:firstLine="720"/>
        <w:jc w:val="both"/>
        <w:rPr>
          <w:sz w:val="28"/>
          <w:szCs w:val="28"/>
        </w:rPr>
      </w:pPr>
      <w:r w:rsidRPr="00073AD8">
        <w:rPr>
          <w:sz w:val="28"/>
          <w:szCs w:val="28"/>
        </w:rPr>
        <w:t xml:space="preserve">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 </w:t>
      </w:r>
    </w:p>
    <w:p w:rsidR="00C14AFA" w:rsidRPr="00073AD8" w:rsidRDefault="00C14AFA" w:rsidP="00C14AFA">
      <w:pPr>
        <w:spacing w:line="360" w:lineRule="auto"/>
        <w:ind w:firstLine="720"/>
        <w:jc w:val="both"/>
        <w:rPr>
          <w:sz w:val="28"/>
          <w:szCs w:val="28"/>
        </w:rPr>
      </w:pPr>
      <w:r w:rsidRPr="00073AD8">
        <w:rPr>
          <w:sz w:val="28"/>
          <w:szCs w:val="28"/>
        </w:rPr>
        <w:t xml:space="preserve">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 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w:t>
      </w:r>
      <w:r w:rsidR="00CB1550" w:rsidRPr="00073AD8">
        <w:rPr>
          <w:sz w:val="28"/>
          <w:szCs w:val="28"/>
        </w:rPr>
        <w:t>Налогового</w:t>
      </w:r>
      <w:r w:rsidRPr="00073AD8">
        <w:rPr>
          <w:sz w:val="28"/>
          <w:szCs w:val="28"/>
        </w:rPr>
        <w:t xml:space="preserve"> Кодекса. 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статьей 94 </w:t>
      </w:r>
      <w:r w:rsidR="003F4983"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При </w:t>
      </w:r>
      <w:r w:rsidR="00CB1550" w:rsidRPr="00073AD8">
        <w:rPr>
          <w:sz w:val="28"/>
          <w:szCs w:val="28"/>
        </w:rPr>
        <w:t>необходимости,</w:t>
      </w:r>
      <w:r w:rsidRPr="00073AD8">
        <w:rPr>
          <w:sz w:val="28"/>
          <w:szCs w:val="28"/>
        </w:rPr>
        <w:t xml:space="preserve">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w:t>
      </w:r>
      <w:r w:rsidR="00131DD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статьей 94 </w:t>
      </w:r>
      <w:r w:rsidR="00131DD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 </w:t>
      </w:r>
    </w:p>
    <w:p w:rsidR="00C14AFA" w:rsidRPr="00073AD8" w:rsidRDefault="00C14AFA" w:rsidP="00C14AFA">
      <w:pPr>
        <w:spacing w:line="360" w:lineRule="auto"/>
        <w:ind w:firstLine="720"/>
        <w:jc w:val="both"/>
        <w:rPr>
          <w:sz w:val="28"/>
          <w:szCs w:val="28"/>
        </w:rPr>
      </w:pPr>
      <w:r w:rsidRPr="00073AD8">
        <w:rPr>
          <w:sz w:val="28"/>
          <w:szCs w:val="28"/>
        </w:rPr>
        <w:t xml:space="preserve">Особенности проведения выездных налоговых проверок при выполнении соглашений о разделе продукции определяются главой 26.4 </w:t>
      </w:r>
      <w:r w:rsidR="00131DD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Правила, предусмотренные настоящей статьей, применяются также при проведении выездных налоговых проверок плательщиков сборов и налоговых агентов.</w:t>
      </w:r>
    </w:p>
    <w:p w:rsidR="00C14AFA" w:rsidRPr="00073AD8" w:rsidRDefault="00C14AFA" w:rsidP="00C14AFA">
      <w:pPr>
        <w:spacing w:line="360" w:lineRule="auto"/>
        <w:ind w:firstLine="720"/>
        <w:jc w:val="both"/>
        <w:rPr>
          <w:sz w:val="28"/>
          <w:szCs w:val="28"/>
        </w:rPr>
      </w:pPr>
      <w:r w:rsidRPr="00073AD8">
        <w:rPr>
          <w:sz w:val="28"/>
          <w:szCs w:val="28"/>
        </w:rPr>
        <w:t>Документы, используемые при выездных проверках:</w:t>
      </w:r>
    </w:p>
    <w:p w:rsidR="00C14AFA" w:rsidRPr="00073AD8" w:rsidRDefault="00C14AFA" w:rsidP="00C14AFA">
      <w:pPr>
        <w:numPr>
          <w:ilvl w:val="0"/>
          <w:numId w:val="5"/>
        </w:numPr>
        <w:spacing w:line="360" w:lineRule="auto"/>
        <w:jc w:val="both"/>
        <w:rPr>
          <w:sz w:val="28"/>
          <w:szCs w:val="28"/>
        </w:rPr>
      </w:pPr>
      <w:r w:rsidRPr="00073AD8">
        <w:rPr>
          <w:sz w:val="28"/>
          <w:szCs w:val="28"/>
        </w:rPr>
        <w:t>Акт проверки;</w:t>
      </w:r>
    </w:p>
    <w:p w:rsidR="00C14AFA" w:rsidRPr="00073AD8" w:rsidRDefault="00C14AFA" w:rsidP="00C14AFA">
      <w:pPr>
        <w:numPr>
          <w:ilvl w:val="0"/>
          <w:numId w:val="5"/>
        </w:numPr>
        <w:spacing w:line="360" w:lineRule="auto"/>
        <w:jc w:val="both"/>
        <w:rPr>
          <w:sz w:val="28"/>
          <w:szCs w:val="28"/>
        </w:rPr>
      </w:pPr>
      <w:r w:rsidRPr="00073AD8">
        <w:rPr>
          <w:sz w:val="28"/>
          <w:szCs w:val="28"/>
        </w:rPr>
        <w:t>Решение о привлечении к ответственности;</w:t>
      </w:r>
    </w:p>
    <w:p w:rsidR="00C14AFA" w:rsidRPr="00073AD8" w:rsidRDefault="00C14AFA" w:rsidP="00C14AFA">
      <w:pPr>
        <w:numPr>
          <w:ilvl w:val="0"/>
          <w:numId w:val="5"/>
        </w:numPr>
        <w:spacing w:line="360" w:lineRule="auto"/>
        <w:jc w:val="both"/>
        <w:rPr>
          <w:sz w:val="28"/>
          <w:szCs w:val="28"/>
        </w:rPr>
      </w:pPr>
      <w:r w:rsidRPr="00073AD8">
        <w:rPr>
          <w:sz w:val="28"/>
          <w:szCs w:val="28"/>
        </w:rPr>
        <w:t>Решение об отказе к привлечению к ответственности.</w:t>
      </w:r>
    </w:p>
    <w:p w:rsidR="003F4983" w:rsidRPr="00073AD8" w:rsidRDefault="003F4983" w:rsidP="003F4983">
      <w:pPr>
        <w:spacing w:line="360" w:lineRule="auto"/>
        <w:jc w:val="both"/>
        <w:rPr>
          <w:sz w:val="28"/>
          <w:szCs w:val="28"/>
        </w:rPr>
      </w:pPr>
    </w:p>
    <w:p w:rsidR="003F4983" w:rsidRPr="00073AD8" w:rsidRDefault="003F4983" w:rsidP="00D3095F">
      <w:pPr>
        <w:pStyle w:val="3"/>
      </w:pPr>
      <w:bookmarkStart w:id="7" w:name="_Toc264543035"/>
      <w:r w:rsidRPr="00073AD8">
        <w:t>1.3.3 Процедуры, применяемые в ходе налоговой проверки</w:t>
      </w:r>
      <w:bookmarkEnd w:id="7"/>
    </w:p>
    <w:p w:rsidR="00C14AFA" w:rsidRPr="00073AD8" w:rsidRDefault="00C14AFA" w:rsidP="00C14AFA">
      <w:pPr>
        <w:spacing w:line="360" w:lineRule="auto"/>
        <w:ind w:firstLine="720"/>
        <w:jc w:val="both"/>
        <w:rPr>
          <w:sz w:val="28"/>
          <w:szCs w:val="28"/>
        </w:rPr>
      </w:pPr>
      <w:r w:rsidRPr="00073AD8">
        <w:rPr>
          <w:sz w:val="28"/>
          <w:szCs w:val="28"/>
        </w:rPr>
        <w:t>При проведении проверок могут иметь место следующий процедуры: осмотр (ст. 92 НК), истребование документов при проведении налоговой проверки (ст. 93 НК), истребование документов (информации) о налогоплательщике, плательщике сборов и налоговом агенте или информации о конкретных сделках (ст. 93.1 НК), выемка документов и предметов (ст. 94 НК), экспертиза (ст. 95 НК), привлечение специалиста для оказания содействия в осуществлении налогового контроля (ст. 96 НК), участие понятых (ст. 98 НК).</w:t>
      </w:r>
    </w:p>
    <w:p w:rsidR="00C14AFA" w:rsidRPr="00073AD8" w:rsidRDefault="00C14AFA" w:rsidP="00C14AFA">
      <w:pPr>
        <w:spacing w:line="360" w:lineRule="auto"/>
        <w:ind w:firstLine="720"/>
        <w:jc w:val="both"/>
        <w:rPr>
          <w:sz w:val="28"/>
          <w:szCs w:val="28"/>
        </w:rPr>
      </w:pPr>
      <w:r w:rsidRPr="00073AD8">
        <w:rPr>
          <w:sz w:val="28"/>
          <w:szCs w:val="28"/>
        </w:rPr>
        <w:t xml:space="preserve">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документов и предметов. </w:t>
      </w:r>
    </w:p>
    <w:p w:rsidR="00C14AFA" w:rsidRPr="00073AD8" w:rsidRDefault="00C14AFA" w:rsidP="00C14AFA">
      <w:pPr>
        <w:spacing w:line="360" w:lineRule="auto"/>
        <w:ind w:firstLine="720"/>
        <w:jc w:val="both"/>
        <w:rPr>
          <w:sz w:val="28"/>
          <w:szCs w:val="28"/>
        </w:rPr>
      </w:pPr>
      <w:r w:rsidRPr="00073AD8">
        <w:rPr>
          <w:sz w:val="28"/>
          <w:szCs w:val="28"/>
        </w:rPr>
        <w:t xml:space="preserve">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 </w:t>
      </w:r>
    </w:p>
    <w:p w:rsidR="00C14AFA" w:rsidRPr="00073AD8" w:rsidRDefault="00C14AFA" w:rsidP="00C14AFA">
      <w:pPr>
        <w:spacing w:line="360" w:lineRule="auto"/>
        <w:ind w:firstLine="720"/>
        <w:jc w:val="both"/>
        <w:rPr>
          <w:sz w:val="28"/>
          <w:szCs w:val="28"/>
        </w:rPr>
      </w:pPr>
      <w:r w:rsidRPr="00073AD8">
        <w:rPr>
          <w:sz w:val="28"/>
          <w:szCs w:val="28"/>
        </w:rPr>
        <w:t xml:space="preserve">Осмотр производится в присутствии понятых. При проведении осмотра вправе участвовать лицо, в отношении которого осуществляется налоговая проверка, или его представитель, а также специалисты. </w:t>
      </w:r>
    </w:p>
    <w:p w:rsidR="00C14AFA" w:rsidRPr="00073AD8" w:rsidRDefault="00C14AFA" w:rsidP="00C14AFA">
      <w:pPr>
        <w:spacing w:line="360" w:lineRule="auto"/>
        <w:ind w:firstLine="720"/>
        <w:jc w:val="both"/>
        <w:rPr>
          <w:sz w:val="28"/>
          <w:szCs w:val="28"/>
        </w:rPr>
      </w:pPr>
      <w:r w:rsidRPr="00073AD8">
        <w:rPr>
          <w:sz w:val="28"/>
          <w:szCs w:val="28"/>
        </w:rPr>
        <w:t xml:space="preserve">В необходимых случаях при осмотре производятся фото- и киносъемка, видеозапись, снимаются копии с документов или другие действия. </w:t>
      </w:r>
    </w:p>
    <w:p w:rsidR="00C14AFA" w:rsidRPr="00073AD8" w:rsidRDefault="00C14AFA" w:rsidP="00C14AFA">
      <w:pPr>
        <w:spacing w:line="360" w:lineRule="auto"/>
        <w:ind w:firstLine="720"/>
        <w:jc w:val="both"/>
        <w:rPr>
          <w:sz w:val="28"/>
          <w:szCs w:val="28"/>
        </w:rPr>
      </w:pPr>
      <w:r w:rsidRPr="00073AD8">
        <w:rPr>
          <w:sz w:val="28"/>
          <w:szCs w:val="28"/>
        </w:rPr>
        <w:t>О производстве осмотра составляется протокол.</w:t>
      </w:r>
    </w:p>
    <w:p w:rsidR="00C14AFA" w:rsidRPr="00073AD8" w:rsidRDefault="00C14AFA" w:rsidP="00C14AFA">
      <w:pPr>
        <w:spacing w:line="360" w:lineRule="auto"/>
        <w:ind w:firstLine="720"/>
        <w:jc w:val="both"/>
        <w:rPr>
          <w:sz w:val="28"/>
          <w:szCs w:val="28"/>
        </w:rPr>
      </w:pPr>
      <w:r w:rsidRPr="00073AD8">
        <w:rPr>
          <w:sz w:val="28"/>
          <w:szCs w:val="28"/>
        </w:rPr>
        <w:t xml:space="preserve">Должностное лицо налогового органа, проводящее налоговую проверку, вправе истребовать у проверяемого лица необходимые для проверки документы посредством вручения этому лицу (его представителю) требования о представлении документов. </w:t>
      </w:r>
    </w:p>
    <w:p w:rsidR="00C14AFA" w:rsidRPr="00073AD8" w:rsidRDefault="00C14AFA" w:rsidP="00C14AFA">
      <w:pPr>
        <w:spacing w:line="360" w:lineRule="auto"/>
        <w:ind w:firstLine="720"/>
        <w:jc w:val="both"/>
        <w:rPr>
          <w:sz w:val="28"/>
          <w:szCs w:val="28"/>
        </w:rPr>
      </w:pPr>
      <w:r w:rsidRPr="00073AD8">
        <w:rPr>
          <w:sz w:val="28"/>
          <w:szCs w:val="28"/>
        </w:rPr>
        <w:t xml:space="preserve">Истребуемые документы представляются в виде заверенных проверяемым лицом копий. Копии документов организации заверяются подписью ее руководителя (заместителя руководителя) и (или) иного уполномоченного лица и печатью этой организации, если иное не предусмотрено законодательством Российской Федерации.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В случае необходимости налоговый орган вправе ознакомиться с подлинниками документов. </w:t>
      </w:r>
    </w:p>
    <w:p w:rsidR="00C14AFA" w:rsidRPr="00073AD8" w:rsidRDefault="00C14AFA" w:rsidP="00C14AFA">
      <w:pPr>
        <w:spacing w:line="360" w:lineRule="auto"/>
        <w:ind w:firstLine="720"/>
        <w:jc w:val="both"/>
        <w:rPr>
          <w:sz w:val="28"/>
          <w:szCs w:val="28"/>
        </w:rPr>
      </w:pPr>
      <w:r w:rsidRPr="00073AD8">
        <w:rPr>
          <w:sz w:val="28"/>
          <w:szCs w:val="28"/>
        </w:rPr>
        <w:t xml:space="preserve">Документы, которые были истребованы в ходе налоговой проверки, представляются в течение 10 дней со дня вручения соответствующего требования. В случае, если проверяемое лицо не имеет возможности представить истребуемые документы в течение 10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 </w:t>
      </w:r>
    </w:p>
    <w:p w:rsidR="00D3095F" w:rsidRDefault="00C14AFA" w:rsidP="00D3095F">
      <w:pPr>
        <w:spacing w:line="360" w:lineRule="auto"/>
        <w:ind w:firstLine="720"/>
        <w:jc w:val="both"/>
        <w:rPr>
          <w:sz w:val="28"/>
          <w:szCs w:val="28"/>
        </w:rPr>
      </w:pPr>
      <w:r w:rsidRPr="00073AD8">
        <w:rPr>
          <w:sz w:val="28"/>
          <w:szCs w:val="28"/>
        </w:rPr>
        <w:t xml:space="preserve">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126 </w:t>
      </w:r>
      <w:r w:rsidR="00131DDF" w:rsidRPr="00073AD8">
        <w:rPr>
          <w:sz w:val="28"/>
          <w:szCs w:val="28"/>
        </w:rPr>
        <w:t>Налогового</w:t>
      </w:r>
      <w:r w:rsidRPr="00073AD8">
        <w:rPr>
          <w:sz w:val="28"/>
          <w:szCs w:val="28"/>
        </w:rPr>
        <w:t xml:space="preserve"> Кодекса. 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статьей 94 </w:t>
      </w:r>
      <w:r w:rsidR="00131DDF" w:rsidRPr="00073AD8">
        <w:rPr>
          <w:sz w:val="28"/>
          <w:szCs w:val="28"/>
        </w:rPr>
        <w:t>Налогового</w:t>
      </w:r>
      <w:r w:rsidRPr="00073AD8">
        <w:rPr>
          <w:sz w:val="28"/>
          <w:szCs w:val="28"/>
        </w:rPr>
        <w:t xml:space="preserve"> Кодекса. </w:t>
      </w:r>
    </w:p>
    <w:p w:rsidR="00C14AFA" w:rsidRPr="00073AD8" w:rsidRDefault="00C14AFA" w:rsidP="00D3095F">
      <w:pPr>
        <w:spacing w:line="360" w:lineRule="auto"/>
        <w:ind w:firstLine="720"/>
        <w:jc w:val="both"/>
        <w:rPr>
          <w:sz w:val="28"/>
          <w:szCs w:val="28"/>
        </w:rPr>
      </w:pPr>
      <w:r w:rsidRPr="00073AD8">
        <w:rPr>
          <w:sz w:val="28"/>
          <w:szCs w:val="28"/>
        </w:rPr>
        <w:t>В ходе проведения налоговой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данного проверяемого лица.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непреодолимой силы.</w:t>
      </w:r>
    </w:p>
    <w:p w:rsidR="00C14AFA" w:rsidRPr="00073AD8" w:rsidRDefault="00C14AFA" w:rsidP="00C14AFA">
      <w:pPr>
        <w:spacing w:line="360" w:lineRule="auto"/>
        <w:ind w:firstLine="720"/>
        <w:jc w:val="both"/>
        <w:rPr>
          <w:sz w:val="28"/>
          <w:szCs w:val="28"/>
        </w:rPr>
      </w:pPr>
      <w:r w:rsidRPr="00073AD8">
        <w:rPr>
          <w:sz w:val="28"/>
          <w:szCs w:val="28"/>
        </w:rPr>
        <w:t xml:space="preserve">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эти документы (информацию). Истребование документов (информации), касающихся деятельности проверяемого налогоплательщика,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при назначении дополнительных мероприятий налогового контроля. </w:t>
      </w:r>
    </w:p>
    <w:p w:rsidR="00C14AFA" w:rsidRPr="00073AD8" w:rsidRDefault="00C14AFA" w:rsidP="00C14AFA">
      <w:pPr>
        <w:spacing w:line="360" w:lineRule="auto"/>
        <w:ind w:firstLine="720"/>
        <w:jc w:val="both"/>
        <w:rPr>
          <w:sz w:val="28"/>
          <w:szCs w:val="28"/>
        </w:rPr>
      </w:pPr>
      <w:r w:rsidRPr="00073AD8">
        <w:rPr>
          <w:sz w:val="28"/>
          <w:szCs w:val="28"/>
        </w:rPr>
        <w:t xml:space="preserve">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 </w:t>
      </w:r>
    </w:p>
    <w:p w:rsidR="00C14AFA" w:rsidRPr="00073AD8" w:rsidRDefault="00C14AFA" w:rsidP="00C14AFA">
      <w:pPr>
        <w:spacing w:line="360" w:lineRule="auto"/>
        <w:ind w:firstLine="720"/>
        <w:jc w:val="both"/>
        <w:rPr>
          <w:sz w:val="28"/>
          <w:szCs w:val="28"/>
        </w:rPr>
      </w:pPr>
      <w:r w:rsidRPr="00073AD8">
        <w:rPr>
          <w:sz w:val="28"/>
          <w:szCs w:val="28"/>
        </w:rPr>
        <w:t xml:space="preserve">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в налоговый орган по месту учета лица, у которого должны быть истребованы указанные документы (информация). 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 </w:t>
      </w:r>
    </w:p>
    <w:p w:rsidR="00C14AFA" w:rsidRPr="00073AD8" w:rsidRDefault="00C14AFA" w:rsidP="00C14AFA">
      <w:pPr>
        <w:spacing w:line="360" w:lineRule="auto"/>
        <w:ind w:firstLine="720"/>
        <w:jc w:val="both"/>
        <w:rPr>
          <w:sz w:val="28"/>
          <w:szCs w:val="28"/>
        </w:rPr>
      </w:pPr>
      <w:r w:rsidRPr="00073AD8">
        <w:rPr>
          <w:sz w:val="28"/>
          <w:szCs w:val="28"/>
        </w:rPr>
        <w:t xml:space="preserve">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w:t>
      </w:r>
    </w:p>
    <w:p w:rsidR="00C14AFA" w:rsidRPr="00073AD8" w:rsidRDefault="00C14AFA" w:rsidP="00C14AFA">
      <w:pPr>
        <w:spacing w:line="360" w:lineRule="auto"/>
        <w:ind w:firstLine="720"/>
        <w:jc w:val="both"/>
        <w:rPr>
          <w:sz w:val="28"/>
          <w:szCs w:val="28"/>
        </w:rPr>
      </w:pPr>
      <w:r w:rsidRPr="00073AD8">
        <w:rPr>
          <w:sz w:val="28"/>
          <w:szCs w:val="28"/>
        </w:rPr>
        <w:t xml:space="preserve">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 Истребуемые документы представляются с учетом положений, предусмотренных пунктом 2 статьи 93 </w:t>
      </w:r>
      <w:r w:rsidR="00131DD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 xml:space="preserve">Отказ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129.1 </w:t>
      </w:r>
      <w:r w:rsidR="00131DDF" w:rsidRPr="00073AD8">
        <w:rPr>
          <w:sz w:val="28"/>
          <w:szCs w:val="28"/>
        </w:rPr>
        <w:t>Налогового</w:t>
      </w:r>
      <w:r w:rsidRPr="00073AD8">
        <w:rPr>
          <w:sz w:val="28"/>
          <w:szCs w:val="28"/>
        </w:rPr>
        <w:t xml:space="preserve"> Кодекса. </w:t>
      </w:r>
    </w:p>
    <w:p w:rsidR="00C14AFA" w:rsidRPr="00073AD8" w:rsidRDefault="00C14AFA" w:rsidP="00C14AFA">
      <w:pPr>
        <w:spacing w:line="360" w:lineRule="auto"/>
        <w:ind w:firstLine="720"/>
        <w:jc w:val="both"/>
        <w:rPr>
          <w:sz w:val="28"/>
          <w:szCs w:val="28"/>
        </w:rPr>
      </w:pPr>
      <w:r w:rsidRPr="00073AD8">
        <w:rPr>
          <w:sz w:val="28"/>
          <w:szCs w:val="28"/>
        </w:rPr>
        <w:t>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C14AFA" w:rsidRPr="00073AD8" w:rsidRDefault="00C14AFA" w:rsidP="00C14AFA">
      <w:pPr>
        <w:spacing w:line="360" w:lineRule="auto"/>
        <w:ind w:firstLine="720"/>
        <w:jc w:val="both"/>
        <w:rPr>
          <w:sz w:val="28"/>
          <w:szCs w:val="28"/>
        </w:rPr>
      </w:pPr>
      <w:r w:rsidRPr="00073AD8">
        <w:rPr>
          <w:sz w:val="28"/>
          <w:szCs w:val="28"/>
        </w:rPr>
        <w:t xml:space="preserve">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Указанное постановление подлежит утверждению руководителем (его заместителем) соответствующего налогового органа. </w:t>
      </w:r>
    </w:p>
    <w:p w:rsidR="00C14AFA" w:rsidRPr="00073AD8" w:rsidRDefault="00C14AFA" w:rsidP="00C14AFA">
      <w:pPr>
        <w:spacing w:line="360" w:lineRule="auto"/>
        <w:ind w:firstLine="720"/>
        <w:jc w:val="both"/>
        <w:rPr>
          <w:sz w:val="28"/>
          <w:szCs w:val="28"/>
        </w:rPr>
      </w:pPr>
      <w:r w:rsidRPr="00073AD8">
        <w:rPr>
          <w:sz w:val="28"/>
          <w:szCs w:val="28"/>
        </w:rPr>
        <w:t xml:space="preserve">Не допускается производство выемки документов и предметов в ночное время. </w:t>
      </w:r>
    </w:p>
    <w:p w:rsidR="00C14AFA" w:rsidRPr="00073AD8" w:rsidRDefault="00C14AFA" w:rsidP="00C14AFA">
      <w:pPr>
        <w:spacing w:line="360" w:lineRule="auto"/>
        <w:ind w:firstLine="720"/>
        <w:jc w:val="both"/>
        <w:rPr>
          <w:sz w:val="28"/>
          <w:szCs w:val="28"/>
        </w:rPr>
      </w:pPr>
      <w:r w:rsidRPr="00073AD8">
        <w:rPr>
          <w:sz w:val="28"/>
          <w:szCs w:val="28"/>
        </w:rPr>
        <w:t xml:space="preserve">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 </w:t>
      </w:r>
    </w:p>
    <w:p w:rsidR="00C14AFA" w:rsidRPr="00073AD8" w:rsidRDefault="00C14AFA" w:rsidP="00C14AFA">
      <w:pPr>
        <w:spacing w:line="360" w:lineRule="auto"/>
        <w:ind w:firstLine="720"/>
        <w:jc w:val="both"/>
        <w:rPr>
          <w:sz w:val="28"/>
          <w:szCs w:val="28"/>
        </w:rPr>
      </w:pPr>
      <w:r w:rsidRPr="00073AD8">
        <w:rPr>
          <w:sz w:val="28"/>
          <w:szCs w:val="28"/>
        </w:rPr>
        <w:t xml:space="preserve">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 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 </w:t>
      </w:r>
    </w:p>
    <w:p w:rsidR="00C14AFA" w:rsidRPr="00073AD8" w:rsidRDefault="00C14AFA" w:rsidP="00C14AFA">
      <w:pPr>
        <w:spacing w:line="360" w:lineRule="auto"/>
        <w:ind w:firstLine="720"/>
        <w:jc w:val="both"/>
        <w:rPr>
          <w:sz w:val="28"/>
          <w:szCs w:val="28"/>
        </w:rPr>
      </w:pPr>
      <w:r w:rsidRPr="00073AD8">
        <w:rPr>
          <w:sz w:val="28"/>
          <w:szCs w:val="28"/>
        </w:rPr>
        <w:t xml:space="preserve">Не подлежат изъятию документы и предметы, не имеющие отношения к предмету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О производстве выемки, изъятия документов и предметов составляется протокол с соблюдением требований, предусмотренных статьей 99</w:t>
      </w:r>
      <w:r w:rsidR="00131DDF" w:rsidRPr="00073AD8">
        <w:rPr>
          <w:sz w:val="28"/>
          <w:szCs w:val="28"/>
        </w:rPr>
        <w:t xml:space="preserve"> статьей и 94 Налогового </w:t>
      </w:r>
      <w:r w:rsidRPr="00073AD8">
        <w:rPr>
          <w:sz w:val="28"/>
          <w:szCs w:val="28"/>
        </w:rPr>
        <w:t xml:space="preserve"> </w:t>
      </w:r>
      <w:r w:rsidR="00131DDF" w:rsidRPr="00073AD8">
        <w:rPr>
          <w:sz w:val="28"/>
          <w:szCs w:val="28"/>
        </w:rPr>
        <w:t>Кодекса.</w:t>
      </w:r>
    </w:p>
    <w:p w:rsidR="00C14AFA" w:rsidRPr="00073AD8" w:rsidRDefault="00C14AFA" w:rsidP="00C14AFA">
      <w:pPr>
        <w:spacing w:line="360" w:lineRule="auto"/>
        <w:ind w:firstLine="720"/>
        <w:jc w:val="both"/>
        <w:rPr>
          <w:sz w:val="28"/>
          <w:szCs w:val="28"/>
        </w:rPr>
      </w:pPr>
      <w:r w:rsidRPr="00073AD8">
        <w:rPr>
          <w:sz w:val="28"/>
          <w:szCs w:val="28"/>
        </w:rPr>
        <w:t xml:space="preserve">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 </w:t>
      </w:r>
    </w:p>
    <w:p w:rsidR="00C14AFA" w:rsidRPr="00073AD8" w:rsidRDefault="00C14AFA" w:rsidP="00C14AFA">
      <w:pPr>
        <w:spacing w:line="360" w:lineRule="auto"/>
        <w:ind w:firstLine="720"/>
        <w:jc w:val="both"/>
        <w:rPr>
          <w:sz w:val="28"/>
          <w:szCs w:val="28"/>
        </w:rPr>
      </w:pPr>
      <w:r w:rsidRPr="00073AD8">
        <w:rPr>
          <w:sz w:val="28"/>
          <w:szCs w:val="28"/>
        </w:rPr>
        <w:t>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w:t>
      </w:r>
      <w:r w:rsidR="00131DDF" w:rsidRPr="00073AD8">
        <w:rPr>
          <w:sz w:val="28"/>
          <w:szCs w:val="28"/>
        </w:rPr>
        <w:t xml:space="preserve">нтов в порядке, предусмотренном </w:t>
      </w:r>
      <w:r w:rsidRPr="00073AD8">
        <w:rPr>
          <w:sz w:val="28"/>
          <w:szCs w:val="28"/>
        </w:rPr>
        <w:t>статьей</w:t>
      </w:r>
      <w:r w:rsidR="00131DDF" w:rsidRPr="00073AD8">
        <w:rPr>
          <w:sz w:val="28"/>
          <w:szCs w:val="28"/>
        </w:rPr>
        <w:t xml:space="preserve"> 94 Налогового Кодекса</w:t>
      </w:r>
      <w:r w:rsidRPr="00073AD8">
        <w:rPr>
          <w:sz w:val="28"/>
          <w:szCs w:val="28"/>
        </w:rPr>
        <w:t xml:space="preserve">. 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 </w:t>
      </w:r>
    </w:p>
    <w:p w:rsidR="00C14AFA" w:rsidRPr="00073AD8" w:rsidRDefault="00C14AFA" w:rsidP="00C14AFA">
      <w:pPr>
        <w:spacing w:line="360" w:lineRule="auto"/>
        <w:ind w:firstLine="720"/>
        <w:jc w:val="both"/>
        <w:rPr>
          <w:sz w:val="28"/>
          <w:szCs w:val="28"/>
        </w:rPr>
      </w:pPr>
      <w:r w:rsidRPr="00073AD8">
        <w:rPr>
          <w:sz w:val="28"/>
          <w:szCs w:val="28"/>
        </w:rPr>
        <w:t xml:space="preserve">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в протоколе о выемке делается специальная отметка. </w:t>
      </w:r>
    </w:p>
    <w:p w:rsidR="00C14AFA" w:rsidRPr="00073AD8" w:rsidRDefault="00C14AFA" w:rsidP="00C14AFA">
      <w:pPr>
        <w:spacing w:line="360" w:lineRule="auto"/>
        <w:ind w:firstLine="720"/>
        <w:jc w:val="both"/>
        <w:rPr>
          <w:sz w:val="28"/>
          <w:szCs w:val="28"/>
        </w:rPr>
      </w:pPr>
      <w:r w:rsidRPr="00073AD8">
        <w:rPr>
          <w:sz w:val="28"/>
          <w:szCs w:val="28"/>
        </w:rPr>
        <w:t>Копия протокола о выемке документов и предметов вручается под расписку или высылается лицу, у которого эти документы и предметы были изъяты.</w:t>
      </w:r>
    </w:p>
    <w:p w:rsidR="00C14AFA" w:rsidRPr="00073AD8" w:rsidRDefault="00C14AFA" w:rsidP="00C14AFA">
      <w:pPr>
        <w:spacing w:line="360" w:lineRule="auto"/>
        <w:ind w:firstLine="720"/>
        <w:jc w:val="both"/>
        <w:rPr>
          <w:sz w:val="28"/>
          <w:szCs w:val="28"/>
        </w:rPr>
      </w:pPr>
      <w:r w:rsidRPr="00073AD8">
        <w:rPr>
          <w:sz w:val="28"/>
          <w:szCs w:val="28"/>
        </w:rPr>
        <w:t xml:space="preserve">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 Экспертиза назначается в случае, если для разъяснения возникающих вопросов требуются специальные познания в науке, искусстве, технике или ремесле. </w:t>
      </w:r>
    </w:p>
    <w:p w:rsidR="00C14AFA" w:rsidRPr="00073AD8" w:rsidRDefault="00C14AFA" w:rsidP="00C14AFA">
      <w:pPr>
        <w:spacing w:line="360" w:lineRule="auto"/>
        <w:ind w:firstLine="720"/>
        <w:jc w:val="both"/>
        <w:rPr>
          <w:sz w:val="28"/>
          <w:szCs w:val="28"/>
        </w:rPr>
      </w:pPr>
      <w:r w:rsidRPr="00073AD8">
        <w:rPr>
          <w:sz w:val="28"/>
          <w:szCs w:val="28"/>
        </w:rPr>
        <w:t xml:space="preserve">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 </w:t>
      </w:r>
    </w:p>
    <w:p w:rsidR="00C14AFA" w:rsidRPr="00073AD8" w:rsidRDefault="00C14AFA" w:rsidP="00C14AFA">
      <w:pPr>
        <w:spacing w:line="360" w:lineRule="auto"/>
        <w:ind w:firstLine="720"/>
        <w:jc w:val="both"/>
        <w:rPr>
          <w:sz w:val="28"/>
          <w:szCs w:val="28"/>
        </w:rPr>
      </w:pPr>
      <w:r w:rsidRPr="00073AD8">
        <w:rPr>
          <w:sz w:val="28"/>
          <w:szCs w:val="28"/>
        </w:rPr>
        <w:t xml:space="preserve">Экспертиза назначается постановлением должностного лица налогового органа, осуществляющего выездную налоговую проверку. 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 </w:t>
      </w:r>
    </w:p>
    <w:p w:rsidR="00C14AFA" w:rsidRPr="00073AD8" w:rsidRDefault="00C14AFA" w:rsidP="00C14AFA">
      <w:pPr>
        <w:spacing w:line="360" w:lineRule="auto"/>
        <w:ind w:firstLine="720"/>
        <w:jc w:val="both"/>
        <w:rPr>
          <w:sz w:val="28"/>
          <w:szCs w:val="28"/>
        </w:rPr>
      </w:pPr>
      <w:r w:rsidRPr="00073AD8">
        <w:rPr>
          <w:sz w:val="28"/>
          <w:szCs w:val="28"/>
        </w:rPr>
        <w:t xml:space="preserve">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w:t>
      </w:r>
    </w:p>
    <w:p w:rsidR="00C14AFA" w:rsidRPr="00073AD8" w:rsidRDefault="00C14AFA" w:rsidP="00C14AFA">
      <w:pPr>
        <w:spacing w:line="360" w:lineRule="auto"/>
        <w:ind w:firstLine="720"/>
        <w:jc w:val="both"/>
        <w:rPr>
          <w:sz w:val="28"/>
          <w:szCs w:val="28"/>
        </w:rPr>
      </w:pPr>
      <w:r w:rsidRPr="00073AD8">
        <w:rPr>
          <w:sz w:val="28"/>
          <w:szCs w:val="28"/>
        </w:rPr>
        <w:t xml:space="preserve">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 </w:t>
      </w:r>
    </w:p>
    <w:p w:rsidR="00C14AFA" w:rsidRPr="00073AD8" w:rsidRDefault="00C14AFA" w:rsidP="00C14AFA">
      <w:pPr>
        <w:spacing w:line="360" w:lineRule="auto"/>
        <w:ind w:firstLine="720"/>
        <w:jc w:val="both"/>
        <w:rPr>
          <w:sz w:val="28"/>
          <w:szCs w:val="28"/>
        </w:rPr>
      </w:pPr>
      <w:r w:rsidRPr="00073AD8">
        <w:rPr>
          <w:sz w:val="28"/>
          <w:szCs w:val="28"/>
        </w:rPr>
        <w:t>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пунктом 7 статьи</w:t>
      </w:r>
      <w:r w:rsidR="00131DDF" w:rsidRPr="00073AD8">
        <w:rPr>
          <w:sz w:val="28"/>
          <w:szCs w:val="28"/>
        </w:rPr>
        <w:t xml:space="preserve"> 95 Налогового Кодекса</w:t>
      </w:r>
      <w:r w:rsidRPr="00073AD8">
        <w:rPr>
          <w:sz w:val="28"/>
          <w:szCs w:val="28"/>
        </w:rPr>
        <w:t xml:space="preserve">, о чем составляется протокол. </w:t>
      </w:r>
    </w:p>
    <w:p w:rsidR="00C14AFA" w:rsidRPr="00073AD8" w:rsidRDefault="00C14AFA" w:rsidP="00C14AFA">
      <w:pPr>
        <w:spacing w:line="360" w:lineRule="auto"/>
        <w:ind w:firstLine="720"/>
        <w:jc w:val="both"/>
        <w:rPr>
          <w:sz w:val="28"/>
          <w:szCs w:val="28"/>
        </w:rPr>
      </w:pPr>
      <w:r w:rsidRPr="00073AD8">
        <w:rPr>
          <w:sz w:val="28"/>
          <w:szCs w:val="28"/>
        </w:rPr>
        <w:t xml:space="preserve">При назначении и производстве экспертизы проверяемое лицо имеет право: </w:t>
      </w:r>
    </w:p>
    <w:p w:rsidR="00C14AFA" w:rsidRPr="00073AD8" w:rsidRDefault="00C14AFA" w:rsidP="00C14AFA">
      <w:pPr>
        <w:spacing w:line="360" w:lineRule="auto"/>
        <w:ind w:firstLine="720"/>
        <w:jc w:val="both"/>
        <w:rPr>
          <w:sz w:val="28"/>
          <w:szCs w:val="28"/>
        </w:rPr>
      </w:pPr>
      <w:r w:rsidRPr="00073AD8">
        <w:rPr>
          <w:sz w:val="28"/>
          <w:szCs w:val="28"/>
        </w:rPr>
        <w:t xml:space="preserve">1) заявить отвод эксперту; </w:t>
      </w:r>
    </w:p>
    <w:p w:rsidR="00C14AFA" w:rsidRPr="00073AD8" w:rsidRDefault="00C14AFA" w:rsidP="00C14AFA">
      <w:pPr>
        <w:spacing w:line="360" w:lineRule="auto"/>
        <w:ind w:firstLine="720"/>
        <w:jc w:val="both"/>
        <w:rPr>
          <w:sz w:val="28"/>
          <w:szCs w:val="28"/>
        </w:rPr>
      </w:pPr>
      <w:r w:rsidRPr="00073AD8">
        <w:rPr>
          <w:sz w:val="28"/>
          <w:szCs w:val="28"/>
        </w:rPr>
        <w:t xml:space="preserve">2) просить о назначении эксперта из числа указанных им лиц; </w:t>
      </w:r>
    </w:p>
    <w:p w:rsidR="00C14AFA" w:rsidRPr="00073AD8" w:rsidRDefault="00C14AFA" w:rsidP="00C14AFA">
      <w:pPr>
        <w:spacing w:line="360" w:lineRule="auto"/>
        <w:ind w:firstLine="720"/>
        <w:jc w:val="both"/>
        <w:rPr>
          <w:sz w:val="28"/>
          <w:szCs w:val="28"/>
        </w:rPr>
      </w:pPr>
      <w:r w:rsidRPr="00073AD8">
        <w:rPr>
          <w:sz w:val="28"/>
          <w:szCs w:val="28"/>
        </w:rPr>
        <w:t xml:space="preserve">3) представить дополнительные вопросы для получения по ним заключения эксперта; </w:t>
      </w:r>
    </w:p>
    <w:p w:rsidR="00C14AFA" w:rsidRPr="00073AD8" w:rsidRDefault="00C14AFA" w:rsidP="00C14AFA">
      <w:pPr>
        <w:spacing w:line="360" w:lineRule="auto"/>
        <w:ind w:firstLine="720"/>
        <w:jc w:val="both"/>
        <w:rPr>
          <w:sz w:val="28"/>
          <w:szCs w:val="28"/>
        </w:rPr>
      </w:pPr>
      <w:r w:rsidRPr="00073AD8">
        <w:rPr>
          <w:sz w:val="28"/>
          <w:szCs w:val="28"/>
        </w:rPr>
        <w:t xml:space="preserve">4) присутствовать с разрешения должностного лица налогового органа при производстве экспертизы и давать объяснения эксперту; </w:t>
      </w:r>
    </w:p>
    <w:p w:rsidR="00C14AFA" w:rsidRPr="00073AD8" w:rsidRDefault="00C14AFA" w:rsidP="00C14AFA">
      <w:pPr>
        <w:spacing w:line="360" w:lineRule="auto"/>
        <w:ind w:firstLine="720"/>
        <w:jc w:val="both"/>
        <w:rPr>
          <w:sz w:val="28"/>
          <w:szCs w:val="28"/>
        </w:rPr>
      </w:pPr>
      <w:r w:rsidRPr="00073AD8">
        <w:rPr>
          <w:sz w:val="28"/>
          <w:szCs w:val="28"/>
        </w:rPr>
        <w:t xml:space="preserve">5) знакомиться с заключением эксперта. </w:t>
      </w:r>
    </w:p>
    <w:p w:rsidR="00C14AFA" w:rsidRPr="00073AD8" w:rsidRDefault="00C14AFA" w:rsidP="00C14AFA">
      <w:pPr>
        <w:spacing w:line="360" w:lineRule="auto"/>
        <w:ind w:firstLine="720"/>
        <w:jc w:val="both"/>
        <w:rPr>
          <w:sz w:val="28"/>
          <w:szCs w:val="28"/>
        </w:rPr>
      </w:pPr>
      <w:r w:rsidRPr="00073AD8">
        <w:rPr>
          <w:sz w:val="28"/>
          <w:szCs w:val="28"/>
        </w:rPr>
        <w:t xml:space="preserve">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 </w:t>
      </w:r>
    </w:p>
    <w:p w:rsidR="00C14AFA" w:rsidRPr="00073AD8" w:rsidRDefault="00C14AFA" w:rsidP="00C14AFA">
      <w:pPr>
        <w:spacing w:line="360" w:lineRule="auto"/>
        <w:ind w:firstLine="720"/>
        <w:jc w:val="both"/>
        <w:rPr>
          <w:sz w:val="28"/>
          <w:szCs w:val="28"/>
        </w:rPr>
      </w:pPr>
      <w:r w:rsidRPr="00073AD8">
        <w:rPr>
          <w:sz w:val="28"/>
          <w:szCs w:val="28"/>
        </w:rPr>
        <w:t xml:space="preserve">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 </w:t>
      </w:r>
    </w:p>
    <w:p w:rsidR="00C14AFA" w:rsidRPr="00073AD8" w:rsidRDefault="00C14AFA" w:rsidP="00C14AFA">
      <w:pPr>
        <w:spacing w:line="360" w:lineRule="auto"/>
        <w:ind w:firstLine="720"/>
        <w:jc w:val="both"/>
        <w:rPr>
          <w:sz w:val="28"/>
          <w:szCs w:val="28"/>
        </w:rPr>
      </w:pPr>
      <w:r w:rsidRPr="00073AD8">
        <w:rPr>
          <w:sz w:val="28"/>
          <w:szCs w:val="28"/>
        </w:rPr>
        <w:t>Дополнительная экспертиза назначается в случае недостаточной ясности или полноты заключения и поручается тому же или другому эксперту. Повторная экспертиза назначается в случае необоснованности заключения эксперта или сомнений в его правильности и поручается другому эксперту. Дополнительная и повторная экспертизы назначаются с соблюдением требований, предусмотренных статьей</w:t>
      </w:r>
      <w:r w:rsidR="00131DDF" w:rsidRPr="00073AD8">
        <w:rPr>
          <w:sz w:val="28"/>
          <w:szCs w:val="28"/>
        </w:rPr>
        <w:t xml:space="preserve"> 95 Налогового Кодекса</w:t>
      </w:r>
      <w:r w:rsidRPr="00073AD8">
        <w:rPr>
          <w:sz w:val="28"/>
          <w:szCs w:val="28"/>
        </w:rPr>
        <w:t>.</w:t>
      </w:r>
    </w:p>
    <w:p w:rsidR="00C14AFA" w:rsidRPr="00073AD8" w:rsidRDefault="00C14AFA" w:rsidP="00C14AFA">
      <w:pPr>
        <w:spacing w:line="360" w:lineRule="auto"/>
        <w:ind w:firstLine="720"/>
        <w:jc w:val="both"/>
        <w:rPr>
          <w:sz w:val="28"/>
          <w:szCs w:val="28"/>
        </w:rPr>
      </w:pPr>
      <w:r w:rsidRPr="00073AD8">
        <w:rPr>
          <w:sz w:val="28"/>
          <w:szCs w:val="28"/>
        </w:rPr>
        <w:t xml:space="preserve">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 </w:t>
      </w:r>
    </w:p>
    <w:p w:rsidR="00C14AFA" w:rsidRPr="00073AD8" w:rsidRDefault="00C14AFA" w:rsidP="00C14AFA">
      <w:pPr>
        <w:spacing w:line="360" w:lineRule="auto"/>
        <w:ind w:firstLine="720"/>
        <w:jc w:val="both"/>
        <w:rPr>
          <w:sz w:val="28"/>
          <w:szCs w:val="28"/>
        </w:rPr>
      </w:pPr>
      <w:r w:rsidRPr="00073AD8">
        <w:rPr>
          <w:sz w:val="28"/>
          <w:szCs w:val="28"/>
        </w:rPr>
        <w:t xml:space="preserve">Привлечение лица в качестве специалиста осуществляется на договорной основе. </w:t>
      </w:r>
    </w:p>
    <w:p w:rsidR="00C14AFA" w:rsidRPr="00073AD8" w:rsidRDefault="00C14AFA" w:rsidP="00C14AFA">
      <w:pPr>
        <w:spacing w:line="360" w:lineRule="auto"/>
        <w:ind w:firstLine="720"/>
        <w:jc w:val="both"/>
        <w:rPr>
          <w:sz w:val="28"/>
          <w:szCs w:val="28"/>
        </w:rPr>
      </w:pPr>
      <w:r w:rsidRPr="00073AD8">
        <w:rPr>
          <w:sz w:val="28"/>
          <w:szCs w:val="28"/>
        </w:rPr>
        <w:t xml:space="preserve">Участие лица в качестве специалиста не исключает возможности его опроса по этим же обстоятельствам как свидетеля. </w:t>
      </w:r>
    </w:p>
    <w:p w:rsidR="00C14AFA" w:rsidRPr="00073AD8" w:rsidRDefault="00C14AFA" w:rsidP="00C14AFA">
      <w:pPr>
        <w:spacing w:line="360" w:lineRule="auto"/>
        <w:ind w:firstLine="720"/>
        <w:jc w:val="both"/>
        <w:rPr>
          <w:sz w:val="28"/>
          <w:szCs w:val="28"/>
        </w:rPr>
      </w:pPr>
      <w:r w:rsidRPr="00073AD8">
        <w:rPr>
          <w:sz w:val="28"/>
          <w:szCs w:val="28"/>
        </w:rPr>
        <w:t xml:space="preserve">При проведении действий по осуществлению налогового контроля в случаях, предусмотренных </w:t>
      </w:r>
      <w:r w:rsidR="00131DDF" w:rsidRPr="00073AD8">
        <w:rPr>
          <w:sz w:val="28"/>
          <w:szCs w:val="28"/>
        </w:rPr>
        <w:t>Налоговым</w:t>
      </w:r>
      <w:r w:rsidRPr="00073AD8">
        <w:rPr>
          <w:sz w:val="28"/>
          <w:szCs w:val="28"/>
        </w:rPr>
        <w:t xml:space="preserve"> Кодексом, вызываются понятые. </w:t>
      </w:r>
    </w:p>
    <w:p w:rsidR="00C14AFA" w:rsidRPr="00073AD8" w:rsidRDefault="00C14AFA" w:rsidP="00C14AFA">
      <w:pPr>
        <w:spacing w:line="360" w:lineRule="auto"/>
        <w:ind w:firstLine="720"/>
        <w:jc w:val="both"/>
        <w:rPr>
          <w:sz w:val="28"/>
          <w:szCs w:val="28"/>
        </w:rPr>
      </w:pPr>
      <w:r w:rsidRPr="00073AD8">
        <w:rPr>
          <w:sz w:val="28"/>
          <w:szCs w:val="28"/>
        </w:rPr>
        <w:t xml:space="preserve">Понятые вызываются в количестве не менее двух человек. </w:t>
      </w:r>
    </w:p>
    <w:p w:rsidR="00C14AFA" w:rsidRPr="00073AD8" w:rsidRDefault="00C14AFA" w:rsidP="00C14AFA">
      <w:pPr>
        <w:spacing w:line="360" w:lineRule="auto"/>
        <w:ind w:firstLine="720"/>
        <w:jc w:val="both"/>
        <w:rPr>
          <w:sz w:val="28"/>
          <w:szCs w:val="28"/>
        </w:rPr>
      </w:pPr>
      <w:r w:rsidRPr="00073AD8">
        <w:rPr>
          <w:sz w:val="28"/>
          <w:szCs w:val="28"/>
        </w:rPr>
        <w:t xml:space="preserve">В качестве понятых могут быть вызваны любые не заинтересованные в исходе дела физические лица. </w:t>
      </w:r>
    </w:p>
    <w:p w:rsidR="00C14AFA" w:rsidRPr="00073AD8" w:rsidRDefault="00C14AFA" w:rsidP="00C14AFA">
      <w:pPr>
        <w:spacing w:line="360" w:lineRule="auto"/>
        <w:ind w:firstLine="720"/>
        <w:jc w:val="both"/>
        <w:rPr>
          <w:sz w:val="28"/>
          <w:szCs w:val="28"/>
        </w:rPr>
      </w:pPr>
      <w:r w:rsidRPr="00073AD8">
        <w:rPr>
          <w:sz w:val="28"/>
          <w:szCs w:val="28"/>
        </w:rPr>
        <w:t xml:space="preserve">Не допускается участие в качестве понятых должностных лиц налоговых органов. </w:t>
      </w:r>
    </w:p>
    <w:p w:rsidR="00C14AFA" w:rsidRPr="00073AD8" w:rsidRDefault="00C14AFA" w:rsidP="00C14AFA">
      <w:pPr>
        <w:spacing w:line="360" w:lineRule="auto"/>
        <w:ind w:firstLine="720"/>
        <w:jc w:val="both"/>
        <w:rPr>
          <w:sz w:val="28"/>
          <w:szCs w:val="28"/>
        </w:rPr>
      </w:pPr>
      <w:r w:rsidRPr="00073AD8">
        <w:rPr>
          <w:sz w:val="28"/>
          <w:szCs w:val="28"/>
        </w:rPr>
        <w:t>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 В случае необходимости понятые могут быть опрошены по указанным обстоятельствам.</w:t>
      </w:r>
    </w:p>
    <w:p w:rsidR="00C14AFA" w:rsidRPr="00073AD8" w:rsidRDefault="00C14AFA" w:rsidP="00C14AFA">
      <w:pPr>
        <w:spacing w:line="360" w:lineRule="auto"/>
        <w:ind w:firstLine="720"/>
        <w:jc w:val="both"/>
        <w:rPr>
          <w:sz w:val="28"/>
          <w:szCs w:val="28"/>
        </w:rPr>
      </w:pPr>
      <w:r w:rsidRPr="00073AD8">
        <w:rPr>
          <w:sz w:val="28"/>
          <w:szCs w:val="28"/>
        </w:rPr>
        <w:t>Существуют общие требования, предъявляемые к протоколу, составленному при производстве действий по осуществлению налогового контроля:</w:t>
      </w:r>
    </w:p>
    <w:p w:rsidR="00C14AFA" w:rsidRPr="00073AD8" w:rsidRDefault="00C14AFA" w:rsidP="00C14AFA">
      <w:pPr>
        <w:spacing w:line="360" w:lineRule="auto"/>
        <w:ind w:firstLine="720"/>
        <w:jc w:val="both"/>
        <w:rPr>
          <w:sz w:val="28"/>
          <w:szCs w:val="28"/>
        </w:rPr>
      </w:pPr>
      <w:r w:rsidRPr="00073AD8">
        <w:rPr>
          <w:sz w:val="28"/>
          <w:szCs w:val="28"/>
        </w:rPr>
        <w:t xml:space="preserve">В случаях, предусмотренных </w:t>
      </w:r>
      <w:r w:rsidR="00131DDF" w:rsidRPr="00073AD8">
        <w:rPr>
          <w:sz w:val="28"/>
          <w:szCs w:val="28"/>
        </w:rPr>
        <w:t>Налоговым</w:t>
      </w:r>
      <w:r w:rsidRPr="00073AD8">
        <w:rPr>
          <w:sz w:val="28"/>
          <w:szCs w:val="28"/>
        </w:rPr>
        <w:t xml:space="preserve"> Кодексом, при проведении действий по осуществлению налогового контроля составляются протоколы. Протоколы составляются на русском языке. </w:t>
      </w:r>
    </w:p>
    <w:p w:rsidR="00C14AFA" w:rsidRPr="00073AD8" w:rsidRDefault="00C14AFA" w:rsidP="00C14AFA">
      <w:pPr>
        <w:spacing w:line="360" w:lineRule="auto"/>
        <w:ind w:firstLine="720"/>
        <w:jc w:val="both"/>
        <w:rPr>
          <w:sz w:val="28"/>
          <w:szCs w:val="28"/>
        </w:rPr>
      </w:pPr>
      <w:r w:rsidRPr="00073AD8">
        <w:rPr>
          <w:sz w:val="28"/>
          <w:szCs w:val="28"/>
        </w:rPr>
        <w:t xml:space="preserve">В протоколе указываются: </w:t>
      </w:r>
    </w:p>
    <w:p w:rsidR="00C14AFA" w:rsidRPr="00073AD8" w:rsidRDefault="00C14AFA" w:rsidP="00C14AFA">
      <w:pPr>
        <w:spacing w:line="360" w:lineRule="auto"/>
        <w:ind w:firstLine="720"/>
        <w:jc w:val="both"/>
        <w:rPr>
          <w:sz w:val="28"/>
          <w:szCs w:val="28"/>
        </w:rPr>
      </w:pPr>
      <w:r w:rsidRPr="00073AD8">
        <w:rPr>
          <w:sz w:val="28"/>
          <w:szCs w:val="28"/>
        </w:rPr>
        <w:t xml:space="preserve">1) его наименование; </w:t>
      </w:r>
    </w:p>
    <w:p w:rsidR="00C14AFA" w:rsidRPr="00073AD8" w:rsidRDefault="00C14AFA" w:rsidP="00C14AFA">
      <w:pPr>
        <w:spacing w:line="360" w:lineRule="auto"/>
        <w:ind w:firstLine="720"/>
        <w:jc w:val="both"/>
        <w:rPr>
          <w:sz w:val="28"/>
          <w:szCs w:val="28"/>
        </w:rPr>
      </w:pPr>
      <w:r w:rsidRPr="00073AD8">
        <w:rPr>
          <w:sz w:val="28"/>
          <w:szCs w:val="28"/>
        </w:rPr>
        <w:t xml:space="preserve">2) место и дата производства конкретного действия; </w:t>
      </w:r>
    </w:p>
    <w:p w:rsidR="00C14AFA" w:rsidRPr="00073AD8" w:rsidRDefault="00C14AFA" w:rsidP="00C14AFA">
      <w:pPr>
        <w:spacing w:line="360" w:lineRule="auto"/>
        <w:ind w:firstLine="720"/>
        <w:jc w:val="both"/>
        <w:rPr>
          <w:sz w:val="28"/>
          <w:szCs w:val="28"/>
        </w:rPr>
      </w:pPr>
      <w:r w:rsidRPr="00073AD8">
        <w:rPr>
          <w:sz w:val="28"/>
          <w:szCs w:val="28"/>
        </w:rPr>
        <w:t xml:space="preserve">3) время начала и окончания действия; </w:t>
      </w:r>
    </w:p>
    <w:p w:rsidR="00C14AFA" w:rsidRPr="00073AD8" w:rsidRDefault="00C14AFA" w:rsidP="00C14AFA">
      <w:pPr>
        <w:spacing w:line="360" w:lineRule="auto"/>
        <w:ind w:firstLine="720"/>
        <w:jc w:val="both"/>
        <w:rPr>
          <w:sz w:val="28"/>
          <w:szCs w:val="28"/>
        </w:rPr>
      </w:pPr>
      <w:r w:rsidRPr="00073AD8">
        <w:rPr>
          <w:sz w:val="28"/>
          <w:szCs w:val="28"/>
        </w:rPr>
        <w:t xml:space="preserve">4) должность, фамилия, имя, отчество лица, составившего протокол; </w:t>
      </w:r>
    </w:p>
    <w:p w:rsidR="00C14AFA" w:rsidRPr="00073AD8" w:rsidRDefault="00C14AFA" w:rsidP="00C14AFA">
      <w:pPr>
        <w:spacing w:line="360" w:lineRule="auto"/>
        <w:ind w:firstLine="720"/>
        <w:jc w:val="both"/>
        <w:rPr>
          <w:sz w:val="28"/>
          <w:szCs w:val="28"/>
        </w:rPr>
      </w:pPr>
      <w:r w:rsidRPr="00073AD8">
        <w:rPr>
          <w:sz w:val="28"/>
          <w:szCs w:val="28"/>
        </w:rPr>
        <w:t xml:space="preserve">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 </w:t>
      </w:r>
    </w:p>
    <w:p w:rsidR="00C14AFA" w:rsidRPr="00073AD8" w:rsidRDefault="00C14AFA" w:rsidP="00C14AFA">
      <w:pPr>
        <w:spacing w:line="360" w:lineRule="auto"/>
        <w:ind w:firstLine="720"/>
        <w:jc w:val="both"/>
        <w:rPr>
          <w:sz w:val="28"/>
          <w:szCs w:val="28"/>
        </w:rPr>
      </w:pPr>
      <w:r w:rsidRPr="00073AD8">
        <w:rPr>
          <w:sz w:val="28"/>
          <w:szCs w:val="28"/>
        </w:rPr>
        <w:t xml:space="preserve">6) содержание действия, последовательность его проведения; </w:t>
      </w:r>
    </w:p>
    <w:p w:rsidR="00C14AFA" w:rsidRPr="00073AD8" w:rsidRDefault="00C14AFA" w:rsidP="00C14AFA">
      <w:pPr>
        <w:spacing w:line="360" w:lineRule="auto"/>
        <w:ind w:firstLine="720"/>
        <w:jc w:val="both"/>
        <w:rPr>
          <w:sz w:val="28"/>
          <w:szCs w:val="28"/>
        </w:rPr>
      </w:pPr>
      <w:r w:rsidRPr="00073AD8">
        <w:rPr>
          <w:sz w:val="28"/>
          <w:szCs w:val="28"/>
        </w:rPr>
        <w:t xml:space="preserve">7) выявленные при производстве действия существенные для дела факты и обстоятельства. </w:t>
      </w:r>
    </w:p>
    <w:p w:rsidR="00C14AFA" w:rsidRPr="00073AD8" w:rsidRDefault="00C14AFA" w:rsidP="00C14AFA">
      <w:pPr>
        <w:spacing w:line="360" w:lineRule="auto"/>
        <w:ind w:firstLine="720"/>
        <w:jc w:val="both"/>
        <w:rPr>
          <w:sz w:val="28"/>
          <w:szCs w:val="28"/>
        </w:rPr>
      </w:pPr>
      <w:r w:rsidRPr="00073AD8">
        <w:rPr>
          <w:sz w:val="28"/>
          <w:szCs w:val="28"/>
        </w:rPr>
        <w:t xml:space="preserve">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 </w:t>
      </w:r>
    </w:p>
    <w:p w:rsidR="00C14AFA" w:rsidRPr="00073AD8" w:rsidRDefault="00C14AFA" w:rsidP="00C14AFA">
      <w:pPr>
        <w:spacing w:line="360" w:lineRule="auto"/>
        <w:ind w:firstLine="720"/>
        <w:jc w:val="both"/>
        <w:rPr>
          <w:sz w:val="28"/>
          <w:szCs w:val="28"/>
        </w:rPr>
      </w:pPr>
      <w:r w:rsidRPr="00073AD8">
        <w:rPr>
          <w:sz w:val="28"/>
          <w:szCs w:val="28"/>
        </w:rPr>
        <w:t xml:space="preserve">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 </w:t>
      </w:r>
    </w:p>
    <w:p w:rsidR="00C14AFA" w:rsidRPr="00073AD8" w:rsidRDefault="00C14AFA" w:rsidP="00C14AFA">
      <w:pPr>
        <w:spacing w:line="360" w:lineRule="auto"/>
        <w:ind w:firstLine="720"/>
        <w:jc w:val="both"/>
        <w:rPr>
          <w:sz w:val="28"/>
          <w:szCs w:val="28"/>
        </w:rPr>
      </w:pPr>
      <w:r w:rsidRPr="00073AD8">
        <w:rPr>
          <w:sz w:val="28"/>
          <w:szCs w:val="28"/>
        </w:rPr>
        <w:t>К протоколу прилагаются фотографические снимки и негативы, киноленты, видеозаписи и другие материалы, выполненные при производстве действия.</w:t>
      </w:r>
    </w:p>
    <w:p w:rsidR="00C14AFA" w:rsidRPr="00073AD8" w:rsidRDefault="00C14AFA" w:rsidP="00C14AFA">
      <w:pPr>
        <w:spacing w:line="360" w:lineRule="auto"/>
        <w:ind w:firstLine="720"/>
        <w:jc w:val="both"/>
        <w:rPr>
          <w:sz w:val="28"/>
          <w:szCs w:val="28"/>
        </w:rPr>
      </w:pPr>
      <w:r w:rsidRPr="00073AD8">
        <w:rPr>
          <w:sz w:val="28"/>
          <w:szCs w:val="28"/>
        </w:rPr>
        <w:t xml:space="preserve">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 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В акте налоговой проверки указываются: </w:t>
      </w:r>
    </w:p>
    <w:p w:rsidR="00C14AFA" w:rsidRPr="00073AD8" w:rsidRDefault="00C14AFA" w:rsidP="00C14AFA">
      <w:pPr>
        <w:spacing w:line="360" w:lineRule="auto"/>
        <w:ind w:firstLine="720"/>
        <w:jc w:val="both"/>
        <w:rPr>
          <w:sz w:val="28"/>
          <w:szCs w:val="28"/>
        </w:rPr>
      </w:pPr>
      <w:r w:rsidRPr="00073AD8">
        <w:rPr>
          <w:sz w:val="28"/>
          <w:szCs w:val="28"/>
        </w:rPr>
        <w:t xml:space="preserve">1) дата акта налоговой проверки. Под указанной датой понимается дата подписания акта лицами, проводившими эту проверку; </w:t>
      </w:r>
    </w:p>
    <w:p w:rsidR="00C14AFA" w:rsidRPr="00073AD8" w:rsidRDefault="00C14AFA" w:rsidP="00C14AFA">
      <w:pPr>
        <w:spacing w:line="360" w:lineRule="auto"/>
        <w:ind w:firstLine="720"/>
        <w:jc w:val="both"/>
        <w:rPr>
          <w:sz w:val="28"/>
          <w:szCs w:val="28"/>
        </w:rPr>
      </w:pPr>
      <w:r w:rsidRPr="00073AD8">
        <w:rPr>
          <w:sz w:val="28"/>
          <w:szCs w:val="28"/>
        </w:rPr>
        <w:t xml:space="preserve">2) полное и сокращенное наименования либо фамилия, имя, отчество проверяемого лица.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 </w:t>
      </w:r>
    </w:p>
    <w:p w:rsidR="00C14AFA" w:rsidRPr="00073AD8" w:rsidRDefault="00C14AFA" w:rsidP="00C14AFA">
      <w:pPr>
        <w:spacing w:line="360" w:lineRule="auto"/>
        <w:ind w:firstLine="720"/>
        <w:jc w:val="both"/>
        <w:rPr>
          <w:sz w:val="28"/>
          <w:szCs w:val="28"/>
        </w:rPr>
      </w:pPr>
      <w:r w:rsidRPr="00073AD8">
        <w:rPr>
          <w:sz w:val="28"/>
          <w:szCs w:val="28"/>
        </w:rPr>
        <w:t xml:space="preserve">3) фамилии, имена, отчества лиц, проводивших проверку, их должности с указанием наименования налогового органа, который они представляют; </w:t>
      </w:r>
    </w:p>
    <w:p w:rsidR="00C14AFA" w:rsidRPr="00073AD8" w:rsidRDefault="00C14AFA" w:rsidP="00C14AFA">
      <w:pPr>
        <w:spacing w:line="360" w:lineRule="auto"/>
        <w:ind w:firstLine="720"/>
        <w:jc w:val="both"/>
        <w:rPr>
          <w:sz w:val="28"/>
          <w:szCs w:val="28"/>
        </w:rPr>
      </w:pPr>
      <w:r w:rsidRPr="00073AD8">
        <w:rPr>
          <w:sz w:val="28"/>
          <w:szCs w:val="28"/>
        </w:rPr>
        <w:t xml:space="preserve">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5) дата представления в налоговый орган налоговой декларации и иных документов (для камеральной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6) перечень документов, представленных проверяемым лицом в ходе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7) период, за который проведена проверка; </w:t>
      </w:r>
    </w:p>
    <w:p w:rsidR="00C14AFA" w:rsidRPr="00073AD8" w:rsidRDefault="00C14AFA" w:rsidP="00C14AFA">
      <w:pPr>
        <w:spacing w:line="360" w:lineRule="auto"/>
        <w:ind w:firstLine="720"/>
        <w:jc w:val="both"/>
        <w:rPr>
          <w:sz w:val="28"/>
          <w:szCs w:val="28"/>
        </w:rPr>
      </w:pPr>
      <w:r w:rsidRPr="00073AD8">
        <w:rPr>
          <w:sz w:val="28"/>
          <w:szCs w:val="28"/>
        </w:rPr>
        <w:t xml:space="preserve">8) наименование налога, в отношении которого проводилась налоговая проверка; </w:t>
      </w:r>
    </w:p>
    <w:p w:rsidR="00C14AFA" w:rsidRPr="00073AD8" w:rsidRDefault="00C14AFA" w:rsidP="00C14AFA">
      <w:pPr>
        <w:spacing w:line="360" w:lineRule="auto"/>
        <w:ind w:firstLine="720"/>
        <w:jc w:val="both"/>
        <w:rPr>
          <w:sz w:val="28"/>
          <w:szCs w:val="28"/>
        </w:rPr>
      </w:pPr>
      <w:r w:rsidRPr="00073AD8">
        <w:rPr>
          <w:sz w:val="28"/>
          <w:szCs w:val="28"/>
        </w:rPr>
        <w:t xml:space="preserve">9) даты начала и окончания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10) адрес места нахождения организации или места жительства физического лица; </w:t>
      </w:r>
    </w:p>
    <w:p w:rsidR="00C14AFA" w:rsidRPr="00073AD8" w:rsidRDefault="00C14AFA" w:rsidP="00C14AFA">
      <w:pPr>
        <w:spacing w:line="360" w:lineRule="auto"/>
        <w:ind w:firstLine="720"/>
        <w:jc w:val="both"/>
        <w:rPr>
          <w:sz w:val="28"/>
          <w:szCs w:val="28"/>
        </w:rPr>
      </w:pPr>
      <w:r w:rsidRPr="00073AD8">
        <w:rPr>
          <w:sz w:val="28"/>
          <w:szCs w:val="28"/>
        </w:rPr>
        <w:t xml:space="preserve">11) сведения о мероприятиях налогового контроля, проведенных при осуществлении налоговой проверки; </w:t>
      </w:r>
    </w:p>
    <w:p w:rsidR="00C14AFA" w:rsidRPr="00073AD8" w:rsidRDefault="00C14AFA" w:rsidP="00C14AFA">
      <w:pPr>
        <w:spacing w:line="360" w:lineRule="auto"/>
        <w:ind w:firstLine="720"/>
        <w:jc w:val="both"/>
        <w:rPr>
          <w:sz w:val="28"/>
          <w:szCs w:val="28"/>
        </w:rPr>
      </w:pPr>
      <w:r w:rsidRPr="00073AD8">
        <w:rPr>
          <w:sz w:val="28"/>
          <w:szCs w:val="28"/>
        </w:rPr>
        <w:t xml:space="preserve">12) документально подтвержденные факты нарушений законодательства о налогах и сборах, выявленные в ходе проверки, или запись об отсутствии таковых; </w:t>
      </w:r>
    </w:p>
    <w:p w:rsidR="00C14AFA" w:rsidRPr="00073AD8" w:rsidRDefault="00C14AFA" w:rsidP="00C14AFA">
      <w:pPr>
        <w:spacing w:line="360" w:lineRule="auto"/>
        <w:ind w:firstLine="720"/>
        <w:jc w:val="both"/>
        <w:rPr>
          <w:sz w:val="28"/>
          <w:szCs w:val="28"/>
        </w:rPr>
      </w:pPr>
      <w:r w:rsidRPr="00073AD8">
        <w:rPr>
          <w:sz w:val="28"/>
          <w:szCs w:val="28"/>
        </w:rPr>
        <w:t xml:space="preserve">13) выводы и предложения проверяющих по устранению выявленных нарушений и ссылки на статьи </w:t>
      </w:r>
      <w:r w:rsidR="00131DDF" w:rsidRPr="00073AD8">
        <w:rPr>
          <w:sz w:val="28"/>
          <w:szCs w:val="28"/>
        </w:rPr>
        <w:t>Налогового</w:t>
      </w:r>
      <w:r w:rsidRPr="00073AD8">
        <w:rPr>
          <w:sz w:val="28"/>
          <w:szCs w:val="28"/>
        </w:rPr>
        <w:t xml:space="preserve"> Кодекса, в случае если </w:t>
      </w:r>
      <w:r w:rsidR="00131DDF" w:rsidRPr="00073AD8">
        <w:rPr>
          <w:sz w:val="28"/>
          <w:szCs w:val="28"/>
        </w:rPr>
        <w:t>Налоговым</w:t>
      </w:r>
      <w:r w:rsidRPr="00073AD8">
        <w:rPr>
          <w:sz w:val="28"/>
          <w:szCs w:val="28"/>
        </w:rPr>
        <w:t xml:space="preserve"> Кодексом предусмотрена ответственность за данные нарушения законодательства о налогах и сборах. </w:t>
      </w:r>
    </w:p>
    <w:p w:rsidR="00C14AFA" w:rsidRPr="00073AD8" w:rsidRDefault="00C14AFA" w:rsidP="00C14AFA">
      <w:pPr>
        <w:spacing w:line="360" w:lineRule="auto"/>
        <w:ind w:firstLine="720"/>
        <w:jc w:val="both"/>
        <w:rPr>
          <w:sz w:val="28"/>
          <w:szCs w:val="28"/>
        </w:rPr>
      </w:pPr>
      <w:r w:rsidRPr="00073AD8">
        <w:rPr>
          <w:sz w:val="28"/>
          <w:szCs w:val="28"/>
        </w:rPr>
        <w:t xml:space="preserve">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 </w:t>
      </w:r>
    </w:p>
    <w:p w:rsidR="00C14AFA" w:rsidRPr="00073AD8" w:rsidRDefault="00C14AFA" w:rsidP="00C14AFA">
      <w:pPr>
        <w:spacing w:line="360" w:lineRule="auto"/>
        <w:ind w:firstLine="720"/>
        <w:jc w:val="both"/>
        <w:rPr>
          <w:sz w:val="28"/>
          <w:szCs w:val="28"/>
        </w:rPr>
      </w:pPr>
      <w:r w:rsidRPr="00073AD8">
        <w:rPr>
          <w:sz w:val="28"/>
          <w:szCs w:val="28"/>
        </w:rPr>
        <w:t xml:space="preserve">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 </w:t>
      </w:r>
    </w:p>
    <w:p w:rsidR="00C14AFA" w:rsidRPr="00073AD8" w:rsidRDefault="00C14AFA" w:rsidP="00C14AFA">
      <w:pPr>
        <w:spacing w:line="360" w:lineRule="auto"/>
        <w:ind w:firstLine="720"/>
        <w:jc w:val="both"/>
        <w:rPr>
          <w:sz w:val="28"/>
          <w:szCs w:val="28"/>
        </w:rPr>
      </w:pPr>
      <w:r w:rsidRPr="00073AD8">
        <w:rPr>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C14AFA" w:rsidRPr="00073AD8" w:rsidRDefault="00C14AFA" w:rsidP="00C14AFA">
      <w:pPr>
        <w:spacing w:line="360" w:lineRule="auto"/>
        <w:ind w:firstLine="720"/>
        <w:jc w:val="both"/>
        <w:rPr>
          <w:sz w:val="28"/>
          <w:szCs w:val="28"/>
        </w:rPr>
      </w:pPr>
      <w:r w:rsidRPr="00073AD8">
        <w:rPr>
          <w:sz w:val="28"/>
          <w:szCs w:val="28"/>
        </w:rPr>
        <w:t>Все процедуры должны соответствовать Налоговому Кодексу и должны быть документально оформлены.</w:t>
      </w:r>
    </w:p>
    <w:p w:rsidR="00E802C2" w:rsidRDefault="003F4983" w:rsidP="00E802C2">
      <w:pPr>
        <w:pStyle w:val="1"/>
        <w:ind w:firstLine="720"/>
        <w:rPr>
          <w:sz w:val="28"/>
          <w:szCs w:val="28"/>
        </w:rPr>
      </w:pPr>
      <w:bookmarkStart w:id="8" w:name="_Toc264543036"/>
      <w:r w:rsidRPr="00073AD8">
        <w:rPr>
          <w:sz w:val="28"/>
          <w:szCs w:val="28"/>
        </w:rPr>
        <w:t xml:space="preserve">1.4 </w:t>
      </w:r>
      <w:r w:rsidR="00A07D8F" w:rsidRPr="00073AD8">
        <w:rPr>
          <w:sz w:val="28"/>
          <w:szCs w:val="28"/>
        </w:rPr>
        <w:t xml:space="preserve">Бухгалтерский учет расчетов </w:t>
      </w:r>
      <w:r w:rsidR="00D3095F">
        <w:rPr>
          <w:sz w:val="28"/>
          <w:szCs w:val="28"/>
        </w:rPr>
        <w:t xml:space="preserve">и отчетность </w:t>
      </w:r>
      <w:r w:rsidR="00A07D8F" w:rsidRPr="00073AD8">
        <w:rPr>
          <w:sz w:val="28"/>
          <w:szCs w:val="28"/>
        </w:rPr>
        <w:t xml:space="preserve">по </w:t>
      </w:r>
      <w:r w:rsidR="00E802C2" w:rsidRPr="00073AD8">
        <w:rPr>
          <w:sz w:val="28"/>
          <w:szCs w:val="28"/>
        </w:rPr>
        <w:t>налог</w:t>
      </w:r>
      <w:r w:rsidR="00A07D8F" w:rsidRPr="00073AD8">
        <w:rPr>
          <w:sz w:val="28"/>
          <w:szCs w:val="28"/>
        </w:rPr>
        <w:t xml:space="preserve">у на имущество организаций </w:t>
      </w:r>
      <w:r w:rsidR="00E802C2" w:rsidRPr="00073AD8">
        <w:rPr>
          <w:sz w:val="28"/>
          <w:szCs w:val="28"/>
        </w:rPr>
        <w:t xml:space="preserve"> в бюджет</w:t>
      </w:r>
      <w:r w:rsidR="00D3095F">
        <w:rPr>
          <w:sz w:val="28"/>
          <w:szCs w:val="28"/>
        </w:rPr>
        <w:t>.</w:t>
      </w:r>
      <w:bookmarkEnd w:id="8"/>
    </w:p>
    <w:p w:rsidR="00D3095F" w:rsidRPr="00D3095F" w:rsidRDefault="00D3095F" w:rsidP="00D3095F"/>
    <w:p w:rsidR="00E802C2" w:rsidRPr="00073AD8" w:rsidRDefault="00E802C2" w:rsidP="00E802C2">
      <w:pPr>
        <w:spacing w:line="360" w:lineRule="auto"/>
        <w:ind w:firstLine="720"/>
        <w:jc w:val="both"/>
        <w:rPr>
          <w:sz w:val="28"/>
          <w:szCs w:val="28"/>
        </w:rPr>
      </w:pPr>
      <w:r w:rsidRPr="00073AD8">
        <w:rPr>
          <w:sz w:val="28"/>
          <w:szCs w:val="28"/>
        </w:rPr>
        <w:t>Исчисленная сумма налога вносится в виде обязательного платежа в бюджет в первоочередном порядке и  относится на финансовые результаты деятельности предприятия, а по банкам и другим кредитным организациям - на операционные и разные расходы.</w:t>
      </w:r>
    </w:p>
    <w:p w:rsidR="00131DDF" w:rsidRPr="00073AD8" w:rsidRDefault="00E802C2" w:rsidP="00E802C2">
      <w:pPr>
        <w:spacing w:line="360" w:lineRule="auto"/>
        <w:ind w:firstLine="720"/>
        <w:jc w:val="both"/>
        <w:rPr>
          <w:sz w:val="28"/>
          <w:szCs w:val="28"/>
        </w:rPr>
      </w:pPr>
      <w:r w:rsidRPr="00073AD8">
        <w:rPr>
          <w:sz w:val="28"/>
          <w:szCs w:val="28"/>
        </w:rPr>
        <w:t>Сумма налога исчисляется плательщиками самостоятельно ежеквартально нарастающим итогом с начала года исходя из определяемой за отчетный период фактической среднегодовой стоимости имущества, рассчитанной с учетом уменьшения стоимости имущества</w:t>
      </w:r>
      <w:r w:rsidR="00131DDF" w:rsidRPr="00073AD8">
        <w:rPr>
          <w:sz w:val="28"/>
          <w:szCs w:val="28"/>
        </w:rPr>
        <w:t>.</w:t>
      </w:r>
    </w:p>
    <w:p w:rsidR="00E802C2" w:rsidRPr="00073AD8" w:rsidRDefault="00E802C2" w:rsidP="00E802C2">
      <w:pPr>
        <w:spacing w:line="360" w:lineRule="auto"/>
        <w:ind w:firstLine="720"/>
        <w:jc w:val="both"/>
        <w:rPr>
          <w:sz w:val="28"/>
          <w:szCs w:val="28"/>
        </w:rPr>
      </w:pPr>
      <w:r w:rsidRPr="00073AD8">
        <w:rPr>
          <w:sz w:val="28"/>
          <w:szCs w:val="28"/>
        </w:rPr>
        <w:t>Сумма налога, подлежащая уплате в бюджет, определяется с учетом ранее начисленных платежей за отчетный период.</w:t>
      </w:r>
    </w:p>
    <w:p w:rsidR="00E802C2" w:rsidRPr="00073AD8" w:rsidRDefault="00E802C2" w:rsidP="00E802C2">
      <w:pPr>
        <w:spacing w:line="360" w:lineRule="auto"/>
        <w:ind w:firstLine="720"/>
        <w:jc w:val="both"/>
        <w:rPr>
          <w:sz w:val="28"/>
          <w:szCs w:val="28"/>
        </w:rPr>
      </w:pPr>
      <w:r w:rsidRPr="00073AD8">
        <w:rPr>
          <w:sz w:val="28"/>
          <w:szCs w:val="28"/>
        </w:rPr>
        <w:t>Расчеты налога и среднегодовой стоимости имущест</w:t>
      </w:r>
      <w:r w:rsidR="00131DDF" w:rsidRPr="00073AD8">
        <w:rPr>
          <w:sz w:val="28"/>
          <w:szCs w:val="28"/>
        </w:rPr>
        <w:t xml:space="preserve">ва за отчетный период </w:t>
      </w:r>
      <w:r w:rsidRPr="00073AD8">
        <w:rPr>
          <w:sz w:val="28"/>
          <w:szCs w:val="28"/>
        </w:rPr>
        <w:t>представляются предприятиями в налоговые органы по месту нахождения вместе с бухгалтерским отчетом в сроки, установленные для представления квартальной и годовой бухгалтерской отчетности.</w:t>
      </w:r>
    </w:p>
    <w:p w:rsidR="00E802C2" w:rsidRPr="00073AD8" w:rsidRDefault="00E802C2" w:rsidP="00E802C2">
      <w:pPr>
        <w:spacing w:line="360" w:lineRule="auto"/>
        <w:ind w:firstLine="720"/>
        <w:jc w:val="both"/>
        <w:rPr>
          <w:sz w:val="28"/>
          <w:szCs w:val="28"/>
        </w:rPr>
      </w:pPr>
      <w:r w:rsidRPr="00073AD8">
        <w:rPr>
          <w:sz w:val="28"/>
          <w:szCs w:val="28"/>
        </w:rPr>
        <w:t>Предприятие, осуществляющее ведение бухгалтерского учета ценностей и операций, связанных с осуществлением совместной деятельности, сообщает участникам договора о совместной деятельности сведения о стоимости имущества, созданного (приобретенного) в результате ее осуществления и являющегося объектом налогообложения, до срока, установленного для представления налоговых расчетов.</w:t>
      </w:r>
    </w:p>
    <w:p w:rsidR="00E802C2" w:rsidRPr="00073AD8" w:rsidRDefault="00E802C2" w:rsidP="00E802C2">
      <w:pPr>
        <w:spacing w:line="360" w:lineRule="auto"/>
        <w:ind w:firstLine="720"/>
        <w:jc w:val="both"/>
        <w:rPr>
          <w:sz w:val="28"/>
          <w:szCs w:val="28"/>
        </w:rPr>
      </w:pPr>
      <w:r w:rsidRPr="00073AD8">
        <w:rPr>
          <w:sz w:val="28"/>
          <w:szCs w:val="28"/>
        </w:rPr>
        <w:t>Учет расчетов предприятий с бюджетом (кроме банков и других кредитных организаций) по налогу на имущество предприятий ведется на балансовом счете 68 "Расчеты с бюджетом" на отдельном субсчете "Расчеты по налогу на имущество". Сумма налога, рассчитанная в установленном порядке, отражается по кредиту счета 68 "Расчеты с бюджетом" и дебету счета 80 "Прибыли и убытки".</w:t>
      </w:r>
    </w:p>
    <w:p w:rsidR="00E802C2" w:rsidRPr="00073AD8" w:rsidRDefault="00E802C2" w:rsidP="00E802C2">
      <w:pPr>
        <w:spacing w:line="360" w:lineRule="auto"/>
        <w:ind w:firstLine="720"/>
        <w:jc w:val="both"/>
        <w:rPr>
          <w:sz w:val="28"/>
          <w:szCs w:val="28"/>
        </w:rPr>
      </w:pPr>
      <w:r w:rsidRPr="00073AD8">
        <w:rPr>
          <w:sz w:val="28"/>
          <w:szCs w:val="28"/>
        </w:rPr>
        <w:t>Перечисление суммы  налога на имущество в бюджет отражается в бухгалтерском учете по дебету счета 68 "Расчеты с бюджетом" и кредиту счета 51 "Расчетный счет".</w:t>
      </w:r>
    </w:p>
    <w:p w:rsidR="00E802C2" w:rsidRPr="00073AD8" w:rsidRDefault="00E802C2" w:rsidP="00E802C2">
      <w:pPr>
        <w:spacing w:line="360" w:lineRule="auto"/>
        <w:ind w:firstLine="720"/>
        <w:jc w:val="both"/>
        <w:rPr>
          <w:sz w:val="28"/>
          <w:szCs w:val="28"/>
        </w:rPr>
      </w:pPr>
      <w:r w:rsidRPr="00073AD8">
        <w:rPr>
          <w:sz w:val="28"/>
          <w:szCs w:val="28"/>
        </w:rPr>
        <w:t>Учет расчетов банков с бюджетом по налогу на имущество ведется на балансовом счете 904 "Прочие дебиторы и кредиторы" на отдельном субсчете "Расчеты по налогу на имущество". Сумма налога, рассчитанная в установленном порядке, ежеквартально отражается банками по дебету балансового счета 970 "Операционные и разные расходы" по статье "Прочие расходы" и кредиту балансового счета 904 "Прочие дебиторы и кредиторы".</w:t>
      </w:r>
    </w:p>
    <w:p w:rsidR="00E802C2" w:rsidRPr="00073AD8" w:rsidRDefault="00E802C2" w:rsidP="00E802C2">
      <w:pPr>
        <w:spacing w:line="360" w:lineRule="auto"/>
        <w:ind w:firstLine="720"/>
        <w:jc w:val="both"/>
        <w:rPr>
          <w:sz w:val="28"/>
          <w:szCs w:val="28"/>
        </w:rPr>
      </w:pPr>
      <w:r w:rsidRPr="00073AD8">
        <w:rPr>
          <w:sz w:val="28"/>
          <w:szCs w:val="28"/>
        </w:rPr>
        <w:t xml:space="preserve">Перечисление суммы налога на имущество в бюджет отражается банками в бухгалтерском учете по дебету счета 904 "Прочие дебиторы и кредиторы" и кредиту счета 161 "Счета  коммерческих, кооперативных и других кредитных учреждений". </w:t>
      </w:r>
    </w:p>
    <w:p w:rsidR="00E802C2" w:rsidRPr="00073AD8" w:rsidRDefault="00E802C2" w:rsidP="00E802C2">
      <w:pPr>
        <w:spacing w:line="360" w:lineRule="auto"/>
        <w:ind w:firstLine="720"/>
        <w:jc w:val="both"/>
        <w:rPr>
          <w:sz w:val="28"/>
          <w:szCs w:val="28"/>
        </w:rPr>
      </w:pPr>
      <w:r w:rsidRPr="00073AD8">
        <w:rPr>
          <w:sz w:val="28"/>
          <w:szCs w:val="28"/>
        </w:rPr>
        <w:t xml:space="preserve">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год. </w:t>
      </w:r>
    </w:p>
    <w:p w:rsidR="00E802C2" w:rsidRPr="00073AD8" w:rsidRDefault="00E802C2" w:rsidP="00E802C2">
      <w:pPr>
        <w:spacing w:line="360" w:lineRule="auto"/>
        <w:ind w:firstLine="720"/>
        <w:jc w:val="both"/>
        <w:rPr>
          <w:sz w:val="28"/>
          <w:szCs w:val="28"/>
        </w:rPr>
      </w:pPr>
      <w:r w:rsidRPr="00073AD8">
        <w:rPr>
          <w:sz w:val="28"/>
          <w:szCs w:val="28"/>
        </w:rPr>
        <w:t>В целях обеспечения полного поступления платежей в бюджет предприятие обязано до наступления срока платежа сдать платежное поручение соответствующему учреждению банка на перечисление налога в соответствующие бюджеты, которое исполняется банком в первоочередном порядке.</w:t>
      </w:r>
    </w:p>
    <w:p w:rsidR="00E802C2" w:rsidRPr="00073AD8" w:rsidRDefault="00E802C2" w:rsidP="00E802C2">
      <w:pPr>
        <w:spacing w:line="360" w:lineRule="auto"/>
        <w:ind w:firstLine="720"/>
        <w:jc w:val="both"/>
        <w:rPr>
          <w:sz w:val="28"/>
          <w:szCs w:val="28"/>
        </w:rPr>
      </w:pPr>
      <w:r w:rsidRPr="00073AD8">
        <w:rPr>
          <w:sz w:val="28"/>
          <w:szCs w:val="28"/>
        </w:rPr>
        <w:t>Излишне внесенные суммы налога засчитываются в счет очередных платежей или возвращаются предприятию — плательщику в десятидневный срок со дня получения налоговым органом его письменного заявления.</w:t>
      </w:r>
    </w:p>
    <w:p w:rsidR="00E802C2" w:rsidRPr="00073AD8" w:rsidRDefault="00E802C2" w:rsidP="00E802C2">
      <w:pPr>
        <w:spacing w:line="360" w:lineRule="auto"/>
        <w:ind w:firstLine="720"/>
        <w:jc w:val="both"/>
        <w:rPr>
          <w:sz w:val="28"/>
          <w:szCs w:val="28"/>
        </w:rPr>
      </w:pPr>
      <w:r w:rsidRPr="00073AD8">
        <w:rPr>
          <w:sz w:val="28"/>
          <w:szCs w:val="28"/>
        </w:rPr>
        <w:t xml:space="preserve">Некоторые особенности имеет система налогообложения имущества иностранных юридических лиц, осуществляющих свою деятельность на российской территории через постоянные представительства, филиалы и другие обособленные имущественные комплексы, подпадающие под действие налогового законодательства России. Налоговый регламент в отношении иностранных плательщиков регламентирует инструкция </w:t>
      </w:r>
      <w:r w:rsidR="00D3095F">
        <w:rPr>
          <w:sz w:val="28"/>
          <w:szCs w:val="28"/>
        </w:rPr>
        <w:t>Ф</w:t>
      </w:r>
      <w:r w:rsidRPr="00073AD8">
        <w:rPr>
          <w:sz w:val="28"/>
          <w:szCs w:val="28"/>
        </w:rPr>
        <w:t>НС РФ № 38 « Имущество иностранных юридических лиц, приобретаемое в РФ, подлежит оценке в совокупности с имуществом, возимым иностранным юридическим лицом из-за границы. Оценка стоимости имущества производится по цене приобретения его отделением или по стоимости этого имущества у головного  офиса на момент передачи отделению в РФ с учетом фактически произведенных затрат по его транспортировке, установке, таможенных платежей и других затрат. Факт передачи имущества  фиксирует дата подачи декларации на таможне. При определении среднегодовой стоимости облагаемого имущества иностранным юридическим лицам, осуществляющим свою деятельность через постоянное представительство разрешено начислять износ основных фондов по амортизационным нормам той страны, чьи интересы они представляют в России.</w:t>
      </w:r>
    </w:p>
    <w:p w:rsidR="008F5E6A" w:rsidRPr="00073AD8" w:rsidRDefault="008F5E6A" w:rsidP="008F5E6A">
      <w:pPr>
        <w:spacing w:line="360" w:lineRule="auto"/>
        <w:ind w:firstLine="720"/>
        <w:jc w:val="both"/>
        <w:rPr>
          <w:sz w:val="28"/>
          <w:szCs w:val="28"/>
        </w:rPr>
      </w:pPr>
      <w:r w:rsidRPr="00073AD8">
        <w:rPr>
          <w:sz w:val="28"/>
          <w:szCs w:val="28"/>
        </w:rPr>
        <w:t>Налоговая декларация по налогу на имущество организаций (форма по КНД 1152026) (далее - декларация) и Порядок ее заполнения (далее - Порядок заполнения декларации) утверждены Приказом Минфина России от 20.02.2008 N 27н.</w:t>
      </w:r>
    </w:p>
    <w:p w:rsidR="008F5E6A" w:rsidRPr="00073AD8" w:rsidRDefault="008F5E6A" w:rsidP="008F5E6A">
      <w:pPr>
        <w:spacing w:line="360" w:lineRule="auto"/>
        <w:ind w:firstLine="720"/>
        <w:jc w:val="both"/>
        <w:rPr>
          <w:sz w:val="28"/>
          <w:szCs w:val="28"/>
        </w:rPr>
      </w:pPr>
      <w:r w:rsidRPr="00073AD8">
        <w:rPr>
          <w:sz w:val="28"/>
          <w:szCs w:val="28"/>
        </w:rPr>
        <w:t>Декларацию представляют все лица, которые признаются плательщиками налога на имущество в соответствии с гл. 30 НК РФ.</w:t>
      </w:r>
    </w:p>
    <w:p w:rsidR="00767E9B" w:rsidRPr="00073AD8" w:rsidRDefault="00767E9B" w:rsidP="008F5E6A">
      <w:pPr>
        <w:spacing w:line="360" w:lineRule="auto"/>
        <w:ind w:firstLine="720"/>
        <w:jc w:val="both"/>
        <w:rPr>
          <w:sz w:val="28"/>
          <w:szCs w:val="28"/>
        </w:rPr>
      </w:pPr>
      <w:r w:rsidRPr="00073AD8">
        <w:rPr>
          <w:sz w:val="28"/>
          <w:szCs w:val="28"/>
        </w:rPr>
        <w:t>Налогоплательщики обязаны представить декларацию в налоговый орган не позднее 30 марта года, следующего за истекшим налоговым периодом (п. 3 ст. 386 НК РФ).</w:t>
      </w:r>
    </w:p>
    <w:p w:rsidR="00767E9B" w:rsidRPr="00073AD8" w:rsidRDefault="00767E9B" w:rsidP="00767E9B">
      <w:pPr>
        <w:spacing w:line="360" w:lineRule="auto"/>
        <w:ind w:firstLine="720"/>
        <w:jc w:val="both"/>
        <w:rPr>
          <w:sz w:val="28"/>
          <w:szCs w:val="28"/>
        </w:rPr>
      </w:pPr>
      <w:r w:rsidRPr="00073AD8">
        <w:rPr>
          <w:sz w:val="28"/>
          <w:szCs w:val="28"/>
        </w:rPr>
        <w:t xml:space="preserve">В силу пункта 1 статьи 386 </w:t>
      </w:r>
      <w:r w:rsidR="00AC59FF" w:rsidRPr="00073AD8">
        <w:rPr>
          <w:sz w:val="28"/>
          <w:szCs w:val="28"/>
        </w:rPr>
        <w:t xml:space="preserve">Налогового </w:t>
      </w:r>
      <w:r w:rsidRPr="00073AD8">
        <w:rPr>
          <w:sz w:val="28"/>
          <w:szCs w:val="28"/>
        </w:rPr>
        <w:t xml:space="preserve">Кодекса, налогоплательщики налога на имущество организаций обязаны представлять в налоговые органы соответствующие налоговые декларации и налоговые расчеты по авансовым платежам по этому налогу. Налогоплательщиками налога на имущество организаций признаются организации, указанные в пункте 1 статьи 373 </w:t>
      </w:r>
      <w:r w:rsidR="00A07D8F" w:rsidRPr="00073AD8">
        <w:rPr>
          <w:sz w:val="28"/>
          <w:szCs w:val="28"/>
        </w:rPr>
        <w:t xml:space="preserve">Налогового </w:t>
      </w:r>
      <w:r w:rsidRPr="00073AD8">
        <w:rPr>
          <w:sz w:val="28"/>
          <w:szCs w:val="28"/>
        </w:rPr>
        <w:t>Кодекса, за исключением организаций, указанных в пункте 1.1 статьи</w:t>
      </w:r>
      <w:r w:rsidR="00A07D8F" w:rsidRPr="00073AD8">
        <w:rPr>
          <w:sz w:val="28"/>
          <w:szCs w:val="28"/>
        </w:rPr>
        <w:t xml:space="preserve"> 373 Налогового Кодекса</w:t>
      </w:r>
      <w:r w:rsidRPr="00073AD8">
        <w:rPr>
          <w:sz w:val="28"/>
          <w:szCs w:val="28"/>
        </w:rPr>
        <w:t>. При этом признание организаций налогоплательщиками налога на имущество организаций не ставится в зависимость от наличия либо отсутствия у них соответствующего объекта налогообложения.</w:t>
      </w:r>
    </w:p>
    <w:p w:rsidR="00767E9B" w:rsidRPr="00073AD8" w:rsidRDefault="00767E9B" w:rsidP="00767E9B">
      <w:pPr>
        <w:spacing w:line="360" w:lineRule="auto"/>
        <w:ind w:firstLine="720"/>
        <w:jc w:val="both"/>
        <w:rPr>
          <w:sz w:val="28"/>
          <w:szCs w:val="28"/>
        </w:rPr>
      </w:pPr>
      <w:r w:rsidRPr="00073AD8">
        <w:rPr>
          <w:sz w:val="28"/>
          <w:szCs w:val="28"/>
        </w:rPr>
        <w:t>Инструкцией по заполнению налоговой декларации по налогу на имущество организаций (налогового расчета по авансовому платежу), утвержденной приказом МНС России от 23.03.2004 № САЭ-3-21/224 (зарегистрирован в Минюсте России 29.03.2004 № 5690) и действующей впредь до вступления в силу приказа Минфина России об утверждении порядка заполнения налоговой декларации (налогового расчета по авансовому платежу) по этому налогу, предусмотрено представление налоговой декларации (налогового расчета по авансовому платежу), в состав которой включается, в частности, раздел 5 в случае наличия у организации не облагаемого налогом (подлежащего освобождению) имущества.</w:t>
      </w:r>
    </w:p>
    <w:p w:rsidR="00767E9B" w:rsidRPr="00073AD8" w:rsidRDefault="00767E9B" w:rsidP="00767E9B">
      <w:pPr>
        <w:spacing w:line="360" w:lineRule="auto"/>
        <w:ind w:firstLine="720"/>
        <w:jc w:val="both"/>
        <w:rPr>
          <w:sz w:val="28"/>
          <w:szCs w:val="28"/>
        </w:rPr>
      </w:pPr>
      <w:r w:rsidRPr="00073AD8">
        <w:rPr>
          <w:sz w:val="28"/>
          <w:szCs w:val="28"/>
        </w:rPr>
        <w:t xml:space="preserve">Следовательно, организация, являющаяся налогоплательщиком налога на имущество организаций, обязана представлять в налоговые органы налоговые декларации (налоговые расчеты по авансовым платежам) по этому налогу в соответствии со статьей 386 </w:t>
      </w:r>
      <w:r w:rsidR="00D3095F">
        <w:rPr>
          <w:sz w:val="28"/>
          <w:szCs w:val="28"/>
        </w:rPr>
        <w:t xml:space="preserve">Налогового </w:t>
      </w:r>
      <w:r w:rsidRPr="00073AD8">
        <w:rPr>
          <w:sz w:val="28"/>
          <w:szCs w:val="28"/>
        </w:rPr>
        <w:t xml:space="preserve">Кодекса независимо от того, что имущество этой организации не признается объектом налогообложения на основании статьи 374 </w:t>
      </w:r>
      <w:r w:rsidR="00D3095F">
        <w:rPr>
          <w:sz w:val="28"/>
          <w:szCs w:val="28"/>
        </w:rPr>
        <w:t xml:space="preserve">Налогового </w:t>
      </w:r>
      <w:r w:rsidRPr="00073AD8">
        <w:rPr>
          <w:sz w:val="28"/>
          <w:szCs w:val="28"/>
        </w:rPr>
        <w:t>Кодекса.</w:t>
      </w:r>
    </w:p>
    <w:p w:rsidR="00E72870" w:rsidRDefault="00E802C2" w:rsidP="00E72870">
      <w:pPr>
        <w:pStyle w:val="1"/>
        <w:rPr>
          <w:sz w:val="28"/>
          <w:szCs w:val="28"/>
        </w:rPr>
      </w:pPr>
      <w:r w:rsidRPr="00073AD8">
        <w:rPr>
          <w:sz w:val="28"/>
          <w:szCs w:val="28"/>
        </w:rPr>
        <w:br w:type="page"/>
      </w:r>
      <w:bookmarkStart w:id="9" w:name="_Toc264543037"/>
      <w:r w:rsidR="00E72870" w:rsidRPr="00073AD8">
        <w:rPr>
          <w:sz w:val="28"/>
          <w:szCs w:val="28"/>
        </w:rPr>
        <w:t>2 Анализ налогообложения имущества организаций.</w:t>
      </w:r>
      <w:bookmarkEnd w:id="9"/>
    </w:p>
    <w:p w:rsidR="00D3095F" w:rsidRPr="00073AD8" w:rsidRDefault="00D3095F" w:rsidP="00D3095F">
      <w:pPr>
        <w:pStyle w:val="2"/>
      </w:pPr>
      <w:bookmarkStart w:id="10" w:name="_Toc264543038"/>
      <w:r w:rsidRPr="00073AD8">
        <w:t>2.1 Анализ поступлений налога на имущество организаций в бюджетную систему Российской Федерации.</w:t>
      </w:r>
      <w:bookmarkEnd w:id="10"/>
    </w:p>
    <w:p w:rsidR="00D3095F" w:rsidRPr="00D3095F" w:rsidRDefault="00D3095F" w:rsidP="00D3095F"/>
    <w:p w:rsidR="003E326B" w:rsidRPr="00073AD8" w:rsidRDefault="00205D55" w:rsidP="00CD65FA">
      <w:pPr>
        <w:spacing w:line="360" w:lineRule="auto"/>
        <w:ind w:firstLine="720"/>
        <w:jc w:val="both"/>
        <w:rPr>
          <w:sz w:val="28"/>
          <w:szCs w:val="28"/>
        </w:rPr>
      </w:pPr>
      <w:r w:rsidRPr="00073AD8">
        <w:rPr>
          <w:sz w:val="28"/>
          <w:szCs w:val="28"/>
        </w:rPr>
        <w:t xml:space="preserve">Налог на имущество организаций – </w:t>
      </w:r>
      <w:r w:rsidR="00673AB9" w:rsidRPr="00073AD8">
        <w:rPr>
          <w:sz w:val="28"/>
          <w:szCs w:val="28"/>
        </w:rPr>
        <w:t>региональный</w:t>
      </w:r>
      <w:r w:rsidRPr="00073AD8">
        <w:rPr>
          <w:sz w:val="28"/>
          <w:szCs w:val="28"/>
        </w:rPr>
        <w:t xml:space="preserve"> налог, поэтому он исчисляется не только в бюджет на уровне государства</w:t>
      </w:r>
      <w:r w:rsidR="00455ED1" w:rsidRPr="00073AD8">
        <w:rPr>
          <w:sz w:val="28"/>
          <w:szCs w:val="28"/>
        </w:rPr>
        <w:t xml:space="preserve"> (консолидированные бюджеты)</w:t>
      </w:r>
      <w:r w:rsidRPr="00073AD8">
        <w:rPr>
          <w:sz w:val="28"/>
          <w:szCs w:val="28"/>
        </w:rPr>
        <w:t>, но и в местные бюджеты.</w:t>
      </w:r>
    </w:p>
    <w:p w:rsidR="0031010F" w:rsidRPr="00073AD8" w:rsidRDefault="0031010F" w:rsidP="00CD65FA">
      <w:pPr>
        <w:spacing w:line="360" w:lineRule="auto"/>
        <w:ind w:firstLine="720"/>
        <w:jc w:val="both"/>
        <w:rPr>
          <w:sz w:val="28"/>
          <w:szCs w:val="28"/>
        </w:rPr>
      </w:pPr>
      <w:r w:rsidRPr="00073AD8">
        <w:rPr>
          <w:sz w:val="28"/>
          <w:szCs w:val="28"/>
        </w:rPr>
        <w:t xml:space="preserve">Консолидированный бюджет — это свод бюджетов всех уровней на соответствующей территории, используемый при прогнозировании, расчетах, анализе. Консолидированный бюджет РФ </w:t>
      </w:r>
      <w:r w:rsidR="002B248B" w:rsidRPr="00073AD8">
        <w:rPr>
          <w:sz w:val="28"/>
          <w:szCs w:val="28"/>
        </w:rPr>
        <w:t xml:space="preserve">(рис.1) - </w:t>
      </w:r>
      <w:r w:rsidRPr="00073AD8">
        <w:rPr>
          <w:sz w:val="28"/>
          <w:szCs w:val="28"/>
        </w:rPr>
        <w:t>это свод федерального бюджета и консолидированных бюджетов субъектов РФ без учёта бюджетов государственных внебюджетных фондов ГВБФ и межбюджетных трансфертов. Консолидированный бюджет субъекта РФ - представляют собой свод регионального бюджета, местных бюджетов территорий, административно входящих в субъект Федерации и бюджета государственного территориального фонда обязательного медицинского страхования ТФОМС.</w:t>
      </w:r>
    </w:p>
    <w:p w:rsidR="002B248B" w:rsidRDefault="006014A7" w:rsidP="00CD65FA">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86.75pt">
            <v:imagedata r:id="rId7" o:title="1021_1200603026"/>
          </v:shape>
        </w:pict>
      </w:r>
    </w:p>
    <w:p w:rsidR="0008753F" w:rsidRPr="00073AD8" w:rsidRDefault="0008753F" w:rsidP="0008753F">
      <w:pPr>
        <w:spacing w:line="360" w:lineRule="auto"/>
        <w:ind w:firstLine="720"/>
        <w:jc w:val="both"/>
        <w:rPr>
          <w:sz w:val="28"/>
          <w:szCs w:val="28"/>
        </w:rPr>
      </w:pPr>
      <w:r w:rsidRPr="00073AD8">
        <w:rPr>
          <w:sz w:val="28"/>
          <w:szCs w:val="28"/>
        </w:rPr>
        <w:t>Рис. 1</w:t>
      </w:r>
      <w:r>
        <w:rPr>
          <w:sz w:val="28"/>
          <w:szCs w:val="28"/>
        </w:rPr>
        <w:t xml:space="preserve"> Консолидированный бюджет Российской Федерации.</w:t>
      </w:r>
    </w:p>
    <w:p w:rsidR="0008753F" w:rsidRPr="00073AD8" w:rsidRDefault="0008753F" w:rsidP="00CD65FA">
      <w:pPr>
        <w:spacing w:line="360" w:lineRule="auto"/>
        <w:ind w:firstLine="720"/>
        <w:jc w:val="both"/>
        <w:rPr>
          <w:sz w:val="28"/>
          <w:szCs w:val="28"/>
        </w:rPr>
      </w:pPr>
    </w:p>
    <w:p w:rsidR="0031010F" w:rsidRPr="00073AD8" w:rsidRDefault="0031010F" w:rsidP="00CD65FA">
      <w:pPr>
        <w:spacing w:line="360" w:lineRule="auto"/>
        <w:ind w:firstLine="720"/>
        <w:jc w:val="both"/>
        <w:rPr>
          <w:sz w:val="28"/>
          <w:szCs w:val="28"/>
        </w:rPr>
      </w:pPr>
      <w:r w:rsidRPr="00073AD8">
        <w:rPr>
          <w:sz w:val="28"/>
          <w:szCs w:val="28"/>
        </w:rPr>
        <w:t xml:space="preserve">Консолидированный (сводный) бюджет области </w:t>
      </w:r>
      <w:r w:rsidR="002B248B" w:rsidRPr="00073AD8">
        <w:rPr>
          <w:sz w:val="28"/>
          <w:szCs w:val="28"/>
        </w:rPr>
        <w:t xml:space="preserve">(рис. 2) </w:t>
      </w:r>
      <w:r w:rsidRPr="00073AD8">
        <w:rPr>
          <w:sz w:val="28"/>
          <w:szCs w:val="28"/>
        </w:rPr>
        <w:t>выполняет функцию объединения бюджетных показателей территории. В нем находят отражение результаты разработки и реализации бюджетно-финансовой политики в регионе; условия сбалансированности доходов и расходов в целом по субъекту Федерации.</w:t>
      </w:r>
    </w:p>
    <w:p w:rsidR="009768D3" w:rsidRPr="00073AD8" w:rsidRDefault="009768D3" w:rsidP="00CD65FA">
      <w:pPr>
        <w:spacing w:line="360" w:lineRule="auto"/>
        <w:ind w:firstLine="720"/>
        <w:jc w:val="both"/>
        <w:rPr>
          <w:sz w:val="28"/>
          <w:szCs w:val="28"/>
        </w:rPr>
      </w:pPr>
    </w:p>
    <w:p w:rsidR="009768D3" w:rsidRPr="00073AD8" w:rsidRDefault="009768D3" w:rsidP="00CD65FA">
      <w:pPr>
        <w:spacing w:line="360" w:lineRule="auto"/>
        <w:ind w:firstLine="720"/>
        <w:jc w:val="both"/>
        <w:rPr>
          <w:sz w:val="28"/>
          <w:szCs w:val="28"/>
        </w:rPr>
      </w:pPr>
    </w:p>
    <w:p w:rsidR="002B248B" w:rsidRPr="00073AD8" w:rsidRDefault="002B248B" w:rsidP="00CD65FA">
      <w:pPr>
        <w:spacing w:line="360" w:lineRule="auto"/>
        <w:ind w:firstLine="720"/>
        <w:jc w:val="both"/>
        <w:rPr>
          <w:sz w:val="28"/>
          <w:szCs w:val="28"/>
        </w:rPr>
      </w:pPr>
      <w:r w:rsidRPr="00073AD8">
        <w:rPr>
          <w:sz w:val="28"/>
          <w:szCs w:val="28"/>
        </w:rPr>
        <w:t>Рис.2</w:t>
      </w:r>
      <w:r w:rsidR="0008753F">
        <w:rPr>
          <w:sz w:val="28"/>
          <w:szCs w:val="28"/>
        </w:rPr>
        <w:t xml:space="preserve"> Консолидированный бюджет области</w:t>
      </w:r>
    </w:p>
    <w:p w:rsidR="002B248B" w:rsidRDefault="006014A7" w:rsidP="00CD65FA">
      <w:pPr>
        <w:spacing w:line="360" w:lineRule="auto"/>
        <w:ind w:firstLine="720"/>
        <w:jc w:val="both"/>
        <w:rPr>
          <w:sz w:val="28"/>
          <w:szCs w:val="28"/>
        </w:rPr>
      </w:pPr>
      <w:r>
        <w:rPr>
          <w:sz w:val="28"/>
          <w:szCs w:val="28"/>
        </w:rPr>
        <w:pict>
          <v:shape id="_x0000_i1026" type="#_x0000_t75" style="width:343.5pt;height:223.5pt">
            <v:imagedata r:id="rId8" o:title="1021_1200603059"/>
          </v:shape>
        </w:pict>
      </w:r>
    </w:p>
    <w:p w:rsidR="0008753F" w:rsidRDefault="0008753F" w:rsidP="0008753F">
      <w:pPr>
        <w:spacing w:line="360" w:lineRule="auto"/>
        <w:ind w:firstLine="720"/>
        <w:jc w:val="both"/>
        <w:rPr>
          <w:sz w:val="28"/>
          <w:szCs w:val="28"/>
        </w:rPr>
      </w:pPr>
      <w:r>
        <w:rPr>
          <w:sz w:val="28"/>
          <w:szCs w:val="28"/>
        </w:rPr>
        <w:br w:type="page"/>
        <w:t>Проведем анализ поступлений налога на имущество организаций в бюджетную систему Российской Федерации.</w:t>
      </w:r>
    </w:p>
    <w:tbl>
      <w:tblPr>
        <w:tblStyle w:val="a6"/>
        <w:tblW w:w="0" w:type="auto"/>
        <w:tblLook w:val="01E0" w:firstRow="1" w:lastRow="1" w:firstColumn="1" w:lastColumn="1" w:noHBand="0" w:noVBand="0"/>
      </w:tblPr>
      <w:tblGrid>
        <w:gridCol w:w="2040"/>
        <w:gridCol w:w="1616"/>
        <w:gridCol w:w="1616"/>
        <w:gridCol w:w="1336"/>
        <w:gridCol w:w="1616"/>
        <w:gridCol w:w="1347"/>
      </w:tblGrid>
      <w:tr w:rsidR="00440E80" w:rsidRPr="00C43172">
        <w:trPr>
          <w:trHeight w:val="762"/>
        </w:trPr>
        <w:tc>
          <w:tcPr>
            <w:tcW w:w="2040" w:type="dxa"/>
          </w:tcPr>
          <w:p w:rsidR="00A07D8F" w:rsidRPr="00C43172" w:rsidRDefault="0008753F" w:rsidP="00E72870">
            <w:pPr>
              <w:jc w:val="both"/>
              <w:rPr>
                <w:bCs/>
              </w:rPr>
            </w:pPr>
            <w:r w:rsidRPr="00C43172">
              <w:br w:type="page"/>
            </w:r>
            <w:r w:rsidR="00A07D8F" w:rsidRPr="00C43172">
              <w:br w:type="page"/>
            </w:r>
            <w:r w:rsidR="00A07D8F" w:rsidRPr="00C43172">
              <w:rPr>
                <w:bCs/>
              </w:rPr>
              <w:t>Показатели</w:t>
            </w:r>
          </w:p>
        </w:tc>
        <w:tc>
          <w:tcPr>
            <w:tcW w:w="1616" w:type="dxa"/>
          </w:tcPr>
          <w:p w:rsidR="00A07D8F" w:rsidRPr="00C43172" w:rsidRDefault="00A07D8F" w:rsidP="00E72870">
            <w:pPr>
              <w:jc w:val="both"/>
              <w:rPr>
                <w:bCs/>
              </w:rPr>
            </w:pPr>
            <w:r w:rsidRPr="00C43172">
              <w:rPr>
                <w:bCs/>
              </w:rPr>
              <w:t>2007</w:t>
            </w:r>
          </w:p>
        </w:tc>
        <w:tc>
          <w:tcPr>
            <w:tcW w:w="1616" w:type="dxa"/>
          </w:tcPr>
          <w:p w:rsidR="00A07D8F" w:rsidRPr="00C43172" w:rsidRDefault="00A07D8F" w:rsidP="00E72870">
            <w:pPr>
              <w:jc w:val="both"/>
              <w:rPr>
                <w:bCs/>
              </w:rPr>
            </w:pPr>
            <w:r w:rsidRPr="00C43172">
              <w:rPr>
                <w:bCs/>
              </w:rPr>
              <w:t>2008</w:t>
            </w:r>
          </w:p>
        </w:tc>
        <w:tc>
          <w:tcPr>
            <w:tcW w:w="1336" w:type="dxa"/>
          </w:tcPr>
          <w:p w:rsidR="00A07D8F" w:rsidRPr="00C43172" w:rsidRDefault="00A07D8F" w:rsidP="00E72870">
            <w:pPr>
              <w:jc w:val="both"/>
              <w:rPr>
                <w:bCs/>
              </w:rPr>
            </w:pPr>
            <w:r w:rsidRPr="00C43172">
              <w:rPr>
                <w:bCs/>
              </w:rPr>
              <w:t>2008 в % к 2007</w:t>
            </w:r>
          </w:p>
        </w:tc>
        <w:tc>
          <w:tcPr>
            <w:tcW w:w="1616" w:type="dxa"/>
          </w:tcPr>
          <w:p w:rsidR="00A07D8F" w:rsidRPr="00C43172" w:rsidRDefault="00A07D8F" w:rsidP="00E72870">
            <w:pPr>
              <w:jc w:val="both"/>
              <w:rPr>
                <w:bCs/>
              </w:rPr>
            </w:pPr>
            <w:r w:rsidRPr="00C43172">
              <w:rPr>
                <w:bCs/>
              </w:rPr>
              <w:t>2009</w:t>
            </w:r>
          </w:p>
        </w:tc>
        <w:tc>
          <w:tcPr>
            <w:tcW w:w="1347" w:type="dxa"/>
          </w:tcPr>
          <w:p w:rsidR="00A07D8F" w:rsidRPr="00C43172" w:rsidRDefault="00A07D8F" w:rsidP="00E72870">
            <w:pPr>
              <w:jc w:val="both"/>
              <w:rPr>
                <w:bCs/>
              </w:rPr>
            </w:pPr>
            <w:r w:rsidRPr="00C43172">
              <w:rPr>
                <w:bCs/>
              </w:rPr>
              <w:t>2009 в % к 2008</w:t>
            </w:r>
          </w:p>
        </w:tc>
      </w:tr>
      <w:tr w:rsidR="00440E80" w:rsidRPr="00C43172">
        <w:trPr>
          <w:trHeight w:val="669"/>
        </w:trPr>
        <w:tc>
          <w:tcPr>
            <w:tcW w:w="2040" w:type="dxa"/>
          </w:tcPr>
          <w:p w:rsidR="00A07D8F" w:rsidRPr="00C43172" w:rsidRDefault="00A07D8F" w:rsidP="00E72870">
            <w:pPr>
              <w:jc w:val="both"/>
              <w:rPr>
                <w:bCs/>
              </w:rPr>
            </w:pPr>
            <w:r w:rsidRPr="00C43172">
              <w:rPr>
                <w:bCs/>
              </w:rPr>
              <w:t>Налоговый доход всего, в т.ч.</w:t>
            </w:r>
            <w:r w:rsidR="00440E80" w:rsidRPr="00C43172">
              <w:rPr>
                <w:bCs/>
              </w:rPr>
              <w:t>, тыс.руб.</w:t>
            </w:r>
          </w:p>
        </w:tc>
        <w:tc>
          <w:tcPr>
            <w:tcW w:w="1616" w:type="dxa"/>
          </w:tcPr>
          <w:p w:rsidR="00A07D8F" w:rsidRPr="00C43172" w:rsidRDefault="00440E80" w:rsidP="00E72870">
            <w:pPr>
              <w:jc w:val="both"/>
              <w:rPr>
                <w:bCs/>
              </w:rPr>
            </w:pPr>
            <w:r w:rsidRPr="00C43172">
              <w:rPr>
                <w:bCs/>
              </w:rPr>
              <w:t>3610249089</w:t>
            </w:r>
          </w:p>
        </w:tc>
        <w:tc>
          <w:tcPr>
            <w:tcW w:w="1616" w:type="dxa"/>
          </w:tcPr>
          <w:p w:rsidR="00A07D8F" w:rsidRPr="00C43172" w:rsidRDefault="00440E80" w:rsidP="00E72870">
            <w:pPr>
              <w:jc w:val="both"/>
              <w:rPr>
                <w:bCs/>
              </w:rPr>
            </w:pPr>
            <w:r w:rsidRPr="00C43172">
              <w:rPr>
                <w:bCs/>
              </w:rPr>
              <w:t>4374547539</w:t>
            </w:r>
          </w:p>
        </w:tc>
        <w:tc>
          <w:tcPr>
            <w:tcW w:w="1336" w:type="dxa"/>
          </w:tcPr>
          <w:p w:rsidR="00A07D8F" w:rsidRPr="00C43172" w:rsidRDefault="00440E80" w:rsidP="00E72870">
            <w:pPr>
              <w:jc w:val="both"/>
              <w:rPr>
                <w:bCs/>
              </w:rPr>
            </w:pPr>
            <w:r w:rsidRPr="00C43172">
              <w:rPr>
                <w:bCs/>
              </w:rPr>
              <w:t>121,17 %</w:t>
            </w:r>
          </w:p>
        </w:tc>
        <w:tc>
          <w:tcPr>
            <w:tcW w:w="1616" w:type="dxa"/>
          </w:tcPr>
          <w:p w:rsidR="00A07D8F" w:rsidRPr="00C43172" w:rsidRDefault="00440E80" w:rsidP="00E72870">
            <w:pPr>
              <w:jc w:val="both"/>
              <w:rPr>
                <w:bCs/>
              </w:rPr>
            </w:pPr>
            <w:r w:rsidRPr="00C43172">
              <w:rPr>
                <w:bCs/>
              </w:rPr>
              <w:t>3783883393</w:t>
            </w:r>
          </w:p>
        </w:tc>
        <w:tc>
          <w:tcPr>
            <w:tcW w:w="1347" w:type="dxa"/>
          </w:tcPr>
          <w:p w:rsidR="00A07D8F" w:rsidRPr="00C43172" w:rsidRDefault="00440E80" w:rsidP="00E72870">
            <w:pPr>
              <w:jc w:val="both"/>
              <w:rPr>
                <w:bCs/>
              </w:rPr>
            </w:pPr>
            <w:r w:rsidRPr="00C43172">
              <w:rPr>
                <w:bCs/>
              </w:rPr>
              <w:t>86,5 %</w:t>
            </w:r>
          </w:p>
        </w:tc>
      </w:tr>
      <w:tr w:rsidR="00440E80" w:rsidRPr="00C43172">
        <w:trPr>
          <w:trHeight w:val="664"/>
        </w:trPr>
        <w:tc>
          <w:tcPr>
            <w:tcW w:w="2040" w:type="dxa"/>
          </w:tcPr>
          <w:p w:rsidR="00A07D8F" w:rsidRPr="00C43172" w:rsidRDefault="00440E80" w:rsidP="00E72870">
            <w:pPr>
              <w:jc w:val="both"/>
              <w:rPr>
                <w:bCs/>
              </w:rPr>
            </w:pPr>
            <w:r w:rsidRPr="00C43172">
              <w:rPr>
                <w:bCs/>
              </w:rPr>
              <w:t>Налог на имущество организаций, тыс.руб.</w:t>
            </w:r>
          </w:p>
        </w:tc>
        <w:tc>
          <w:tcPr>
            <w:tcW w:w="1616" w:type="dxa"/>
          </w:tcPr>
          <w:p w:rsidR="00A07D8F" w:rsidRPr="00C43172" w:rsidRDefault="00440E80" w:rsidP="00E72870">
            <w:pPr>
              <w:jc w:val="both"/>
              <w:rPr>
                <w:bCs/>
              </w:rPr>
            </w:pPr>
            <w:r w:rsidRPr="00C43172">
              <w:rPr>
                <w:bCs/>
              </w:rPr>
              <w:t>262722445</w:t>
            </w:r>
          </w:p>
        </w:tc>
        <w:tc>
          <w:tcPr>
            <w:tcW w:w="1616" w:type="dxa"/>
          </w:tcPr>
          <w:p w:rsidR="00A07D8F" w:rsidRPr="00C43172" w:rsidRDefault="00440E80" w:rsidP="00E72870">
            <w:pPr>
              <w:jc w:val="both"/>
              <w:rPr>
                <w:bCs/>
              </w:rPr>
            </w:pPr>
            <w:r w:rsidRPr="00C43172">
              <w:rPr>
                <w:bCs/>
              </w:rPr>
              <w:t>323545782</w:t>
            </w:r>
          </w:p>
        </w:tc>
        <w:tc>
          <w:tcPr>
            <w:tcW w:w="1336" w:type="dxa"/>
          </w:tcPr>
          <w:p w:rsidR="00A07D8F" w:rsidRPr="00C43172" w:rsidRDefault="00440E80" w:rsidP="00E72870">
            <w:pPr>
              <w:jc w:val="both"/>
              <w:rPr>
                <w:bCs/>
              </w:rPr>
            </w:pPr>
            <w:r w:rsidRPr="00C43172">
              <w:rPr>
                <w:bCs/>
              </w:rPr>
              <w:t>123,15 %</w:t>
            </w:r>
          </w:p>
        </w:tc>
        <w:tc>
          <w:tcPr>
            <w:tcW w:w="1616" w:type="dxa"/>
          </w:tcPr>
          <w:p w:rsidR="00440E80" w:rsidRPr="00C43172" w:rsidRDefault="00440E80" w:rsidP="00E72870">
            <w:pPr>
              <w:jc w:val="both"/>
              <w:rPr>
                <w:bCs/>
              </w:rPr>
            </w:pPr>
            <w:r w:rsidRPr="00C43172">
              <w:rPr>
                <w:bCs/>
              </w:rPr>
              <w:t>385751839</w:t>
            </w:r>
          </w:p>
          <w:p w:rsidR="00A07D8F" w:rsidRPr="00C43172" w:rsidRDefault="00A07D8F" w:rsidP="00440E80">
            <w:pPr>
              <w:jc w:val="center"/>
            </w:pPr>
          </w:p>
        </w:tc>
        <w:tc>
          <w:tcPr>
            <w:tcW w:w="1347" w:type="dxa"/>
          </w:tcPr>
          <w:p w:rsidR="00A07D8F" w:rsidRPr="00C43172" w:rsidRDefault="00440E80" w:rsidP="00E72870">
            <w:pPr>
              <w:jc w:val="both"/>
              <w:rPr>
                <w:bCs/>
              </w:rPr>
            </w:pPr>
            <w:r w:rsidRPr="00C43172">
              <w:rPr>
                <w:bCs/>
              </w:rPr>
              <w:t>119,23 %</w:t>
            </w:r>
          </w:p>
        </w:tc>
      </w:tr>
      <w:tr w:rsidR="00440E80" w:rsidRPr="00C43172">
        <w:trPr>
          <w:trHeight w:val="431"/>
        </w:trPr>
        <w:tc>
          <w:tcPr>
            <w:tcW w:w="2040" w:type="dxa"/>
          </w:tcPr>
          <w:p w:rsidR="00A07D8F" w:rsidRPr="00C43172" w:rsidRDefault="00440E80" w:rsidP="00E72870">
            <w:pPr>
              <w:jc w:val="both"/>
              <w:rPr>
                <w:bCs/>
              </w:rPr>
            </w:pPr>
            <w:r w:rsidRPr="00C43172">
              <w:rPr>
                <w:bCs/>
              </w:rPr>
              <w:t>%</w:t>
            </w:r>
          </w:p>
        </w:tc>
        <w:tc>
          <w:tcPr>
            <w:tcW w:w="1616" w:type="dxa"/>
          </w:tcPr>
          <w:p w:rsidR="00A07D8F" w:rsidRPr="00C43172" w:rsidRDefault="00440E80" w:rsidP="00E72870">
            <w:pPr>
              <w:jc w:val="both"/>
              <w:rPr>
                <w:bCs/>
              </w:rPr>
            </w:pPr>
            <w:r w:rsidRPr="00C43172">
              <w:rPr>
                <w:bCs/>
              </w:rPr>
              <w:t>7,28 %</w:t>
            </w:r>
          </w:p>
        </w:tc>
        <w:tc>
          <w:tcPr>
            <w:tcW w:w="1616" w:type="dxa"/>
          </w:tcPr>
          <w:p w:rsidR="00A07D8F" w:rsidRPr="00C43172" w:rsidRDefault="00440E80" w:rsidP="00E72870">
            <w:pPr>
              <w:jc w:val="both"/>
              <w:rPr>
                <w:bCs/>
              </w:rPr>
            </w:pPr>
            <w:r w:rsidRPr="00C43172">
              <w:rPr>
                <w:bCs/>
              </w:rPr>
              <w:t>7,4 %</w:t>
            </w:r>
          </w:p>
        </w:tc>
        <w:tc>
          <w:tcPr>
            <w:tcW w:w="1336" w:type="dxa"/>
          </w:tcPr>
          <w:p w:rsidR="00A07D8F" w:rsidRPr="00C43172" w:rsidRDefault="00A07D8F" w:rsidP="00E72870">
            <w:pPr>
              <w:jc w:val="both"/>
              <w:rPr>
                <w:bCs/>
              </w:rPr>
            </w:pPr>
          </w:p>
        </w:tc>
        <w:tc>
          <w:tcPr>
            <w:tcW w:w="1616" w:type="dxa"/>
          </w:tcPr>
          <w:p w:rsidR="00A07D8F" w:rsidRPr="00C43172" w:rsidRDefault="00440E80" w:rsidP="00E72870">
            <w:pPr>
              <w:jc w:val="both"/>
              <w:rPr>
                <w:bCs/>
              </w:rPr>
            </w:pPr>
            <w:r w:rsidRPr="00C43172">
              <w:rPr>
                <w:bCs/>
              </w:rPr>
              <w:t>10,19 %</w:t>
            </w:r>
          </w:p>
        </w:tc>
        <w:tc>
          <w:tcPr>
            <w:tcW w:w="1347" w:type="dxa"/>
          </w:tcPr>
          <w:p w:rsidR="00A07D8F" w:rsidRPr="00C43172" w:rsidRDefault="00A07D8F" w:rsidP="00E72870">
            <w:pPr>
              <w:jc w:val="both"/>
              <w:rPr>
                <w:bCs/>
              </w:rPr>
            </w:pPr>
          </w:p>
        </w:tc>
      </w:tr>
    </w:tbl>
    <w:p w:rsidR="00440E80" w:rsidRPr="00D3095F" w:rsidRDefault="00D3095F" w:rsidP="00C43172">
      <w:pPr>
        <w:spacing w:line="360" w:lineRule="auto"/>
        <w:ind w:firstLine="720"/>
        <w:jc w:val="both"/>
        <w:rPr>
          <w:bCs/>
          <w:sz w:val="28"/>
          <w:szCs w:val="28"/>
        </w:rPr>
      </w:pPr>
      <w:r w:rsidRPr="00D3095F">
        <w:rPr>
          <w:bCs/>
          <w:sz w:val="28"/>
          <w:szCs w:val="28"/>
        </w:rPr>
        <w:t xml:space="preserve">Таблица 1. </w:t>
      </w:r>
      <w:r w:rsidR="0008753F">
        <w:rPr>
          <w:bCs/>
          <w:sz w:val="28"/>
          <w:szCs w:val="28"/>
        </w:rPr>
        <w:t>Анализ поступлений налога на имущество организаций в бюджетную систему Российской Федерации.</w:t>
      </w:r>
    </w:p>
    <w:p w:rsidR="00440E80" w:rsidRPr="00073AD8" w:rsidRDefault="006B1C0D" w:rsidP="006B1C0D">
      <w:pPr>
        <w:spacing w:line="360" w:lineRule="auto"/>
        <w:ind w:firstLine="720"/>
        <w:jc w:val="both"/>
        <w:rPr>
          <w:bCs/>
          <w:sz w:val="28"/>
          <w:szCs w:val="28"/>
        </w:rPr>
      </w:pPr>
      <w:r w:rsidRPr="00073AD8">
        <w:rPr>
          <w:bCs/>
          <w:sz w:val="28"/>
          <w:szCs w:val="28"/>
        </w:rPr>
        <w:t xml:space="preserve">В </w:t>
      </w:r>
      <w:smartTag w:uri="urn:schemas-microsoft-com:office:smarttags" w:element="metricconverter">
        <w:smartTagPr>
          <w:attr w:name="ProductID" w:val="2007 г"/>
        </w:smartTagPr>
        <w:r w:rsidRPr="00073AD8">
          <w:rPr>
            <w:bCs/>
            <w:sz w:val="28"/>
            <w:szCs w:val="28"/>
          </w:rPr>
          <w:t>2007 г</w:t>
        </w:r>
      </w:smartTag>
      <w:r w:rsidRPr="00073AD8">
        <w:rPr>
          <w:bCs/>
          <w:sz w:val="28"/>
          <w:szCs w:val="28"/>
        </w:rPr>
        <w:t>. налог на имущество организаций составил 7,28 % от общей суммы поступлений налогов в бюджетн</w:t>
      </w:r>
      <w:r w:rsidR="008E6BBA">
        <w:rPr>
          <w:bCs/>
          <w:sz w:val="28"/>
          <w:szCs w:val="28"/>
        </w:rPr>
        <w:t>ую систему Российской Федерации (рис. 3)</w:t>
      </w:r>
    </w:p>
    <w:p w:rsidR="00A31934" w:rsidRPr="00073AD8" w:rsidRDefault="00A31934" w:rsidP="006B1C0D">
      <w:pPr>
        <w:spacing w:line="360" w:lineRule="auto"/>
        <w:ind w:firstLine="720"/>
        <w:jc w:val="both"/>
        <w:rPr>
          <w:bCs/>
          <w:sz w:val="28"/>
          <w:szCs w:val="28"/>
        </w:rPr>
      </w:pPr>
      <w:r w:rsidRPr="00073AD8">
        <w:rPr>
          <w:bCs/>
          <w:sz w:val="28"/>
          <w:szCs w:val="28"/>
        </w:rPr>
        <w:t xml:space="preserve">В </w:t>
      </w:r>
      <w:smartTag w:uri="urn:schemas-microsoft-com:office:smarttags" w:element="metricconverter">
        <w:smartTagPr>
          <w:attr w:name="ProductID" w:val="2008 г"/>
        </w:smartTagPr>
        <w:r w:rsidRPr="00073AD8">
          <w:rPr>
            <w:bCs/>
            <w:sz w:val="28"/>
            <w:szCs w:val="28"/>
          </w:rPr>
          <w:t>2008 г</w:t>
        </w:r>
      </w:smartTag>
      <w:r w:rsidRPr="00073AD8">
        <w:rPr>
          <w:bCs/>
          <w:sz w:val="28"/>
          <w:szCs w:val="28"/>
        </w:rPr>
        <w:t>. доля поступлений налога на имущество организаций выросла до 7,4 % по сравнению с предыдущим годом.</w:t>
      </w:r>
    </w:p>
    <w:p w:rsidR="00A31934" w:rsidRPr="00073AD8" w:rsidRDefault="00A31934" w:rsidP="006B1C0D">
      <w:pPr>
        <w:spacing w:line="360" w:lineRule="auto"/>
        <w:ind w:firstLine="720"/>
        <w:jc w:val="both"/>
        <w:rPr>
          <w:bCs/>
          <w:sz w:val="28"/>
          <w:szCs w:val="28"/>
        </w:rPr>
      </w:pPr>
      <w:smartTag w:uri="urn:schemas-microsoft-com:office:smarttags" w:element="metricconverter">
        <w:smartTagPr>
          <w:attr w:name="ProductID" w:val="2009 г"/>
        </w:smartTagPr>
        <w:r w:rsidRPr="00073AD8">
          <w:rPr>
            <w:bCs/>
            <w:sz w:val="28"/>
            <w:szCs w:val="28"/>
          </w:rPr>
          <w:t>2009 г</w:t>
        </w:r>
      </w:smartTag>
      <w:r w:rsidRPr="00073AD8">
        <w:rPr>
          <w:bCs/>
          <w:sz w:val="28"/>
          <w:szCs w:val="28"/>
        </w:rPr>
        <w:t>. доля поступлений от налога на имущество организаций в бюджетную систему Российской Федерации повысилась на   2,79 % и составила 10,19 %.</w:t>
      </w:r>
    </w:p>
    <w:p w:rsidR="0070782B" w:rsidRDefault="0070782B" w:rsidP="0070782B">
      <w:pPr>
        <w:spacing w:line="360" w:lineRule="auto"/>
        <w:ind w:firstLine="720"/>
        <w:jc w:val="both"/>
        <w:rPr>
          <w:sz w:val="28"/>
          <w:szCs w:val="28"/>
        </w:rPr>
      </w:pPr>
      <w:r w:rsidRPr="008E6BBA">
        <w:rPr>
          <w:sz w:val="28"/>
          <w:szCs w:val="28"/>
        </w:rPr>
        <w:object w:dxaOrig="7547" w:dyaOrig="4143">
          <v:shape id="_x0000_i1027" type="#_x0000_t75" style="width:377.25pt;height:207pt" o:ole="">
            <v:imagedata r:id="rId9" o:title=""/>
          </v:shape>
          <o:OLEObject Type="Embed" ProgID="MSGraph.Chart.8" ShapeID="_x0000_i1027" DrawAspect="Content" ObjectID="_1462198016" r:id="rId10">
            <o:FieldCodes>\s</o:FieldCodes>
          </o:OLEObject>
        </w:object>
      </w:r>
    </w:p>
    <w:p w:rsidR="00EE64F0" w:rsidRPr="00073AD8" w:rsidRDefault="00EE64F0" w:rsidP="006B1C0D">
      <w:pPr>
        <w:spacing w:line="360" w:lineRule="auto"/>
        <w:ind w:firstLine="720"/>
        <w:jc w:val="both"/>
        <w:rPr>
          <w:bCs/>
          <w:sz w:val="28"/>
          <w:szCs w:val="28"/>
        </w:rPr>
      </w:pPr>
    </w:p>
    <w:p w:rsidR="00C43172" w:rsidRDefault="008E6BBA" w:rsidP="00C43172">
      <w:pPr>
        <w:spacing w:line="360" w:lineRule="auto"/>
        <w:ind w:firstLine="720"/>
        <w:jc w:val="both"/>
        <w:rPr>
          <w:bCs/>
          <w:sz w:val="28"/>
          <w:szCs w:val="28"/>
        </w:rPr>
      </w:pPr>
      <w:r>
        <w:rPr>
          <w:bCs/>
          <w:sz w:val="28"/>
          <w:szCs w:val="28"/>
        </w:rPr>
        <w:t>Р</w:t>
      </w:r>
      <w:r w:rsidR="00C43172">
        <w:rPr>
          <w:bCs/>
          <w:sz w:val="28"/>
          <w:szCs w:val="28"/>
        </w:rPr>
        <w:t>ис</w:t>
      </w:r>
      <w:r>
        <w:rPr>
          <w:bCs/>
          <w:sz w:val="28"/>
          <w:szCs w:val="28"/>
        </w:rPr>
        <w:t>.</w:t>
      </w:r>
      <w:r w:rsidR="00C43172">
        <w:rPr>
          <w:bCs/>
          <w:sz w:val="28"/>
          <w:szCs w:val="28"/>
        </w:rPr>
        <w:t xml:space="preserve"> 3 Доля налога на имущество организаций в доходах бюджета Российской Федерации в </w:t>
      </w:r>
      <w:smartTag w:uri="urn:schemas-microsoft-com:office:smarttags" w:element="metricconverter">
        <w:smartTagPr>
          <w:attr w:name="ProductID" w:val="2007 г"/>
        </w:smartTagPr>
        <w:r w:rsidR="00C43172">
          <w:rPr>
            <w:bCs/>
            <w:sz w:val="28"/>
            <w:szCs w:val="28"/>
          </w:rPr>
          <w:t>2007 г</w:t>
        </w:r>
      </w:smartTag>
      <w:r w:rsidR="00C43172">
        <w:rPr>
          <w:bCs/>
          <w:sz w:val="28"/>
          <w:szCs w:val="28"/>
        </w:rPr>
        <w:t>.</w:t>
      </w:r>
    </w:p>
    <w:p w:rsidR="008E6BBA" w:rsidRDefault="00C10644" w:rsidP="004428AA">
      <w:pPr>
        <w:spacing w:line="360" w:lineRule="auto"/>
        <w:ind w:firstLine="720"/>
        <w:jc w:val="both"/>
        <w:rPr>
          <w:sz w:val="28"/>
          <w:szCs w:val="28"/>
        </w:rPr>
      </w:pPr>
      <w:r w:rsidRPr="0070782B">
        <w:rPr>
          <w:sz w:val="28"/>
          <w:szCs w:val="28"/>
        </w:rPr>
        <w:object w:dxaOrig="5751" w:dyaOrig="3605">
          <v:shape id="_x0000_i1028" type="#_x0000_t75" style="width:287.25pt;height:180pt" o:ole="">
            <v:imagedata r:id="rId11" o:title=""/>
          </v:shape>
          <o:OLEObject Type="Embed" ProgID="MSGraph.Chart.8" ShapeID="_x0000_i1028" DrawAspect="Content" ObjectID="_1462198017" r:id="rId12">
            <o:FieldCodes>\s</o:FieldCodes>
          </o:OLEObject>
        </w:object>
      </w:r>
    </w:p>
    <w:p w:rsidR="008E6BBA" w:rsidRDefault="008E6BBA" w:rsidP="004428AA">
      <w:pPr>
        <w:spacing w:line="360" w:lineRule="auto"/>
        <w:ind w:firstLine="720"/>
        <w:jc w:val="both"/>
        <w:rPr>
          <w:bCs/>
          <w:sz w:val="28"/>
          <w:szCs w:val="28"/>
        </w:rPr>
      </w:pPr>
      <w:r>
        <w:rPr>
          <w:sz w:val="28"/>
          <w:szCs w:val="28"/>
        </w:rPr>
        <w:t xml:space="preserve">Рис. 4 </w:t>
      </w:r>
      <w:r>
        <w:rPr>
          <w:bCs/>
          <w:sz w:val="28"/>
          <w:szCs w:val="28"/>
        </w:rPr>
        <w:t xml:space="preserve">Доля налога на имущество организаций в доходах бюджета Российской Федерации в </w:t>
      </w:r>
      <w:smartTag w:uri="urn:schemas-microsoft-com:office:smarttags" w:element="metricconverter">
        <w:smartTagPr>
          <w:attr w:name="ProductID" w:val="2008 г"/>
        </w:smartTagPr>
        <w:r>
          <w:rPr>
            <w:bCs/>
            <w:sz w:val="28"/>
            <w:szCs w:val="28"/>
          </w:rPr>
          <w:t>2008 г</w:t>
        </w:r>
      </w:smartTag>
      <w:r>
        <w:rPr>
          <w:bCs/>
          <w:sz w:val="28"/>
          <w:szCs w:val="28"/>
        </w:rPr>
        <w:t>.</w:t>
      </w:r>
    </w:p>
    <w:p w:rsidR="0070782B" w:rsidRDefault="00C10644" w:rsidP="0070782B">
      <w:pPr>
        <w:spacing w:line="360" w:lineRule="auto"/>
        <w:ind w:firstLine="720"/>
        <w:jc w:val="both"/>
        <w:rPr>
          <w:sz w:val="28"/>
          <w:szCs w:val="28"/>
        </w:rPr>
      </w:pPr>
      <w:r w:rsidRPr="0070782B">
        <w:rPr>
          <w:sz w:val="28"/>
          <w:szCs w:val="28"/>
        </w:rPr>
        <w:object w:dxaOrig="5751" w:dyaOrig="3696">
          <v:shape id="_x0000_i1029" type="#_x0000_t75" style="width:287.25pt;height:184.5pt" o:ole="">
            <v:imagedata r:id="rId13" o:title=""/>
          </v:shape>
          <o:OLEObject Type="Embed" ProgID="MSGraph.Chart.8" ShapeID="_x0000_i1029" DrawAspect="Content" ObjectID="_1462198018" r:id="rId14">
            <o:FieldCodes>\s</o:FieldCodes>
          </o:OLEObject>
        </w:object>
      </w:r>
    </w:p>
    <w:p w:rsidR="0070782B" w:rsidRDefault="0070782B" w:rsidP="004428AA">
      <w:pPr>
        <w:spacing w:line="360" w:lineRule="auto"/>
        <w:ind w:firstLine="720"/>
        <w:jc w:val="both"/>
        <w:rPr>
          <w:sz w:val="28"/>
          <w:szCs w:val="28"/>
        </w:rPr>
      </w:pPr>
      <w:r>
        <w:rPr>
          <w:sz w:val="28"/>
          <w:szCs w:val="28"/>
        </w:rPr>
        <w:t xml:space="preserve">Рис. 5 </w:t>
      </w:r>
      <w:r>
        <w:rPr>
          <w:bCs/>
          <w:sz w:val="28"/>
          <w:szCs w:val="28"/>
        </w:rPr>
        <w:t xml:space="preserve">Доля налога на имущество организаций в доходах бюджета Российской Федерации в </w:t>
      </w:r>
      <w:smartTag w:uri="urn:schemas-microsoft-com:office:smarttags" w:element="metricconverter">
        <w:smartTagPr>
          <w:attr w:name="ProductID" w:val="2009 г"/>
        </w:smartTagPr>
        <w:r>
          <w:rPr>
            <w:bCs/>
            <w:sz w:val="28"/>
            <w:szCs w:val="28"/>
          </w:rPr>
          <w:t>2009 г</w:t>
        </w:r>
      </w:smartTag>
      <w:r>
        <w:rPr>
          <w:bCs/>
          <w:sz w:val="28"/>
          <w:szCs w:val="28"/>
        </w:rPr>
        <w:t>.</w:t>
      </w:r>
    </w:p>
    <w:p w:rsidR="005616AC" w:rsidRPr="00073AD8" w:rsidRDefault="005616AC" w:rsidP="004428AA">
      <w:pPr>
        <w:spacing w:line="360" w:lineRule="auto"/>
        <w:ind w:firstLine="720"/>
        <w:jc w:val="both"/>
        <w:rPr>
          <w:sz w:val="28"/>
          <w:szCs w:val="28"/>
        </w:rPr>
      </w:pPr>
      <w:r w:rsidRPr="00073AD8">
        <w:rPr>
          <w:sz w:val="28"/>
          <w:szCs w:val="28"/>
        </w:rPr>
        <w:t xml:space="preserve">В </w:t>
      </w:r>
      <w:smartTag w:uri="urn:schemas-microsoft-com:office:smarttags" w:element="metricconverter">
        <w:smartTagPr>
          <w:attr w:name="ProductID" w:val="2008 г"/>
        </w:smartTagPr>
        <w:r w:rsidRPr="00073AD8">
          <w:rPr>
            <w:sz w:val="28"/>
            <w:szCs w:val="28"/>
          </w:rPr>
          <w:t>2008 г</w:t>
        </w:r>
      </w:smartTag>
      <w:r w:rsidRPr="00073AD8">
        <w:rPr>
          <w:sz w:val="28"/>
          <w:szCs w:val="28"/>
        </w:rPr>
        <w:t>. сумма общего налогового дохода увеличилась на 21,17 %, в том числе и сумма поступлений налога на имущество организаций увеличилась на 23,15 %</w:t>
      </w:r>
      <w:r w:rsidR="004428AA" w:rsidRPr="00073AD8">
        <w:rPr>
          <w:sz w:val="28"/>
          <w:szCs w:val="28"/>
        </w:rPr>
        <w:t xml:space="preserve"> (рис. </w:t>
      </w:r>
      <w:r w:rsidR="0070782B">
        <w:rPr>
          <w:sz w:val="28"/>
          <w:szCs w:val="28"/>
        </w:rPr>
        <w:t>6</w:t>
      </w:r>
      <w:r w:rsidR="004428AA" w:rsidRPr="00073AD8">
        <w:rPr>
          <w:sz w:val="28"/>
          <w:szCs w:val="28"/>
        </w:rPr>
        <w:t>)</w:t>
      </w:r>
      <w:r w:rsidRPr="00073AD8">
        <w:rPr>
          <w:sz w:val="28"/>
          <w:szCs w:val="28"/>
        </w:rPr>
        <w:t xml:space="preserve">. Однако в </w:t>
      </w:r>
      <w:smartTag w:uri="urn:schemas-microsoft-com:office:smarttags" w:element="metricconverter">
        <w:smartTagPr>
          <w:attr w:name="ProductID" w:val="2009 г"/>
        </w:smartTagPr>
        <w:r w:rsidRPr="00073AD8">
          <w:rPr>
            <w:sz w:val="28"/>
            <w:szCs w:val="28"/>
          </w:rPr>
          <w:t>2009 г</w:t>
        </w:r>
      </w:smartTag>
      <w:r w:rsidRPr="00073AD8">
        <w:rPr>
          <w:sz w:val="28"/>
          <w:szCs w:val="28"/>
        </w:rPr>
        <w:t>. общая сумма поступлений снизилась на 13,5 %, в то же время сумма поступлений налога на имущество организаций увеличилась на 19,23 % по сравнению с предыдущим годом</w:t>
      </w:r>
      <w:r w:rsidR="004428AA" w:rsidRPr="00073AD8">
        <w:rPr>
          <w:sz w:val="28"/>
          <w:szCs w:val="28"/>
        </w:rPr>
        <w:t xml:space="preserve"> (рис. </w:t>
      </w:r>
      <w:r w:rsidR="0070782B">
        <w:rPr>
          <w:sz w:val="28"/>
          <w:szCs w:val="28"/>
        </w:rPr>
        <w:t>7</w:t>
      </w:r>
      <w:r w:rsidR="004428AA" w:rsidRPr="00073AD8">
        <w:rPr>
          <w:sz w:val="28"/>
          <w:szCs w:val="28"/>
        </w:rPr>
        <w:t>)</w:t>
      </w:r>
      <w:r w:rsidRPr="00073AD8">
        <w:rPr>
          <w:sz w:val="28"/>
          <w:szCs w:val="28"/>
        </w:rPr>
        <w:t xml:space="preserve">. </w:t>
      </w:r>
    </w:p>
    <w:p w:rsidR="004428AA" w:rsidRDefault="00E662BB" w:rsidP="004428AA">
      <w:pPr>
        <w:rPr>
          <w:sz w:val="28"/>
          <w:szCs w:val="28"/>
        </w:rPr>
      </w:pPr>
      <w:r w:rsidRPr="00073AD8">
        <w:rPr>
          <w:sz w:val="28"/>
          <w:szCs w:val="28"/>
        </w:rPr>
        <w:object w:dxaOrig="6120" w:dyaOrig="4485">
          <v:shape id="_x0000_i1030" type="#_x0000_t75" style="width:306pt;height:224.25pt" o:ole="">
            <v:imagedata r:id="rId15" o:title=""/>
          </v:shape>
          <o:OLEObject Type="Embed" ProgID="MSGraph.Chart.8" ShapeID="_x0000_i1030" DrawAspect="Content" ObjectID="_1462198019" r:id="rId16">
            <o:FieldCodes>\s</o:FieldCodes>
          </o:OLEObject>
        </w:object>
      </w:r>
    </w:p>
    <w:p w:rsidR="0070782B" w:rsidRPr="00073AD8" w:rsidRDefault="0070782B" w:rsidP="0070782B">
      <w:pPr>
        <w:spacing w:line="360" w:lineRule="auto"/>
        <w:ind w:firstLine="720"/>
        <w:jc w:val="both"/>
        <w:rPr>
          <w:sz w:val="28"/>
          <w:szCs w:val="28"/>
        </w:rPr>
      </w:pPr>
      <w:r w:rsidRPr="00073AD8">
        <w:rPr>
          <w:sz w:val="28"/>
          <w:szCs w:val="28"/>
        </w:rPr>
        <w:t xml:space="preserve">Рис. </w:t>
      </w:r>
      <w:r>
        <w:rPr>
          <w:sz w:val="28"/>
          <w:szCs w:val="28"/>
        </w:rPr>
        <w:t>6</w:t>
      </w:r>
      <w:r w:rsidRPr="00073AD8">
        <w:rPr>
          <w:sz w:val="28"/>
          <w:szCs w:val="28"/>
        </w:rPr>
        <w:t xml:space="preserve">. </w:t>
      </w:r>
      <w:r>
        <w:rPr>
          <w:sz w:val="28"/>
          <w:szCs w:val="28"/>
        </w:rPr>
        <w:t>Д</w:t>
      </w:r>
      <w:r w:rsidRPr="00073AD8">
        <w:rPr>
          <w:sz w:val="28"/>
          <w:szCs w:val="28"/>
        </w:rPr>
        <w:t>инамика поступлений общей суммы налогов.</w:t>
      </w:r>
    </w:p>
    <w:p w:rsidR="0070782B" w:rsidRPr="00073AD8" w:rsidRDefault="0070782B" w:rsidP="004428AA">
      <w:pPr>
        <w:rPr>
          <w:sz w:val="28"/>
          <w:szCs w:val="28"/>
        </w:rPr>
      </w:pPr>
    </w:p>
    <w:p w:rsidR="004C4F30" w:rsidRDefault="00E662BB" w:rsidP="004C4F30">
      <w:pPr>
        <w:spacing w:line="360" w:lineRule="auto"/>
        <w:ind w:firstLine="720"/>
        <w:jc w:val="both"/>
        <w:rPr>
          <w:sz w:val="28"/>
          <w:szCs w:val="28"/>
        </w:rPr>
      </w:pPr>
      <w:r w:rsidRPr="00073AD8">
        <w:rPr>
          <w:sz w:val="28"/>
          <w:szCs w:val="28"/>
        </w:rPr>
        <w:object w:dxaOrig="6280" w:dyaOrig="4205">
          <v:shape id="_x0000_i1031" type="#_x0000_t75" style="width:314.25pt;height:210pt" o:ole="">
            <v:imagedata r:id="rId17" o:title=""/>
          </v:shape>
          <o:OLEObject Type="Embed" ProgID="MSGraph.Chart.8" ShapeID="_x0000_i1031" DrawAspect="Content" ObjectID="_1462198020" r:id="rId18">
            <o:FieldCodes>\s</o:FieldCodes>
          </o:OLEObject>
        </w:object>
      </w:r>
    </w:p>
    <w:p w:rsidR="0070782B" w:rsidRPr="00073AD8" w:rsidRDefault="0070782B" w:rsidP="0070782B">
      <w:pPr>
        <w:spacing w:line="360" w:lineRule="auto"/>
        <w:ind w:firstLine="720"/>
        <w:jc w:val="both"/>
        <w:rPr>
          <w:sz w:val="28"/>
          <w:szCs w:val="28"/>
        </w:rPr>
      </w:pPr>
      <w:r w:rsidRPr="00073AD8">
        <w:rPr>
          <w:sz w:val="28"/>
          <w:szCs w:val="28"/>
        </w:rPr>
        <w:t xml:space="preserve">Рис. </w:t>
      </w:r>
      <w:r>
        <w:rPr>
          <w:sz w:val="28"/>
          <w:szCs w:val="28"/>
        </w:rPr>
        <w:t>7</w:t>
      </w:r>
      <w:r w:rsidRPr="00073AD8">
        <w:rPr>
          <w:sz w:val="28"/>
          <w:szCs w:val="28"/>
        </w:rPr>
        <w:t xml:space="preserve"> </w:t>
      </w:r>
      <w:r>
        <w:rPr>
          <w:sz w:val="28"/>
          <w:szCs w:val="28"/>
        </w:rPr>
        <w:t>Д</w:t>
      </w:r>
      <w:r w:rsidRPr="00073AD8">
        <w:rPr>
          <w:sz w:val="28"/>
          <w:szCs w:val="28"/>
        </w:rPr>
        <w:t>инамика поступлений налога на имущество организаций в бюджетную систему Российской Федерации.</w:t>
      </w:r>
    </w:p>
    <w:p w:rsidR="0070782B" w:rsidRPr="00073AD8" w:rsidRDefault="0070782B" w:rsidP="004C4F30">
      <w:pPr>
        <w:spacing w:line="360" w:lineRule="auto"/>
        <w:ind w:firstLine="720"/>
        <w:jc w:val="both"/>
        <w:rPr>
          <w:sz w:val="28"/>
          <w:szCs w:val="28"/>
        </w:rPr>
      </w:pPr>
    </w:p>
    <w:p w:rsidR="00EC63E2" w:rsidRPr="00073AD8" w:rsidRDefault="006B1C0D" w:rsidP="00C51184">
      <w:pPr>
        <w:pStyle w:val="2"/>
      </w:pPr>
      <w:r w:rsidRPr="00073AD8">
        <w:br w:type="page"/>
      </w:r>
      <w:bookmarkStart w:id="11" w:name="_Toc264543039"/>
      <w:r w:rsidR="00E31FB4" w:rsidRPr="00073AD8">
        <w:t>2.</w:t>
      </w:r>
      <w:r w:rsidR="00486F36" w:rsidRPr="00073AD8">
        <w:t>2</w:t>
      </w:r>
      <w:r w:rsidR="00E31FB4" w:rsidRPr="00073AD8">
        <w:t xml:space="preserve"> </w:t>
      </w:r>
      <w:r w:rsidR="00983606" w:rsidRPr="00073AD8">
        <w:t xml:space="preserve">Анализ </w:t>
      </w:r>
      <w:r w:rsidR="00486F36" w:rsidRPr="00073AD8">
        <w:t>поступлений налога на имущество организаций в бюджет Республики Коми.</w:t>
      </w:r>
      <w:bookmarkEnd w:id="11"/>
    </w:p>
    <w:p w:rsidR="00474A61" w:rsidRDefault="00474A61" w:rsidP="00474A61">
      <w:pPr>
        <w:spacing w:line="360" w:lineRule="auto"/>
        <w:ind w:firstLine="720"/>
        <w:jc w:val="both"/>
        <w:rPr>
          <w:sz w:val="28"/>
          <w:szCs w:val="28"/>
        </w:rPr>
      </w:pPr>
      <w:r>
        <w:rPr>
          <w:sz w:val="28"/>
          <w:szCs w:val="28"/>
        </w:rPr>
        <w:t>Проведем анализ поступлений налога на имущество организаций в бюджет Республики Коми.</w:t>
      </w:r>
    </w:p>
    <w:p w:rsidR="00BC1203" w:rsidRPr="00073AD8" w:rsidRDefault="00BC1203" w:rsidP="004C4F30">
      <w:pPr>
        <w:spacing w:line="360" w:lineRule="auto"/>
        <w:ind w:firstLine="720"/>
        <w:jc w:val="both"/>
        <w:rPr>
          <w:sz w:val="28"/>
          <w:szCs w:val="28"/>
        </w:rPr>
      </w:pPr>
    </w:p>
    <w:tbl>
      <w:tblPr>
        <w:tblStyle w:val="a6"/>
        <w:tblW w:w="0" w:type="auto"/>
        <w:tblLook w:val="01E0" w:firstRow="1" w:lastRow="1" w:firstColumn="1" w:lastColumn="1" w:noHBand="0" w:noVBand="0"/>
      </w:tblPr>
      <w:tblGrid>
        <w:gridCol w:w="2404"/>
        <w:gridCol w:w="1336"/>
        <w:gridCol w:w="1431"/>
        <w:gridCol w:w="1237"/>
        <w:gridCol w:w="1336"/>
        <w:gridCol w:w="1827"/>
      </w:tblGrid>
      <w:tr w:rsidR="00D06BBD" w:rsidRPr="00073AD8">
        <w:tc>
          <w:tcPr>
            <w:tcW w:w="2448" w:type="dxa"/>
          </w:tcPr>
          <w:p w:rsidR="00D06BBD" w:rsidRPr="00073AD8" w:rsidRDefault="00D06BBD" w:rsidP="00486F36">
            <w:pPr>
              <w:jc w:val="both"/>
              <w:rPr>
                <w:sz w:val="28"/>
                <w:szCs w:val="28"/>
              </w:rPr>
            </w:pPr>
            <w:r w:rsidRPr="00073AD8">
              <w:rPr>
                <w:b/>
                <w:bCs/>
                <w:sz w:val="28"/>
                <w:szCs w:val="28"/>
              </w:rPr>
              <w:t>Показатели</w:t>
            </w:r>
          </w:p>
        </w:tc>
        <w:tc>
          <w:tcPr>
            <w:tcW w:w="1260" w:type="dxa"/>
          </w:tcPr>
          <w:p w:rsidR="00D06BBD" w:rsidRPr="00073AD8" w:rsidRDefault="00D06BBD" w:rsidP="00486F36">
            <w:pPr>
              <w:jc w:val="both"/>
              <w:rPr>
                <w:sz w:val="28"/>
                <w:szCs w:val="28"/>
              </w:rPr>
            </w:pPr>
            <w:r w:rsidRPr="00073AD8">
              <w:rPr>
                <w:sz w:val="28"/>
                <w:szCs w:val="28"/>
              </w:rPr>
              <w:t>2007</w:t>
            </w:r>
          </w:p>
        </w:tc>
        <w:tc>
          <w:tcPr>
            <w:tcW w:w="1440" w:type="dxa"/>
          </w:tcPr>
          <w:p w:rsidR="00D06BBD" w:rsidRPr="00073AD8" w:rsidRDefault="00D06BBD" w:rsidP="00486F36">
            <w:pPr>
              <w:jc w:val="both"/>
              <w:rPr>
                <w:sz w:val="28"/>
                <w:szCs w:val="28"/>
              </w:rPr>
            </w:pPr>
            <w:r w:rsidRPr="00073AD8">
              <w:rPr>
                <w:sz w:val="28"/>
                <w:szCs w:val="28"/>
              </w:rPr>
              <w:t>2008</w:t>
            </w:r>
          </w:p>
        </w:tc>
        <w:tc>
          <w:tcPr>
            <w:tcW w:w="1260" w:type="dxa"/>
          </w:tcPr>
          <w:p w:rsidR="00D06BBD" w:rsidRPr="00073AD8" w:rsidRDefault="00D06BBD" w:rsidP="00704B67">
            <w:pPr>
              <w:jc w:val="both"/>
              <w:rPr>
                <w:b/>
                <w:bCs/>
                <w:sz w:val="28"/>
                <w:szCs w:val="28"/>
              </w:rPr>
            </w:pPr>
            <w:r w:rsidRPr="00073AD8">
              <w:rPr>
                <w:b/>
                <w:bCs/>
                <w:sz w:val="28"/>
                <w:szCs w:val="28"/>
              </w:rPr>
              <w:t>2008 в % к 2007</w:t>
            </w:r>
          </w:p>
        </w:tc>
        <w:tc>
          <w:tcPr>
            <w:tcW w:w="1260" w:type="dxa"/>
          </w:tcPr>
          <w:p w:rsidR="00D06BBD" w:rsidRPr="00073AD8" w:rsidRDefault="00D06BBD" w:rsidP="00486F36">
            <w:pPr>
              <w:jc w:val="both"/>
              <w:rPr>
                <w:sz w:val="28"/>
                <w:szCs w:val="28"/>
              </w:rPr>
            </w:pPr>
            <w:r w:rsidRPr="00073AD8">
              <w:rPr>
                <w:sz w:val="28"/>
                <w:szCs w:val="28"/>
              </w:rPr>
              <w:t>2009</w:t>
            </w:r>
          </w:p>
        </w:tc>
        <w:tc>
          <w:tcPr>
            <w:tcW w:w="1903" w:type="dxa"/>
          </w:tcPr>
          <w:p w:rsidR="00D06BBD" w:rsidRPr="00073AD8" w:rsidRDefault="00D06BBD" w:rsidP="00486F36">
            <w:pPr>
              <w:jc w:val="both"/>
              <w:rPr>
                <w:sz w:val="28"/>
                <w:szCs w:val="28"/>
              </w:rPr>
            </w:pPr>
            <w:r w:rsidRPr="00073AD8">
              <w:rPr>
                <w:b/>
                <w:bCs/>
                <w:sz w:val="28"/>
                <w:szCs w:val="28"/>
              </w:rPr>
              <w:t>2009 в % к 2008</w:t>
            </w:r>
          </w:p>
        </w:tc>
      </w:tr>
      <w:tr w:rsidR="00D06BBD" w:rsidRPr="00073AD8">
        <w:tc>
          <w:tcPr>
            <w:tcW w:w="2448" w:type="dxa"/>
          </w:tcPr>
          <w:p w:rsidR="00D06BBD" w:rsidRPr="00073AD8" w:rsidRDefault="00D06BBD" w:rsidP="00486F36">
            <w:pPr>
              <w:jc w:val="both"/>
              <w:rPr>
                <w:sz w:val="28"/>
                <w:szCs w:val="28"/>
              </w:rPr>
            </w:pPr>
            <w:r w:rsidRPr="00073AD8">
              <w:rPr>
                <w:b/>
                <w:bCs/>
                <w:sz w:val="28"/>
                <w:szCs w:val="28"/>
              </w:rPr>
              <w:t>Налоговый доход всего, в т.ч., тыс.руб.</w:t>
            </w:r>
          </w:p>
        </w:tc>
        <w:tc>
          <w:tcPr>
            <w:tcW w:w="1260" w:type="dxa"/>
          </w:tcPr>
          <w:p w:rsidR="00D06BBD" w:rsidRPr="00073AD8" w:rsidRDefault="00D06BBD" w:rsidP="00486F36">
            <w:pPr>
              <w:jc w:val="both"/>
              <w:rPr>
                <w:sz w:val="28"/>
                <w:szCs w:val="28"/>
              </w:rPr>
            </w:pPr>
            <w:r w:rsidRPr="00073AD8">
              <w:rPr>
                <w:sz w:val="28"/>
                <w:szCs w:val="28"/>
              </w:rPr>
              <w:t>27973290</w:t>
            </w:r>
          </w:p>
        </w:tc>
        <w:tc>
          <w:tcPr>
            <w:tcW w:w="1440" w:type="dxa"/>
          </w:tcPr>
          <w:p w:rsidR="00D06BBD" w:rsidRPr="00073AD8" w:rsidRDefault="00D06BBD" w:rsidP="00486F36">
            <w:pPr>
              <w:jc w:val="both"/>
              <w:rPr>
                <w:sz w:val="28"/>
                <w:szCs w:val="28"/>
              </w:rPr>
            </w:pPr>
            <w:r w:rsidRPr="00073AD8">
              <w:rPr>
                <w:sz w:val="28"/>
                <w:szCs w:val="28"/>
              </w:rPr>
              <w:t>36055476</w:t>
            </w:r>
          </w:p>
        </w:tc>
        <w:tc>
          <w:tcPr>
            <w:tcW w:w="1260" w:type="dxa"/>
          </w:tcPr>
          <w:p w:rsidR="00D06BBD" w:rsidRPr="00073AD8" w:rsidRDefault="00D06BBD" w:rsidP="00486F36">
            <w:pPr>
              <w:jc w:val="both"/>
              <w:rPr>
                <w:sz w:val="28"/>
                <w:szCs w:val="28"/>
              </w:rPr>
            </w:pPr>
            <w:r w:rsidRPr="00073AD8">
              <w:rPr>
                <w:sz w:val="28"/>
                <w:szCs w:val="28"/>
              </w:rPr>
              <w:t>128,9</w:t>
            </w:r>
          </w:p>
        </w:tc>
        <w:tc>
          <w:tcPr>
            <w:tcW w:w="1260" w:type="dxa"/>
          </w:tcPr>
          <w:p w:rsidR="00D06BBD" w:rsidRPr="00073AD8" w:rsidRDefault="00D06BBD" w:rsidP="00486F36">
            <w:pPr>
              <w:jc w:val="both"/>
              <w:rPr>
                <w:sz w:val="28"/>
                <w:szCs w:val="28"/>
              </w:rPr>
            </w:pPr>
            <w:r w:rsidRPr="00073AD8">
              <w:rPr>
                <w:sz w:val="28"/>
                <w:szCs w:val="28"/>
              </w:rPr>
              <w:t>34139055</w:t>
            </w:r>
          </w:p>
        </w:tc>
        <w:tc>
          <w:tcPr>
            <w:tcW w:w="1903" w:type="dxa"/>
          </w:tcPr>
          <w:p w:rsidR="00D06BBD" w:rsidRPr="00073AD8" w:rsidRDefault="00D06BBD" w:rsidP="00486F36">
            <w:pPr>
              <w:jc w:val="both"/>
              <w:rPr>
                <w:sz w:val="28"/>
                <w:szCs w:val="28"/>
              </w:rPr>
            </w:pPr>
            <w:r w:rsidRPr="00073AD8">
              <w:rPr>
                <w:sz w:val="28"/>
                <w:szCs w:val="28"/>
              </w:rPr>
              <w:t>94,68</w:t>
            </w:r>
          </w:p>
        </w:tc>
      </w:tr>
      <w:tr w:rsidR="00D06BBD" w:rsidRPr="00073AD8">
        <w:tc>
          <w:tcPr>
            <w:tcW w:w="2448" w:type="dxa"/>
          </w:tcPr>
          <w:p w:rsidR="00D06BBD" w:rsidRPr="00073AD8" w:rsidRDefault="00D06BBD" w:rsidP="00486F36">
            <w:pPr>
              <w:jc w:val="both"/>
              <w:rPr>
                <w:sz w:val="28"/>
                <w:szCs w:val="28"/>
              </w:rPr>
            </w:pPr>
            <w:r w:rsidRPr="00073AD8">
              <w:rPr>
                <w:b/>
                <w:bCs/>
                <w:sz w:val="28"/>
                <w:szCs w:val="28"/>
              </w:rPr>
              <w:t>Налог на имущество организаций, тыс.руб.</w:t>
            </w:r>
          </w:p>
        </w:tc>
        <w:tc>
          <w:tcPr>
            <w:tcW w:w="1260" w:type="dxa"/>
          </w:tcPr>
          <w:p w:rsidR="00D06BBD" w:rsidRPr="00073AD8" w:rsidRDefault="00D06BBD" w:rsidP="00486F36">
            <w:pPr>
              <w:jc w:val="both"/>
              <w:rPr>
                <w:sz w:val="28"/>
                <w:szCs w:val="28"/>
              </w:rPr>
            </w:pPr>
            <w:r w:rsidRPr="00073AD8">
              <w:rPr>
                <w:sz w:val="28"/>
                <w:szCs w:val="28"/>
              </w:rPr>
              <w:t>2855317</w:t>
            </w:r>
          </w:p>
        </w:tc>
        <w:tc>
          <w:tcPr>
            <w:tcW w:w="1440" w:type="dxa"/>
          </w:tcPr>
          <w:p w:rsidR="00D06BBD" w:rsidRPr="00073AD8" w:rsidRDefault="00D06BBD" w:rsidP="00486F36">
            <w:pPr>
              <w:jc w:val="both"/>
              <w:rPr>
                <w:sz w:val="28"/>
                <w:szCs w:val="28"/>
              </w:rPr>
            </w:pPr>
            <w:r w:rsidRPr="00073AD8">
              <w:rPr>
                <w:sz w:val="28"/>
                <w:szCs w:val="28"/>
              </w:rPr>
              <w:t>3382735</w:t>
            </w:r>
          </w:p>
        </w:tc>
        <w:tc>
          <w:tcPr>
            <w:tcW w:w="1260" w:type="dxa"/>
          </w:tcPr>
          <w:p w:rsidR="00D06BBD" w:rsidRPr="00073AD8" w:rsidRDefault="00D06BBD" w:rsidP="00486F36">
            <w:pPr>
              <w:jc w:val="both"/>
              <w:rPr>
                <w:sz w:val="28"/>
                <w:szCs w:val="28"/>
              </w:rPr>
            </w:pPr>
            <w:r w:rsidRPr="00073AD8">
              <w:rPr>
                <w:sz w:val="28"/>
                <w:szCs w:val="28"/>
              </w:rPr>
              <w:t>118,47</w:t>
            </w:r>
          </w:p>
        </w:tc>
        <w:tc>
          <w:tcPr>
            <w:tcW w:w="1260" w:type="dxa"/>
          </w:tcPr>
          <w:p w:rsidR="00D06BBD" w:rsidRPr="00073AD8" w:rsidRDefault="00D06BBD" w:rsidP="00486F36">
            <w:pPr>
              <w:jc w:val="both"/>
              <w:rPr>
                <w:sz w:val="28"/>
                <w:szCs w:val="28"/>
              </w:rPr>
            </w:pPr>
            <w:r w:rsidRPr="00073AD8">
              <w:rPr>
                <w:sz w:val="28"/>
                <w:szCs w:val="28"/>
              </w:rPr>
              <w:t>4201451</w:t>
            </w:r>
          </w:p>
        </w:tc>
        <w:tc>
          <w:tcPr>
            <w:tcW w:w="1903" w:type="dxa"/>
          </w:tcPr>
          <w:p w:rsidR="00D06BBD" w:rsidRPr="00073AD8" w:rsidRDefault="00D06BBD" w:rsidP="00486F36">
            <w:pPr>
              <w:jc w:val="both"/>
              <w:rPr>
                <w:sz w:val="28"/>
                <w:szCs w:val="28"/>
              </w:rPr>
            </w:pPr>
            <w:r w:rsidRPr="00073AD8">
              <w:rPr>
                <w:sz w:val="28"/>
                <w:szCs w:val="28"/>
              </w:rPr>
              <w:t>124,20</w:t>
            </w:r>
          </w:p>
        </w:tc>
      </w:tr>
      <w:tr w:rsidR="00D06BBD" w:rsidRPr="00073AD8">
        <w:tc>
          <w:tcPr>
            <w:tcW w:w="2448" w:type="dxa"/>
          </w:tcPr>
          <w:p w:rsidR="00D06BBD" w:rsidRPr="00073AD8" w:rsidRDefault="00D06BBD" w:rsidP="00486F36">
            <w:pPr>
              <w:jc w:val="both"/>
              <w:rPr>
                <w:sz w:val="28"/>
                <w:szCs w:val="28"/>
              </w:rPr>
            </w:pPr>
            <w:r w:rsidRPr="00073AD8">
              <w:rPr>
                <w:sz w:val="28"/>
                <w:szCs w:val="28"/>
              </w:rPr>
              <w:t>%</w:t>
            </w:r>
          </w:p>
        </w:tc>
        <w:tc>
          <w:tcPr>
            <w:tcW w:w="1260" w:type="dxa"/>
          </w:tcPr>
          <w:p w:rsidR="00D06BBD" w:rsidRPr="00073AD8" w:rsidRDefault="00D06BBD" w:rsidP="00486F36">
            <w:pPr>
              <w:jc w:val="both"/>
              <w:rPr>
                <w:sz w:val="28"/>
                <w:szCs w:val="28"/>
              </w:rPr>
            </w:pPr>
            <w:r w:rsidRPr="00073AD8">
              <w:rPr>
                <w:sz w:val="28"/>
                <w:szCs w:val="28"/>
              </w:rPr>
              <w:t>10,2</w:t>
            </w:r>
          </w:p>
        </w:tc>
        <w:tc>
          <w:tcPr>
            <w:tcW w:w="1440" w:type="dxa"/>
          </w:tcPr>
          <w:p w:rsidR="00D06BBD" w:rsidRPr="00073AD8" w:rsidRDefault="00D06BBD" w:rsidP="00486F36">
            <w:pPr>
              <w:jc w:val="both"/>
              <w:rPr>
                <w:sz w:val="28"/>
                <w:szCs w:val="28"/>
              </w:rPr>
            </w:pPr>
            <w:r w:rsidRPr="00073AD8">
              <w:rPr>
                <w:sz w:val="28"/>
                <w:szCs w:val="28"/>
              </w:rPr>
              <w:t>9,38</w:t>
            </w:r>
          </w:p>
        </w:tc>
        <w:tc>
          <w:tcPr>
            <w:tcW w:w="1260" w:type="dxa"/>
          </w:tcPr>
          <w:p w:rsidR="00D06BBD" w:rsidRPr="00073AD8" w:rsidRDefault="00D06BBD" w:rsidP="00486F36">
            <w:pPr>
              <w:jc w:val="both"/>
              <w:rPr>
                <w:sz w:val="28"/>
                <w:szCs w:val="28"/>
              </w:rPr>
            </w:pPr>
          </w:p>
        </w:tc>
        <w:tc>
          <w:tcPr>
            <w:tcW w:w="1260" w:type="dxa"/>
          </w:tcPr>
          <w:p w:rsidR="00D06BBD" w:rsidRPr="00073AD8" w:rsidRDefault="00D06BBD" w:rsidP="00486F36">
            <w:pPr>
              <w:jc w:val="both"/>
              <w:rPr>
                <w:sz w:val="28"/>
                <w:szCs w:val="28"/>
              </w:rPr>
            </w:pPr>
            <w:r w:rsidRPr="00073AD8">
              <w:rPr>
                <w:sz w:val="28"/>
                <w:szCs w:val="28"/>
              </w:rPr>
              <w:t>12,3</w:t>
            </w:r>
          </w:p>
        </w:tc>
        <w:tc>
          <w:tcPr>
            <w:tcW w:w="1903" w:type="dxa"/>
          </w:tcPr>
          <w:p w:rsidR="00D06BBD" w:rsidRPr="00073AD8" w:rsidRDefault="00D06BBD" w:rsidP="00486F36">
            <w:pPr>
              <w:jc w:val="both"/>
              <w:rPr>
                <w:sz w:val="28"/>
                <w:szCs w:val="28"/>
              </w:rPr>
            </w:pPr>
          </w:p>
        </w:tc>
      </w:tr>
    </w:tbl>
    <w:p w:rsidR="00486F36" w:rsidRPr="00073AD8" w:rsidRDefault="00065E2B" w:rsidP="004C4F30">
      <w:pPr>
        <w:spacing w:line="360" w:lineRule="auto"/>
        <w:ind w:firstLine="720"/>
        <w:jc w:val="both"/>
        <w:rPr>
          <w:sz w:val="28"/>
          <w:szCs w:val="28"/>
        </w:rPr>
      </w:pPr>
      <w:r w:rsidRPr="00073AD8">
        <w:rPr>
          <w:sz w:val="28"/>
          <w:szCs w:val="28"/>
        </w:rPr>
        <w:t xml:space="preserve">В </w:t>
      </w:r>
      <w:smartTag w:uri="urn:schemas-microsoft-com:office:smarttags" w:element="metricconverter">
        <w:smartTagPr>
          <w:attr w:name="ProductID" w:val="2007 г"/>
        </w:smartTagPr>
        <w:r w:rsidRPr="00073AD8">
          <w:rPr>
            <w:sz w:val="28"/>
            <w:szCs w:val="28"/>
          </w:rPr>
          <w:t>2007 г</w:t>
        </w:r>
      </w:smartTag>
      <w:r w:rsidRPr="00073AD8">
        <w:rPr>
          <w:sz w:val="28"/>
          <w:szCs w:val="28"/>
        </w:rPr>
        <w:t xml:space="preserve">. доля поступлений налога </w:t>
      </w:r>
      <w:r w:rsidR="00B54686" w:rsidRPr="00073AD8">
        <w:rPr>
          <w:sz w:val="28"/>
          <w:szCs w:val="28"/>
        </w:rPr>
        <w:t xml:space="preserve">на имущество организаций в бюджет Республики Коми составила 10,2 %. В </w:t>
      </w:r>
      <w:smartTag w:uri="urn:schemas-microsoft-com:office:smarttags" w:element="metricconverter">
        <w:smartTagPr>
          <w:attr w:name="ProductID" w:val="2008 г"/>
        </w:smartTagPr>
        <w:r w:rsidR="00B54686" w:rsidRPr="00073AD8">
          <w:rPr>
            <w:sz w:val="28"/>
            <w:szCs w:val="28"/>
          </w:rPr>
          <w:t>2008 г</w:t>
        </w:r>
      </w:smartTag>
      <w:r w:rsidR="00B54686" w:rsidRPr="00073AD8">
        <w:rPr>
          <w:sz w:val="28"/>
          <w:szCs w:val="28"/>
        </w:rPr>
        <w:t xml:space="preserve">. эта доля снизилась на 0,82% и составила 9,38 % от общей суммы поступлений. Однако в </w:t>
      </w:r>
      <w:smartTag w:uri="urn:schemas-microsoft-com:office:smarttags" w:element="metricconverter">
        <w:smartTagPr>
          <w:attr w:name="ProductID" w:val="2009 г"/>
        </w:smartTagPr>
        <w:r w:rsidR="00B54686" w:rsidRPr="00073AD8">
          <w:rPr>
            <w:sz w:val="28"/>
            <w:szCs w:val="28"/>
          </w:rPr>
          <w:t>2009 г</w:t>
        </w:r>
      </w:smartTag>
      <w:r w:rsidR="00B54686" w:rsidRPr="00073AD8">
        <w:rPr>
          <w:sz w:val="28"/>
          <w:szCs w:val="28"/>
        </w:rPr>
        <w:t>. доля поступлений от налогообложения имущества организаций вырос</w:t>
      </w:r>
      <w:r w:rsidR="004428AA" w:rsidRPr="00073AD8">
        <w:rPr>
          <w:sz w:val="28"/>
          <w:szCs w:val="28"/>
        </w:rPr>
        <w:t xml:space="preserve">ла на 2,92% и составила 12,3 % (рис. </w:t>
      </w:r>
      <w:r w:rsidR="00E662BB">
        <w:rPr>
          <w:sz w:val="28"/>
          <w:szCs w:val="28"/>
        </w:rPr>
        <w:t>8</w:t>
      </w:r>
      <w:r w:rsidR="004428AA" w:rsidRPr="00073AD8">
        <w:rPr>
          <w:sz w:val="28"/>
          <w:szCs w:val="28"/>
        </w:rPr>
        <w:t>).</w:t>
      </w:r>
    </w:p>
    <w:p w:rsidR="004428AA" w:rsidRPr="00073AD8" w:rsidRDefault="00A6488E" w:rsidP="004428AA">
      <w:pPr>
        <w:spacing w:line="360" w:lineRule="auto"/>
        <w:ind w:firstLine="720"/>
        <w:jc w:val="both"/>
        <w:rPr>
          <w:bCs/>
          <w:sz w:val="28"/>
          <w:szCs w:val="28"/>
        </w:rPr>
      </w:pPr>
      <w:r w:rsidRPr="00073AD8">
        <w:rPr>
          <w:bCs/>
          <w:sz w:val="28"/>
          <w:szCs w:val="28"/>
        </w:rPr>
        <w:t>Р</w:t>
      </w:r>
      <w:r w:rsidR="00E662BB">
        <w:rPr>
          <w:bCs/>
          <w:sz w:val="28"/>
          <w:szCs w:val="28"/>
        </w:rPr>
        <w:t>ис. 8</w:t>
      </w:r>
      <w:r w:rsidR="004428AA" w:rsidRPr="00073AD8">
        <w:rPr>
          <w:bCs/>
          <w:sz w:val="28"/>
          <w:szCs w:val="28"/>
        </w:rPr>
        <w:t xml:space="preserve">. </w:t>
      </w:r>
      <w:r w:rsidR="00E662BB">
        <w:rPr>
          <w:bCs/>
          <w:sz w:val="28"/>
          <w:szCs w:val="28"/>
        </w:rPr>
        <w:t>Доля</w:t>
      </w:r>
      <w:r w:rsidR="004428AA" w:rsidRPr="00073AD8">
        <w:rPr>
          <w:bCs/>
          <w:sz w:val="28"/>
          <w:szCs w:val="28"/>
        </w:rPr>
        <w:t xml:space="preserve"> поступлений налога на имущество организаций в бюджет Республики Коми.</w:t>
      </w:r>
    </w:p>
    <w:p w:rsidR="00E662BB" w:rsidRDefault="00C10644" w:rsidP="00E662BB">
      <w:pPr>
        <w:spacing w:line="360" w:lineRule="auto"/>
        <w:ind w:firstLine="720"/>
        <w:jc w:val="both"/>
        <w:rPr>
          <w:sz w:val="28"/>
          <w:szCs w:val="28"/>
        </w:rPr>
      </w:pPr>
      <w:r w:rsidRPr="0070782B">
        <w:rPr>
          <w:sz w:val="28"/>
          <w:szCs w:val="28"/>
        </w:rPr>
        <w:object w:dxaOrig="5751" w:dyaOrig="3696">
          <v:shape id="_x0000_i1032" type="#_x0000_t75" style="width:287.25pt;height:184.5pt" o:ole="">
            <v:imagedata r:id="rId19" o:title=""/>
          </v:shape>
          <o:OLEObject Type="Embed" ProgID="MSGraph.Chart.8" ShapeID="_x0000_i1032" DrawAspect="Content" ObjectID="_1462198021" r:id="rId20">
            <o:FieldCodes>\s</o:FieldCodes>
          </o:OLEObject>
        </w:object>
      </w:r>
    </w:p>
    <w:p w:rsidR="00065E2B" w:rsidRPr="00073AD8" w:rsidRDefault="00065E2B" w:rsidP="00AF599E">
      <w:pPr>
        <w:rPr>
          <w:sz w:val="28"/>
          <w:szCs w:val="28"/>
        </w:rPr>
      </w:pPr>
    </w:p>
    <w:p w:rsidR="00065E2B" w:rsidRPr="00073AD8" w:rsidRDefault="00065E2B" w:rsidP="00065E2B">
      <w:pPr>
        <w:spacing w:line="360" w:lineRule="auto"/>
        <w:ind w:firstLine="720"/>
        <w:jc w:val="both"/>
        <w:rPr>
          <w:sz w:val="28"/>
          <w:szCs w:val="28"/>
        </w:rPr>
      </w:pPr>
      <w:r w:rsidRPr="00073AD8">
        <w:rPr>
          <w:sz w:val="28"/>
          <w:szCs w:val="28"/>
        </w:rPr>
        <w:t xml:space="preserve">В </w:t>
      </w:r>
      <w:smartTag w:uri="urn:schemas-microsoft-com:office:smarttags" w:element="metricconverter">
        <w:smartTagPr>
          <w:attr w:name="ProductID" w:val="2008 г"/>
        </w:smartTagPr>
        <w:r w:rsidRPr="00073AD8">
          <w:rPr>
            <w:sz w:val="28"/>
            <w:szCs w:val="28"/>
          </w:rPr>
          <w:t>2008 г</w:t>
        </w:r>
      </w:smartTag>
      <w:r w:rsidRPr="00073AD8">
        <w:rPr>
          <w:sz w:val="28"/>
          <w:szCs w:val="28"/>
        </w:rPr>
        <w:t xml:space="preserve">. общая сумма поступлений налога на имущество организаций  увеличилась на 28,9 %. В </w:t>
      </w:r>
      <w:smartTag w:uri="urn:schemas-microsoft-com:office:smarttags" w:element="metricconverter">
        <w:smartTagPr>
          <w:attr w:name="ProductID" w:val="2009 г"/>
        </w:smartTagPr>
        <w:r w:rsidRPr="00073AD8">
          <w:rPr>
            <w:sz w:val="28"/>
            <w:szCs w:val="28"/>
          </w:rPr>
          <w:t>2009 г</w:t>
        </w:r>
      </w:smartTag>
      <w:r w:rsidRPr="00073AD8">
        <w:rPr>
          <w:sz w:val="28"/>
          <w:szCs w:val="28"/>
        </w:rPr>
        <w:t>. сумма поступлений резко снизилась   на 5,32 % и составила 94,68 %. Схожую тенденцию можно наблюдать и на уровне бюджетн</w:t>
      </w:r>
      <w:r w:rsidR="004428AA" w:rsidRPr="00073AD8">
        <w:rPr>
          <w:sz w:val="28"/>
          <w:szCs w:val="28"/>
        </w:rPr>
        <w:t>ой системы Российской Федерации (рис. 6).</w:t>
      </w:r>
    </w:p>
    <w:p w:rsidR="00065E2B" w:rsidRDefault="00E662BB" w:rsidP="00065E2B">
      <w:pPr>
        <w:ind w:firstLine="720"/>
        <w:jc w:val="both"/>
        <w:rPr>
          <w:sz w:val="28"/>
          <w:szCs w:val="28"/>
        </w:rPr>
      </w:pPr>
      <w:r w:rsidRPr="00073AD8">
        <w:rPr>
          <w:sz w:val="28"/>
          <w:szCs w:val="28"/>
        </w:rPr>
        <w:object w:dxaOrig="7177" w:dyaOrig="4839">
          <v:shape id="_x0000_i1033" type="#_x0000_t75" style="width:358.5pt;height:242.25pt" o:ole="">
            <v:imagedata r:id="rId21" o:title=""/>
          </v:shape>
          <o:OLEObject Type="Embed" ProgID="MSGraph.Chart.8" ShapeID="_x0000_i1033" DrawAspect="Content" ObjectID="_1462198022" r:id="rId22">
            <o:FieldCodes>\s</o:FieldCodes>
          </o:OLEObject>
        </w:object>
      </w:r>
    </w:p>
    <w:p w:rsidR="00E662BB" w:rsidRPr="00073AD8" w:rsidRDefault="00E662BB" w:rsidP="00065E2B">
      <w:pPr>
        <w:ind w:firstLine="720"/>
        <w:jc w:val="both"/>
        <w:rPr>
          <w:sz w:val="28"/>
          <w:szCs w:val="28"/>
        </w:rPr>
      </w:pPr>
    </w:p>
    <w:p w:rsidR="00065E2B" w:rsidRPr="00073AD8" w:rsidRDefault="00065E2B" w:rsidP="00E662BB">
      <w:pPr>
        <w:spacing w:line="360" w:lineRule="auto"/>
        <w:ind w:firstLine="720"/>
        <w:jc w:val="both"/>
        <w:rPr>
          <w:sz w:val="28"/>
          <w:szCs w:val="28"/>
        </w:rPr>
      </w:pPr>
      <w:r w:rsidRPr="00073AD8">
        <w:rPr>
          <w:sz w:val="28"/>
          <w:szCs w:val="28"/>
        </w:rPr>
        <w:t xml:space="preserve">Поступления налога на имущество организаций имеют иную тенденцию, поступления с каждым годом увеличиваются: в </w:t>
      </w:r>
      <w:smartTag w:uri="urn:schemas-microsoft-com:office:smarttags" w:element="metricconverter">
        <w:smartTagPr>
          <w:attr w:name="ProductID" w:val="2008 г"/>
        </w:smartTagPr>
        <w:r w:rsidRPr="00073AD8">
          <w:rPr>
            <w:sz w:val="28"/>
            <w:szCs w:val="28"/>
          </w:rPr>
          <w:t>2008 г</w:t>
        </w:r>
      </w:smartTag>
      <w:r w:rsidRPr="00073AD8">
        <w:rPr>
          <w:sz w:val="28"/>
          <w:szCs w:val="28"/>
        </w:rPr>
        <w:t xml:space="preserve">. сумма поступлений увеличилась на 18,47 % по сравнению с </w:t>
      </w:r>
      <w:smartTag w:uri="urn:schemas-microsoft-com:office:smarttags" w:element="metricconverter">
        <w:smartTagPr>
          <w:attr w:name="ProductID" w:val="2007 г"/>
        </w:smartTagPr>
        <w:r w:rsidRPr="00073AD8">
          <w:rPr>
            <w:sz w:val="28"/>
            <w:szCs w:val="28"/>
          </w:rPr>
          <w:t>2007 г</w:t>
        </w:r>
      </w:smartTag>
      <w:r w:rsidRPr="00073AD8">
        <w:rPr>
          <w:sz w:val="28"/>
          <w:szCs w:val="28"/>
        </w:rPr>
        <w:t xml:space="preserve">., а в </w:t>
      </w:r>
      <w:smartTag w:uri="urn:schemas-microsoft-com:office:smarttags" w:element="metricconverter">
        <w:smartTagPr>
          <w:attr w:name="ProductID" w:val="2009 г"/>
        </w:smartTagPr>
        <w:r w:rsidRPr="00073AD8">
          <w:rPr>
            <w:sz w:val="28"/>
            <w:szCs w:val="28"/>
          </w:rPr>
          <w:t>2009 г</w:t>
        </w:r>
      </w:smartTag>
      <w:r w:rsidRPr="00073AD8">
        <w:rPr>
          <w:sz w:val="28"/>
          <w:szCs w:val="28"/>
        </w:rPr>
        <w:t xml:space="preserve">. по сравнению с </w:t>
      </w:r>
      <w:smartTag w:uri="urn:schemas-microsoft-com:office:smarttags" w:element="metricconverter">
        <w:smartTagPr>
          <w:attr w:name="ProductID" w:val="2008 г"/>
        </w:smartTagPr>
        <w:r w:rsidRPr="00073AD8">
          <w:rPr>
            <w:sz w:val="28"/>
            <w:szCs w:val="28"/>
          </w:rPr>
          <w:t>2008 г</w:t>
        </w:r>
      </w:smartTag>
      <w:r w:rsidRPr="00073AD8">
        <w:rPr>
          <w:sz w:val="28"/>
          <w:szCs w:val="28"/>
        </w:rPr>
        <w:t>. увеличивается н</w:t>
      </w:r>
      <w:r w:rsidR="004428AA" w:rsidRPr="00073AD8">
        <w:rPr>
          <w:sz w:val="28"/>
          <w:szCs w:val="28"/>
        </w:rPr>
        <w:t xml:space="preserve">а 24,2 % (рис. </w:t>
      </w:r>
      <w:r w:rsidR="00E662BB">
        <w:rPr>
          <w:sz w:val="28"/>
          <w:szCs w:val="28"/>
        </w:rPr>
        <w:t>10</w:t>
      </w:r>
      <w:r w:rsidR="004428AA" w:rsidRPr="00073AD8">
        <w:rPr>
          <w:sz w:val="28"/>
          <w:szCs w:val="28"/>
        </w:rPr>
        <w:t>).</w:t>
      </w:r>
    </w:p>
    <w:p w:rsidR="00A6488E" w:rsidRPr="00073AD8" w:rsidRDefault="00A6488E" w:rsidP="00065E2B">
      <w:pPr>
        <w:ind w:firstLine="720"/>
        <w:jc w:val="both"/>
        <w:rPr>
          <w:sz w:val="28"/>
          <w:szCs w:val="28"/>
        </w:rPr>
      </w:pPr>
    </w:p>
    <w:p w:rsidR="004428AA" w:rsidRPr="00073AD8" w:rsidRDefault="00E662BB" w:rsidP="00065E2B">
      <w:pPr>
        <w:ind w:firstLine="720"/>
        <w:jc w:val="both"/>
        <w:rPr>
          <w:sz w:val="28"/>
          <w:szCs w:val="28"/>
        </w:rPr>
      </w:pPr>
      <w:r w:rsidRPr="00073AD8">
        <w:rPr>
          <w:sz w:val="28"/>
          <w:szCs w:val="28"/>
        </w:rPr>
        <w:object w:dxaOrig="7331" w:dyaOrig="5473">
          <v:shape id="_x0000_i1034" type="#_x0000_t75" style="width:366.75pt;height:273.75pt" o:ole="">
            <v:imagedata r:id="rId23" o:title=""/>
          </v:shape>
          <o:OLEObject Type="Embed" ProgID="MSGraph.Chart.8" ShapeID="_x0000_i1034" DrawAspect="Content" ObjectID="_1462198023" r:id="rId24">
            <o:FieldCodes>\s</o:FieldCodes>
          </o:OLEObject>
        </w:object>
      </w:r>
    </w:p>
    <w:p w:rsidR="00E662BB" w:rsidRPr="00073AD8" w:rsidRDefault="00E662BB" w:rsidP="00E662BB">
      <w:pPr>
        <w:ind w:firstLine="720"/>
        <w:jc w:val="both"/>
        <w:rPr>
          <w:sz w:val="28"/>
          <w:szCs w:val="28"/>
        </w:rPr>
      </w:pPr>
      <w:r w:rsidRPr="00073AD8">
        <w:rPr>
          <w:sz w:val="28"/>
          <w:szCs w:val="28"/>
        </w:rPr>
        <w:t xml:space="preserve">Рис. </w:t>
      </w:r>
      <w:r>
        <w:rPr>
          <w:sz w:val="28"/>
          <w:szCs w:val="28"/>
        </w:rPr>
        <w:t>10</w:t>
      </w:r>
      <w:r w:rsidRPr="00073AD8">
        <w:rPr>
          <w:sz w:val="28"/>
          <w:szCs w:val="28"/>
        </w:rPr>
        <w:t xml:space="preserve">. </w:t>
      </w:r>
      <w:r>
        <w:rPr>
          <w:sz w:val="28"/>
          <w:szCs w:val="28"/>
        </w:rPr>
        <w:t>Динамика поступлений налога на имущество организаций.</w:t>
      </w:r>
    </w:p>
    <w:p w:rsidR="005616AC" w:rsidRPr="00073AD8" w:rsidRDefault="005616AC" w:rsidP="005616AC">
      <w:pPr>
        <w:spacing w:line="360" w:lineRule="auto"/>
        <w:ind w:firstLine="720"/>
        <w:jc w:val="both"/>
        <w:rPr>
          <w:sz w:val="28"/>
          <w:szCs w:val="28"/>
        </w:rPr>
      </w:pPr>
    </w:p>
    <w:p w:rsidR="005616AC" w:rsidRPr="00073AD8" w:rsidRDefault="005616AC" w:rsidP="00E662BB">
      <w:pPr>
        <w:spacing w:line="360" w:lineRule="auto"/>
        <w:ind w:firstLine="720"/>
        <w:jc w:val="both"/>
        <w:rPr>
          <w:sz w:val="28"/>
          <w:szCs w:val="28"/>
        </w:rPr>
      </w:pPr>
      <w:r w:rsidRPr="00073AD8">
        <w:rPr>
          <w:sz w:val="28"/>
          <w:szCs w:val="28"/>
        </w:rPr>
        <w:t xml:space="preserve">Таким образом, динамика роста поступлений налога на имущество организаций отличается от </w:t>
      </w:r>
      <w:r w:rsidR="00A6488E" w:rsidRPr="00073AD8">
        <w:rPr>
          <w:sz w:val="28"/>
          <w:szCs w:val="28"/>
        </w:rPr>
        <w:t>динамики поступления общей суммы налог</w:t>
      </w:r>
      <w:r w:rsidR="008277D7" w:rsidRPr="00073AD8">
        <w:rPr>
          <w:sz w:val="28"/>
          <w:szCs w:val="28"/>
        </w:rPr>
        <w:t xml:space="preserve">ов (рис. </w:t>
      </w:r>
      <w:r w:rsidR="00E662BB">
        <w:rPr>
          <w:sz w:val="28"/>
          <w:szCs w:val="28"/>
        </w:rPr>
        <w:t>11</w:t>
      </w:r>
      <w:r w:rsidR="008277D7" w:rsidRPr="00073AD8">
        <w:rPr>
          <w:sz w:val="28"/>
          <w:szCs w:val="28"/>
        </w:rPr>
        <w:t>).</w:t>
      </w:r>
    </w:p>
    <w:p w:rsidR="005616AC" w:rsidRPr="00073AD8" w:rsidRDefault="005616AC" w:rsidP="00E662BB">
      <w:pPr>
        <w:spacing w:line="360" w:lineRule="auto"/>
        <w:ind w:firstLine="720"/>
        <w:jc w:val="both"/>
        <w:rPr>
          <w:sz w:val="28"/>
          <w:szCs w:val="28"/>
        </w:rPr>
      </w:pPr>
    </w:p>
    <w:p w:rsidR="005616AC" w:rsidRPr="00073AD8" w:rsidRDefault="008277D7" w:rsidP="00E662BB">
      <w:pPr>
        <w:spacing w:line="360" w:lineRule="auto"/>
        <w:ind w:firstLine="720"/>
        <w:jc w:val="both"/>
        <w:rPr>
          <w:sz w:val="28"/>
          <w:szCs w:val="28"/>
        </w:rPr>
      </w:pPr>
      <w:r w:rsidRPr="00073AD8">
        <w:rPr>
          <w:sz w:val="28"/>
          <w:szCs w:val="28"/>
        </w:rPr>
        <w:t xml:space="preserve">Рис. </w:t>
      </w:r>
      <w:r w:rsidR="00E662BB">
        <w:rPr>
          <w:sz w:val="28"/>
          <w:szCs w:val="28"/>
        </w:rPr>
        <w:t>11</w:t>
      </w:r>
      <w:r w:rsidRPr="00073AD8">
        <w:rPr>
          <w:sz w:val="28"/>
          <w:szCs w:val="28"/>
        </w:rPr>
        <w:t>. Сравнительная динамика поступлений общей суммы налоговых доходов и налога на имущество организации.</w:t>
      </w:r>
    </w:p>
    <w:p w:rsidR="005616AC" w:rsidRPr="00073AD8" w:rsidRDefault="00E662BB" w:rsidP="005616AC">
      <w:pPr>
        <w:spacing w:line="360" w:lineRule="auto"/>
        <w:ind w:firstLine="720"/>
        <w:jc w:val="both"/>
        <w:rPr>
          <w:sz w:val="28"/>
          <w:szCs w:val="28"/>
        </w:rPr>
      </w:pPr>
      <w:r w:rsidRPr="00073AD8">
        <w:rPr>
          <w:sz w:val="28"/>
          <w:szCs w:val="28"/>
        </w:rPr>
        <w:object w:dxaOrig="7735" w:dyaOrig="5179">
          <v:shape id="_x0000_i1035" type="#_x0000_t75" style="width:387pt;height:258.75pt" o:ole="">
            <v:imagedata r:id="rId25" o:title=""/>
          </v:shape>
          <o:OLEObject Type="Embed" ProgID="MSGraph.Chart.8" ShapeID="_x0000_i1035" DrawAspect="Content" ObjectID="_1462198024" r:id="rId26">
            <o:FieldCodes>\s</o:FieldCodes>
          </o:OLEObject>
        </w:object>
      </w:r>
    </w:p>
    <w:p w:rsidR="005616AC" w:rsidRPr="00073AD8" w:rsidRDefault="008277D7" w:rsidP="00E662BB">
      <w:pPr>
        <w:spacing w:line="360" w:lineRule="auto"/>
        <w:ind w:firstLine="720"/>
        <w:jc w:val="both"/>
        <w:rPr>
          <w:sz w:val="28"/>
          <w:szCs w:val="28"/>
        </w:rPr>
      </w:pPr>
      <w:r w:rsidRPr="00073AD8">
        <w:rPr>
          <w:sz w:val="28"/>
          <w:szCs w:val="28"/>
        </w:rPr>
        <w:t xml:space="preserve">Сравнительная динамика показывает, что за последний год сумма налогового дохода резко возросла, по сравнению с предыдущими годами. </w:t>
      </w:r>
    </w:p>
    <w:p w:rsidR="008277D7" w:rsidRPr="00073AD8" w:rsidRDefault="008277D7" w:rsidP="00E662BB">
      <w:pPr>
        <w:spacing w:line="360" w:lineRule="auto"/>
        <w:ind w:firstLine="720"/>
        <w:jc w:val="both"/>
        <w:rPr>
          <w:sz w:val="28"/>
          <w:szCs w:val="28"/>
        </w:rPr>
      </w:pPr>
      <w:r w:rsidRPr="00073AD8">
        <w:rPr>
          <w:sz w:val="28"/>
          <w:szCs w:val="28"/>
        </w:rPr>
        <w:t xml:space="preserve">Сумма поступлений от налога на имущество организаций наоборот снизилась. Это можно объяснить тем, что организации-налогоплательщики </w:t>
      </w:r>
      <w:r w:rsidR="00C51184" w:rsidRPr="00073AD8">
        <w:rPr>
          <w:sz w:val="28"/>
          <w:szCs w:val="28"/>
        </w:rPr>
        <w:t>используют</w:t>
      </w:r>
      <w:r w:rsidRPr="00073AD8">
        <w:rPr>
          <w:sz w:val="28"/>
          <w:szCs w:val="28"/>
        </w:rPr>
        <w:t xml:space="preserve"> льготы, которые уменьшают налогооблагаемую базу, что приводит к уменьшению сумм налога, уплачиваемых в бюджетную систему Российской Федерации и </w:t>
      </w:r>
      <w:r w:rsidR="009D05A2" w:rsidRPr="00073AD8">
        <w:rPr>
          <w:sz w:val="28"/>
          <w:szCs w:val="28"/>
        </w:rPr>
        <w:t xml:space="preserve">в </w:t>
      </w:r>
      <w:r w:rsidRPr="00073AD8">
        <w:rPr>
          <w:sz w:val="28"/>
          <w:szCs w:val="28"/>
        </w:rPr>
        <w:t>бюджет Республики Коми.</w:t>
      </w:r>
    </w:p>
    <w:p w:rsidR="002145E7" w:rsidRPr="00474A61" w:rsidRDefault="005616AC" w:rsidP="00474A61">
      <w:pPr>
        <w:pStyle w:val="2"/>
      </w:pPr>
      <w:r w:rsidRPr="00073AD8">
        <w:br w:type="page"/>
      </w:r>
      <w:bookmarkStart w:id="12" w:name="_Toc264543040"/>
      <w:r w:rsidR="00474A61">
        <w:t xml:space="preserve">2.2 </w:t>
      </w:r>
      <w:r w:rsidR="002145E7" w:rsidRPr="00474A61">
        <w:t>Анализ поступлений налога на имущество организаций по межрайонной Инспекции Федеральной Налоговой Службы по Республике Коми.</w:t>
      </w:r>
      <w:bookmarkEnd w:id="12"/>
    </w:p>
    <w:p w:rsidR="00474A61" w:rsidRDefault="00474A61" w:rsidP="00474A61">
      <w:pPr>
        <w:spacing w:line="360" w:lineRule="auto"/>
        <w:ind w:firstLine="720"/>
        <w:jc w:val="both"/>
        <w:rPr>
          <w:sz w:val="28"/>
          <w:szCs w:val="28"/>
        </w:rPr>
      </w:pPr>
      <w:r>
        <w:rPr>
          <w:sz w:val="28"/>
          <w:szCs w:val="28"/>
        </w:rPr>
        <w:t>Проведем анализ поступлений налога на имущество организаций по межрайонной ИФНС № 5 по Республике Коми.</w:t>
      </w:r>
    </w:p>
    <w:p w:rsidR="00474A61" w:rsidRPr="00474A61" w:rsidRDefault="00474A61" w:rsidP="00474A61">
      <w:pPr>
        <w:ind w:left="720"/>
      </w:pPr>
    </w:p>
    <w:tbl>
      <w:tblPr>
        <w:tblStyle w:val="a6"/>
        <w:tblW w:w="0" w:type="auto"/>
        <w:tblLook w:val="01E0" w:firstRow="1" w:lastRow="1" w:firstColumn="1" w:lastColumn="1" w:noHBand="0" w:noVBand="0"/>
      </w:tblPr>
      <w:tblGrid>
        <w:gridCol w:w="2268"/>
        <w:gridCol w:w="1440"/>
        <w:gridCol w:w="1440"/>
        <w:gridCol w:w="1440"/>
        <w:gridCol w:w="1387"/>
        <w:gridCol w:w="1493"/>
      </w:tblGrid>
      <w:tr w:rsidR="002145E7" w:rsidRPr="00073AD8">
        <w:trPr>
          <w:trHeight w:val="887"/>
        </w:trPr>
        <w:tc>
          <w:tcPr>
            <w:tcW w:w="2268" w:type="dxa"/>
          </w:tcPr>
          <w:p w:rsidR="002145E7" w:rsidRPr="00073AD8" w:rsidRDefault="002145E7" w:rsidP="0059640C">
            <w:pPr>
              <w:rPr>
                <w:sz w:val="28"/>
                <w:szCs w:val="28"/>
              </w:rPr>
            </w:pPr>
          </w:p>
        </w:tc>
        <w:tc>
          <w:tcPr>
            <w:tcW w:w="1440" w:type="dxa"/>
          </w:tcPr>
          <w:p w:rsidR="002145E7" w:rsidRPr="00073AD8" w:rsidRDefault="002145E7" w:rsidP="0059640C">
            <w:pPr>
              <w:rPr>
                <w:sz w:val="28"/>
                <w:szCs w:val="28"/>
              </w:rPr>
            </w:pPr>
            <w:r w:rsidRPr="00073AD8">
              <w:rPr>
                <w:sz w:val="28"/>
                <w:szCs w:val="28"/>
              </w:rPr>
              <w:t>2007</w:t>
            </w:r>
          </w:p>
        </w:tc>
        <w:tc>
          <w:tcPr>
            <w:tcW w:w="1440" w:type="dxa"/>
          </w:tcPr>
          <w:p w:rsidR="002145E7" w:rsidRPr="00073AD8" w:rsidRDefault="002145E7" w:rsidP="0059640C">
            <w:pPr>
              <w:rPr>
                <w:sz w:val="28"/>
                <w:szCs w:val="28"/>
              </w:rPr>
            </w:pPr>
            <w:r w:rsidRPr="00073AD8">
              <w:rPr>
                <w:sz w:val="28"/>
                <w:szCs w:val="28"/>
              </w:rPr>
              <w:t>2008</w:t>
            </w:r>
          </w:p>
        </w:tc>
        <w:tc>
          <w:tcPr>
            <w:tcW w:w="1440" w:type="dxa"/>
          </w:tcPr>
          <w:p w:rsidR="002145E7" w:rsidRPr="00073AD8" w:rsidRDefault="002145E7" w:rsidP="0059640C">
            <w:pPr>
              <w:rPr>
                <w:sz w:val="28"/>
                <w:szCs w:val="28"/>
              </w:rPr>
            </w:pPr>
            <w:r w:rsidRPr="00073AD8">
              <w:rPr>
                <w:sz w:val="28"/>
                <w:szCs w:val="28"/>
              </w:rPr>
              <w:t>2008 в % к 2007</w:t>
            </w:r>
          </w:p>
        </w:tc>
        <w:tc>
          <w:tcPr>
            <w:tcW w:w="1387" w:type="dxa"/>
          </w:tcPr>
          <w:p w:rsidR="002145E7" w:rsidRPr="00073AD8" w:rsidRDefault="002145E7" w:rsidP="0059640C">
            <w:pPr>
              <w:rPr>
                <w:sz w:val="28"/>
                <w:szCs w:val="28"/>
              </w:rPr>
            </w:pPr>
            <w:r w:rsidRPr="00073AD8">
              <w:rPr>
                <w:sz w:val="28"/>
                <w:szCs w:val="28"/>
              </w:rPr>
              <w:t>2009</w:t>
            </w:r>
          </w:p>
        </w:tc>
        <w:tc>
          <w:tcPr>
            <w:tcW w:w="1493" w:type="dxa"/>
          </w:tcPr>
          <w:p w:rsidR="002145E7" w:rsidRPr="00073AD8" w:rsidRDefault="002145E7" w:rsidP="0059640C">
            <w:pPr>
              <w:rPr>
                <w:sz w:val="28"/>
                <w:szCs w:val="28"/>
              </w:rPr>
            </w:pPr>
            <w:r w:rsidRPr="00073AD8">
              <w:rPr>
                <w:sz w:val="28"/>
                <w:szCs w:val="28"/>
              </w:rPr>
              <w:t>2009 в % к 2008</w:t>
            </w:r>
          </w:p>
        </w:tc>
      </w:tr>
      <w:tr w:rsidR="002145E7" w:rsidRPr="00073AD8">
        <w:trPr>
          <w:trHeight w:val="1071"/>
        </w:trPr>
        <w:tc>
          <w:tcPr>
            <w:tcW w:w="2268" w:type="dxa"/>
          </w:tcPr>
          <w:p w:rsidR="002145E7" w:rsidRPr="00073AD8" w:rsidRDefault="002145E7" w:rsidP="0059640C">
            <w:pPr>
              <w:rPr>
                <w:sz w:val="28"/>
                <w:szCs w:val="28"/>
              </w:rPr>
            </w:pPr>
            <w:r w:rsidRPr="00073AD8">
              <w:rPr>
                <w:sz w:val="28"/>
                <w:szCs w:val="28"/>
              </w:rPr>
              <w:t>Сумма налога, исчисленная к уплате в бюджет</w:t>
            </w:r>
          </w:p>
        </w:tc>
        <w:tc>
          <w:tcPr>
            <w:tcW w:w="1440" w:type="dxa"/>
          </w:tcPr>
          <w:p w:rsidR="002145E7" w:rsidRPr="00073AD8" w:rsidRDefault="002145E7" w:rsidP="0059640C">
            <w:pPr>
              <w:rPr>
                <w:sz w:val="28"/>
                <w:szCs w:val="28"/>
              </w:rPr>
            </w:pPr>
            <w:r w:rsidRPr="00073AD8">
              <w:rPr>
                <w:sz w:val="28"/>
                <w:szCs w:val="28"/>
              </w:rPr>
              <w:t>260351</w:t>
            </w:r>
          </w:p>
        </w:tc>
        <w:tc>
          <w:tcPr>
            <w:tcW w:w="1440" w:type="dxa"/>
          </w:tcPr>
          <w:p w:rsidR="002145E7" w:rsidRPr="00073AD8" w:rsidRDefault="002145E7" w:rsidP="0059640C">
            <w:pPr>
              <w:rPr>
                <w:sz w:val="28"/>
                <w:szCs w:val="28"/>
              </w:rPr>
            </w:pPr>
            <w:r w:rsidRPr="00073AD8">
              <w:rPr>
                <w:sz w:val="28"/>
                <w:szCs w:val="28"/>
              </w:rPr>
              <w:t>298837</w:t>
            </w:r>
          </w:p>
        </w:tc>
        <w:tc>
          <w:tcPr>
            <w:tcW w:w="1440" w:type="dxa"/>
          </w:tcPr>
          <w:p w:rsidR="002145E7" w:rsidRPr="00073AD8" w:rsidRDefault="002145E7" w:rsidP="0059640C">
            <w:pPr>
              <w:rPr>
                <w:sz w:val="28"/>
                <w:szCs w:val="28"/>
              </w:rPr>
            </w:pPr>
            <w:r w:rsidRPr="00073AD8">
              <w:rPr>
                <w:sz w:val="28"/>
                <w:szCs w:val="28"/>
              </w:rPr>
              <w:t>14,8</w:t>
            </w:r>
          </w:p>
        </w:tc>
        <w:tc>
          <w:tcPr>
            <w:tcW w:w="1387" w:type="dxa"/>
          </w:tcPr>
          <w:p w:rsidR="002145E7" w:rsidRPr="00073AD8" w:rsidRDefault="002145E7" w:rsidP="0059640C">
            <w:pPr>
              <w:rPr>
                <w:sz w:val="28"/>
                <w:szCs w:val="28"/>
              </w:rPr>
            </w:pPr>
            <w:r w:rsidRPr="00073AD8">
              <w:rPr>
                <w:sz w:val="28"/>
                <w:szCs w:val="28"/>
              </w:rPr>
              <w:t>324407</w:t>
            </w:r>
          </w:p>
        </w:tc>
        <w:tc>
          <w:tcPr>
            <w:tcW w:w="1493" w:type="dxa"/>
          </w:tcPr>
          <w:p w:rsidR="002145E7" w:rsidRPr="00073AD8" w:rsidRDefault="002145E7" w:rsidP="0059640C">
            <w:pPr>
              <w:rPr>
                <w:sz w:val="28"/>
                <w:szCs w:val="28"/>
              </w:rPr>
            </w:pPr>
            <w:r w:rsidRPr="00073AD8">
              <w:rPr>
                <w:sz w:val="28"/>
                <w:szCs w:val="28"/>
              </w:rPr>
              <w:t>8,6</w:t>
            </w:r>
          </w:p>
        </w:tc>
      </w:tr>
      <w:tr w:rsidR="002145E7" w:rsidRPr="00073AD8">
        <w:trPr>
          <w:trHeight w:val="1791"/>
        </w:trPr>
        <w:tc>
          <w:tcPr>
            <w:tcW w:w="2268" w:type="dxa"/>
          </w:tcPr>
          <w:p w:rsidR="002145E7" w:rsidRPr="00073AD8" w:rsidRDefault="002145E7" w:rsidP="0059640C">
            <w:pPr>
              <w:rPr>
                <w:sz w:val="28"/>
                <w:szCs w:val="28"/>
              </w:rPr>
            </w:pPr>
            <w:r w:rsidRPr="00073AD8">
              <w:rPr>
                <w:sz w:val="28"/>
                <w:szCs w:val="28"/>
              </w:rPr>
              <w:t>Сумма налога, не поступившая в бюджет в связи с льготами.</w:t>
            </w:r>
          </w:p>
        </w:tc>
        <w:tc>
          <w:tcPr>
            <w:tcW w:w="1440" w:type="dxa"/>
          </w:tcPr>
          <w:p w:rsidR="002145E7" w:rsidRPr="00073AD8" w:rsidRDefault="002145E7" w:rsidP="0059640C">
            <w:pPr>
              <w:rPr>
                <w:sz w:val="28"/>
                <w:szCs w:val="28"/>
              </w:rPr>
            </w:pPr>
            <w:r w:rsidRPr="00073AD8">
              <w:rPr>
                <w:sz w:val="28"/>
                <w:szCs w:val="28"/>
              </w:rPr>
              <w:t>44019</w:t>
            </w:r>
          </w:p>
        </w:tc>
        <w:tc>
          <w:tcPr>
            <w:tcW w:w="1440" w:type="dxa"/>
          </w:tcPr>
          <w:p w:rsidR="002145E7" w:rsidRPr="00073AD8" w:rsidRDefault="002145E7" w:rsidP="0059640C">
            <w:pPr>
              <w:rPr>
                <w:sz w:val="28"/>
                <w:szCs w:val="28"/>
              </w:rPr>
            </w:pPr>
            <w:r w:rsidRPr="00073AD8">
              <w:rPr>
                <w:sz w:val="28"/>
                <w:szCs w:val="28"/>
              </w:rPr>
              <w:t>47905</w:t>
            </w:r>
          </w:p>
        </w:tc>
        <w:tc>
          <w:tcPr>
            <w:tcW w:w="1440" w:type="dxa"/>
          </w:tcPr>
          <w:p w:rsidR="002145E7" w:rsidRPr="00073AD8" w:rsidRDefault="002145E7" w:rsidP="0059640C">
            <w:pPr>
              <w:rPr>
                <w:sz w:val="28"/>
                <w:szCs w:val="28"/>
              </w:rPr>
            </w:pPr>
            <w:r w:rsidRPr="00073AD8">
              <w:rPr>
                <w:sz w:val="28"/>
                <w:szCs w:val="28"/>
              </w:rPr>
              <w:t>8,8</w:t>
            </w:r>
          </w:p>
        </w:tc>
        <w:tc>
          <w:tcPr>
            <w:tcW w:w="1387" w:type="dxa"/>
          </w:tcPr>
          <w:p w:rsidR="002145E7" w:rsidRPr="00073AD8" w:rsidRDefault="002145E7" w:rsidP="0059640C">
            <w:pPr>
              <w:rPr>
                <w:sz w:val="28"/>
                <w:szCs w:val="28"/>
              </w:rPr>
            </w:pPr>
            <w:r w:rsidRPr="00073AD8">
              <w:rPr>
                <w:sz w:val="28"/>
                <w:szCs w:val="28"/>
              </w:rPr>
              <w:t>59059</w:t>
            </w:r>
          </w:p>
        </w:tc>
        <w:tc>
          <w:tcPr>
            <w:tcW w:w="1493" w:type="dxa"/>
          </w:tcPr>
          <w:p w:rsidR="002145E7" w:rsidRPr="00073AD8" w:rsidRDefault="002145E7" w:rsidP="0059640C">
            <w:pPr>
              <w:rPr>
                <w:sz w:val="28"/>
                <w:szCs w:val="28"/>
              </w:rPr>
            </w:pPr>
            <w:r w:rsidRPr="00073AD8">
              <w:rPr>
                <w:sz w:val="28"/>
                <w:szCs w:val="28"/>
              </w:rPr>
              <w:t>23,3</w:t>
            </w:r>
          </w:p>
        </w:tc>
      </w:tr>
      <w:tr w:rsidR="002145E7" w:rsidRPr="00073AD8">
        <w:trPr>
          <w:trHeight w:val="953"/>
        </w:trPr>
        <w:tc>
          <w:tcPr>
            <w:tcW w:w="2268" w:type="dxa"/>
          </w:tcPr>
          <w:p w:rsidR="002145E7" w:rsidRPr="00073AD8" w:rsidRDefault="002145E7" w:rsidP="0059640C">
            <w:pPr>
              <w:rPr>
                <w:sz w:val="28"/>
                <w:szCs w:val="28"/>
              </w:rPr>
            </w:pPr>
            <w:r w:rsidRPr="00073AD8">
              <w:rPr>
                <w:sz w:val="28"/>
                <w:szCs w:val="28"/>
              </w:rPr>
              <w:t>Сумма налога, поступившая в бюджет</w:t>
            </w:r>
          </w:p>
        </w:tc>
        <w:tc>
          <w:tcPr>
            <w:tcW w:w="1440" w:type="dxa"/>
          </w:tcPr>
          <w:p w:rsidR="002145E7" w:rsidRPr="00073AD8" w:rsidRDefault="002145E7" w:rsidP="0059640C">
            <w:pPr>
              <w:rPr>
                <w:sz w:val="28"/>
                <w:szCs w:val="28"/>
              </w:rPr>
            </w:pPr>
            <w:r w:rsidRPr="00073AD8">
              <w:rPr>
                <w:sz w:val="28"/>
                <w:szCs w:val="28"/>
              </w:rPr>
              <w:t>216332</w:t>
            </w:r>
          </w:p>
        </w:tc>
        <w:tc>
          <w:tcPr>
            <w:tcW w:w="1440" w:type="dxa"/>
          </w:tcPr>
          <w:p w:rsidR="002145E7" w:rsidRPr="00073AD8" w:rsidRDefault="002145E7" w:rsidP="0059640C">
            <w:pPr>
              <w:rPr>
                <w:sz w:val="28"/>
                <w:szCs w:val="28"/>
              </w:rPr>
            </w:pPr>
            <w:r w:rsidRPr="00073AD8">
              <w:rPr>
                <w:sz w:val="28"/>
                <w:szCs w:val="28"/>
              </w:rPr>
              <w:t>250932</w:t>
            </w:r>
          </w:p>
        </w:tc>
        <w:tc>
          <w:tcPr>
            <w:tcW w:w="1440" w:type="dxa"/>
          </w:tcPr>
          <w:p w:rsidR="002145E7" w:rsidRPr="00073AD8" w:rsidRDefault="002145E7" w:rsidP="0059640C">
            <w:pPr>
              <w:rPr>
                <w:sz w:val="28"/>
                <w:szCs w:val="28"/>
              </w:rPr>
            </w:pPr>
            <w:r w:rsidRPr="00073AD8">
              <w:rPr>
                <w:sz w:val="28"/>
                <w:szCs w:val="28"/>
              </w:rPr>
              <w:t>16</w:t>
            </w:r>
          </w:p>
        </w:tc>
        <w:tc>
          <w:tcPr>
            <w:tcW w:w="1387" w:type="dxa"/>
          </w:tcPr>
          <w:p w:rsidR="002145E7" w:rsidRPr="00073AD8" w:rsidRDefault="002145E7" w:rsidP="0059640C">
            <w:pPr>
              <w:rPr>
                <w:sz w:val="28"/>
                <w:szCs w:val="28"/>
              </w:rPr>
            </w:pPr>
            <w:r w:rsidRPr="00073AD8">
              <w:rPr>
                <w:sz w:val="28"/>
                <w:szCs w:val="28"/>
              </w:rPr>
              <w:t>265348</w:t>
            </w:r>
          </w:p>
        </w:tc>
        <w:tc>
          <w:tcPr>
            <w:tcW w:w="1493" w:type="dxa"/>
          </w:tcPr>
          <w:p w:rsidR="002145E7" w:rsidRPr="00073AD8" w:rsidRDefault="002145E7" w:rsidP="0059640C">
            <w:pPr>
              <w:rPr>
                <w:sz w:val="28"/>
                <w:szCs w:val="28"/>
              </w:rPr>
            </w:pPr>
            <w:r w:rsidRPr="00073AD8">
              <w:rPr>
                <w:sz w:val="28"/>
                <w:szCs w:val="28"/>
              </w:rPr>
              <w:t>5,74</w:t>
            </w:r>
          </w:p>
        </w:tc>
      </w:tr>
    </w:tbl>
    <w:p w:rsidR="002145E7" w:rsidRPr="00073AD8" w:rsidRDefault="00474A61" w:rsidP="00474A61">
      <w:pPr>
        <w:spacing w:line="360" w:lineRule="auto"/>
        <w:ind w:firstLine="720"/>
        <w:rPr>
          <w:sz w:val="28"/>
          <w:szCs w:val="28"/>
        </w:rPr>
      </w:pPr>
      <w:r>
        <w:rPr>
          <w:sz w:val="28"/>
          <w:szCs w:val="28"/>
        </w:rPr>
        <w:t>Таблица 1. Анализ поступлений налога на имущество организаций по межрайонной ИФНС № 5 по Республике Коми.</w:t>
      </w:r>
    </w:p>
    <w:p w:rsidR="002145E7" w:rsidRPr="00073AD8" w:rsidRDefault="002145E7" w:rsidP="002145E7">
      <w:pPr>
        <w:spacing w:line="360" w:lineRule="auto"/>
        <w:ind w:firstLine="720"/>
        <w:jc w:val="both"/>
        <w:rPr>
          <w:sz w:val="28"/>
          <w:szCs w:val="28"/>
        </w:rPr>
      </w:pPr>
      <w:r w:rsidRPr="00073AD8">
        <w:rPr>
          <w:sz w:val="28"/>
          <w:szCs w:val="28"/>
        </w:rPr>
        <w:t>Данный сравнительный анализ показывает изменения поступлений налога на имущество организаций, связанные с применением льгот, установленных ст. 381 Налогового Кодекса, льгот, предоставляемым в соответствии со ст. 7 Налогового Кодекса международными договорами, в соответствии с п.7 ст. 346.35 Налогового Кодекса инвесторам по СРП и в соответствии с п.2 ст. 372 Налогового Кодекса органами законодательной власти субъектов Российской Федерации.</w:t>
      </w:r>
    </w:p>
    <w:p w:rsidR="002145E7" w:rsidRPr="00073AD8" w:rsidRDefault="002145E7" w:rsidP="002145E7">
      <w:pPr>
        <w:spacing w:line="360" w:lineRule="auto"/>
        <w:ind w:firstLine="720"/>
        <w:jc w:val="both"/>
        <w:rPr>
          <w:sz w:val="28"/>
          <w:szCs w:val="28"/>
        </w:rPr>
      </w:pPr>
      <w:r w:rsidRPr="00073AD8">
        <w:rPr>
          <w:sz w:val="28"/>
          <w:szCs w:val="28"/>
        </w:rPr>
        <w:t xml:space="preserve">Сумма налога на имущество организаций, исчисленная к уплате в бюджет Республики Коми в </w:t>
      </w:r>
      <w:smartTag w:uri="urn:schemas-microsoft-com:office:smarttags" w:element="metricconverter">
        <w:smartTagPr>
          <w:attr w:name="ProductID" w:val="2008 г"/>
        </w:smartTagPr>
        <w:r w:rsidRPr="00073AD8">
          <w:rPr>
            <w:sz w:val="28"/>
            <w:szCs w:val="28"/>
          </w:rPr>
          <w:t>2008 г</w:t>
        </w:r>
      </w:smartTag>
      <w:r w:rsidRPr="00073AD8">
        <w:rPr>
          <w:sz w:val="28"/>
          <w:szCs w:val="28"/>
        </w:rPr>
        <w:t xml:space="preserve">. выросла на 14,8 % по сравнению с </w:t>
      </w:r>
      <w:smartTag w:uri="urn:schemas-microsoft-com:office:smarttags" w:element="metricconverter">
        <w:smartTagPr>
          <w:attr w:name="ProductID" w:val="2007 г"/>
        </w:smartTagPr>
        <w:r w:rsidRPr="00073AD8">
          <w:rPr>
            <w:sz w:val="28"/>
            <w:szCs w:val="28"/>
          </w:rPr>
          <w:t>2007 г</w:t>
        </w:r>
      </w:smartTag>
      <w:r w:rsidRPr="00073AD8">
        <w:rPr>
          <w:sz w:val="28"/>
          <w:szCs w:val="28"/>
        </w:rPr>
        <w:t xml:space="preserve">. и всего на 8,6 % в </w:t>
      </w:r>
      <w:smartTag w:uri="urn:schemas-microsoft-com:office:smarttags" w:element="metricconverter">
        <w:smartTagPr>
          <w:attr w:name="ProductID" w:val="2009 г"/>
        </w:smartTagPr>
        <w:r w:rsidRPr="00073AD8">
          <w:rPr>
            <w:sz w:val="28"/>
            <w:szCs w:val="28"/>
          </w:rPr>
          <w:t>2009 г</w:t>
        </w:r>
      </w:smartTag>
      <w:r w:rsidRPr="00073AD8">
        <w:rPr>
          <w:sz w:val="28"/>
          <w:szCs w:val="28"/>
        </w:rPr>
        <w:t>. по сравнению с 2008г. (рис. 9).</w:t>
      </w:r>
    </w:p>
    <w:p w:rsidR="001E735D" w:rsidRDefault="00474A61" w:rsidP="002145E7">
      <w:pPr>
        <w:spacing w:line="360" w:lineRule="auto"/>
        <w:ind w:firstLine="720"/>
        <w:jc w:val="both"/>
        <w:rPr>
          <w:sz w:val="28"/>
          <w:szCs w:val="28"/>
        </w:rPr>
      </w:pPr>
      <w:r w:rsidRPr="00073AD8">
        <w:rPr>
          <w:sz w:val="28"/>
          <w:szCs w:val="28"/>
        </w:rPr>
        <w:object w:dxaOrig="5760" w:dyaOrig="2895">
          <v:shape id="_x0000_i1036" type="#_x0000_t75" style="width:4in;height:144.75pt" o:ole="">
            <v:imagedata r:id="rId27" o:title=""/>
          </v:shape>
          <o:OLEObject Type="Embed" ProgID="MSGraph.Chart.8" ShapeID="_x0000_i1036" DrawAspect="Content" ObjectID="_1462198025" r:id="rId28">
            <o:FieldCodes>\s</o:FieldCodes>
          </o:OLEObject>
        </w:object>
      </w:r>
    </w:p>
    <w:p w:rsidR="00474A61" w:rsidRPr="00073AD8" w:rsidRDefault="00474A61" w:rsidP="00474A61">
      <w:pPr>
        <w:spacing w:line="360" w:lineRule="auto"/>
        <w:ind w:firstLine="720"/>
        <w:jc w:val="both"/>
        <w:rPr>
          <w:sz w:val="28"/>
          <w:szCs w:val="28"/>
        </w:rPr>
      </w:pPr>
      <w:r w:rsidRPr="00073AD8">
        <w:rPr>
          <w:sz w:val="28"/>
          <w:szCs w:val="28"/>
        </w:rPr>
        <w:t xml:space="preserve">Рис. </w:t>
      </w:r>
      <w:r>
        <w:rPr>
          <w:sz w:val="28"/>
          <w:szCs w:val="28"/>
        </w:rPr>
        <w:t>12</w:t>
      </w:r>
      <w:r w:rsidRPr="00073AD8">
        <w:rPr>
          <w:sz w:val="28"/>
          <w:szCs w:val="28"/>
        </w:rPr>
        <w:t>. Динамика роста поступлений налога на имущество организаций.</w:t>
      </w:r>
    </w:p>
    <w:p w:rsidR="002145E7" w:rsidRPr="00073AD8" w:rsidRDefault="002145E7" w:rsidP="002145E7">
      <w:pPr>
        <w:spacing w:line="360" w:lineRule="auto"/>
        <w:ind w:firstLine="720"/>
        <w:jc w:val="both"/>
        <w:rPr>
          <w:sz w:val="28"/>
          <w:szCs w:val="28"/>
        </w:rPr>
      </w:pPr>
      <w:r w:rsidRPr="00073AD8">
        <w:rPr>
          <w:sz w:val="28"/>
          <w:szCs w:val="28"/>
        </w:rPr>
        <w:t xml:space="preserve">Такие колебания объясняются суммами налога на имущество организаций, не поступивших в бюджет Республики Коми в связи с льготами (рис. 10). В </w:t>
      </w:r>
      <w:smartTag w:uri="urn:schemas-microsoft-com:office:smarttags" w:element="metricconverter">
        <w:smartTagPr>
          <w:attr w:name="ProductID" w:val="2008 г"/>
        </w:smartTagPr>
        <w:r w:rsidRPr="00073AD8">
          <w:rPr>
            <w:sz w:val="28"/>
            <w:szCs w:val="28"/>
          </w:rPr>
          <w:t>2008 г</w:t>
        </w:r>
      </w:smartTag>
      <w:r w:rsidRPr="00073AD8">
        <w:rPr>
          <w:sz w:val="28"/>
          <w:szCs w:val="28"/>
        </w:rPr>
        <w:t xml:space="preserve">. в бюджет не поступило на 8,8 % больше, чем в </w:t>
      </w:r>
      <w:smartTag w:uri="urn:schemas-microsoft-com:office:smarttags" w:element="metricconverter">
        <w:smartTagPr>
          <w:attr w:name="ProductID" w:val="2007 г"/>
        </w:smartTagPr>
        <w:r w:rsidRPr="00073AD8">
          <w:rPr>
            <w:sz w:val="28"/>
            <w:szCs w:val="28"/>
          </w:rPr>
          <w:t>2007 г</w:t>
        </w:r>
      </w:smartTag>
      <w:r w:rsidRPr="00073AD8">
        <w:rPr>
          <w:sz w:val="28"/>
          <w:szCs w:val="28"/>
        </w:rPr>
        <w:t xml:space="preserve">. Однако в </w:t>
      </w:r>
      <w:smartTag w:uri="urn:schemas-microsoft-com:office:smarttags" w:element="metricconverter">
        <w:smartTagPr>
          <w:attr w:name="ProductID" w:val="2009 г"/>
        </w:smartTagPr>
        <w:r w:rsidRPr="00073AD8">
          <w:rPr>
            <w:sz w:val="28"/>
            <w:szCs w:val="28"/>
          </w:rPr>
          <w:t>2009 г</w:t>
        </w:r>
      </w:smartTag>
      <w:r w:rsidRPr="00073AD8">
        <w:rPr>
          <w:sz w:val="28"/>
          <w:szCs w:val="28"/>
        </w:rPr>
        <w:t>. сумма налога, не поступившая в бюджет, увеличилась на 23,3 %, что значительно повлияло на сумму поступлений налога в бюджет.</w:t>
      </w:r>
    </w:p>
    <w:p w:rsidR="002145E7" w:rsidRPr="00073AD8" w:rsidRDefault="002145E7" w:rsidP="002145E7">
      <w:pPr>
        <w:spacing w:line="360" w:lineRule="auto"/>
        <w:ind w:firstLine="720"/>
        <w:jc w:val="both"/>
        <w:rPr>
          <w:sz w:val="28"/>
          <w:szCs w:val="28"/>
        </w:rPr>
      </w:pPr>
      <w:r w:rsidRPr="00073AD8">
        <w:rPr>
          <w:sz w:val="28"/>
          <w:szCs w:val="28"/>
        </w:rPr>
        <w:t>Рис. 1</w:t>
      </w:r>
      <w:r w:rsidR="00E662BB">
        <w:rPr>
          <w:sz w:val="28"/>
          <w:szCs w:val="28"/>
        </w:rPr>
        <w:t>3</w:t>
      </w:r>
      <w:r w:rsidR="001E735D" w:rsidRPr="00073AD8">
        <w:rPr>
          <w:sz w:val="28"/>
          <w:szCs w:val="28"/>
        </w:rPr>
        <w:t>. Динамика роста сумм налога, не поступивших в бюджет в сязи с применением льгот.</w:t>
      </w:r>
    </w:p>
    <w:p w:rsidR="002145E7" w:rsidRPr="00073AD8" w:rsidRDefault="002145E7" w:rsidP="002145E7">
      <w:pPr>
        <w:spacing w:line="360" w:lineRule="auto"/>
        <w:ind w:firstLine="720"/>
        <w:jc w:val="both"/>
        <w:rPr>
          <w:sz w:val="28"/>
          <w:szCs w:val="28"/>
        </w:rPr>
      </w:pPr>
      <w:r w:rsidRPr="00073AD8">
        <w:rPr>
          <w:sz w:val="28"/>
          <w:szCs w:val="28"/>
        </w:rPr>
        <w:object w:dxaOrig="5924" w:dyaOrig="3961">
          <v:shape id="_x0000_i1037" type="#_x0000_t75" style="width:296.25pt;height:198pt" o:ole="">
            <v:imagedata r:id="rId29" o:title=""/>
          </v:shape>
          <o:OLEObject Type="Embed" ProgID="MSGraph.Chart.8" ShapeID="_x0000_i1037" DrawAspect="Content" ObjectID="_1462198026" r:id="rId30">
            <o:FieldCodes>\s</o:FieldCodes>
          </o:OLEObject>
        </w:object>
      </w:r>
    </w:p>
    <w:p w:rsidR="002145E7" w:rsidRPr="00073AD8" w:rsidRDefault="002145E7" w:rsidP="002145E7">
      <w:pPr>
        <w:spacing w:line="360" w:lineRule="auto"/>
        <w:ind w:firstLine="720"/>
        <w:jc w:val="both"/>
        <w:rPr>
          <w:sz w:val="28"/>
          <w:szCs w:val="28"/>
        </w:rPr>
      </w:pPr>
      <w:r w:rsidRPr="00073AD8">
        <w:rPr>
          <w:sz w:val="28"/>
          <w:szCs w:val="28"/>
        </w:rPr>
        <w:t xml:space="preserve">Таким образом, сумма исчисленная к уплате в бюджет отличается от поступившей суммы налога на сумму льгот, предоставляемых организациям-налогоплательщикам. В </w:t>
      </w:r>
      <w:smartTag w:uri="urn:schemas-microsoft-com:office:smarttags" w:element="metricconverter">
        <w:smartTagPr>
          <w:attr w:name="ProductID" w:val="2008 г"/>
        </w:smartTagPr>
        <w:r w:rsidRPr="00073AD8">
          <w:rPr>
            <w:sz w:val="28"/>
            <w:szCs w:val="28"/>
          </w:rPr>
          <w:t>2008 г</w:t>
        </w:r>
      </w:smartTag>
      <w:r w:rsidRPr="00073AD8">
        <w:rPr>
          <w:sz w:val="28"/>
          <w:szCs w:val="28"/>
        </w:rPr>
        <w:t xml:space="preserve">. сумма поступлений в бюджет от налогообложения имущество организаций увеличилась на 16 %. В </w:t>
      </w:r>
      <w:smartTag w:uri="urn:schemas-microsoft-com:office:smarttags" w:element="metricconverter">
        <w:smartTagPr>
          <w:attr w:name="ProductID" w:val="2009 г"/>
        </w:smartTagPr>
        <w:r w:rsidRPr="00073AD8">
          <w:rPr>
            <w:sz w:val="28"/>
            <w:szCs w:val="28"/>
          </w:rPr>
          <w:t>2009 г</w:t>
        </w:r>
      </w:smartTag>
      <w:r w:rsidRPr="00073AD8">
        <w:rPr>
          <w:sz w:val="28"/>
          <w:szCs w:val="28"/>
        </w:rPr>
        <w:t xml:space="preserve">. сумма поступлений увеличилась всего на 5,74 % из-за применения льгот. </w:t>
      </w:r>
    </w:p>
    <w:p w:rsidR="002145E7" w:rsidRPr="00073AD8" w:rsidRDefault="002145E7" w:rsidP="002145E7">
      <w:pPr>
        <w:spacing w:line="360" w:lineRule="auto"/>
        <w:ind w:firstLine="720"/>
        <w:jc w:val="both"/>
        <w:rPr>
          <w:sz w:val="28"/>
          <w:szCs w:val="28"/>
        </w:rPr>
      </w:pPr>
      <w:r w:rsidRPr="00073AD8">
        <w:rPr>
          <w:sz w:val="28"/>
          <w:szCs w:val="28"/>
        </w:rPr>
        <w:t>Эту взаимосвязь можно увидеть на рис. 1</w:t>
      </w:r>
      <w:r w:rsidR="00474A61">
        <w:rPr>
          <w:sz w:val="28"/>
          <w:szCs w:val="28"/>
        </w:rPr>
        <w:t>4</w:t>
      </w:r>
      <w:r w:rsidRPr="00073AD8">
        <w:rPr>
          <w:sz w:val="28"/>
          <w:szCs w:val="28"/>
        </w:rPr>
        <w:t>.</w:t>
      </w:r>
    </w:p>
    <w:p w:rsidR="002145E7" w:rsidRDefault="00474A61" w:rsidP="002145E7">
      <w:pPr>
        <w:spacing w:line="360" w:lineRule="auto"/>
        <w:ind w:firstLine="720"/>
        <w:jc w:val="both"/>
        <w:rPr>
          <w:sz w:val="28"/>
          <w:szCs w:val="28"/>
        </w:rPr>
      </w:pPr>
      <w:r w:rsidRPr="00073AD8">
        <w:rPr>
          <w:sz w:val="28"/>
          <w:szCs w:val="28"/>
        </w:rPr>
        <w:object w:dxaOrig="6645" w:dyaOrig="3540">
          <v:shape id="_x0000_i1038" type="#_x0000_t75" style="width:332.25pt;height:177pt" o:ole="">
            <v:imagedata r:id="rId31" o:title=""/>
          </v:shape>
          <o:OLEObject Type="Embed" ProgID="MSGraph.Chart.8" ShapeID="_x0000_i1038" DrawAspect="Content" ObjectID="_1462198027" r:id="rId32">
            <o:FieldCodes>\s</o:FieldCodes>
          </o:OLEObject>
        </w:object>
      </w:r>
    </w:p>
    <w:p w:rsidR="00474A61" w:rsidRPr="00073AD8" w:rsidRDefault="00474A61" w:rsidP="00474A61">
      <w:pPr>
        <w:spacing w:line="360" w:lineRule="auto"/>
        <w:ind w:firstLine="720"/>
        <w:jc w:val="both"/>
        <w:rPr>
          <w:sz w:val="28"/>
          <w:szCs w:val="28"/>
        </w:rPr>
      </w:pPr>
      <w:r w:rsidRPr="00073AD8">
        <w:rPr>
          <w:sz w:val="28"/>
          <w:szCs w:val="28"/>
        </w:rPr>
        <w:t>Рис. 1</w:t>
      </w:r>
      <w:r>
        <w:rPr>
          <w:sz w:val="28"/>
          <w:szCs w:val="28"/>
        </w:rPr>
        <w:t>4</w:t>
      </w:r>
      <w:r w:rsidRPr="00073AD8">
        <w:rPr>
          <w:sz w:val="28"/>
          <w:szCs w:val="28"/>
        </w:rPr>
        <w:t>. Общий анализ поступлений налога на имущество организаций по межрайонной ИФНС № 5 по Республике Коми.</w:t>
      </w:r>
    </w:p>
    <w:p w:rsidR="002145E7" w:rsidRPr="00073AD8" w:rsidRDefault="002145E7" w:rsidP="002145E7">
      <w:pPr>
        <w:spacing w:line="360" w:lineRule="auto"/>
        <w:ind w:firstLine="720"/>
        <w:jc w:val="both"/>
        <w:rPr>
          <w:sz w:val="28"/>
          <w:szCs w:val="28"/>
        </w:rPr>
      </w:pPr>
      <w:r w:rsidRPr="00073AD8">
        <w:rPr>
          <w:sz w:val="28"/>
          <w:szCs w:val="28"/>
        </w:rPr>
        <w:t>Данное сравнение показателей роста поступлений выявило важную закономерность: с каждым годом сумма льгот увеличивается и замедляет динамику роста поступлений в бюджет налог на имущество организаций.</w:t>
      </w:r>
    </w:p>
    <w:p w:rsidR="002145E7" w:rsidRPr="00073AD8" w:rsidRDefault="002145E7" w:rsidP="002145E7">
      <w:pPr>
        <w:spacing w:line="360" w:lineRule="auto"/>
        <w:ind w:firstLine="720"/>
        <w:jc w:val="both"/>
        <w:rPr>
          <w:sz w:val="28"/>
          <w:szCs w:val="28"/>
        </w:rPr>
      </w:pPr>
    </w:p>
    <w:p w:rsidR="00C51184" w:rsidRPr="00073AD8" w:rsidRDefault="002145E7" w:rsidP="00550E86">
      <w:pPr>
        <w:pStyle w:val="2"/>
      </w:pPr>
      <w:r w:rsidRPr="00073AD8">
        <w:br w:type="page"/>
      </w:r>
      <w:bookmarkStart w:id="13" w:name="_Toc264543041"/>
      <w:r w:rsidR="00C51184" w:rsidRPr="00073AD8">
        <w:t>2.4 Анализ контрольной работы межрайонной Инспекции Федеральной Налоговой Службы № 5 по Республике Коми за налогообложением имущества организации.</w:t>
      </w:r>
      <w:bookmarkEnd w:id="13"/>
    </w:p>
    <w:p w:rsidR="00C51184" w:rsidRPr="00073AD8" w:rsidRDefault="00474A61" w:rsidP="00C51184">
      <w:pPr>
        <w:spacing w:line="360" w:lineRule="auto"/>
        <w:ind w:firstLine="720"/>
        <w:jc w:val="both"/>
        <w:rPr>
          <w:sz w:val="28"/>
          <w:szCs w:val="28"/>
        </w:rPr>
      </w:pPr>
      <w:r>
        <w:rPr>
          <w:sz w:val="28"/>
          <w:szCs w:val="28"/>
        </w:rPr>
        <w:t>Проведем анализ работы контрольных органов.</w:t>
      </w:r>
    </w:p>
    <w:tbl>
      <w:tblPr>
        <w:tblStyle w:val="a6"/>
        <w:tblW w:w="0" w:type="auto"/>
        <w:tblLook w:val="01E0" w:firstRow="1" w:lastRow="1" w:firstColumn="1" w:lastColumn="1" w:noHBand="0" w:noVBand="0"/>
      </w:tblPr>
      <w:tblGrid>
        <w:gridCol w:w="1646"/>
        <w:gridCol w:w="1373"/>
        <w:gridCol w:w="1467"/>
        <w:gridCol w:w="1906"/>
        <w:gridCol w:w="1393"/>
        <w:gridCol w:w="1786"/>
      </w:tblGrid>
      <w:tr w:rsidR="00C51184" w:rsidRPr="00073AD8">
        <w:trPr>
          <w:trHeight w:val="707"/>
        </w:trPr>
        <w:tc>
          <w:tcPr>
            <w:tcW w:w="1578" w:type="dxa"/>
          </w:tcPr>
          <w:p w:rsidR="00C51184" w:rsidRPr="00073AD8" w:rsidRDefault="00C51184" w:rsidP="00290146">
            <w:pPr>
              <w:jc w:val="both"/>
              <w:rPr>
                <w:sz w:val="28"/>
                <w:szCs w:val="28"/>
              </w:rPr>
            </w:pPr>
          </w:p>
        </w:tc>
        <w:tc>
          <w:tcPr>
            <w:tcW w:w="1510" w:type="dxa"/>
          </w:tcPr>
          <w:p w:rsidR="00C51184" w:rsidRPr="00073AD8" w:rsidRDefault="00C51184" w:rsidP="00290146">
            <w:pPr>
              <w:jc w:val="both"/>
              <w:rPr>
                <w:sz w:val="28"/>
                <w:szCs w:val="28"/>
              </w:rPr>
            </w:pPr>
            <w:r w:rsidRPr="00073AD8">
              <w:rPr>
                <w:sz w:val="28"/>
                <w:szCs w:val="28"/>
              </w:rPr>
              <w:t>Всего проведено выездных проверок</w:t>
            </w:r>
          </w:p>
        </w:tc>
        <w:tc>
          <w:tcPr>
            <w:tcW w:w="1533" w:type="dxa"/>
          </w:tcPr>
          <w:p w:rsidR="00C51184" w:rsidRPr="00073AD8" w:rsidRDefault="00C51184" w:rsidP="00290146">
            <w:pPr>
              <w:jc w:val="both"/>
              <w:rPr>
                <w:sz w:val="28"/>
                <w:szCs w:val="28"/>
              </w:rPr>
            </w:pPr>
            <w:r w:rsidRPr="00073AD8">
              <w:rPr>
                <w:sz w:val="28"/>
                <w:szCs w:val="28"/>
              </w:rPr>
              <w:t>Из них выявлено нарушений</w:t>
            </w:r>
          </w:p>
        </w:tc>
        <w:tc>
          <w:tcPr>
            <w:tcW w:w="1773"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515" w:type="dxa"/>
          </w:tcPr>
          <w:p w:rsidR="00C51184" w:rsidRPr="00073AD8" w:rsidRDefault="00C51184" w:rsidP="00290146">
            <w:pPr>
              <w:jc w:val="both"/>
              <w:rPr>
                <w:sz w:val="28"/>
                <w:szCs w:val="28"/>
              </w:rPr>
            </w:pPr>
            <w:r w:rsidRPr="00073AD8">
              <w:rPr>
                <w:sz w:val="28"/>
                <w:szCs w:val="28"/>
              </w:rPr>
              <w:t>Из них по выездным проверкам</w:t>
            </w:r>
          </w:p>
        </w:tc>
        <w:tc>
          <w:tcPr>
            <w:tcW w:w="1662"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выездных проверок</w:t>
            </w:r>
          </w:p>
        </w:tc>
      </w:tr>
      <w:tr w:rsidR="00C51184" w:rsidRPr="00073AD8">
        <w:trPr>
          <w:trHeight w:val="700"/>
        </w:trPr>
        <w:tc>
          <w:tcPr>
            <w:tcW w:w="1578"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10" w:type="dxa"/>
          </w:tcPr>
          <w:p w:rsidR="00C51184" w:rsidRPr="00073AD8" w:rsidRDefault="00C51184" w:rsidP="00290146">
            <w:pPr>
              <w:jc w:val="both"/>
              <w:rPr>
                <w:sz w:val="28"/>
                <w:szCs w:val="28"/>
              </w:rPr>
            </w:pPr>
            <w:r w:rsidRPr="00073AD8">
              <w:rPr>
                <w:sz w:val="28"/>
                <w:szCs w:val="28"/>
              </w:rPr>
              <w:t>280</w:t>
            </w:r>
          </w:p>
        </w:tc>
        <w:tc>
          <w:tcPr>
            <w:tcW w:w="1533" w:type="dxa"/>
          </w:tcPr>
          <w:p w:rsidR="00C51184" w:rsidRPr="00073AD8" w:rsidRDefault="00C51184" w:rsidP="00290146">
            <w:pPr>
              <w:jc w:val="both"/>
              <w:rPr>
                <w:sz w:val="28"/>
                <w:szCs w:val="28"/>
              </w:rPr>
            </w:pPr>
            <w:r w:rsidRPr="00073AD8">
              <w:rPr>
                <w:sz w:val="28"/>
                <w:szCs w:val="28"/>
              </w:rPr>
              <w:t>116</w:t>
            </w:r>
          </w:p>
        </w:tc>
        <w:tc>
          <w:tcPr>
            <w:tcW w:w="1773" w:type="dxa"/>
          </w:tcPr>
          <w:p w:rsidR="00C51184" w:rsidRPr="00073AD8" w:rsidRDefault="00C51184" w:rsidP="00290146">
            <w:pPr>
              <w:jc w:val="both"/>
              <w:rPr>
                <w:sz w:val="28"/>
                <w:szCs w:val="28"/>
              </w:rPr>
            </w:pPr>
            <w:r w:rsidRPr="00073AD8">
              <w:rPr>
                <w:sz w:val="28"/>
                <w:szCs w:val="28"/>
              </w:rPr>
              <w:t>133748</w:t>
            </w:r>
          </w:p>
        </w:tc>
        <w:tc>
          <w:tcPr>
            <w:tcW w:w="1515" w:type="dxa"/>
          </w:tcPr>
          <w:p w:rsidR="00C51184" w:rsidRPr="00073AD8" w:rsidRDefault="00C51184" w:rsidP="00290146">
            <w:pPr>
              <w:jc w:val="both"/>
              <w:rPr>
                <w:sz w:val="28"/>
                <w:szCs w:val="28"/>
              </w:rPr>
            </w:pPr>
            <w:r w:rsidRPr="00073AD8">
              <w:rPr>
                <w:sz w:val="28"/>
                <w:szCs w:val="28"/>
              </w:rPr>
              <w:t>93640</w:t>
            </w:r>
          </w:p>
        </w:tc>
        <w:tc>
          <w:tcPr>
            <w:tcW w:w="1662" w:type="dxa"/>
          </w:tcPr>
          <w:p w:rsidR="00C51184" w:rsidRPr="00073AD8" w:rsidRDefault="00C51184" w:rsidP="00290146">
            <w:pPr>
              <w:jc w:val="both"/>
              <w:rPr>
                <w:sz w:val="28"/>
                <w:szCs w:val="28"/>
              </w:rPr>
            </w:pPr>
            <w:r w:rsidRPr="00073AD8">
              <w:rPr>
                <w:sz w:val="28"/>
                <w:szCs w:val="28"/>
              </w:rPr>
              <w:t>0</w:t>
            </w:r>
          </w:p>
        </w:tc>
      </w:tr>
      <w:tr w:rsidR="00C51184" w:rsidRPr="00073AD8">
        <w:trPr>
          <w:trHeight w:val="721"/>
        </w:trPr>
        <w:tc>
          <w:tcPr>
            <w:tcW w:w="1578"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10" w:type="dxa"/>
          </w:tcPr>
          <w:p w:rsidR="00C51184" w:rsidRPr="00073AD8" w:rsidRDefault="00C51184" w:rsidP="00290146">
            <w:pPr>
              <w:jc w:val="both"/>
              <w:rPr>
                <w:sz w:val="28"/>
                <w:szCs w:val="28"/>
              </w:rPr>
            </w:pPr>
            <w:r w:rsidRPr="00073AD8">
              <w:rPr>
                <w:sz w:val="28"/>
                <w:szCs w:val="28"/>
              </w:rPr>
              <w:t>24</w:t>
            </w:r>
          </w:p>
        </w:tc>
        <w:tc>
          <w:tcPr>
            <w:tcW w:w="1533" w:type="dxa"/>
          </w:tcPr>
          <w:p w:rsidR="00C51184" w:rsidRPr="00073AD8" w:rsidRDefault="00C51184" w:rsidP="00290146">
            <w:pPr>
              <w:jc w:val="both"/>
              <w:rPr>
                <w:sz w:val="28"/>
                <w:szCs w:val="28"/>
              </w:rPr>
            </w:pPr>
            <w:r w:rsidRPr="00073AD8">
              <w:rPr>
                <w:sz w:val="28"/>
                <w:szCs w:val="28"/>
              </w:rPr>
              <w:t>9</w:t>
            </w:r>
          </w:p>
        </w:tc>
        <w:tc>
          <w:tcPr>
            <w:tcW w:w="1773" w:type="dxa"/>
          </w:tcPr>
          <w:p w:rsidR="00C51184" w:rsidRPr="00073AD8" w:rsidRDefault="00C51184" w:rsidP="00290146">
            <w:pPr>
              <w:jc w:val="both"/>
              <w:rPr>
                <w:sz w:val="28"/>
                <w:szCs w:val="28"/>
              </w:rPr>
            </w:pPr>
            <w:r w:rsidRPr="00073AD8">
              <w:rPr>
                <w:sz w:val="28"/>
                <w:szCs w:val="28"/>
              </w:rPr>
              <w:t>5029</w:t>
            </w:r>
          </w:p>
        </w:tc>
        <w:tc>
          <w:tcPr>
            <w:tcW w:w="1515" w:type="dxa"/>
          </w:tcPr>
          <w:p w:rsidR="00C51184" w:rsidRPr="00073AD8" w:rsidRDefault="00C51184" w:rsidP="00290146">
            <w:pPr>
              <w:jc w:val="both"/>
              <w:rPr>
                <w:sz w:val="28"/>
                <w:szCs w:val="28"/>
              </w:rPr>
            </w:pPr>
            <w:r w:rsidRPr="00073AD8">
              <w:rPr>
                <w:sz w:val="28"/>
                <w:szCs w:val="28"/>
              </w:rPr>
              <w:t>4358</w:t>
            </w:r>
          </w:p>
        </w:tc>
        <w:tc>
          <w:tcPr>
            <w:tcW w:w="1662" w:type="dxa"/>
          </w:tcPr>
          <w:p w:rsidR="00C51184" w:rsidRPr="00073AD8" w:rsidRDefault="00C51184" w:rsidP="00290146">
            <w:pPr>
              <w:jc w:val="both"/>
              <w:rPr>
                <w:sz w:val="28"/>
                <w:szCs w:val="28"/>
              </w:rPr>
            </w:pPr>
            <w:r w:rsidRPr="00073AD8">
              <w:rPr>
                <w:sz w:val="28"/>
                <w:szCs w:val="28"/>
              </w:rPr>
              <w:t>0</w:t>
            </w:r>
          </w:p>
        </w:tc>
      </w:tr>
    </w:tbl>
    <w:p w:rsidR="00474A61" w:rsidRPr="00073AD8" w:rsidRDefault="00474A61" w:rsidP="00474A61">
      <w:pPr>
        <w:spacing w:line="360" w:lineRule="auto"/>
        <w:ind w:firstLine="720"/>
        <w:jc w:val="both"/>
        <w:rPr>
          <w:sz w:val="28"/>
          <w:szCs w:val="28"/>
        </w:rPr>
      </w:pPr>
      <w:r>
        <w:rPr>
          <w:sz w:val="28"/>
          <w:szCs w:val="28"/>
        </w:rPr>
        <w:t xml:space="preserve">Таблица 2. </w:t>
      </w:r>
      <w:r w:rsidRPr="00073AD8">
        <w:rPr>
          <w:sz w:val="28"/>
          <w:szCs w:val="28"/>
        </w:rPr>
        <w:t xml:space="preserve">Результаты проведения </w:t>
      </w:r>
      <w:r>
        <w:rPr>
          <w:sz w:val="28"/>
          <w:szCs w:val="28"/>
        </w:rPr>
        <w:t>выездных</w:t>
      </w:r>
      <w:r w:rsidRPr="00073AD8">
        <w:rPr>
          <w:sz w:val="28"/>
          <w:szCs w:val="28"/>
        </w:rPr>
        <w:t xml:space="preserve"> проверок за </w:t>
      </w:r>
      <w:smartTag w:uri="urn:schemas-microsoft-com:office:smarttags" w:element="metricconverter">
        <w:smartTagPr>
          <w:attr w:name="ProductID" w:val="2007 г"/>
        </w:smartTagPr>
        <w:r w:rsidRPr="00073AD8">
          <w:rPr>
            <w:sz w:val="28"/>
            <w:szCs w:val="28"/>
          </w:rPr>
          <w:t>2007 г</w:t>
        </w:r>
      </w:smartTag>
      <w:r w:rsidRPr="00073AD8">
        <w:rPr>
          <w:sz w:val="28"/>
          <w:szCs w:val="28"/>
        </w:rPr>
        <w:t>.</w:t>
      </w:r>
    </w:p>
    <w:tbl>
      <w:tblPr>
        <w:tblStyle w:val="a6"/>
        <w:tblW w:w="0" w:type="auto"/>
        <w:tblLook w:val="01E0" w:firstRow="1" w:lastRow="1" w:firstColumn="1" w:lastColumn="1" w:noHBand="0" w:noVBand="0"/>
      </w:tblPr>
      <w:tblGrid>
        <w:gridCol w:w="1545"/>
        <w:gridCol w:w="1576"/>
        <w:gridCol w:w="1379"/>
        <w:gridCol w:w="1787"/>
        <w:gridCol w:w="1608"/>
        <w:gridCol w:w="1676"/>
      </w:tblGrid>
      <w:tr w:rsidR="00C51184" w:rsidRPr="00073AD8">
        <w:trPr>
          <w:trHeight w:val="707"/>
        </w:trPr>
        <w:tc>
          <w:tcPr>
            <w:tcW w:w="1545" w:type="dxa"/>
          </w:tcPr>
          <w:p w:rsidR="00C51184" w:rsidRPr="00073AD8" w:rsidRDefault="00C51184" w:rsidP="00290146">
            <w:pPr>
              <w:jc w:val="both"/>
              <w:rPr>
                <w:sz w:val="28"/>
                <w:szCs w:val="28"/>
              </w:rPr>
            </w:pPr>
          </w:p>
        </w:tc>
        <w:tc>
          <w:tcPr>
            <w:tcW w:w="1576" w:type="dxa"/>
          </w:tcPr>
          <w:p w:rsidR="00C51184" w:rsidRPr="00073AD8" w:rsidRDefault="00C51184" w:rsidP="00290146">
            <w:pPr>
              <w:jc w:val="both"/>
              <w:rPr>
                <w:sz w:val="28"/>
                <w:szCs w:val="28"/>
              </w:rPr>
            </w:pPr>
            <w:r w:rsidRPr="00073AD8">
              <w:rPr>
                <w:sz w:val="28"/>
                <w:szCs w:val="28"/>
              </w:rPr>
              <w:t>Всего проведено камеральных проверок</w:t>
            </w:r>
          </w:p>
        </w:tc>
        <w:tc>
          <w:tcPr>
            <w:tcW w:w="1379" w:type="dxa"/>
          </w:tcPr>
          <w:p w:rsidR="00C51184" w:rsidRPr="00073AD8" w:rsidRDefault="00C51184" w:rsidP="00290146">
            <w:pPr>
              <w:jc w:val="both"/>
              <w:rPr>
                <w:sz w:val="28"/>
                <w:szCs w:val="28"/>
              </w:rPr>
            </w:pPr>
            <w:r w:rsidRPr="00073AD8">
              <w:rPr>
                <w:sz w:val="28"/>
                <w:szCs w:val="28"/>
              </w:rPr>
              <w:t>Из них выявлено нарушений</w:t>
            </w:r>
          </w:p>
        </w:tc>
        <w:tc>
          <w:tcPr>
            <w:tcW w:w="1787"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608" w:type="dxa"/>
          </w:tcPr>
          <w:p w:rsidR="00C51184" w:rsidRPr="00073AD8" w:rsidRDefault="00C51184" w:rsidP="00290146">
            <w:pPr>
              <w:jc w:val="both"/>
              <w:rPr>
                <w:sz w:val="28"/>
                <w:szCs w:val="28"/>
              </w:rPr>
            </w:pPr>
            <w:r w:rsidRPr="00073AD8">
              <w:rPr>
                <w:sz w:val="28"/>
                <w:szCs w:val="28"/>
              </w:rPr>
              <w:t>Из них по камеральным проверкам</w:t>
            </w:r>
          </w:p>
        </w:tc>
        <w:tc>
          <w:tcPr>
            <w:tcW w:w="1676"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камеральных проверок</w:t>
            </w:r>
          </w:p>
        </w:tc>
      </w:tr>
      <w:tr w:rsidR="00C51184" w:rsidRPr="00073AD8">
        <w:trPr>
          <w:trHeight w:val="700"/>
        </w:trPr>
        <w:tc>
          <w:tcPr>
            <w:tcW w:w="1545"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76" w:type="dxa"/>
          </w:tcPr>
          <w:p w:rsidR="00C51184" w:rsidRPr="00073AD8" w:rsidRDefault="00C51184" w:rsidP="00290146">
            <w:pPr>
              <w:jc w:val="both"/>
              <w:rPr>
                <w:sz w:val="28"/>
                <w:szCs w:val="28"/>
              </w:rPr>
            </w:pPr>
            <w:r w:rsidRPr="00073AD8">
              <w:rPr>
                <w:sz w:val="28"/>
                <w:szCs w:val="28"/>
              </w:rPr>
              <w:t>22072</w:t>
            </w:r>
          </w:p>
        </w:tc>
        <w:tc>
          <w:tcPr>
            <w:tcW w:w="1379" w:type="dxa"/>
          </w:tcPr>
          <w:p w:rsidR="00C51184" w:rsidRPr="00073AD8" w:rsidRDefault="00C51184" w:rsidP="00290146">
            <w:pPr>
              <w:jc w:val="both"/>
              <w:rPr>
                <w:sz w:val="28"/>
                <w:szCs w:val="28"/>
              </w:rPr>
            </w:pPr>
            <w:r w:rsidRPr="00073AD8">
              <w:rPr>
                <w:sz w:val="28"/>
                <w:szCs w:val="28"/>
              </w:rPr>
              <w:t>1397</w:t>
            </w:r>
          </w:p>
        </w:tc>
        <w:tc>
          <w:tcPr>
            <w:tcW w:w="1787" w:type="dxa"/>
          </w:tcPr>
          <w:p w:rsidR="00C51184" w:rsidRPr="00073AD8" w:rsidRDefault="00C51184" w:rsidP="00290146">
            <w:pPr>
              <w:jc w:val="both"/>
              <w:rPr>
                <w:sz w:val="28"/>
                <w:szCs w:val="28"/>
              </w:rPr>
            </w:pPr>
            <w:r w:rsidRPr="00073AD8">
              <w:rPr>
                <w:sz w:val="28"/>
                <w:szCs w:val="28"/>
              </w:rPr>
              <w:t>133748</w:t>
            </w:r>
          </w:p>
        </w:tc>
        <w:tc>
          <w:tcPr>
            <w:tcW w:w="1608" w:type="dxa"/>
          </w:tcPr>
          <w:p w:rsidR="00C51184" w:rsidRPr="00073AD8" w:rsidRDefault="00C51184" w:rsidP="00290146">
            <w:pPr>
              <w:jc w:val="both"/>
              <w:rPr>
                <w:sz w:val="28"/>
                <w:szCs w:val="28"/>
              </w:rPr>
            </w:pPr>
            <w:r w:rsidRPr="00073AD8">
              <w:rPr>
                <w:sz w:val="28"/>
                <w:szCs w:val="28"/>
              </w:rPr>
              <w:t>27850</w:t>
            </w:r>
          </w:p>
        </w:tc>
        <w:tc>
          <w:tcPr>
            <w:tcW w:w="1676" w:type="dxa"/>
          </w:tcPr>
          <w:p w:rsidR="00C51184" w:rsidRPr="00073AD8" w:rsidRDefault="00C51184" w:rsidP="00290146">
            <w:pPr>
              <w:jc w:val="both"/>
              <w:rPr>
                <w:sz w:val="28"/>
                <w:szCs w:val="28"/>
              </w:rPr>
            </w:pPr>
            <w:r w:rsidRPr="00073AD8">
              <w:rPr>
                <w:sz w:val="28"/>
                <w:szCs w:val="28"/>
              </w:rPr>
              <w:t>2121</w:t>
            </w:r>
          </w:p>
        </w:tc>
      </w:tr>
      <w:tr w:rsidR="00C51184" w:rsidRPr="00073AD8">
        <w:trPr>
          <w:trHeight w:val="721"/>
        </w:trPr>
        <w:tc>
          <w:tcPr>
            <w:tcW w:w="1545"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76" w:type="dxa"/>
          </w:tcPr>
          <w:p w:rsidR="00C51184" w:rsidRPr="00073AD8" w:rsidRDefault="00C51184" w:rsidP="00290146">
            <w:pPr>
              <w:jc w:val="both"/>
              <w:rPr>
                <w:sz w:val="28"/>
                <w:szCs w:val="28"/>
              </w:rPr>
            </w:pPr>
            <w:r w:rsidRPr="00073AD8">
              <w:rPr>
                <w:sz w:val="28"/>
                <w:szCs w:val="28"/>
              </w:rPr>
              <w:t>2398</w:t>
            </w:r>
          </w:p>
        </w:tc>
        <w:tc>
          <w:tcPr>
            <w:tcW w:w="1379" w:type="dxa"/>
          </w:tcPr>
          <w:p w:rsidR="00C51184" w:rsidRPr="00073AD8" w:rsidRDefault="00C51184" w:rsidP="00290146">
            <w:pPr>
              <w:jc w:val="both"/>
              <w:rPr>
                <w:sz w:val="28"/>
                <w:szCs w:val="28"/>
              </w:rPr>
            </w:pPr>
            <w:r w:rsidRPr="00073AD8">
              <w:rPr>
                <w:sz w:val="28"/>
                <w:szCs w:val="28"/>
              </w:rPr>
              <w:t>41</w:t>
            </w:r>
          </w:p>
        </w:tc>
        <w:tc>
          <w:tcPr>
            <w:tcW w:w="1787" w:type="dxa"/>
          </w:tcPr>
          <w:p w:rsidR="00C51184" w:rsidRPr="00073AD8" w:rsidRDefault="00C51184" w:rsidP="00290146">
            <w:pPr>
              <w:jc w:val="both"/>
              <w:rPr>
                <w:sz w:val="28"/>
                <w:szCs w:val="28"/>
              </w:rPr>
            </w:pPr>
            <w:r w:rsidRPr="00073AD8">
              <w:rPr>
                <w:sz w:val="28"/>
                <w:szCs w:val="28"/>
              </w:rPr>
              <w:t>5029</w:t>
            </w:r>
          </w:p>
        </w:tc>
        <w:tc>
          <w:tcPr>
            <w:tcW w:w="1608" w:type="dxa"/>
          </w:tcPr>
          <w:p w:rsidR="00C51184" w:rsidRPr="00073AD8" w:rsidRDefault="00C51184" w:rsidP="00290146">
            <w:pPr>
              <w:jc w:val="both"/>
              <w:rPr>
                <w:sz w:val="28"/>
                <w:szCs w:val="28"/>
              </w:rPr>
            </w:pPr>
            <w:r w:rsidRPr="00073AD8">
              <w:rPr>
                <w:sz w:val="28"/>
                <w:szCs w:val="28"/>
              </w:rPr>
              <w:t>70</w:t>
            </w:r>
          </w:p>
        </w:tc>
        <w:tc>
          <w:tcPr>
            <w:tcW w:w="1676" w:type="dxa"/>
          </w:tcPr>
          <w:p w:rsidR="00C51184" w:rsidRPr="00073AD8" w:rsidRDefault="00C51184" w:rsidP="00290146">
            <w:pPr>
              <w:jc w:val="both"/>
              <w:rPr>
                <w:sz w:val="28"/>
                <w:szCs w:val="28"/>
              </w:rPr>
            </w:pPr>
            <w:r w:rsidRPr="00073AD8">
              <w:rPr>
                <w:sz w:val="28"/>
                <w:szCs w:val="28"/>
              </w:rPr>
              <w:t>0</w:t>
            </w:r>
          </w:p>
        </w:tc>
      </w:tr>
    </w:tbl>
    <w:p w:rsidR="00474A61" w:rsidRPr="00073AD8" w:rsidRDefault="00474A61" w:rsidP="00474A61">
      <w:pPr>
        <w:spacing w:line="360" w:lineRule="auto"/>
        <w:ind w:firstLine="720"/>
        <w:jc w:val="both"/>
        <w:rPr>
          <w:sz w:val="28"/>
          <w:szCs w:val="28"/>
        </w:rPr>
      </w:pPr>
      <w:r>
        <w:rPr>
          <w:sz w:val="28"/>
          <w:szCs w:val="28"/>
        </w:rPr>
        <w:t xml:space="preserve">Таблица 3 </w:t>
      </w:r>
      <w:r w:rsidRPr="00073AD8">
        <w:rPr>
          <w:sz w:val="28"/>
          <w:szCs w:val="28"/>
        </w:rPr>
        <w:t xml:space="preserve">Результаты проведения камеральных проверок за </w:t>
      </w:r>
      <w:smartTag w:uri="urn:schemas-microsoft-com:office:smarttags" w:element="metricconverter">
        <w:smartTagPr>
          <w:attr w:name="ProductID" w:val="2007 г"/>
        </w:smartTagPr>
        <w:r w:rsidRPr="00073AD8">
          <w:rPr>
            <w:sz w:val="28"/>
            <w:szCs w:val="28"/>
          </w:rPr>
          <w:t>2007 г</w:t>
        </w:r>
      </w:smartTag>
      <w:r w:rsidRPr="00073AD8">
        <w:rPr>
          <w:sz w:val="28"/>
          <w:szCs w:val="28"/>
        </w:rPr>
        <w:t>.</w:t>
      </w:r>
    </w:p>
    <w:p w:rsidR="00C51184" w:rsidRPr="00073AD8" w:rsidRDefault="00C51184" w:rsidP="00C51184">
      <w:pPr>
        <w:jc w:val="both"/>
        <w:rPr>
          <w:sz w:val="28"/>
          <w:szCs w:val="28"/>
        </w:rPr>
      </w:pPr>
    </w:p>
    <w:p w:rsidR="00C51184" w:rsidRPr="00073AD8" w:rsidRDefault="00C51184" w:rsidP="00C51184">
      <w:pPr>
        <w:spacing w:line="360" w:lineRule="auto"/>
        <w:ind w:firstLine="720"/>
        <w:jc w:val="both"/>
        <w:rPr>
          <w:sz w:val="28"/>
          <w:szCs w:val="28"/>
        </w:rPr>
      </w:pPr>
      <w:r w:rsidRPr="00073AD8">
        <w:rPr>
          <w:sz w:val="28"/>
          <w:szCs w:val="28"/>
        </w:rPr>
        <w:t xml:space="preserve">В 2007г. по результатам 22352 проверок было выявлено 1513 нарушений, из них 50 – по налогу на имущество организаций. В бюджет было начислена дополнительная сумма в размере 133748 руб., из этой суммы 5029 руб. – дополнительно начислен налог на имущество организаций. </w:t>
      </w:r>
    </w:p>
    <w:p w:rsidR="00C51184" w:rsidRPr="00073AD8" w:rsidRDefault="00C51184" w:rsidP="00C51184">
      <w:pPr>
        <w:spacing w:line="360" w:lineRule="auto"/>
        <w:jc w:val="both"/>
        <w:rPr>
          <w:sz w:val="28"/>
          <w:szCs w:val="28"/>
        </w:rPr>
      </w:pPr>
    </w:p>
    <w:p w:rsidR="00C51184" w:rsidRPr="00073AD8" w:rsidRDefault="00C51184" w:rsidP="00C51184">
      <w:pPr>
        <w:ind w:firstLine="720"/>
        <w:jc w:val="both"/>
        <w:rPr>
          <w:sz w:val="28"/>
          <w:szCs w:val="28"/>
        </w:rPr>
      </w:pPr>
    </w:p>
    <w:tbl>
      <w:tblPr>
        <w:tblStyle w:val="a6"/>
        <w:tblW w:w="0" w:type="auto"/>
        <w:tblLook w:val="01E0" w:firstRow="1" w:lastRow="1" w:firstColumn="1" w:lastColumn="1" w:noHBand="0" w:noVBand="0"/>
      </w:tblPr>
      <w:tblGrid>
        <w:gridCol w:w="1646"/>
        <w:gridCol w:w="1373"/>
        <w:gridCol w:w="1467"/>
        <w:gridCol w:w="1906"/>
        <w:gridCol w:w="1393"/>
        <w:gridCol w:w="1786"/>
      </w:tblGrid>
      <w:tr w:rsidR="00C51184" w:rsidRPr="00073AD8">
        <w:trPr>
          <w:trHeight w:val="707"/>
        </w:trPr>
        <w:tc>
          <w:tcPr>
            <w:tcW w:w="1578" w:type="dxa"/>
          </w:tcPr>
          <w:p w:rsidR="00C51184" w:rsidRPr="00073AD8" w:rsidRDefault="00C51184" w:rsidP="00290146">
            <w:pPr>
              <w:jc w:val="both"/>
              <w:rPr>
                <w:sz w:val="28"/>
                <w:szCs w:val="28"/>
              </w:rPr>
            </w:pPr>
          </w:p>
        </w:tc>
        <w:tc>
          <w:tcPr>
            <w:tcW w:w="1510" w:type="dxa"/>
          </w:tcPr>
          <w:p w:rsidR="00C51184" w:rsidRPr="00073AD8" w:rsidRDefault="00C51184" w:rsidP="00290146">
            <w:pPr>
              <w:jc w:val="both"/>
              <w:rPr>
                <w:sz w:val="28"/>
                <w:szCs w:val="28"/>
              </w:rPr>
            </w:pPr>
            <w:r w:rsidRPr="00073AD8">
              <w:rPr>
                <w:sz w:val="28"/>
                <w:szCs w:val="28"/>
              </w:rPr>
              <w:t>Всего проведено выездных проверок</w:t>
            </w:r>
          </w:p>
        </w:tc>
        <w:tc>
          <w:tcPr>
            <w:tcW w:w="1533" w:type="dxa"/>
          </w:tcPr>
          <w:p w:rsidR="00C51184" w:rsidRPr="00073AD8" w:rsidRDefault="00C51184" w:rsidP="00290146">
            <w:pPr>
              <w:jc w:val="both"/>
              <w:rPr>
                <w:sz w:val="28"/>
                <w:szCs w:val="28"/>
              </w:rPr>
            </w:pPr>
            <w:r w:rsidRPr="00073AD8">
              <w:rPr>
                <w:sz w:val="28"/>
                <w:szCs w:val="28"/>
              </w:rPr>
              <w:t>Из них выявлено нарушений</w:t>
            </w:r>
          </w:p>
        </w:tc>
        <w:tc>
          <w:tcPr>
            <w:tcW w:w="1773"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515" w:type="dxa"/>
          </w:tcPr>
          <w:p w:rsidR="00C51184" w:rsidRPr="00073AD8" w:rsidRDefault="00C51184" w:rsidP="00290146">
            <w:pPr>
              <w:jc w:val="both"/>
              <w:rPr>
                <w:sz w:val="28"/>
                <w:szCs w:val="28"/>
              </w:rPr>
            </w:pPr>
            <w:r w:rsidRPr="00073AD8">
              <w:rPr>
                <w:sz w:val="28"/>
                <w:szCs w:val="28"/>
              </w:rPr>
              <w:t>Из них по выездным проверкам</w:t>
            </w:r>
          </w:p>
        </w:tc>
        <w:tc>
          <w:tcPr>
            <w:tcW w:w="1662"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выездных проверок</w:t>
            </w:r>
          </w:p>
        </w:tc>
      </w:tr>
      <w:tr w:rsidR="00C51184" w:rsidRPr="00073AD8">
        <w:trPr>
          <w:trHeight w:val="700"/>
        </w:trPr>
        <w:tc>
          <w:tcPr>
            <w:tcW w:w="1578"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10" w:type="dxa"/>
          </w:tcPr>
          <w:p w:rsidR="00C51184" w:rsidRPr="00073AD8" w:rsidRDefault="00C51184" w:rsidP="00290146">
            <w:pPr>
              <w:jc w:val="both"/>
              <w:rPr>
                <w:sz w:val="28"/>
                <w:szCs w:val="28"/>
              </w:rPr>
            </w:pPr>
            <w:r w:rsidRPr="00073AD8">
              <w:rPr>
                <w:sz w:val="28"/>
                <w:szCs w:val="28"/>
              </w:rPr>
              <w:t>223</w:t>
            </w:r>
          </w:p>
        </w:tc>
        <w:tc>
          <w:tcPr>
            <w:tcW w:w="1533" w:type="dxa"/>
          </w:tcPr>
          <w:p w:rsidR="00C51184" w:rsidRPr="00073AD8" w:rsidRDefault="00C51184" w:rsidP="00290146">
            <w:pPr>
              <w:jc w:val="both"/>
              <w:rPr>
                <w:sz w:val="28"/>
                <w:szCs w:val="28"/>
              </w:rPr>
            </w:pPr>
            <w:r w:rsidRPr="00073AD8">
              <w:rPr>
                <w:sz w:val="28"/>
                <w:szCs w:val="28"/>
              </w:rPr>
              <w:t>108</w:t>
            </w:r>
          </w:p>
        </w:tc>
        <w:tc>
          <w:tcPr>
            <w:tcW w:w="1773" w:type="dxa"/>
          </w:tcPr>
          <w:p w:rsidR="00C51184" w:rsidRPr="00073AD8" w:rsidRDefault="00C51184" w:rsidP="00290146">
            <w:pPr>
              <w:jc w:val="both"/>
              <w:rPr>
                <w:sz w:val="28"/>
                <w:szCs w:val="28"/>
              </w:rPr>
            </w:pPr>
            <w:r w:rsidRPr="00073AD8">
              <w:rPr>
                <w:sz w:val="28"/>
                <w:szCs w:val="28"/>
              </w:rPr>
              <w:t>219814</w:t>
            </w:r>
          </w:p>
        </w:tc>
        <w:tc>
          <w:tcPr>
            <w:tcW w:w="1515" w:type="dxa"/>
          </w:tcPr>
          <w:p w:rsidR="00C51184" w:rsidRPr="00073AD8" w:rsidRDefault="00C51184" w:rsidP="00290146">
            <w:pPr>
              <w:jc w:val="both"/>
              <w:rPr>
                <w:sz w:val="28"/>
                <w:szCs w:val="28"/>
              </w:rPr>
            </w:pPr>
            <w:r w:rsidRPr="00073AD8">
              <w:rPr>
                <w:sz w:val="28"/>
                <w:szCs w:val="28"/>
              </w:rPr>
              <w:t>166621</w:t>
            </w:r>
          </w:p>
        </w:tc>
        <w:tc>
          <w:tcPr>
            <w:tcW w:w="1662" w:type="dxa"/>
          </w:tcPr>
          <w:p w:rsidR="00C51184" w:rsidRPr="00073AD8" w:rsidRDefault="00C51184" w:rsidP="00290146">
            <w:pPr>
              <w:jc w:val="both"/>
              <w:rPr>
                <w:sz w:val="28"/>
                <w:szCs w:val="28"/>
              </w:rPr>
            </w:pPr>
            <w:r w:rsidRPr="00073AD8">
              <w:rPr>
                <w:sz w:val="28"/>
                <w:szCs w:val="28"/>
              </w:rPr>
              <w:t>0</w:t>
            </w:r>
          </w:p>
        </w:tc>
      </w:tr>
      <w:tr w:rsidR="00C51184" w:rsidRPr="00073AD8">
        <w:trPr>
          <w:trHeight w:val="721"/>
        </w:trPr>
        <w:tc>
          <w:tcPr>
            <w:tcW w:w="1578"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10" w:type="dxa"/>
          </w:tcPr>
          <w:p w:rsidR="00C51184" w:rsidRPr="00073AD8" w:rsidRDefault="00C51184" w:rsidP="00290146">
            <w:pPr>
              <w:jc w:val="both"/>
              <w:rPr>
                <w:sz w:val="28"/>
                <w:szCs w:val="28"/>
              </w:rPr>
            </w:pPr>
            <w:r w:rsidRPr="00073AD8">
              <w:rPr>
                <w:sz w:val="28"/>
                <w:szCs w:val="28"/>
              </w:rPr>
              <w:t>22</w:t>
            </w:r>
          </w:p>
        </w:tc>
        <w:tc>
          <w:tcPr>
            <w:tcW w:w="1533" w:type="dxa"/>
          </w:tcPr>
          <w:p w:rsidR="00C51184" w:rsidRPr="00073AD8" w:rsidRDefault="00C51184" w:rsidP="00290146">
            <w:pPr>
              <w:jc w:val="both"/>
              <w:rPr>
                <w:sz w:val="28"/>
                <w:szCs w:val="28"/>
              </w:rPr>
            </w:pPr>
            <w:r w:rsidRPr="00073AD8">
              <w:rPr>
                <w:sz w:val="28"/>
                <w:szCs w:val="28"/>
              </w:rPr>
              <w:t>4</w:t>
            </w:r>
          </w:p>
        </w:tc>
        <w:tc>
          <w:tcPr>
            <w:tcW w:w="1773" w:type="dxa"/>
          </w:tcPr>
          <w:p w:rsidR="00C51184" w:rsidRPr="00073AD8" w:rsidRDefault="00C51184" w:rsidP="00290146">
            <w:pPr>
              <w:jc w:val="both"/>
              <w:rPr>
                <w:sz w:val="28"/>
                <w:szCs w:val="28"/>
              </w:rPr>
            </w:pPr>
            <w:r w:rsidRPr="00073AD8">
              <w:rPr>
                <w:sz w:val="28"/>
                <w:szCs w:val="28"/>
              </w:rPr>
              <w:t>10271</w:t>
            </w:r>
          </w:p>
        </w:tc>
        <w:tc>
          <w:tcPr>
            <w:tcW w:w="1515" w:type="dxa"/>
          </w:tcPr>
          <w:p w:rsidR="00C51184" w:rsidRPr="00073AD8" w:rsidRDefault="00C51184" w:rsidP="00290146">
            <w:pPr>
              <w:jc w:val="both"/>
              <w:rPr>
                <w:sz w:val="28"/>
                <w:szCs w:val="28"/>
              </w:rPr>
            </w:pPr>
            <w:r w:rsidRPr="00073AD8">
              <w:rPr>
                <w:sz w:val="28"/>
                <w:szCs w:val="28"/>
              </w:rPr>
              <w:t>2433</w:t>
            </w:r>
          </w:p>
        </w:tc>
        <w:tc>
          <w:tcPr>
            <w:tcW w:w="1662" w:type="dxa"/>
          </w:tcPr>
          <w:p w:rsidR="00C51184" w:rsidRPr="00073AD8" w:rsidRDefault="00C51184" w:rsidP="00290146">
            <w:pPr>
              <w:jc w:val="both"/>
              <w:rPr>
                <w:sz w:val="28"/>
                <w:szCs w:val="28"/>
              </w:rPr>
            </w:pPr>
            <w:r w:rsidRPr="00073AD8">
              <w:rPr>
                <w:sz w:val="28"/>
                <w:szCs w:val="28"/>
              </w:rPr>
              <w:t>0</w:t>
            </w:r>
          </w:p>
        </w:tc>
      </w:tr>
    </w:tbl>
    <w:p w:rsidR="00474A61" w:rsidRPr="00073AD8" w:rsidRDefault="00474A61" w:rsidP="00474A61">
      <w:pPr>
        <w:ind w:firstLine="720"/>
        <w:jc w:val="both"/>
        <w:rPr>
          <w:sz w:val="28"/>
          <w:szCs w:val="28"/>
        </w:rPr>
      </w:pPr>
      <w:r>
        <w:rPr>
          <w:sz w:val="28"/>
          <w:szCs w:val="28"/>
        </w:rPr>
        <w:t xml:space="preserve">Таблица 4. </w:t>
      </w:r>
      <w:r w:rsidRPr="00073AD8">
        <w:rPr>
          <w:sz w:val="28"/>
          <w:szCs w:val="28"/>
        </w:rPr>
        <w:t xml:space="preserve">Результаты проведения выездных проверок за </w:t>
      </w:r>
      <w:smartTag w:uri="urn:schemas-microsoft-com:office:smarttags" w:element="metricconverter">
        <w:smartTagPr>
          <w:attr w:name="ProductID" w:val="2008 г"/>
        </w:smartTagPr>
        <w:r w:rsidRPr="00073AD8">
          <w:rPr>
            <w:sz w:val="28"/>
            <w:szCs w:val="28"/>
          </w:rPr>
          <w:t>2008 г</w:t>
        </w:r>
      </w:smartTag>
      <w:r w:rsidRPr="00073AD8">
        <w:rPr>
          <w:sz w:val="28"/>
          <w:szCs w:val="28"/>
        </w:rPr>
        <w:t>.</w:t>
      </w:r>
    </w:p>
    <w:p w:rsidR="00C51184" w:rsidRPr="00073AD8" w:rsidRDefault="00C51184" w:rsidP="00C51184">
      <w:pPr>
        <w:spacing w:line="360" w:lineRule="auto"/>
        <w:ind w:firstLine="720"/>
        <w:jc w:val="both"/>
        <w:rPr>
          <w:sz w:val="28"/>
          <w:szCs w:val="28"/>
        </w:rPr>
      </w:pPr>
    </w:p>
    <w:tbl>
      <w:tblPr>
        <w:tblStyle w:val="a6"/>
        <w:tblW w:w="0" w:type="auto"/>
        <w:tblLook w:val="01E0" w:firstRow="1" w:lastRow="1" w:firstColumn="1" w:lastColumn="1" w:noHBand="0" w:noVBand="0"/>
      </w:tblPr>
      <w:tblGrid>
        <w:gridCol w:w="1545"/>
        <w:gridCol w:w="1576"/>
        <w:gridCol w:w="1379"/>
        <w:gridCol w:w="1787"/>
        <w:gridCol w:w="1608"/>
        <w:gridCol w:w="1676"/>
      </w:tblGrid>
      <w:tr w:rsidR="00C51184" w:rsidRPr="00073AD8">
        <w:trPr>
          <w:trHeight w:val="707"/>
        </w:trPr>
        <w:tc>
          <w:tcPr>
            <w:tcW w:w="1545" w:type="dxa"/>
          </w:tcPr>
          <w:p w:rsidR="00C51184" w:rsidRPr="00073AD8" w:rsidRDefault="00C51184" w:rsidP="00290146">
            <w:pPr>
              <w:jc w:val="both"/>
              <w:rPr>
                <w:sz w:val="28"/>
                <w:szCs w:val="28"/>
              </w:rPr>
            </w:pPr>
          </w:p>
        </w:tc>
        <w:tc>
          <w:tcPr>
            <w:tcW w:w="1576" w:type="dxa"/>
          </w:tcPr>
          <w:p w:rsidR="00C51184" w:rsidRPr="00073AD8" w:rsidRDefault="00C51184" w:rsidP="00290146">
            <w:pPr>
              <w:jc w:val="both"/>
              <w:rPr>
                <w:sz w:val="28"/>
                <w:szCs w:val="28"/>
              </w:rPr>
            </w:pPr>
            <w:r w:rsidRPr="00073AD8">
              <w:rPr>
                <w:sz w:val="28"/>
                <w:szCs w:val="28"/>
              </w:rPr>
              <w:t>Всего проведено камеральных проверок</w:t>
            </w:r>
          </w:p>
        </w:tc>
        <w:tc>
          <w:tcPr>
            <w:tcW w:w="1379" w:type="dxa"/>
          </w:tcPr>
          <w:p w:rsidR="00C51184" w:rsidRPr="00073AD8" w:rsidRDefault="00C51184" w:rsidP="00290146">
            <w:pPr>
              <w:jc w:val="both"/>
              <w:rPr>
                <w:sz w:val="28"/>
                <w:szCs w:val="28"/>
              </w:rPr>
            </w:pPr>
            <w:r w:rsidRPr="00073AD8">
              <w:rPr>
                <w:sz w:val="28"/>
                <w:szCs w:val="28"/>
              </w:rPr>
              <w:t>Из них выявлено нарушений</w:t>
            </w:r>
          </w:p>
        </w:tc>
        <w:tc>
          <w:tcPr>
            <w:tcW w:w="1787"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608" w:type="dxa"/>
          </w:tcPr>
          <w:p w:rsidR="00C51184" w:rsidRPr="00073AD8" w:rsidRDefault="00C51184" w:rsidP="00290146">
            <w:pPr>
              <w:jc w:val="both"/>
              <w:rPr>
                <w:sz w:val="28"/>
                <w:szCs w:val="28"/>
              </w:rPr>
            </w:pPr>
            <w:r w:rsidRPr="00073AD8">
              <w:rPr>
                <w:sz w:val="28"/>
                <w:szCs w:val="28"/>
              </w:rPr>
              <w:t>Из них по камеральным проверкам</w:t>
            </w:r>
          </w:p>
        </w:tc>
        <w:tc>
          <w:tcPr>
            <w:tcW w:w="1676"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камеральных проверок</w:t>
            </w:r>
          </w:p>
        </w:tc>
      </w:tr>
      <w:tr w:rsidR="00C51184" w:rsidRPr="00073AD8">
        <w:trPr>
          <w:trHeight w:val="700"/>
        </w:trPr>
        <w:tc>
          <w:tcPr>
            <w:tcW w:w="1545"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76" w:type="dxa"/>
          </w:tcPr>
          <w:p w:rsidR="00C51184" w:rsidRPr="00073AD8" w:rsidRDefault="00C51184" w:rsidP="00290146">
            <w:pPr>
              <w:jc w:val="both"/>
              <w:rPr>
                <w:sz w:val="28"/>
                <w:szCs w:val="28"/>
              </w:rPr>
            </w:pPr>
            <w:r w:rsidRPr="00073AD8">
              <w:rPr>
                <w:sz w:val="28"/>
                <w:szCs w:val="28"/>
              </w:rPr>
              <w:t>23468</w:t>
            </w:r>
          </w:p>
        </w:tc>
        <w:tc>
          <w:tcPr>
            <w:tcW w:w="1379" w:type="dxa"/>
          </w:tcPr>
          <w:p w:rsidR="00C51184" w:rsidRPr="00073AD8" w:rsidRDefault="00C51184" w:rsidP="00290146">
            <w:pPr>
              <w:jc w:val="both"/>
              <w:rPr>
                <w:sz w:val="28"/>
                <w:szCs w:val="28"/>
              </w:rPr>
            </w:pPr>
            <w:r w:rsidRPr="00073AD8">
              <w:rPr>
                <w:sz w:val="28"/>
                <w:szCs w:val="28"/>
              </w:rPr>
              <w:t>1346</w:t>
            </w:r>
          </w:p>
        </w:tc>
        <w:tc>
          <w:tcPr>
            <w:tcW w:w="1787" w:type="dxa"/>
          </w:tcPr>
          <w:p w:rsidR="00C51184" w:rsidRPr="00073AD8" w:rsidRDefault="00C51184" w:rsidP="00290146">
            <w:pPr>
              <w:jc w:val="both"/>
              <w:rPr>
                <w:sz w:val="28"/>
                <w:szCs w:val="28"/>
              </w:rPr>
            </w:pPr>
            <w:r w:rsidRPr="00073AD8">
              <w:rPr>
                <w:sz w:val="28"/>
                <w:szCs w:val="28"/>
              </w:rPr>
              <w:t>219814</w:t>
            </w:r>
          </w:p>
        </w:tc>
        <w:tc>
          <w:tcPr>
            <w:tcW w:w="1608" w:type="dxa"/>
          </w:tcPr>
          <w:p w:rsidR="00C51184" w:rsidRPr="00073AD8" w:rsidRDefault="00C51184" w:rsidP="00290146">
            <w:pPr>
              <w:jc w:val="both"/>
              <w:rPr>
                <w:sz w:val="28"/>
                <w:szCs w:val="28"/>
              </w:rPr>
            </w:pPr>
            <w:r w:rsidRPr="00073AD8">
              <w:rPr>
                <w:sz w:val="28"/>
                <w:szCs w:val="28"/>
              </w:rPr>
              <w:t>29199</w:t>
            </w:r>
          </w:p>
        </w:tc>
        <w:tc>
          <w:tcPr>
            <w:tcW w:w="1676" w:type="dxa"/>
          </w:tcPr>
          <w:p w:rsidR="00C51184" w:rsidRPr="00073AD8" w:rsidRDefault="00C51184" w:rsidP="00290146">
            <w:pPr>
              <w:jc w:val="both"/>
              <w:rPr>
                <w:sz w:val="28"/>
                <w:szCs w:val="28"/>
              </w:rPr>
            </w:pPr>
            <w:r w:rsidRPr="00073AD8">
              <w:rPr>
                <w:sz w:val="28"/>
                <w:szCs w:val="28"/>
              </w:rPr>
              <w:t>1775</w:t>
            </w:r>
          </w:p>
        </w:tc>
      </w:tr>
      <w:tr w:rsidR="00C51184" w:rsidRPr="00073AD8">
        <w:trPr>
          <w:trHeight w:val="721"/>
        </w:trPr>
        <w:tc>
          <w:tcPr>
            <w:tcW w:w="1545"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76" w:type="dxa"/>
          </w:tcPr>
          <w:p w:rsidR="00C51184" w:rsidRPr="00073AD8" w:rsidRDefault="00C51184" w:rsidP="00290146">
            <w:pPr>
              <w:jc w:val="both"/>
              <w:rPr>
                <w:sz w:val="28"/>
                <w:szCs w:val="28"/>
              </w:rPr>
            </w:pPr>
            <w:r w:rsidRPr="00073AD8">
              <w:rPr>
                <w:sz w:val="28"/>
                <w:szCs w:val="28"/>
              </w:rPr>
              <w:t>2161</w:t>
            </w:r>
          </w:p>
        </w:tc>
        <w:tc>
          <w:tcPr>
            <w:tcW w:w="1379" w:type="dxa"/>
          </w:tcPr>
          <w:p w:rsidR="00C51184" w:rsidRPr="00073AD8" w:rsidRDefault="00C51184" w:rsidP="00290146">
            <w:pPr>
              <w:jc w:val="both"/>
              <w:rPr>
                <w:sz w:val="28"/>
                <w:szCs w:val="28"/>
              </w:rPr>
            </w:pPr>
            <w:r w:rsidRPr="00073AD8">
              <w:rPr>
                <w:sz w:val="28"/>
                <w:szCs w:val="28"/>
              </w:rPr>
              <w:t>34</w:t>
            </w:r>
          </w:p>
        </w:tc>
        <w:tc>
          <w:tcPr>
            <w:tcW w:w="1787" w:type="dxa"/>
          </w:tcPr>
          <w:p w:rsidR="00C51184" w:rsidRPr="00073AD8" w:rsidRDefault="00C51184" w:rsidP="00290146">
            <w:pPr>
              <w:jc w:val="both"/>
              <w:rPr>
                <w:sz w:val="28"/>
                <w:szCs w:val="28"/>
              </w:rPr>
            </w:pPr>
            <w:r w:rsidRPr="00073AD8">
              <w:rPr>
                <w:sz w:val="28"/>
                <w:szCs w:val="28"/>
              </w:rPr>
              <w:t>10271</w:t>
            </w:r>
          </w:p>
        </w:tc>
        <w:tc>
          <w:tcPr>
            <w:tcW w:w="1608" w:type="dxa"/>
          </w:tcPr>
          <w:p w:rsidR="00C51184" w:rsidRPr="00073AD8" w:rsidRDefault="00C51184" w:rsidP="00290146">
            <w:pPr>
              <w:jc w:val="both"/>
              <w:rPr>
                <w:sz w:val="28"/>
                <w:szCs w:val="28"/>
              </w:rPr>
            </w:pPr>
            <w:r w:rsidRPr="00073AD8">
              <w:rPr>
                <w:sz w:val="28"/>
                <w:szCs w:val="28"/>
              </w:rPr>
              <w:t>7382</w:t>
            </w:r>
          </w:p>
        </w:tc>
        <w:tc>
          <w:tcPr>
            <w:tcW w:w="1676" w:type="dxa"/>
          </w:tcPr>
          <w:p w:rsidR="00C51184" w:rsidRPr="00073AD8" w:rsidRDefault="00C51184" w:rsidP="00290146">
            <w:pPr>
              <w:jc w:val="both"/>
              <w:rPr>
                <w:sz w:val="28"/>
                <w:szCs w:val="28"/>
              </w:rPr>
            </w:pPr>
            <w:r w:rsidRPr="00073AD8">
              <w:rPr>
                <w:sz w:val="28"/>
                <w:szCs w:val="28"/>
              </w:rPr>
              <w:t>0</w:t>
            </w:r>
          </w:p>
        </w:tc>
      </w:tr>
    </w:tbl>
    <w:p w:rsidR="00C51184" w:rsidRPr="00073AD8" w:rsidRDefault="00C51184" w:rsidP="00C51184">
      <w:pPr>
        <w:jc w:val="both"/>
        <w:rPr>
          <w:sz w:val="28"/>
          <w:szCs w:val="28"/>
        </w:rPr>
      </w:pPr>
    </w:p>
    <w:p w:rsidR="00474A61" w:rsidRPr="00073AD8" w:rsidRDefault="00474A61" w:rsidP="00474A61">
      <w:pPr>
        <w:spacing w:line="360" w:lineRule="auto"/>
        <w:ind w:firstLine="720"/>
        <w:jc w:val="both"/>
        <w:rPr>
          <w:sz w:val="28"/>
          <w:szCs w:val="28"/>
        </w:rPr>
      </w:pPr>
      <w:r>
        <w:rPr>
          <w:sz w:val="28"/>
          <w:szCs w:val="28"/>
        </w:rPr>
        <w:t xml:space="preserve">Таблица 5 </w:t>
      </w:r>
      <w:r w:rsidRPr="00073AD8">
        <w:rPr>
          <w:sz w:val="28"/>
          <w:szCs w:val="28"/>
        </w:rPr>
        <w:t xml:space="preserve">Результаты проведения камеральных проверок за </w:t>
      </w:r>
      <w:smartTag w:uri="urn:schemas-microsoft-com:office:smarttags" w:element="metricconverter">
        <w:smartTagPr>
          <w:attr w:name="ProductID" w:val="2008 г"/>
        </w:smartTagPr>
        <w:r w:rsidRPr="00073AD8">
          <w:rPr>
            <w:sz w:val="28"/>
            <w:szCs w:val="28"/>
          </w:rPr>
          <w:t>2008 г</w:t>
        </w:r>
      </w:smartTag>
      <w:r w:rsidRPr="00073AD8">
        <w:rPr>
          <w:sz w:val="28"/>
          <w:szCs w:val="28"/>
        </w:rPr>
        <w:t>.</w:t>
      </w:r>
    </w:p>
    <w:p w:rsidR="00C51184" w:rsidRPr="00073AD8" w:rsidRDefault="00C51184" w:rsidP="00C51184">
      <w:pPr>
        <w:spacing w:line="360" w:lineRule="auto"/>
        <w:ind w:firstLine="720"/>
        <w:jc w:val="both"/>
        <w:rPr>
          <w:sz w:val="28"/>
          <w:szCs w:val="28"/>
        </w:rPr>
      </w:pPr>
      <w:r w:rsidRPr="00073AD8">
        <w:rPr>
          <w:sz w:val="28"/>
          <w:szCs w:val="28"/>
        </w:rPr>
        <w:t xml:space="preserve">В </w:t>
      </w:r>
      <w:smartTag w:uri="urn:schemas-microsoft-com:office:smarttags" w:element="metricconverter">
        <w:smartTagPr>
          <w:attr w:name="ProductID" w:val="2008 г"/>
        </w:smartTagPr>
        <w:r w:rsidRPr="00073AD8">
          <w:rPr>
            <w:sz w:val="28"/>
            <w:szCs w:val="28"/>
          </w:rPr>
          <w:t>2008 г</w:t>
        </w:r>
      </w:smartTag>
      <w:r w:rsidRPr="00073AD8">
        <w:rPr>
          <w:sz w:val="28"/>
          <w:szCs w:val="28"/>
        </w:rPr>
        <w:t>. были проведены 23691 проверка. По их результатам было выявлено 1454 нарушения, в том числе по налогу на имущество – 38. Всего дополнительно начислено в бюджет 219814 руб., из них по налогу на имущество организаций – 10271 руб.</w:t>
      </w:r>
    </w:p>
    <w:p w:rsidR="00C51184" w:rsidRPr="00073AD8" w:rsidRDefault="00C51184" w:rsidP="00C51184">
      <w:pPr>
        <w:spacing w:line="360" w:lineRule="auto"/>
        <w:ind w:firstLine="720"/>
        <w:jc w:val="both"/>
        <w:rPr>
          <w:sz w:val="28"/>
          <w:szCs w:val="28"/>
        </w:rPr>
      </w:pPr>
    </w:p>
    <w:tbl>
      <w:tblPr>
        <w:tblStyle w:val="a6"/>
        <w:tblW w:w="0" w:type="auto"/>
        <w:tblLook w:val="01E0" w:firstRow="1" w:lastRow="1" w:firstColumn="1" w:lastColumn="1" w:noHBand="0" w:noVBand="0"/>
      </w:tblPr>
      <w:tblGrid>
        <w:gridCol w:w="1646"/>
        <w:gridCol w:w="1373"/>
        <w:gridCol w:w="1467"/>
        <w:gridCol w:w="1906"/>
        <w:gridCol w:w="1393"/>
        <w:gridCol w:w="1786"/>
      </w:tblGrid>
      <w:tr w:rsidR="00C51184" w:rsidRPr="00073AD8">
        <w:trPr>
          <w:trHeight w:val="707"/>
        </w:trPr>
        <w:tc>
          <w:tcPr>
            <w:tcW w:w="1578" w:type="dxa"/>
          </w:tcPr>
          <w:p w:rsidR="00C51184" w:rsidRPr="00073AD8" w:rsidRDefault="00C51184" w:rsidP="00290146">
            <w:pPr>
              <w:jc w:val="both"/>
              <w:rPr>
                <w:sz w:val="28"/>
                <w:szCs w:val="28"/>
              </w:rPr>
            </w:pPr>
          </w:p>
        </w:tc>
        <w:tc>
          <w:tcPr>
            <w:tcW w:w="1510" w:type="dxa"/>
          </w:tcPr>
          <w:p w:rsidR="00C51184" w:rsidRPr="00073AD8" w:rsidRDefault="00C51184" w:rsidP="00290146">
            <w:pPr>
              <w:jc w:val="both"/>
              <w:rPr>
                <w:sz w:val="28"/>
                <w:szCs w:val="28"/>
              </w:rPr>
            </w:pPr>
            <w:r w:rsidRPr="00073AD8">
              <w:rPr>
                <w:sz w:val="28"/>
                <w:szCs w:val="28"/>
              </w:rPr>
              <w:t>Всего проведено выездных проверок</w:t>
            </w:r>
          </w:p>
        </w:tc>
        <w:tc>
          <w:tcPr>
            <w:tcW w:w="1533" w:type="dxa"/>
          </w:tcPr>
          <w:p w:rsidR="00C51184" w:rsidRPr="00073AD8" w:rsidRDefault="00C51184" w:rsidP="00290146">
            <w:pPr>
              <w:jc w:val="both"/>
              <w:rPr>
                <w:sz w:val="28"/>
                <w:szCs w:val="28"/>
              </w:rPr>
            </w:pPr>
            <w:r w:rsidRPr="00073AD8">
              <w:rPr>
                <w:sz w:val="28"/>
                <w:szCs w:val="28"/>
              </w:rPr>
              <w:t>Из них выявлено нарушений</w:t>
            </w:r>
          </w:p>
        </w:tc>
        <w:tc>
          <w:tcPr>
            <w:tcW w:w="1773"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515" w:type="dxa"/>
          </w:tcPr>
          <w:p w:rsidR="00C51184" w:rsidRPr="00073AD8" w:rsidRDefault="00C51184" w:rsidP="00290146">
            <w:pPr>
              <w:jc w:val="both"/>
              <w:rPr>
                <w:sz w:val="28"/>
                <w:szCs w:val="28"/>
              </w:rPr>
            </w:pPr>
            <w:r w:rsidRPr="00073AD8">
              <w:rPr>
                <w:sz w:val="28"/>
                <w:szCs w:val="28"/>
              </w:rPr>
              <w:t>Из них по выездным проверкам</w:t>
            </w:r>
          </w:p>
        </w:tc>
        <w:tc>
          <w:tcPr>
            <w:tcW w:w="1662"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выездных проверок</w:t>
            </w:r>
          </w:p>
        </w:tc>
      </w:tr>
      <w:tr w:rsidR="00C51184" w:rsidRPr="00073AD8">
        <w:trPr>
          <w:trHeight w:val="700"/>
        </w:trPr>
        <w:tc>
          <w:tcPr>
            <w:tcW w:w="1578"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10" w:type="dxa"/>
          </w:tcPr>
          <w:p w:rsidR="00C51184" w:rsidRPr="00073AD8" w:rsidRDefault="00C51184" w:rsidP="00290146">
            <w:pPr>
              <w:jc w:val="both"/>
              <w:rPr>
                <w:sz w:val="28"/>
                <w:szCs w:val="28"/>
              </w:rPr>
            </w:pPr>
            <w:r w:rsidRPr="00073AD8">
              <w:rPr>
                <w:sz w:val="28"/>
                <w:szCs w:val="28"/>
              </w:rPr>
              <w:t>159</w:t>
            </w:r>
          </w:p>
        </w:tc>
        <w:tc>
          <w:tcPr>
            <w:tcW w:w="1533" w:type="dxa"/>
          </w:tcPr>
          <w:p w:rsidR="00C51184" w:rsidRPr="00073AD8" w:rsidRDefault="00C51184" w:rsidP="00290146">
            <w:pPr>
              <w:jc w:val="both"/>
              <w:rPr>
                <w:sz w:val="28"/>
                <w:szCs w:val="28"/>
              </w:rPr>
            </w:pPr>
            <w:r w:rsidRPr="00073AD8">
              <w:rPr>
                <w:sz w:val="28"/>
                <w:szCs w:val="28"/>
              </w:rPr>
              <w:t>79</w:t>
            </w:r>
          </w:p>
        </w:tc>
        <w:tc>
          <w:tcPr>
            <w:tcW w:w="1773" w:type="dxa"/>
          </w:tcPr>
          <w:p w:rsidR="00C51184" w:rsidRPr="00073AD8" w:rsidRDefault="00C51184" w:rsidP="00290146">
            <w:pPr>
              <w:jc w:val="both"/>
              <w:rPr>
                <w:sz w:val="28"/>
                <w:szCs w:val="28"/>
              </w:rPr>
            </w:pPr>
            <w:r w:rsidRPr="00073AD8">
              <w:rPr>
                <w:sz w:val="28"/>
                <w:szCs w:val="28"/>
              </w:rPr>
              <w:t>227009</w:t>
            </w:r>
          </w:p>
        </w:tc>
        <w:tc>
          <w:tcPr>
            <w:tcW w:w="1515" w:type="dxa"/>
          </w:tcPr>
          <w:p w:rsidR="00C51184" w:rsidRPr="00073AD8" w:rsidRDefault="00C51184" w:rsidP="00290146">
            <w:pPr>
              <w:jc w:val="both"/>
              <w:rPr>
                <w:sz w:val="28"/>
                <w:szCs w:val="28"/>
              </w:rPr>
            </w:pPr>
            <w:r w:rsidRPr="00073AD8">
              <w:rPr>
                <w:sz w:val="28"/>
                <w:szCs w:val="28"/>
              </w:rPr>
              <w:t>101331</w:t>
            </w:r>
          </w:p>
        </w:tc>
        <w:tc>
          <w:tcPr>
            <w:tcW w:w="1662" w:type="dxa"/>
          </w:tcPr>
          <w:p w:rsidR="00C51184" w:rsidRPr="00073AD8" w:rsidRDefault="00C51184" w:rsidP="00290146">
            <w:pPr>
              <w:jc w:val="both"/>
              <w:rPr>
                <w:sz w:val="28"/>
                <w:szCs w:val="28"/>
              </w:rPr>
            </w:pPr>
            <w:r w:rsidRPr="00073AD8">
              <w:rPr>
                <w:sz w:val="28"/>
                <w:szCs w:val="28"/>
              </w:rPr>
              <w:t>0</w:t>
            </w:r>
          </w:p>
        </w:tc>
      </w:tr>
      <w:tr w:rsidR="00C51184" w:rsidRPr="00073AD8">
        <w:trPr>
          <w:trHeight w:val="721"/>
        </w:trPr>
        <w:tc>
          <w:tcPr>
            <w:tcW w:w="1578"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10" w:type="dxa"/>
          </w:tcPr>
          <w:p w:rsidR="00C51184" w:rsidRPr="00073AD8" w:rsidRDefault="00C51184" w:rsidP="00290146">
            <w:pPr>
              <w:jc w:val="both"/>
              <w:rPr>
                <w:sz w:val="28"/>
                <w:szCs w:val="28"/>
              </w:rPr>
            </w:pPr>
            <w:r w:rsidRPr="00073AD8">
              <w:rPr>
                <w:sz w:val="28"/>
                <w:szCs w:val="28"/>
              </w:rPr>
              <w:t>17</w:t>
            </w:r>
          </w:p>
        </w:tc>
        <w:tc>
          <w:tcPr>
            <w:tcW w:w="1533" w:type="dxa"/>
          </w:tcPr>
          <w:p w:rsidR="00C51184" w:rsidRPr="00073AD8" w:rsidRDefault="00C51184" w:rsidP="00290146">
            <w:pPr>
              <w:jc w:val="both"/>
              <w:rPr>
                <w:sz w:val="28"/>
                <w:szCs w:val="28"/>
              </w:rPr>
            </w:pPr>
            <w:r w:rsidRPr="00073AD8">
              <w:rPr>
                <w:sz w:val="28"/>
                <w:szCs w:val="28"/>
              </w:rPr>
              <w:t>5</w:t>
            </w:r>
          </w:p>
        </w:tc>
        <w:tc>
          <w:tcPr>
            <w:tcW w:w="1773" w:type="dxa"/>
          </w:tcPr>
          <w:p w:rsidR="00C51184" w:rsidRPr="00073AD8" w:rsidRDefault="00C51184" w:rsidP="00290146">
            <w:pPr>
              <w:jc w:val="both"/>
              <w:rPr>
                <w:sz w:val="28"/>
                <w:szCs w:val="28"/>
              </w:rPr>
            </w:pPr>
            <w:r w:rsidRPr="00073AD8">
              <w:rPr>
                <w:sz w:val="28"/>
                <w:szCs w:val="28"/>
              </w:rPr>
              <w:t>570</w:t>
            </w:r>
          </w:p>
        </w:tc>
        <w:tc>
          <w:tcPr>
            <w:tcW w:w="1515" w:type="dxa"/>
          </w:tcPr>
          <w:p w:rsidR="00C51184" w:rsidRPr="00073AD8" w:rsidRDefault="00C51184" w:rsidP="00290146">
            <w:pPr>
              <w:jc w:val="both"/>
              <w:rPr>
                <w:sz w:val="28"/>
                <w:szCs w:val="28"/>
              </w:rPr>
            </w:pPr>
            <w:r w:rsidRPr="00073AD8">
              <w:rPr>
                <w:sz w:val="28"/>
                <w:szCs w:val="28"/>
              </w:rPr>
              <w:t>27</w:t>
            </w:r>
          </w:p>
        </w:tc>
        <w:tc>
          <w:tcPr>
            <w:tcW w:w="1662" w:type="dxa"/>
          </w:tcPr>
          <w:p w:rsidR="00C51184" w:rsidRPr="00073AD8" w:rsidRDefault="00C51184" w:rsidP="00290146">
            <w:pPr>
              <w:jc w:val="both"/>
              <w:rPr>
                <w:sz w:val="28"/>
                <w:szCs w:val="28"/>
              </w:rPr>
            </w:pPr>
            <w:r w:rsidRPr="00073AD8">
              <w:rPr>
                <w:sz w:val="28"/>
                <w:szCs w:val="28"/>
              </w:rPr>
              <w:t>0</w:t>
            </w:r>
          </w:p>
        </w:tc>
      </w:tr>
    </w:tbl>
    <w:p w:rsidR="00C51184" w:rsidRPr="00073AD8" w:rsidRDefault="00C51184" w:rsidP="00C51184">
      <w:pPr>
        <w:jc w:val="both"/>
        <w:rPr>
          <w:sz w:val="28"/>
          <w:szCs w:val="28"/>
        </w:rPr>
      </w:pPr>
    </w:p>
    <w:p w:rsidR="00474A61" w:rsidRPr="00073AD8" w:rsidRDefault="00474A61" w:rsidP="00474A61">
      <w:pPr>
        <w:spacing w:line="360" w:lineRule="auto"/>
        <w:ind w:firstLine="720"/>
        <w:jc w:val="both"/>
        <w:rPr>
          <w:sz w:val="28"/>
          <w:szCs w:val="28"/>
        </w:rPr>
      </w:pPr>
      <w:r>
        <w:rPr>
          <w:sz w:val="28"/>
          <w:szCs w:val="28"/>
        </w:rPr>
        <w:t xml:space="preserve">Таблица 6 </w:t>
      </w:r>
      <w:r w:rsidRPr="00073AD8">
        <w:rPr>
          <w:sz w:val="28"/>
          <w:szCs w:val="28"/>
        </w:rPr>
        <w:t xml:space="preserve">Результаты проведения выездных проверок за </w:t>
      </w:r>
      <w:smartTag w:uri="urn:schemas-microsoft-com:office:smarttags" w:element="metricconverter">
        <w:smartTagPr>
          <w:attr w:name="ProductID" w:val="2009 г"/>
        </w:smartTagPr>
        <w:r w:rsidRPr="00073AD8">
          <w:rPr>
            <w:sz w:val="28"/>
            <w:szCs w:val="28"/>
          </w:rPr>
          <w:t>2009 г</w:t>
        </w:r>
      </w:smartTag>
      <w:r w:rsidRPr="00073AD8">
        <w:rPr>
          <w:sz w:val="28"/>
          <w:szCs w:val="28"/>
        </w:rPr>
        <w:t>.</w:t>
      </w:r>
    </w:p>
    <w:p w:rsidR="00C51184" w:rsidRPr="00073AD8" w:rsidRDefault="00C51184" w:rsidP="00C51184">
      <w:pPr>
        <w:spacing w:line="360" w:lineRule="auto"/>
        <w:ind w:firstLine="720"/>
        <w:jc w:val="both"/>
        <w:rPr>
          <w:sz w:val="28"/>
          <w:szCs w:val="28"/>
        </w:rPr>
      </w:pPr>
    </w:p>
    <w:tbl>
      <w:tblPr>
        <w:tblStyle w:val="a6"/>
        <w:tblW w:w="0" w:type="auto"/>
        <w:tblLook w:val="01E0" w:firstRow="1" w:lastRow="1" w:firstColumn="1" w:lastColumn="1" w:noHBand="0" w:noVBand="0"/>
      </w:tblPr>
      <w:tblGrid>
        <w:gridCol w:w="1545"/>
        <w:gridCol w:w="1576"/>
        <w:gridCol w:w="1379"/>
        <w:gridCol w:w="1787"/>
        <w:gridCol w:w="1608"/>
        <w:gridCol w:w="1676"/>
      </w:tblGrid>
      <w:tr w:rsidR="00C51184" w:rsidRPr="00073AD8">
        <w:trPr>
          <w:trHeight w:val="707"/>
        </w:trPr>
        <w:tc>
          <w:tcPr>
            <w:tcW w:w="1595" w:type="dxa"/>
          </w:tcPr>
          <w:p w:rsidR="00C51184" w:rsidRPr="00073AD8" w:rsidRDefault="00C51184" w:rsidP="00290146">
            <w:pPr>
              <w:jc w:val="both"/>
              <w:rPr>
                <w:sz w:val="28"/>
                <w:szCs w:val="28"/>
              </w:rPr>
            </w:pPr>
          </w:p>
        </w:tc>
        <w:tc>
          <w:tcPr>
            <w:tcW w:w="1595" w:type="dxa"/>
          </w:tcPr>
          <w:p w:rsidR="00C51184" w:rsidRPr="00073AD8" w:rsidRDefault="00C51184" w:rsidP="00290146">
            <w:pPr>
              <w:jc w:val="both"/>
              <w:rPr>
                <w:sz w:val="28"/>
                <w:szCs w:val="28"/>
              </w:rPr>
            </w:pPr>
            <w:r w:rsidRPr="00073AD8">
              <w:rPr>
                <w:sz w:val="28"/>
                <w:szCs w:val="28"/>
              </w:rPr>
              <w:t>Всего проведено камеральных проверок</w:t>
            </w:r>
          </w:p>
        </w:tc>
        <w:tc>
          <w:tcPr>
            <w:tcW w:w="1595" w:type="dxa"/>
          </w:tcPr>
          <w:p w:rsidR="00C51184" w:rsidRPr="00073AD8" w:rsidRDefault="00C51184" w:rsidP="00290146">
            <w:pPr>
              <w:jc w:val="both"/>
              <w:rPr>
                <w:sz w:val="28"/>
                <w:szCs w:val="28"/>
              </w:rPr>
            </w:pPr>
            <w:r w:rsidRPr="00073AD8">
              <w:rPr>
                <w:sz w:val="28"/>
                <w:szCs w:val="28"/>
              </w:rPr>
              <w:t>Из них выявлено нарушений</w:t>
            </w:r>
          </w:p>
        </w:tc>
        <w:tc>
          <w:tcPr>
            <w:tcW w:w="1595" w:type="dxa"/>
          </w:tcPr>
          <w:p w:rsidR="00C51184" w:rsidRPr="00073AD8" w:rsidRDefault="00C51184" w:rsidP="00290146">
            <w:pPr>
              <w:jc w:val="both"/>
              <w:rPr>
                <w:sz w:val="28"/>
                <w:szCs w:val="28"/>
              </w:rPr>
            </w:pPr>
            <w:r w:rsidRPr="00073AD8">
              <w:rPr>
                <w:sz w:val="28"/>
                <w:szCs w:val="28"/>
              </w:rPr>
              <w:t>Всего дополнительно начислено</w:t>
            </w:r>
          </w:p>
        </w:tc>
        <w:tc>
          <w:tcPr>
            <w:tcW w:w="1595" w:type="dxa"/>
          </w:tcPr>
          <w:p w:rsidR="00C51184" w:rsidRPr="00073AD8" w:rsidRDefault="00C51184" w:rsidP="00290146">
            <w:pPr>
              <w:jc w:val="both"/>
              <w:rPr>
                <w:sz w:val="28"/>
                <w:szCs w:val="28"/>
              </w:rPr>
            </w:pPr>
            <w:r w:rsidRPr="00073AD8">
              <w:rPr>
                <w:sz w:val="28"/>
                <w:szCs w:val="28"/>
              </w:rPr>
              <w:t>Из них по камеральным проверкам</w:t>
            </w:r>
          </w:p>
        </w:tc>
        <w:tc>
          <w:tcPr>
            <w:tcW w:w="1596" w:type="dxa"/>
          </w:tcPr>
          <w:p w:rsidR="00C51184" w:rsidRPr="00073AD8" w:rsidRDefault="00C51184" w:rsidP="00290146">
            <w:pPr>
              <w:jc w:val="both"/>
              <w:rPr>
                <w:sz w:val="28"/>
                <w:szCs w:val="28"/>
              </w:rPr>
            </w:pPr>
            <w:r w:rsidRPr="00073AD8">
              <w:rPr>
                <w:sz w:val="28"/>
                <w:szCs w:val="28"/>
              </w:rPr>
              <w:t>Сумма уменьшенных платежей по результатам камеральных проверок</w:t>
            </w:r>
          </w:p>
        </w:tc>
      </w:tr>
      <w:tr w:rsidR="00C51184" w:rsidRPr="00073AD8">
        <w:trPr>
          <w:trHeight w:val="700"/>
        </w:trPr>
        <w:tc>
          <w:tcPr>
            <w:tcW w:w="1595" w:type="dxa"/>
          </w:tcPr>
          <w:p w:rsidR="00C51184" w:rsidRPr="00073AD8" w:rsidRDefault="00C51184" w:rsidP="00290146">
            <w:pPr>
              <w:jc w:val="both"/>
              <w:rPr>
                <w:sz w:val="28"/>
                <w:szCs w:val="28"/>
              </w:rPr>
            </w:pPr>
            <w:r w:rsidRPr="00073AD8">
              <w:rPr>
                <w:sz w:val="28"/>
                <w:szCs w:val="28"/>
              </w:rPr>
              <w:t>Всего по результатам контрольной работы</w:t>
            </w:r>
          </w:p>
        </w:tc>
        <w:tc>
          <w:tcPr>
            <w:tcW w:w="1595" w:type="dxa"/>
          </w:tcPr>
          <w:p w:rsidR="00C51184" w:rsidRPr="00073AD8" w:rsidRDefault="00C51184" w:rsidP="00290146">
            <w:pPr>
              <w:jc w:val="both"/>
              <w:rPr>
                <w:sz w:val="28"/>
                <w:szCs w:val="28"/>
              </w:rPr>
            </w:pPr>
            <w:r w:rsidRPr="00073AD8">
              <w:rPr>
                <w:sz w:val="28"/>
                <w:szCs w:val="28"/>
              </w:rPr>
              <w:t>17623</w:t>
            </w:r>
          </w:p>
        </w:tc>
        <w:tc>
          <w:tcPr>
            <w:tcW w:w="1595" w:type="dxa"/>
          </w:tcPr>
          <w:p w:rsidR="00C51184" w:rsidRPr="00073AD8" w:rsidRDefault="00C51184" w:rsidP="00290146">
            <w:pPr>
              <w:jc w:val="both"/>
              <w:rPr>
                <w:sz w:val="28"/>
                <w:szCs w:val="28"/>
              </w:rPr>
            </w:pPr>
            <w:r w:rsidRPr="00073AD8">
              <w:rPr>
                <w:sz w:val="28"/>
                <w:szCs w:val="28"/>
              </w:rPr>
              <w:t>1363</w:t>
            </w:r>
          </w:p>
        </w:tc>
        <w:tc>
          <w:tcPr>
            <w:tcW w:w="1595" w:type="dxa"/>
          </w:tcPr>
          <w:p w:rsidR="00C51184" w:rsidRPr="00073AD8" w:rsidRDefault="00C51184" w:rsidP="00290146">
            <w:pPr>
              <w:jc w:val="both"/>
              <w:rPr>
                <w:sz w:val="28"/>
                <w:szCs w:val="28"/>
              </w:rPr>
            </w:pPr>
            <w:r w:rsidRPr="00073AD8">
              <w:rPr>
                <w:sz w:val="28"/>
                <w:szCs w:val="28"/>
              </w:rPr>
              <w:t>227009</w:t>
            </w:r>
          </w:p>
        </w:tc>
        <w:tc>
          <w:tcPr>
            <w:tcW w:w="1595" w:type="dxa"/>
          </w:tcPr>
          <w:p w:rsidR="00C51184" w:rsidRPr="00073AD8" w:rsidRDefault="00C51184" w:rsidP="00290146">
            <w:pPr>
              <w:jc w:val="both"/>
              <w:rPr>
                <w:sz w:val="28"/>
                <w:szCs w:val="28"/>
              </w:rPr>
            </w:pPr>
            <w:r w:rsidRPr="00073AD8">
              <w:rPr>
                <w:sz w:val="28"/>
                <w:szCs w:val="28"/>
              </w:rPr>
              <w:t>104193</w:t>
            </w:r>
          </w:p>
        </w:tc>
        <w:tc>
          <w:tcPr>
            <w:tcW w:w="1596" w:type="dxa"/>
          </w:tcPr>
          <w:p w:rsidR="00C51184" w:rsidRPr="00073AD8" w:rsidRDefault="00C51184" w:rsidP="00290146">
            <w:pPr>
              <w:jc w:val="both"/>
              <w:rPr>
                <w:sz w:val="28"/>
                <w:szCs w:val="28"/>
              </w:rPr>
            </w:pPr>
            <w:r w:rsidRPr="00073AD8">
              <w:rPr>
                <w:sz w:val="28"/>
                <w:szCs w:val="28"/>
              </w:rPr>
              <w:t>1775</w:t>
            </w:r>
          </w:p>
        </w:tc>
      </w:tr>
      <w:tr w:rsidR="00C51184" w:rsidRPr="00073AD8">
        <w:trPr>
          <w:trHeight w:val="721"/>
        </w:trPr>
        <w:tc>
          <w:tcPr>
            <w:tcW w:w="1595" w:type="dxa"/>
          </w:tcPr>
          <w:p w:rsidR="00C51184" w:rsidRPr="00073AD8" w:rsidRDefault="00C51184" w:rsidP="00290146">
            <w:pPr>
              <w:jc w:val="both"/>
              <w:rPr>
                <w:sz w:val="28"/>
                <w:szCs w:val="28"/>
              </w:rPr>
            </w:pPr>
            <w:r w:rsidRPr="00073AD8">
              <w:rPr>
                <w:sz w:val="28"/>
                <w:szCs w:val="28"/>
              </w:rPr>
              <w:t>В том числе по налогу на имущество организаций</w:t>
            </w:r>
          </w:p>
        </w:tc>
        <w:tc>
          <w:tcPr>
            <w:tcW w:w="1595" w:type="dxa"/>
          </w:tcPr>
          <w:p w:rsidR="00C51184" w:rsidRPr="00073AD8" w:rsidRDefault="00C51184" w:rsidP="00290146">
            <w:pPr>
              <w:jc w:val="both"/>
              <w:rPr>
                <w:sz w:val="28"/>
                <w:szCs w:val="28"/>
              </w:rPr>
            </w:pPr>
            <w:r w:rsidRPr="00073AD8">
              <w:rPr>
                <w:sz w:val="28"/>
                <w:szCs w:val="28"/>
              </w:rPr>
              <w:t>1844</w:t>
            </w:r>
          </w:p>
        </w:tc>
        <w:tc>
          <w:tcPr>
            <w:tcW w:w="1595" w:type="dxa"/>
          </w:tcPr>
          <w:p w:rsidR="00C51184" w:rsidRPr="00073AD8" w:rsidRDefault="00C51184" w:rsidP="00290146">
            <w:pPr>
              <w:jc w:val="both"/>
              <w:rPr>
                <w:sz w:val="28"/>
                <w:szCs w:val="28"/>
              </w:rPr>
            </w:pPr>
            <w:r w:rsidRPr="00073AD8">
              <w:rPr>
                <w:sz w:val="28"/>
                <w:szCs w:val="28"/>
              </w:rPr>
              <w:t>15</w:t>
            </w:r>
          </w:p>
        </w:tc>
        <w:tc>
          <w:tcPr>
            <w:tcW w:w="1595" w:type="dxa"/>
          </w:tcPr>
          <w:p w:rsidR="00C51184" w:rsidRPr="00073AD8" w:rsidRDefault="00C51184" w:rsidP="00290146">
            <w:pPr>
              <w:jc w:val="both"/>
              <w:rPr>
                <w:sz w:val="28"/>
                <w:szCs w:val="28"/>
              </w:rPr>
            </w:pPr>
            <w:r w:rsidRPr="00073AD8">
              <w:rPr>
                <w:sz w:val="28"/>
                <w:szCs w:val="28"/>
              </w:rPr>
              <w:t>570</w:t>
            </w:r>
          </w:p>
        </w:tc>
        <w:tc>
          <w:tcPr>
            <w:tcW w:w="1595" w:type="dxa"/>
          </w:tcPr>
          <w:p w:rsidR="00C51184" w:rsidRPr="00073AD8" w:rsidRDefault="00C51184" w:rsidP="00290146">
            <w:pPr>
              <w:jc w:val="both"/>
              <w:rPr>
                <w:sz w:val="28"/>
                <w:szCs w:val="28"/>
              </w:rPr>
            </w:pPr>
            <w:r w:rsidRPr="00073AD8">
              <w:rPr>
                <w:sz w:val="28"/>
                <w:szCs w:val="28"/>
              </w:rPr>
              <w:t>55</w:t>
            </w:r>
          </w:p>
        </w:tc>
        <w:tc>
          <w:tcPr>
            <w:tcW w:w="1596" w:type="dxa"/>
          </w:tcPr>
          <w:p w:rsidR="00C51184" w:rsidRPr="00073AD8" w:rsidRDefault="00C51184" w:rsidP="00290146">
            <w:pPr>
              <w:jc w:val="both"/>
              <w:rPr>
                <w:sz w:val="28"/>
                <w:szCs w:val="28"/>
              </w:rPr>
            </w:pPr>
            <w:r w:rsidRPr="00073AD8">
              <w:rPr>
                <w:sz w:val="28"/>
                <w:szCs w:val="28"/>
              </w:rPr>
              <w:t>0</w:t>
            </w:r>
          </w:p>
        </w:tc>
      </w:tr>
    </w:tbl>
    <w:p w:rsidR="00C51184" w:rsidRPr="00073AD8" w:rsidRDefault="00C51184" w:rsidP="00C51184">
      <w:pPr>
        <w:jc w:val="both"/>
        <w:rPr>
          <w:sz w:val="28"/>
          <w:szCs w:val="28"/>
        </w:rPr>
      </w:pPr>
    </w:p>
    <w:p w:rsidR="00474A61" w:rsidRPr="00073AD8" w:rsidRDefault="00474A61" w:rsidP="00474A61">
      <w:pPr>
        <w:spacing w:line="360" w:lineRule="auto"/>
        <w:ind w:firstLine="720"/>
        <w:jc w:val="both"/>
        <w:rPr>
          <w:sz w:val="28"/>
          <w:szCs w:val="28"/>
        </w:rPr>
      </w:pPr>
      <w:r>
        <w:rPr>
          <w:sz w:val="28"/>
          <w:szCs w:val="28"/>
        </w:rPr>
        <w:t xml:space="preserve">Таблица 7 </w:t>
      </w:r>
      <w:r w:rsidRPr="00073AD8">
        <w:rPr>
          <w:sz w:val="28"/>
          <w:szCs w:val="28"/>
        </w:rPr>
        <w:t xml:space="preserve">Результаты проведения камеральных проверок за </w:t>
      </w:r>
      <w:smartTag w:uri="urn:schemas-microsoft-com:office:smarttags" w:element="metricconverter">
        <w:smartTagPr>
          <w:attr w:name="ProductID" w:val="2009 г"/>
        </w:smartTagPr>
        <w:r w:rsidRPr="00073AD8">
          <w:rPr>
            <w:sz w:val="28"/>
            <w:szCs w:val="28"/>
          </w:rPr>
          <w:t>2009 г</w:t>
        </w:r>
      </w:smartTag>
      <w:r w:rsidRPr="00073AD8">
        <w:rPr>
          <w:sz w:val="28"/>
          <w:szCs w:val="28"/>
        </w:rPr>
        <w:t>.</w:t>
      </w:r>
    </w:p>
    <w:p w:rsidR="00C51184" w:rsidRPr="00073AD8" w:rsidRDefault="00C51184" w:rsidP="00C51184">
      <w:pPr>
        <w:spacing w:line="360" w:lineRule="auto"/>
        <w:ind w:firstLine="720"/>
        <w:jc w:val="both"/>
        <w:rPr>
          <w:sz w:val="28"/>
          <w:szCs w:val="28"/>
        </w:rPr>
      </w:pPr>
      <w:r w:rsidRPr="00073AD8">
        <w:rPr>
          <w:sz w:val="28"/>
          <w:szCs w:val="28"/>
        </w:rPr>
        <w:t xml:space="preserve">В </w:t>
      </w:r>
      <w:smartTag w:uri="urn:schemas-microsoft-com:office:smarttags" w:element="metricconverter">
        <w:smartTagPr>
          <w:attr w:name="ProductID" w:val="2009 г"/>
        </w:smartTagPr>
        <w:r w:rsidRPr="00073AD8">
          <w:rPr>
            <w:sz w:val="28"/>
            <w:szCs w:val="28"/>
          </w:rPr>
          <w:t>2009 г</w:t>
        </w:r>
      </w:smartTag>
      <w:r w:rsidRPr="00073AD8">
        <w:rPr>
          <w:sz w:val="28"/>
          <w:szCs w:val="28"/>
        </w:rPr>
        <w:t>. проведено 17782 проверки, по налогу на имущество организаций – 1861 проверка. Были выявлены 1442 нарушения, из них 20 – по налогу на имущество организаций. Всего дополнительно начислено 227009 руб., в том числе по налогу на имущество организаций - 570</w:t>
      </w:r>
    </w:p>
    <w:p w:rsidR="00C0750A" w:rsidRPr="00073AD8" w:rsidRDefault="00E94D21" w:rsidP="00550E86">
      <w:pPr>
        <w:pStyle w:val="1"/>
        <w:rPr>
          <w:sz w:val="28"/>
          <w:szCs w:val="28"/>
        </w:rPr>
      </w:pPr>
      <w:r w:rsidRPr="00073AD8">
        <w:rPr>
          <w:sz w:val="28"/>
          <w:szCs w:val="28"/>
        </w:rPr>
        <w:br w:type="page"/>
      </w:r>
      <w:bookmarkStart w:id="14" w:name="_Toc264543042"/>
      <w:r w:rsidR="00A6488E" w:rsidRPr="00073AD8">
        <w:rPr>
          <w:sz w:val="28"/>
          <w:szCs w:val="28"/>
        </w:rPr>
        <w:t xml:space="preserve">3 </w:t>
      </w:r>
      <w:r w:rsidR="00526C51" w:rsidRPr="00073AD8">
        <w:rPr>
          <w:sz w:val="28"/>
          <w:szCs w:val="28"/>
        </w:rPr>
        <w:t xml:space="preserve">Проблемы </w:t>
      </w:r>
      <w:r w:rsidR="00D72444" w:rsidRPr="00073AD8">
        <w:rPr>
          <w:sz w:val="28"/>
          <w:szCs w:val="28"/>
        </w:rPr>
        <w:t xml:space="preserve">и </w:t>
      </w:r>
      <w:r w:rsidR="007E7160" w:rsidRPr="00073AD8">
        <w:rPr>
          <w:sz w:val="28"/>
          <w:szCs w:val="28"/>
        </w:rPr>
        <w:t>направления совершенствования налогообложения имущества организаций.</w:t>
      </w:r>
      <w:bookmarkEnd w:id="14"/>
      <w:r w:rsidR="00D72444" w:rsidRPr="00073AD8">
        <w:rPr>
          <w:sz w:val="28"/>
          <w:szCs w:val="28"/>
        </w:rPr>
        <w:t xml:space="preserve"> </w:t>
      </w:r>
    </w:p>
    <w:p w:rsidR="00814A64" w:rsidRPr="00073AD8" w:rsidRDefault="00814A64" w:rsidP="00C16D70">
      <w:pPr>
        <w:pStyle w:val="2"/>
      </w:pPr>
      <w:bookmarkStart w:id="15" w:name="_Toc264543043"/>
      <w:r w:rsidRPr="00073AD8">
        <w:t xml:space="preserve">3.1 </w:t>
      </w:r>
      <w:r w:rsidR="00C16D70" w:rsidRPr="00073AD8">
        <w:t>Проблемы налогообложения имущества организации. Проблемы налогового контроля за налогообложением имущества организаций.</w:t>
      </w:r>
      <w:bookmarkEnd w:id="15"/>
    </w:p>
    <w:p w:rsidR="00F6102A" w:rsidRPr="00073AD8" w:rsidRDefault="00F6102A" w:rsidP="00F6102A">
      <w:pPr>
        <w:ind w:left="720"/>
        <w:rPr>
          <w:sz w:val="28"/>
          <w:szCs w:val="28"/>
        </w:rPr>
      </w:pPr>
    </w:p>
    <w:p w:rsidR="007E7160" w:rsidRPr="00073AD8" w:rsidRDefault="007E7160" w:rsidP="007E7160">
      <w:pPr>
        <w:spacing w:line="360" w:lineRule="auto"/>
        <w:ind w:firstLine="720"/>
        <w:jc w:val="both"/>
        <w:rPr>
          <w:sz w:val="28"/>
          <w:szCs w:val="28"/>
        </w:rPr>
      </w:pPr>
      <w:r w:rsidRPr="00073AD8">
        <w:rPr>
          <w:sz w:val="28"/>
          <w:szCs w:val="28"/>
        </w:rPr>
        <w:t xml:space="preserve">Не смотря на то, что региональные налоги играют менее значительную роль в совокупной налоговой нагрузке по сравнению с федеральными, инспекции действенно контролируют правильность их исчисления и взимания. Однако возникают спорные вопросы и проблемы. </w:t>
      </w:r>
    </w:p>
    <w:p w:rsidR="007E7160" w:rsidRPr="00073AD8" w:rsidRDefault="007E7160" w:rsidP="007E7160">
      <w:pPr>
        <w:spacing w:line="360" w:lineRule="auto"/>
        <w:ind w:firstLine="720"/>
        <w:jc w:val="both"/>
        <w:rPr>
          <w:sz w:val="28"/>
          <w:szCs w:val="28"/>
        </w:rPr>
      </w:pPr>
      <w:r w:rsidRPr="00073AD8">
        <w:rPr>
          <w:sz w:val="28"/>
          <w:szCs w:val="28"/>
        </w:rPr>
        <w:t xml:space="preserve">Налоговая база по налогу на имущество организаций определяется на основе данных бухучета об остаточной стоимости основных средств (ст. 375 НК РФ). Поэтому большое значение имеет дата квалификации того или иного объекта в качестве ОС. </w:t>
      </w:r>
    </w:p>
    <w:p w:rsidR="007E7160" w:rsidRPr="00073AD8" w:rsidRDefault="007E7160" w:rsidP="007E7160">
      <w:pPr>
        <w:spacing w:line="360" w:lineRule="auto"/>
        <w:ind w:firstLine="720"/>
        <w:jc w:val="both"/>
        <w:rPr>
          <w:sz w:val="28"/>
          <w:szCs w:val="28"/>
        </w:rPr>
      </w:pPr>
      <w:r w:rsidRPr="00073AD8">
        <w:rPr>
          <w:sz w:val="28"/>
          <w:szCs w:val="28"/>
        </w:rPr>
        <w:t xml:space="preserve">Как показывает практика, иногда объекты, предназначенные для ввода в эксплуатацию и не требующие монтажа, длительное время учитываются на счете 08 «Капитальные вложения» и не переводятся в состав ОС, а, следовательно, не формируют налоговую базу по налогу. </w:t>
      </w:r>
    </w:p>
    <w:p w:rsidR="007E7160" w:rsidRPr="00073AD8" w:rsidRDefault="007E7160" w:rsidP="007E7160">
      <w:pPr>
        <w:spacing w:line="360" w:lineRule="auto"/>
        <w:ind w:firstLine="720"/>
        <w:jc w:val="both"/>
        <w:rPr>
          <w:sz w:val="28"/>
          <w:szCs w:val="28"/>
        </w:rPr>
      </w:pPr>
      <w:r w:rsidRPr="00073AD8">
        <w:rPr>
          <w:sz w:val="28"/>
          <w:szCs w:val="28"/>
        </w:rPr>
        <w:t>Аргументация бухгалтерии, как правило, такова: признание объекта основным средством возможно только после оформления акта приемки-передачи по форме ОС-1.</w:t>
      </w:r>
    </w:p>
    <w:p w:rsidR="007E7160" w:rsidRPr="00073AD8" w:rsidRDefault="007E7160" w:rsidP="007E7160">
      <w:pPr>
        <w:spacing w:line="360" w:lineRule="auto"/>
        <w:ind w:firstLine="720"/>
        <w:jc w:val="both"/>
        <w:rPr>
          <w:sz w:val="28"/>
          <w:szCs w:val="28"/>
        </w:rPr>
      </w:pPr>
      <w:r w:rsidRPr="00073AD8">
        <w:rPr>
          <w:sz w:val="28"/>
          <w:szCs w:val="28"/>
        </w:rPr>
        <w:t xml:space="preserve">Однако в момент приобретения названых объектов выполняются все условия принятия активов к бухучету в качестве основных средств (п. 4 ПБУ 6/01 «Учет основных средств»). Таким образом, не требующие монтажа объекты, отвечающие критериям принятия активов к бухучету в качестве основных средств, являются таковыми с момента приобретения и включаются в расчет среднегодовой стоимости облагаемого налогом имущества. </w:t>
      </w:r>
    </w:p>
    <w:p w:rsidR="007E7160" w:rsidRPr="00073AD8" w:rsidRDefault="007E7160" w:rsidP="007E7160">
      <w:pPr>
        <w:spacing w:line="360" w:lineRule="auto"/>
        <w:ind w:firstLine="720"/>
        <w:jc w:val="both"/>
        <w:rPr>
          <w:sz w:val="28"/>
          <w:szCs w:val="28"/>
        </w:rPr>
      </w:pPr>
      <w:r w:rsidRPr="00073AD8">
        <w:rPr>
          <w:sz w:val="28"/>
          <w:szCs w:val="28"/>
        </w:rPr>
        <w:t xml:space="preserve">Традиционно дискуссионным является и вопрос о дате принятия к учету ОС или, наоборот, списания объектов, право собственности на которые подлежит государственной регистрации. В первую очередь это касается объектов недвижимости (ст. 223 ГК РФ). Возникает два вопроса. </w:t>
      </w:r>
    </w:p>
    <w:p w:rsidR="007E7160" w:rsidRPr="00073AD8" w:rsidRDefault="007E7160" w:rsidP="007E7160">
      <w:pPr>
        <w:spacing w:line="360" w:lineRule="auto"/>
        <w:ind w:firstLine="720"/>
        <w:jc w:val="both"/>
        <w:rPr>
          <w:sz w:val="28"/>
          <w:szCs w:val="28"/>
        </w:rPr>
      </w:pPr>
      <w:r w:rsidRPr="00073AD8">
        <w:rPr>
          <w:sz w:val="28"/>
          <w:szCs w:val="28"/>
        </w:rPr>
        <w:t xml:space="preserve">Во-первых, как вести учет продавцу в случае реализации объекта. Одним из условий признания доходов при продаже ОС является переход права собственности (п. 12 и 16 ПБУ 9/99 «Доходы организации»). Значит, формирование расходов (выбытие основных средств) должно осуществляться именно в этот момент (п. 16 и 19 ПБУ 10/99 «Расходы организации»), то есть после регистрации права собственности (письмо Минфина России от 6 сентября </w:t>
      </w:r>
      <w:smartTag w:uri="urn:schemas-microsoft-com:office:smarttags" w:element="metricconverter">
        <w:smartTagPr>
          <w:attr w:name="ProductID" w:val="2006 г"/>
        </w:smartTagPr>
        <w:r w:rsidRPr="00073AD8">
          <w:rPr>
            <w:sz w:val="28"/>
            <w:szCs w:val="28"/>
          </w:rPr>
          <w:t>2006 г</w:t>
        </w:r>
      </w:smartTag>
      <w:r w:rsidRPr="00073AD8">
        <w:rPr>
          <w:sz w:val="28"/>
          <w:szCs w:val="28"/>
        </w:rPr>
        <w:t xml:space="preserve">. № 03-06-01-02/35). Тем не менее, бывают случаи списания продаваемой недвижимости после оформления акта приемки-передачи объекта (до регистрации перехода права собственности), что приводит к занижению налоговой базы по налогу на имущество. </w:t>
      </w:r>
    </w:p>
    <w:p w:rsidR="007E7160" w:rsidRPr="00073AD8" w:rsidRDefault="007E7160" w:rsidP="007E7160">
      <w:pPr>
        <w:spacing w:line="360" w:lineRule="auto"/>
        <w:ind w:firstLine="720"/>
        <w:jc w:val="both"/>
        <w:rPr>
          <w:sz w:val="28"/>
          <w:szCs w:val="28"/>
        </w:rPr>
      </w:pPr>
      <w:r w:rsidRPr="00073AD8">
        <w:rPr>
          <w:sz w:val="28"/>
          <w:szCs w:val="28"/>
        </w:rPr>
        <w:t xml:space="preserve">Во-вторых, как покупателю учитывать приобретение и (или) строительство объектов недвижимости. С одной стороны, организация принимает актив к бухучету в качестве основного средства, если одновременно выполняются четыре условия. И перехода права собственности среди них нет. Следовательно, факт его госрегистрации при признании объекта недвижимости ОС значения не имеет (п. 4 ПБУ 6/01 «Учет основных средств»). </w:t>
      </w:r>
    </w:p>
    <w:p w:rsidR="007E7160" w:rsidRPr="00073AD8" w:rsidRDefault="007E7160" w:rsidP="007E7160">
      <w:pPr>
        <w:spacing w:line="360" w:lineRule="auto"/>
        <w:ind w:firstLine="720"/>
        <w:jc w:val="both"/>
        <w:rPr>
          <w:sz w:val="28"/>
          <w:szCs w:val="28"/>
        </w:rPr>
      </w:pPr>
      <w:r w:rsidRPr="00073AD8">
        <w:rPr>
          <w:sz w:val="28"/>
          <w:szCs w:val="28"/>
        </w:rPr>
        <w:t xml:space="preserve">С другой стороны, к незавершенным капитальным вложениям относятся не оформленные актами приемки-передачи ОС и иными документами (включая подтверждающие госрегистрацию объектов недвижимости в установленных законодательством случаях) затраты, связанные со строительством или приобретением активов длительного пользования (п. 41 Положения по ведению бухгалтерского учета и бухгалтерской отчетности в РФ, утв. приказом Минфина России от 29 июля </w:t>
      </w:r>
      <w:smartTag w:uri="urn:schemas-microsoft-com:office:smarttags" w:element="metricconverter">
        <w:smartTagPr>
          <w:attr w:name="ProductID" w:val="1998 г"/>
        </w:smartTagPr>
        <w:r w:rsidRPr="00073AD8">
          <w:rPr>
            <w:sz w:val="28"/>
            <w:szCs w:val="28"/>
          </w:rPr>
          <w:t>1998 г</w:t>
        </w:r>
      </w:smartTag>
      <w:r w:rsidRPr="00073AD8">
        <w:rPr>
          <w:sz w:val="28"/>
          <w:szCs w:val="28"/>
        </w:rPr>
        <w:t xml:space="preserve">. № 34н). Кроме того, в соответствии с пунктом 52 Методических указаний по бухучету основных средств (утв. приказом Минфина России от 13 октября </w:t>
      </w:r>
      <w:smartTag w:uri="urn:schemas-microsoft-com:office:smarttags" w:element="metricconverter">
        <w:smartTagPr>
          <w:attr w:name="ProductID" w:val="2003 г"/>
        </w:smartTagPr>
        <w:r w:rsidRPr="00073AD8">
          <w:rPr>
            <w:sz w:val="28"/>
            <w:szCs w:val="28"/>
          </w:rPr>
          <w:t>2003 г</w:t>
        </w:r>
      </w:smartTag>
      <w:r w:rsidRPr="00073AD8">
        <w:rPr>
          <w:sz w:val="28"/>
          <w:szCs w:val="28"/>
        </w:rPr>
        <w:t xml:space="preserve">. № 91н) амортизация начисляется в общем порядке с первого числа месяца, следующего за месяцем введения в эксплуатацию, по объектам недвижимости, в отношении которых: </w:t>
      </w:r>
    </w:p>
    <w:p w:rsidR="007E7160" w:rsidRPr="00073AD8" w:rsidRDefault="007E7160" w:rsidP="007E7160">
      <w:pPr>
        <w:spacing w:line="360" w:lineRule="auto"/>
        <w:ind w:firstLine="720"/>
        <w:jc w:val="both"/>
        <w:rPr>
          <w:sz w:val="28"/>
          <w:szCs w:val="28"/>
        </w:rPr>
      </w:pPr>
      <w:r w:rsidRPr="00073AD8">
        <w:rPr>
          <w:sz w:val="28"/>
          <w:szCs w:val="28"/>
        </w:rPr>
        <w:t xml:space="preserve">— документы переданы на государственную регистрацию; </w:t>
      </w:r>
    </w:p>
    <w:p w:rsidR="007E7160" w:rsidRPr="00073AD8" w:rsidRDefault="007E7160" w:rsidP="007E7160">
      <w:pPr>
        <w:spacing w:line="360" w:lineRule="auto"/>
        <w:ind w:firstLine="720"/>
        <w:jc w:val="both"/>
        <w:rPr>
          <w:sz w:val="28"/>
          <w:szCs w:val="28"/>
        </w:rPr>
      </w:pPr>
      <w:r w:rsidRPr="00073AD8">
        <w:rPr>
          <w:sz w:val="28"/>
          <w:szCs w:val="28"/>
        </w:rPr>
        <w:t xml:space="preserve">— закончены капитальные вложения; </w:t>
      </w:r>
    </w:p>
    <w:p w:rsidR="007E7160" w:rsidRPr="00073AD8" w:rsidRDefault="007E7160" w:rsidP="007E7160">
      <w:pPr>
        <w:spacing w:line="360" w:lineRule="auto"/>
        <w:ind w:firstLine="720"/>
        <w:jc w:val="both"/>
        <w:rPr>
          <w:sz w:val="28"/>
          <w:szCs w:val="28"/>
        </w:rPr>
      </w:pPr>
      <w:r w:rsidRPr="00073AD8">
        <w:rPr>
          <w:sz w:val="28"/>
          <w:szCs w:val="28"/>
        </w:rPr>
        <w:t xml:space="preserve">— оформлены первичные учетные документы по приемке-передаче объекта; </w:t>
      </w:r>
    </w:p>
    <w:p w:rsidR="007E7160" w:rsidRPr="00073AD8" w:rsidRDefault="007E7160" w:rsidP="007E7160">
      <w:pPr>
        <w:spacing w:line="360" w:lineRule="auto"/>
        <w:ind w:firstLine="720"/>
        <w:jc w:val="both"/>
        <w:rPr>
          <w:sz w:val="28"/>
          <w:szCs w:val="28"/>
        </w:rPr>
      </w:pPr>
      <w:r w:rsidRPr="00073AD8">
        <w:rPr>
          <w:sz w:val="28"/>
          <w:szCs w:val="28"/>
        </w:rPr>
        <w:t xml:space="preserve">— осуществляется фактическая эксплуатация. </w:t>
      </w:r>
    </w:p>
    <w:p w:rsidR="007E7160" w:rsidRPr="00073AD8" w:rsidRDefault="007E7160" w:rsidP="007E7160">
      <w:pPr>
        <w:spacing w:line="360" w:lineRule="auto"/>
        <w:ind w:firstLine="720"/>
        <w:jc w:val="both"/>
        <w:rPr>
          <w:sz w:val="28"/>
          <w:szCs w:val="28"/>
        </w:rPr>
      </w:pPr>
      <w:r w:rsidRPr="00073AD8">
        <w:rPr>
          <w:sz w:val="28"/>
          <w:szCs w:val="28"/>
        </w:rPr>
        <w:t xml:space="preserve">При принятии данных объектов к бухучету в качестве основных средств после государственной регистрации начисленная ранее сумма амортизации уточняется. Допускается брать их на учет с выделением на отдельном субсчете к счету учета ОС. </w:t>
      </w:r>
    </w:p>
    <w:p w:rsidR="007E7160" w:rsidRPr="00073AD8" w:rsidRDefault="007E7160" w:rsidP="007E7160">
      <w:pPr>
        <w:spacing w:line="360" w:lineRule="auto"/>
        <w:ind w:firstLine="720"/>
        <w:jc w:val="both"/>
        <w:rPr>
          <w:sz w:val="28"/>
          <w:szCs w:val="28"/>
        </w:rPr>
      </w:pPr>
      <w:r w:rsidRPr="00073AD8">
        <w:rPr>
          <w:sz w:val="28"/>
          <w:szCs w:val="28"/>
        </w:rPr>
        <w:t xml:space="preserve">Следовательно, в общем случае объекты недвижимости вплоть до даты госрегистрации права собственности на них не относятся к основным средствам. Возможен иной вариант: досрочное включение недвижимого имущества в состав ОС с обособленным учетом. При этом должны выполняться все вышеназванные условия. </w:t>
      </w:r>
    </w:p>
    <w:p w:rsidR="007E7160" w:rsidRPr="00073AD8" w:rsidRDefault="007E7160" w:rsidP="007E7160">
      <w:pPr>
        <w:spacing w:line="360" w:lineRule="auto"/>
        <w:ind w:firstLine="720"/>
        <w:jc w:val="both"/>
        <w:rPr>
          <w:sz w:val="28"/>
          <w:szCs w:val="28"/>
        </w:rPr>
      </w:pPr>
      <w:r w:rsidRPr="00073AD8">
        <w:rPr>
          <w:sz w:val="28"/>
          <w:szCs w:val="28"/>
        </w:rPr>
        <w:t xml:space="preserve">Из-за неопределенности положений действующего законодательства на предприятиях нередко отсутствует системный подход к определению даты признания объектов недвижимости основными средствами. А это, в свою очередь, приводит к завышению налоговой базы по налогу на имущество либо, наоборот, к ее занижению. </w:t>
      </w:r>
    </w:p>
    <w:p w:rsidR="007E7160" w:rsidRPr="00073AD8" w:rsidRDefault="007E7160" w:rsidP="007E7160">
      <w:pPr>
        <w:spacing w:line="360" w:lineRule="auto"/>
        <w:ind w:firstLine="720"/>
        <w:jc w:val="both"/>
        <w:rPr>
          <w:sz w:val="28"/>
          <w:szCs w:val="28"/>
        </w:rPr>
      </w:pPr>
      <w:r w:rsidRPr="00073AD8">
        <w:rPr>
          <w:sz w:val="28"/>
          <w:szCs w:val="28"/>
        </w:rPr>
        <w:t xml:space="preserve">По мнению налоговых органов, порядок исчисления налога на имущество не может зависеть от волеизъявления налогоплательщика — подать или не подать документы на госрегистрацию. Поэтому, если регистрация прав по каким-то причинам затягивается, данный факт трактуют как уклонение от налогообложения. И, кроме того, требуют начисления налога с даты начала фактической эксплуатации объекта недвижимости (письма Департамента налоговой и таможенно-тарифной политики Минфина России от 11 апреля </w:t>
      </w:r>
      <w:smartTag w:uri="urn:schemas-microsoft-com:office:smarttags" w:element="metricconverter">
        <w:smartTagPr>
          <w:attr w:name="ProductID" w:val="2007 г"/>
        </w:smartTagPr>
        <w:r w:rsidRPr="00073AD8">
          <w:rPr>
            <w:sz w:val="28"/>
            <w:szCs w:val="28"/>
          </w:rPr>
          <w:t>2007 г</w:t>
        </w:r>
      </w:smartTag>
      <w:r w:rsidRPr="00073AD8">
        <w:rPr>
          <w:sz w:val="28"/>
          <w:szCs w:val="28"/>
        </w:rPr>
        <w:t xml:space="preserve">. № 03-05-06-01/30 и Минфина России от 6 сентября </w:t>
      </w:r>
      <w:smartTag w:uri="urn:schemas-microsoft-com:office:smarttags" w:element="metricconverter">
        <w:smartTagPr>
          <w:attr w:name="ProductID" w:val="2006 г"/>
        </w:smartTagPr>
        <w:r w:rsidRPr="00073AD8">
          <w:rPr>
            <w:sz w:val="28"/>
            <w:szCs w:val="28"/>
          </w:rPr>
          <w:t>2006 г</w:t>
        </w:r>
      </w:smartTag>
      <w:r w:rsidRPr="00073AD8">
        <w:rPr>
          <w:sz w:val="28"/>
          <w:szCs w:val="28"/>
        </w:rPr>
        <w:t>. № 03-06-01-02/35).</w:t>
      </w:r>
    </w:p>
    <w:p w:rsidR="007E7160" w:rsidRPr="00073AD8" w:rsidRDefault="007E7160" w:rsidP="007E7160">
      <w:pPr>
        <w:spacing w:line="360" w:lineRule="auto"/>
        <w:ind w:firstLine="720"/>
        <w:jc w:val="both"/>
        <w:rPr>
          <w:sz w:val="28"/>
          <w:szCs w:val="28"/>
        </w:rPr>
      </w:pPr>
      <w:r w:rsidRPr="00073AD8">
        <w:rPr>
          <w:sz w:val="28"/>
          <w:szCs w:val="28"/>
        </w:rPr>
        <w:t>Таким образом, наиболее безопасным для налогоплательщика является начисление налога на имущество по приобретаемым или создаваемым объектам недвижимости с момента их фактической эксплуатации. Таковой может определяться на основе акта приемки-передачи основных средств по форме ОС-1, акта сдачи-приемки объекта в эксплуатацию госкомиссией и т.п.</w:t>
      </w:r>
    </w:p>
    <w:p w:rsidR="007E7160" w:rsidRPr="00073AD8" w:rsidRDefault="007E7160" w:rsidP="007E7160">
      <w:pPr>
        <w:spacing w:line="360" w:lineRule="auto"/>
        <w:ind w:firstLine="720"/>
        <w:jc w:val="both"/>
        <w:rPr>
          <w:sz w:val="28"/>
          <w:szCs w:val="28"/>
        </w:rPr>
      </w:pPr>
      <w:r w:rsidRPr="00073AD8">
        <w:rPr>
          <w:sz w:val="28"/>
          <w:szCs w:val="28"/>
        </w:rPr>
        <w:t>Как это ни странно, для многих бухгалтеров характерно слабое владение региональным законодательством. А ведь оно предлагает довольно широкий спектр льгот по налогу на имущество.</w:t>
      </w:r>
    </w:p>
    <w:p w:rsidR="007E7160" w:rsidRPr="00073AD8" w:rsidRDefault="007E7160" w:rsidP="007E7160">
      <w:pPr>
        <w:spacing w:line="360" w:lineRule="auto"/>
        <w:ind w:firstLine="720"/>
        <w:jc w:val="both"/>
        <w:rPr>
          <w:sz w:val="28"/>
          <w:szCs w:val="28"/>
        </w:rPr>
      </w:pPr>
      <w:r w:rsidRPr="00073AD8">
        <w:rPr>
          <w:sz w:val="28"/>
          <w:szCs w:val="28"/>
        </w:rPr>
        <w:t>Ошибки бухгалтеров по налогу на имущество организаций, выявляемые инспекторами:</w:t>
      </w:r>
    </w:p>
    <w:p w:rsidR="007E7160" w:rsidRPr="00073AD8" w:rsidRDefault="007E7160" w:rsidP="007E7160">
      <w:pPr>
        <w:spacing w:line="360" w:lineRule="auto"/>
        <w:ind w:firstLine="720"/>
        <w:jc w:val="both"/>
        <w:rPr>
          <w:sz w:val="28"/>
          <w:szCs w:val="28"/>
        </w:rPr>
      </w:pPr>
      <w:r w:rsidRPr="00073AD8">
        <w:rPr>
          <w:sz w:val="28"/>
          <w:szCs w:val="28"/>
        </w:rPr>
        <w:t xml:space="preserve">— ставят неправильные коды льгот или указывают льготы, хотя не имеют на них права; </w:t>
      </w:r>
    </w:p>
    <w:p w:rsidR="007E7160" w:rsidRPr="00073AD8" w:rsidRDefault="007E7160" w:rsidP="007E7160">
      <w:pPr>
        <w:spacing w:line="360" w:lineRule="auto"/>
        <w:ind w:firstLine="720"/>
        <w:jc w:val="both"/>
        <w:rPr>
          <w:sz w:val="28"/>
          <w:szCs w:val="28"/>
        </w:rPr>
      </w:pPr>
      <w:r w:rsidRPr="00073AD8">
        <w:rPr>
          <w:sz w:val="28"/>
          <w:szCs w:val="28"/>
        </w:rPr>
        <w:t>— в промежуточных декларациях прописывают неправильную сумму аванса.</w:t>
      </w:r>
    </w:p>
    <w:p w:rsidR="007E7160" w:rsidRPr="00073AD8" w:rsidRDefault="007E7160" w:rsidP="007E7160">
      <w:pPr>
        <w:spacing w:line="360" w:lineRule="auto"/>
        <w:ind w:firstLine="720"/>
        <w:jc w:val="both"/>
        <w:rPr>
          <w:sz w:val="28"/>
          <w:szCs w:val="28"/>
        </w:rPr>
      </w:pPr>
      <w:r w:rsidRPr="00073AD8">
        <w:rPr>
          <w:sz w:val="28"/>
          <w:szCs w:val="28"/>
        </w:rPr>
        <w:t>Незнание особенностей иногда приводит к существенной переплате налога на имущество.</w:t>
      </w:r>
    </w:p>
    <w:p w:rsidR="007E7160" w:rsidRPr="00073AD8" w:rsidRDefault="007E7160" w:rsidP="007E7160">
      <w:pPr>
        <w:spacing w:line="360" w:lineRule="auto"/>
        <w:ind w:firstLine="720"/>
        <w:jc w:val="both"/>
        <w:rPr>
          <w:sz w:val="28"/>
          <w:szCs w:val="28"/>
        </w:rPr>
      </w:pPr>
      <w:r w:rsidRPr="00073AD8">
        <w:rPr>
          <w:sz w:val="28"/>
          <w:szCs w:val="28"/>
        </w:rPr>
        <w:t>Если неприменение льготы будет установлено до истечения трех лет со дня переплаты, право на нее может быть заявлено путем подачи уточненной декларации.</w:t>
      </w:r>
    </w:p>
    <w:p w:rsidR="00882A8C" w:rsidRPr="00073AD8" w:rsidRDefault="00882A8C" w:rsidP="00D02AB2">
      <w:pPr>
        <w:pStyle w:val="20"/>
        <w:rPr>
          <w:sz w:val="28"/>
          <w:szCs w:val="28"/>
        </w:rPr>
      </w:pPr>
      <w:r w:rsidRPr="00073AD8">
        <w:rPr>
          <w:sz w:val="28"/>
          <w:szCs w:val="28"/>
        </w:rPr>
        <w:t xml:space="preserve">Также возникает ряд сложностей при проверке организаций, уплачивающих налог на имущество. Налоговые органы при проверке часто не обнаруживают документов, которые должны сохраняться организацией. </w:t>
      </w:r>
      <w:r w:rsidR="002367F2" w:rsidRPr="00073AD8">
        <w:rPr>
          <w:sz w:val="28"/>
          <w:szCs w:val="28"/>
        </w:rPr>
        <w:t xml:space="preserve"> Инспекторам приходится самим восстанавливать весь учет.  </w:t>
      </w:r>
      <w:r w:rsidRPr="00073AD8">
        <w:rPr>
          <w:sz w:val="28"/>
          <w:szCs w:val="28"/>
        </w:rPr>
        <w:t>Документы уничтожают либо по неаккуратности, либо для сокрытия противозаконных действий организации. В обоих случаях это является нарушением законодательства Российской Федерации и влечет за собой наказание. Во избежание подобных ситуаций следует ужесточить законодательство за необеспечение организацией сохранности документа.</w:t>
      </w:r>
    </w:p>
    <w:p w:rsidR="00D72444" w:rsidRPr="00073AD8" w:rsidRDefault="00D72444" w:rsidP="00D02AB2">
      <w:pPr>
        <w:pStyle w:val="20"/>
        <w:rPr>
          <w:sz w:val="28"/>
          <w:szCs w:val="28"/>
        </w:rPr>
      </w:pPr>
      <w:r w:rsidRPr="00073AD8">
        <w:rPr>
          <w:sz w:val="28"/>
          <w:szCs w:val="28"/>
        </w:rPr>
        <w:t>Это является основной проблемой налогового контроля за налогообложением имущества организаций, которая замедляет ход проверок и выявления нарушений.</w:t>
      </w:r>
    </w:p>
    <w:p w:rsidR="00D72444" w:rsidRPr="00073AD8" w:rsidRDefault="00D72444" w:rsidP="00D02AB2">
      <w:pPr>
        <w:pStyle w:val="20"/>
        <w:rPr>
          <w:sz w:val="28"/>
          <w:szCs w:val="28"/>
        </w:rPr>
      </w:pPr>
    </w:p>
    <w:p w:rsidR="00D72444" w:rsidRPr="00073AD8" w:rsidRDefault="00D72444" w:rsidP="00D72444">
      <w:pPr>
        <w:pStyle w:val="2"/>
      </w:pPr>
      <w:bookmarkStart w:id="16" w:name="_Toc264543044"/>
      <w:r w:rsidRPr="00073AD8">
        <w:t>3.2 Рекомендации по совершенствованию налогообложени</w:t>
      </w:r>
      <w:r w:rsidR="00C16D70" w:rsidRPr="00073AD8">
        <w:t>я</w:t>
      </w:r>
      <w:r w:rsidRPr="00073AD8">
        <w:t xml:space="preserve"> имущества организаций.</w:t>
      </w:r>
      <w:bookmarkEnd w:id="16"/>
      <w:r w:rsidRPr="00073AD8">
        <w:t xml:space="preserve"> </w:t>
      </w:r>
    </w:p>
    <w:p w:rsidR="00D72444" w:rsidRPr="00073AD8" w:rsidRDefault="000A1B60" w:rsidP="00D72444">
      <w:pPr>
        <w:spacing w:line="360" w:lineRule="auto"/>
        <w:ind w:firstLine="720"/>
        <w:jc w:val="both"/>
        <w:rPr>
          <w:sz w:val="28"/>
          <w:szCs w:val="28"/>
        </w:rPr>
      </w:pPr>
      <w:r w:rsidRPr="00073AD8">
        <w:rPr>
          <w:sz w:val="28"/>
          <w:szCs w:val="28"/>
        </w:rPr>
        <w:t>Для улучшения работы налоговых органов, необходимо ввести ряд изменений в порядок определения налоговой базы.</w:t>
      </w:r>
    </w:p>
    <w:p w:rsidR="000A1B60" w:rsidRPr="00073AD8" w:rsidRDefault="000A1B60" w:rsidP="000A1B60">
      <w:pPr>
        <w:spacing w:line="360" w:lineRule="auto"/>
        <w:ind w:firstLine="720"/>
        <w:jc w:val="both"/>
        <w:rPr>
          <w:sz w:val="28"/>
          <w:szCs w:val="28"/>
        </w:rPr>
      </w:pPr>
      <w:r w:rsidRPr="00073AD8">
        <w:rPr>
          <w:sz w:val="28"/>
          <w:szCs w:val="28"/>
        </w:rPr>
        <w:t>Прежде всего следует уточнить объем налогообложения и включить в его состав имущество, учитываемое в качестве доходных вложений в материальные ценности, объекты недвижимости, переданные поставщиком покупателю, но еще не прошедшего процедуру государственной регистрации. Это позволяет расширить не только объект налогообложения, но и налоговую базу по налогу на имущество организаций, поскольку такое имущество (недвижимость) по своему экономическому содержанию должно облагаться налогом независимо от того, на каком счете оно учитывается в бухгалтерском учете. Что касается объектов, вводимых в эксплуатацию после завершения процесса строительства, то следует законодательно ограничить срок, в течение которого налогоплательщик имеет право не включать в налоговую базу стоимость введенного в эксплуатацию объекта. Это необходимо для устранения злоупотреблений, связанных с затяжкой регистрации.</w:t>
      </w:r>
    </w:p>
    <w:p w:rsidR="000A1B60" w:rsidRPr="00073AD8" w:rsidRDefault="000A1B60" w:rsidP="00D72444">
      <w:pPr>
        <w:spacing w:line="360" w:lineRule="auto"/>
        <w:ind w:firstLine="720"/>
        <w:jc w:val="both"/>
        <w:rPr>
          <w:sz w:val="28"/>
          <w:szCs w:val="28"/>
        </w:rPr>
      </w:pPr>
      <w:r w:rsidRPr="00073AD8">
        <w:rPr>
          <w:sz w:val="28"/>
          <w:szCs w:val="28"/>
        </w:rPr>
        <w:t xml:space="preserve">Следует исключить ошибки бухгалтеров в налоговых декларациях, такие как указание неправильных кодов льгот или указание льгот без права их применения. Ужесточение законодательства в налоговой сфере приведёт к уменьшению или полному отсутствию подобных ошибок, которые </w:t>
      </w:r>
      <w:r w:rsidR="00BF27B7" w:rsidRPr="00073AD8">
        <w:rPr>
          <w:sz w:val="28"/>
          <w:szCs w:val="28"/>
        </w:rPr>
        <w:t xml:space="preserve">уменьшают налогооблагаемую базу и </w:t>
      </w:r>
      <w:r w:rsidRPr="00073AD8">
        <w:rPr>
          <w:sz w:val="28"/>
          <w:szCs w:val="28"/>
        </w:rPr>
        <w:t>затрудняют исчисление и взимание налога на имущество организации</w:t>
      </w:r>
      <w:r w:rsidR="00BF27B7" w:rsidRPr="00073AD8">
        <w:rPr>
          <w:sz w:val="28"/>
          <w:szCs w:val="28"/>
        </w:rPr>
        <w:t>.</w:t>
      </w:r>
    </w:p>
    <w:p w:rsidR="00BF27B7" w:rsidRPr="00073AD8" w:rsidRDefault="00BF27B7" w:rsidP="00D72444">
      <w:pPr>
        <w:spacing w:line="360" w:lineRule="auto"/>
        <w:ind w:firstLine="720"/>
        <w:jc w:val="both"/>
        <w:rPr>
          <w:sz w:val="28"/>
          <w:szCs w:val="28"/>
        </w:rPr>
      </w:pPr>
      <w:r w:rsidRPr="00073AD8">
        <w:rPr>
          <w:sz w:val="28"/>
          <w:szCs w:val="28"/>
        </w:rPr>
        <w:t>Самым действенным методом совершенствования в сфере имущественного налогообложения, на мой взгляд,  является введение налога на недвижимость с четко поставленными условиями взимания, ограниченными временными рамками исчисления налога в бюджет и фиксированной налоговой ставкой. Грамотно установленные элементы налогообложения ускорит развитие налогообложение имущества. С помощью этого налога можно стабилизировать поступления от налогообложения недвижимости без уклонения от уплаты налога или занижения налогооблагаемой базы.</w:t>
      </w:r>
    </w:p>
    <w:p w:rsidR="000A7305" w:rsidRPr="00073AD8" w:rsidRDefault="00FF688D" w:rsidP="00F6102A">
      <w:pPr>
        <w:pStyle w:val="1"/>
        <w:ind w:firstLine="720"/>
        <w:rPr>
          <w:sz w:val="28"/>
          <w:szCs w:val="28"/>
        </w:rPr>
      </w:pPr>
      <w:r w:rsidRPr="00073AD8">
        <w:rPr>
          <w:sz w:val="28"/>
          <w:szCs w:val="28"/>
        </w:rPr>
        <w:br w:type="page"/>
      </w:r>
      <w:bookmarkStart w:id="17" w:name="_Toc264543045"/>
      <w:r w:rsidRPr="00073AD8">
        <w:rPr>
          <w:sz w:val="28"/>
          <w:szCs w:val="28"/>
        </w:rPr>
        <w:t>Заключение.</w:t>
      </w:r>
      <w:bookmarkEnd w:id="17"/>
    </w:p>
    <w:p w:rsidR="00F6102A" w:rsidRPr="00073AD8" w:rsidRDefault="00F6102A" w:rsidP="00F6102A">
      <w:pPr>
        <w:rPr>
          <w:sz w:val="28"/>
          <w:szCs w:val="28"/>
        </w:rPr>
      </w:pPr>
    </w:p>
    <w:p w:rsidR="0013601A" w:rsidRPr="00073AD8" w:rsidRDefault="003A73F8" w:rsidP="000A7305">
      <w:pPr>
        <w:pStyle w:val="20"/>
        <w:rPr>
          <w:sz w:val="28"/>
          <w:szCs w:val="28"/>
        </w:rPr>
      </w:pPr>
      <w:r w:rsidRPr="00073AD8">
        <w:rPr>
          <w:sz w:val="28"/>
          <w:szCs w:val="28"/>
        </w:rPr>
        <w:t>Таки</w:t>
      </w:r>
      <w:r w:rsidR="0013601A" w:rsidRPr="00073AD8">
        <w:rPr>
          <w:sz w:val="28"/>
          <w:szCs w:val="28"/>
        </w:rPr>
        <w:t>м образом, рассмотрев основные положения налогообложения имущества организации и их проблемы, можно сделать ряд выводов.</w:t>
      </w:r>
    </w:p>
    <w:p w:rsidR="00A31FB5" w:rsidRPr="00073AD8" w:rsidRDefault="00A31FB5" w:rsidP="000A7305">
      <w:pPr>
        <w:pStyle w:val="20"/>
        <w:rPr>
          <w:sz w:val="28"/>
          <w:szCs w:val="28"/>
        </w:rPr>
      </w:pPr>
      <w:r w:rsidRPr="00073AD8">
        <w:rPr>
          <w:sz w:val="28"/>
          <w:szCs w:val="28"/>
        </w:rPr>
        <w:t xml:space="preserve">Налог на имущество организаций – </w:t>
      </w:r>
      <w:r w:rsidR="00BF27B7" w:rsidRPr="00073AD8">
        <w:rPr>
          <w:sz w:val="28"/>
          <w:szCs w:val="28"/>
        </w:rPr>
        <w:t>региональный</w:t>
      </w:r>
      <w:r w:rsidRPr="00073AD8">
        <w:rPr>
          <w:sz w:val="28"/>
          <w:szCs w:val="28"/>
        </w:rPr>
        <w:t xml:space="preserve"> налог, поэтому он играет важную роль не только в бюджете Российской Федерации, но и в бюджете Республики Коми.</w:t>
      </w:r>
      <w:r w:rsidR="003A73F8" w:rsidRPr="00073AD8">
        <w:rPr>
          <w:sz w:val="28"/>
          <w:szCs w:val="28"/>
        </w:rPr>
        <w:t xml:space="preserve"> Несмотря на то, что его доля в консолидированном бюджете Российской Федерации составляет всего 11 % - 15 %, он является стабильным налоговым доходом в бюджет, а потому и одним из самых основных.</w:t>
      </w:r>
    </w:p>
    <w:p w:rsidR="004A0A7F" w:rsidRPr="00073AD8" w:rsidRDefault="003A73F8" w:rsidP="004A0A7F">
      <w:pPr>
        <w:spacing w:line="360" w:lineRule="auto"/>
        <w:ind w:firstLine="720"/>
        <w:jc w:val="both"/>
        <w:rPr>
          <w:sz w:val="28"/>
          <w:szCs w:val="28"/>
        </w:rPr>
      </w:pPr>
      <w:r w:rsidRPr="00073AD8">
        <w:rPr>
          <w:sz w:val="28"/>
          <w:szCs w:val="28"/>
        </w:rPr>
        <w:t xml:space="preserve">Контролем за уплатой налогов в бюджет занимаются налоговые органы, в данном случае – ИФНС № 5 по Республике Коми. </w:t>
      </w:r>
      <w:r w:rsidR="004A0A7F" w:rsidRPr="00073AD8">
        <w:rPr>
          <w:sz w:val="28"/>
          <w:szCs w:val="28"/>
        </w:rPr>
        <w:t xml:space="preserve">Инспекция работает согласно законодательству Российской Федерации и Налоговому Кодексу. </w:t>
      </w:r>
    </w:p>
    <w:p w:rsidR="004A0A7F" w:rsidRPr="00073AD8" w:rsidRDefault="004A0A7F" w:rsidP="004A0A7F">
      <w:pPr>
        <w:spacing w:line="360" w:lineRule="auto"/>
        <w:ind w:firstLine="720"/>
        <w:jc w:val="both"/>
        <w:rPr>
          <w:sz w:val="28"/>
          <w:szCs w:val="28"/>
        </w:rPr>
      </w:pPr>
      <w:r w:rsidRPr="00073AD8">
        <w:rPr>
          <w:sz w:val="28"/>
          <w:szCs w:val="28"/>
        </w:rPr>
        <w:t xml:space="preserve">Инспекция проводит следующие виды налоговых проверок налогоплательщиков, плательщиков сборов и налоговых агентов: </w:t>
      </w:r>
    </w:p>
    <w:p w:rsidR="004A0A7F" w:rsidRPr="00073AD8" w:rsidRDefault="004A0A7F" w:rsidP="004A0A7F">
      <w:pPr>
        <w:spacing w:line="360" w:lineRule="auto"/>
        <w:ind w:firstLine="720"/>
        <w:jc w:val="both"/>
        <w:rPr>
          <w:sz w:val="28"/>
          <w:szCs w:val="28"/>
        </w:rPr>
      </w:pPr>
      <w:r w:rsidRPr="00073AD8">
        <w:rPr>
          <w:sz w:val="28"/>
          <w:szCs w:val="28"/>
        </w:rPr>
        <w:t xml:space="preserve">1) камеральные налоговые проверки; </w:t>
      </w:r>
    </w:p>
    <w:p w:rsidR="003A73F8" w:rsidRPr="00073AD8" w:rsidRDefault="004A0A7F" w:rsidP="004A0A7F">
      <w:pPr>
        <w:pStyle w:val="20"/>
        <w:rPr>
          <w:sz w:val="28"/>
          <w:szCs w:val="28"/>
        </w:rPr>
      </w:pPr>
      <w:r w:rsidRPr="00073AD8">
        <w:rPr>
          <w:sz w:val="28"/>
          <w:szCs w:val="28"/>
        </w:rPr>
        <w:t>2) выездные налоговые проверки.</w:t>
      </w:r>
    </w:p>
    <w:p w:rsidR="004A0A7F" w:rsidRPr="00073AD8" w:rsidRDefault="004A0A7F" w:rsidP="004A0A7F">
      <w:pPr>
        <w:pStyle w:val="20"/>
        <w:rPr>
          <w:sz w:val="28"/>
          <w:szCs w:val="28"/>
        </w:rPr>
      </w:pPr>
      <w:r w:rsidRPr="00073AD8">
        <w:rPr>
          <w:sz w:val="28"/>
          <w:szCs w:val="28"/>
        </w:rPr>
        <w:t>Камеральные и выездные проверки отвечают за правильность</w:t>
      </w:r>
      <w:r w:rsidR="004350C0" w:rsidRPr="00073AD8">
        <w:rPr>
          <w:sz w:val="28"/>
          <w:szCs w:val="28"/>
        </w:rPr>
        <w:t xml:space="preserve"> исчисления налога, а так же за соблюдение законодательства Российской Федерации.</w:t>
      </w:r>
    </w:p>
    <w:p w:rsidR="00073AD8" w:rsidRPr="00073AD8" w:rsidRDefault="004350C0" w:rsidP="004A0A7F">
      <w:pPr>
        <w:pStyle w:val="20"/>
        <w:rPr>
          <w:sz w:val="28"/>
          <w:szCs w:val="28"/>
        </w:rPr>
      </w:pPr>
      <w:r w:rsidRPr="00073AD8">
        <w:rPr>
          <w:sz w:val="28"/>
          <w:szCs w:val="28"/>
        </w:rPr>
        <w:t xml:space="preserve">Однако во время работы налоговые органы встречаются с проблемами, которые чаще всего связаны с несовершенством законодательства, и которые можно решить только при его ужесточении. </w:t>
      </w:r>
      <w:r w:rsidR="00073AD8" w:rsidRPr="00073AD8">
        <w:rPr>
          <w:sz w:val="28"/>
          <w:szCs w:val="28"/>
        </w:rPr>
        <w:t>Выявлены 2 основные проблемы:</w:t>
      </w:r>
    </w:p>
    <w:p w:rsidR="00073AD8" w:rsidRPr="00073AD8" w:rsidRDefault="00073AD8" w:rsidP="004A0A7F">
      <w:pPr>
        <w:pStyle w:val="20"/>
        <w:rPr>
          <w:sz w:val="28"/>
          <w:szCs w:val="28"/>
        </w:rPr>
      </w:pPr>
      <w:r w:rsidRPr="00073AD8">
        <w:rPr>
          <w:sz w:val="28"/>
          <w:szCs w:val="28"/>
        </w:rPr>
        <w:t>1 Отсутствие временного ограничения при принятии (списании) основных средств.</w:t>
      </w:r>
    </w:p>
    <w:p w:rsidR="00073AD8" w:rsidRPr="00073AD8" w:rsidRDefault="00073AD8" w:rsidP="004A0A7F">
      <w:pPr>
        <w:pStyle w:val="20"/>
        <w:rPr>
          <w:sz w:val="28"/>
          <w:szCs w:val="28"/>
        </w:rPr>
      </w:pPr>
      <w:r w:rsidRPr="00073AD8">
        <w:rPr>
          <w:sz w:val="28"/>
          <w:szCs w:val="28"/>
        </w:rPr>
        <w:t>2 Непредставление документов организацией при проверке инспекцией.</w:t>
      </w:r>
    </w:p>
    <w:p w:rsidR="00073AD8" w:rsidRPr="00073AD8" w:rsidRDefault="00073AD8" w:rsidP="004A0A7F">
      <w:pPr>
        <w:pStyle w:val="20"/>
        <w:rPr>
          <w:sz w:val="28"/>
          <w:szCs w:val="28"/>
        </w:rPr>
      </w:pPr>
      <w:r w:rsidRPr="00073AD8">
        <w:rPr>
          <w:sz w:val="28"/>
          <w:szCs w:val="28"/>
        </w:rPr>
        <w:t>Рассмотрены пути решения этих проблем:</w:t>
      </w:r>
    </w:p>
    <w:p w:rsidR="00073AD8" w:rsidRPr="00073AD8" w:rsidRDefault="00073AD8" w:rsidP="004A0A7F">
      <w:pPr>
        <w:pStyle w:val="20"/>
        <w:rPr>
          <w:sz w:val="28"/>
          <w:szCs w:val="28"/>
        </w:rPr>
      </w:pPr>
      <w:r w:rsidRPr="00073AD8">
        <w:rPr>
          <w:sz w:val="28"/>
          <w:szCs w:val="28"/>
        </w:rPr>
        <w:t>1 Введение налога на недвижимость с четко установленными элементами налогообложения.</w:t>
      </w:r>
    </w:p>
    <w:p w:rsidR="00073AD8" w:rsidRPr="00073AD8" w:rsidRDefault="00073AD8" w:rsidP="00073AD8">
      <w:pPr>
        <w:pStyle w:val="20"/>
        <w:rPr>
          <w:sz w:val="28"/>
          <w:szCs w:val="28"/>
        </w:rPr>
      </w:pPr>
      <w:r w:rsidRPr="00073AD8">
        <w:rPr>
          <w:sz w:val="28"/>
          <w:szCs w:val="28"/>
        </w:rPr>
        <w:t>2 Ужесточение законодательства за необеспечение организацией сохранности документа.</w:t>
      </w:r>
    </w:p>
    <w:p w:rsidR="00052CAF" w:rsidRPr="00073AD8" w:rsidRDefault="00052CAF" w:rsidP="004A0A7F">
      <w:pPr>
        <w:pStyle w:val="20"/>
        <w:rPr>
          <w:sz w:val="28"/>
          <w:szCs w:val="28"/>
        </w:rPr>
      </w:pPr>
      <w:r w:rsidRPr="00073AD8">
        <w:rPr>
          <w:sz w:val="28"/>
          <w:szCs w:val="28"/>
        </w:rPr>
        <w:t>Только в этом случае современная налоговая система Российской Федерации будет работать более эффективно.</w:t>
      </w:r>
    </w:p>
    <w:p w:rsidR="004350C0" w:rsidRPr="00073AD8" w:rsidRDefault="00052CAF" w:rsidP="00F6102A">
      <w:pPr>
        <w:pStyle w:val="1"/>
        <w:ind w:firstLine="720"/>
        <w:rPr>
          <w:sz w:val="28"/>
          <w:szCs w:val="28"/>
          <w:u w:val="single"/>
        </w:rPr>
      </w:pPr>
      <w:r w:rsidRPr="00073AD8">
        <w:rPr>
          <w:sz w:val="28"/>
          <w:szCs w:val="28"/>
        </w:rPr>
        <w:br w:type="page"/>
      </w:r>
      <w:bookmarkStart w:id="18" w:name="_Toc264543046"/>
      <w:r w:rsidRPr="00073AD8">
        <w:rPr>
          <w:sz w:val="28"/>
          <w:szCs w:val="28"/>
          <w:u w:val="single"/>
        </w:rPr>
        <w:t>Список литературы</w:t>
      </w:r>
      <w:bookmarkEnd w:id="18"/>
    </w:p>
    <w:p w:rsidR="00F6102A" w:rsidRPr="00073AD8" w:rsidRDefault="00F6102A" w:rsidP="00073AD8">
      <w:pPr>
        <w:rPr>
          <w:sz w:val="28"/>
          <w:szCs w:val="28"/>
        </w:rPr>
      </w:pPr>
    </w:p>
    <w:p w:rsidR="00052CAF" w:rsidRPr="00073AD8" w:rsidRDefault="00052CAF" w:rsidP="00073AD8">
      <w:pPr>
        <w:pStyle w:val="20"/>
        <w:numPr>
          <w:ilvl w:val="0"/>
          <w:numId w:val="7"/>
        </w:numPr>
        <w:tabs>
          <w:tab w:val="clear" w:pos="1440"/>
          <w:tab w:val="left" w:pos="1080"/>
        </w:tabs>
        <w:ind w:left="0" w:firstLine="0"/>
        <w:rPr>
          <w:sz w:val="28"/>
          <w:szCs w:val="28"/>
        </w:rPr>
      </w:pPr>
      <w:r w:rsidRPr="00073AD8">
        <w:rPr>
          <w:sz w:val="28"/>
          <w:szCs w:val="28"/>
        </w:rPr>
        <w:t>Пансков В.Г. Налоги и налоговая система Российской Федерации: Учебник. – М.: Финансы и статистика, 2007.-464 с.</w:t>
      </w:r>
    </w:p>
    <w:p w:rsidR="00052CAF" w:rsidRPr="00073AD8" w:rsidRDefault="00052CAF" w:rsidP="00073AD8">
      <w:pPr>
        <w:pStyle w:val="20"/>
        <w:numPr>
          <w:ilvl w:val="0"/>
          <w:numId w:val="7"/>
        </w:numPr>
        <w:tabs>
          <w:tab w:val="clear" w:pos="1440"/>
        </w:tabs>
        <w:ind w:left="0" w:firstLine="0"/>
        <w:rPr>
          <w:sz w:val="28"/>
          <w:szCs w:val="28"/>
        </w:rPr>
      </w:pPr>
      <w:r w:rsidRPr="00073AD8">
        <w:rPr>
          <w:sz w:val="28"/>
          <w:szCs w:val="28"/>
        </w:rPr>
        <w:t>Налоги и налогообложение. 5-е изд. / Под редакцией М.В. Романовского, О.В.Врублевской. – СПб.: Питер, 2006.-496 с.</w:t>
      </w:r>
    </w:p>
    <w:p w:rsidR="00052CAF" w:rsidRDefault="00052CAF" w:rsidP="00073AD8">
      <w:pPr>
        <w:pStyle w:val="20"/>
        <w:numPr>
          <w:ilvl w:val="0"/>
          <w:numId w:val="7"/>
        </w:numPr>
        <w:tabs>
          <w:tab w:val="clear" w:pos="1440"/>
        </w:tabs>
        <w:ind w:left="0" w:firstLine="0"/>
        <w:rPr>
          <w:sz w:val="28"/>
          <w:szCs w:val="28"/>
        </w:rPr>
      </w:pPr>
      <w:r w:rsidRPr="00073AD8">
        <w:rPr>
          <w:sz w:val="28"/>
          <w:szCs w:val="28"/>
        </w:rPr>
        <w:t>Перов А.В., Толкушкин А.В. Налоги и налогообложение: Учебное пособие. – М.: Юрайт-М, 2002.-555 с.</w:t>
      </w:r>
    </w:p>
    <w:p w:rsidR="001C2B79" w:rsidRPr="00073AD8" w:rsidRDefault="001C2B79" w:rsidP="00073AD8">
      <w:pPr>
        <w:pStyle w:val="20"/>
        <w:numPr>
          <w:ilvl w:val="0"/>
          <w:numId w:val="7"/>
        </w:numPr>
        <w:tabs>
          <w:tab w:val="clear" w:pos="1440"/>
        </w:tabs>
        <w:ind w:left="0" w:firstLine="0"/>
        <w:rPr>
          <w:sz w:val="28"/>
          <w:szCs w:val="28"/>
        </w:rPr>
      </w:pPr>
      <w:r>
        <w:rPr>
          <w:sz w:val="28"/>
          <w:szCs w:val="28"/>
        </w:rPr>
        <w:t>Попова Л.В. Оценка и налогообложение недвижимого и другого имущества предприятий: методы и практика: Учебное пособие. – Дело и сервис, 2009.-.512</w:t>
      </w:r>
    </w:p>
    <w:p w:rsidR="00052CAF" w:rsidRPr="00073AD8" w:rsidRDefault="00052CAF" w:rsidP="00073AD8">
      <w:pPr>
        <w:pStyle w:val="20"/>
        <w:numPr>
          <w:ilvl w:val="0"/>
          <w:numId w:val="7"/>
        </w:numPr>
        <w:tabs>
          <w:tab w:val="clear" w:pos="1440"/>
        </w:tabs>
        <w:ind w:left="0" w:firstLine="0"/>
        <w:rPr>
          <w:sz w:val="28"/>
          <w:szCs w:val="28"/>
        </w:rPr>
      </w:pPr>
      <w:r w:rsidRPr="00073AD8">
        <w:rPr>
          <w:sz w:val="28"/>
          <w:szCs w:val="28"/>
        </w:rPr>
        <w:t>Библиотека научной и студенческой информации</w:t>
      </w:r>
      <w:r w:rsidR="00655C59" w:rsidRPr="00073AD8">
        <w:rPr>
          <w:sz w:val="28"/>
          <w:szCs w:val="28"/>
        </w:rPr>
        <w:t xml:space="preserve">. Режим доступа: </w:t>
      </w:r>
      <w:hyperlink r:id="rId33" w:history="1">
        <w:r w:rsidR="00655C59" w:rsidRPr="00073AD8">
          <w:rPr>
            <w:rStyle w:val="a3"/>
            <w:sz w:val="28"/>
            <w:szCs w:val="28"/>
          </w:rPr>
          <w:t>http://bibliofond.ru/</w:t>
        </w:r>
      </w:hyperlink>
    </w:p>
    <w:p w:rsidR="00655C59" w:rsidRPr="00073AD8" w:rsidRDefault="00655C59" w:rsidP="00073AD8">
      <w:pPr>
        <w:pStyle w:val="20"/>
        <w:numPr>
          <w:ilvl w:val="0"/>
          <w:numId w:val="7"/>
        </w:numPr>
        <w:tabs>
          <w:tab w:val="clear" w:pos="1440"/>
        </w:tabs>
        <w:ind w:left="0" w:firstLine="0"/>
        <w:rPr>
          <w:sz w:val="28"/>
          <w:szCs w:val="28"/>
        </w:rPr>
      </w:pPr>
      <w:r w:rsidRPr="00073AD8">
        <w:rPr>
          <w:sz w:val="28"/>
          <w:szCs w:val="28"/>
        </w:rPr>
        <w:t xml:space="preserve">Сайт Федеральной Налоговой Службы. Режим доступа: </w:t>
      </w:r>
      <w:hyperlink r:id="rId34" w:history="1">
        <w:r w:rsidRPr="00073AD8">
          <w:rPr>
            <w:rStyle w:val="a3"/>
            <w:sz w:val="28"/>
            <w:szCs w:val="28"/>
            <w:lang w:val="en-US"/>
          </w:rPr>
          <w:t>www.nalog.ru</w:t>
        </w:r>
      </w:hyperlink>
    </w:p>
    <w:p w:rsidR="00655C59" w:rsidRDefault="00655C59" w:rsidP="00073AD8">
      <w:pPr>
        <w:pStyle w:val="20"/>
        <w:numPr>
          <w:ilvl w:val="0"/>
          <w:numId w:val="7"/>
        </w:numPr>
        <w:tabs>
          <w:tab w:val="clear" w:pos="1440"/>
          <w:tab w:val="num" w:pos="0"/>
        </w:tabs>
        <w:ind w:left="0" w:firstLine="0"/>
        <w:rPr>
          <w:sz w:val="28"/>
          <w:szCs w:val="28"/>
        </w:rPr>
      </w:pPr>
      <w:r w:rsidRPr="00073AD8">
        <w:rPr>
          <w:sz w:val="28"/>
          <w:szCs w:val="28"/>
        </w:rPr>
        <w:t xml:space="preserve">Сайт Управления Федеральной Налоговой Службы по Республике Коми. Режим доступа: </w:t>
      </w:r>
      <w:hyperlink r:id="rId35" w:history="1">
        <w:r w:rsidRPr="00073AD8">
          <w:rPr>
            <w:rStyle w:val="a3"/>
            <w:sz w:val="28"/>
            <w:szCs w:val="28"/>
            <w:lang w:val="en-US"/>
          </w:rPr>
          <w:t>www.r11.nalog.ru</w:t>
        </w:r>
      </w:hyperlink>
    </w:p>
    <w:p w:rsidR="001C2B79" w:rsidRPr="00073AD8" w:rsidRDefault="006014A7" w:rsidP="001C2B79">
      <w:pPr>
        <w:pStyle w:val="20"/>
        <w:numPr>
          <w:ilvl w:val="0"/>
          <w:numId w:val="7"/>
        </w:numPr>
        <w:tabs>
          <w:tab w:val="clear" w:pos="1440"/>
          <w:tab w:val="num" w:pos="0"/>
        </w:tabs>
        <w:ind w:left="0" w:firstLine="0"/>
        <w:rPr>
          <w:sz w:val="28"/>
          <w:szCs w:val="28"/>
        </w:rPr>
      </w:pPr>
      <w:hyperlink r:id="rId36" w:history="1">
        <w:r w:rsidR="001C2B79" w:rsidRPr="00B04A8A">
          <w:rPr>
            <w:rStyle w:val="a3"/>
            <w:sz w:val="28"/>
            <w:szCs w:val="28"/>
          </w:rPr>
          <w:t>http://www.klerk.ru/doc/135579/</w:t>
        </w:r>
      </w:hyperlink>
    </w:p>
    <w:p w:rsidR="00655C59" w:rsidRPr="00073AD8" w:rsidRDefault="00655C59" w:rsidP="00073AD8">
      <w:pPr>
        <w:pStyle w:val="20"/>
        <w:numPr>
          <w:ilvl w:val="0"/>
          <w:numId w:val="7"/>
        </w:numPr>
        <w:tabs>
          <w:tab w:val="clear" w:pos="1440"/>
        </w:tabs>
        <w:ind w:left="0" w:firstLine="0"/>
        <w:rPr>
          <w:sz w:val="28"/>
          <w:szCs w:val="28"/>
        </w:rPr>
      </w:pPr>
      <w:r w:rsidRPr="00073AD8">
        <w:rPr>
          <w:sz w:val="28"/>
          <w:szCs w:val="28"/>
        </w:rPr>
        <w:t>Налоговый Кодекс Российской Федерации. – М.: Издательство Эксмо, 2010. – 656 с.</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Алиев Б.Х. Налоги и налогообложение: Учебное пособие/Под ред.Б.Х.Алиева. – М.: Финансы и статистика, 2004.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Белов С. Налог на имущество. Передаточные схемы//Двойная запись. 2007. № 11.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Бойко Л.П. Уценка основных средств как способ минимизации налога на имущество//В курсе дела. 2007. № 8.</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Брызгалин А.В., Берник В.Р., Головкин А.Н. Налоговая оптимизация: принципы, методы, рекомендации, арбитражная практика/Под ред. к.ю.н. А.В.Брызгалина. – Екатеринбург: Издательство «Налоги и финансовое право», 2006.</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Гражданское право: учеб.: в 2 т. - 2-е изд., перераб. и доп./Отв.ред. проф. Е.А.Суханов. – М.: Издательство БЕК, 20072. Т.II. Полутом 2.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Данилин В.В. Оптимизация налога на имущество организаций через договоры//Налоговый учет для бухгалтера. 2008. № 4.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Ковтун Е. Минимизация налога на имущество//Директор-инфо. 2007. № 36.</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Меньков А. Оптимизация налога на имущество предприятий//Финансовый директор. 2008. № 6.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Миляков Н.В. Налоги и налогообложение: Учебник. – 4-е изд., пепераб. и доп. – М.: ИНФРА-М, 2008.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Налоги и недвижимость//Услуги и цены. 2008. № 23.</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Налог на имущество организаций. Комментарий к главе 30 НК РФ (постатейный)/Зимин А.В. – М.: ТК Велби, Издательство Проспект, 2007.</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Налоговое право России: Учебник/Под ред.Л.В.Сальниковой, И.Д.Еналеевой. – М.: Юстицинформ, 2008.</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Современный финансово-кредитный словарь/Под ред.М.Г.Лапусты, П.С.Никольского. – М.: ИНФРА-М, 2002.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Толкушкин А.В. Комментарий к главе 30 Налогового кодекса Российской Федерации «Налог на имущество организаций» - М.: Экономистъ, 2005. </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Финансовое право: Учебник//Под ред. проф. О.Н.Горбуновой. – М.: Юристъ, 2008.</w:t>
      </w:r>
    </w:p>
    <w:p w:rsidR="001C2B79" w:rsidRPr="001C2B79" w:rsidRDefault="001C2B79" w:rsidP="001C2B79">
      <w:pPr>
        <w:pStyle w:val="20"/>
        <w:numPr>
          <w:ilvl w:val="0"/>
          <w:numId w:val="7"/>
        </w:numPr>
        <w:tabs>
          <w:tab w:val="clear" w:pos="1440"/>
          <w:tab w:val="num" w:pos="0"/>
        </w:tabs>
        <w:ind w:left="0" w:firstLine="0"/>
        <w:rPr>
          <w:sz w:val="28"/>
          <w:szCs w:val="28"/>
        </w:rPr>
      </w:pPr>
      <w:r w:rsidRPr="001C2B79">
        <w:rPr>
          <w:sz w:val="28"/>
          <w:szCs w:val="28"/>
        </w:rPr>
        <w:t xml:space="preserve">Худолеев В.В. Особенности исчисления и уплаты налога на имущество предприятий//Консультант бухгалтера. 2007. № 5. </w:t>
      </w:r>
    </w:p>
    <w:p w:rsidR="00073AD8" w:rsidRPr="00073AD8" w:rsidRDefault="001C2B79" w:rsidP="001C2B79">
      <w:pPr>
        <w:pStyle w:val="20"/>
        <w:numPr>
          <w:ilvl w:val="0"/>
          <w:numId w:val="7"/>
        </w:numPr>
        <w:tabs>
          <w:tab w:val="clear" w:pos="1440"/>
          <w:tab w:val="num" w:pos="0"/>
        </w:tabs>
        <w:ind w:left="0" w:firstLine="0"/>
        <w:rPr>
          <w:sz w:val="28"/>
          <w:szCs w:val="28"/>
        </w:rPr>
      </w:pPr>
      <w:r w:rsidRPr="001C2B79">
        <w:rPr>
          <w:sz w:val="28"/>
          <w:szCs w:val="28"/>
        </w:rPr>
        <w:t>Шилкин С.А. Анализируем схемы минимизации налога на имущество//Главхбух. 2008. № 5.</w:t>
      </w:r>
    </w:p>
    <w:p w:rsidR="00655C59" w:rsidRPr="00073AD8" w:rsidRDefault="00655C59" w:rsidP="00F6102A">
      <w:pPr>
        <w:pStyle w:val="1"/>
        <w:ind w:firstLine="720"/>
        <w:rPr>
          <w:sz w:val="28"/>
          <w:szCs w:val="28"/>
        </w:rPr>
      </w:pPr>
      <w:r w:rsidRPr="00073AD8">
        <w:rPr>
          <w:sz w:val="28"/>
          <w:szCs w:val="28"/>
        </w:rPr>
        <w:br w:type="page"/>
      </w:r>
      <w:bookmarkStart w:id="19" w:name="_Toc264543047"/>
      <w:r w:rsidRPr="00073AD8">
        <w:rPr>
          <w:sz w:val="28"/>
          <w:szCs w:val="28"/>
        </w:rPr>
        <w:t>Приложения</w:t>
      </w:r>
      <w:bookmarkStart w:id="20" w:name="_GoBack"/>
      <w:bookmarkEnd w:id="19"/>
      <w:bookmarkEnd w:id="20"/>
    </w:p>
    <w:sectPr w:rsidR="00655C59" w:rsidRPr="00073AD8" w:rsidSect="00C749BC">
      <w:footerReference w:type="even" r:id="rId37"/>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1E" w:rsidRDefault="0053181E">
      <w:r>
        <w:separator/>
      </w:r>
    </w:p>
  </w:endnote>
  <w:endnote w:type="continuationSeparator" w:id="0">
    <w:p w:rsidR="0053181E" w:rsidRDefault="0053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2A" w:rsidRDefault="00F6102A" w:rsidP="00C749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102A" w:rsidRDefault="00F6102A" w:rsidP="00F610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2A" w:rsidRDefault="00F6102A" w:rsidP="00C749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311B">
      <w:rPr>
        <w:rStyle w:val="a5"/>
        <w:noProof/>
      </w:rPr>
      <w:t>2</w:t>
    </w:r>
    <w:r>
      <w:rPr>
        <w:rStyle w:val="a5"/>
      </w:rPr>
      <w:fldChar w:fldCharType="end"/>
    </w:r>
  </w:p>
  <w:p w:rsidR="00F6102A" w:rsidRDefault="00F6102A" w:rsidP="00F610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1E" w:rsidRDefault="0053181E">
      <w:r>
        <w:separator/>
      </w:r>
    </w:p>
  </w:footnote>
  <w:footnote w:type="continuationSeparator" w:id="0">
    <w:p w:rsidR="0053181E" w:rsidRDefault="00531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B85"/>
    <w:multiLevelType w:val="hybridMultilevel"/>
    <w:tmpl w:val="F03A7D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8A63ED"/>
    <w:multiLevelType w:val="hybridMultilevel"/>
    <w:tmpl w:val="AA7259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E91EA0"/>
    <w:multiLevelType w:val="hybridMultilevel"/>
    <w:tmpl w:val="858815E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C9700D"/>
    <w:multiLevelType w:val="hybridMultilevel"/>
    <w:tmpl w:val="DD3E4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7839B0"/>
    <w:multiLevelType w:val="hybridMultilevel"/>
    <w:tmpl w:val="D7520640"/>
    <w:lvl w:ilvl="0" w:tplc="EA6A67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C096200"/>
    <w:multiLevelType w:val="multilevel"/>
    <w:tmpl w:val="538CB04C"/>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73427E22"/>
    <w:multiLevelType w:val="multilevel"/>
    <w:tmpl w:val="1DEC62A6"/>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BD14F70"/>
    <w:multiLevelType w:val="hybridMultilevel"/>
    <w:tmpl w:val="A7A043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D5E"/>
    <w:rsid w:val="00052CAF"/>
    <w:rsid w:val="0006100F"/>
    <w:rsid w:val="00065E2B"/>
    <w:rsid w:val="00073AD8"/>
    <w:rsid w:val="00083D62"/>
    <w:rsid w:val="0008753F"/>
    <w:rsid w:val="000A1B60"/>
    <w:rsid w:val="000A7305"/>
    <w:rsid w:val="000D6079"/>
    <w:rsid w:val="000E4915"/>
    <w:rsid w:val="000F5D0B"/>
    <w:rsid w:val="00131DDF"/>
    <w:rsid w:val="0013601A"/>
    <w:rsid w:val="001A1669"/>
    <w:rsid w:val="001B23B9"/>
    <w:rsid w:val="001C2B79"/>
    <w:rsid w:val="001D24EF"/>
    <w:rsid w:val="001E735D"/>
    <w:rsid w:val="00205D55"/>
    <w:rsid w:val="002145E7"/>
    <w:rsid w:val="002367F2"/>
    <w:rsid w:val="00290146"/>
    <w:rsid w:val="002B248B"/>
    <w:rsid w:val="0031010F"/>
    <w:rsid w:val="00347488"/>
    <w:rsid w:val="00392818"/>
    <w:rsid w:val="003958E2"/>
    <w:rsid w:val="003A0FF3"/>
    <w:rsid w:val="003A1941"/>
    <w:rsid w:val="003A73F8"/>
    <w:rsid w:val="003C79CD"/>
    <w:rsid w:val="003E326B"/>
    <w:rsid w:val="003F4983"/>
    <w:rsid w:val="0040672E"/>
    <w:rsid w:val="004228C3"/>
    <w:rsid w:val="004350C0"/>
    <w:rsid w:val="00440E80"/>
    <w:rsid w:val="004428AA"/>
    <w:rsid w:val="00455ED1"/>
    <w:rsid w:val="00474A61"/>
    <w:rsid w:val="00486F36"/>
    <w:rsid w:val="004A0A7F"/>
    <w:rsid w:val="004A2F2B"/>
    <w:rsid w:val="004A4C1A"/>
    <w:rsid w:val="004C4F30"/>
    <w:rsid w:val="005101F6"/>
    <w:rsid w:val="00526C51"/>
    <w:rsid w:val="0053181E"/>
    <w:rsid w:val="00550E86"/>
    <w:rsid w:val="005616AC"/>
    <w:rsid w:val="0059434E"/>
    <w:rsid w:val="0059640C"/>
    <w:rsid w:val="006014A7"/>
    <w:rsid w:val="006361CC"/>
    <w:rsid w:val="00655C59"/>
    <w:rsid w:val="0066311B"/>
    <w:rsid w:val="00670F08"/>
    <w:rsid w:val="00673AB9"/>
    <w:rsid w:val="006B1C0D"/>
    <w:rsid w:val="00704B67"/>
    <w:rsid w:val="0070782B"/>
    <w:rsid w:val="00761CAC"/>
    <w:rsid w:val="00767E9B"/>
    <w:rsid w:val="00773B46"/>
    <w:rsid w:val="007E7160"/>
    <w:rsid w:val="007F4F72"/>
    <w:rsid w:val="00814A64"/>
    <w:rsid w:val="008277D7"/>
    <w:rsid w:val="00836226"/>
    <w:rsid w:val="00882A8C"/>
    <w:rsid w:val="008B40D9"/>
    <w:rsid w:val="008E6BBA"/>
    <w:rsid w:val="008F5E6A"/>
    <w:rsid w:val="0090538B"/>
    <w:rsid w:val="00927CE1"/>
    <w:rsid w:val="00927D2C"/>
    <w:rsid w:val="00962D5E"/>
    <w:rsid w:val="009768D3"/>
    <w:rsid w:val="00983606"/>
    <w:rsid w:val="009C67AA"/>
    <w:rsid w:val="009D05A2"/>
    <w:rsid w:val="009E6DDA"/>
    <w:rsid w:val="009F13DC"/>
    <w:rsid w:val="00A07D8F"/>
    <w:rsid w:val="00A31934"/>
    <w:rsid w:val="00A31FB5"/>
    <w:rsid w:val="00A6488E"/>
    <w:rsid w:val="00AC59FF"/>
    <w:rsid w:val="00AF599E"/>
    <w:rsid w:val="00B1011E"/>
    <w:rsid w:val="00B15F8A"/>
    <w:rsid w:val="00B20430"/>
    <w:rsid w:val="00B54686"/>
    <w:rsid w:val="00B958FA"/>
    <w:rsid w:val="00BA6151"/>
    <w:rsid w:val="00BC1203"/>
    <w:rsid w:val="00BE1FE4"/>
    <w:rsid w:val="00BF27B7"/>
    <w:rsid w:val="00C0750A"/>
    <w:rsid w:val="00C10644"/>
    <w:rsid w:val="00C14AFA"/>
    <w:rsid w:val="00C169F9"/>
    <w:rsid w:val="00C16D70"/>
    <w:rsid w:val="00C222E6"/>
    <w:rsid w:val="00C36FF7"/>
    <w:rsid w:val="00C43172"/>
    <w:rsid w:val="00C51184"/>
    <w:rsid w:val="00C70332"/>
    <w:rsid w:val="00C749BC"/>
    <w:rsid w:val="00C74A6D"/>
    <w:rsid w:val="00CB1550"/>
    <w:rsid w:val="00CB6D09"/>
    <w:rsid w:val="00CD65FA"/>
    <w:rsid w:val="00D02AB2"/>
    <w:rsid w:val="00D06BBD"/>
    <w:rsid w:val="00D17E68"/>
    <w:rsid w:val="00D2132D"/>
    <w:rsid w:val="00D3095F"/>
    <w:rsid w:val="00D70E96"/>
    <w:rsid w:val="00D72444"/>
    <w:rsid w:val="00D74140"/>
    <w:rsid w:val="00D96787"/>
    <w:rsid w:val="00E01698"/>
    <w:rsid w:val="00E2682F"/>
    <w:rsid w:val="00E31FB4"/>
    <w:rsid w:val="00E33929"/>
    <w:rsid w:val="00E662BB"/>
    <w:rsid w:val="00E72870"/>
    <w:rsid w:val="00E802C2"/>
    <w:rsid w:val="00E94D21"/>
    <w:rsid w:val="00EA466C"/>
    <w:rsid w:val="00EC1475"/>
    <w:rsid w:val="00EC63E2"/>
    <w:rsid w:val="00EE64F0"/>
    <w:rsid w:val="00F27796"/>
    <w:rsid w:val="00F6102A"/>
    <w:rsid w:val="00FA111E"/>
    <w:rsid w:val="00FA6200"/>
    <w:rsid w:val="00FB0490"/>
    <w:rsid w:val="00FF057A"/>
    <w:rsid w:val="00FF0E6C"/>
    <w:rsid w:val="00FF46AE"/>
    <w:rsid w:val="00FF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B8846C23-8F30-4912-BD81-CF4953C4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5E"/>
    <w:rPr>
      <w:sz w:val="24"/>
      <w:szCs w:val="24"/>
    </w:rPr>
  </w:style>
  <w:style w:type="paragraph" w:styleId="1">
    <w:name w:val="heading 1"/>
    <w:basedOn w:val="a"/>
    <w:next w:val="a"/>
    <w:qFormat/>
    <w:rsid w:val="00655C59"/>
    <w:pPr>
      <w:keepNext/>
      <w:spacing w:before="240" w:after="60"/>
      <w:outlineLvl w:val="0"/>
    </w:pPr>
    <w:rPr>
      <w:rFonts w:ascii="Arial" w:hAnsi="Arial" w:cs="Arial"/>
      <w:b/>
      <w:bCs/>
      <w:kern w:val="32"/>
      <w:sz w:val="32"/>
      <w:szCs w:val="32"/>
    </w:rPr>
  </w:style>
  <w:style w:type="paragraph" w:styleId="2">
    <w:name w:val="heading 2"/>
    <w:basedOn w:val="a"/>
    <w:next w:val="a"/>
    <w:qFormat/>
    <w:rsid w:val="00655C59"/>
    <w:pPr>
      <w:keepNext/>
      <w:spacing w:before="240" w:after="60"/>
      <w:outlineLvl w:val="1"/>
    </w:pPr>
    <w:rPr>
      <w:rFonts w:ascii="Arial" w:hAnsi="Arial" w:cs="Arial"/>
      <w:b/>
      <w:bCs/>
      <w:i/>
      <w:iCs/>
      <w:sz w:val="28"/>
      <w:szCs w:val="28"/>
    </w:rPr>
  </w:style>
  <w:style w:type="paragraph" w:styleId="3">
    <w:name w:val="heading 3"/>
    <w:basedOn w:val="a"/>
    <w:next w:val="a"/>
    <w:qFormat/>
    <w:rsid w:val="00C51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D02AB2"/>
    <w:pPr>
      <w:spacing w:line="360" w:lineRule="auto"/>
      <w:ind w:firstLine="720"/>
      <w:jc w:val="both"/>
    </w:pPr>
  </w:style>
  <w:style w:type="character" w:styleId="a3">
    <w:name w:val="Hyperlink"/>
    <w:basedOn w:val="a0"/>
    <w:rsid w:val="00655C59"/>
    <w:rPr>
      <w:color w:val="0000FF"/>
      <w:u w:val="single"/>
    </w:rPr>
  </w:style>
  <w:style w:type="paragraph" w:styleId="a4">
    <w:name w:val="footer"/>
    <w:basedOn w:val="a"/>
    <w:rsid w:val="00F6102A"/>
    <w:pPr>
      <w:tabs>
        <w:tab w:val="center" w:pos="4677"/>
        <w:tab w:val="right" w:pos="9355"/>
      </w:tabs>
    </w:pPr>
  </w:style>
  <w:style w:type="character" w:styleId="a5">
    <w:name w:val="page number"/>
    <w:basedOn w:val="a0"/>
    <w:rsid w:val="00F6102A"/>
  </w:style>
  <w:style w:type="paragraph" w:styleId="10">
    <w:name w:val="toc 1"/>
    <w:basedOn w:val="a"/>
    <w:next w:val="a"/>
    <w:autoRedefine/>
    <w:semiHidden/>
    <w:rsid w:val="001C2B79"/>
    <w:pPr>
      <w:tabs>
        <w:tab w:val="right" w:leader="dot" w:pos="9345"/>
      </w:tabs>
      <w:spacing w:line="360" w:lineRule="auto"/>
      <w:jc w:val="both"/>
    </w:pPr>
    <w:rPr>
      <w:noProof/>
      <w:sz w:val="28"/>
      <w:szCs w:val="28"/>
    </w:rPr>
  </w:style>
  <w:style w:type="paragraph" w:styleId="22">
    <w:name w:val="toc 2"/>
    <w:basedOn w:val="a"/>
    <w:next w:val="a"/>
    <w:autoRedefine/>
    <w:semiHidden/>
    <w:rsid w:val="00F6102A"/>
    <w:pPr>
      <w:ind w:left="240"/>
    </w:pPr>
  </w:style>
  <w:style w:type="character" w:customStyle="1" w:styleId="21">
    <w:name w:val="Основной текст 2 Знак"/>
    <w:basedOn w:val="a0"/>
    <w:link w:val="20"/>
    <w:rsid w:val="00F6102A"/>
    <w:rPr>
      <w:sz w:val="24"/>
      <w:szCs w:val="24"/>
      <w:lang w:val="ru-RU" w:eastAsia="ru-RU" w:bidi="ar-SA"/>
    </w:rPr>
  </w:style>
  <w:style w:type="table" w:styleId="a6">
    <w:name w:val="Table Grid"/>
    <w:basedOn w:val="a1"/>
    <w:rsid w:val="00A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0538B"/>
    <w:pPr>
      <w:tabs>
        <w:tab w:val="center" w:pos="4677"/>
        <w:tab w:val="right" w:pos="9355"/>
      </w:tabs>
    </w:pPr>
  </w:style>
  <w:style w:type="paragraph" w:styleId="30">
    <w:name w:val="toc 3"/>
    <w:basedOn w:val="a"/>
    <w:next w:val="a"/>
    <w:autoRedefine/>
    <w:semiHidden/>
    <w:rsid w:val="00C5118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7970">
      <w:bodyDiv w:val="1"/>
      <w:marLeft w:val="0"/>
      <w:marRight w:val="0"/>
      <w:marTop w:val="0"/>
      <w:marBottom w:val="0"/>
      <w:divBdr>
        <w:top w:val="none" w:sz="0" w:space="0" w:color="auto"/>
        <w:left w:val="none" w:sz="0" w:space="0" w:color="auto"/>
        <w:bottom w:val="none" w:sz="0" w:space="0" w:color="auto"/>
        <w:right w:val="none" w:sz="0" w:space="0" w:color="auto"/>
      </w:divBdr>
    </w:div>
    <w:div w:id="791292329">
      <w:bodyDiv w:val="1"/>
      <w:marLeft w:val="0"/>
      <w:marRight w:val="0"/>
      <w:marTop w:val="0"/>
      <w:marBottom w:val="0"/>
      <w:divBdr>
        <w:top w:val="none" w:sz="0" w:space="0" w:color="auto"/>
        <w:left w:val="none" w:sz="0" w:space="0" w:color="auto"/>
        <w:bottom w:val="none" w:sz="0" w:space="0" w:color="auto"/>
        <w:right w:val="none" w:sz="0" w:space="0" w:color="auto"/>
      </w:divBdr>
    </w:div>
    <w:div w:id="1239906767">
      <w:bodyDiv w:val="1"/>
      <w:marLeft w:val="0"/>
      <w:marRight w:val="0"/>
      <w:marTop w:val="0"/>
      <w:marBottom w:val="0"/>
      <w:divBdr>
        <w:top w:val="none" w:sz="0" w:space="0" w:color="auto"/>
        <w:left w:val="none" w:sz="0" w:space="0" w:color="auto"/>
        <w:bottom w:val="none" w:sz="0" w:space="0" w:color="auto"/>
        <w:right w:val="none" w:sz="0" w:space="0" w:color="auto"/>
      </w:divBdr>
    </w:div>
    <w:div w:id="1521622134">
      <w:bodyDiv w:val="1"/>
      <w:marLeft w:val="0"/>
      <w:marRight w:val="0"/>
      <w:marTop w:val="0"/>
      <w:marBottom w:val="0"/>
      <w:divBdr>
        <w:top w:val="none" w:sz="0" w:space="0" w:color="auto"/>
        <w:left w:val="none" w:sz="0" w:space="0" w:color="auto"/>
        <w:bottom w:val="none" w:sz="0" w:space="0" w:color="auto"/>
        <w:right w:val="none" w:sz="0" w:space="0" w:color="auto"/>
      </w:divBdr>
    </w:div>
    <w:div w:id="1644429553">
      <w:bodyDiv w:val="1"/>
      <w:marLeft w:val="0"/>
      <w:marRight w:val="0"/>
      <w:marTop w:val="0"/>
      <w:marBottom w:val="0"/>
      <w:divBdr>
        <w:top w:val="none" w:sz="0" w:space="0" w:color="auto"/>
        <w:left w:val="none" w:sz="0" w:space="0" w:color="auto"/>
        <w:bottom w:val="none" w:sz="0" w:space="0" w:color="auto"/>
        <w:right w:val="none" w:sz="0" w:space="0" w:color="auto"/>
      </w:divBdr>
    </w:div>
    <w:div w:id="1648703283">
      <w:bodyDiv w:val="1"/>
      <w:marLeft w:val="0"/>
      <w:marRight w:val="0"/>
      <w:marTop w:val="0"/>
      <w:marBottom w:val="0"/>
      <w:divBdr>
        <w:top w:val="none" w:sz="0" w:space="0" w:color="auto"/>
        <w:left w:val="none" w:sz="0" w:space="0" w:color="auto"/>
        <w:bottom w:val="none" w:sz="0" w:space="0" w:color="auto"/>
        <w:right w:val="none" w:sz="0" w:space="0" w:color="auto"/>
      </w:divBdr>
    </w:div>
    <w:div w:id="1660385841">
      <w:bodyDiv w:val="1"/>
      <w:marLeft w:val="0"/>
      <w:marRight w:val="0"/>
      <w:marTop w:val="0"/>
      <w:marBottom w:val="0"/>
      <w:divBdr>
        <w:top w:val="none" w:sz="0" w:space="0" w:color="auto"/>
        <w:left w:val="none" w:sz="0" w:space="0" w:color="auto"/>
        <w:bottom w:val="none" w:sz="0" w:space="0" w:color="auto"/>
        <w:right w:val="none" w:sz="0" w:space="0" w:color="auto"/>
      </w:divBdr>
    </w:div>
    <w:div w:id="20452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hyperlink" Target="http://www.nalog.ru" TargetMode="Externa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hyperlink" Target="http://bibliofond.r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hyperlink" Target="http://www.klerk.ru/doc/135579/" TargetMode="Externa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hyperlink" Target="http://www.r11.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13997</Words>
  <Characters>79789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Таня</Company>
  <LinksUpToDate>false</LinksUpToDate>
  <CharactersWithSpaces>93599</CharactersWithSpaces>
  <SharedDoc>false</SharedDoc>
  <HLinks>
    <vt:vector size="144" baseType="variant">
      <vt:variant>
        <vt:i4>7077921</vt:i4>
      </vt:variant>
      <vt:variant>
        <vt:i4>168</vt:i4>
      </vt:variant>
      <vt:variant>
        <vt:i4>0</vt:i4>
      </vt:variant>
      <vt:variant>
        <vt:i4>5</vt:i4>
      </vt:variant>
      <vt:variant>
        <vt:lpwstr>http://www.klerk.ru/doc/135579/</vt:lpwstr>
      </vt:variant>
      <vt:variant>
        <vt:lpwstr/>
      </vt:variant>
      <vt:variant>
        <vt:i4>5242906</vt:i4>
      </vt:variant>
      <vt:variant>
        <vt:i4>165</vt:i4>
      </vt:variant>
      <vt:variant>
        <vt:i4>0</vt:i4>
      </vt:variant>
      <vt:variant>
        <vt:i4>5</vt:i4>
      </vt:variant>
      <vt:variant>
        <vt:lpwstr>http://www.r11.nalog.ru/</vt:lpwstr>
      </vt:variant>
      <vt:variant>
        <vt:lpwstr/>
      </vt:variant>
      <vt:variant>
        <vt:i4>1245189</vt:i4>
      </vt:variant>
      <vt:variant>
        <vt:i4>162</vt:i4>
      </vt:variant>
      <vt:variant>
        <vt:i4>0</vt:i4>
      </vt:variant>
      <vt:variant>
        <vt:i4>5</vt:i4>
      </vt:variant>
      <vt:variant>
        <vt:lpwstr>http://www.nalog.ru/</vt:lpwstr>
      </vt:variant>
      <vt:variant>
        <vt:lpwstr/>
      </vt:variant>
      <vt:variant>
        <vt:i4>1114138</vt:i4>
      </vt:variant>
      <vt:variant>
        <vt:i4>159</vt:i4>
      </vt:variant>
      <vt:variant>
        <vt:i4>0</vt:i4>
      </vt:variant>
      <vt:variant>
        <vt:i4>5</vt:i4>
      </vt:variant>
      <vt:variant>
        <vt:lpwstr>http://bibliofond.ru/</vt:lpwstr>
      </vt:variant>
      <vt:variant>
        <vt:lpwstr/>
      </vt:variant>
      <vt:variant>
        <vt:i4>1245234</vt:i4>
      </vt:variant>
      <vt:variant>
        <vt:i4>116</vt:i4>
      </vt:variant>
      <vt:variant>
        <vt:i4>0</vt:i4>
      </vt:variant>
      <vt:variant>
        <vt:i4>5</vt:i4>
      </vt:variant>
      <vt:variant>
        <vt:lpwstr/>
      </vt:variant>
      <vt:variant>
        <vt:lpwstr>_Toc264543047</vt:lpwstr>
      </vt:variant>
      <vt:variant>
        <vt:i4>1245234</vt:i4>
      </vt:variant>
      <vt:variant>
        <vt:i4>110</vt:i4>
      </vt:variant>
      <vt:variant>
        <vt:i4>0</vt:i4>
      </vt:variant>
      <vt:variant>
        <vt:i4>5</vt:i4>
      </vt:variant>
      <vt:variant>
        <vt:lpwstr/>
      </vt:variant>
      <vt:variant>
        <vt:lpwstr>_Toc264543046</vt:lpwstr>
      </vt:variant>
      <vt:variant>
        <vt:i4>1245234</vt:i4>
      </vt:variant>
      <vt:variant>
        <vt:i4>104</vt:i4>
      </vt:variant>
      <vt:variant>
        <vt:i4>0</vt:i4>
      </vt:variant>
      <vt:variant>
        <vt:i4>5</vt:i4>
      </vt:variant>
      <vt:variant>
        <vt:lpwstr/>
      </vt:variant>
      <vt:variant>
        <vt:lpwstr>_Toc264543045</vt:lpwstr>
      </vt:variant>
      <vt:variant>
        <vt:i4>1245234</vt:i4>
      </vt:variant>
      <vt:variant>
        <vt:i4>98</vt:i4>
      </vt:variant>
      <vt:variant>
        <vt:i4>0</vt:i4>
      </vt:variant>
      <vt:variant>
        <vt:i4>5</vt:i4>
      </vt:variant>
      <vt:variant>
        <vt:lpwstr/>
      </vt:variant>
      <vt:variant>
        <vt:lpwstr>_Toc264543044</vt:lpwstr>
      </vt:variant>
      <vt:variant>
        <vt:i4>1245234</vt:i4>
      </vt:variant>
      <vt:variant>
        <vt:i4>92</vt:i4>
      </vt:variant>
      <vt:variant>
        <vt:i4>0</vt:i4>
      </vt:variant>
      <vt:variant>
        <vt:i4>5</vt:i4>
      </vt:variant>
      <vt:variant>
        <vt:lpwstr/>
      </vt:variant>
      <vt:variant>
        <vt:lpwstr>_Toc264543043</vt:lpwstr>
      </vt:variant>
      <vt:variant>
        <vt:i4>1245234</vt:i4>
      </vt:variant>
      <vt:variant>
        <vt:i4>86</vt:i4>
      </vt:variant>
      <vt:variant>
        <vt:i4>0</vt:i4>
      </vt:variant>
      <vt:variant>
        <vt:i4>5</vt:i4>
      </vt:variant>
      <vt:variant>
        <vt:lpwstr/>
      </vt:variant>
      <vt:variant>
        <vt:lpwstr>_Toc264543042</vt:lpwstr>
      </vt:variant>
      <vt:variant>
        <vt:i4>1245234</vt:i4>
      </vt:variant>
      <vt:variant>
        <vt:i4>80</vt:i4>
      </vt:variant>
      <vt:variant>
        <vt:i4>0</vt:i4>
      </vt:variant>
      <vt:variant>
        <vt:i4>5</vt:i4>
      </vt:variant>
      <vt:variant>
        <vt:lpwstr/>
      </vt:variant>
      <vt:variant>
        <vt:lpwstr>_Toc264543041</vt:lpwstr>
      </vt:variant>
      <vt:variant>
        <vt:i4>1245234</vt:i4>
      </vt:variant>
      <vt:variant>
        <vt:i4>74</vt:i4>
      </vt:variant>
      <vt:variant>
        <vt:i4>0</vt:i4>
      </vt:variant>
      <vt:variant>
        <vt:i4>5</vt:i4>
      </vt:variant>
      <vt:variant>
        <vt:lpwstr/>
      </vt:variant>
      <vt:variant>
        <vt:lpwstr>_Toc264543040</vt:lpwstr>
      </vt:variant>
      <vt:variant>
        <vt:i4>1310770</vt:i4>
      </vt:variant>
      <vt:variant>
        <vt:i4>68</vt:i4>
      </vt:variant>
      <vt:variant>
        <vt:i4>0</vt:i4>
      </vt:variant>
      <vt:variant>
        <vt:i4>5</vt:i4>
      </vt:variant>
      <vt:variant>
        <vt:lpwstr/>
      </vt:variant>
      <vt:variant>
        <vt:lpwstr>_Toc264543039</vt:lpwstr>
      </vt:variant>
      <vt:variant>
        <vt:i4>1310770</vt:i4>
      </vt:variant>
      <vt:variant>
        <vt:i4>62</vt:i4>
      </vt:variant>
      <vt:variant>
        <vt:i4>0</vt:i4>
      </vt:variant>
      <vt:variant>
        <vt:i4>5</vt:i4>
      </vt:variant>
      <vt:variant>
        <vt:lpwstr/>
      </vt:variant>
      <vt:variant>
        <vt:lpwstr>_Toc264543038</vt:lpwstr>
      </vt:variant>
      <vt:variant>
        <vt:i4>1310770</vt:i4>
      </vt:variant>
      <vt:variant>
        <vt:i4>56</vt:i4>
      </vt:variant>
      <vt:variant>
        <vt:i4>0</vt:i4>
      </vt:variant>
      <vt:variant>
        <vt:i4>5</vt:i4>
      </vt:variant>
      <vt:variant>
        <vt:lpwstr/>
      </vt:variant>
      <vt:variant>
        <vt:lpwstr>_Toc264543037</vt:lpwstr>
      </vt:variant>
      <vt:variant>
        <vt:i4>1310770</vt:i4>
      </vt:variant>
      <vt:variant>
        <vt:i4>50</vt:i4>
      </vt:variant>
      <vt:variant>
        <vt:i4>0</vt:i4>
      </vt:variant>
      <vt:variant>
        <vt:i4>5</vt:i4>
      </vt:variant>
      <vt:variant>
        <vt:lpwstr/>
      </vt:variant>
      <vt:variant>
        <vt:lpwstr>_Toc264543036</vt:lpwstr>
      </vt:variant>
      <vt:variant>
        <vt:i4>1310770</vt:i4>
      </vt:variant>
      <vt:variant>
        <vt:i4>44</vt:i4>
      </vt:variant>
      <vt:variant>
        <vt:i4>0</vt:i4>
      </vt:variant>
      <vt:variant>
        <vt:i4>5</vt:i4>
      </vt:variant>
      <vt:variant>
        <vt:lpwstr/>
      </vt:variant>
      <vt:variant>
        <vt:lpwstr>_Toc264543035</vt:lpwstr>
      </vt:variant>
      <vt:variant>
        <vt:i4>1310770</vt:i4>
      </vt:variant>
      <vt:variant>
        <vt:i4>38</vt:i4>
      </vt:variant>
      <vt:variant>
        <vt:i4>0</vt:i4>
      </vt:variant>
      <vt:variant>
        <vt:i4>5</vt:i4>
      </vt:variant>
      <vt:variant>
        <vt:lpwstr/>
      </vt:variant>
      <vt:variant>
        <vt:lpwstr>_Toc264543034</vt:lpwstr>
      </vt:variant>
      <vt:variant>
        <vt:i4>1310770</vt:i4>
      </vt:variant>
      <vt:variant>
        <vt:i4>32</vt:i4>
      </vt:variant>
      <vt:variant>
        <vt:i4>0</vt:i4>
      </vt:variant>
      <vt:variant>
        <vt:i4>5</vt:i4>
      </vt:variant>
      <vt:variant>
        <vt:lpwstr/>
      </vt:variant>
      <vt:variant>
        <vt:lpwstr>_Toc264543033</vt:lpwstr>
      </vt:variant>
      <vt:variant>
        <vt:i4>1310770</vt:i4>
      </vt:variant>
      <vt:variant>
        <vt:i4>26</vt:i4>
      </vt:variant>
      <vt:variant>
        <vt:i4>0</vt:i4>
      </vt:variant>
      <vt:variant>
        <vt:i4>5</vt:i4>
      </vt:variant>
      <vt:variant>
        <vt:lpwstr/>
      </vt:variant>
      <vt:variant>
        <vt:lpwstr>_Toc264543032</vt:lpwstr>
      </vt:variant>
      <vt:variant>
        <vt:i4>1310770</vt:i4>
      </vt:variant>
      <vt:variant>
        <vt:i4>20</vt:i4>
      </vt:variant>
      <vt:variant>
        <vt:i4>0</vt:i4>
      </vt:variant>
      <vt:variant>
        <vt:i4>5</vt:i4>
      </vt:variant>
      <vt:variant>
        <vt:lpwstr/>
      </vt:variant>
      <vt:variant>
        <vt:lpwstr>_Toc264543031</vt:lpwstr>
      </vt:variant>
      <vt:variant>
        <vt:i4>1310770</vt:i4>
      </vt:variant>
      <vt:variant>
        <vt:i4>14</vt:i4>
      </vt:variant>
      <vt:variant>
        <vt:i4>0</vt:i4>
      </vt:variant>
      <vt:variant>
        <vt:i4>5</vt:i4>
      </vt:variant>
      <vt:variant>
        <vt:lpwstr/>
      </vt:variant>
      <vt:variant>
        <vt:lpwstr>_Toc264543030</vt:lpwstr>
      </vt:variant>
      <vt:variant>
        <vt:i4>1376306</vt:i4>
      </vt:variant>
      <vt:variant>
        <vt:i4>8</vt:i4>
      </vt:variant>
      <vt:variant>
        <vt:i4>0</vt:i4>
      </vt:variant>
      <vt:variant>
        <vt:i4>5</vt:i4>
      </vt:variant>
      <vt:variant>
        <vt:lpwstr/>
      </vt:variant>
      <vt:variant>
        <vt:lpwstr>_Toc264543029</vt:lpwstr>
      </vt:variant>
      <vt:variant>
        <vt:i4>1376306</vt:i4>
      </vt:variant>
      <vt:variant>
        <vt:i4>2</vt:i4>
      </vt:variant>
      <vt:variant>
        <vt:i4>0</vt:i4>
      </vt:variant>
      <vt:variant>
        <vt:i4>5</vt:i4>
      </vt:variant>
      <vt:variant>
        <vt:lpwstr/>
      </vt:variant>
      <vt:variant>
        <vt:lpwstr>_Toc264543028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dcterms:created xsi:type="dcterms:W3CDTF">2014-05-21T14:20:00Z</dcterms:created>
  <dcterms:modified xsi:type="dcterms:W3CDTF">2014-05-21T14:20:00Z</dcterms:modified>
</cp:coreProperties>
</file>