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EA" w:rsidRDefault="00D079EA" w:rsidP="009F5509">
      <w:pPr>
        <w:jc w:val="center"/>
        <w:rPr>
          <w:b/>
          <w:sz w:val="28"/>
          <w:szCs w:val="28"/>
        </w:rPr>
      </w:pPr>
    </w:p>
    <w:p w:rsidR="009547D0" w:rsidRDefault="009547D0"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FA545E">
      <w:pPr>
        <w:pStyle w:val="a6"/>
        <w:rPr>
          <w:b w:val="0"/>
        </w:rPr>
      </w:pPr>
      <w:r>
        <w:rPr>
          <w:b w:val="0"/>
        </w:rPr>
        <w:t>Федеральное агентство по образованию</w:t>
      </w:r>
    </w:p>
    <w:p w:rsidR="00FA545E" w:rsidRDefault="00FA545E" w:rsidP="00FA545E">
      <w:pPr>
        <w:pStyle w:val="a7"/>
        <w:rPr>
          <w:bCs/>
        </w:rPr>
      </w:pPr>
      <w:r>
        <w:rPr>
          <w:bCs/>
        </w:rPr>
        <w:t>Государственное образовательное учреждение</w:t>
      </w:r>
    </w:p>
    <w:p w:rsidR="00FA545E" w:rsidRDefault="00FA545E" w:rsidP="00FA545E">
      <w:pPr>
        <w:pStyle w:val="a7"/>
        <w:rPr>
          <w:bCs/>
        </w:rPr>
      </w:pPr>
      <w:r>
        <w:rPr>
          <w:bCs/>
        </w:rPr>
        <w:t xml:space="preserve">ИРКУТСКИЙ ГОСУДАРСТВЕННЫЙ </w:t>
      </w:r>
    </w:p>
    <w:p w:rsidR="00FA545E" w:rsidRDefault="00FA545E" w:rsidP="00FA545E">
      <w:pPr>
        <w:pStyle w:val="a7"/>
        <w:rPr>
          <w:bCs/>
        </w:rPr>
      </w:pPr>
      <w:r>
        <w:rPr>
          <w:bCs/>
        </w:rPr>
        <w:t>УНИВЕРСИТЕТ</w:t>
      </w:r>
    </w:p>
    <w:p w:rsidR="00FA545E" w:rsidRDefault="00FA545E" w:rsidP="00FA545E">
      <w:pPr>
        <w:pStyle w:val="a7"/>
      </w:pPr>
      <w:r>
        <w:t>Институт социальных наук</w:t>
      </w:r>
    </w:p>
    <w:p w:rsidR="00FA545E" w:rsidRDefault="00FA545E" w:rsidP="00FA545E">
      <w:pPr>
        <w:pStyle w:val="2"/>
        <w:jc w:val="center"/>
        <w:rPr>
          <w:b w:val="0"/>
          <w:i/>
        </w:rPr>
      </w:pPr>
    </w:p>
    <w:p w:rsidR="00FA545E" w:rsidRDefault="00FA545E" w:rsidP="00FA545E">
      <w:pPr>
        <w:spacing w:line="360" w:lineRule="auto"/>
        <w:jc w:val="center"/>
        <w:rPr>
          <w:sz w:val="32"/>
          <w:szCs w:val="32"/>
        </w:rPr>
      </w:pPr>
    </w:p>
    <w:p w:rsidR="00FA545E" w:rsidRDefault="00FA545E" w:rsidP="00FA545E">
      <w:pPr>
        <w:spacing w:line="360" w:lineRule="auto"/>
        <w:jc w:val="center"/>
        <w:rPr>
          <w:sz w:val="32"/>
          <w:szCs w:val="32"/>
        </w:rPr>
      </w:pPr>
    </w:p>
    <w:p w:rsidR="00FA545E" w:rsidRPr="00B53848" w:rsidRDefault="00FA545E" w:rsidP="00FA545E">
      <w:pPr>
        <w:spacing w:line="360" w:lineRule="auto"/>
        <w:jc w:val="center"/>
        <w:rPr>
          <w:sz w:val="32"/>
          <w:szCs w:val="32"/>
        </w:rPr>
      </w:pPr>
    </w:p>
    <w:p w:rsidR="00FA545E" w:rsidRDefault="00FA545E" w:rsidP="00FA545E">
      <w:pPr>
        <w:spacing w:line="360" w:lineRule="auto"/>
      </w:pPr>
    </w:p>
    <w:p w:rsidR="00FA545E" w:rsidRPr="00FA545E" w:rsidRDefault="00FA545E" w:rsidP="00FA545E">
      <w:pPr>
        <w:spacing w:line="360" w:lineRule="auto"/>
        <w:jc w:val="center"/>
        <w:rPr>
          <w:b/>
          <w:sz w:val="28"/>
          <w:szCs w:val="28"/>
        </w:rPr>
      </w:pPr>
      <w:r w:rsidRPr="00FA545E">
        <w:rPr>
          <w:b/>
          <w:sz w:val="28"/>
          <w:szCs w:val="28"/>
        </w:rPr>
        <w:t xml:space="preserve">Региональная бюджетная система </w:t>
      </w:r>
      <w:r w:rsidR="00345ABE">
        <w:rPr>
          <w:b/>
          <w:sz w:val="28"/>
          <w:szCs w:val="28"/>
        </w:rPr>
        <w:t xml:space="preserve">РФ </w:t>
      </w:r>
      <w:r w:rsidRPr="00FA545E">
        <w:rPr>
          <w:b/>
          <w:sz w:val="28"/>
          <w:szCs w:val="28"/>
        </w:rPr>
        <w:t>(на примере Иркутской области)</w:t>
      </w:r>
    </w:p>
    <w:p w:rsidR="00FA545E" w:rsidRDefault="00FA545E" w:rsidP="00FA545E">
      <w:pPr>
        <w:spacing w:line="360" w:lineRule="auto"/>
        <w:jc w:val="both"/>
        <w:rPr>
          <w:sz w:val="28"/>
          <w:szCs w:val="28"/>
        </w:rPr>
      </w:pPr>
    </w:p>
    <w:p w:rsidR="00FA545E" w:rsidRDefault="00FA545E" w:rsidP="00FA545E">
      <w:pPr>
        <w:spacing w:line="360" w:lineRule="auto"/>
        <w:jc w:val="both"/>
        <w:rPr>
          <w:sz w:val="28"/>
          <w:szCs w:val="28"/>
        </w:rPr>
      </w:pPr>
    </w:p>
    <w:p w:rsidR="00FA545E" w:rsidRDefault="00FA545E" w:rsidP="00FA545E">
      <w:pPr>
        <w:spacing w:line="360" w:lineRule="auto"/>
        <w:jc w:val="both"/>
        <w:rPr>
          <w:sz w:val="28"/>
          <w:szCs w:val="28"/>
        </w:rPr>
      </w:pPr>
    </w:p>
    <w:p w:rsidR="00FA545E" w:rsidRDefault="00FA545E" w:rsidP="00FA545E">
      <w:pPr>
        <w:spacing w:line="360" w:lineRule="auto"/>
        <w:jc w:val="both"/>
        <w:rPr>
          <w:sz w:val="28"/>
          <w:szCs w:val="28"/>
        </w:rPr>
      </w:pPr>
    </w:p>
    <w:p w:rsidR="00FA545E" w:rsidRDefault="00FA545E" w:rsidP="00FA545E">
      <w:pPr>
        <w:spacing w:line="360" w:lineRule="auto"/>
        <w:jc w:val="both"/>
        <w:rPr>
          <w:sz w:val="28"/>
          <w:szCs w:val="28"/>
        </w:rPr>
      </w:pPr>
    </w:p>
    <w:p w:rsidR="00FA545E" w:rsidRDefault="00FA545E" w:rsidP="00FA545E">
      <w:pPr>
        <w:spacing w:line="360" w:lineRule="auto"/>
        <w:jc w:val="both"/>
        <w:rPr>
          <w:sz w:val="28"/>
          <w:szCs w:val="28"/>
        </w:rPr>
      </w:pPr>
    </w:p>
    <w:p w:rsidR="00FA545E" w:rsidRDefault="00FA545E" w:rsidP="00FA545E">
      <w:pPr>
        <w:tabs>
          <w:tab w:val="left" w:pos="6315"/>
        </w:tabs>
        <w:spacing w:line="360" w:lineRule="auto"/>
        <w:jc w:val="both"/>
        <w:rPr>
          <w:sz w:val="28"/>
          <w:szCs w:val="28"/>
        </w:rPr>
      </w:pPr>
    </w:p>
    <w:p w:rsidR="00FA545E" w:rsidRDefault="00437273" w:rsidP="00FA545E">
      <w:pPr>
        <w:tabs>
          <w:tab w:val="left" w:pos="6150"/>
        </w:tabs>
        <w:spacing w:line="360" w:lineRule="auto"/>
        <w:jc w:val="both"/>
        <w:rPr>
          <w:sz w:val="28"/>
          <w:szCs w:val="28"/>
        </w:rPr>
      </w:pPr>
      <w:r>
        <w:rPr>
          <w:sz w:val="28"/>
          <w:szCs w:val="28"/>
        </w:rPr>
        <w:tab/>
        <w:t xml:space="preserve"> Работу выполнил</w:t>
      </w:r>
      <w:r w:rsidR="00FA545E">
        <w:rPr>
          <w:sz w:val="28"/>
          <w:szCs w:val="28"/>
        </w:rPr>
        <w:t>:</w:t>
      </w:r>
    </w:p>
    <w:p w:rsidR="00FA545E" w:rsidRDefault="00FA545E" w:rsidP="00FA545E">
      <w:pPr>
        <w:tabs>
          <w:tab w:val="left" w:pos="6150"/>
        </w:tabs>
        <w:spacing w:line="360" w:lineRule="auto"/>
        <w:jc w:val="both"/>
        <w:rPr>
          <w:sz w:val="28"/>
          <w:szCs w:val="28"/>
        </w:rPr>
      </w:pPr>
      <w:r>
        <w:rPr>
          <w:sz w:val="28"/>
          <w:szCs w:val="28"/>
        </w:rPr>
        <w:t xml:space="preserve">                                                                                           Студентка группы                        </w:t>
      </w:r>
    </w:p>
    <w:p w:rsidR="00FA545E" w:rsidRDefault="00FA545E" w:rsidP="00FA545E">
      <w:pPr>
        <w:tabs>
          <w:tab w:val="left" w:pos="6150"/>
        </w:tabs>
        <w:spacing w:line="360" w:lineRule="auto"/>
        <w:jc w:val="both"/>
        <w:rPr>
          <w:sz w:val="28"/>
          <w:szCs w:val="28"/>
        </w:rPr>
      </w:pPr>
      <w:r>
        <w:rPr>
          <w:sz w:val="28"/>
          <w:szCs w:val="28"/>
        </w:rPr>
        <w:t xml:space="preserve">                                                                                        </w:t>
      </w:r>
    </w:p>
    <w:p w:rsidR="00FA545E" w:rsidRDefault="00FA545E" w:rsidP="00FA545E">
      <w:pPr>
        <w:spacing w:line="360" w:lineRule="auto"/>
        <w:jc w:val="both"/>
        <w:rPr>
          <w:sz w:val="28"/>
          <w:szCs w:val="28"/>
        </w:rPr>
      </w:pPr>
      <w:r>
        <w:rPr>
          <w:sz w:val="28"/>
          <w:szCs w:val="28"/>
        </w:rPr>
        <w:t xml:space="preserve">                                                                                         Работу проверил:             </w:t>
      </w:r>
    </w:p>
    <w:p w:rsidR="00FA545E" w:rsidRDefault="00FA545E" w:rsidP="00FA545E">
      <w:pPr>
        <w:spacing w:line="360" w:lineRule="auto"/>
        <w:jc w:val="both"/>
        <w:rPr>
          <w:sz w:val="28"/>
          <w:szCs w:val="28"/>
        </w:rPr>
      </w:pPr>
      <w:r>
        <w:rPr>
          <w:sz w:val="28"/>
          <w:szCs w:val="28"/>
        </w:rPr>
        <w:tab/>
      </w:r>
    </w:p>
    <w:p w:rsidR="00FA545E" w:rsidRDefault="00FA545E" w:rsidP="00FA545E">
      <w:pPr>
        <w:tabs>
          <w:tab w:val="left" w:pos="5850"/>
        </w:tabs>
        <w:spacing w:line="360" w:lineRule="auto"/>
        <w:jc w:val="both"/>
        <w:rPr>
          <w:sz w:val="28"/>
          <w:szCs w:val="28"/>
        </w:rPr>
      </w:pPr>
    </w:p>
    <w:p w:rsidR="00FA545E" w:rsidRDefault="00FA545E" w:rsidP="00FA545E">
      <w:pPr>
        <w:spacing w:line="360" w:lineRule="auto"/>
        <w:jc w:val="both"/>
        <w:rPr>
          <w:sz w:val="28"/>
          <w:szCs w:val="28"/>
        </w:rPr>
      </w:pPr>
    </w:p>
    <w:p w:rsidR="00FA545E" w:rsidRDefault="00FA545E" w:rsidP="00FA545E">
      <w:pPr>
        <w:spacing w:line="360" w:lineRule="auto"/>
        <w:jc w:val="center"/>
        <w:rPr>
          <w:sz w:val="28"/>
          <w:szCs w:val="28"/>
        </w:rPr>
      </w:pPr>
    </w:p>
    <w:p w:rsidR="00FA545E" w:rsidRDefault="00FA545E" w:rsidP="00FA545E">
      <w:pPr>
        <w:spacing w:line="360" w:lineRule="auto"/>
        <w:jc w:val="center"/>
        <w:rPr>
          <w:sz w:val="28"/>
          <w:szCs w:val="28"/>
        </w:rPr>
      </w:pPr>
    </w:p>
    <w:p w:rsidR="00FA545E" w:rsidRDefault="00FA545E" w:rsidP="00FA545E">
      <w:pPr>
        <w:spacing w:line="360" w:lineRule="auto"/>
        <w:jc w:val="center"/>
        <w:rPr>
          <w:sz w:val="28"/>
          <w:szCs w:val="28"/>
        </w:rPr>
      </w:pPr>
      <w:r>
        <w:rPr>
          <w:sz w:val="28"/>
          <w:szCs w:val="28"/>
        </w:rPr>
        <w:t>Иркутск, 2009</w:t>
      </w:r>
    </w:p>
    <w:p w:rsidR="00FA545E" w:rsidRDefault="00FA545E" w:rsidP="009F5509">
      <w:pPr>
        <w:jc w:val="center"/>
        <w:rPr>
          <w:b/>
          <w:sz w:val="28"/>
          <w:szCs w:val="28"/>
        </w:rPr>
      </w:pPr>
    </w:p>
    <w:p w:rsidR="00FA545E" w:rsidRDefault="00FA545E" w:rsidP="009F5509">
      <w:pPr>
        <w:jc w:val="center"/>
        <w:rPr>
          <w:b/>
          <w:sz w:val="28"/>
          <w:szCs w:val="28"/>
        </w:rPr>
      </w:pPr>
    </w:p>
    <w:p w:rsidR="00FA545E" w:rsidRDefault="00345ABE" w:rsidP="009F5509">
      <w:pPr>
        <w:jc w:val="center"/>
        <w:rPr>
          <w:b/>
          <w:sz w:val="28"/>
          <w:szCs w:val="28"/>
        </w:rPr>
      </w:pPr>
      <w:r>
        <w:rPr>
          <w:b/>
          <w:sz w:val="28"/>
          <w:szCs w:val="28"/>
        </w:rPr>
        <w:t>Содержание:</w:t>
      </w:r>
    </w:p>
    <w:p w:rsidR="00345ABE" w:rsidRPr="00345ABE" w:rsidRDefault="00345ABE" w:rsidP="00345ABE">
      <w:pPr>
        <w:rPr>
          <w:sz w:val="28"/>
          <w:szCs w:val="28"/>
        </w:rPr>
      </w:pPr>
    </w:p>
    <w:p w:rsidR="00FA545E" w:rsidRDefault="00345ABE" w:rsidP="00345ABE">
      <w:pPr>
        <w:rPr>
          <w:sz w:val="28"/>
          <w:szCs w:val="28"/>
        </w:rPr>
      </w:pPr>
      <w:r>
        <w:rPr>
          <w:sz w:val="28"/>
          <w:szCs w:val="28"/>
        </w:rPr>
        <w:t>Введение………………………………………………………………3</w:t>
      </w:r>
    </w:p>
    <w:p w:rsidR="00345ABE" w:rsidRDefault="00345ABE" w:rsidP="00345ABE">
      <w:pPr>
        <w:rPr>
          <w:sz w:val="28"/>
          <w:szCs w:val="28"/>
        </w:rPr>
      </w:pPr>
      <w:r w:rsidRPr="00345ABE">
        <w:rPr>
          <w:sz w:val="28"/>
          <w:szCs w:val="28"/>
        </w:rPr>
        <w:t>§1. Региональный бюджет</w:t>
      </w:r>
      <w:r w:rsidR="00716A02">
        <w:rPr>
          <w:sz w:val="28"/>
          <w:szCs w:val="28"/>
        </w:rPr>
        <w:t>…………………………………………...5</w:t>
      </w:r>
    </w:p>
    <w:p w:rsidR="00345ABE" w:rsidRDefault="00345ABE" w:rsidP="00345ABE">
      <w:pPr>
        <w:numPr>
          <w:ilvl w:val="0"/>
          <w:numId w:val="2"/>
        </w:numPr>
        <w:tabs>
          <w:tab w:val="left" w:pos="900"/>
        </w:tabs>
        <w:rPr>
          <w:sz w:val="28"/>
          <w:szCs w:val="28"/>
        </w:rPr>
      </w:pPr>
      <w:r w:rsidRPr="009F5509">
        <w:rPr>
          <w:sz w:val="28"/>
          <w:szCs w:val="28"/>
        </w:rPr>
        <w:t>Понятие регионального бюджета</w:t>
      </w:r>
      <w:r w:rsidR="00716A02">
        <w:rPr>
          <w:sz w:val="28"/>
          <w:szCs w:val="28"/>
        </w:rPr>
        <w:t>……………………………..5</w:t>
      </w:r>
    </w:p>
    <w:p w:rsidR="00345ABE" w:rsidRPr="00345ABE" w:rsidRDefault="00345ABE" w:rsidP="00345ABE">
      <w:pPr>
        <w:numPr>
          <w:ilvl w:val="0"/>
          <w:numId w:val="2"/>
        </w:numPr>
        <w:tabs>
          <w:tab w:val="left" w:pos="900"/>
        </w:tabs>
        <w:rPr>
          <w:sz w:val="28"/>
          <w:szCs w:val="28"/>
        </w:rPr>
      </w:pPr>
      <w:r w:rsidRPr="00827C6B">
        <w:rPr>
          <w:bCs/>
          <w:sz w:val="28"/>
          <w:szCs w:val="28"/>
        </w:rPr>
        <w:t>Бюджетный процесс</w:t>
      </w:r>
      <w:r>
        <w:rPr>
          <w:bCs/>
          <w:sz w:val="28"/>
          <w:szCs w:val="28"/>
        </w:rPr>
        <w:t>…………………………………………...7</w:t>
      </w:r>
    </w:p>
    <w:p w:rsidR="00345ABE" w:rsidRDefault="00345ABE" w:rsidP="00345ABE">
      <w:pPr>
        <w:tabs>
          <w:tab w:val="left" w:pos="900"/>
        </w:tabs>
        <w:spacing w:line="360" w:lineRule="auto"/>
        <w:rPr>
          <w:sz w:val="28"/>
          <w:szCs w:val="28"/>
        </w:rPr>
      </w:pPr>
      <w:r w:rsidRPr="00AB5DF4">
        <w:rPr>
          <w:sz w:val="28"/>
          <w:szCs w:val="28"/>
        </w:rPr>
        <w:t>§2. Бюджет Иркутской области</w:t>
      </w:r>
      <w:r>
        <w:rPr>
          <w:sz w:val="28"/>
          <w:szCs w:val="28"/>
        </w:rPr>
        <w:t>…………………………………….15</w:t>
      </w:r>
    </w:p>
    <w:p w:rsidR="00345ABE" w:rsidRDefault="00345ABE" w:rsidP="00345ABE">
      <w:pPr>
        <w:tabs>
          <w:tab w:val="left" w:pos="900"/>
        </w:tabs>
        <w:spacing w:line="360" w:lineRule="auto"/>
        <w:rPr>
          <w:sz w:val="28"/>
          <w:szCs w:val="28"/>
        </w:rPr>
      </w:pPr>
      <w:r>
        <w:rPr>
          <w:sz w:val="28"/>
          <w:szCs w:val="28"/>
        </w:rPr>
        <w:t>Заключение…………………………………………………………..22</w:t>
      </w:r>
    </w:p>
    <w:p w:rsidR="00345ABE" w:rsidRPr="00AB5DF4" w:rsidRDefault="00345ABE" w:rsidP="00345ABE">
      <w:pPr>
        <w:tabs>
          <w:tab w:val="left" w:pos="900"/>
        </w:tabs>
        <w:spacing w:line="360" w:lineRule="auto"/>
        <w:rPr>
          <w:sz w:val="28"/>
          <w:szCs w:val="28"/>
        </w:rPr>
      </w:pPr>
      <w:r>
        <w:rPr>
          <w:sz w:val="28"/>
          <w:szCs w:val="28"/>
        </w:rPr>
        <w:t>Список используемой литературы…………………………………23</w:t>
      </w:r>
    </w:p>
    <w:p w:rsidR="00345ABE" w:rsidRPr="00345ABE" w:rsidRDefault="00345ABE" w:rsidP="00345ABE">
      <w:pPr>
        <w:rPr>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9F5509">
      <w:pPr>
        <w:jc w:val="center"/>
        <w:rPr>
          <w:b/>
          <w:sz w:val="28"/>
          <w:szCs w:val="28"/>
        </w:rPr>
      </w:pPr>
    </w:p>
    <w:p w:rsidR="00FA545E" w:rsidRDefault="00FA545E" w:rsidP="00345ABE">
      <w:pPr>
        <w:rPr>
          <w:b/>
          <w:sz w:val="28"/>
          <w:szCs w:val="28"/>
        </w:rPr>
      </w:pPr>
    </w:p>
    <w:p w:rsidR="009547D0" w:rsidRDefault="00850597" w:rsidP="009F5509">
      <w:pPr>
        <w:jc w:val="center"/>
        <w:rPr>
          <w:b/>
          <w:sz w:val="28"/>
          <w:szCs w:val="28"/>
        </w:rPr>
      </w:pPr>
      <w:r>
        <w:rPr>
          <w:b/>
          <w:sz w:val="28"/>
          <w:szCs w:val="28"/>
        </w:rPr>
        <w:t>Введение.</w:t>
      </w:r>
    </w:p>
    <w:p w:rsidR="00FF11DE" w:rsidRPr="00FF11DE" w:rsidRDefault="00FF11DE" w:rsidP="00FF11DE">
      <w:pPr>
        <w:spacing w:line="360" w:lineRule="auto"/>
        <w:ind w:firstLine="540"/>
        <w:jc w:val="both"/>
        <w:outlineLvl w:val="0"/>
        <w:rPr>
          <w:bCs/>
          <w:iCs/>
          <w:kern w:val="36"/>
        </w:rPr>
      </w:pPr>
      <w:r w:rsidRPr="00FF11DE">
        <w:rPr>
          <w:bCs/>
          <w:iCs/>
          <w:kern w:val="36"/>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850597" w:rsidRPr="00FF11DE" w:rsidRDefault="00850597" w:rsidP="00FF11DE">
      <w:pPr>
        <w:pStyle w:val="a3"/>
        <w:spacing w:after="0" w:line="360" w:lineRule="auto"/>
        <w:ind w:firstLine="540"/>
        <w:jc w:val="both"/>
        <w:rPr>
          <w:rFonts w:ascii="Times New Roman" w:hAnsi="Times New Roman"/>
          <w:color w:val="auto"/>
          <w:sz w:val="24"/>
          <w:szCs w:val="24"/>
        </w:rPr>
      </w:pPr>
      <w:r w:rsidRPr="00FF11DE">
        <w:rPr>
          <w:rFonts w:ascii="Times New Roman" w:hAnsi="Times New Roman"/>
          <w:color w:val="auto"/>
          <w:sz w:val="24"/>
          <w:szCs w:val="24"/>
        </w:rPr>
        <w:t>Бюджетная система государства является одним из его фундаментальных составляющих, обеспечивающих рациональное поступательное развитие системы общественных благ, рост эффективности как всего национального хозяйства, так и хозяйств, составляющих его территориальных образований.</w:t>
      </w:r>
    </w:p>
    <w:p w:rsidR="00850597" w:rsidRPr="00FF11DE" w:rsidRDefault="00850597" w:rsidP="00FF11DE">
      <w:pPr>
        <w:pStyle w:val="a3"/>
        <w:spacing w:after="0" w:line="360" w:lineRule="auto"/>
        <w:ind w:firstLine="540"/>
        <w:jc w:val="both"/>
        <w:rPr>
          <w:rFonts w:ascii="Times New Roman" w:hAnsi="Times New Roman"/>
          <w:color w:val="auto"/>
          <w:sz w:val="24"/>
          <w:szCs w:val="24"/>
        </w:rPr>
      </w:pPr>
      <w:r w:rsidRPr="00FF11DE">
        <w:rPr>
          <w:rFonts w:ascii="Times New Roman" w:hAnsi="Times New Roman"/>
          <w:color w:val="auto"/>
          <w:sz w:val="24"/>
          <w:szCs w:val="24"/>
        </w:rPr>
        <w:t>Организация формирования и исполнения федерального, регионального и муниципальных бюджетов базируется на полномочиях каждого из этих уровней управления. При этом уровень самостоятельности каждого из уровней бюджетной системы неодинаков. Так, источники доходов, закрепленные за органами местного самоуправления, обеспечивают всего около 5% бюджетов муниципальных образований. Значительная доля субъектов Российской Федерации относится к депрессивным и отсталым регионам, а, следовательно, является с позиций самостоятельности формирования бюджетов, дотационной. Для регионов-доноров процесс монетаризации льгот также поставил много новых сложных задач.</w:t>
      </w:r>
    </w:p>
    <w:p w:rsidR="00850597" w:rsidRPr="00FF11DE" w:rsidRDefault="00850597" w:rsidP="00FF11DE">
      <w:pPr>
        <w:pStyle w:val="a3"/>
        <w:spacing w:after="0" w:line="360" w:lineRule="auto"/>
        <w:ind w:firstLine="540"/>
        <w:jc w:val="both"/>
        <w:rPr>
          <w:rFonts w:ascii="Times New Roman" w:hAnsi="Times New Roman"/>
          <w:color w:val="auto"/>
          <w:sz w:val="24"/>
          <w:szCs w:val="24"/>
        </w:rPr>
      </w:pPr>
      <w:r w:rsidRPr="00FF11DE">
        <w:rPr>
          <w:rFonts w:ascii="Times New Roman" w:hAnsi="Times New Roman"/>
          <w:color w:val="auto"/>
          <w:sz w:val="24"/>
          <w:szCs w:val="24"/>
        </w:rPr>
        <w:t>Таким образом, приоритетной задачей для органов управления финансами является обеспечение бюджетной безопасности, особенно в региональном разрезе, гарантирующей как выполнение закрепленных функций государственной власти, так и обязательств перед собственным населением, что и определяет актуальность темы диссертационного исследования.</w:t>
      </w:r>
    </w:p>
    <w:p w:rsidR="00850597" w:rsidRPr="00FF11DE" w:rsidRDefault="00FF11DE" w:rsidP="00FF11DE">
      <w:pPr>
        <w:spacing w:line="360" w:lineRule="auto"/>
        <w:ind w:firstLine="540"/>
        <w:jc w:val="both"/>
      </w:pPr>
      <w:r w:rsidRPr="00FF11DE">
        <w:t>Каждый регион (субъект РФ) принимает и исполняет свой собственный бюджет для того, чтобы обеспечить выполнение государственных функций на своей территории. В бюджетном процессе на региональном уровне принимают участие законодательные и исполнительные органы власти региона.</w:t>
      </w:r>
    </w:p>
    <w:p w:rsidR="00FF11DE" w:rsidRPr="00FF11DE" w:rsidRDefault="00FF11DE" w:rsidP="00FF11DE">
      <w:pPr>
        <w:spacing w:line="360" w:lineRule="auto"/>
        <w:jc w:val="both"/>
      </w:pPr>
    </w:p>
    <w:p w:rsidR="009547D0" w:rsidRPr="00FF11DE" w:rsidRDefault="009547D0" w:rsidP="00FF11DE">
      <w:pPr>
        <w:spacing w:line="360" w:lineRule="auto"/>
        <w:jc w:val="both"/>
      </w:pPr>
    </w:p>
    <w:p w:rsidR="009547D0" w:rsidRPr="00FF11DE" w:rsidRDefault="009547D0" w:rsidP="00FF11DE">
      <w:pPr>
        <w:spacing w:line="360" w:lineRule="auto"/>
        <w:jc w:val="both"/>
      </w:pPr>
    </w:p>
    <w:p w:rsidR="009547D0" w:rsidRPr="00FF11DE" w:rsidRDefault="009547D0" w:rsidP="00FF11DE">
      <w:pPr>
        <w:spacing w:line="360" w:lineRule="auto"/>
        <w:jc w:val="both"/>
      </w:pPr>
    </w:p>
    <w:p w:rsidR="009547D0" w:rsidRPr="00FF11DE" w:rsidRDefault="009547D0" w:rsidP="00FF11DE">
      <w:pPr>
        <w:spacing w:line="360" w:lineRule="auto"/>
        <w:jc w:val="both"/>
      </w:pPr>
    </w:p>
    <w:p w:rsidR="009547D0" w:rsidRPr="00FF11DE" w:rsidRDefault="009547D0" w:rsidP="00FF11DE">
      <w:pPr>
        <w:spacing w:line="360" w:lineRule="auto"/>
        <w:jc w:val="both"/>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9F5509">
      <w:pPr>
        <w:jc w:val="center"/>
        <w:rPr>
          <w:b/>
          <w:sz w:val="28"/>
          <w:szCs w:val="28"/>
        </w:rPr>
      </w:pPr>
    </w:p>
    <w:p w:rsidR="009547D0" w:rsidRDefault="009547D0" w:rsidP="00FF11DE">
      <w:pPr>
        <w:rPr>
          <w:b/>
          <w:sz w:val="28"/>
          <w:szCs w:val="28"/>
        </w:rPr>
      </w:pPr>
    </w:p>
    <w:p w:rsidR="00716A02" w:rsidRDefault="00716A02" w:rsidP="009F5509">
      <w:pPr>
        <w:jc w:val="center"/>
        <w:rPr>
          <w:b/>
          <w:sz w:val="28"/>
          <w:szCs w:val="28"/>
        </w:rPr>
      </w:pPr>
    </w:p>
    <w:p w:rsidR="00716A02" w:rsidRDefault="00716A02" w:rsidP="009F5509">
      <w:pPr>
        <w:jc w:val="center"/>
        <w:rPr>
          <w:b/>
          <w:sz w:val="28"/>
          <w:szCs w:val="28"/>
        </w:rPr>
      </w:pPr>
    </w:p>
    <w:p w:rsidR="009F5509" w:rsidRDefault="009F5509" w:rsidP="009F5509">
      <w:pPr>
        <w:jc w:val="center"/>
        <w:rPr>
          <w:b/>
          <w:sz w:val="28"/>
          <w:szCs w:val="28"/>
        </w:rPr>
      </w:pPr>
      <w:r w:rsidRPr="009F5509">
        <w:rPr>
          <w:b/>
          <w:sz w:val="28"/>
          <w:szCs w:val="28"/>
        </w:rPr>
        <w:t>§1. Региональный бюджет.</w:t>
      </w:r>
    </w:p>
    <w:p w:rsidR="009F5509" w:rsidRPr="009F5509" w:rsidRDefault="009F5509" w:rsidP="009F5509">
      <w:pPr>
        <w:rPr>
          <w:sz w:val="28"/>
          <w:szCs w:val="28"/>
        </w:rPr>
      </w:pPr>
    </w:p>
    <w:p w:rsidR="009F5509" w:rsidRPr="009F5509" w:rsidRDefault="009F5509" w:rsidP="009F5509">
      <w:pPr>
        <w:rPr>
          <w:sz w:val="28"/>
          <w:szCs w:val="28"/>
        </w:rPr>
      </w:pPr>
    </w:p>
    <w:p w:rsidR="009F5509" w:rsidRDefault="009F5509" w:rsidP="009F5509">
      <w:pPr>
        <w:rPr>
          <w:sz w:val="28"/>
          <w:szCs w:val="28"/>
        </w:rPr>
      </w:pPr>
    </w:p>
    <w:p w:rsidR="00F5200A" w:rsidRDefault="009F5509" w:rsidP="009F5509">
      <w:pPr>
        <w:tabs>
          <w:tab w:val="left" w:pos="900"/>
        </w:tabs>
        <w:rPr>
          <w:sz w:val="28"/>
          <w:szCs w:val="28"/>
        </w:rPr>
      </w:pPr>
      <w:r w:rsidRPr="009F5509">
        <w:rPr>
          <w:sz w:val="28"/>
          <w:szCs w:val="28"/>
        </w:rPr>
        <w:tab/>
        <w:t>1. Понятие регионального бюджета.</w:t>
      </w:r>
    </w:p>
    <w:p w:rsidR="009F5509" w:rsidRPr="00F5200A" w:rsidRDefault="00C23C89" w:rsidP="00C23C89">
      <w:pPr>
        <w:pStyle w:val="a3"/>
        <w:spacing w:after="0" w:line="360" w:lineRule="auto"/>
        <w:ind w:firstLine="540"/>
        <w:jc w:val="both"/>
        <w:rPr>
          <w:rFonts w:ascii="Times New Roman" w:hAnsi="Times New Roman"/>
          <w:sz w:val="24"/>
          <w:szCs w:val="24"/>
        </w:rPr>
      </w:pPr>
      <w:r>
        <w:rPr>
          <w:rFonts w:ascii="Times New Roman" w:hAnsi="Times New Roman"/>
          <w:sz w:val="24"/>
          <w:szCs w:val="24"/>
        </w:rPr>
        <w:t xml:space="preserve">      </w:t>
      </w:r>
      <w:r w:rsidR="009F5509" w:rsidRPr="00F5200A">
        <w:rPr>
          <w:rFonts w:ascii="Times New Roman" w:hAnsi="Times New Roman"/>
          <w:sz w:val="24"/>
          <w:szCs w:val="24"/>
        </w:rPr>
        <w:t xml:space="preserve">Бюджетная система РФ состоит из бюджетов трех уровней: </w:t>
      </w:r>
    </w:p>
    <w:p w:rsidR="009F5509" w:rsidRPr="00F5200A" w:rsidRDefault="009F5509" w:rsidP="00720D7F">
      <w:pPr>
        <w:numPr>
          <w:ilvl w:val="0"/>
          <w:numId w:val="1"/>
        </w:numPr>
        <w:spacing w:line="360" w:lineRule="auto"/>
        <w:jc w:val="both"/>
      </w:pPr>
      <w:r w:rsidRPr="00F5200A">
        <w:t xml:space="preserve">первый уровень - федеральный бюджет Российской Федерации и бюджеты государственных внебюджетных фондов; </w:t>
      </w:r>
    </w:p>
    <w:p w:rsidR="009F5509" w:rsidRPr="00F5200A" w:rsidRDefault="009F5509" w:rsidP="00720D7F">
      <w:pPr>
        <w:numPr>
          <w:ilvl w:val="0"/>
          <w:numId w:val="1"/>
        </w:numPr>
        <w:spacing w:line="360" w:lineRule="auto"/>
        <w:jc w:val="both"/>
      </w:pPr>
      <w:r w:rsidRPr="00F5200A">
        <w:t xml:space="preserve">второй уровень - бюджеты субъектов РФ  и бюджеты территориальных государственных внебюджетных фондов; </w:t>
      </w:r>
    </w:p>
    <w:p w:rsidR="009F5509" w:rsidRPr="00F5200A" w:rsidRDefault="009F5509" w:rsidP="00720D7F">
      <w:pPr>
        <w:numPr>
          <w:ilvl w:val="0"/>
          <w:numId w:val="1"/>
        </w:numPr>
        <w:spacing w:line="360" w:lineRule="auto"/>
        <w:jc w:val="both"/>
      </w:pPr>
      <w:r w:rsidRPr="00F5200A">
        <w:t>третий уровень - местные бюджеты</w:t>
      </w:r>
      <w:r w:rsidR="00F5200A" w:rsidRPr="00F5200A">
        <w:t>.</w:t>
      </w:r>
    </w:p>
    <w:p w:rsidR="00FE5333" w:rsidRDefault="00F5200A" w:rsidP="00C23C89">
      <w:pPr>
        <w:spacing w:line="360" w:lineRule="auto"/>
        <w:ind w:firstLine="540"/>
        <w:jc w:val="both"/>
      </w:pPr>
      <w:r w:rsidRPr="00F5200A">
        <w:t>Региональные бюджеты – центральное звено территориальных бюджетов. Они предназначены для финансового обеспечения задач, возложенных на государственные органы управления субъекта Российской Федераци</w:t>
      </w:r>
      <w:r w:rsidR="00FE5333">
        <w:t>и.</w:t>
      </w:r>
    </w:p>
    <w:p w:rsidR="00FE5333" w:rsidRDefault="00FE5333" w:rsidP="00C23C89">
      <w:pPr>
        <w:spacing w:line="360" w:lineRule="auto"/>
        <w:ind w:firstLine="540"/>
        <w:jc w:val="both"/>
      </w:pPr>
      <w:r>
        <w:t>В современных условиях все в большей степени региональные органы власти призваны обеспечить комплексное развитие регионов, пропорциональное развитие производственной и непроизводственной сфер на подведомственных территориях. Значительно возрастает их координационная функция в экономическом и социальном развитии территории.</w:t>
      </w:r>
    </w:p>
    <w:p w:rsidR="00FE5333" w:rsidRDefault="00FE5333" w:rsidP="00C23C89">
      <w:pPr>
        <w:spacing w:line="360" w:lineRule="auto"/>
        <w:ind w:firstLine="540"/>
        <w:jc w:val="both"/>
      </w:pPr>
      <w:r>
        <w:t>В последнее время наблюдается регионализация экономических и социальных процессов. Все в большей мере функции регулирования этих процессов переходят от центральных уровней государственной власти к региональным. Поэтому роль региональных бюджетов усиливается, а сфера их использования расширяется.</w:t>
      </w:r>
    </w:p>
    <w:p w:rsidR="00720D7F" w:rsidRDefault="00720D7F" w:rsidP="00C23C89">
      <w:pPr>
        <w:spacing w:line="360" w:lineRule="auto"/>
        <w:ind w:firstLine="540"/>
        <w:jc w:val="both"/>
      </w:pPr>
      <w:r>
        <w:t>Через региональные бюджеты государство активно проводит экономическую политику. На основе предоставления региональным органам власти средств для увеличения их бюджетов осуществляется финансирование промышленности, сельского хозяйства, строительства и содержание дорог, охраны окружающей среды. При этом круг финансируемых мероприятий расширяется.</w:t>
      </w:r>
    </w:p>
    <w:p w:rsidR="00720D7F" w:rsidRPr="00F5200A" w:rsidRDefault="00720D7F" w:rsidP="00C23C89">
      <w:pPr>
        <w:spacing w:line="360" w:lineRule="auto"/>
        <w:ind w:firstLine="540"/>
        <w:jc w:val="both"/>
      </w:pPr>
      <w:r>
        <w:t xml:space="preserve">С помощью региональных  бюджетов государство осуществляет выравнивание уровней экономического и социального развития территории, которые в результате исторических, географических, военных и других условий отстали в своем экономическом и социальном развитии от других районов страны. </w:t>
      </w:r>
      <w:r w:rsidR="00827C6B">
        <w:t>Для преодоления такой отсталости разрабатываются региональные программы, финансируемые из региональных бюджетов.</w:t>
      </w:r>
    </w:p>
    <w:p w:rsidR="009F5509" w:rsidRPr="009F5509" w:rsidRDefault="009F5509" w:rsidP="00C23C89">
      <w:pPr>
        <w:spacing w:line="360" w:lineRule="auto"/>
        <w:ind w:firstLine="540"/>
        <w:jc w:val="both"/>
        <w:outlineLvl w:val="1"/>
        <w:rPr>
          <w:bCs/>
        </w:rPr>
      </w:pPr>
      <w:r w:rsidRPr="009F5509">
        <w:rPr>
          <w:bCs/>
        </w:rPr>
        <w:t xml:space="preserve">В </w:t>
      </w:r>
      <w:r w:rsidRPr="009F5509">
        <w:rPr>
          <w:bCs/>
          <w:i/>
          <w:iCs/>
        </w:rPr>
        <w:t xml:space="preserve">материальном смысле </w:t>
      </w:r>
      <w:r>
        <w:rPr>
          <w:bCs/>
        </w:rPr>
        <w:t>бюджет субъекта Российской Феде</w:t>
      </w:r>
      <w:r w:rsidRPr="009F5509">
        <w:rPr>
          <w:bCs/>
        </w:rPr>
        <w:t xml:space="preserve">рации - это </w:t>
      </w:r>
      <w:r w:rsidRPr="009F5509">
        <w:rPr>
          <w:bCs/>
          <w:i/>
          <w:iCs/>
        </w:rPr>
        <w:t xml:space="preserve">денежный фонд, </w:t>
      </w:r>
      <w:r>
        <w:rPr>
          <w:bCs/>
        </w:rPr>
        <w:t>находящийся в собственности дан</w:t>
      </w:r>
      <w:r w:rsidRPr="009F5509">
        <w:rPr>
          <w:bCs/>
        </w:rPr>
        <w:t>ного субъекта. При этом под денежным фондом понимается обособленная совокупность денежны</w:t>
      </w:r>
      <w:r>
        <w:rPr>
          <w:bCs/>
        </w:rPr>
        <w:t>х средств, распределенных на оп</w:t>
      </w:r>
      <w:r w:rsidRPr="009F5509">
        <w:rPr>
          <w:bCs/>
        </w:rPr>
        <w:t>ределенные группы, имеющие свое целевое назначение, порядок использования и орган, который ими распоряжается.</w:t>
      </w:r>
    </w:p>
    <w:p w:rsidR="009F5509" w:rsidRPr="009F5509" w:rsidRDefault="009F5509" w:rsidP="00C23C89">
      <w:pPr>
        <w:tabs>
          <w:tab w:val="left" w:pos="900"/>
        </w:tabs>
        <w:spacing w:line="360" w:lineRule="auto"/>
        <w:ind w:firstLine="540"/>
        <w:jc w:val="both"/>
        <w:rPr>
          <w:bCs/>
        </w:rPr>
      </w:pPr>
      <w:r w:rsidRPr="009F5509">
        <w:rPr>
          <w:bCs/>
        </w:rPr>
        <w:t xml:space="preserve">В </w:t>
      </w:r>
      <w:r w:rsidRPr="009F5509">
        <w:rPr>
          <w:bCs/>
          <w:i/>
          <w:iCs/>
        </w:rPr>
        <w:t>материальном смысле</w:t>
      </w:r>
      <w:r>
        <w:rPr>
          <w:bCs/>
        </w:rPr>
        <w:t xml:space="preserve"> бюджет субъекта Рос</w:t>
      </w:r>
      <w:r w:rsidRPr="009F5509">
        <w:rPr>
          <w:bCs/>
        </w:rPr>
        <w:t>сийской Федерации - это имущество (в дене</w:t>
      </w:r>
      <w:r>
        <w:rPr>
          <w:bCs/>
        </w:rPr>
        <w:t>жной форме), принад</w:t>
      </w:r>
      <w:r w:rsidRPr="009F5509">
        <w:rPr>
          <w:bCs/>
        </w:rPr>
        <w:t>лежащее субъекту Россий</w:t>
      </w:r>
      <w:r>
        <w:rPr>
          <w:bCs/>
        </w:rPr>
        <w:t>ской Федерации на праве государ</w:t>
      </w:r>
      <w:r w:rsidRPr="009F5509">
        <w:rPr>
          <w:bCs/>
        </w:rPr>
        <w:t>ственной собственности и входящее в состав его казны.</w:t>
      </w:r>
    </w:p>
    <w:p w:rsidR="009F5509" w:rsidRPr="009F5509" w:rsidRDefault="009F5509" w:rsidP="00C23C89">
      <w:pPr>
        <w:spacing w:line="360" w:lineRule="auto"/>
        <w:ind w:firstLine="540"/>
        <w:jc w:val="both"/>
        <w:outlineLvl w:val="1"/>
        <w:rPr>
          <w:bCs/>
        </w:rPr>
      </w:pPr>
      <w:r w:rsidRPr="009F5509">
        <w:rPr>
          <w:bCs/>
        </w:rPr>
        <w:t xml:space="preserve">Как </w:t>
      </w:r>
      <w:r w:rsidRPr="009F5509">
        <w:rPr>
          <w:bCs/>
          <w:i/>
          <w:iCs/>
        </w:rPr>
        <w:t xml:space="preserve">экономическая категория </w:t>
      </w:r>
      <w:r w:rsidRPr="009F5509">
        <w:rPr>
          <w:bCs/>
        </w:rPr>
        <w:t>бюджет субъекта Российской Федерации - это совокупность экономических отношений</w:t>
      </w:r>
      <w:r w:rsidRPr="009F5509">
        <w:rPr>
          <w:bCs/>
          <w:i/>
          <w:iCs/>
        </w:rPr>
        <w:t xml:space="preserve">, </w:t>
      </w:r>
      <w:r>
        <w:rPr>
          <w:bCs/>
        </w:rPr>
        <w:t>ко</w:t>
      </w:r>
      <w:r w:rsidRPr="009F5509">
        <w:rPr>
          <w:bCs/>
        </w:rPr>
        <w:t>торые возникают в связи с формированием и распределением бюджета как денежного фонда субъекта Российской Федерации. При этом различаются два вид</w:t>
      </w:r>
      <w:r>
        <w:rPr>
          <w:bCs/>
        </w:rPr>
        <w:t>а экономических финансовых отно</w:t>
      </w:r>
      <w:r w:rsidRPr="009F5509">
        <w:rPr>
          <w:bCs/>
        </w:rPr>
        <w:t>шений: приходные и расходные. Первые отношения опосредуют движение денежных средств от</w:t>
      </w:r>
      <w:r>
        <w:rPr>
          <w:bCs/>
        </w:rPr>
        <w:t xml:space="preserve"> плательщиков в бюджет и выража</w:t>
      </w:r>
      <w:r w:rsidRPr="009F5509">
        <w:rPr>
          <w:bCs/>
        </w:rPr>
        <w:t xml:space="preserve">ют его формирование как денежного фонда. Будучи стороной этого отношения, субъект Российской Федерации выступает в качестве </w:t>
      </w:r>
      <w:r w:rsidRPr="009F5509">
        <w:rPr>
          <w:bCs/>
          <w:i/>
          <w:iCs/>
        </w:rPr>
        <w:t xml:space="preserve">получателя </w:t>
      </w:r>
      <w:r w:rsidRPr="009F5509">
        <w:rPr>
          <w:bCs/>
        </w:rPr>
        <w:t>денежных средств. Примеро</w:t>
      </w:r>
      <w:r>
        <w:rPr>
          <w:bCs/>
        </w:rPr>
        <w:t>м могут служить налого</w:t>
      </w:r>
      <w:r w:rsidRPr="009F5509">
        <w:rPr>
          <w:bCs/>
        </w:rPr>
        <w:t>вые отношения, которые выраж</w:t>
      </w:r>
      <w:r>
        <w:rPr>
          <w:bCs/>
        </w:rPr>
        <w:t>ают одностороннее движение стои</w:t>
      </w:r>
      <w:r w:rsidRPr="009F5509">
        <w:rPr>
          <w:bCs/>
        </w:rPr>
        <w:t>мости в денежной форме от пл</w:t>
      </w:r>
      <w:r>
        <w:rPr>
          <w:bCs/>
        </w:rPr>
        <w:t>ательщика в бюджет субъекта Рос</w:t>
      </w:r>
      <w:r w:rsidRPr="009F5509">
        <w:rPr>
          <w:bCs/>
        </w:rPr>
        <w:t>сийской Федерации, не сопря</w:t>
      </w:r>
      <w:r>
        <w:rPr>
          <w:bCs/>
        </w:rPr>
        <w:t>женное встречным движением стои</w:t>
      </w:r>
      <w:r w:rsidRPr="009F5509">
        <w:rPr>
          <w:bCs/>
        </w:rPr>
        <w:t>мости в товарной форме. Вторые - расходные экономическ</w:t>
      </w:r>
      <w:r>
        <w:rPr>
          <w:bCs/>
        </w:rPr>
        <w:t>ие от</w:t>
      </w:r>
      <w:r w:rsidRPr="009F5509">
        <w:rPr>
          <w:bCs/>
        </w:rPr>
        <w:t>ношения выражают расходовани</w:t>
      </w:r>
      <w:r>
        <w:rPr>
          <w:bCs/>
        </w:rPr>
        <w:t>е (распределение) бюджета и дви</w:t>
      </w:r>
      <w:r w:rsidRPr="009F5509">
        <w:rPr>
          <w:bCs/>
        </w:rPr>
        <w:t>жение денежных средств из бюджета к получателю бюджетных средств. Как сторона данного от</w:t>
      </w:r>
      <w:r>
        <w:rPr>
          <w:bCs/>
        </w:rPr>
        <w:t>ношения субъект Российской Феде</w:t>
      </w:r>
      <w:r w:rsidRPr="009F5509">
        <w:rPr>
          <w:bCs/>
        </w:rPr>
        <w:t>рации выступает в качестве поставщика</w:t>
      </w:r>
      <w:r w:rsidRPr="009F5509">
        <w:rPr>
          <w:bCs/>
          <w:i/>
          <w:iCs/>
        </w:rPr>
        <w:t xml:space="preserve"> </w:t>
      </w:r>
      <w:r w:rsidRPr="009F5509">
        <w:rPr>
          <w:bCs/>
        </w:rPr>
        <w:t>денежных средств.</w:t>
      </w:r>
    </w:p>
    <w:p w:rsidR="009F5509" w:rsidRPr="009F5509" w:rsidRDefault="009F5509" w:rsidP="00C23C89">
      <w:pPr>
        <w:spacing w:line="360" w:lineRule="auto"/>
        <w:ind w:firstLine="540"/>
        <w:jc w:val="both"/>
        <w:outlineLvl w:val="1"/>
        <w:rPr>
          <w:bCs/>
        </w:rPr>
      </w:pPr>
      <w:r w:rsidRPr="009F5509">
        <w:rPr>
          <w:bCs/>
        </w:rPr>
        <w:t xml:space="preserve">Как </w:t>
      </w:r>
      <w:r w:rsidRPr="009F5509">
        <w:rPr>
          <w:bCs/>
          <w:i/>
          <w:iCs/>
        </w:rPr>
        <w:t xml:space="preserve">правовая категория </w:t>
      </w:r>
      <w:r>
        <w:rPr>
          <w:bCs/>
        </w:rPr>
        <w:t>бюджет субъекта Российской Феде</w:t>
      </w:r>
      <w:r w:rsidRPr="009F5509">
        <w:rPr>
          <w:bCs/>
        </w:rPr>
        <w:t>рации - это финансово-правовой акт</w:t>
      </w:r>
      <w:r w:rsidRPr="009F5509">
        <w:rPr>
          <w:bCs/>
          <w:i/>
          <w:iCs/>
        </w:rPr>
        <w:t xml:space="preserve"> </w:t>
      </w:r>
      <w:r>
        <w:rPr>
          <w:bCs/>
        </w:rPr>
        <w:t>субъекта Российской Фе</w:t>
      </w:r>
      <w:r w:rsidRPr="009F5509">
        <w:rPr>
          <w:bCs/>
        </w:rPr>
        <w:t xml:space="preserve">дерации, посредством которого утверждается финансовый план формирования и распределения создаваемого на уровне субъекта </w:t>
      </w:r>
    </w:p>
    <w:p w:rsidR="009F5509" w:rsidRPr="009F5509" w:rsidRDefault="009F5509" w:rsidP="009F5509">
      <w:pPr>
        <w:spacing w:line="360" w:lineRule="auto"/>
        <w:jc w:val="both"/>
        <w:outlineLvl w:val="1"/>
        <w:rPr>
          <w:bCs/>
        </w:rPr>
      </w:pPr>
      <w:r w:rsidRPr="009F5509">
        <w:rPr>
          <w:bCs/>
        </w:rPr>
        <w:t>Российской Федерации денежного фонда, предназначенного для финансирования задач и функций данного субъекта. М.И. Ткачук «Финансы» Изд-во «Юрайт» М-2005, С-316</w:t>
      </w:r>
    </w:p>
    <w:p w:rsidR="009F5509" w:rsidRDefault="009F5509" w:rsidP="009F5509">
      <w:pPr>
        <w:spacing w:line="360" w:lineRule="auto"/>
        <w:jc w:val="both"/>
        <w:outlineLvl w:val="1"/>
        <w:rPr>
          <w:bCs/>
        </w:rPr>
      </w:pPr>
      <w:r w:rsidRPr="009F5509">
        <w:rPr>
          <w:bCs/>
        </w:rPr>
        <w:t>Правовая форма,</w:t>
      </w:r>
      <w:r w:rsidRPr="009F5509">
        <w:rPr>
          <w:bCs/>
          <w:i/>
          <w:iCs/>
        </w:rPr>
        <w:t xml:space="preserve"> </w:t>
      </w:r>
      <w:r w:rsidRPr="009F5509">
        <w:rPr>
          <w:bCs/>
        </w:rPr>
        <w:t>в котору</w:t>
      </w:r>
      <w:r>
        <w:rPr>
          <w:bCs/>
        </w:rPr>
        <w:t>ю облачается бюджет как финансо</w:t>
      </w:r>
      <w:r w:rsidRPr="009F5509">
        <w:rPr>
          <w:bCs/>
        </w:rPr>
        <w:t>вый план, предопределяется тем, о каком бюджете - федеральном, субъекта Российской Федерац</w:t>
      </w:r>
      <w:r>
        <w:rPr>
          <w:bCs/>
        </w:rPr>
        <w:t>ии или местном, идет речь. Феде</w:t>
      </w:r>
      <w:r w:rsidRPr="009F5509">
        <w:rPr>
          <w:bCs/>
        </w:rPr>
        <w:t>ральный бюджет утверждается федеральным законом,</w:t>
      </w:r>
      <w:r w:rsidRPr="009F5509">
        <w:rPr>
          <w:bCs/>
          <w:i/>
          <w:iCs/>
        </w:rPr>
        <w:t xml:space="preserve"> </w:t>
      </w:r>
      <w:r w:rsidRPr="009F5509">
        <w:rPr>
          <w:bCs/>
        </w:rPr>
        <w:t>бюджеты субъектов Российской Федерации - законом соответствующего субъекта</w:t>
      </w:r>
      <w:r w:rsidRPr="009F5509">
        <w:rPr>
          <w:bCs/>
          <w:i/>
          <w:iCs/>
        </w:rPr>
        <w:t xml:space="preserve">, </w:t>
      </w:r>
      <w:r w:rsidRPr="009F5509">
        <w:rPr>
          <w:bCs/>
        </w:rPr>
        <w:t>местный бюджет -решением</w:t>
      </w:r>
      <w:r w:rsidRPr="009F5509">
        <w:rPr>
          <w:bCs/>
          <w:i/>
          <w:iCs/>
        </w:rPr>
        <w:t xml:space="preserve"> </w:t>
      </w:r>
      <w:r w:rsidRPr="009F5509">
        <w:rPr>
          <w:bCs/>
        </w:rPr>
        <w:t>представительного органа местного самоуправления.</w:t>
      </w:r>
    </w:p>
    <w:p w:rsidR="00345ABE" w:rsidRDefault="00345ABE" w:rsidP="00827C6B">
      <w:pPr>
        <w:spacing w:line="360" w:lineRule="auto"/>
        <w:jc w:val="center"/>
        <w:outlineLvl w:val="1"/>
        <w:rPr>
          <w:bCs/>
          <w:sz w:val="28"/>
          <w:szCs w:val="28"/>
        </w:rPr>
      </w:pPr>
    </w:p>
    <w:p w:rsidR="00345ABE" w:rsidRDefault="00345ABE" w:rsidP="00827C6B">
      <w:pPr>
        <w:spacing w:line="360" w:lineRule="auto"/>
        <w:jc w:val="center"/>
        <w:outlineLvl w:val="1"/>
        <w:rPr>
          <w:bCs/>
          <w:sz w:val="28"/>
          <w:szCs w:val="28"/>
        </w:rPr>
      </w:pPr>
    </w:p>
    <w:p w:rsidR="00345ABE" w:rsidRDefault="00345ABE" w:rsidP="00827C6B">
      <w:pPr>
        <w:spacing w:line="360" w:lineRule="auto"/>
        <w:jc w:val="center"/>
        <w:outlineLvl w:val="1"/>
        <w:rPr>
          <w:bCs/>
          <w:sz w:val="28"/>
          <w:szCs w:val="28"/>
        </w:rPr>
      </w:pPr>
    </w:p>
    <w:p w:rsidR="00716A02" w:rsidRDefault="00716A02" w:rsidP="00827C6B">
      <w:pPr>
        <w:spacing w:line="360" w:lineRule="auto"/>
        <w:jc w:val="center"/>
        <w:outlineLvl w:val="1"/>
        <w:rPr>
          <w:bCs/>
          <w:sz w:val="28"/>
          <w:szCs w:val="28"/>
        </w:rPr>
      </w:pPr>
    </w:p>
    <w:p w:rsidR="00827C6B" w:rsidRDefault="00827C6B" w:rsidP="00827C6B">
      <w:pPr>
        <w:spacing w:line="360" w:lineRule="auto"/>
        <w:jc w:val="center"/>
        <w:outlineLvl w:val="1"/>
        <w:rPr>
          <w:bCs/>
          <w:sz w:val="28"/>
          <w:szCs w:val="28"/>
        </w:rPr>
      </w:pPr>
      <w:r w:rsidRPr="00827C6B">
        <w:rPr>
          <w:bCs/>
          <w:sz w:val="28"/>
          <w:szCs w:val="28"/>
        </w:rPr>
        <w:t>2.Бюджетный процесс.</w:t>
      </w:r>
    </w:p>
    <w:p w:rsidR="00735456" w:rsidRPr="00735456" w:rsidRDefault="00735456" w:rsidP="00AB5DF4">
      <w:pPr>
        <w:spacing w:line="360" w:lineRule="auto"/>
        <w:ind w:firstLine="540"/>
        <w:jc w:val="both"/>
        <w:outlineLvl w:val="1"/>
        <w:rPr>
          <w:bCs/>
        </w:rPr>
      </w:pPr>
      <w:r w:rsidRPr="00735456">
        <w:rPr>
          <w:bCs/>
        </w:rPr>
        <w:t>Бюджетный процесс</w:t>
      </w:r>
      <w:r>
        <w:rPr>
          <w:bCs/>
        </w:rPr>
        <w:t xml:space="preserve"> – это регламентируемая нормами права деятельность органов государственной власти, местного самоуправления и участников бюджетного процесса по составлению, рассмотрению, утверждению и исполнению бюджетов всех уровней и государственных внебюджетных фондов, а также по контролю за их исполнением. Бюджетный процесс строится в соответствии с Бюджетным кодексом РФ.</w:t>
      </w:r>
    </w:p>
    <w:p w:rsidR="00735456" w:rsidRPr="00D0267B" w:rsidRDefault="00735456" w:rsidP="00AB5DF4">
      <w:pPr>
        <w:spacing w:line="360" w:lineRule="auto"/>
        <w:ind w:firstLine="540"/>
        <w:jc w:val="both"/>
        <w:outlineLvl w:val="1"/>
        <w:rPr>
          <w:bCs/>
          <w:iCs/>
        </w:rPr>
      </w:pPr>
      <w:r w:rsidRPr="00D0267B">
        <w:rPr>
          <w:bCs/>
          <w:iCs/>
        </w:rPr>
        <w:t xml:space="preserve"> Основные стадии бюджетного процесса</w:t>
      </w:r>
    </w:p>
    <w:p w:rsidR="00735456" w:rsidRPr="00D0267B" w:rsidRDefault="00D0267B" w:rsidP="00D0267B">
      <w:pPr>
        <w:spacing w:line="360" w:lineRule="auto"/>
        <w:jc w:val="both"/>
        <w:outlineLvl w:val="2"/>
        <w:rPr>
          <w:bCs/>
          <w:iCs/>
        </w:rPr>
      </w:pPr>
      <w:r w:rsidRPr="00D0267B">
        <w:rPr>
          <w:bCs/>
          <w:iCs/>
        </w:rPr>
        <w:t>1)</w:t>
      </w:r>
      <w:r w:rsidR="00735456" w:rsidRPr="00D0267B">
        <w:rPr>
          <w:bCs/>
          <w:iCs/>
        </w:rPr>
        <w:t xml:space="preserve"> Бюджетное планирование</w:t>
      </w:r>
    </w:p>
    <w:p w:rsidR="00735456" w:rsidRPr="00D0267B" w:rsidRDefault="00735456" w:rsidP="00AB5DF4">
      <w:pPr>
        <w:spacing w:line="360" w:lineRule="auto"/>
        <w:ind w:firstLine="540"/>
        <w:jc w:val="both"/>
        <w:outlineLvl w:val="2"/>
        <w:rPr>
          <w:bCs/>
          <w:iCs/>
        </w:rPr>
      </w:pPr>
      <w:r w:rsidRPr="00D0267B">
        <w:rPr>
          <w:bCs/>
          <w:iCs/>
        </w:rPr>
        <w:t>Бюджетное планирование - важнейшая составная часть финансового планирования, подчиненная требованиям финансовой политики государства. Его экономическая сущность заключается в централизованном распределении и перераспределении стоимости общественного продукта и национального дохода между звеньями финансовой системы на основе государственной социально-экономической программы развития страны в процессе становления и исполнения бюджетов и внебюджетных фондов разного уровня. Бюджетное планирование осуществляется уполномоченными законом органами государственной власти и включает в себя бюджетный процесс, его нормативно-правовую базу и организационную основу, а также вопросы теории и методологии составления бюджетов государства.</w:t>
      </w:r>
      <w:r w:rsidRPr="00D0267B">
        <w:rPr>
          <w:bCs/>
          <w:iCs/>
          <w:vertAlign w:val="superscript"/>
        </w:rPr>
        <w:t xml:space="preserve"> </w:t>
      </w:r>
      <w:r w:rsidRPr="00D0267B">
        <w:rPr>
          <w:bCs/>
          <w:iCs/>
        </w:rPr>
        <w:t>В качестве принципов бюджетного планирования выделяют, в частности, единство правового регулирования, непрерывность планирования годового бюджета, балансовый метод и др.</w:t>
      </w:r>
    </w:p>
    <w:p w:rsidR="00735456" w:rsidRPr="00D0267B" w:rsidRDefault="00735456" w:rsidP="00AB5DF4">
      <w:pPr>
        <w:spacing w:line="360" w:lineRule="auto"/>
        <w:ind w:firstLine="540"/>
        <w:jc w:val="both"/>
        <w:outlineLvl w:val="2"/>
        <w:rPr>
          <w:bCs/>
          <w:iCs/>
        </w:rPr>
      </w:pPr>
      <w:r w:rsidRPr="00D0267B">
        <w:rPr>
          <w:bCs/>
          <w:iCs/>
        </w:rPr>
        <w:t>Бюджетный процесс -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w:t>
      </w:r>
    </w:p>
    <w:p w:rsidR="00735456" w:rsidRPr="00D0267B" w:rsidRDefault="00735456" w:rsidP="00D0267B">
      <w:pPr>
        <w:spacing w:line="360" w:lineRule="auto"/>
        <w:jc w:val="both"/>
        <w:outlineLvl w:val="2"/>
        <w:rPr>
          <w:bCs/>
          <w:iCs/>
        </w:rPr>
      </w:pPr>
      <w:r w:rsidRPr="00D0267B">
        <w:rPr>
          <w:bCs/>
          <w:iCs/>
        </w:rPr>
        <w:t>Составной частью бюджетного процесса является бюджетное регулирование - перераспределение финансовых ресурсов меду бюджетами разного уровня.</w:t>
      </w:r>
    </w:p>
    <w:p w:rsidR="00D0267B" w:rsidRPr="00D0267B" w:rsidRDefault="00D0267B" w:rsidP="00AB5DF4">
      <w:pPr>
        <w:spacing w:line="360" w:lineRule="auto"/>
        <w:ind w:firstLine="540"/>
        <w:jc w:val="both"/>
        <w:outlineLvl w:val="2"/>
        <w:rPr>
          <w:bCs/>
          <w:iCs/>
        </w:rPr>
      </w:pPr>
      <w:r w:rsidRPr="00D0267B">
        <w:rPr>
          <w:bCs/>
          <w:iCs/>
        </w:rPr>
        <w:t>В систему органов, обладающих бюджетными полномочиями, БК РФ включает: финансовые органы, органы денежно-кредитного регулирования (Банк России), органы государственного (муниципального) финансового контроля (Счетная палата РФ, контрольные и финансовые органы исполнительной власти, контрольные органы региональных и местных представительных органов).</w:t>
      </w:r>
    </w:p>
    <w:p w:rsidR="00735456" w:rsidRPr="00D0267B" w:rsidRDefault="00D0267B" w:rsidP="00D0267B">
      <w:pPr>
        <w:spacing w:line="360" w:lineRule="auto"/>
        <w:jc w:val="both"/>
        <w:outlineLvl w:val="2"/>
        <w:rPr>
          <w:bCs/>
          <w:iCs/>
        </w:rPr>
      </w:pPr>
      <w:r w:rsidRPr="00D0267B">
        <w:rPr>
          <w:bCs/>
          <w:iCs/>
        </w:rPr>
        <w:t>2)</w:t>
      </w:r>
      <w:r w:rsidR="00735456" w:rsidRPr="00D0267B">
        <w:rPr>
          <w:bCs/>
          <w:iCs/>
        </w:rPr>
        <w:t xml:space="preserve"> Составление проектов бюджетов</w:t>
      </w:r>
    </w:p>
    <w:p w:rsidR="00735456" w:rsidRPr="00D0267B" w:rsidRDefault="00735456" w:rsidP="00AB5DF4">
      <w:pPr>
        <w:spacing w:line="360" w:lineRule="auto"/>
        <w:ind w:firstLine="540"/>
        <w:jc w:val="both"/>
        <w:outlineLvl w:val="2"/>
        <w:rPr>
          <w:bCs/>
          <w:iCs/>
        </w:rPr>
      </w:pPr>
      <w:r w:rsidRPr="00D0267B">
        <w:rPr>
          <w:bCs/>
          <w:iCs/>
        </w:rPr>
        <w:t xml:space="preserve">Первый этап бюджетного процесса - составление проектов бюджетов. Составлению проектов бюджетов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 Проекты бюджетов составляются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или муниципальных услуг и иных установленных нормативов. </w:t>
      </w:r>
    </w:p>
    <w:p w:rsidR="00735456" w:rsidRPr="00D0267B" w:rsidRDefault="00735456" w:rsidP="00D0267B">
      <w:pPr>
        <w:spacing w:line="360" w:lineRule="auto"/>
        <w:ind w:firstLine="540"/>
        <w:jc w:val="both"/>
        <w:outlineLvl w:val="1"/>
        <w:rPr>
          <w:bCs/>
          <w:iCs/>
        </w:rPr>
      </w:pPr>
      <w:r w:rsidRPr="00D0267B">
        <w:rPr>
          <w:bCs/>
          <w:iCs/>
        </w:rPr>
        <w:t>Президент РФ не позднее марта года, предшествующего очередному финансовому году, направляет Федеральному Собранию Бюджетное послание, в котором определяет бюджетную политику на очередной финансовый год.</w:t>
      </w:r>
    </w:p>
    <w:p w:rsidR="00735456" w:rsidRPr="00D0267B" w:rsidRDefault="00735456" w:rsidP="00AB5DF4">
      <w:pPr>
        <w:spacing w:line="360" w:lineRule="auto"/>
        <w:ind w:firstLine="540"/>
        <w:jc w:val="both"/>
        <w:outlineLvl w:val="2"/>
        <w:rPr>
          <w:bCs/>
          <w:iCs/>
        </w:rPr>
      </w:pPr>
      <w:r w:rsidRPr="00D0267B">
        <w:rPr>
          <w:bCs/>
          <w:iCs/>
        </w:rPr>
        <w:t>Составление бюджета основывается на:</w:t>
      </w:r>
    </w:p>
    <w:p w:rsidR="00735456" w:rsidRPr="00D0267B" w:rsidRDefault="00735456" w:rsidP="00D0267B">
      <w:pPr>
        <w:spacing w:line="360" w:lineRule="auto"/>
        <w:jc w:val="both"/>
        <w:outlineLvl w:val="2"/>
        <w:rPr>
          <w:bCs/>
          <w:iCs/>
        </w:rPr>
      </w:pPr>
      <w:r w:rsidRPr="00D0267B">
        <w:rPr>
          <w:bCs/>
          <w:iCs/>
        </w:rPr>
        <w:t>Бюджетном послании Президента РФ;</w:t>
      </w:r>
    </w:p>
    <w:p w:rsidR="00735456" w:rsidRPr="00D0267B" w:rsidRDefault="00735456" w:rsidP="00D0267B">
      <w:pPr>
        <w:spacing w:line="360" w:lineRule="auto"/>
        <w:jc w:val="both"/>
        <w:outlineLvl w:val="2"/>
        <w:rPr>
          <w:bCs/>
          <w:iCs/>
        </w:rPr>
      </w:pPr>
      <w:r w:rsidRPr="00D0267B">
        <w:rPr>
          <w:bCs/>
          <w:iCs/>
        </w:rPr>
        <w:t>прогнозе социально-экономического развития соответствующей территории на очередной финансовый год (ПСЭР).</w:t>
      </w:r>
    </w:p>
    <w:p w:rsidR="00735456" w:rsidRPr="00D0267B" w:rsidRDefault="00735456" w:rsidP="00AB5DF4">
      <w:pPr>
        <w:spacing w:line="360" w:lineRule="auto"/>
        <w:ind w:firstLine="540"/>
        <w:jc w:val="both"/>
        <w:outlineLvl w:val="2"/>
        <w:rPr>
          <w:bCs/>
          <w:iCs/>
        </w:rPr>
      </w:pPr>
      <w:r w:rsidRPr="00D0267B">
        <w:rPr>
          <w:bCs/>
          <w:iCs/>
        </w:rPr>
        <w:t xml:space="preserve">Одновременно с проектом бюджета на основе среднесрочного прогноза социально-экономического развития РФ (региона, территории) формируется перспективный финансовый план (ПФП), содержащий данные о прогнозных возможностях бюджета по мобилизации доходов, привлечению государственных или муниципальных заимствований и финансированию основных расходов бюджета. ПФП законодательно не утверждается. Цели разработки ПФП: информирование законодательных (представительных) органов о предполагаемых среднесрочных тенденциях развития экономики и социальной сферы, прогнозирования финансовых последствий разрабатываемых реформ, программ, законов, отслеживания долгосрочных негативных тенденций и своевременного принятия необходимых мер. ПФП разрабатывается на три года (первый - год, на который разрабатывается бюджет, два следующих - плановый период, на протяжении которого прослеживаются результаты заявленной экономической политики). </w:t>
      </w:r>
    </w:p>
    <w:p w:rsidR="00735456" w:rsidRPr="00D0267B" w:rsidRDefault="00D0267B" w:rsidP="00D0267B">
      <w:pPr>
        <w:spacing w:line="360" w:lineRule="auto"/>
        <w:jc w:val="both"/>
        <w:outlineLvl w:val="2"/>
        <w:rPr>
          <w:bCs/>
          <w:iCs/>
        </w:rPr>
      </w:pPr>
      <w:r w:rsidRPr="00D0267B">
        <w:rPr>
          <w:bCs/>
          <w:iCs/>
        </w:rPr>
        <w:t>3)</w:t>
      </w:r>
      <w:r w:rsidR="00735456" w:rsidRPr="00D0267B">
        <w:rPr>
          <w:bCs/>
          <w:iCs/>
        </w:rPr>
        <w:t xml:space="preserve"> Рассмотрение и утверждение бюджетов</w:t>
      </w:r>
    </w:p>
    <w:p w:rsidR="00735456" w:rsidRPr="00D0267B" w:rsidRDefault="00735456" w:rsidP="00AB5DF4">
      <w:pPr>
        <w:spacing w:line="360" w:lineRule="auto"/>
        <w:ind w:firstLine="540"/>
        <w:jc w:val="both"/>
        <w:outlineLvl w:val="2"/>
        <w:rPr>
          <w:bCs/>
        </w:rPr>
      </w:pPr>
      <w:r w:rsidRPr="00D0267B">
        <w:rPr>
          <w:bCs/>
        </w:rPr>
        <w:t>Орган исполнительной власти, орган местного самоуправления вносят проект закона (решения) о бюджете на очередной финансовый год (вместе с вышеназванными документами и материалами) на рассмотрение законодательного (представительного) органа, представительного органа местного самоуправления в срок, определенный для федерального бюджета - БК РФ (15 августа), бюджета субъекта РФ - законом субъекта РФ, местного бюджета - правовыми актами местного самоуправления. Указанными же законодательными (правовыми) актами определяется и порядок рассмотрения проекта закона (решения) о бюджете и его утверждения. Одновременно с проектом закона о бюджете рассматриваются проекты законов о бюджетах государственных внебюджетных фондах. В процессе рассмотрения в проект закона (решения) могут быть внесены изменения.</w:t>
      </w:r>
    </w:p>
    <w:p w:rsidR="00735456" w:rsidRPr="00AB5DF4" w:rsidRDefault="00D0267B" w:rsidP="00D0267B">
      <w:pPr>
        <w:spacing w:line="360" w:lineRule="auto"/>
        <w:jc w:val="both"/>
        <w:outlineLvl w:val="2"/>
        <w:rPr>
          <w:bCs/>
          <w:iCs/>
          <w:color w:val="000000"/>
        </w:rPr>
      </w:pPr>
      <w:r w:rsidRPr="00AB5DF4">
        <w:rPr>
          <w:bCs/>
          <w:iCs/>
          <w:color w:val="000000"/>
        </w:rPr>
        <w:t>4)</w:t>
      </w:r>
      <w:r w:rsidR="00735456" w:rsidRPr="00AB5DF4">
        <w:rPr>
          <w:bCs/>
          <w:iCs/>
          <w:color w:val="000000"/>
        </w:rPr>
        <w:t>Исполнение бюджетов</w:t>
      </w:r>
    </w:p>
    <w:p w:rsidR="00735456" w:rsidRPr="00D0267B" w:rsidRDefault="00735456" w:rsidP="00AB5DF4">
      <w:pPr>
        <w:spacing w:line="360" w:lineRule="auto"/>
        <w:ind w:firstLine="540"/>
        <w:jc w:val="both"/>
        <w:outlineLvl w:val="2"/>
        <w:rPr>
          <w:bCs/>
          <w:color w:val="000000"/>
        </w:rPr>
      </w:pPr>
      <w:r w:rsidRPr="00D0267B">
        <w:rPr>
          <w:bCs/>
          <w:color w:val="000000"/>
        </w:rPr>
        <w:t xml:space="preserve">Исполнение бюджетов начинается после их утверждения в установленном порядке (для федерального бюджета - подписания Президентом РФ). В Российской Федерации устанавливается </w:t>
      </w:r>
      <w:r w:rsidRPr="00D0267B">
        <w:rPr>
          <w:bCs/>
          <w:i/>
          <w:iCs/>
          <w:color w:val="000000"/>
        </w:rPr>
        <w:t>казначейское исполнение бюджетов</w:t>
      </w:r>
      <w:r w:rsidRPr="00D0267B">
        <w:rPr>
          <w:bCs/>
          <w:color w:val="000000"/>
        </w:rPr>
        <w:t xml:space="preserve"> (в настоящее время осуществляется переход от банковской системы кассового исполнения бюджета к казначейской - первоначально на эту систему перейдет федеральный бюджет, затем - бюджеты более низких уровней). На органы исполнительной власти возлагается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Особая роль определена Федеральному казначейству Министерства финансов РФ - именно этот орган обеспечивает соблюдение </w:t>
      </w:r>
      <w:r w:rsidRPr="00D0267B">
        <w:rPr>
          <w:bCs/>
          <w:i/>
          <w:iCs/>
          <w:color w:val="000000"/>
        </w:rPr>
        <w:t>принципа единства кассы</w:t>
      </w:r>
      <w:r w:rsidRPr="00D0267B">
        <w:rPr>
          <w:bCs/>
          <w:color w:val="000000"/>
        </w:rPr>
        <w:t xml:space="preserve"> - зачисление всех поступающих доходов и поступлений из источников финансирования дефицита бюджета на единый счет бюджета и осуществление всех предусмотренных расходов с единого счета бюджета. Осуществление бюджетных операций через счета Казначейства позволит обеспечить полный учет и контроль каждого этапа исполнения бюджета. Для исполнения федерального бюджета предусмотрено открытие в Казначействе лицевых счетов для каждого главного распорядителя, распорядителя и получателя средств бюджета. Федеральное казначейство должно регистрировать все бюджетные операции в Главной книге Казначейства и вести сводный реестр бюджетополучателей.</w:t>
      </w:r>
    </w:p>
    <w:p w:rsidR="00735456" w:rsidRPr="00D0267B" w:rsidRDefault="00735456" w:rsidP="00AB5DF4">
      <w:pPr>
        <w:spacing w:line="360" w:lineRule="auto"/>
        <w:ind w:firstLine="540"/>
        <w:jc w:val="both"/>
        <w:outlineLvl w:val="2"/>
        <w:rPr>
          <w:bCs/>
          <w:color w:val="000000"/>
        </w:rPr>
      </w:pPr>
      <w:r w:rsidRPr="00D0267B">
        <w:rPr>
          <w:bCs/>
          <w:color w:val="000000"/>
        </w:rPr>
        <w:t xml:space="preserve">Исполнение бюджетов всех уровней осуществляется на основе </w:t>
      </w:r>
      <w:r w:rsidRPr="00D0267B">
        <w:rPr>
          <w:bCs/>
          <w:i/>
          <w:iCs/>
          <w:color w:val="000000"/>
        </w:rPr>
        <w:t xml:space="preserve">бюджетной росписи </w:t>
      </w:r>
      <w:r w:rsidRPr="00D0267B">
        <w:rPr>
          <w:bCs/>
          <w:color w:val="000000"/>
        </w:rPr>
        <w:t xml:space="preserve">- документа о поквартальном распределении доходов и расходов бюджета и поступлений из источников финансирования дефицита бюджета, устанавливающего распределение бюджетных ассигнований между получателями бюджетных средств и составляемый в соответствии с бюджетной классификацией РФ. </w:t>
      </w:r>
    </w:p>
    <w:p w:rsidR="00735456" w:rsidRPr="00D0267B" w:rsidRDefault="00735456" w:rsidP="00AB5DF4">
      <w:pPr>
        <w:spacing w:line="360" w:lineRule="auto"/>
        <w:ind w:firstLine="540"/>
        <w:jc w:val="both"/>
        <w:outlineLvl w:val="2"/>
        <w:rPr>
          <w:bCs/>
          <w:color w:val="000000"/>
        </w:rPr>
      </w:pPr>
      <w:r w:rsidRPr="00D0267B">
        <w:rPr>
          <w:bCs/>
          <w:color w:val="000000"/>
        </w:rPr>
        <w:t>Исполнение бюджета по доходам предусматривает:</w:t>
      </w:r>
    </w:p>
    <w:p w:rsidR="00735456" w:rsidRPr="00D0267B" w:rsidRDefault="00735456" w:rsidP="00D0267B">
      <w:pPr>
        <w:spacing w:line="360" w:lineRule="auto"/>
        <w:jc w:val="both"/>
        <w:outlineLvl w:val="2"/>
        <w:rPr>
          <w:bCs/>
          <w:color w:val="000000"/>
        </w:rPr>
      </w:pPr>
      <w:r w:rsidRPr="00D0267B">
        <w:rPr>
          <w:bCs/>
          <w:color w:val="000000"/>
        </w:rPr>
        <w:t>перечисление и зачисление доходов на единый счет бюджета;</w:t>
      </w:r>
    </w:p>
    <w:p w:rsidR="00735456" w:rsidRPr="00D0267B" w:rsidRDefault="00735456" w:rsidP="00D0267B">
      <w:pPr>
        <w:spacing w:line="360" w:lineRule="auto"/>
        <w:jc w:val="both"/>
        <w:outlineLvl w:val="2"/>
        <w:rPr>
          <w:bCs/>
          <w:color w:val="000000"/>
        </w:rPr>
      </w:pPr>
      <w:r w:rsidRPr="00D0267B">
        <w:rPr>
          <w:bCs/>
          <w:color w:val="000000"/>
        </w:rPr>
        <w:t>распределение в соответствии с бюджетом регулирующих доходов;</w:t>
      </w:r>
    </w:p>
    <w:p w:rsidR="00735456" w:rsidRPr="00D0267B" w:rsidRDefault="00735456" w:rsidP="00D0267B">
      <w:pPr>
        <w:spacing w:line="360" w:lineRule="auto"/>
        <w:jc w:val="both"/>
        <w:outlineLvl w:val="2"/>
        <w:rPr>
          <w:bCs/>
          <w:color w:val="000000"/>
        </w:rPr>
      </w:pPr>
      <w:r w:rsidRPr="00D0267B">
        <w:rPr>
          <w:bCs/>
          <w:color w:val="000000"/>
        </w:rPr>
        <w:t>возврат излишне уплаченных в бюджет сумм доходов;</w:t>
      </w:r>
    </w:p>
    <w:p w:rsidR="00735456" w:rsidRPr="00D0267B" w:rsidRDefault="00735456" w:rsidP="00D0267B">
      <w:pPr>
        <w:spacing w:line="360" w:lineRule="auto"/>
        <w:jc w:val="both"/>
        <w:outlineLvl w:val="2"/>
        <w:rPr>
          <w:bCs/>
          <w:color w:val="000000"/>
        </w:rPr>
      </w:pPr>
      <w:r w:rsidRPr="00D0267B">
        <w:rPr>
          <w:bCs/>
          <w:color w:val="000000"/>
        </w:rPr>
        <w:t>учет доходов бюджета и составление отчетности о доходах бюджета.</w:t>
      </w:r>
    </w:p>
    <w:p w:rsidR="00735456" w:rsidRPr="00D0267B" w:rsidRDefault="00735456" w:rsidP="00AB5DF4">
      <w:pPr>
        <w:spacing w:line="360" w:lineRule="auto"/>
        <w:ind w:firstLine="540"/>
        <w:jc w:val="both"/>
        <w:outlineLvl w:val="2"/>
        <w:rPr>
          <w:bCs/>
          <w:color w:val="000000"/>
        </w:rPr>
      </w:pPr>
      <w:r w:rsidRPr="00D0267B">
        <w:rPr>
          <w:bCs/>
          <w:color w:val="000000"/>
        </w:rPr>
        <w:t xml:space="preserve">Бюджеты по расходам исполняются в пределах фактического наличия бюджетных средств на едином счете бюджета с соблюдением процедур санкционирования и финансирования. </w:t>
      </w:r>
    </w:p>
    <w:p w:rsidR="00735456" w:rsidRPr="00D0267B" w:rsidRDefault="00735456" w:rsidP="00AB5DF4">
      <w:pPr>
        <w:spacing w:line="360" w:lineRule="auto"/>
        <w:ind w:firstLine="540"/>
        <w:jc w:val="both"/>
        <w:outlineLvl w:val="2"/>
        <w:rPr>
          <w:bCs/>
          <w:color w:val="000000"/>
        </w:rPr>
      </w:pPr>
      <w:r w:rsidRPr="00D0267B">
        <w:rPr>
          <w:bCs/>
          <w:color w:val="000000"/>
        </w:rPr>
        <w:t xml:space="preserve">За исполнение доходной части бюджета отвечают Государственная налоговая служба и Государственный таможенный комитет (и их органы на местах), которые, помимо сбора налогов и других платежей в бюджет обязаны представлять информацию об исполнении бюджетов в Казначейство, а также органы, распоряжающиеся государственным (муниципальным) имуществом. </w:t>
      </w:r>
    </w:p>
    <w:p w:rsidR="00735456" w:rsidRPr="00D0267B" w:rsidRDefault="00735456" w:rsidP="00AB5DF4">
      <w:pPr>
        <w:spacing w:line="360" w:lineRule="auto"/>
        <w:ind w:firstLine="540"/>
        <w:jc w:val="both"/>
        <w:outlineLvl w:val="2"/>
        <w:rPr>
          <w:bCs/>
          <w:color w:val="000000"/>
        </w:rPr>
      </w:pPr>
      <w:r w:rsidRPr="00D0267B">
        <w:rPr>
          <w:bCs/>
          <w:color w:val="000000"/>
        </w:rPr>
        <w:t>Если в процессе исполнения бюджета происходит снижение объема поступлений доходов в бюджет, вводится режим сокращения расходов (до 5 % - решением руководителя финансового органа, от 5 до 10 % - органа исполнительной власти, свыше 10 % - законом (решением), принимаемым органом законодательной (представительной) власти. Если последний не принял решение о сокращении в установленный законом срок, исполнительный орган вправе самостоятельно произвести пропорциональной сокращение (секвестр) расходов).</w:t>
      </w:r>
    </w:p>
    <w:p w:rsidR="00735456" w:rsidRPr="00AB5DF4" w:rsidRDefault="00D0267B" w:rsidP="00D0267B">
      <w:pPr>
        <w:spacing w:line="360" w:lineRule="auto"/>
        <w:jc w:val="both"/>
        <w:outlineLvl w:val="2"/>
        <w:rPr>
          <w:bCs/>
          <w:iCs/>
          <w:color w:val="000000"/>
        </w:rPr>
      </w:pPr>
      <w:r w:rsidRPr="00AB5DF4">
        <w:rPr>
          <w:bCs/>
          <w:iCs/>
          <w:color w:val="000000"/>
        </w:rPr>
        <w:t>5)</w:t>
      </w:r>
      <w:r w:rsidR="00735456" w:rsidRPr="00AB5DF4">
        <w:rPr>
          <w:bCs/>
          <w:iCs/>
          <w:color w:val="000000"/>
        </w:rPr>
        <w:t>Составление отчетов об исполнении бюджетов и их утверждение</w:t>
      </w:r>
    </w:p>
    <w:p w:rsidR="00735456" w:rsidRPr="00D0267B" w:rsidRDefault="00735456" w:rsidP="00AB5DF4">
      <w:pPr>
        <w:spacing w:line="360" w:lineRule="auto"/>
        <w:ind w:firstLine="540"/>
        <w:jc w:val="both"/>
        <w:outlineLvl w:val="2"/>
        <w:rPr>
          <w:bCs/>
          <w:color w:val="000000"/>
        </w:rPr>
      </w:pPr>
      <w:r w:rsidRPr="00D0267B">
        <w:rPr>
          <w:bCs/>
          <w:color w:val="000000"/>
        </w:rPr>
        <w:t xml:space="preserve">Рассмотрение и утверждение отчета об исполнении бюджетов является одной из форм финансового контроля, осуществляемого законодательными (представительными) органами власти (последующий контроль). </w:t>
      </w:r>
    </w:p>
    <w:p w:rsidR="00735456" w:rsidRPr="00D0267B" w:rsidRDefault="00735456" w:rsidP="00AB5DF4">
      <w:pPr>
        <w:spacing w:line="360" w:lineRule="auto"/>
        <w:ind w:firstLine="540"/>
        <w:jc w:val="both"/>
        <w:outlineLvl w:val="2"/>
        <w:rPr>
          <w:bCs/>
          <w:color w:val="000000"/>
        </w:rPr>
      </w:pPr>
      <w:r w:rsidRPr="00D0267B">
        <w:rPr>
          <w:bCs/>
          <w:color w:val="000000"/>
        </w:rPr>
        <w:t xml:space="preserve">Для контроля за исполнением бюджета ФС РФ образует специальный орган - </w:t>
      </w:r>
      <w:r w:rsidRPr="00D0267B">
        <w:rPr>
          <w:bCs/>
          <w:i/>
          <w:iCs/>
          <w:color w:val="000000"/>
        </w:rPr>
        <w:t xml:space="preserve">Счетную палату </w:t>
      </w:r>
      <w:r w:rsidRPr="00D0267B">
        <w:rPr>
          <w:bCs/>
          <w:color w:val="000000"/>
        </w:rPr>
        <w:t xml:space="preserve">(данный орган участвует также в предварительном контроле - при рассмотрении и утверждении проекта федерального бюджета). </w:t>
      </w:r>
    </w:p>
    <w:p w:rsidR="00735456" w:rsidRPr="00D0267B" w:rsidRDefault="00735456" w:rsidP="00AB5DF4">
      <w:pPr>
        <w:spacing w:line="360" w:lineRule="auto"/>
        <w:ind w:firstLine="540"/>
        <w:jc w:val="both"/>
        <w:outlineLvl w:val="2"/>
        <w:rPr>
          <w:bCs/>
          <w:color w:val="000000"/>
        </w:rPr>
      </w:pPr>
      <w:r w:rsidRPr="00D0267B">
        <w:rPr>
          <w:bCs/>
          <w:color w:val="000000"/>
        </w:rPr>
        <w:t xml:space="preserve">Отчет об исполнении бюджета готовит орган, исполняющий бюджет, на основании отчетов главных распорядителей, распорядителей и получателей бюджетных средств. Ответственным за составление отчета об исполнении федерального бюджета является Министерство финансов РФ. </w:t>
      </w:r>
    </w:p>
    <w:p w:rsidR="00735456" w:rsidRPr="00D0267B" w:rsidRDefault="00735456" w:rsidP="00AB5DF4">
      <w:pPr>
        <w:spacing w:line="360" w:lineRule="auto"/>
        <w:ind w:firstLine="540"/>
        <w:jc w:val="both"/>
        <w:outlineLvl w:val="2"/>
        <w:rPr>
          <w:bCs/>
          <w:color w:val="000000"/>
        </w:rPr>
      </w:pPr>
      <w:r w:rsidRPr="00D0267B">
        <w:rPr>
          <w:bCs/>
          <w:color w:val="000000"/>
        </w:rPr>
        <w:t>Отчет об исполнении федерального бюджета представляется в Государственную Думу и Счетную палату Правительством РФ в форме федерального закона не позднее 1 июня вместе с отчетами об исполнении внебюджетных фондов и следующими документами и материалами:</w:t>
      </w:r>
    </w:p>
    <w:p w:rsidR="00735456" w:rsidRPr="00D0267B" w:rsidRDefault="00735456" w:rsidP="00D0267B">
      <w:pPr>
        <w:spacing w:line="360" w:lineRule="auto"/>
        <w:jc w:val="both"/>
        <w:outlineLvl w:val="2"/>
        <w:rPr>
          <w:bCs/>
          <w:color w:val="000000"/>
        </w:rPr>
      </w:pPr>
      <w:r w:rsidRPr="00D0267B">
        <w:rPr>
          <w:bCs/>
          <w:color w:val="000000"/>
        </w:rPr>
        <w:t>отчетом о расходовании средств резервных фондов Правительства и Президента РФ;</w:t>
      </w:r>
    </w:p>
    <w:p w:rsidR="00735456" w:rsidRPr="00D0267B" w:rsidRDefault="00735456" w:rsidP="00D0267B">
      <w:pPr>
        <w:spacing w:line="360" w:lineRule="auto"/>
        <w:jc w:val="both"/>
        <w:outlineLvl w:val="2"/>
        <w:rPr>
          <w:bCs/>
          <w:color w:val="000000"/>
        </w:rPr>
      </w:pPr>
      <w:r w:rsidRPr="00D0267B">
        <w:rPr>
          <w:bCs/>
          <w:color w:val="000000"/>
        </w:rPr>
        <w:t>отчетами МФ РФ и иных уполномоченных органов о предоставлении и погашении бюджетных ссуд и кредитов и о предоставленных государственных гарантиях;</w:t>
      </w:r>
    </w:p>
    <w:p w:rsidR="00735456" w:rsidRPr="00D0267B" w:rsidRDefault="00735456" w:rsidP="00D0267B">
      <w:pPr>
        <w:spacing w:line="360" w:lineRule="auto"/>
        <w:jc w:val="both"/>
        <w:outlineLvl w:val="2"/>
        <w:rPr>
          <w:bCs/>
          <w:color w:val="000000"/>
        </w:rPr>
      </w:pPr>
      <w:r w:rsidRPr="00D0267B">
        <w:rPr>
          <w:bCs/>
          <w:color w:val="000000"/>
        </w:rPr>
        <w:t>отчетом о внутренних и внешних заимствованиях РФ по их видам;</w:t>
      </w:r>
    </w:p>
    <w:p w:rsidR="00735456" w:rsidRPr="00D0267B" w:rsidRDefault="00735456" w:rsidP="00D0267B">
      <w:pPr>
        <w:spacing w:line="360" w:lineRule="auto"/>
        <w:jc w:val="both"/>
        <w:outlineLvl w:val="2"/>
        <w:rPr>
          <w:bCs/>
          <w:color w:val="000000"/>
        </w:rPr>
      </w:pPr>
      <w:r w:rsidRPr="00D0267B">
        <w:rPr>
          <w:bCs/>
          <w:color w:val="000000"/>
        </w:rPr>
        <w:t xml:space="preserve">отчетом о доходах, полученных от использования госимущества. </w:t>
      </w:r>
    </w:p>
    <w:p w:rsidR="00735456" w:rsidRPr="00D0267B" w:rsidRDefault="00735456" w:rsidP="00D0267B">
      <w:pPr>
        <w:spacing w:line="360" w:lineRule="auto"/>
        <w:jc w:val="both"/>
        <w:outlineLvl w:val="2"/>
        <w:rPr>
          <w:bCs/>
          <w:color w:val="000000"/>
        </w:rPr>
      </w:pPr>
      <w:r w:rsidRPr="00D0267B">
        <w:rPr>
          <w:bCs/>
          <w:color w:val="000000"/>
        </w:rPr>
        <w:t>отчетом Федерального казначейства о рассмотренных делах и наложенных взысканиях за нарушения бюджетного законодательства.</w:t>
      </w:r>
    </w:p>
    <w:p w:rsidR="00735456" w:rsidRPr="007F3B6B" w:rsidRDefault="00735456" w:rsidP="00AB5DF4">
      <w:pPr>
        <w:spacing w:line="360" w:lineRule="auto"/>
        <w:ind w:firstLine="540"/>
        <w:jc w:val="both"/>
        <w:outlineLvl w:val="2"/>
        <w:rPr>
          <w:rFonts w:ascii="Verdana" w:hAnsi="Verdana"/>
          <w:b/>
          <w:bCs/>
          <w:color w:val="000000"/>
          <w:sz w:val="18"/>
          <w:szCs w:val="18"/>
        </w:rPr>
      </w:pPr>
      <w:r w:rsidRPr="00D0267B">
        <w:rPr>
          <w:bCs/>
          <w:color w:val="000000"/>
        </w:rPr>
        <w:t>Счетная палата проводит проверку отчета об исполнении федерального бюджета за отчетный год в течение 1,5 месяцев после представления отчета в ГД, используя материалы и результаты проведенных проверок и ревизий. Государственная Дума рассматривает отчет об исполнении федерального бюджета в течение 1,5 месяцев после получения заключения Счетной палаты, после чего принимает решение об утверждении или отклонении отчета.</w:t>
      </w:r>
    </w:p>
    <w:p w:rsidR="00827C6B" w:rsidRPr="00827C6B" w:rsidRDefault="00827C6B" w:rsidP="00735456">
      <w:pPr>
        <w:spacing w:line="360" w:lineRule="auto"/>
        <w:ind w:firstLine="540"/>
        <w:jc w:val="both"/>
        <w:outlineLvl w:val="1"/>
        <w:rPr>
          <w:bCs/>
        </w:rPr>
      </w:pPr>
      <w:r w:rsidRPr="00827C6B">
        <w:rPr>
          <w:bCs/>
          <w:i/>
          <w:iCs/>
        </w:rPr>
        <w:t xml:space="preserve">Бюджетный процесс в субъекте Российской Федерации - </w:t>
      </w:r>
      <w:r w:rsidRPr="00827C6B">
        <w:rPr>
          <w:bCs/>
        </w:rPr>
        <w:t>это регламентируемая нормами бюджетного права деятельность органов государственной вл</w:t>
      </w:r>
      <w:r w:rsidR="00C23C89">
        <w:rPr>
          <w:bCs/>
        </w:rPr>
        <w:t>асти субъекта Российской Федера</w:t>
      </w:r>
      <w:r w:rsidRPr="00827C6B">
        <w:rPr>
          <w:bCs/>
        </w:rPr>
        <w:t>ции, а также других участ</w:t>
      </w:r>
      <w:r w:rsidR="00C23C89">
        <w:rPr>
          <w:bCs/>
        </w:rPr>
        <w:t>ников бюджетного процесса по со</w:t>
      </w:r>
      <w:r w:rsidRPr="00827C6B">
        <w:rPr>
          <w:bCs/>
        </w:rPr>
        <w:t>ставлению, рассмотрению, утверждению и ис</w:t>
      </w:r>
      <w:r w:rsidR="00C23C89">
        <w:rPr>
          <w:bCs/>
        </w:rPr>
        <w:t>полнению бюдже</w:t>
      </w:r>
      <w:r w:rsidRPr="00827C6B">
        <w:rPr>
          <w:bCs/>
        </w:rPr>
        <w:t>та субъекта Российской Федер</w:t>
      </w:r>
      <w:r w:rsidR="00C23C89">
        <w:rPr>
          <w:bCs/>
        </w:rPr>
        <w:t>ации, контролю за его исполнени</w:t>
      </w:r>
      <w:r w:rsidRPr="00827C6B">
        <w:rPr>
          <w:bCs/>
        </w:rPr>
        <w:t>ем, а также по заключению данного бюджета.</w:t>
      </w:r>
    </w:p>
    <w:p w:rsidR="00827C6B" w:rsidRPr="00827C6B" w:rsidRDefault="00827C6B" w:rsidP="00C23C89">
      <w:pPr>
        <w:spacing w:line="360" w:lineRule="auto"/>
        <w:ind w:firstLine="540"/>
        <w:jc w:val="both"/>
        <w:outlineLvl w:val="1"/>
        <w:rPr>
          <w:bCs/>
        </w:rPr>
      </w:pPr>
      <w:r w:rsidRPr="00827C6B">
        <w:rPr>
          <w:bCs/>
        </w:rPr>
        <w:t>Следует иметь в виду, что само понятие «бюджетный процесс» применяется в финансово-правовой литературе в двух значениях.</w:t>
      </w:r>
    </w:p>
    <w:p w:rsidR="00827C6B" w:rsidRPr="00827C6B" w:rsidRDefault="00827C6B" w:rsidP="00C23C89">
      <w:pPr>
        <w:spacing w:line="360" w:lineRule="auto"/>
        <w:ind w:firstLine="540"/>
        <w:jc w:val="both"/>
        <w:outlineLvl w:val="1"/>
        <w:rPr>
          <w:bCs/>
        </w:rPr>
      </w:pPr>
      <w:r w:rsidRPr="00827C6B">
        <w:rPr>
          <w:bCs/>
        </w:rPr>
        <w:t xml:space="preserve">В первом значении им обозначают </w:t>
      </w:r>
      <w:r w:rsidRPr="00827C6B">
        <w:rPr>
          <w:bCs/>
          <w:i/>
          <w:iCs/>
        </w:rPr>
        <w:t xml:space="preserve">разновидность бюджетной деятельности. </w:t>
      </w:r>
      <w:r w:rsidRPr="00827C6B">
        <w:rPr>
          <w:bCs/>
        </w:rPr>
        <w:t>Именно в это</w:t>
      </w:r>
      <w:r w:rsidR="00C23C89">
        <w:rPr>
          <w:bCs/>
        </w:rPr>
        <w:t>м значении раскрыто понятие бюд</w:t>
      </w:r>
      <w:r w:rsidRPr="00827C6B">
        <w:rPr>
          <w:bCs/>
        </w:rPr>
        <w:t>жетного процесса в приведенном выше определении.</w:t>
      </w:r>
    </w:p>
    <w:p w:rsidR="00827C6B" w:rsidRPr="00827C6B" w:rsidRDefault="00827C6B" w:rsidP="00C23C89">
      <w:pPr>
        <w:spacing w:line="360" w:lineRule="auto"/>
        <w:ind w:firstLine="540"/>
        <w:jc w:val="both"/>
        <w:outlineLvl w:val="1"/>
        <w:rPr>
          <w:bCs/>
        </w:rPr>
      </w:pPr>
      <w:r w:rsidRPr="00827C6B">
        <w:rPr>
          <w:bCs/>
        </w:rPr>
        <w:t>Объектом бюджетного проц</w:t>
      </w:r>
      <w:r w:rsidR="00C23C89">
        <w:rPr>
          <w:bCs/>
        </w:rPr>
        <w:t>есса выступает бюджет как разно</w:t>
      </w:r>
      <w:r w:rsidRPr="00827C6B">
        <w:rPr>
          <w:bCs/>
        </w:rPr>
        <w:t>видность финансово-планового акта при понимании бюджета в его правовом значении.</w:t>
      </w:r>
    </w:p>
    <w:p w:rsidR="00827C6B" w:rsidRPr="00827C6B" w:rsidRDefault="00827C6B" w:rsidP="00C23C89">
      <w:pPr>
        <w:spacing w:line="360" w:lineRule="auto"/>
        <w:ind w:firstLine="540"/>
        <w:jc w:val="both"/>
        <w:outlineLvl w:val="1"/>
        <w:rPr>
          <w:bCs/>
        </w:rPr>
      </w:pPr>
      <w:r w:rsidRPr="00827C6B">
        <w:rPr>
          <w:bCs/>
        </w:rPr>
        <w:t>В этом смысле бюджет суб</w:t>
      </w:r>
      <w:r w:rsidR="00C23C89">
        <w:rPr>
          <w:bCs/>
        </w:rPr>
        <w:t>ъекта Российской Федерации пред</w:t>
      </w:r>
      <w:r w:rsidRPr="00827C6B">
        <w:rPr>
          <w:bCs/>
        </w:rPr>
        <w:t xml:space="preserve">ставляет собой роспись доходов и расходов централизованного денежного фонда субъекта Российской Федерации. А поскольку правовой формой бюджета субъекта Российской Федерации </w:t>
      </w:r>
      <w:r w:rsidR="00C23C89">
        <w:rPr>
          <w:bCs/>
        </w:rPr>
        <w:t>вы</w:t>
      </w:r>
      <w:r w:rsidRPr="00827C6B">
        <w:rPr>
          <w:bCs/>
        </w:rPr>
        <w:t>ступает закон субъекта Российской Федерации, то применительно к бюджетному процессу речь идет о</w:t>
      </w:r>
      <w:r w:rsidR="00C23C89">
        <w:rPr>
          <w:bCs/>
        </w:rPr>
        <w:t xml:space="preserve"> разработке, принятии и исполне</w:t>
      </w:r>
      <w:r w:rsidRPr="00827C6B">
        <w:rPr>
          <w:bCs/>
        </w:rPr>
        <w:t xml:space="preserve">нии правового акта о бюджете как основном финансовом плане субъекта Российской Федерации. </w:t>
      </w:r>
      <w:r w:rsidR="00C23C89">
        <w:rPr>
          <w:bCs/>
        </w:rPr>
        <w:t>Так, составление бюджета в прак</w:t>
      </w:r>
      <w:r w:rsidRPr="00827C6B">
        <w:rPr>
          <w:bCs/>
        </w:rPr>
        <w:t>тическом плане означает разработку проекта закона субъекта Российской Федерации о бюджете;</w:t>
      </w:r>
      <w:r w:rsidR="00C23C89">
        <w:rPr>
          <w:bCs/>
        </w:rPr>
        <w:t xml:space="preserve"> рассмотрение и утверждение бюд</w:t>
      </w:r>
      <w:r w:rsidRPr="00827C6B">
        <w:rPr>
          <w:bCs/>
        </w:rPr>
        <w:t>жета выражается в форме принят</w:t>
      </w:r>
      <w:r w:rsidR="00C23C89">
        <w:rPr>
          <w:bCs/>
        </w:rPr>
        <w:t>ия этого закона; исполнение бюд</w:t>
      </w:r>
      <w:r w:rsidRPr="00827C6B">
        <w:rPr>
          <w:bCs/>
        </w:rPr>
        <w:t>жета есть исполнение закона о бюджете.</w:t>
      </w:r>
    </w:p>
    <w:p w:rsidR="00827C6B" w:rsidRPr="00827C6B" w:rsidRDefault="00827C6B" w:rsidP="00C23C89">
      <w:pPr>
        <w:spacing w:line="360" w:lineRule="auto"/>
        <w:ind w:firstLine="540"/>
        <w:jc w:val="both"/>
        <w:outlineLvl w:val="1"/>
        <w:rPr>
          <w:bCs/>
        </w:rPr>
      </w:pPr>
      <w:r w:rsidRPr="00827C6B">
        <w:rPr>
          <w:bCs/>
        </w:rPr>
        <w:t>Бюджетный процесс в субъекте Российск</w:t>
      </w:r>
      <w:r w:rsidR="00C23C89">
        <w:rPr>
          <w:bCs/>
        </w:rPr>
        <w:t>ой Федерации осуще</w:t>
      </w:r>
      <w:r w:rsidRPr="00827C6B">
        <w:rPr>
          <w:bCs/>
        </w:rPr>
        <w:t>ствляется на определенных принципах. К числу этих принципов относятся: В.А. Лебедев «Финансовое право» Изд-во «Наука», М-2004, С-203</w:t>
      </w:r>
    </w:p>
    <w:p w:rsidR="00827C6B" w:rsidRPr="00827C6B" w:rsidRDefault="00827C6B" w:rsidP="00C23C89">
      <w:pPr>
        <w:spacing w:line="360" w:lineRule="auto"/>
        <w:ind w:firstLine="540"/>
        <w:jc w:val="both"/>
        <w:outlineLvl w:val="1"/>
        <w:rPr>
          <w:bCs/>
        </w:rPr>
      </w:pPr>
      <w:r w:rsidRPr="00827C6B">
        <w:rPr>
          <w:bCs/>
          <w:i/>
          <w:iCs/>
        </w:rPr>
        <w:t xml:space="preserve">1. Принцип ежегодности бюджет. </w:t>
      </w:r>
      <w:r w:rsidRPr="00827C6B">
        <w:rPr>
          <w:bCs/>
        </w:rPr>
        <w:t>Этот принцип означает,</w:t>
      </w:r>
      <w:r w:rsidRPr="00827C6B">
        <w:rPr>
          <w:bCs/>
        </w:rPr>
        <w:br/>
        <w:t>что бюджет (как финансовый план) разрабатывается и</w:t>
      </w:r>
      <w:r w:rsidR="00C23C89">
        <w:rPr>
          <w:bCs/>
        </w:rPr>
        <w:t xml:space="preserve"> утверждает</w:t>
      </w:r>
      <w:r w:rsidRPr="00827C6B">
        <w:rPr>
          <w:bCs/>
        </w:rPr>
        <w:t>ся ежегодно (желательно до нача</w:t>
      </w:r>
      <w:r w:rsidR="00C23C89">
        <w:rPr>
          <w:bCs/>
        </w:rPr>
        <w:t>ла планируемого года). Все ста</w:t>
      </w:r>
      <w:r w:rsidRPr="00827C6B">
        <w:rPr>
          <w:bCs/>
        </w:rPr>
        <w:t>дии бюджетного процесса повторяю</w:t>
      </w:r>
      <w:r w:rsidR="00C23C89">
        <w:rPr>
          <w:bCs/>
        </w:rPr>
        <w:t>тся из года в год, в той же по</w:t>
      </w:r>
      <w:r w:rsidRPr="00827C6B">
        <w:rPr>
          <w:bCs/>
        </w:rPr>
        <w:t>следовательности и периодичност</w:t>
      </w:r>
      <w:r w:rsidR="00C23C89">
        <w:rPr>
          <w:bCs/>
        </w:rPr>
        <w:t xml:space="preserve">и, как они проходили в прошлом; </w:t>
      </w:r>
      <w:r w:rsidRPr="00827C6B">
        <w:rPr>
          <w:bCs/>
        </w:rPr>
        <w:t>так же они будут осуществляться и в будущем.</w:t>
      </w:r>
    </w:p>
    <w:p w:rsidR="00827C6B" w:rsidRPr="00827C6B" w:rsidRDefault="00827C6B" w:rsidP="00C23C89">
      <w:pPr>
        <w:spacing w:line="360" w:lineRule="auto"/>
        <w:ind w:firstLine="540"/>
        <w:jc w:val="both"/>
        <w:outlineLvl w:val="1"/>
        <w:rPr>
          <w:bCs/>
        </w:rPr>
      </w:pPr>
      <w:r w:rsidRPr="00827C6B">
        <w:rPr>
          <w:bCs/>
          <w:i/>
          <w:iCs/>
        </w:rPr>
        <w:t xml:space="preserve">2. Принцип гласности и публичности бюджетного процесса. </w:t>
      </w:r>
      <w:r w:rsidRPr="00827C6B">
        <w:rPr>
          <w:bCs/>
        </w:rPr>
        <w:t>Этот принцип означает:</w:t>
      </w:r>
    </w:p>
    <w:p w:rsidR="00827C6B" w:rsidRPr="00827C6B" w:rsidRDefault="00827C6B" w:rsidP="00827C6B">
      <w:pPr>
        <w:spacing w:line="360" w:lineRule="auto"/>
        <w:jc w:val="both"/>
        <w:outlineLvl w:val="1"/>
        <w:rPr>
          <w:bCs/>
        </w:rPr>
      </w:pPr>
      <w:r w:rsidRPr="00827C6B">
        <w:rPr>
          <w:bCs/>
        </w:rPr>
        <w:t>- обязательное опубликован</w:t>
      </w:r>
      <w:r w:rsidR="00C23C89">
        <w:rPr>
          <w:bCs/>
        </w:rPr>
        <w:t>ие в открытой печати утвержденн</w:t>
      </w:r>
      <w:r w:rsidR="00C23C89" w:rsidRPr="00827C6B">
        <w:rPr>
          <w:bCs/>
        </w:rPr>
        <w:t>ого</w:t>
      </w:r>
      <w:r w:rsidRPr="00827C6B">
        <w:rPr>
          <w:bCs/>
        </w:rPr>
        <w:t xml:space="preserve"> бюджета субъекта Российск</w:t>
      </w:r>
      <w:r w:rsidR="00C23C89">
        <w:rPr>
          <w:bCs/>
        </w:rPr>
        <w:t>ой Федерации и отчетов о его ис</w:t>
      </w:r>
      <w:r w:rsidRPr="00827C6B">
        <w:rPr>
          <w:bCs/>
        </w:rPr>
        <w:t xml:space="preserve">полнении, полноту </w:t>
      </w:r>
      <w:r w:rsidR="00C23C89">
        <w:rPr>
          <w:bCs/>
        </w:rPr>
        <w:t xml:space="preserve">представления информации о ходе исполнения </w:t>
      </w:r>
      <w:r w:rsidRPr="00827C6B">
        <w:rPr>
          <w:bCs/>
        </w:rPr>
        <w:t xml:space="preserve">бюджета, а также доступность </w:t>
      </w:r>
      <w:r w:rsidR="00C23C89">
        <w:rPr>
          <w:bCs/>
        </w:rPr>
        <w:t>иных сведений по решению законо</w:t>
      </w:r>
      <w:r w:rsidRPr="00827C6B">
        <w:rPr>
          <w:bCs/>
        </w:rPr>
        <w:t>дательных (представительных) органов государственной власти субъекта Российской Федерации.</w:t>
      </w:r>
    </w:p>
    <w:p w:rsidR="00827C6B" w:rsidRPr="00827C6B" w:rsidRDefault="00827C6B" w:rsidP="00C23C89">
      <w:pPr>
        <w:spacing w:line="360" w:lineRule="auto"/>
        <w:ind w:firstLine="540"/>
        <w:jc w:val="both"/>
        <w:outlineLvl w:val="1"/>
        <w:rPr>
          <w:bCs/>
        </w:rPr>
      </w:pPr>
      <w:r w:rsidRPr="00827C6B">
        <w:rPr>
          <w:bCs/>
        </w:rPr>
        <w:t xml:space="preserve">3. </w:t>
      </w:r>
      <w:r w:rsidRPr="00827C6B">
        <w:rPr>
          <w:bCs/>
          <w:i/>
          <w:iCs/>
        </w:rPr>
        <w:t>Принцип разграни</w:t>
      </w:r>
      <w:r w:rsidR="00C23C89">
        <w:rPr>
          <w:bCs/>
          <w:i/>
          <w:iCs/>
        </w:rPr>
        <w:t>чения компетенции между исполни</w:t>
      </w:r>
      <w:r w:rsidRPr="00827C6B">
        <w:rPr>
          <w:bCs/>
          <w:i/>
          <w:iCs/>
        </w:rPr>
        <w:t>тельными и законодате</w:t>
      </w:r>
      <w:r w:rsidR="00C23C89">
        <w:rPr>
          <w:bCs/>
          <w:i/>
          <w:iCs/>
        </w:rPr>
        <w:t>льными органами субъекта Россий</w:t>
      </w:r>
      <w:r w:rsidRPr="00827C6B">
        <w:rPr>
          <w:bCs/>
          <w:i/>
          <w:iCs/>
        </w:rPr>
        <w:t xml:space="preserve">ской Федерации на всех стадиях бюджетного процесса. </w:t>
      </w:r>
      <w:r w:rsidR="00C23C89">
        <w:rPr>
          <w:bCs/>
        </w:rPr>
        <w:t>Раз</w:t>
      </w:r>
      <w:r w:rsidRPr="00827C6B">
        <w:rPr>
          <w:bCs/>
        </w:rPr>
        <w:t xml:space="preserve">работка проекта бюджета осуществляется только исполнительным органом государственной власти субъекта Российской Федерации, утверждение бюджета - только </w:t>
      </w:r>
      <w:r w:rsidR="00C23C89">
        <w:rPr>
          <w:bCs/>
        </w:rPr>
        <w:t>законодательным (представитель</w:t>
      </w:r>
      <w:r w:rsidRPr="00827C6B">
        <w:rPr>
          <w:bCs/>
        </w:rPr>
        <w:t>ным) органом этого субъекта, и</w:t>
      </w:r>
      <w:r w:rsidR="00C23C89">
        <w:rPr>
          <w:bCs/>
        </w:rPr>
        <w:t>сполнение бюджета - вновь возла</w:t>
      </w:r>
      <w:r w:rsidRPr="00827C6B">
        <w:rPr>
          <w:bCs/>
        </w:rPr>
        <w:t>гается на исполнительный орган</w:t>
      </w:r>
      <w:r w:rsidR="00C23C89">
        <w:rPr>
          <w:bCs/>
        </w:rPr>
        <w:t>, утверждение отчета об исполне</w:t>
      </w:r>
      <w:r w:rsidRPr="00827C6B">
        <w:rPr>
          <w:bCs/>
        </w:rPr>
        <w:t>нии бюджета находится в искл</w:t>
      </w:r>
      <w:r w:rsidR="00C23C89">
        <w:rPr>
          <w:bCs/>
        </w:rPr>
        <w:t>ючительной компетенции законода</w:t>
      </w:r>
      <w:r w:rsidRPr="00827C6B">
        <w:rPr>
          <w:bCs/>
        </w:rPr>
        <w:t>тельного органа.</w:t>
      </w:r>
    </w:p>
    <w:p w:rsidR="00827C6B" w:rsidRPr="00827C6B" w:rsidRDefault="00827C6B" w:rsidP="00C23C89">
      <w:pPr>
        <w:spacing w:line="360" w:lineRule="auto"/>
        <w:ind w:firstLine="540"/>
        <w:jc w:val="both"/>
        <w:outlineLvl w:val="1"/>
        <w:rPr>
          <w:bCs/>
        </w:rPr>
      </w:pPr>
      <w:r w:rsidRPr="00827C6B">
        <w:rPr>
          <w:bCs/>
        </w:rPr>
        <w:t>В таком разграничении про</w:t>
      </w:r>
      <w:r w:rsidR="00C23C89">
        <w:rPr>
          <w:bCs/>
        </w:rPr>
        <w:t>является и конституционный прин</w:t>
      </w:r>
      <w:r w:rsidRPr="00827C6B">
        <w:rPr>
          <w:bCs/>
        </w:rPr>
        <w:t>цип разделения государственной</w:t>
      </w:r>
      <w:r w:rsidR="00C23C89">
        <w:rPr>
          <w:bCs/>
        </w:rPr>
        <w:t xml:space="preserve"> власти на законодательную и ис</w:t>
      </w:r>
      <w:r w:rsidRPr="00827C6B">
        <w:rPr>
          <w:bCs/>
        </w:rPr>
        <w:t>полнительную.</w:t>
      </w:r>
    </w:p>
    <w:p w:rsidR="00827C6B" w:rsidRPr="00827C6B" w:rsidRDefault="00827C6B" w:rsidP="00C23C89">
      <w:pPr>
        <w:spacing w:line="360" w:lineRule="auto"/>
        <w:ind w:firstLine="540"/>
        <w:jc w:val="both"/>
        <w:outlineLvl w:val="1"/>
        <w:rPr>
          <w:bCs/>
        </w:rPr>
      </w:pPr>
      <w:r w:rsidRPr="00827C6B">
        <w:rPr>
          <w:bCs/>
        </w:rPr>
        <w:t xml:space="preserve">Бесспорно, полномочие по утверждению бюджета относится к числу наиболее важнейших (как </w:t>
      </w:r>
      <w:r w:rsidR="00C23C89">
        <w:rPr>
          <w:bCs/>
        </w:rPr>
        <w:t>в политическом, так и экономиче</w:t>
      </w:r>
      <w:r w:rsidRPr="00827C6B">
        <w:rPr>
          <w:bCs/>
        </w:rPr>
        <w:t xml:space="preserve">ском смысле) полномочий законодательного (представительного) органа государственной власти. И в конечном счете полномочие законодательного (представительного) органа государственной власти по утверждению бюджета переросло в </w:t>
      </w:r>
      <w:r w:rsidRPr="00827C6B">
        <w:rPr>
          <w:bCs/>
          <w:i/>
          <w:iCs/>
        </w:rPr>
        <w:t xml:space="preserve">исключительное </w:t>
      </w:r>
      <w:r w:rsidRPr="00827C6B">
        <w:rPr>
          <w:bCs/>
        </w:rPr>
        <w:t>полномочие данного органа.</w:t>
      </w:r>
    </w:p>
    <w:p w:rsidR="00827C6B" w:rsidRPr="00827C6B" w:rsidRDefault="00827C6B" w:rsidP="00C23C89">
      <w:pPr>
        <w:spacing w:line="360" w:lineRule="auto"/>
        <w:ind w:firstLine="540"/>
        <w:jc w:val="both"/>
        <w:outlineLvl w:val="1"/>
        <w:rPr>
          <w:bCs/>
        </w:rPr>
      </w:pPr>
      <w:r w:rsidRPr="00827C6B">
        <w:rPr>
          <w:bCs/>
        </w:rPr>
        <w:t>В некоторых странах к данному принципу примыкает принцип контроля законодательных (пред</w:t>
      </w:r>
      <w:r w:rsidR="00C23C89">
        <w:rPr>
          <w:bCs/>
        </w:rPr>
        <w:t>ставительных) органов государст</w:t>
      </w:r>
      <w:r w:rsidRPr="00827C6B">
        <w:rPr>
          <w:bCs/>
        </w:rPr>
        <w:t>венной власти за осуществление</w:t>
      </w:r>
      <w:r w:rsidR="00C23C89">
        <w:rPr>
          <w:bCs/>
        </w:rPr>
        <w:t>м государственных займов и эмис</w:t>
      </w:r>
      <w:r w:rsidRPr="00827C6B">
        <w:rPr>
          <w:bCs/>
        </w:rPr>
        <w:t>сией государственных ценных бумаг, что приводит к увеличению государственного долга.</w:t>
      </w:r>
    </w:p>
    <w:p w:rsidR="00827C6B" w:rsidRPr="00827C6B" w:rsidRDefault="00827C6B" w:rsidP="00C23C89">
      <w:pPr>
        <w:spacing w:line="360" w:lineRule="auto"/>
        <w:ind w:firstLine="540"/>
        <w:jc w:val="both"/>
        <w:outlineLvl w:val="1"/>
        <w:rPr>
          <w:bCs/>
        </w:rPr>
      </w:pPr>
      <w:r w:rsidRPr="00827C6B">
        <w:rPr>
          <w:bCs/>
          <w:i/>
          <w:iCs/>
        </w:rPr>
        <w:t>4. Принцип строгой законодательной регламентации</w:t>
      </w:r>
      <w:r w:rsidRPr="00827C6B">
        <w:rPr>
          <w:bCs/>
          <w:i/>
          <w:iCs/>
        </w:rPr>
        <w:br/>
        <w:t xml:space="preserve">всех стадий бюджетного процесса. </w:t>
      </w:r>
      <w:r w:rsidRPr="00827C6B">
        <w:rPr>
          <w:bCs/>
        </w:rPr>
        <w:t>В законе о бюджете все</w:t>
      </w:r>
      <w:r w:rsidRPr="00827C6B">
        <w:rPr>
          <w:bCs/>
        </w:rPr>
        <w:br/>
        <w:t>процедуры его разработки, принятия и исполнения тщательно и</w:t>
      </w:r>
      <w:r w:rsidRPr="00827C6B">
        <w:rPr>
          <w:bCs/>
        </w:rPr>
        <w:br/>
        <w:t>подробно прописаны, уложены в определенные временные рамки и</w:t>
      </w:r>
      <w:r w:rsidRPr="00827C6B">
        <w:rPr>
          <w:bCs/>
        </w:rPr>
        <w:br/>
        <w:t>сроки, определены все права и обязанности участников бюджетного процесса. Пожалуй, нет ни одного другого правового акта, какой</w:t>
      </w:r>
      <w:r w:rsidRPr="00827C6B">
        <w:rPr>
          <w:bCs/>
        </w:rPr>
        <w:br/>
        <w:t>бы важной теме он ни был посвящен, какой бы сферы ни касался,</w:t>
      </w:r>
      <w:r w:rsidRPr="00827C6B">
        <w:rPr>
          <w:bCs/>
        </w:rPr>
        <w:br/>
        <w:t>которым столь подробно регламентировались бы соответствующие</w:t>
      </w:r>
      <w:r w:rsidRPr="00827C6B">
        <w:rPr>
          <w:bCs/>
        </w:rPr>
        <w:br/>
        <w:t>правоотношения.</w:t>
      </w:r>
    </w:p>
    <w:p w:rsidR="00827C6B" w:rsidRPr="00827C6B" w:rsidRDefault="00827C6B" w:rsidP="00C23C89">
      <w:pPr>
        <w:spacing w:line="360" w:lineRule="auto"/>
        <w:ind w:firstLine="540"/>
        <w:jc w:val="both"/>
        <w:outlineLvl w:val="1"/>
        <w:rPr>
          <w:bCs/>
        </w:rPr>
      </w:pPr>
      <w:r w:rsidRPr="00827C6B">
        <w:rPr>
          <w:bCs/>
          <w:i/>
          <w:iCs/>
        </w:rPr>
        <w:t xml:space="preserve">Принцип достоверности бюджета. </w:t>
      </w:r>
      <w:r w:rsidR="00C23C89">
        <w:rPr>
          <w:bCs/>
        </w:rPr>
        <w:t xml:space="preserve">Принцип достоверности бюджета проявляется в </w:t>
      </w:r>
      <w:r w:rsidRPr="00827C6B">
        <w:rPr>
          <w:bCs/>
        </w:rPr>
        <w:t>детали</w:t>
      </w:r>
      <w:r w:rsidR="00C23C89">
        <w:rPr>
          <w:bCs/>
        </w:rPr>
        <w:t xml:space="preserve">зированной проработке бюджета </w:t>
      </w:r>
      <w:r w:rsidRPr="00827C6B">
        <w:rPr>
          <w:bCs/>
        </w:rPr>
        <w:t>как финансового плана, максимальном сближен</w:t>
      </w:r>
      <w:r w:rsidR="00C23C89">
        <w:rPr>
          <w:bCs/>
        </w:rPr>
        <w:t>ии показателей акта бюджет, мак</w:t>
      </w:r>
      <w:r w:rsidRPr="00827C6B">
        <w:rPr>
          <w:bCs/>
        </w:rPr>
        <w:t>симально сближенный с экономическими и социальными реалиями, выражает собой объективную потребность как государства, так и общества.</w:t>
      </w:r>
    </w:p>
    <w:p w:rsidR="00827C6B" w:rsidRPr="00827C6B" w:rsidRDefault="00827C6B" w:rsidP="00C23C89">
      <w:pPr>
        <w:spacing w:line="360" w:lineRule="auto"/>
        <w:ind w:firstLine="540"/>
        <w:jc w:val="both"/>
        <w:outlineLvl w:val="1"/>
        <w:rPr>
          <w:bCs/>
        </w:rPr>
      </w:pPr>
      <w:r w:rsidRPr="00827C6B">
        <w:rPr>
          <w:bCs/>
          <w:i/>
          <w:iCs/>
        </w:rPr>
        <w:t>5. Принцип полноты о</w:t>
      </w:r>
      <w:r w:rsidR="00C23C89">
        <w:rPr>
          <w:bCs/>
          <w:i/>
          <w:iCs/>
        </w:rPr>
        <w:t>тражения доходов и расходов бюд</w:t>
      </w:r>
      <w:r w:rsidRPr="00827C6B">
        <w:rPr>
          <w:bCs/>
          <w:i/>
          <w:iCs/>
        </w:rPr>
        <w:t xml:space="preserve">жета. </w:t>
      </w:r>
      <w:r w:rsidRPr="00827C6B">
        <w:rPr>
          <w:bCs/>
        </w:rPr>
        <w:t>Данный принцип примыка</w:t>
      </w:r>
      <w:r w:rsidR="00C23C89">
        <w:rPr>
          <w:bCs/>
        </w:rPr>
        <w:t>ет к принципу достоверности бюд</w:t>
      </w:r>
      <w:r w:rsidRPr="00827C6B">
        <w:rPr>
          <w:bCs/>
        </w:rPr>
        <w:t>жета. Он означает, ч</w:t>
      </w:r>
      <w:r w:rsidR="00C23C89">
        <w:rPr>
          <w:bCs/>
        </w:rPr>
        <w:t xml:space="preserve">то все доходы и расходы бюджета субъекта </w:t>
      </w:r>
      <w:r w:rsidRPr="00827C6B">
        <w:rPr>
          <w:bCs/>
        </w:rPr>
        <w:t>Российской Федерации подле</w:t>
      </w:r>
      <w:r w:rsidR="00C23C89">
        <w:rPr>
          <w:bCs/>
        </w:rPr>
        <w:t>жат отражению в бюджете в обяза</w:t>
      </w:r>
      <w:r w:rsidRPr="00827C6B">
        <w:rPr>
          <w:bCs/>
        </w:rPr>
        <w:t>тельном порядке и в полном объеме в строгом</w:t>
      </w:r>
      <w:r w:rsidR="00C23C89">
        <w:rPr>
          <w:bCs/>
        </w:rPr>
        <w:t xml:space="preserve"> соответствии с уста</w:t>
      </w:r>
      <w:r w:rsidRPr="00827C6B">
        <w:rPr>
          <w:bCs/>
        </w:rPr>
        <w:t>новлениями налогового и бюджетного законодательства.</w:t>
      </w:r>
    </w:p>
    <w:p w:rsidR="00827C6B" w:rsidRPr="00827C6B" w:rsidRDefault="00827C6B" w:rsidP="00C23C89">
      <w:pPr>
        <w:spacing w:line="360" w:lineRule="auto"/>
        <w:ind w:firstLine="540"/>
        <w:jc w:val="both"/>
        <w:outlineLvl w:val="1"/>
        <w:rPr>
          <w:bCs/>
        </w:rPr>
      </w:pPr>
      <w:r w:rsidRPr="00827C6B">
        <w:rPr>
          <w:bCs/>
          <w:i/>
          <w:iCs/>
        </w:rPr>
        <w:t xml:space="preserve">6. Принцип специализации бюджетных показателей. </w:t>
      </w:r>
      <w:r w:rsidRPr="00827C6B">
        <w:rPr>
          <w:bCs/>
        </w:rPr>
        <w:t>Этот</w:t>
      </w:r>
      <w:r w:rsidRPr="00827C6B">
        <w:rPr>
          <w:bCs/>
        </w:rPr>
        <w:br/>
        <w:t>принцип основывается на том, чт</w:t>
      </w:r>
      <w:r w:rsidR="00C23C89">
        <w:rPr>
          <w:bCs/>
        </w:rPr>
        <w:t xml:space="preserve">о составление, рассмотрение, утверждение и исполнение бюджета осуществляется в </w:t>
      </w:r>
      <w:r w:rsidRPr="00827C6B">
        <w:rPr>
          <w:bCs/>
        </w:rPr>
        <w:t>соответствии</w:t>
      </w:r>
      <w:r w:rsidR="00C23C89">
        <w:rPr>
          <w:bCs/>
        </w:rPr>
        <w:t xml:space="preserve"> </w:t>
      </w:r>
      <w:r w:rsidRPr="00827C6B">
        <w:rPr>
          <w:bCs/>
        </w:rPr>
        <w:t>с бюджетной классификацией,</w:t>
      </w:r>
      <w:r w:rsidR="00C23C89">
        <w:rPr>
          <w:bCs/>
        </w:rPr>
        <w:t xml:space="preserve"> обеспечивающей единство отобра</w:t>
      </w:r>
      <w:r w:rsidRPr="00827C6B">
        <w:rPr>
          <w:bCs/>
        </w:rPr>
        <w:t>жения в бюджете его расходов и доходов, что дает возможность не</w:t>
      </w:r>
      <w:r w:rsidRPr="00827C6B">
        <w:rPr>
          <w:bCs/>
        </w:rPr>
        <w:br/>
        <w:t>только обеспечить полноту, об</w:t>
      </w:r>
      <w:r w:rsidR="00C23C89">
        <w:rPr>
          <w:bCs/>
        </w:rPr>
        <w:t>основанность и научную достовер</w:t>
      </w:r>
      <w:r w:rsidRPr="00827C6B">
        <w:rPr>
          <w:bCs/>
        </w:rPr>
        <w:t>ность бюджетных показателей, но и сопоставимость бюджетов всех</w:t>
      </w:r>
      <w:r w:rsidRPr="00827C6B">
        <w:rPr>
          <w:bCs/>
        </w:rPr>
        <w:br/>
        <w:t>уровней бюджетной системы. В свою очередь это дает возможность</w:t>
      </w:r>
      <w:r w:rsidRPr="00827C6B">
        <w:rPr>
          <w:bCs/>
        </w:rPr>
        <w:br/>
        <w:t>выявить ее слабые места и направить бюджетное планирование на</w:t>
      </w:r>
      <w:r w:rsidRPr="00827C6B">
        <w:rPr>
          <w:bCs/>
        </w:rPr>
        <w:br/>
        <w:t>выравнивание уровня бюджетных</w:t>
      </w:r>
      <w:r w:rsidR="00C23C89">
        <w:rPr>
          <w:bCs/>
        </w:rPr>
        <w:t xml:space="preserve"> показателей всех субъектов Рос</w:t>
      </w:r>
      <w:r w:rsidRPr="00827C6B">
        <w:rPr>
          <w:bCs/>
        </w:rPr>
        <w:t>сийской Федерации.</w:t>
      </w:r>
    </w:p>
    <w:p w:rsidR="00827C6B" w:rsidRPr="00827C6B" w:rsidRDefault="00827C6B" w:rsidP="00827C6B">
      <w:pPr>
        <w:spacing w:line="360" w:lineRule="auto"/>
        <w:jc w:val="both"/>
        <w:outlineLvl w:val="1"/>
        <w:rPr>
          <w:bCs/>
        </w:rPr>
      </w:pPr>
      <w:r w:rsidRPr="00827C6B">
        <w:rPr>
          <w:bCs/>
        </w:rPr>
        <w:t>В практике бюджетного пл</w:t>
      </w:r>
      <w:r w:rsidR="00C23C89">
        <w:rPr>
          <w:bCs/>
        </w:rPr>
        <w:t>анирования встречаются два поня</w:t>
      </w:r>
      <w:r w:rsidRPr="00827C6B">
        <w:rPr>
          <w:bCs/>
        </w:rPr>
        <w:t>тия: бюджетный год (или финансовый год) и бюджетный период (или бюджетный цикл). Л.К. Воронова «Общая теория бюджета» Изд-во «Госфиниздат» М-2004, С-326</w:t>
      </w:r>
    </w:p>
    <w:p w:rsidR="00827C6B" w:rsidRPr="00827C6B" w:rsidRDefault="00827C6B" w:rsidP="00C23C89">
      <w:pPr>
        <w:spacing w:line="360" w:lineRule="auto"/>
        <w:ind w:firstLine="720"/>
        <w:jc w:val="both"/>
        <w:outlineLvl w:val="1"/>
        <w:rPr>
          <w:bCs/>
        </w:rPr>
      </w:pPr>
      <w:r w:rsidRPr="00827C6B">
        <w:rPr>
          <w:bCs/>
          <w:i/>
          <w:iCs/>
        </w:rPr>
        <w:t xml:space="preserve">Бюджетный год </w:t>
      </w:r>
      <w:r w:rsidRPr="00827C6B">
        <w:rPr>
          <w:bCs/>
        </w:rPr>
        <w:t>- отрезок</w:t>
      </w:r>
      <w:r w:rsidR="00C23C89">
        <w:rPr>
          <w:bCs/>
        </w:rPr>
        <w:t xml:space="preserve"> времени, в течение которого ис</w:t>
      </w:r>
      <w:r w:rsidRPr="00827C6B">
        <w:rPr>
          <w:bCs/>
        </w:rPr>
        <w:t>полняется бюджет - основной финансовый план государства. В большинстве стран, к числу кото</w:t>
      </w:r>
      <w:r w:rsidR="00C23C89">
        <w:rPr>
          <w:bCs/>
        </w:rPr>
        <w:t>рых относится и Российская Феде</w:t>
      </w:r>
      <w:r w:rsidRPr="00827C6B">
        <w:rPr>
          <w:bCs/>
        </w:rPr>
        <w:t xml:space="preserve">рация, бюджетный год совпадает с календарным годом, т. е. длится с 1 января по 31 декабря включительно. </w:t>
      </w:r>
    </w:p>
    <w:p w:rsidR="00827C6B" w:rsidRPr="00827C6B" w:rsidRDefault="00827C6B" w:rsidP="00C23C89">
      <w:pPr>
        <w:spacing w:line="360" w:lineRule="auto"/>
        <w:ind w:firstLine="540"/>
        <w:jc w:val="both"/>
        <w:outlineLvl w:val="1"/>
        <w:rPr>
          <w:bCs/>
        </w:rPr>
      </w:pPr>
      <w:r w:rsidRPr="00827C6B">
        <w:rPr>
          <w:bCs/>
          <w:i/>
          <w:iCs/>
        </w:rPr>
        <w:t xml:space="preserve">Бюджетный период </w:t>
      </w:r>
      <w:r w:rsidRPr="00827C6B">
        <w:rPr>
          <w:bCs/>
        </w:rPr>
        <w:t>- отрезок времени, охватывающий все стадии бюджетного планирования. Начинается бюджетный период с момента начала работы по с</w:t>
      </w:r>
      <w:r w:rsidR="00C23C89">
        <w:rPr>
          <w:bCs/>
        </w:rPr>
        <w:t>оставлению проекта бюджета и за</w:t>
      </w:r>
      <w:r w:rsidRPr="00827C6B">
        <w:rPr>
          <w:bCs/>
        </w:rPr>
        <w:t>вершается утверждением отче</w:t>
      </w:r>
      <w:r>
        <w:rPr>
          <w:bCs/>
        </w:rPr>
        <w:t>та о его исполнении. Длится бюд</w:t>
      </w:r>
      <w:r w:rsidRPr="00827C6B">
        <w:rPr>
          <w:bCs/>
        </w:rPr>
        <w:t>жетный период около трех лет.</w:t>
      </w:r>
    </w:p>
    <w:p w:rsidR="00827C6B" w:rsidRPr="00827C6B" w:rsidRDefault="00827C6B" w:rsidP="00C23C89">
      <w:pPr>
        <w:spacing w:line="360" w:lineRule="auto"/>
        <w:ind w:firstLine="540"/>
        <w:jc w:val="both"/>
        <w:outlineLvl w:val="1"/>
        <w:rPr>
          <w:bCs/>
        </w:rPr>
      </w:pPr>
      <w:r w:rsidRPr="00827C6B">
        <w:rPr>
          <w:bCs/>
        </w:rPr>
        <w:t xml:space="preserve">Бюджетный период включает определенные </w:t>
      </w:r>
      <w:r w:rsidRPr="00827C6B">
        <w:rPr>
          <w:bCs/>
          <w:i/>
          <w:iCs/>
        </w:rPr>
        <w:t xml:space="preserve">стадии. </w:t>
      </w:r>
      <w:r w:rsidRPr="00827C6B">
        <w:rPr>
          <w:bCs/>
        </w:rPr>
        <w:t>Обычно выделяют четыре стадии бюджетного процесса:</w:t>
      </w:r>
    </w:p>
    <w:p w:rsidR="00827C6B" w:rsidRPr="00827C6B" w:rsidRDefault="00827C6B" w:rsidP="00827C6B">
      <w:pPr>
        <w:pStyle w:val="2"/>
        <w:spacing w:line="360" w:lineRule="auto"/>
        <w:jc w:val="both"/>
        <w:rPr>
          <w:b w:val="0"/>
          <w:color w:val="auto"/>
        </w:rPr>
      </w:pPr>
      <w:r w:rsidRPr="00827C6B">
        <w:rPr>
          <w:b w:val="0"/>
          <w:color w:val="auto"/>
        </w:rPr>
        <w:t>составление проекта бюджета,</w:t>
      </w:r>
    </w:p>
    <w:p w:rsidR="00827C6B" w:rsidRPr="00827C6B" w:rsidRDefault="00827C6B" w:rsidP="00827C6B">
      <w:pPr>
        <w:pStyle w:val="2"/>
        <w:spacing w:line="360" w:lineRule="auto"/>
        <w:jc w:val="both"/>
        <w:rPr>
          <w:b w:val="0"/>
          <w:color w:val="auto"/>
        </w:rPr>
      </w:pPr>
      <w:r w:rsidRPr="00827C6B">
        <w:rPr>
          <w:b w:val="0"/>
          <w:color w:val="auto"/>
        </w:rPr>
        <w:t>рассмотрение и утверждение бюджета,</w:t>
      </w:r>
    </w:p>
    <w:p w:rsidR="00827C6B" w:rsidRPr="00827C6B" w:rsidRDefault="00827C6B" w:rsidP="00827C6B">
      <w:pPr>
        <w:pStyle w:val="2"/>
        <w:spacing w:line="360" w:lineRule="auto"/>
        <w:jc w:val="both"/>
        <w:rPr>
          <w:b w:val="0"/>
          <w:color w:val="auto"/>
        </w:rPr>
      </w:pPr>
      <w:r w:rsidRPr="00827C6B">
        <w:rPr>
          <w:b w:val="0"/>
          <w:color w:val="auto"/>
        </w:rPr>
        <w:t>- исполнение бюджета,</w:t>
      </w:r>
    </w:p>
    <w:p w:rsidR="00827C6B" w:rsidRPr="00827C6B" w:rsidRDefault="00827C6B" w:rsidP="00827C6B">
      <w:pPr>
        <w:pStyle w:val="2"/>
        <w:spacing w:line="360" w:lineRule="auto"/>
        <w:jc w:val="both"/>
        <w:rPr>
          <w:b w:val="0"/>
          <w:color w:val="auto"/>
        </w:rPr>
      </w:pPr>
      <w:r w:rsidRPr="00827C6B">
        <w:rPr>
          <w:b w:val="0"/>
          <w:color w:val="auto"/>
        </w:rPr>
        <w:t>- заключение бюджета, что подразумевает составление, рас</w:t>
      </w:r>
      <w:r w:rsidRPr="00827C6B">
        <w:rPr>
          <w:b w:val="0"/>
          <w:color w:val="auto"/>
        </w:rPr>
        <w:br/>
        <w:t>смотрение и утверждение отчета о его исполнении.</w:t>
      </w:r>
    </w:p>
    <w:p w:rsidR="00827C6B" w:rsidRPr="00827C6B" w:rsidRDefault="00827C6B" w:rsidP="00C23C89">
      <w:pPr>
        <w:pStyle w:val="2"/>
        <w:spacing w:line="360" w:lineRule="auto"/>
        <w:ind w:firstLine="540"/>
        <w:jc w:val="both"/>
        <w:rPr>
          <w:b w:val="0"/>
          <w:color w:val="auto"/>
        </w:rPr>
      </w:pPr>
      <w:r w:rsidRPr="00827C6B">
        <w:rPr>
          <w:b w:val="0"/>
          <w:i/>
          <w:iCs/>
          <w:color w:val="auto"/>
        </w:rPr>
        <w:t xml:space="preserve">Текущий контроль </w:t>
      </w:r>
      <w:r w:rsidRPr="00827C6B">
        <w:rPr>
          <w:b w:val="0"/>
          <w:color w:val="auto"/>
        </w:rPr>
        <w:t>проводится в ходе рассмотрения отдельных вопросов исполнения бюджетов</w:t>
      </w:r>
      <w:r>
        <w:rPr>
          <w:b w:val="0"/>
          <w:color w:val="auto"/>
        </w:rPr>
        <w:t xml:space="preserve"> на заседаниях комитетов, комис</w:t>
      </w:r>
      <w:r w:rsidRPr="00827C6B">
        <w:rPr>
          <w:b w:val="0"/>
          <w:color w:val="auto"/>
        </w:rPr>
        <w:t>сий, рабочих групп законодательных (представительных) органов государственной власти субъектов Российской Федерации, в ходе депутатских слушаний и в связи с депутатскими запросами.</w:t>
      </w:r>
    </w:p>
    <w:p w:rsidR="00827C6B" w:rsidRPr="00827C6B" w:rsidRDefault="00827C6B" w:rsidP="00C23C89">
      <w:pPr>
        <w:pStyle w:val="2"/>
        <w:spacing w:line="360" w:lineRule="auto"/>
        <w:ind w:firstLine="540"/>
        <w:jc w:val="both"/>
        <w:rPr>
          <w:b w:val="0"/>
          <w:color w:val="auto"/>
        </w:rPr>
      </w:pPr>
      <w:r w:rsidRPr="00827C6B">
        <w:rPr>
          <w:b w:val="0"/>
          <w:i/>
          <w:iCs/>
          <w:color w:val="auto"/>
        </w:rPr>
        <w:t xml:space="preserve">Последующий контроль </w:t>
      </w:r>
      <w:r w:rsidRPr="00827C6B">
        <w:rPr>
          <w:b w:val="0"/>
          <w:color w:val="auto"/>
        </w:rPr>
        <w:t>осущ</w:t>
      </w:r>
      <w:r>
        <w:rPr>
          <w:b w:val="0"/>
          <w:color w:val="auto"/>
        </w:rPr>
        <w:t>ествляется в ходе подготовки от</w:t>
      </w:r>
      <w:r w:rsidRPr="00827C6B">
        <w:rPr>
          <w:b w:val="0"/>
          <w:color w:val="auto"/>
        </w:rPr>
        <w:t>четов об исполнении бюджетов, а также в ходе рассмотрения и утверждения этих отчетов законодательным органом государственной власти субъекта Российской Федерации.</w:t>
      </w:r>
    </w:p>
    <w:p w:rsidR="00827C6B" w:rsidRPr="00827C6B" w:rsidRDefault="00827C6B" w:rsidP="00827C6B">
      <w:pPr>
        <w:pStyle w:val="2"/>
        <w:spacing w:line="360" w:lineRule="auto"/>
        <w:jc w:val="both"/>
        <w:rPr>
          <w:b w:val="0"/>
          <w:color w:val="auto"/>
        </w:rPr>
      </w:pPr>
      <w:r w:rsidRPr="00827C6B">
        <w:rPr>
          <w:b w:val="0"/>
          <w:color w:val="auto"/>
        </w:rPr>
        <w:t>В настоящее время существуют два поряд</w:t>
      </w:r>
      <w:r>
        <w:rPr>
          <w:b w:val="0"/>
          <w:color w:val="auto"/>
        </w:rPr>
        <w:t>ка исполнения бюд</w:t>
      </w:r>
      <w:r w:rsidRPr="00827C6B">
        <w:rPr>
          <w:b w:val="0"/>
          <w:color w:val="auto"/>
        </w:rPr>
        <w:t>жетов субъектов Российской Федерации:</w:t>
      </w:r>
    </w:p>
    <w:p w:rsidR="00827C6B" w:rsidRPr="00827C6B" w:rsidRDefault="00827C6B" w:rsidP="00827C6B">
      <w:pPr>
        <w:pStyle w:val="2"/>
        <w:spacing w:line="360" w:lineRule="auto"/>
        <w:jc w:val="both"/>
        <w:rPr>
          <w:b w:val="0"/>
          <w:color w:val="auto"/>
        </w:rPr>
      </w:pPr>
      <w:r w:rsidRPr="00827C6B">
        <w:rPr>
          <w:b w:val="0"/>
          <w:color w:val="auto"/>
        </w:rPr>
        <w:t xml:space="preserve">· </w:t>
      </w:r>
      <w:r w:rsidRPr="00827C6B">
        <w:rPr>
          <w:b w:val="0"/>
          <w:i/>
          <w:iCs/>
          <w:color w:val="auto"/>
        </w:rPr>
        <w:t xml:space="preserve">самостоятельное исполнение бюджетов </w:t>
      </w:r>
      <w:r>
        <w:rPr>
          <w:b w:val="0"/>
          <w:color w:val="auto"/>
        </w:rPr>
        <w:t>субъектов Россий</w:t>
      </w:r>
      <w:r w:rsidRPr="00827C6B">
        <w:rPr>
          <w:b w:val="0"/>
          <w:color w:val="auto"/>
        </w:rPr>
        <w:t>ской Федерации, когда субъек</w:t>
      </w:r>
      <w:r>
        <w:rPr>
          <w:b w:val="0"/>
          <w:color w:val="auto"/>
        </w:rPr>
        <w:t>т Российской Федерации осуществ</w:t>
      </w:r>
      <w:r w:rsidRPr="00827C6B">
        <w:rPr>
          <w:b w:val="0"/>
          <w:color w:val="auto"/>
        </w:rPr>
        <w:t>ляет это исполнение исключительно собственными силами;</w:t>
      </w:r>
    </w:p>
    <w:p w:rsidR="00827C6B" w:rsidRPr="00827C6B" w:rsidRDefault="00827C6B" w:rsidP="00827C6B">
      <w:pPr>
        <w:pStyle w:val="2"/>
        <w:spacing w:line="360" w:lineRule="auto"/>
        <w:jc w:val="both"/>
        <w:rPr>
          <w:b w:val="0"/>
          <w:color w:val="auto"/>
        </w:rPr>
      </w:pPr>
      <w:r w:rsidRPr="00827C6B">
        <w:rPr>
          <w:b w:val="0"/>
          <w:color w:val="auto"/>
        </w:rPr>
        <w:t xml:space="preserve">· </w:t>
      </w:r>
      <w:r w:rsidRPr="00827C6B">
        <w:rPr>
          <w:b w:val="0"/>
          <w:i/>
          <w:iCs/>
          <w:color w:val="auto"/>
        </w:rPr>
        <w:t xml:space="preserve">казначейское исполнение бюджета, </w:t>
      </w:r>
      <w:r w:rsidRPr="00827C6B">
        <w:rPr>
          <w:b w:val="0"/>
          <w:color w:val="auto"/>
        </w:rPr>
        <w:t>осуществляемое через</w:t>
      </w:r>
      <w:r w:rsidRPr="00827C6B">
        <w:rPr>
          <w:b w:val="0"/>
          <w:color w:val="auto"/>
        </w:rPr>
        <w:br/>
        <w:t>органы Федерального казначейства.</w:t>
      </w:r>
    </w:p>
    <w:p w:rsidR="009F5509" w:rsidRDefault="009F5509"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Default="00AB5DF4" w:rsidP="00827C6B">
      <w:pPr>
        <w:tabs>
          <w:tab w:val="left" w:pos="900"/>
        </w:tabs>
        <w:spacing w:line="360" w:lineRule="auto"/>
        <w:jc w:val="both"/>
      </w:pPr>
    </w:p>
    <w:p w:rsidR="00AB5DF4" w:rsidRPr="00345ABE" w:rsidRDefault="00AB5DF4" w:rsidP="00AB5DF4">
      <w:pPr>
        <w:tabs>
          <w:tab w:val="left" w:pos="900"/>
        </w:tabs>
        <w:spacing w:line="360" w:lineRule="auto"/>
        <w:jc w:val="center"/>
        <w:rPr>
          <w:b/>
          <w:sz w:val="28"/>
          <w:szCs w:val="28"/>
        </w:rPr>
      </w:pPr>
      <w:r w:rsidRPr="00345ABE">
        <w:rPr>
          <w:b/>
          <w:sz w:val="28"/>
          <w:szCs w:val="28"/>
        </w:rPr>
        <w:t>§2. Бюджет Иркутской области.</w:t>
      </w:r>
    </w:p>
    <w:p w:rsidR="00B10623" w:rsidRPr="00966766" w:rsidRDefault="00B10623" w:rsidP="00966766">
      <w:pPr>
        <w:pStyle w:val="consnormal"/>
        <w:spacing w:after="0" w:line="360" w:lineRule="auto"/>
        <w:ind w:right="0" w:firstLine="540"/>
        <w:jc w:val="both"/>
        <w:rPr>
          <w:rFonts w:ascii="Times New Roman" w:hAnsi="Times New Roman"/>
          <w:sz w:val="24"/>
          <w:szCs w:val="24"/>
        </w:rPr>
      </w:pPr>
      <w:r w:rsidRPr="00966766">
        <w:rPr>
          <w:rFonts w:ascii="Times New Roman" w:hAnsi="Times New Roman"/>
          <w:sz w:val="24"/>
          <w:szCs w:val="24"/>
        </w:rPr>
        <w:t xml:space="preserve">Согласно преамбуле закона Иркутской области «О бюджетном процессе Иркутской области» под бюджетным процессом понимается порядок составления, рассмотрения, утверждения и исполнения областного бюджета, осуществление контроля за его исполнением. </w:t>
      </w:r>
    </w:p>
    <w:p w:rsidR="004D2A5C" w:rsidRPr="00966766" w:rsidRDefault="00F56705" w:rsidP="009547D0">
      <w:pPr>
        <w:autoSpaceDE w:val="0"/>
        <w:autoSpaceDN w:val="0"/>
        <w:adjustRightInd w:val="0"/>
        <w:spacing w:line="360" w:lineRule="auto"/>
        <w:ind w:firstLine="540"/>
        <w:jc w:val="both"/>
        <w:rPr>
          <w:rFonts w:eastAsia="ArialMT"/>
        </w:rPr>
      </w:pPr>
      <w:r w:rsidRPr="00966766">
        <w:rPr>
          <w:rFonts w:eastAsia="ArialMT"/>
        </w:rPr>
        <w:t>Согласно Закону «О бюджетном процессе Иркутской области» Участниками</w:t>
      </w:r>
      <w:r w:rsidR="004D2A5C" w:rsidRPr="00966766">
        <w:rPr>
          <w:rFonts w:eastAsia="ArialMT"/>
        </w:rPr>
        <w:t xml:space="preserve"> бюджетного процесса Иркутской области</w:t>
      </w:r>
      <w:r w:rsidRPr="00966766">
        <w:rPr>
          <w:rFonts w:eastAsia="ArialMT"/>
        </w:rPr>
        <w:t xml:space="preserve"> </w:t>
      </w:r>
      <w:r w:rsidR="004D2A5C" w:rsidRPr="00966766">
        <w:rPr>
          <w:rFonts w:eastAsia="ArialMT"/>
        </w:rPr>
        <w:t>являются:</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1) Губернатор Иркутской области;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2) Законодательное собрание Иркутской области;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3) исполнительные органы государственной власти области;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4) орган управления территориального государственного внебюджетного фонда;</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5) главные распорядители (распорядители) средств областного бюджета;</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6) главные администраторы (администраторы) доходов областного бюджета;</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7) главные администраторы (администраторы) источников финансирования дефицита</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областного бюджета;</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8) получатели средств областного бюджета;</w:t>
      </w:r>
    </w:p>
    <w:p w:rsidR="004D2A5C" w:rsidRPr="00686B24" w:rsidRDefault="004D2A5C" w:rsidP="00F56705">
      <w:pPr>
        <w:autoSpaceDE w:val="0"/>
        <w:autoSpaceDN w:val="0"/>
        <w:adjustRightInd w:val="0"/>
        <w:spacing w:line="360" w:lineRule="auto"/>
        <w:jc w:val="both"/>
        <w:rPr>
          <w:rFonts w:eastAsia="ArialMT"/>
        </w:rPr>
      </w:pPr>
      <w:r w:rsidRPr="00686B24">
        <w:rPr>
          <w:rFonts w:eastAsia="ArialMT"/>
        </w:rPr>
        <w:t>9) Контрольно-счетная палата Иркутской области.</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 xml:space="preserve"> Проект областного бюджета и проект бюджета территориального государственного</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внебюджетного фонда составляются и утверждаются сроком на один год.</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Проект областного бюджета составляется на основе прогноза социально-экономического</w:t>
      </w:r>
      <w:r w:rsidR="009547D0">
        <w:rPr>
          <w:rFonts w:eastAsia="ArialMT"/>
        </w:rPr>
        <w:t xml:space="preserve"> </w:t>
      </w:r>
      <w:r w:rsidRPr="00686B24">
        <w:rPr>
          <w:rFonts w:eastAsia="ArialMT"/>
        </w:rPr>
        <w:t>развития в целях финансового обеспечения расходных обязательств области.</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 xml:space="preserve"> Составление проекта областного бюджета и проекта бюджета территориального</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государственного внебюджетного фонда начинается не позднее чем за 10 месяцев до начала</w:t>
      </w:r>
      <w:r w:rsidR="00F56705">
        <w:rPr>
          <w:rFonts w:eastAsia="ArialMT"/>
        </w:rPr>
        <w:t xml:space="preserve"> </w:t>
      </w:r>
      <w:r w:rsidRPr="00686B24">
        <w:rPr>
          <w:rFonts w:eastAsia="ArialMT"/>
        </w:rPr>
        <w:t>очередного финансового года.</w:t>
      </w:r>
      <w:r w:rsidR="00F56705">
        <w:rPr>
          <w:rFonts w:eastAsia="ArialMT"/>
        </w:rPr>
        <w:t xml:space="preserve"> </w:t>
      </w:r>
      <w:r w:rsidRPr="00686B24">
        <w:rPr>
          <w:rFonts w:eastAsia="ArialMT"/>
        </w:rPr>
        <w:t>Непосредственное составление проекта областного бюджета осуществляет финансовый</w:t>
      </w:r>
      <w:r w:rsidR="00F56705">
        <w:rPr>
          <w:rFonts w:eastAsia="ArialMT"/>
        </w:rPr>
        <w:t xml:space="preserve"> </w:t>
      </w:r>
      <w:r w:rsidRPr="00686B24">
        <w:rPr>
          <w:rFonts w:eastAsia="ArialMT"/>
        </w:rPr>
        <w:t>орган области.</w:t>
      </w:r>
      <w:r w:rsidR="00F56705">
        <w:rPr>
          <w:rFonts w:eastAsia="ArialMT"/>
        </w:rPr>
        <w:t xml:space="preserve"> </w:t>
      </w:r>
      <w:r w:rsidRPr="00686B24">
        <w:rPr>
          <w:rFonts w:eastAsia="ArialMT"/>
        </w:rPr>
        <w:t>Составление проекта бюджета территориального государственного внебюджетного фонда</w:t>
      </w:r>
      <w:r w:rsidR="00F56705">
        <w:rPr>
          <w:rFonts w:eastAsia="ArialMT"/>
        </w:rPr>
        <w:t xml:space="preserve"> </w:t>
      </w:r>
      <w:r w:rsidRPr="00686B24">
        <w:rPr>
          <w:rFonts w:eastAsia="ArialMT"/>
        </w:rPr>
        <w:t>осуществляет орган управления указанного фонда.</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Порядок и сроки составления проекта областного бюджета и проекта бюджета</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территориального государственного внебюджетного фонда, а также порядок работы над</w:t>
      </w:r>
    </w:p>
    <w:p w:rsidR="00F56705" w:rsidRDefault="004D2A5C" w:rsidP="00686B24">
      <w:pPr>
        <w:autoSpaceDE w:val="0"/>
        <w:autoSpaceDN w:val="0"/>
        <w:adjustRightInd w:val="0"/>
        <w:spacing w:line="360" w:lineRule="auto"/>
        <w:jc w:val="both"/>
        <w:rPr>
          <w:rFonts w:eastAsia="ArialMT"/>
        </w:rPr>
      </w:pPr>
      <w:r w:rsidRPr="00686B24">
        <w:rPr>
          <w:rFonts w:eastAsia="ArialMT"/>
        </w:rPr>
        <w:t>документами и материалами, представляемыми в Законодательное собрание Иркутской области</w:t>
      </w:r>
      <w:r w:rsidR="00F56705">
        <w:rPr>
          <w:rFonts w:eastAsia="ArialMT"/>
        </w:rPr>
        <w:t xml:space="preserve"> </w:t>
      </w:r>
      <w:r w:rsidRPr="00686B24">
        <w:rPr>
          <w:rFonts w:eastAsia="ArialMT"/>
        </w:rPr>
        <w:t>одновременно с проектом областного бюджета, устанавливаются администрацией Иркутской</w:t>
      </w:r>
      <w:r w:rsidR="00F56705">
        <w:rPr>
          <w:rFonts w:eastAsia="ArialMT"/>
        </w:rPr>
        <w:t xml:space="preserve"> области.</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Финансовый орган области представляет в администрацию Иркутской области проект</w:t>
      </w:r>
      <w:r w:rsidR="009547D0">
        <w:rPr>
          <w:rFonts w:eastAsia="ArialMT"/>
        </w:rPr>
        <w:t xml:space="preserve"> </w:t>
      </w:r>
      <w:r w:rsidRPr="00686B24">
        <w:rPr>
          <w:rFonts w:eastAsia="ArialMT"/>
        </w:rPr>
        <w:t>областного бюджета и проект бюджета территориального государственного внебюджетного фонда</w:t>
      </w:r>
      <w:r w:rsidR="00F56705">
        <w:rPr>
          <w:rFonts w:eastAsia="ArialMT"/>
        </w:rPr>
        <w:t xml:space="preserve"> </w:t>
      </w:r>
      <w:r w:rsidRPr="00686B24">
        <w:rPr>
          <w:rFonts w:eastAsia="ArialMT"/>
        </w:rPr>
        <w:t>не позднее чем за 15 дней до дня внесения проекта закона области об областном бюджете и</w:t>
      </w:r>
      <w:r w:rsidR="00F56705">
        <w:rPr>
          <w:rFonts w:eastAsia="ArialMT"/>
        </w:rPr>
        <w:t xml:space="preserve"> </w:t>
      </w:r>
      <w:r w:rsidRPr="00686B24">
        <w:rPr>
          <w:rFonts w:eastAsia="ArialMT"/>
        </w:rPr>
        <w:t>проекта закона области о бюджете территориального государственного внебюджетного фонда в</w:t>
      </w:r>
      <w:r w:rsidR="00F56705">
        <w:rPr>
          <w:rFonts w:eastAsia="ArialMT"/>
        </w:rPr>
        <w:t xml:space="preserve"> </w:t>
      </w:r>
      <w:r w:rsidRPr="00686B24">
        <w:rPr>
          <w:rFonts w:eastAsia="ArialMT"/>
        </w:rPr>
        <w:t>Законодательное собрание Иркутской области.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Администрация Иркутской области согласовывает с органами местного самоуправления</w:t>
      </w:r>
    </w:p>
    <w:p w:rsidR="002C562D" w:rsidRPr="004D6782" w:rsidRDefault="004D2A5C" w:rsidP="004D6782">
      <w:pPr>
        <w:spacing w:line="360" w:lineRule="auto"/>
        <w:jc w:val="both"/>
        <w:outlineLvl w:val="3"/>
        <w:rPr>
          <w:bCs/>
          <w:caps/>
        </w:rPr>
      </w:pPr>
      <w:r w:rsidRPr="00686B24">
        <w:rPr>
          <w:rFonts w:eastAsia="ArialMT"/>
        </w:rPr>
        <w:t>исходные данные для расчета размеров межбюджетных трансфертов из областного бюджета на</w:t>
      </w:r>
      <w:r w:rsidR="00F56705">
        <w:rPr>
          <w:rFonts w:eastAsia="ArialMT"/>
        </w:rPr>
        <w:t xml:space="preserve"> </w:t>
      </w:r>
      <w:r w:rsidRPr="00686B24">
        <w:rPr>
          <w:rFonts w:eastAsia="ArialMT"/>
        </w:rPr>
        <w:t>очередной финансовый год и плановый период, межбюджетных трансфертов из местных</w:t>
      </w:r>
      <w:r w:rsidR="00F56705">
        <w:rPr>
          <w:rFonts w:eastAsia="ArialMT"/>
        </w:rPr>
        <w:t xml:space="preserve"> </w:t>
      </w:r>
      <w:r w:rsidRPr="00686B24">
        <w:rPr>
          <w:rFonts w:eastAsia="ArialMT"/>
        </w:rPr>
        <w:t>бюджетов в областной бюджет. Губернатор Иркутской области до 15 сентября текущего финансового года рассматривает</w:t>
      </w:r>
      <w:r w:rsidR="00F56705">
        <w:rPr>
          <w:rFonts w:eastAsia="ArialMT"/>
        </w:rPr>
        <w:t xml:space="preserve"> </w:t>
      </w:r>
      <w:r w:rsidRPr="00686B24">
        <w:rPr>
          <w:rFonts w:eastAsia="ArialMT"/>
        </w:rPr>
        <w:t>прогноз социально-экономического развития области, проект областного бюджета и проект</w:t>
      </w:r>
      <w:r w:rsidR="00F56705">
        <w:rPr>
          <w:rFonts w:eastAsia="ArialMT"/>
        </w:rPr>
        <w:t xml:space="preserve"> </w:t>
      </w:r>
      <w:r w:rsidRPr="00686B24">
        <w:rPr>
          <w:rFonts w:eastAsia="ArialMT"/>
        </w:rPr>
        <w:t>бюджета территориального государственного внебюджетного фонда на очередной финансовый</w:t>
      </w:r>
      <w:r w:rsidR="00F56705">
        <w:rPr>
          <w:rFonts w:eastAsia="ArialMT"/>
        </w:rPr>
        <w:t xml:space="preserve"> </w:t>
      </w:r>
      <w:r w:rsidRPr="00686B24">
        <w:rPr>
          <w:rFonts w:eastAsia="ArialMT"/>
        </w:rPr>
        <w:t>год, иные документы и материалы, необходимые для составления и утверждения проекта</w:t>
      </w:r>
      <w:r w:rsidR="00F56705">
        <w:rPr>
          <w:rFonts w:eastAsia="ArialMT"/>
        </w:rPr>
        <w:t xml:space="preserve"> </w:t>
      </w:r>
      <w:r w:rsidRPr="00686B24">
        <w:rPr>
          <w:rFonts w:eastAsia="ArialMT"/>
        </w:rPr>
        <w:t xml:space="preserve">областного бюджета. </w:t>
      </w:r>
      <w:r w:rsidR="002C562D" w:rsidRPr="002C562D">
        <w:rPr>
          <w:rFonts w:eastAsia="ArialMT"/>
        </w:rPr>
        <w:t>Но согласно</w:t>
      </w:r>
      <w:r w:rsidR="002C562D">
        <w:rPr>
          <w:rFonts w:eastAsia="ArialMT"/>
        </w:rPr>
        <w:t xml:space="preserve"> Закону Иркутской области от 7 октября 2009 г. </w:t>
      </w:r>
      <w:r w:rsidR="002C562D" w:rsidRPr="002C562D">
        <w:rPr>
          <w:rFonts w:eastAsia="ArialMT"/>
        </w:rPr>
        <w:t xml:space="preserve"> </w:t>
      </w:r>
      <w:r w:rsidR="002C562D">
        <w:rPr>
          <w:bCs/>
          <w:caps/>
        </w:rPr>
        <w:t xml:space="preserve"> № 58/24</w:t>
      </w:r>
      <w:r w:rsidR="004D6782">
        <w:rPr>
          <w:bCs/>
          <w:caps/>
        </w:rPr>
        <w:t>-ОЗ</w:t>
      </w:r>
      <w:r w:rsidR="002C562D">
        <w:rPr>
          <w:bCs/>
          <w:caps/>
        </w:rPr>
        <w:t xml:space="preserve"> </w:t>
      </w:r>
      <w:r w:rsidR="004D6782">
        <w:t>«</w:t>
      </w:r>
      <w:r w:rsidR="002C562D">
        <w:t xml:space="preserve">О приостановлении </w:t>
      </w:r>
      <w:r w:rsidR="004D6782">
        <w:t>действия отдельных положений Закона Иркутской области "О бюджетном процессе Иркутской области"»</w:t>
      </w:r>
      <w:r w:rsidR="002C562D" w:rsidRPr="002C562D">
        <w:t>Установлено, что губернатор Иркутской области до 12 октября 2009 г. рассматривает прогноз социально-экономического развития региона, проект областного бюджета на 2010 год и проект бюджета территориального государственного внебюджетного фонда на 2010 год, иные документы и материалы, необходимые для составления и утверждения проекта областного бюджета на 2010 год.</w:t>
      </w:r>
    </w:p>
    <w:p w:rsidR="002C562D" w:rsidRPr="002C562D" w:rsidRDefault="002C562D" w:rsidP="002C562D">
      <w:pPr>
        <w:spacing w:line="360" w:lineRule="auto"/>
        <w:jc w:val="both"/>
      </w:pPr>
      <w:r w:rsidRPr="002C562D">
        <w:t>Губернатор Иркутской области вносит в Законодательное собрание Иркутской области проект закона Иркутской области об областном бюджете на 2010 год не позднее 15 октября 2009 г.</w:t>
      </w:r>
    </w:p>
    <w:p w:rsidR="002C562D" w:rsidRPr="002C562D" w:rsidRDefault="002C562D" w:rsidP="009547D0">
      <w:pPr>
        <w:spacing w:line="360" w:lineRule="auto"/>
        <w:ind w:firstLine="540"/>
        <w:jc w:val="both"/>
      </w:pPr>
      <w:r w:rsidRPr="002C562D">
        <w:t>Внесенный губернатором проект закона Иркутской области об областном бюджете на 2010 год должен быть рассмотрен и принят окончательно Законодательным собранием Иркутской области не позднее 18 декабря 2009 г.</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В законе области об областном бюджете и в законе области о бюджете территориального</w:t>
      </w:r>
      <w:r w:rsidR="009547D0">
        <w:rPr>
          <w:rFonts w:eastAsia="ArialMT"/>
        </w:rPr>
        <w:t xml:space="preserve"> </w:t>
      </w:r>
      <w:r w:rsidRPr="00686B24">
        <w:rPr>
          <w:rFonts w:eastAsia="ArialMT"/>
        </w:rPr>
        <w:t>государственного внебюджетного фонда должны содержаться основные характеристики</w:t>
      </w:r>
      <w:r w:rsidR="009547D0">
        <w:rPr>
          <w:rFonts w:eastAsia="ArialMT"/>
        </w:rPr>
        <w:t xml:space="preserve"> </w:t>
      </w:r>
      <w:r w:rsidRPr="00686B24">
        <w:rPr>
          <w:rFonts w:eastAsia="ArialMT"/>
        </w:rPr>
        <w:t>областного бюджета и бюджета территориального государственного внебюджетного фонда, к</w:t>
      </w:r>
      <w:r w:rsidR="00966766">
        <w:rPr>
          <w:rFonts w:eastAsia="ArialMT"/>
        </w:rPr>
        <w:t xml:space="preserve"> </w:t>
      </w:r>
      <w:r w:rsidRPr="00686B24">
        <w:rPr>
          <w:rFonts w:eastAsia="ArialMT"/>
        </w:rPr>
        <w:t>которым относятся общий объем доходов с указанием поступлений из других бюджетов</w:t>
      </w:r>
      <w:r w:rsidR="00966766">
        <w:rPr>
          <w:rFonts w:eastAsia="ArialMT"/>
        </w:rPr>
        <w:t xml:space="preserve"> </w:t>
      </w:r>
      <w:r w:rsidRPr="00686B24">
        <w:rPr>
          <w:rFonts w:eastAsia="ArialMT"/>
        </w:rPr>
        <w:t>бюджетной системы Российской Федерации, общий объем расходов, дефицит (профицит)</w:t>
      </w:r>
      <w:r w:rsidR="00966766">
        <w:rPr>
          <w:rFonts w:eastAsia="ArialMT"/>
        </w:rPr>
        <w:t xml:space="preserve"> </w:t>
      </w:r>
      <w:r w:rsidRPr="00686B24">
        <w:rPr>
          <w:rFonts w:eastAsia="ArialMT"/>
        </w:rPr>
        <w:t>областного бюджета, бюджета территориального государственного внебюджетного фонда.</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В законе области об областном бюджете должны содержаться нормативы распределения</w:t>
      </w:r>
      <w:r w:rsidR="009547D0">
        <w:rPr>
          <w:rFonts w:eastAsia="ArialMT"/>
        </w:rPr>
        <w:t xml:space="preserve"> </w:t>
      </w:r>
      <w:r w:rsidRPr="00686B24">
        <w:rPr>
          <w:rFonts w:eastAsia="ArialMT"/>
        </w:rPr>
        <w:t>доходов между бюджетами бюджетной системы Российской Федерации в случае, если они не</w:t>
      </w:r>
      <w:r w:rsidR="00966766">
        <w:rPr>
          <w:rFonts w:eastAsia="ArialMT"/>
        </w:rPr>
        <w:t xml:space="preserve"> </w:t>
      </w:r>
      <w:r w:rsidRPr="00686B24">
        <w:rPr>
          <w:rFonts w:eastAsia="ArialMT"/>
        </w:rPr>
        <w:t>установлены бюджетным законодательством Российской Федерации. Законодательное собрание Иркутской области проводит публичные слушания по проекту</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областного бюджета.</w:t>
      </w:r>
      <w:r w:rsidR="00966766">
        <w:rPr>
          <w:rFonts w:eastAsia="ArialMT"/>
        </w:rPr>
        <w:t xml:space="preserve"> </w:t>
      </w:r>
      <w:r w:rsidRPr="00686B24">
        <w:rPr>
          <w:rFonts w:eastAsia="ArialMT"/>
        </w:rPr>
        <w:t>Публичные слушания проводятся до рассмотрения Законодательным собранием Иркутской</w:t>
      </w:r>
      <w:r w:rsidR="00966766">
        <w:rPr>
          <w:rFonts w:eastAsia="ArialMT"/>
        </w:rPr>
        <w:t xml:space="preserve"> </w:t>
      </w:r>
      <w:r w:rsidRPr="00686B24">
        <w:rPr>
          <w:rFonts w:eastAsia="ArialMT"/>
        </w:rPr>
        <w:t>области проекта закона области об областном бюджете в первом чтении.</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В публичных слушаниях вправе принять участие:</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1) депутаты Законодательного собрания Иркутской области;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2) представители администрации Иркутской области, иных исполнительных органов</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государственной власти области;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3) представители Контрольно-счетной палаты Иркутской области;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4) главы муниципальных образований области, иные представители органов местного</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самоуправления муниципальных образований области;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5) депутаты Государственной Думы Федерального Собрания Российской Федерации,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избранные от области, и члены Совета Федерации Федерального Собрания Российской</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Федерации - представители области;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6) представители иных федеральных органов государственной власти;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7) иные лица.</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Публичные слушания проводятся открыто.</w:t>
      </w:r>
      <w:r w:rsidR="009547D0">
        <w:rPr>
          <w:rFonts w:eastAsia="ArialMT"/>
        </w:rPr>
        <w:t xml:space="preserve"> </w:t>
      </w:r>
      <w:r w:rsidRPr="00686B24">
        <w:rPr>
          <w:rFonts w:eastAsia="ArialMT"/>
        </w:rPr>
        <w:t>На публичных слушаниях проект областного бюджета представляет администрация</w:t>
      </w:r>
      <w:r w:rsidR="009547D0">
        <w:rPr>
          <w:rFonts w:eastAsia="ArialMT"/>
        </w:rPr>
        <w:t xml:space="preserve"> </w:t>
      </w:r>
      <w:r w:rsidRPr="00686B24">
        <w:rPr>
          <w:rFonts w:eastAsia="ArialMT"/>
        </w:rPr>
        <w:t>Иркутской области.</w:t>
      </w:r>
      <w:r w:rsidR="00966766">
        <w:rPr>
          <w:rFonts w:eastAsia="ArialMT"/>
        </w:rPr>
        <w:t xml:space="preserve"> </w:t>
      </w:r>
      <w:r w:rsidRPr="00686B24">
        <w:rPr>
          <w:rFonts w:eastAsia="ArialMT"/>
        </w:rPr>
        <w:t>По итогам публичных слушаний формируются предложения и замечания по проекту</w:t>
      </w:r>
      <w:r w:rsidR="00966766">
        <w:rPr>
          <w:rFonts w:eastAsia="ArialMT"/>
        </w:rPr>
        <w:t xml:space="preserve"> </w:t>
      </w:r>
      <w:r w:rsidRPr="00686B24">
        <w:rPr>
          <w:rFonts w:eastAsia="ArialMT"/>
        </w:rPr>
        <w:t>областного бюджета.</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Предложения и замечания по проекту областного бюджета направляются Губернатору</w:t>
      </w:r>
      <w:r w:rsidR="009547D0">
        <w:rPr>
          <w:rFonts w:eastAsia="ArialMT"/>
        </w:rPr>
        <w:t xml:space="preserve"> </w:t>
      </w:r>
      <w:r w:rsidRPr="00686B24">
        <w:rPr>
          <w:rFonts w:eastAsia="ArialMT"/>
        </w:rPr>
        <w:t>Иркутской области и доводятся до сведения депутатов Законодательного собрания Иркутской</w:t>
      </w:r>
      <w:r w:rsidR="00966766">
        <w:rPr>
          <w:rFonts w:eastAsia="ArialMT"/>
        </w:rPr>
        <w:t xml:space="preserve"> </w:t>
      </w:r>
      <w:r w:rsidRPr="00686B24">
        <w:rPr>
          <w:rFonts w:eastAsia="ArialMT"/>
        </w:rPr>
        <w:t>области на сессии Законодательного собрания Иркутской области перед рассмотрением проекта</w:t>
      </w:r>
      <w:r w:rsidR="00966766">
        <w:rPr>
          <w:rFonts w:eastAsia="ArialMT"/>
        </w:rPr>
        <w:t xml:space="preserve"> </w:t>
      </w:r>
      <w:r w:rsidRPr="00686B24">
        <w:rPr>
          <w:rFonts w:eastAsia="ArialMT"/>
        </w:rPr>
        <w:t xml:space="preserve">закона области об областном бюджете. </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Законодательное собрание Иркутской области рассматривает и принимает проект закона</w:t>
      </w:r>
      <w:r w:rsidR="009547D0">
        <w:rPr>
          <w:rFonts w:eastAsia="ArialMT"/>
        </w:rPr>
        <w:t xml:space="preserve"> </w:t>
      </w:r>
      <w:r w:rsidRPr="00686B24">
        <w:rPr>
          <w:rFonts w:eastAsia="ArialMT"/>
        </w:rPr>
        <w:t xml:space="preserve">области об областном бюджете в порядке, определенном Законом </w:t>
      </w:r>
      <w:r w:rsidR="00966766">
        <w:rPr>
          <w:rFonts w:eastAsia="ArialMT"/>
        </w:rPr>
        <w:t xml:space="preserve">« О бюджетном процессе Иркутской области» </w:t>
      </w:r>
      <w:r w:rsidRPr="00686B24">
        <w:rPr>
          <w:rFonts w:eastAsia="ArialMT"/>
        </w:rPr>
        <w:t>и Регламентом</w:t>
      </w:r>
      <w:r w:rsidR="00966766">
        <w:rPr>
          <w:rFonts w:eastAsia="ArialMT"/>
        </w:rPr>
        <w:t xml:space="preserve"> </w:t>
      </w:r>
      <w:r w:rsidRPr="00686B24">
        <w:rPr>
          <w:rFonts w:eastAsia="ArialMT"/>
        </w:rPr>
        <w:t>Законодательного собрания Иркутской области. Законодательное собрание Иркутской области рассматривает проект закона области об</w:t>
      </w:r>
      <w:r w:rsidR="00966766">
        <w:rPr>
          <w:rFonts w:eastAsia="ArialMT"/>
        </w:rPr>
        <w:t xml:space="preserve"> </w:t>
      </w:r>
      <w:r w:rsidRPr="00686B24">
        <w:rPr>
          <w:rFonts w:eastAsia="ArialMT"/>
        </w:rPr>
        <w:t>областном бюджете в трех чтениях. При рассмотрении Законодательным собранием Иркутской области проекта закона</w:t>
      </w:r>
      <w:r w:rsidR="00966766">
        <w:rPr>
          <w:rFonts w:eastAsia="ArialMT"/>
        </w:rPr>
        <w:t xml:space="preserve"> </w:t>
      </w:r>
      <w:r w:rsidRPr="00686B24">
        <w:rPr>
          <w:rFonts w:eastAsia="ArialMT"/>
        </w:rPr>
        <w:t>области об областном бюджете на очередной финансовый год в первом чтении обсуждается его</w:t>
      </w:r>
      <w:r w:rsidR="00966766">
        <w:rPr>
          <w:rFonts w:eastAsia="ArialMT"/>
        </w:rPr>
        <w:t xml:space="preserve"> </w:t>
      </w:r>
      <w:r w:rsidRPr="00686B24">
        <w:rPr>
          <w:rFonts w:eastAsia="ArialMT"/>
        </w:rPr>
        <w:t>концепция, прогноз социально-экономического развития области и основные направления</w:t>
      </w:r>
      <w:r w:rsidR="00966766">
        <w:rPr>
          <w:rFonts w:eastAsia="ArialMT"/>
        </w:rPr>
        <w:t xml:space="preserve"> </w:t>
      </w:r>
      <w:r w:rsidRPr="00686B24">
        <w:rPr>
          <w:rFonts w:eastAsia="ArialMT"/>
        </w:rPr>
        <w:t>бюджетной и налоговой политики области. При рассмотрении в первом чтении проекта закона области об областном бюджете</w:t>
      </w:r>
      <w:r w:rsidR="00966766">
        <w:rPr>
          <w:rFonts w:eastAsia="ArialMT"/>
        </w:rPr>
        <w:t xml:space="preserve"> </w:t>
      </w:r>
      <w:r w:rsidRPr="00686B24">
        <w:rPr>
          <w:rFonts w:eastAsia="ArialMT"/>
        </w:rPr>
        <w:t>Законодательное собрание Иркутской области заслушивает доклад Губернатора Иркутской</w:t>
      </w:r>
      <w:r w:rsidR="00966766">
        <w:rPr>
          <w:rFonts w:eastAsia="ArialMT"/>
        </w:rPr>
        <w:t xml:space="preserve"> </w:t>
      </w:r>
      <w:r w:rsidRPr="00686B24">
        <w:rPr>
          <w:rFonts w:eastAsia="ArialMT"/>
        </w:rPr>
        <w:t>области или лица, определенного Губернатором Иркутской области для представления проекта</w:t>
      </w:r>
      <w:r w:rsidR="00966766">
        <w:rPr>
          <w:rFonts w:eastAsia="ArialMT"/>
        </w:rPr>
        <w:t xml:space="preserve"> </w:t>
      </w:r>
      <w:r w:rsidRPr="00686B24">
        <w:rPr>
          <w:rFonts w:eastAsia="ArialMT"/>
        </w:rPr>
        <w:t>закона области об областном бюджете, содоклад комитета по бюджету, а также доклад</w:t>
      </w:r>
      <w:r w:rsidR="00966766">
        <w:rPr>
          <w:rFonts w:eastAsia="ArialMT"/>
        </w:rPr>
        <w:t xml:space="preserve"> </w:t>
      </w:r>
      <w:r w:rsidRPr="00686B24">
        <w:rPr>
          <w:rFonts w:eastAsia="ArialMT"/>
        </w:rPr>
        <w:t>председателя Контрольно-счетной палаты Иркутской области и принимает решение о принятии</w:t>
      </w:r>
      <w:r w:rsidR="00966766">
        <w:rPr>
          <w:rFonts w:eastAsia="ArialMT"/>
        </w:rPr>
        <w:t xml:space="preserve"> </w:t>
      </w:r>
      <w:r w:rsidRPr="00686B24">
        <w:rPr>
          <w:rFonts w:eastAsia="ArialMT"/>
        </w:rPr>
        <w:t>или отклонении указанного проекта закона. В случае принятия Законодательным собранием</w:t>
      </w:r>
      <w:r w:rsidR="00966766">
        <w:rPr>
          <w:rFonts w:eastAsia="ArialMT"/>
        </w:rPr>
        <w:t xml:space="preserve"> </w:t>
      </w:r>
      <w:r w:rsidRPr="00686B24">
        <w:rPr>
          <w:rFonts w:eastAsia="ArialMT"/>
        </w:rPr>
        <w:t>Иркутской области указанного проекта закона в первом чтении утверждаются характеристики</w:t>
      </w:r>
      <w:r w:rsidR="009547D0">
        <w:rPr>
          <w:rFonts w:eastAsia="ArialMT"/>
        </w:rPr>
        <w:t xml:space="preserve"> </w:t>
      </w:r>
      <w:r w:rsidRPr="00686B24">
        <w:rPr>
          <w:rFonts w:eastAsia="ArialMT"/>
        </w:rPr>
        <w:t>областного бюджета, определенные частью 2 статьи 20</w:t>
      </w:r>
      <w:r w:rsidR="00966766">
        <w:rPr>
          <w:rFonts w:eastAsia="ArialMT"/>
        </w:rPr>
        <w:t xml:space="preserve"> Закона «О бюджетном процессе Иркутской области»</w:t>
      </w:r>
      <w:r w:rsidRPr="00686B24">
        <w:rPr>
          <w:rFonts w:eastAsia="ArialMT"/>
        </w:rPr>
        <w:t>. В случае отклонения в первом чтении проекта закона области об областном бюджете</w:t>
      </w:r>
      <w:r w:rsidR="00966766">
        <w:rPr>
          <w:rFonts w:eastAsia="ArialMT"/>
        </w:rPr>
        <w:t xml:space="preserve"> </w:t>
      </w:r>
      <w:r w:rsidRPr="00686B24">
        <w:rPr>
          <w:rFonts w:eastAsia="ArialMT"/>
        </w:rPr>
        <w:t>Законодательное собрание Иркутской области вправе:</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1) принять решение о передаче указанного проекта закона в согласительную комиссию по</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уточнению основных характеристик областного бюджета (далее - согласительная комиссия) для</w:t>
      </w:r>
      <w:r w:rsidR="00966766">
        <w:rPr>
          <w:rFonts w:eastAsia="ArialMT"/>
        </w:rPr>
        <w:t xml:space="preserve"> </w:t>
      </w:r>
      <w:r w:rsidRPr="00686B24">
        <w:rPr>
          <w:rFonts w:eastAsia="ArialMT"/>
        </w:rPr>
        <w:t>разработки согласованного варианта основных характеристик областного бюджета в соответствии</w:t>
      </w:r>
      <w:r w:rsidR="00966766">
        <w:rPr>
          <w:rFonts w:eastAsia="ArialMT"/>
        </w:rPr>
        <w:t xml:space="preserve"> </w:t>
      </w:r>
      <w:r w:rsidRPr="00686B24">
        <w:rPr>
          <w:rFonts w:eastAsia="ArialMT"/>
        </w:rPr>
        <w:t>с предложениями и рекомендациями, изложенными в сводном заключении комитета по бюджету, и</w:t>
      </w:r>
      <w:r w:rsidR="00966766">
        <w:rPr>
          <w:rFonts w:eastAsia="ArialMT"/>
        </w:rPr>
        <w:t xml:space="preserve"> </w:t>
      </w:r>
      <w:r w:rsidRPr="00686B24">
        <w:rPr>
          <w:rFonts w:eastAsia="ArialMT"/>
        </w:rPr>
        <w:t>при этом определить представителей Законодательного собрания Иркутской области в</w:t>
      </w:r>
      <w:r w:rsidR="00966766">
        <w:rPr>
          <w:rFonts w:eastAsia="ArialMT"/>
        </w:rPr>
        <w:t xml:space="preserve"> </w:t>
      </w:r>
      <w:r w:rsidRPr="00686B24">
        <w:rPr>
          <w:rFonts w:eastAsia="ArialMT"/>
        </w:rPr>
        <w:t>согласительной комиссии;</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2) вернуть указанный проект закона Губернатору Иркутской области на доработку. Согласительная комиссия в течение 10 дней со дня отклонения проекта закона области об</w:t>
      </w:r>
    </w:p>
    <w:p w:rsidR="004D2A5C" w:rsidRPr="00686B24" w:rsidRDefault="004D2A5C" w:rsidP="00686B24">
      <w:pPr>
        <w:autoSpaceDE w:val="0"/>
        <w:autoSpaceDN w:val="0"/>
        <w:adjustRightInd w:val="0"/>
        <w:spacing w:line="360" w:lineRule="auto"/>
        <w:jc w:val="both"/>
        <w:rPr>
          <w:rFonts w:eastAsia="ArialMT"/>
        </w:rPr>
      </w:pPr>
      <w:r w:rsidRPr="00686B24">
        <w:rPr>
          <w:rFonts w:eastAsia="ArialMT"/>
        </w:rPr>
        <w:t>областном бюджете в первом чтении разрабатывает вариант основных характеристик областного</w:t>
      </w:r>
      <w:r w:rsidR="00966766">
        <w:rPr>
          <w:rFonts w:eastAsia="ArialMT"/>
        </w:rPr>
        <w:t xml:space="preserve"> </w:t>
      </w:r>
      <w:r w:rsidRPr="00686B24">
        <w:rPr>
          <w:rFonts w:eastAsia="ArialMT"/>
        </w:rPr>
        <w:t>бюджета.</w:t>
      </w:r>
    </w:p>
    <w:p w:rsidR="004D2A5C" w:rsidRPr="00686B24" w:rsidRDefault="004D2A5C" w:rsidP="009547D0">
      <w:pPr>
        <w:autoSpaceDE w:val="0"/>
        <w:autoSpaceDN w:val="0"/>
        <w:adjustRightInd w:val="0"/>
        <w:spacing w:line="360" w:lineRule="auto"/>
        <w:ind w:firstLine="540"/>
        <w:jc w:val="both"/>
        <w:rPr>
          <w:rFonts w:eastAsia="ArialMT"/>
        </w:rPr>
      </w:pPr>
      <w:r w:rsidRPr="00686B24">
        <w:rPr>
          <w:rFonts w:eastAsia="ArialMT"/>
        </w:rPr>
        <w:t>Решение согласительной комиссии принимается раздельным голосованием членов</w:t>
      </w:r>
    </w:p>
    <w:p w:rsidR="00686B24" w:rsidRPr="00686B24" w:rsidRDefault="004D2A5C" w:rsidP="00686B24">
      <w:pPr>
        <w:autoSpaceDE w:val="0"/>
        <w:autoSpaceDN w:val="0"/>
        <w:adjustRightInd w:val="0"/>
        <w:spacing w:line="360" w:lineRule="auto"/>
        <w:jc w:val="both"/>
        <w:rPr>
          <w:rFonts w:eastAsia="ArialMT"/>
        </w:rPr>
      </w:pPr>
      <w:r w:rsidRPr="00686B24">
        <w:rPr>
          <w:rFonts w:eastAsia="ArialMT"/>
        </w:rPr>
        <w:t>согласительной комиссии от Законодательного собрания Иркутской области, от администрации</w:t>
      </w:r>
      <w:r w:rsidR="00966766">
        <w:rPr>
          <w:rFonts w:eastAsia="ArialMT"/>
        </w:rPr>
        <w:t xml:space="preserve"> </w:t>
      </w:r>
      <w:r w:rsidRPr="00686B24">
        <w:rPr>
          <w:rFonts w:eastAsia="ArialMT"/>
        </w:rPr>
        <w:t>Иркутской области. Решение считается принятым стороной, если за него проголосовало</w:t>
      </w:r>
      <w:r w:rsidR="00966766">
        <w:rPr>
          <w:rFonts w:eastAsia="ArialMT"/>
        </w:rPr>
        <w:t xml:space="preserve"> </w:t>
      </w:r>
      <w:r w:rsidRPr="00686B24">
        <w:rPr>
          <w:rFonts w:eastAsia="ArialMT"/>
        </w:rPr>
        <w:t>большинство из присутствующих на заседании согласительной комиссии представителей данной</w:t>
      </w:r>
      <w:r w:rsidR="00966766">
        <w:rPr>
          <w:rFonts w:eastAsia="ArialMT"/>
        </w:rPr>
        <w:t xml:space="preserve"> </w:t>
      </w:r>
      <w:r w:rsidRPr="00686B24">
        <w:rPr>
          <w:rFonts w:eastAsia="ArialMT"/>
        </w:rPr>
        <w:t>стороны. Результаты голосования каждой стороны принимаются за один голос. Решение</w:t>
      </w:r>
      <w:r w:rsidR="00966766">
        <w:rPr>
          <w:rFonts w:eastAsia="ArialMT"/>
        </w:rPr>
        <w:t xml:space="preserve"> </w:t>
      </w:r>
      <w:r w:rsidRPr="00686B24">
        <w:rPr>
          <w:rFonts w:eastAsia="ArialMT"/>
        </w:rPr>
        <w:t>считается принятым согласительной комиссией, если его поддержали обе стороны</w:t>
      </w:r>
      <w:r w:rsidR="00686B24" w:rsidRPr="00686B24">
        <w:rPr>
          <w:rFonts w:eastAsia="ArialMT"/>
        </w:rPr>
        <w:t>. По окончании работы согласительной комиссии Губернатор Иркутской области в течение 5</w:t>
      </w:r>
      <w:r w:rsidR="00966766">
        <w:rPr>
          <w:rFonts w:eastAsia="ArialMT"/>
        </w:rPr>
        <w:t xml:space="preserve"> </w:t>
      </w:r>
      <w:r w:rsidR="00686B24" w:rsidRPr="00686B24">
        <w:rPr>
          <w:rFonts w:eastAsia="ArialMT"/>
        </w:rPr>
        <w:t>дней со дня принятия решения согласительной комиссией вносит на рассмотрение в</w:t>
      </w:r>
      <w:r w:rsidR="00966766">
        <w:rPr>
          <w:rFonts w:eastAsia="ArialMT"/>
        </w:rPr>
        <w:t xml:space="preserve"> </w:t>
      </w:r>
      <w:r w:rsidR="00686B24" w:rsidRPr="00686B24">
        <w:rPr>
          <w:rFonts w:eastAsia="ArialMT"/>
        </w:rPr>
        <w:t>Законодательное собрание Иркутской области согласованные основные характеристики</w:t>
      </w:r>
      <w:r w:rsidR="00966766">
        <w:rPr>
          <w:rFonts w:eastAsia="ArialMT"/>
        </w:rPr>
        <w:t xml:space="preserve"> </w:t>
      </w:r>
      <w:r w:rsidR="00686B24" w:rsidRPr="00686B24">
        <w:rPr>
          <w:rFonts w:eastAsia="ArialMT"/>
        </w:rPr>
        <w:t>областного бюджета.</w:t>
      </w:r>
    </w:p>
    <w:p w:rsidR="00686B24" w:rsidRPr="00686B24" w:rsidRDefault="00686B24" w:rsidP="009547D0">
      <w:pPr>
        <w:autoSpaceDE w:val="0"/>
        <w:autoSpaceDN w:val="0"/>
        <w:adjustRightInd w:val="0"/>
        <w:spacing w:line="360" w:lineRule="auto"/>
        <w:ind w:firstLine="540"/>
        <w:jc w:val="both"/>
        <w:rPr>
          <w:rFonts w:eastAsia="ArialMT"/>
        </w:rPr>
      </w:pPr>
      <w:r w:rsidRPr="00686B24">
        <w:rPr>
          <w:rFonts w:eastAsia="ArialMT"/>
        </w:rPr>
        <w:t>Законодательное собрание Иркутской области рассматривает проект закона области об</w:t>
      </w:r>
      <w:r w:rsidR="009547D0">
        <w:rPr>
          <w:rFonts w:eastAsia="ArialMT"/>
        </w:rPr>
        <w:t xml:space="preserve"> </w:t>
      </w:r>
      <w:r w:rsidRPr="00686B24">
        <w:rPr>
          <w:rFonts w:eastAsia="ArialMT"/>
        </w:rPr>
        <w:t>областном бюджете по уточненным согласительной комиссией основным характеристикам</w:t>
      </w:r>
      <w:r w:rsidR="00966766">
        <w:rPr>
          <w:rFonts w:eastAsia="ArialMT"/>
        </w:rPr>
        <w:t xml:space="preserve"> </w:t>
      </w:r>
      <w:r w:rsidRPr="00686B24">
        <w:rPr>
          <w:rFonts w:eastAsia="ArialMT"/>
        </w:rPr>
        <w:t>областного бюджета в течение 10 дней со дня внесения Губернатором Иркутской области</w:t>
      </w:r>
      <w:r w:rsidR="00966766">
        <w:rPr>
          <w:rFonts w:eastAsia="ArialMT"/>
        </w:rPr>
        <w:t xml:space="preserve"> </w:t>
      </w:r>
      <w:r w:rsidRPr="00686B24">
        <w:rPr>
          <w:rFonts w:eastAsia="ArialMT"/>
        </w:rPr>
        <w:t>согласованных основных характеристик областного бюджета в Законодательное собрание</w:t>
      </w:r>
      <w:r w:rsidR="00966766">
        <w:rPr>
          <w:rFonts w:eastAsia="ArialMT"/>
        </w:rPr>
        <w:t xml:space="preserve"> </w:t>
      </w:r>
      <w:r w:rsidRPr="00686B24">
        <w:rPr>
          <w:rFonts w:eastAsia="ArialMT"/>
        </w:rPr>
        <w:t>Иркутской области. Предметом рассмотрения проекта закона области об областном бюджете во втором</w:t>
      </w:r>
      <w:r w:rsidR="00966766">
        <w:rPr>
          <w:rFonts w:eastAsia="ArialMT"/>
        </w:rPr>
        <w:t xml:space="preserve"> </w:t>
      </w:r>
      <w:r w:rsidRPr="00686B24">
        <w:rPr>
          <w:rFonts w:eastAsia="ArialMT"/>
        </w:rPr>
        <w:t>чтении являются:</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1) приложение к проекту закона области об областном бюджете, устанавливающее перечень</w:t>
      </w:r>
      <w:r w:rsidR="00966766">
        <w:rPr>
          <w:rFonts w:eastAsia="ArialMT"/>
        </w:rPr>
        <w:t xml:space="preserve"> </w:t>
      </w:r>
      <w:r w:rsidRPr="00686B24">
        <w:rPr>
          <w:rFonts w:eastAsia="ArialMT"/>
        </w:rPr>
        <w:t>главных администраторов доходов областного бюджета;</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2) приложение к проекту закона области об областном бюджете, устанавливающее перечень</w:t>
      </w:r>
      <w:r w:rsidR="00966766">
        <w:rPr>
          <w:rFonts w:eastAsia="ArialMT"/>
        </w:rPr>
        <w:t xml:space="preserve"> </w:t>
      </w:r>
      <w:r w:rsidRPr="00686B24">
        <w:rPr>
          <w:rFonts w:eastAsia="ArialMT"/>
        </w:rPr>
        <w:t>главных администраторов источников финансирования дефицита областного бюджета;</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3) бюджетные ассигнования по разделам классификации расходов бюджетов на очередной</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финансовый год в пределах общего объема расходов областного бюджета, утвержденных в</w:t>
      </w:r>
      <w:r w:rsidR="00966766">
        <w:rPr>
          <w:rFonts w:eastAsia="ArialMT"/>
        </w:rPr>
        <w:t xml:space="preserve"> </w:t>
      </w:r>
      <w:r w:rsidRPr="00686B24">
        <w:rPr>
          <w:rFonts w:eastAsia="ArialMT"/>
        </w:rPr>
        <w:t>первом чтении;</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4) приложения к проекту закона области об областном бюджете, устанавливающие</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распределение между муниципальными образованиями области межбюджетных трансфертов на</w:t>
      </w:r>
      <w:r w:rsidR="00966766">
        <w:rPr>
          <w:rFonts w:eastAsia="ArialMT"/>
        </w:rPr>
        <w:t xml:space="preserve"> </w:t>
      </w:r>
      <w:r w:rsidRPr="00686B24">
        <w:rPr>
          <w:rFonts w:eastAsia="ArialMT"/>
        </w:rPr>
        <w:t>очередной финансовый год;</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5) программа областных государственных внутренних (внешних) заимствований на</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очередной финансовый год (приложение к проекту закона области об областном бюджете);</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6) программа областных государственных гарантий в валюте Российской Федерации на</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очередной финансовый год (приложение к проекту закона области об областном бюджете);</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7) приложение к проекту закона области об областном бюджете по областным</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государственным целевым программам с указанием бюджетных ассигнований, направленных на</w:t>
      </w:r>
      <w:r w:rsidR="00966766">
        <w:rPr>
          <w:rFonts w:eastAsia="ArialMT"/>
        </w:rPr>
        <w:t xml:space="preserve"> </w:t>
      </w:r>
      <w:r w:rsidRPr="00686B24">
        <w:rPr>
          <w:rFonts w:eastAsia="ArialMT"/>
        </w:rPr>
        <w:t>финансовое обеспечение указанных программ на очередной финансовый год;</w:t>
      </w:r>
    </w:p>
    <w:p w:rsidR="009547D0" w:rsidRDefault="00686B24" w:rsidP="00686B24">
      <w:pPr>
        <w:autoSpaceDE w:val="0"/>
        <w:autoSpaceDN w:val="0"/>
        <w:adjustRightInd w:val="0"/>
        <w:spacing w:line="360" w:lineRule="auto"/>
        <w:jc w:val="both"/>
        <w:rPr>
          <w:rFonts w:eastAsia="ArialMT"/>
        </w:rPr>
      </w:pPr>
      <w:r w:rsidRPr="00686B24">
        <w:rPr>
          <w:rFonts w:eastAsia="ArialMT"/>
        </w:rPr>
        <w:t xml:space="preserve">8) текстовые статьи проекта закона области об областном бюджете. </w:t>
      </w:r>
    </w:p>
    <w:p w:rsidR="00686B24" w:rsidRPr="00686B24" w:rsidRDefault="00686B24" w:rsidP="009547D0">
      <w:pPr>
        <w:autoSpaceDE w:val="0"/>
        <w:autoSpaceDN w:val="0"/>
        <w:adjustRightInd w:val="0"/>
        <w:spacing w:line="360" w:lineRule="auto"/>
        <w:ind w:firstLine="540"/>
        <w:jc w:val="both"/>
        <w:rPr>
          <w:rFonts w:eastAsia="ArialMT"/>
        </w:rPr>
      </w:pPr>
      <w:r w:rsidRPr="00686B24">
        <w:rPr>
          <w:rFonts w:eastAsia="ArialMT"/>
        </w:rPr>
        <w:t>По результатам рассмотрения указанных поправок комитет по бюджету готовит и вносит на</w:t>
      </w:r>
      <w:r w:rsidR="009547D0">
        <w:rPr>
          <w:rFonts w:eastAsia="ArialMT"/>
        </w:rPr>
        <w:t xml:space="preserve"> </w:t>
      </w:r>
      <w:r w:rsidRPr="00686B24">
        <w:rPr>
          <w:rFonts w:eastAsia="ArialMT"/>
        </w:rPr>
        <w:t>рассмотрение Законодательного собрания Иркутской области проект постановления</w:t>
      </w:r>
      <w:r w:rsidR="009547D0">
        <w:rPr>
          <w:rFonts w:eastAsia="ArialMT"/>
        </w:rPr>
        <w:t xml:space="preserve"> </w:t>
      </w:r>
      <w:r w:rsidRPr="00686B24">
        <w:rPr>
          <w:rFonts w:eastAsia="ArialMT"/>
        </w:rPr>
        <w:t>Законодательного собрания Иркутской области о принятии во втором чтении проекта закона</w:t>
      </w:r>
      <w:r w:rsidR="00966766">
        <w:rPr>
          <w:rFonts w:eastAsia="ArialMT"/>
        </w:rPr>
        <w:t xml:space="preserve"> </w:t>
      </w:r>
      <w:r w:rsidRPr="00686B24">
        <w:rPr>
          <w:rFonts w:eastAsia="ArialMT"/>
        </w:rPr>
        <w:t>области об областном бюджете. Если Законодательным собранием Иркутской области проект закона области об</w:t>
      </w:r>
      <w:r w:rsidR="00966766">
        <w:rPr>
          <w:rFonts w:eastAsia="ArialMT"/>
        </w:rPr>
        <w:t xml:space="preserve"> </w:t>
      </w:r>
      <w:r w:rsidRPr="00686B24">
        <w:rPr>
          <w:rFonts w:eastAsia="ArialMT"/>
        </w:rPr>
        <w:t>областном бюджете не принят во втором чтении, то для подготовки согласованного варианта</w:t>
      </w:r>
      <w:r w:rsidR="00966766">
        <w:rPr>
          <w:rFonts w:eastAsia="ArialMT"/>
        </w:rPr>
        <w:t xml:space="preserve"> п</w:t>
      </w:r>
      <w:r w:rsidRPr="00686B24">
        <w:rPr>
          <w:rFonts w:eastAsia="ArialMT"/>
        </w:rPr>
        <w:t>оказателей</w:t>
      </w:r>
      <w:r w:rsidR="00966766">
        <w:rPr>
          <w:rFonts w:eastAsia="ArialMT"/>
        </w:rPr>
        <w:t xml:space="preserve"> </w:t>
      </w:r>
      <w:r w:rsidRPr="00686B24">
        <w:rPr>
          <w:rFonts w:eastAsia="ArialMT"/>
        </w:rPr>
        <w:t>создается рабочая группа из равного</w:t>
      </w:r>
      <w:r w:rsidR="009547D0">
        <w:rPr>
          <w:rFonts w:eastAsia="ArialMT"/>
        </w:rPr>
        <w:t xml:space="preserve"> </w:t>
      </w:r>
      <w:r w:rsidRPr="00686B24">
        <w:rPr>
          <w:rFonts w:eastAsia="ArialMT"/>
        </w:rPr>
        <w:t>числа представителей Законодательного собрания Иркутской области и администрации Иркутской</w:t>
      </w:r>
      <w:r w:rsidR="00966766">
        <w:rPr>
          <w:rFonts w:eastAsia="ArialMT"/>
        </w:rPr>
        <w:t xml:space="preserve"> </w:t>
      </w:r>
      <w:r w:rsidRPr="00686B24">
        <w:rPr>
          <w:rFonts w:eastAsia="ArialMT"/>
        </w:rPr>
        <w:t>области. Согласованный вариант разрабатывается рабочей группой в порядке, установленном</w:t>
      </w:r>
      <w:r w:rsidR="00966766">
        <w:rPr>
          <w:rFonts w:eastAsia="ArialMT"/>
        </w:rPr>
        <w:t xml:space="preserve"> </w:t>
      </w:r>
      <w:r w:rsidRPr="00686B24">
        <w:rPr>
          <w:rFonts w:eastAsia="ArialMT"/>
        </w:rPr>
        <w:t>для организации работы и принятия решения согласительной</w:t>
      </w:r>
      <w:r w:rsidR="00966766">
        <w:rPr>
          <w:rFonts w:eastAsia="ArialMT"/>
        </w:rPr>
        <w:t xml:space="preserve"> </w:t>
      </w:r>
      <w:r w:rsidRPr="00686B24">
        <w:rPr>
          <w:rFonts w:eastAsia="ArialMT"/>
        </w:rPr>
        <w:t>комиссией. При рассмотрении в третьем чтении утверждается распределение бюджетных</w:t>
      </w:r>
      <w:r w:rsidR="00966766">
        <w:rPr>
          <w:rFonts w:eastAsia="ArialMT"/>
        </w:rPr>
        <w:t xml:space="preserve"> </w:t>
      </w:r>
      <w:r w:rsidRPr="00686B24">
        <w:rPr>
          <w:rFonts w:eastAsia="ArialMT"/>
        </w:rPr>
        <w:t>ассигнований по разделам, подразделам, целевым статьям и видам расходов классификации</w:t>
      </w:r>
      <w:r w:rsidR="00966766">
        <w:rPr>
          <w:rFonts w:eastAsia="ArialMT"/>
        </w:rPr>
        <w:t xml:space="preserve"> </w:t>
      </w:r>
      <w:r w:rsidRPr="00686B24">
        <w:rPr>
          <w:rFonts w:eastAsia="ArialMT"/>
        </w:rPr>
        <w:t>расходов бюджетов в ведомственной структуре расходов областного бюджета в пределах</w:t>
      </w:r>
      <w:r w:rsidR="00966766">
        <w:rPr>
          <w:rFonts w:eastAsia="ArialMT"/>
        </w:rPr>
        <w:t xml:space="preserve"> </w:t>
      </w:r>
      <w:r w:rsidRPr="00686B24">
        <w:rPr>
          <w:rFonts w:eastAsia="ArialMT"/>
        </w:rPr>
        <w:t>расходов, утвержденных во втором чтении. Для рассмотрения в третьем чтении проект закона выносится на голосование в целом.</w:t>
      </w:r>
    </w:p>
    <w:p w:rsidR="00686B24" w:rsidRPr="00686B24" w:rsidRDefault="00686B24" w:rsidP="009547D0">
      <w:pPr>
        <w:autoSpaceDE w:val="0"/>
        <w:autoSpaceDN w:val="0"/>
        <w:adjustRightInd w:val="0"/>
        <w:spacing w:line="360" w:lineRule="auto"/>
        <w:ind w:firstLine="540"/>
        <w:jc w:val="both"/>
        <w:rPr>
          <w:rFonts w:eastAsia="ArialMT"/>
        </w:rPr>
      </w:pPr>
      <w:r w:rsidRPr="00686B24">
        <w:rPr>
          <w:rFonts w:eastAsia="ArialMT"/>
        </w:rPr>
        <w:t>Принятый Законодательным собранием Иркутской области в третьем чтении закон</w:t>
      </w:r>
    </w:p>
    <w:p w:rsidR="00686B24" w:rsidRPr="00686B24" w:rsidRDefault="00686B24" w:rsidP="00686B24">
      <w:pPr>
        <w:autoSpaceDE w:val="0"/>
        <w:autoSpaceDN w:val="0"/>
        <w:adjustRightInd w:val="0"/>
        <w:spacing w:line="360" w:lineRule="auto"/>
        <w:jc w:val="both"/>
        <w:rPr>
          <w:rFonts w:eastAsia="ArialMT"/>
        </w:rPr>
      </w:pPr>
      <w:r w:rsidRPr="00686B24">
        <w:rPr>
          <w:rFonts w:eastAsia="ArialMT"/>
        </w:rPr>
        <w:t>области об областном бюджете в течение 14 дней со дня принятия указанного закона</w:t>
      </w:r>
    </w:p>
    <w:p w:rsidR="004D2A5C" w:rsidRPr="009547D0" w:rsidRDefault="00686B24" w:rsidP="009547D0">
      <w:pPr>
        <w:autoSpaceDE w:val="0"/>
        <w:autoSpaceDN w:val="0"/>
        <w:adjustRightInd w:val="0"/>
        <w:spacing w:line="360" w:lineRule="auto"/>
        <w:jc w:val="both"/>
        <w:rPr>
          <w:rFonts w:eastAsia="ArialMT"/>
        </w:rPr>
      </w:pPr>
      <w:r w:rsidRPr="00686B24">
        <w:rPr>
          <w:rFonts w:eastAsia="ArialMT"/>
        </w:rPr>
        <w:t>направляется Губернатору Иркутской области для обнародования. Исполнение областного бюджета организуется на основе сводной бюджетной росписи и</w:t>
      </w:r>
      <w:r w:rsidR="00966766">
        <w:rPr>
          <w:rFonts w:eastAsia="ArialMT"/>
        </w:rPr>
        <w:t xml:space="preserve"> кассового </w:t>
      </w:r>
      <w:r w:rsidRPr="00686B24">
        <w:rPr>
          <w:rFonts w:eastAsia="ArialMT"/>
        </w:rPr>
        <w:t>плана, а также на основе учета операций по исполнению областного бюджета на</w:t>
      </w:r>
      <w:r w:rsidR="00966766">
        <w:rPr>
          <w:rFonts w:eastAsia="ArialMT"/>
        </w:rPr>
        <w:t xml:space="preserve"> </w:t>
      </w:r>
      <w:r w:rsidRPr="00686B24">
        <w:rPr>
          <w:rFonts w:eastAsia="ArialMT"/>
        </w:rPr>
        <w:t>лицевых счетах, открываемых в финансовом органе области.</w:t>
      </w:r>
      <w:r w:rsidR="00966766">
        <w:rPr>
          <w:rFonts w:eastAsia="ArialMT"/>
        </w:rPr>
        <w:t xml:space="preserve"> </w:t>
      </w:r>
    </w:p>
    <w:p w:rsidR="00E75A7E" w:rsidRPr="009547D0" w:rsidRDefault="00D70F39" w:rsidP="009547D0">
      <w:pPr>
        <w:autoSpaceDE w:val="0"/>
        <w:autoSpaceDN w:val="0"/>
        <w:adjustRightInd w:val="0"/>
        <w:ind w:firstLine="540"/>
        <w:jc w:val="both"/>
      </w:pPr>
      <w:r w:rsidRPr="009547D0">
        <w:t xml:space="preserve">В настоящее время в Иркутске </w:t>
      </w:r>
      <w:r w:rsidR="009547D0" w:rsidRPr="009547D0">
        <w:t xml:space="preserve"> идет процесс принятия бюджета на 2010 год.</w:t>
      </w:r>
    </w:p>
    <w:p w:rsidR="009547D0" w:rsidRPr="009547D0" w:rsidRDefault="009547D0" w:rsidP="009547D0">
      <w:pPr>
        <w:autoSpaceDE w:val="0"/>
        <w:autoSpaceDN w:val="0"/>
        <w:adjustRightInd w:val="0"/>
        <w:spacing w:line="360" w:lineRule="auto"/>
        <w:ind w:firstLine="540"/>
        <w:jc w:val="both"/>
      </w:pPr>
      <w:r w:rsidRPr="009547D0">
        <w:t xml:space="preserve">Представленным Проектом закона предлагается утвердить следующие основные характеристики областного бюджета на 2010 год: </w:t>
      </w:r>
    </w:p>
    <w:p w:rsidR="009547D0" w:rsidRPr="009547D0" w:rsidRDefault="009547D0" w:rsidP="009547D0">
      <w:pPr>
        <w:pStyle w:val="ConsPlusNormal"/>
        <w:spacing w:line="360" w:lineRule="auto"/>
        <w:ind w:firstLine="540"/>
        <w:jc w:val="both"/>
        <w:rPr>
          <w:rFonts w:ascii="Times New Roman" w:hAnsi="Times New Roman" w:cs="Times New Roman"/>
          <w:sz w:val="24"/>
          <w:szCs w:val="24"/>
        </w:rPr>
      </w:pPr>
      <w:r w:rsidRPr="009547D0">
        <w:rPr>
          <w:rFonts w:ascii="Times New Roman" w:hAnsi="Times New Roman" w:cs="Times New Roman"/>
          <w:sz w:val="24"/>
          <w:szCs w:val="24"/>
        </w:rPr>
        <w:t>- общий объем доходов областного бюджета в сумме 53 838 451,4 тыс. рублей, в том числе безвозмездные поступления в сумме 12 781 010,4 тыс. рублей, из них объем межбюджетных трансфертов, получаемых из других бюджетов бюджетной системы Российской Федерации, в сумме 12 764 742,4 тыс. рублей;</w:t>
      </w:r>
    </w:p>
    <w:p w:rsidR="009547D0" w:rsidRPr="009547D0" w:rsidRDefault="009547D0" w:rsidP="009547D0">
      <w:pPr>
        <w:pStyle w:val="ConsPlusNormal"/>
        <w:spacing w:line="360" w:lineRule="auto"/>
        <w:ind w:firstLine="540"/>
        <w:jc w:val="both"/>
        <w:rPr>
          <w:rFonts w:ascii="Times New Roman" w:hAnsi="Times New Roman" w:cs="Times New Roman"/>
          <w:sz w:val="24"/>
          <w:szCs w:val="24"/>
        </w:rPr>
      </w:pPr>
      <w:r w:rsidRPr="009547D0">
        <w:rPr>
          <w:rFonts w:ascii="Times New Roman" w:hAnsi="Times New Roman" w:cs="Times New Roman"/>
          <w:sz w:val="24"/>
          <w:szCs w:val="24"/>
        </w:rPr>
        <w:t>- общий объем расходов областного бюджета в сумме 56 225 396,2 тыс. рублей;</w:t>
      </w:r>
    </w:p>
    <w:p w:rsidR="009547D0" w:rsidRPr="009547D0" w:rsidRDefault="009547D0" w:rsidP="009547D0">
      <w:pPr>
        <w:pStyle w:val="ConsPlusNormal"/>
        <w:spacing w:line="360" w:lineRule="auto"/>
        <w:ind w:firstLine="540"/>
        <w:jc w:val="both"/>
        <w:rPr>
          <w:rFonts w:ascii="Times New Roman" w:hAnsi="Times New Roman" w:cs="Times New Roman"/>
          <w:sz w:val="24"/>
          <w:szCs w:val="24"/>
        </w:rPr>
      </w:pPr>
      <w:r w:rsidRPr="009547D0">
        <w:rPr>
          <w:rFonts w:ascii="Times New Roman" w:hAnsi="Times New Roman" w:cs="Times New Roman"/>
          <w:sz w:val="24"/>
          <w:szCs w:val="24"/>
        </w:rPr>
        <w:t>размер дефицита областного бюджета в сумме 2 386 944,8 тыс. рублей, или  5,8 % утвержденного общего годового объема доходов областного бюджета без учета утвержденного объема безвозмездных поступлений.</w:t>
      </w:r>
    </w:p>
    <w:p w:rsidR="009547D0" w:rsidRPr="009547D0" w:rsidRDefault="009547D0" w:rsidP="009547D0">
      <w:pPr>
        <w:pStyle w:val="ConsPlusNormal"/>
        <w:spacing w:line="360" w:lineRule="auto"/>
        <w:ind w:firstLine="540"/>
        <w:jc w:val="both"/>
        <w:rPr>
          <w:rFonts w:ascii="Times New Roman" w:hAnsi="Times New Roman" w:cs="Times New Roman"/>
          <w:sz w:val="24"/>
          <w:szCs w:val="24"/>
        </w:rPr>
      </w:pPr>
      <w:r w:rsidRPr="009547D0">
        <w:rPr>
          <w:rFonts w:ascii="Times New Roman" w:hAnsi="Times New Roman" w:cs="Times New Roman"/>
          <w:sz w:val="24"/>
          <w:szCs w:val="24"/>
        </w:rPr>
        <w:t>Совокупное сальдо по источникам финансирования дефицита областного бюджета составит по объему размер дефицита областного бюджета.</w:t>
      </w:r>
    </w:p>
    <w:p w:rsidR="009547D0" w:rsidRPr="009547D0" w:rsidRDefault="009547D0" w:rsidP="009547D0">
      <w:pPr>
        <w:pStyle w:val="ConsPlusNormal"/>
        <w:spacing w:line="360" w:lineRule="auto"/>
        <w:ind w:firstLine="540"/>
        <w:jc w:val="both"/>
        <w:rPr>
          <w:rFonts w:ascii="Times New Roman" w:hAnsi="Times New Roman" w:cs="Times New Roman"/>
          <w:sz w:val="24"/>
          <w:szCs w:val="24"/>
        </w:rPr>
      </w:pPr>
      <w:r w:rsidRPr="009547D0">
        <w:rPr>
          <w:rFonts w:ascii="Times New Roman" w:hAnsi="Times New Roman" w:cs="Times New Roman"/>
          <w:sz w:val="24"/>
          <w:szCs w:val="24"/>
        </w:rPr>
        <w:t>Таким образом, показатели областного бюджета на 2010 год, предусмотренные законопроектом, сбалансированы.</w:t>
      </w:r>
    </w:p>
    <w:p w:rsidR="009547D0" w:rsidRPr="009547D0" w:rsidRDefault="009547D0" w:rsidP="009547D0">
      <w:pPr>
        <w:pStyle w:val="a4"/>
        <w:spacing w:after="0" w:line="360" w:lineRule="auto"/>
        <w:ind w:left="0" w:firstLine="539"/>
        <w:jc w:val="both"/>
        <w:rPr>
          <w:szCs w:val="24"/>
        </w:rPr>
      </w:pPr>
      <w:r w:rsidRPr="009547D0">
        <w:rPr>
          <w:szCs w:val="24"/>
        </w:rPr>
        <w:t xml:space="preserve"> Анализ расчетов отдельных видов поступлений в областной бюджет показал, что имеются резервы для увеличения доходной части областного бюджета. </w:t>
      </w:r>
    </w:p>
    <w:p w:rsidR="009547D0" w:rsidRPr="009547D0" w:rsidRDefault="009547D0" w:rsidP="009547D0">
      <w:pPr>
        <w:autoSpaceDE w:val="0"/>
        <w:autoSpaceDN w:val="0"/>
        <w:adjustRightInd w:val="0"/>
        <w:spacing w:line="360" w:lineRule="auto"/>
        <w:ind w:firstLine="709"/>
        <w:jc w:val="both"/>
      </w:pPr>
      <w:r w:rsidRPr="009547D0">
        <w:t>Общий объем расходов на реализацию расходных обязательств Иркутской области в 2010 году в объеме 56 225 396,2 тыс. рублей распределен по следующим направлениям:</w:t>
      </w:r>
    </w:p>
    <w:p w:rsidR="009547D0" w:rsidRPr="009547D0" w:rsidRDefault="009547D0" w:rsidP="009547D0">
      <w:pPr>
        <w:autoSpaceDE w:val="0"/>
        <w:autoSpaceDN w:val="0"/>
        <w:adjustRightInd w:val="0"/>
        <w:spacing w:line="360" w:lineRule="auto"/>
        <w:ind w:firstLine="709"/>
        <w:jc w:val="both"/>
      </w:pPr>
      <w:r w:rsidRPr="009547D0">
        <w:t>- расходы на реализацию целевых федеральных программ и мероприятий - 6 055 186,8 тыс. рублей;</w:t>
      </w:r>
    </w:p>
    <w:p w:rsidR="009547D0" w:rsidRPr="009547D0" w:rsidRDefault="009547D0" w:rsidP="009547D0">
      <w:pPr>
        <w:autoSpaceDE w:val="0"/>
        <w:autoSpaceDN w:val="0"/>
        <w:adjustRightInd w:val="0"/>
        <w:spacing w:line="360" w:lineRule="auto"/>
        <w:ind w:firstLine="709"/>
        <w:jc w:val="both"/>
      </w:pPr>
      <w:r w:rsidRPr="009547D0">
        <w:t>- расходы, осуществляемые за счет доходов от оказания платных услуг - 1 491 140 тыс. рублей;</w:t>
      </w:r>
    </w:p>
    <w:p w:rsidR="009547D0" w:rsidRPr="009547D0" w:rsidRDefault="009547D0" w:rsidP="009547D0">
      <w:pPr>
        <w:autoSpaceDE w:val="0"/>
        <w:autoSpaceDN w:val="0"/>
        <w:adjustRightInd w:val="0"/>
        <w:spacing w:line="360" w:lineRule="auto"/>
        <w:ind w:firstLine="709"/>
        <w:jc w:val="both"/>
      </w:pPr>
      <w:r w:rsidRPr="009547D0">
        <w:t>- расходы на реализацию областных целевых программ - 1 108 684,4 тыс. рублей;</w:t>
      </w:r>
    </w:p>
    <w:p w:rsidR="009547D0" w:rsidRPr="009547D0" w:rsidRDefault="009547D0" w:rsidP="009547D0">
      <w:pPr>
        <w:autoSpaceDE w:val="0"/>
        <w:autoSpaceDN w:val="0"/>
        <w:adjustRightInd w:val="0"/>
        <w:spacing w:line="360" w:lineRule="auto"/>
        <w:ind w:firstLine="709"/>
        <w:jc w:val="both"/>
      </w:pPr>
      <w:r w:rsidRPr="009547D0">
        <w:t>- межбюджетные трансферты муниципальным образованиям (за исключением целевых средств федерального бюджета и областных целевых программ) - 19 444 684 тыс. рублей;</w:t>
      </w:r>
    </w:p>
    <w:p w:rsidR="009547D0" w:rsidRPr="009547D0" w:rsidRDefault="009547D0" w:rsidP="009547D0">
      <w:pPr>
        <w:autoSpaceDE w:val="0"/>
        <w:autoSpaceDN w:val="0"/>
        <w:adjustRightInd w:val="0"/>
        <w:spacing w:line="360" w:lineRule="auto"/>
        <w:ind w:firstLine="709"/>
        <w:jc w:val="both"/>
      </w:pPr>
      <w:r w:rsidRPr="009547D0">
        <w:t>- расходы на обязательное медицинское страхование неработающего населения - 2 765 123 тыс. рублей;</w:t>
      </w:r>
    </w:p>
    <w:p w:rsidR="009547D0" w:rsidRPr="009547D0" w:rsidRDefault="009547D0" w:rsidP="009547D0">
      <w:pPr>
        <w:autoSpaceDE w:val="0"/>
        <w:autoSpaceDN w:val="0"/>
        <w:adjustRightInd w:val="0"/>
        <w:spacing w:line="360" w:lineRule="auto"/>
        <w:ind w:firstLine="709"/>
        <w:jc w:val="both"/>
      </w:pPr>
      <w:r w:rsidRPr="009547D0">
        <w:t>- иные расходы на содержание и обеспечение деятельности органов государственной власти, проведение мероприятий, оказание государственных услуг, социальное обеспечение населения, реализацию иных расходных обязательств Иркутской области - 25 360 578 тыс. рублей.</w:t>
      </w:r>
    </w:p>
    <w:p w:rsidR="009547D0" w:rsidRPr="009547D0" w:rsidRDefault="009547D0" w:rsidP="009547D0">
      <w:pPr>
        <w:spacing w:line="360" w:lineRule="auto"/>
        <w:ind w:firstLine="567"/>
        <w:jc w:val="both"/>
      </w:pPr>
      <w:r w:rsidRPr="009547D0">
        <w:t xml:space="preserve">В 2010 году продолжится реализация национальных проектов «Здоровье», «Образование», «Развитие АПК», «Доступное и комфортное жилье – гражданам России». Ввиду отсутствия окончательного распределения по субъектам РФ средств, выделяемых в 2010 году на реализацию нацпроектов, объем планируемых в Иркутскую область поступлений на сегодня окончательно не определен. </w:t>
      </w:r>
    </w:p>
    <w:p w:rsidR="009547D0" w:rsidRPr="009547D0" w:rsidRDefault="009547D0" w:rsidP="009547D0">
      <w:pPr>
        <w:tabs>
          <w:tab w:val="left" w:pos="3600"/>
        </w:tabs>
        <w:spacing w:line="360" w:lineRule="auto"/>
        <w:ind w:firstLine="540"/>
        <w:jc w:val="both"/>
        <w:rPr>
          <w:i/>
        </w:rPr>
      </w:pPr>
      <w:r w:rsidRPr="009547D0">
        <w:t>Анализ динамики показателей, характеризующих состояние государственного долга Иркутской области за период с 2005 по 2010 годы показал, что тенденция к увеличению объема государственного внутреннего долга области продолжает сохраняться.</w:t>
      </w:r>
      <w:r w:rsidRPr="009547D0">
        <w:rPr>
          <w:i/>
        </w:rPr>
        <w:t xml:space="preserve"> </w:t>
      </w:r>
    </w:p>
    <w:p w:rsidR="009547D0" w:rsidRPr="009547D0" w:rsidRDefault="009547D0" w:rsidP="009547D0">
      <w:pPr>
        <w:tabs>
          <w:tab w:val="left" w:pos="3600"/>
        </w:tabs>
        <w:spacing w:line="360" w:lineRule="auto"/>
        <w:ind w:firstLine="540"/>
        <w:jc w:val="both"/>
      </w:pPr>
      <w:r w:rsidRPr="009547D0">
        <w:t>Так, в 2010 году запланированный верхний предел государственного внутреннего долга Иркутской области по состоянию на 1 января 2011 года в размере  14</w:t>
      </w:r>
      <w:r w:rsidRPr="009547D0">
        <w:rPr>
          <w:lang w:val="en-US"/>
        </w:rPr>
        <w:t> </w:t>
      </w:r>
      <w:r w:rsidRPr="009547D0">
        <w:t>397 127,0 тыс. рублей в номинальном выражении увеличивается по сравнению с оценкой 2009 года на 19 процентов.</w:t>
      </w:r>
    </w:p>
    <w:p w:rsidR="009547D0" w:rsidRPr="009547D0" w:rsidRDefault="009547D0" w:rsidP="009547D0">
      <w:pPr>
        <w:pStyle w:val="a4"/>
        <w:spacing w:after="0" w:line="360" w:lineRule="auto"/>
        <w:ind w:left="0" w:firstLine="539"/>
        <w:jc w:val="both"/>
        <w:rPr>
          <w:szCs w:val="24"/>
        </w:rPr>
      </w:pPr>
    </w:p>
    <w:p w:rsidR="00E75A7E" w:rsidRPr="001F6E1C" w:rsidRDefault="00E75A7E" w:rsidP="00B10623">
      <w:pPr>
        <w:pStyle w:val="consnormal"/>
        <w:ind w:right="0" w:firstLine="540"/>
        <w:jc w:val="both"/>
        <w:rPr>
          <w:rFonts w:ascii="Times New Roman" w:hAnsi="Times New Roman"/>
          <w:color w:val="FF0000"/>
          <w:sz w:val="22"/>
          <w:szCs w:val="22"/>
        </w:rPr>
      </w:pPr>
    </w:p>
    <w:p w:rsidR="00AB5DF4" w:rsidRDefault="00AB5DF4"/>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p w:rsidR="00FF11DE" w:rsidRDefault="00FF11DE" w:rsidP="00FF11DE">
      <w:pPr>
        <w:jc w:val="center"/>
        <w:rPr>
          <w:sz w:val="28"/>
          <w:szCs w:val="28"/>
        </w:rPr>
      </w:pPr>
      <w:r>
        <w:rPr>
          <w:b/>
          <w:sz w:val="28"/>
          <w:szCs w:val="28"/>
        </w:rPr>
        <w:t>Заключение.</w:t>
      </w:r>
    </w:p>
    <w:p w:rsidR="00FF11DE" w:rsidRDefault="00FF11DE" w:rsidP="00FF11DE">
      <w:pPr>
        <w:rPr>
          <w:sz w:val="28"/>
          <w:szCs w:val="28"/>
        </w:rPr>
      </w:pPr>
    </w:p>
    <w:p w:rsidR="00FF11DE" w:rsidRDefault="00FF11DE" w:rsidP="00FF11DE">
      <w:pPr>
        <w:rPr>
          <w:sz w:val="28"/>
          <w:szCs w:val="28"/>
        </w:rPr>
      </w:pPr>
    </w:p>
    <w:p w:rsidR="00FF11DE" w:rsidRPr="00DC34C2" w:rsidRDefault="00FF11DE" w:rsidP="00DC34C2">
      <w:pPr>
        <w:pStyle w:val="1"/>
        <w:spacing w:before="0" w:after="0" w:line="360" w:lineRule="auto"/>
        <w:ind w:firstLine="540"/>
        <w:jc w:val="both"/>
        <w:rPr>
          <w:rFonts w:ascii="Times New Roman" w:hAnsi="Times New Roman" w:cs="Times New Roman"/>
          <w:b w:val="0"/>
          <w:sz w:val="24"/>
          <w:szCs w:val="24"/>
        </w:rPr>
      </w:pPr>
      <w:r w:rsidRPr="00DC34C2">
        <w:rPr>
          <w:rFonts w:ascii="Times New Roman" w:hAnsi="Times New Roman" w:cs="Times New Roman"/>
          <w:b w:val="0"/>
          <w:sz w:val="24"/>
          <w:szCs w:val="24"/>
        </w:rPr>
        <w:t>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FF11DE" w:rsidRPr="00DC34C2" w:rsidRDefault="00FF11DE" w:rsidP="00DC34C2">
      <w:pPr>
        <w:pStyle w:val="1"/>
        <w:spacing w:before="0" w:after="0" w:line="360" w:lineRule="auto"/>
        <w:ind w:firstLine="540"/>
        <w:jc w:val="both"/>
        <w:rPr>
          <w:rFonts w:ascii="Times New Roman" w:hAnsi="Times New Roman" w:cs="Times New Roman"/>
          <w:b w:val="0"/>
          <w:sz w:val="24"/>
          <w:szCs w:val="24"/>
        </w:rPr>
      </w:pPr>
      <w:r w:rsidRPr="00DC34C2">
        <w:rPr>
          <w:rFonts w:ascii="Times New Roman" w:hAnsi="Times New Roman" w:cs="Times New Roman"/>
          <w:b w:val="0"/>
          <w:sz w:val="24"/>
          <w:szCs w:val="24"/>
        </w:rPr>
        <w:t>Государственное регулирование направлено на единство бюджетной системы РФ, разграничение доходов и расходов между уровнями бюджетной системы, самостоятельность бюджетов, полноту отражения доходов и расходов бюджетов, бюджетов государственных внебюджетных фондов, сбалансированность бюджета, эффективность и экономность использования бюджетных средств, общее (совокупное) покрытие расходов бюджетов, достоверность бюджета.</w:t>
      </w:r>
    </w:p>
    <w:p w:rsidR="00DC34C2" w:rsidRPr="00DC34C2" w:rsidRDefault="00DC34C2" w:rsidP="00DC34C2">
      <w:pPr>
        <w:pStyle w:val="a3"/>
        <w:spacing w:after="0" w:line="360" w:lineRule="auto"/>
        <w:ind w:firstLine="540"/>
        <w:jc w:val="both"/>
        <w:rPr>
          <w:rFonts w:ascii="Times New Roman" w:hAnsi="Times New Roman"/>
          <w:sz w:val="24"/>
          <w:szCs w:val="24"/>
        </w:rPr>
      </w:pPr>
      <w:r w:rsidRPr="00DC34C2">
        <w:rPr>
          <w:rFonts w:ascii="Times New Roman" w:hAnsi="Times New Roman"/>
          <w:i/>
          <w:iCs/>
          <w:sz w:val="24"/>
          <w:szCs w:val="24"/>
        </w:rPr>
        <w:t xml:space="preserve">Бюджет субъекта РФ </w:t>
      </w:r>
      <w:r w:rsidRPr="00DC34C2">
        <w:rPr>
          <w:rFonts w:ascii="Times New Roman" w:hAnsi="Times New Roman"/>
          <w:sz w:val="24"/>
          <w:szCs w:val="24"/>
        </w:rPr>
        <w:t xml:space="preserve">- это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 </w:t>
      </w:r>
    </w:p>
    <w:p w:rsidR="00DC34C2" w:rsidRPr="00DC34C2" w:rsidRDefault="00DC34C2" w:rsidP="00DC34C2">
      <w:pPr>
        <w:spacing w:line="360" w:lineRule="auto"/>
        <w:ind w:firstLine="540"/>
        <w:jc w:val="both"/>
      </w:pPr>
      <w:r w:rsidRPr="00DC34C2">
        <w:t xml:space="preserve">В последнее время наблюдается регионализация экономических и социальных процессов. Все в большей мере функции регулирования этих процессов переходят от центральных уровней государственной власти к региональным, поэтому роль региональных бюджетов возрастает. </w:t>
      </w:r>
    </w:p>
    <w:p w:rsidR="00FF11DE" w:rsidRPr="00DC34C2" w:rsidRDefault="00DC34C2" w:rsidP="00DC34C2">
      <w:pPr>
        <w:spacing w:line="360" w:lineRule="auto"/>
        <w:ind w:firstLine="540"/>
        <w:jc w:val="both"/>
      </w:pPr>
      <w:r w:rsidRPr="00DC34C2">
        <w:t>Через региональные бюджеты государство активно проводит экономическую политику.</w:t>
      </w:r>
    </w:p>
    <w:p w:rsidR="00DC34C2" w:rsidRPr="00DC34C2" w:rsidRDefault="00DC34C2" w:rsidP="00DC34C2">
      <w:pPr>
        <w:pStyle w:val="1"/>
        <w:spacing w:before="0" w:after="0" w:line="360" w:lineRule="auto"/>
        <w:ind w:firstLine="540"/>
        <w:jc w:val="both"/>
        <w:rPr>
          <w:rFonts w:ascii="Times New Roman" w:hAnsi="Times New Roman" w:cs="Times New Roman"/>
          <w:b w:val="0"/>
          <w:sz w:val="24"/>
          <w:szCs w:val="24"/>
        </w:rPr>
      </w:pPr>
      <w:r w:rsidRPr="00DC34C2">
        <w:rPr>
          <w:rFonts w:ascii="Times New Roman" w:hAnsi="Times New Roman" w:cs="Times New Roman"/>
          <w:b w:val="0"/>
          <w:sz w:val="24"/>
          <w:szCs w:val="24"/>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DC34C2" w:rsidRDefault="00DC34C2" w:rsidP="00DC34C2">
      <w:pPr>
        <w:spacing w:line="360" w:lineRule="auto"/>
        <w:jc w:val="both"/>
      </w:pPr>
    </w:p>
    <w:p w:rsidR="00DC34C2" w:rsidRDefault="00DC34C2" w:rsidP="00DC34C2">
      <w:pPr>
        <w:spacing w:line="360" w:lineRule="auto"/>
        <w:jc w:val="both"/>
      </w:pPr>
    </w:p>
    <w:p w:rsidR="00DC34C2" w:rsidRDefault="00DC34C2" w:rsidP="00DC34C2">
      <w:pPr>
        <w:spacing w:line="360" w:lineRule="auto"/>
        <w:jc w:val="both"/>
      </w:pPr>
    </w:p>
    <w:p w:rsidR="00DC34C2" w:rsidRDefault="00DC34C2" w:rsidP="00DC34C2">
      <w:pPr>
        <w:spacing w:line="360" w:lineRule="auto"/>
        <w:jc w:val="both"/>
      </w:pPr>
    </w:p>
    <w:p w:rsidR="00DC34C2" w:rsidRDefault="00DC34C2" w:rsidP="00DC34C2">
      <w:pPr>
        <w:spacing w:line="360" w:lineRule="auto"/>
        <w:jc w:val="center"/>
        <w:rPr>
          <w:b/>
          <w:sz w:val="28"/>
          <w:szCs w:val="28"/>
        </w:rPr>
      </w:pPr>
      <w:r>
        <w:rPr>
          <w:b/>
          <w:sz w:val="28"/>
          <w:szCs w:val="28"/>
        </w:rPr>
        <w:t>Список используемой литературы:</w:t>
      </w:r>
    </w:p>
    <w:p w:rsidR="00DC34C2" w:rsidRPr="00FA545E" w:rsidRDefault="004B44E0" w:rsidP="00FA545E">
      <w:pPr>
        <w:pStyle w:val="a3"/>
        <w:spacing w:line="360" w:lineRule="auto"/>
        <w:rPr>
          <w:rFonts w:ascii="Times New Roman" w:hAnsi="Times New Roman"/>
          <w:color w:val="auto"/>
          <w:sz w:val="28"/>
          <w:szCs w:val="28"/>
        </w:rPr>
      </w:pPr>
      <w:r w:rsidRPr="00FA545E">
        <w:rPr>
          <w:rFonts w:ascii="Times New Roman" w:hAnsi="Times New Roman"/>
          <w:sz w:val="28"/>
          <w:szCs w:val="28"/>
        </w:rPr>
        <w:t xml:space="preserve">1. </w:t>
      </w:r>
      <w:r w:rsidR="007F1B0F" w:rsidRPr="00FA545E">
        <w:rPr>
          <w:rFonts w:ascii="Times New Roman" w:hAnsi="Times New Roman"/>
          <w:sz w:val="28"/>
          <w:szCs w:val="28"/>
        </w:rPr>
        <w:t>Бюджетный кодекс Российской Федерации</w:t>
      </w:r>
      <w:r w:rsidR="00FA545E" w:rsidRPr="00FA545E">
        <w:rPr>
          <w:rFonts w:ascii="Times New Roman" w:hAnsi="Times New Roman"/>
          <w:sz w:val="28"/>
          <w:szCs w:val="28"/>
        </w:rPr>
        <w:t xml:space="preserve"> от 31.07.1998№145 – ФЗ (принят ГД ФС РФ 17.07.1998) (ред. от 09.04.2009).</w:t>
      </w:r>
    </w:p>
    <w:p w:rsidR="004B44E0" w:rsidRPr="000946E6" w:rsidRDefault="004B44E0" w:rsidP="000946E6">
      <w:pPr>
        <w:spacing w:line="360" w:lineRule="auto"/>
        <w:jc w:val="both"/>
        <w:rPr>
          <w:sz w:val="28"/>
          <w:szCs w:val="28"/>
        </w:rPr>
      </w:pPr>
      <w:r w:rsidRPr="000946E6">
        <w:rPr>
          <w:sz w:val="28"/>
          <w:szCs w:val="28"/>
        </w:rPr>
        <w:t xml:space="preserve">2. Демин С.В. </w:t>
      </w:r>
      <w:r w:rsidR="00FA545E">
        <w:rPr>
          <w:sz w:val="28"/>
          <w:szCs w:val="28"/>
        </w:rPr>
        <w:t xml:space="preserve"> Бюджет для всех М.: «МЦСЭИ» , 2005 г., </w:t>
      </w:r>
      <w:r w:rsidRPr="000946E6">
        <w:rPr>
          <w:sz w:val="28"/>
          <w:szCs w:val="28"/>
        </w:rPr>
        <w:t>191</w:t>
      </w:r>
      <w:r w:rsidR="00FA545E">
        <w:rPr>
          <w:sz w:val="28"/>
          <w:szCs w:val="28"/>
        </w:rPr>
        <w:t>с</w:t>
      </w:r>
    </w:p>
    <w:p w:rsidR="000946E6" w:rsidRPr="000946E6" w:rsidRDefault="000946E6" w:rsidP="000946E6">
      <w:pPr>
        <w:spacing w:line="360" w:lineRule="auto"/>
        <w:jc w:val="both"/>
        <w:rPr>
          <w:sz w:val="28"/>
          <w:szCs w:val="28"/>
        </w:rPr>
      </w:pPr>
      <w:r w:rsidRPr="000946E6">
        <w:rPr>
          <w:sz w:val="28"/>
          <w:szCs w:val="28"/>
        </w:rPr>
        <w:t xml:space="preserve">3. Другов Ю.В. </w:t>
      </w:r>
      <w:r w:rsidR="00FA545E">
        <w:rPr>
          <w:sz w:val="28"/>
          <w:szCs w:val="28"/>
        </w:rPr>
        <w:t xml:space="preserve"> Организация бюджетного процесса</w:t>
      </w:r>
      <w:r w:rsidRPr="000946E6">
        <w:rPr>
          <w:sz w:val="28"/>
          <w:szCs w:val="28"/>
        </w:rPr>
        <w:t xml:space="preserve"> М</w:t>
      </w:r>
      <w:r w:rsidR="00FA545E">
        <w:rPr>
          <w:sz w:val="28"/>
          <w:szCs w:val="28"/>
        </w:rPr>
        <w:t>.:</w:t>
      </w:r>
      <w:r w:rsidRPr="000946E6">
        <w:rPr>
          <w:sz w:val="28"/>
          <w:szCs w:val="28"/>
        </w:rPr>
        <w:t xml:space="preserve"> «МИНХ»</w:t>
      </w:r>
      <w:r w:rsidR="00FA545E">
        <w:rPr>
          <w:sz w:val="28"/>
          <w:szCs w:val="28"/>
        </w:rPr>
        <w:t xml:space="preserve">,2005, </w:t>
      </w:r>
      <w:r w:rsidRPr="000946E6">
        <w:rPr>
          <w:sz w:val="28"/>
          <w:szCs w:val="28"/>
        </w:rPr>
        <w:t>216</w:t>
      </w:r>
      <w:r w:rsidR="00FA545E">
        <w:rPr>
          <w:sz w:val="28"/>
          <w:szCs w:val="28"/>
        </w:rPr>
        <w:t>с</w:t>
      </w:r>
    </w:p>
    <w:p w:rsidR="004B44E0" w:rsidRPr="000946E6" w:rsidRDefault="000946E6" w:rsidP="000946E6">
      <w:pPr>
        <w:spacing w:line="360" w:lineRule="auto"/>
        <w:jc w:val="both"/>
        <w:rPr>
          <w:rFonts w:eastAsia="Arial-BoldMT"/>
          <w:bCs/>
          <w:sz w:val="28"/>
          <w:szCs w:val="28"/>
        </w:rPr>
      </w:pPr>
      <w:r w:rsidRPr="000946E6">
        <w:rPr>
          <w:sz w:val="28"/>
          <w:szCs w:val="28"/>
        </w:rPr>
        <w:t xml:space="preserve">4. </w:t>
      </w:r>
      <w:r w:rsidR="004B44E0" w:rsidRPr="000946E6">
        <w:rPr>
          <w:sz w:val="28"/>
          <w:szCs w:val="28"/>
        </w:rPr>
        <w:t xml:space="preserve">Закон Иркутской области «О бюджетном процессе Иркутской области» от 25 июня 2008 года, №44/15-СЗ    </w:t>
      </w:r>
    </w:p>
    <w:p w:rsidR="004B44E0" w:rsidRPr="000946E6" w:rsidRDefault="000946E6" w:rsidP="000946E6">
      <w:pPr>
        <w:spacing w:line="360" w:lineRule="auto"/>
        <w:jc w:val="both"/>
        <w:rPr>
          <w:rFonts w:eastAsia="Arial-BoldMT"/>
          <w:bCs/>
          <w:sz w:val="28"/>
          <w:szCs w:val="28"/>
        </w:rPr>
      </w:pPr>
      <w:r w:rsidRPr="000946E6">
        <w:rPr>
          <w:rFonts w:eastAsia="Arial-BoldMT"/>
          <w:bCs/>
          <w:sz w:val="28"/>
          <w:szCs w:val="28"/>
        </w:rPr>
        <w:t xml:space="preserve">5. </w:t>
      </w:r>
      <w:r w:rsidR="004B44E0" w:rsidRPr="000946E6">
        <w:rPr>
          <w:rFonts w:eastAsia="Arial-BoldMT"/>
          <w:bCs/>
          <w:sz w:val="28"/>
          <w:szCs w:val="28"/>
        </w:rPr>
        <w:t>Закон Иркутской области « О приостановлении действия отдельных положений Закона Иркутской области "О бюджетном процессе Иркутской области"» от 7 октября 2009 года, № 58/24-ОЗ</w:t>
      </w:r>
    </w:p>
    <w:p w:rsidR="004B44E0" w:rsidRPr="000946E6" w:rsidRDefault="000946E6" w:rsidP="000946E6">
      <w:pPr>
        <w:spacing w:line="360" w:lineRule="auto"/>
        <w:jc w:val="both"/>
        <w:rPr>
          <w:rFonts w:eastAsia="Arial-BoldMT"/>
          <w:bCs/>
          <w:sz w:val="28"/>
          <w:szCs w:val="28"/>
        </w:rPr>
      </w:pPr>
      <w:r w:rsidRPr="000946E6">
        <w:rPr>
          <w:rFonts w:eastAsia="Arial-BoldMT"/>
          <w:bCs/>
          <w:sz w:val="28"/>
          <w:szCs w:val="28"/>
        </w:rPr>
        <w:t>6. Заключение КСП № 01/38-з по экспертизе Закона Иркутской области «Об областном бюджете на 2010 год»</w:t>
      </w:r>
    </w:p>
    <w:p w:rsidR="000946E6" w:rsidRPr="000946E6" w:rsidRDefault="000946E6" w:rsidP="000946E6">
      <w:pPr>
        <w:spacing w:line="360" w:lineRule="auto"/>
        <w:jc w:val="both"/>
        <w:rPr>
          <w:sz w:val="28"/>
          <w:szCs w:val="28"/>
        </w:rPr>
      </w:pPr>
      <w:r w:rsidRPr="000946E6">
        <w:rPr>
          <w:rFonts w:eastAsia="Arial-BoldMT"/>
          <w:bCs/>
          <w:sz w:val="28"/>
          <w:szCs w:val="28"/>
        </w:rPr>
        <w:t>7.</w:t>
      </w:r>
      <w:r w:rsidRPr="000946E6">
        <w:rPr>
          <w:rFonts w:eastAsia="ArialMT"/>
          <w:sz w:val="28"/>
          <w:szCs w:val="28"/>
        </w:rPr>
        <w:t xml:space="preserve"> Колпакова Г. М. Финансы. Денежное обращение. Кредит. М.: Финансы и статистика, 2002. – 368с.</w:t>
      </w:r>
    </w:p>
    <w:p w:rsidR="000946E6" w:rsidRPr="000946E6" w:rsidRDefault="000946E6" w:rsidP="000946E6">
      <w:pPr>
        <w:spacing w:line="360" w:lineRule="auto"/>
        <w:jc w:val="both"/>
        <w:rPr>
          <w:sz w:val="28"/>
          <w:szCs w:val="28"/>
        </w:rPr>
      </w:pPr>
      <w:r w:rsidRPr="000946E6">
        <w:rPr>
          <w:rFonts w:eastAsia="Arial-BoldMT"/>
          <w:bCs/>
          <w:sz w:val="28"/>
          <w:szCs w:val="28"/>
        </w:rPr>
        <w:t xml:space="preserve">8. </w:t>
      </w:r>
      <w:r w:rsidRPr="000946E6">
        <w:rPr>
          <w:sz w:val="28"/>
          <w:szCs w:val="28"/>
        </w:rPr>
        <w:t xml:space="preserve">Кузьминов Я.И. </w:t>
      </w:r>
      <w:r w:rsidR="00FA545E">
        <w:rPr>
          <w:sz w:val="28"/>
          <w:szCs w:val="28"/>
        </w:rPr>
        <w:t xml:space="preserve"> Бюджет и межбюджетные отношения М.: «Высшая школа экономики» , 2006 г., </w:t>
      </w:r>
      <w:r w:rsidRPr="000946E6">
        <w:rPr>
          <w:sz w:val="28"/>
          <w:szCs w:val="28"/>
        </w:rPr>
        <w:t>205</w:t>
      </w:r>
      <w:r w:rsidR="00FA545E">
        <w:rPr>
          <w:sz w:val="28"/>
          <w:szCs w:val="28"/>
        </w:rPr>
        <w:t>с</w:t>
      </w:r>
    </w:p>
    <w:p w:rsidR="000946E6" w:rsidRPr="000946E6" w:rsidRDefault="000946E6" w:rsidP="000946E6">
      <w:pPr>
        <w:pStyle w:val="1"/>
        <w:spacing w:before="0" w:after="0" w:line="360" w:lineRule="auto"/>
        <w:rPr>
          <w:rFonts w:ascii="Times New Roman" w:hAnsi="Times New Roman" w:cs="Times New Roman"/>
          <w:b w:val="0"/>
          <w:sz w:val="28"/>
          <w:szCs w:val="28"/>
        </w:rPr>
      </w:pPr>
      <w:r w:rsidRPr="000946E6">
        <w:rPr>
          <w:rFonts w:ascii="Times New Roman" w:hAnsi="Times New Roman" w:cs="Times New Roman"/>
          <w:b w:val="0"/>
          <w:sz w:val="28"/>
          <w:szCs w:val="28"/>
        </w:rPr>
        <w:t xml:space="preserve">9.  Лавров А.А. </w:t>
      </w:r>
      <w:r w:rsidR="00FA545E">
        <w:rPr>
          <w:rFonts w:ascii="Times New Roman" w:hAnsi="Times New Roman" w:cs="Times New Roman"/>
          <w:b w:val="0"/>
          <w:sz w:val="28"/>
          <w:szCs w:val="28"/>
        </w:rPr>
        <w:t xml:space="preserve"> Бюджетное устройство России М.: </w:t>
      </w:r>
      <w:r w:rsidRPr="000946E6">
        <w:rPr>
          <w:rFonts w:ascii="Times New Roman" w:hAnsi="Times New Roman" w:cs="Times New Roman"/>
          <w:b w:val="0"/>
          <w:sz w:val="28"/>
          <w:szCs w:val="28"/>
        </w:rPr>
        <w:t xml:space="preserve"> «Эксомо» </w:t>
      </w:r>
      <w:r w:rsidR="00FA545E">
        <w:rPr>
          <w:rFonts w:ascii="Times New Roman" w:hAnsi="Times New Roman" w:cs="Times New Roman"/>
          <w:b w:val="0"/>
          <w:sz w:val="28"/>
          <w:szCs w:val="28"/>
        </w:rPr>
        <w:t xml:space="preserve">,2005, </w:t>
      </w:r>
      <w:r w:rsidRPr="000946E6">
        <w:rPr>
          <w:rFonts w:ascii="Times New Roman" w:hAnsi="Times New Roman" w:cs="Times New Roman"/>
          <w:b w:val="0"/>
          <w:sz w:val="28"/>
          <w:szCs w:val="28"/>
        </w:rPr>
        <w:t>302</w:t>
      </w:r>
      <w:r w:rsidR="00FA545E">
        <w:rPr>
          <w:rFonts w:ascii="Times New Roman" w:hAnsi="Times New Roman" w:cs="Times New Roman"/>
          <w:b w:val="0"/>
          <w:sz w:val="28"/>
          <w:szCs w:val="28"/>
        </w:rPr>
        <w:t>с</w:t>
      </w:r>
    </w:p>
    <w:p w:rsidR="000946E6" w:rsidRPr="000946E6" w:rsidRDefault="000946E6" w:rsidP="000946E6">
      <w:pPr>
        <w:pStyle w:val="1"/>
        <w:spacing w:before="0" w:after="0" w:line="360" w:lineRule="auto"/>
        <w:rPr>
          <w:rFonts w:ascii="Times New Roman" w:hAnsi="Times New Roman" w:cs="Times New Roman"/>
          <w:b w:val="0"/>
          <w:sz w:val="28"/>
          <w:szCs w:val="28"/>
        </w:rPr>
      </w:pPr>
      <w:r w:rsidRPr="000946E6">
        <w:rPr>
          <w:rFonts w:ascii="Times New Roman" w:hAnsi="Times New Roman" w:cs="Times New Roman"/>
          <w:b w:val="0"/>
          <w:sz w:val="28"/>
          <w:szCs w:val="28"/>
        </w:rPr>
        <w:t>10.  Петров В.А</w:t>
      </w:r>
      <w:r w:rsidR="00FA545E">
        <w:rPr>
          <w:rFonts w:ascii="Times New Roman" w:hAnsi="Times New Roman" w:cs="Times New Roman"/>
          <w:b w:val="0"/>
          <w:sz w:val="28"/>
          <w:szCs w:val="28"/>
        </w:rPr>
        <w:t xml:space="preserve"> Бюджет. М.:  «Юнити» , 2005, </w:t>
      </w:r>
      <w:r w:rsidRPr="000946E6">
        <w:rPr>
          <w:rFonts w:ascii="Times New Roman" w:hAnsi="Times New Roman" w:cs="Times New Roman"/>
          <w:b w:val="0"/>
          <w:sz w:val="28"/>
          <w:szCs w:val="28"/>
        </w:rPr>
        <w:t>205</w:t>
      </w:r>
      <w:r w:rsidR="00FA545E">
        <w:rPr>
          <w:rFonts w:ascii="Times New Roman" w:hAnsi="Times New Roman" w:cs="Times New Roman"/>
          <w:b w:val="0"/>
          <w:sz w:val="28"/>
          <w:szCs w:val="28"/>
        </w:rPr>
        <w:t>с</w:t>
      </w:r>
    </w:p>
    <w:p w:rsidR="000946E6" w:rsidRPr="000946E6" w:rsidRDefault="000946E6" w:rsidP="000946E6">
      <w:pPr>
        <w:spacing w:line="360" w:lineRule="auto"/>
        <w:rPr>
          <w:sz w:val="28"/>
          <w:szCs w:val="28"/>
        </w:rPr>
      </w:pPr>
      <w:r w:rsidRPr="000946E6">
        <w:rPr>
          <w:sz w:val="28"/>
          <w:szCs w:val="28"/>
        </w:rPr>
        <w:t>11.  Пояснительная записка к заключению КСП № 01/38-з на проект Закона области «Об областном бюджете на 2010 год»</w:t>
      </w:r>
    </w:p>
    <w:p w:rsidR="000946E6" w:rsidRPr="000946E6" w:rsidRDefault="000946E6" w:rsidP="000946E6">
      <w:pPr>
        <w:spacing w:line="360" w:lineRule="auto"/>
        <w:rPr>
          <w:sz w:val="28"/>
          <w:szCs w:val="28"/>
        </w:rPr>
      </w:pPr>
    </w:p>
    <w:p w:rsidR="000946E6" w:rsidRPr="000946E6" w:rsidRDefault="000946E6" w:rsidP="000946E6">
      <w:pPr>
        <w:spacing w:line="360" w:lineRule="auto"/>
        <w:jc w:val="both"/>
        <w:rPr>
          <w:sz w:val="28"/>
          <w:szCs w:val="28"/>
        </w:rPr>
      </w:pPr>
      <w:bookmarkStart w:id="0" w:name="_GoBack"/>
      <w:bookmarkEnd w:id="0"/>
    </w:p>
    <w:sectPr w:rsidR="000946E6" w:rsidRPr="000946E6" w:rsidSect="00345ABE">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E6C" w:rsidRDefault="00331E6C">
      <w:r>
        <w:separator/>
      </w:r>
    </w:p>
  </w:endnote>
  <w:endnote w:type="continuationSeparator" w:id="0">
    <w:p w:rsidR="00331E6C" w:rsidRDefault="003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Arial-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BE" w:rsidRDefault="00345ABE" w:rsidP="00803F2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45ABE" w:rsidRDefault="00345AB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BE" w:rsidRDefault="00345ABE" w:rsidP="00803F2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079EA">
      <w:rPr>
        <w:rStyle w:val="a9"/>
        <w:noProof/>
      </w:rPr>
      <w:t>2</w:t>
    </w:r>
    <w:r>
      <w:rPr>
        <w:rStyle w:val="a9"/>
      </w:rPr>
      <w:fldChar w:fldCharType="end"/>
    </w:r>
  </w:p>
  <w:p w:rsidR="00345ABE" w:rsidRDefault="00345AB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E6C" w:rsidRDefault="00331E6C">
      <w:r>
        <w:separator/>
      </w:r>
    </w:p>
  </w:footnote>
  <w:footnote w:type="continuationSeparator" w:id="0">
    <w:p w:rsidR="00331E6C" w:rsidRDefault="00331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C0743E"/>
    <w:multiLevelType w:val="multilevel"/>
    <w:tmpl w:val="9A22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5B6F42"/>
    <w:multiLevelType w:val="hybridMultilevel"/>
    <w:tmpl w:val="8E70EB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509"/>
    <w:rsid w:val="000946E6"/>
    <w:rsid w:val="00185127"/>
    <w:rsid w:val="002C562D"/>
    <w:rsid w:val="00331E6C"/>
    <w:rsid w:val="00345ABE"/>
    <w:rsid w:val="00425C4F"/>
    <w:rsid w:val="00437273"/>
    <w:rsid w:val="004B44E0"/>
    <w:rsid w:val="004D2A5C"/>
    <w:rsid w:val="004D6782"/>
    <w:rsid w:val="004E2A9A"/>
    <w:rsid w:val="00686B24"/>
    <w:rsid w:val="00716A02"/>
    <w:rsid w:val="00720D7F"/>
    <w:rsid w:val="00735456"/>
    <w:rsid w:val="007F1B0F"/>
    <w:rsid w:val="00803F23"/>
    <w:rsid w:val="00827C6B"/>
    <w:rsid w:val="00850597"/>
    <w:rsid w:val="009547D0"/>
    <w:rsid w:val="00966766"/>
    <w:rsid w:val="009F5509"/>
    <w:rsid w:val="00AB5DF4"/>
    <w:rsid w:val="00B10623"/>
    <w:rsid w:val="00C23C89"/>
    <w:rsid w:val="00D0267B"/>
    <w:rsid w:val="00D079EA"/>
    <w:rsid w:val="00D70F39"/>
    <w:rsid w:val="00DC34C2"/>
    <w:rsid w:val="00E75A7E"/>
    <w:rsid w:val="00F5200A"/>
    <w:rsid w:val="00F56705"/>
    <w:rsid w:val="00FA545E"/>
    <w:rsid w:val="00FE5333"/>
    <w:rsid w:val="00FF1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BCA8B-1AE0-4902-8F09-46BDC35B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F11DE"/>
    <w:pPr>
      <w:keepNext/>
      <w:spacing w:before="240" w:after="60"/>
      <w:outlineLvl w:val="0"/>
    </w:pPr>
    <w:rPr>
      <w:rFonts w:ascii="Arial" w:hAnsi="Arial" w:cs="Arial"/>
      <w:b/>
      <w:bCs/>
      <w:kern w:val="32"/>
      <w:sz w:val="32"/>
      <w:szCs w:val="32"/>
    </w:rPr>
  </w:style>
  <w:style w:type="paragraph" w:styleId="2">
    <w:name w:val="heading 2"/>
    <w:basedOn w:val="a"/>
    <w:qFormat/>
    <w:rsid w:val="00827C6B"/>
    <w:pPr>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F5509"/>
    <w:pPr>
      <w:spacing w:after="150"/>
    </w:pPr>
    <w:rPr>
      <w:rFonts w:ascii="Verdana" w:hAnsi="Verdana"/>
      <w:color w:val="000000"/>
      <w:sz w:val="17"/>
      <w:szCs w:val="17"/>
    </w:rPr>
  </w:style>
  <w:style w:type="paragraph" w:customStyle="1" w:styleId="consnormal">
    <w:name w:val="consnormal"/>
    <w:basedOn w:val="a"/>
    <w:rsid w:val="00B10623"/>
    <w:pPr>
      <w:spacing w:after="240" w:line="240" w:lineRule="atLeast"/>
      <w:ind w:right="60"/>
    </w:pPr>
    <w:rPr>
      <w:rFonts w:ascii="Trebuchet MS" w:hAnsi="Trebuchet MS"/>
      <w:sz w:val="20"/>
      <w:szCs w:val="20"/>
    </w:rPr>
  </w:style>
  <w:style w:type="paragraph" w:customStyle="1" w:styleId="20">
    <w:name w:val="Знак Знак Знак Знак Знак Знак Знак Знак Знак Знак Знак Знак Знак Знак2 Знак"/>
    <w:basedOn w:val="a"/>
    <w:rsid w:val="00E75A7E"/>
    <w:rPr>
      <w:rFonts w:ascii="Verdana" w:hAnsi="Verdana" w:cs="Verdana"/>
      <w:sz w:val="20"/>
      <w:szCs w:val="20"/>
      <w:lang w:val="en-US" w:eastAsia="en-US"/>
    </w:rPr>
  </w:style>
  <w:style w:type="paragraph" w:customStyle="1" w:styleId="ConsPlusNormal">
    <w:name w:val="ConsPlusNormal"/>
    <w:rsid w:val="009547D0"/>
    <w:pPr>
      <w:autoSpaceDE w:val="0"/>
      <w:autoSpaceDN w:val="0"/>
      <w:adjustRightInd w:val="0"/>
      <w:ind w:firstLine="720"/>
    </w:pPr>
    <w:rPr>
      <w:rFonts w:ascii="Arial" w:hAnsi="Arial" w:cs="Arial"/>
      <w:sz w:val="16"/>
      <w:szCs w:val="16"/>
    </w:rPr>
  </w:style>
  <w:style w:type="paragraph" w:styleId="a4">
    <w:name w:val="Body Text Indent"/>
    <w:aliases w:val="Надин стиль,Основной текст 1,Нумерованный список !!,Iniiaiie oaeno 1,Ioia?iaaiiue nienie !!,Iaaei noeeu"/>
    <w:basedOn w:val="a"/>
    <w:rsid w:val="009547D0"/>
    <w:pPr>
      <w:spacing w:after="120"/>
      <w:ind w:left="283"/>
    </w:pPr>
    <w:rPr>
      <w:szCs w:val="20"/>
    </w:rPr>
  </w:style>
  <w:style w:type="paragraph" w:styleId="21">
    <w:name w:val="Body Text Indent 2"/>
    <w:basedOn w:val="a"/>
    <w:rsid w:val="007F1B0F"/>
    <w:pPr>
      <w:spacing w:after="120" w:line="480" w:lineRule="auto"/>
      <w:ind w:left="283"/>
    </w:pPr>
    <w:rPr>
      <w:sz w:val="20"/>
      <w:szCs w:val="20"/>
    </w:rPr>
  </w:style>
  <w:style w:type="paragraph" w:customStyle="1" w:styleId="a5">
    <w:name w:val="Знак"/>
    <w:basedOn w:val="a"/>
    <w:rsid w:val="00FA545E"/>
    <w:pPr>
      <w:pageBreakBefore/>
      <w:spacing w:after="160" w:line="360" w:lineRule="auto"/>
    </w:pPr>
    <w:rPr>
      <w:sz w:val="28"/>
      <w:szCs w:val="20"/>
      <w:lang w:val="en-US" w:eastAsia="en-US"/>
    </w:rPr>
  </w:style>
  <w:style w:type="paragraph" w:styleId="a6">
    <w:name w:val="Title"/>
    <w:basedOn w:val="a"/>
    <w:qFormat/>
    <w:rsid w:val="00FA545E"/>
    <w:pPr>
      <w:jc w:val="center"/>
    </w:pPr>
    <w:rPr>
      <w:b/>
      <w:bCs/>
      <w:sz w:val="28"/>
    </w:rPr>
  </w:style>
  <w:style w:type="paragraph" w:styleId="a7">
    <w:name w:val="Subtitle"/>
    <w:basedOn w:val="a"/>
    <w:qFormat/>
    <w:rsid w:val="00FA545E"/>
    <w:pPr>
      <w:jc w:val="center"/>
    </w:pPr>
    <w:rPr>
      <w:sz w:val="28"/>
    </w:rPr>
  </w:style>
  <w:style w:type="paragraph" w:styleId="a8">
    <w:name w:val="footer"/>
    <w:basedOn w:val="a"/>
    <w:rsid w:val="00345ABE"/>
    <w:pPr>
      <w:tabs>
        <w:tab w:val="center" w:pos="4677"/>
        <w:tab w:val="right" w:pos="9355"/>
      </w:tabs>
    </w:pPr>
  </w:style>
  <w:style w:type="character" w:styleId="a9">
    <w:name w:val="page number"/>
    <w:basedOn w:val="a0"/>
    <w:rsid w:val="0034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6530</Words>
  <Characters>37227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§1</vt:lpstr>
    </vt:vector>
  </TitlesOfParts>
  <Company>TOSHIBA</Company>
  <LinksUpToDate>false</LinksUpToDate>
  <CharactersWithSpaces>43670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Ирина</dc:creator>
  <cp:keywords/>
  <dc:description/>
  <cp:lastModifiedBy>Irina</cp:lastModifiedBy>
  <cp:revision>2</cp:revision>
  <dcterms:created xsi:type="dcterms:W3CDTF">2014-08-18T08:16:00Z</dcterms:created>
  <dcterms:modified xsi:type="dcterms:W3CDTF">2014-08-18T08:16:00Z</dcterms:modified>
</cp:coreProperties>
</file>