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54" w:rsidRDefault="000D3354" w:rsidP="001406A1">
      <w:pPr>
        <w:pStyle w:val="a3"/>
        <w:rPr>
          <w:b w:val="0"/>
          <w:bCs w:val="0"/>
          <w:sz w:val="36"/>
        </w:rPr>
      </w:pPr>
    </w:p>
    <w:p w:rsidR="001406A1" w:rsidRDefault="001406A1" w:rsidP="001406A1">
      <w:pPr>
        <w:pStyle w:val="a3"/>
      </w:pPr>
      <w:r>
        <w:rPr>
          <w:b w:val="0"/>
          <w:bCs w:val="0"/>
          <w:sz w:val="36"/>
        </w:rPr>
        <w:t xml:space="preserve">   </w:t>
      </w:r>
      <w:r>
        <w:t>МИНИСТЕРСТВО ОБРАЗОВАНИЯ И НАУКИ РК</w:t>
      </w:r>
    </w:p>
    <w:p w:rsidR="001406A1" w:rsidRDefault="001406A1" w:rsidP="001406A1">
      <w:pPr>
        <w:pStyle w:val="a3"/>
        <w:rPr>
          <w:b w:val="0"/>
        </w:rPr>
      </w:pPr>
      <w:r>
        <w:rPr>
          <w:b w:val="0"/>
        </w:rPr>
        <w:t xml:space="preserve">КАЗАХСКАЯ ГОЛОВНАЯ АРХИТЕКТУРНО – СТРОИТЕЛЬНАЯ </w:t>
      </w:r>
    </w:p>
    <w:p w:rsidR="001406A1" w:rsidRPr="00075E54" w:rsidRDefault="001406A1" w:rsidP="001406A1">
      <w:pPr>
        <w:pStyle w:val="a3"/>
        <w:rPr>
          <w:b w:val="0"/>
        </w:rPr>
      </w:pPr>
      <w:r>
        <w:rPr>
          <w:b w:val="0"/>
        </w:rPr>
        <w:t>АКАДЕМИЯ</w:t>
      </w:r>
    </w:p>
    <w:p w:rsidR="001406A1" w:rsidRDefault="001406A1" w:rsidP="001406A1">
      <w:pPr>
        <w:rPr>
          <w:b/>
          <w:bCs/>
          <w:sz w:val="36"/>
        </w:rPr>
      </w:pPr>
    </w:p>
    <w:p w:rsidR="001406A1" w:rsidRPr="001406A1" w:rsidRDefault="001406A1" w:rsidP="001406A1">
      <w:pPr>
        <w:jc w:val="center"/>
        <w:rPr>
          <w:b/>
          <w:bCs/>
          <w:sz w:val="36"/>
        </w:rPr>
      </w:pPr>
    </w:p>
    <w:p w:rsidR="001406A1" w:rsidRPr="00E41C48" w:rsidRDefault="001406A1" w:rsidP="001406A1">
      <w:pPr>
        <w:jc w:val="right"/>
        <w:rPr>
          <w:b/>
          <w:bCs/>
          <w:sz w:val="36"/>
        </w:rPr>
      </w:pPr>
      <w:r>
        <w:rPr>
          <w:b/>
          <w:bCs/>
          <w:sz w:val="36"/>
        </w:rPr>
        <w:t>ФОС</w:t>
      </w:r>
    </w:p>
    <w:p w:rsidR="001406A1" w:rsidRPr="001406A1" w:rsidRDefault="001406A1" w:rsidP="001406A1">
      <w:pPr>
        <w:jc w:val="center"/>
        <w:rPr>
          <w:b/>
          <w:bCs/>
          <w:sz w:val="36"/>
        </w:rPr>
      </w:pPr>
    </w:p>
    <w:p w:rsidR="001406A1" w:rsidRPr="00E41C48" w:rsidRDefault="001406A1" w:rsidP="001406A1">
      <w:pPr>
        <w:rPr>
          <w:b/>
          <w:bCs/>
          <w:sz w:val="36"/>
        </w:rPr>
      </w:pPr>
    </w:p>
    <w:p w:rsidR="001406A1" w:rsidRPr="001406A1" w:rsidRDefault="001406A1" w:rsidP="001406A1">
      <w:pPr>
        <w:jc w:val="center"/>
        <w:rPr>
          <w:b/>
          <w:bCs/>
          <w:sz w:val="40"/>
          <w:szCs w:val="40"/>
        </w:rPr>
      </w:pPr>
    </w:p>
    <w:p w:rsidR="001406A1" w:rsidRPr="00E41C48" w:rsidRDefault="001406A1" w:rsidP="001406A1">
      <w:pPr>
        <w:jc w:val="center"/>
        <w:rPr>
          <w:b/>
          <w:bCs/>
          <w:sz w:val="40"/>
          <w:szCs w:val="40"/>
        </w:rPr>
      </w:pPr>
      <w:r w:rsidRPr="00E41C48">
        <w:rPr>
          <w:b/>
          <w:bCs/>
          <w:sz w:val="40"/>
          <w:szCs w:val="40"/>
        </w:rPr>
        <w:t>РЕФЕРАТ</w:t>
      </w:r>
    </w:p>
    <w:p w:rsidR="001406A1" w:rsidRPr="00E41C48" w:rsidRDefault="001406A1" w:rsidP="001406A1">
      <w:pPr>
        <w:jc w:val="center"/>
        <w:rPr>
          <w:b/>
          <w:bCs/>
          <w:sz w:val="36"/>
        </w:rPr>
      </w:pPr>
    </w:p>
    <w:p w:rsidR="001406A1" w:rsidRDefault="001406A1" w:rsidP="001406A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«</w:t>
      </w:r>
      <w:r w:rsidR="000450FB">
        <w:rPr>
          <w:b/>
          <w:bCs/>
          <w:sz w:val="36"/>
        </w:rPr>
        <w:t>Понятия о факторах риска. Гиподинамия, избыточная масса тела, гипотензия</w:t>
      </w:r>
      <w:r>
        <w:rPr>
          <w:b/>
          <w:bCs/>
          <w:sz w:val="36"/>
        </w:rPr>
        <w:t>»</w:t>
      </w:r>
    </w:p>
    <w:p w:rsidR="001406A1" w:rsidRDefault="001406A1" w:rsidP="001406A1">
      <w:pPr>
        <w:jc w:val="center"/>
        <w:rPr>
          <w:b/>
          <w:bCs/>
          <w:sz w:val="36"/>
        </w:rPr>
      </w:pPr>
    </w:p>
    <w:p w:rsidR="001406A1" w:rsidRDefault="001406A1" w:rsidP="001406A1">
      <w:pPr>
        <w:jc w:val="center"/>
        <w:rPr>
          <w:b/>
          <w:bCs/>
          <w:sz w:val="36"/>
        </w:rPr>
      </w:pPr>
    </w:p>
    <w:p w:rsidR="001406A1" w:rsidRDefault="001406A1" w:rsidP="001406A1">
      <w:pPr>
        <w:jc w:val="center"/>
        <w:rPr>
          <w:b/>
          <w:bCs/>
          <w:sz w:val="36"/>
        </w:rPr>
      </w:pPr>
    </w:p>
    <w:p w:rsidR="001406A1" w:rsidRDefault="001406A1" w:rsidP="001406A1">
      <w:pPr>
        <w:jc w:val="center"/>
        <w:rPr>
          <w:b/>
          <w:bCs/>
          <w:sz w:val="36"/>
        </w:rPr>
      </w:pPr>
    </w:p>
    <w:p w:rsidR="001406A1" w:rsidRDefault="001406A1" w:rsidP="001406A1">
      <w:pPr>
        <w:tabs>
          <w:tab w:val="left" w:pos="772"/>
        </w:tabs>
        <w:jc w:val="center"/>
        <w:rPr>
          <w:b/>
          <w:bCs/>
          <w:sz w:val="36"/>
        </w:rPr>
      </w:pPr>
    </w:p>
    <w:p w:rsidR="001406A1" w:rsidRDefault="001406A1" w:rsidP="001406A1">
      <w:pPr>
        <w:tabs>
          <w:tab w:val="left" w:pos="772"/>
        </w:tabs>
        <w:jc w:val="center"/>
        <w:rPr>
          <w:b/>
          <w:bCs/>
          <w:sz w:val="36"/>
        </w:rPr>
      </w:pPr>
    </w:p>
    <w:p w:rsidR="001406A1" w:rsidRDefault="001406A1" w:rsidP="001406A1">
      <w:pPr>
        <w:pStyle w:val="a3"/>
        <w:jc w:val="right"/>
        <w:rPr>
          <w:sz w:val="32"/>
        </w:rPr>
      </w:pPr>
      <w:r>
        <w:rPr>
          <w:b w:val="0"/>
          <w:bCs w:val="0"/>
          <w:sz w:val="36"/>
        </w:rPr>
        <w:t xml:space="preserve">             </w:t>
      </w:r>
      <w:r>
        <w:rPr>
          <w:sz w:val="32"/>
        </w:rPr>
        <w:t xml:space="preserve">                                            </w:t>
      </w:r>
    </w:p>
    <w:p w:rsidR="001406A1" w:rsidRDefault="001406A1" w:rsidP="001406A1">
      <w:pPr>
        <w:pStyle w:val="a3"/>
        <w:jc w:val="right"/>
        <w:rPr>
          <w:sz w:val="32"/>
        </w:rPr>
      </w:pPr>
    </w:p>
    <w:p w:rsidR="001406A1" w:rsidRDefault="001406A1" w:rsidP="001406A1">
      <w:pPr>
        <w:pStyle w:val="a3"/>
        <w:jc w:val="right"/>
        <w:rPr>
          <w:sz w:val="32"/>
        </w:rPr>
      </w:pPr>
    </w:p>
    <w:p w:rsidR="001406A1" w:rsidRDefault="001406A1" w:rsidP="001406A1">
      <w:pPr>
        <w:pStyle w:val="a3"/>
        <w:jc w:val="right"/>
        <w:rPr>
          <w:sz w:val="32"/>
        </w:rPr>
      </w:pPr>
    </w:p>
    <w:p w:rsidR="001406A1" w:rsidRDefault="001406A1" w:rsidP="001406A1">
      <w:pPr>
        <w:pStyle w:val="a3"/>
        <w:jc w:val="right"/>
        <w:rPr>
          <w:sz w:val="32"/>
        </w:rPr>
      </w:pPr>
    </w:p>
    <w:p w:rsidR="001406A1" w:rsidRDefault="001406A1" w:rsidP="001406A1">
      <w:pPr>
        <w:pStyle w:val="a3"/>
        <w:jc w:val="right"/>
        <w:rPr>
          <w:b w:val="0"/>
        </w:rPr>
      </w:pPr>
      <w:r>
        <w:rPr>
          <w:sz w:val="32"/>
        </w:rPr>
        <w:t xml:space="preserve">       </w:t>
      </w:r>
      <w:r>
        <w:rPr>
          <w:b w:val="0"/>
        </w:rPr>
        <w:t>Выполнил: студент Бублик А.</w:t>
      </w:r>
      <w:r w:rsidR="000450FB">
        <w:rPr>
          <w:b w:val="0"/>
        </w:rPr>
        <w:t xml:space="preserve"> В</w:t>
      </w:r>
    </w:p>
    <w:p w:rsidR="001406A1" w:rsidRDefault="001406A1" w:rsidP="001406A1">
      <w:pPr>
        <w:pStyle w:val="a3"/>
        <w:jc w:val="right"/>
        <w:rPr>
          <w:b w:val="0"/>
        </w:rPr>
      </w:pPr>
      <w:r>
        <w:rPr>
          <w:b w:val="0"/>
        </w:rPr>
        <w:t>гр. ТПГС 06-6</w:t>
      </w:r>
    </w:p>
    <w:p w:rsidR="001406A1" w:rsidRDefault="001406A1" w:rsidP="001406A1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                            </w:t>
      </w:r>
      <w:r w:rsidR="000450FB">
        <w:rPr>
          <w:b w:val="0"/>
        </w:rPr>
        <w:t xml:space="preserve">                              </w:t>
      </w:r>
      <w:r>
        <w:rPr>
          <w:b w:val="0"/>
        </w:rPr>
        <w:t xml:space="preserve">Проверил: </w:t>
      </w:r>
    </w:p>
    <w:p w:rsidR="001406A1" w:rsidRDefault="001406A1" w:rsidP="001406A1">
      <w:pPr>
        <w:tabs>
          <w:tab w:val="left" w:pos="772"/>
        </w:tabs>
        <w:rPr>
          <w:b/>
          <w:bCs/>
          <w:sz w:val="36"/>
        </w:rPr>
      </w:pPr>
    </w:p>
    <w:p w:rsidR="001406A1" w:rsidRDefault="001406A1" w:rsidP="001406A1">
      <w:pPr>
        <w:jc w:val="center"/>
        <w:rPr>
          <w:b/>
          <w:bCs/>
          <w:sz w:val="36"/>
        </w:rPr>
      </w:pPr>
    </w:p>
    <w:p w:rsidR="001406A1" w:rsidRPr="00E41C48" w:rsidRDefault="001406A1" w:rsidP="001406A1">
      <w:pPr>
        <w:jc w:val="center"/>
        <w:rPr>
          <w:b/>
          <w:bCs/>
          <w:sz w:val="36"/>
        </w:rPr>
      </w:pPr>
    </w:p>
    <w:p w:rsidR="001406A1" w:rsidRPr="00E41C48" w:rsidRDefault="001406A1" w:rsidP="001406A1">
      <w:pPr>
        <w:jc w:val="center"/>
        <w:rPr>
          <w:b/>
          <w:bCs/>
          <w:sz w:val="36"/>
        </w:rPr>
      </w:pPr>
    </w:p>
    <w:p w:rsidR="001406A1" w:rsidRPr="00E41C48" w:rsidRDefault="001406A1" w:rsidP="001406A1">
      <w:pPr>
        <w:jc w:val="center"/>
        <w:rPr>
          <w:b/>
          <w:bCs/>
          <w:sz w:val="36"/>
        </w:rPr>
      </w:pPr>
    </w:p>
    <w:p w:rsidR="001406A1" w:rsidRDefault="001406A1" w:rsidP="001406A1">
      <w:pPr>
        <w:jc w:val="center"/>
        <w:rPr>
          <w:b/>
          <w:bCs/>
          <w:sz w:val="36"/>
        </w:rPr>
      </w:pPr>
    </w:p>
    <w:p w:rsidR="001406A1" w:rsidRDefault="001406A1" w:rsidP="001406A1">
      <w:pPr>
        <w:jc w:val="center"/>
        <w:rPr>
          <w:b/>
          <w:bCs/>
          <w:sz w:val="36"/>
        </w:rPr>
      </w:pPr>
    </w:p>
    <w:p w:rsidR="001406A1" w:rsidRPr="00E41C48" w:rsidRDefault="001406A1" w:rsidP="001406A1">
      <w:pPr>
        <w:jc w:val="center"/>
        <w:rPr>
          <w:b/>
          <w:bCs/>
          <w:sz w:val="36"/>
        </w:rPr>
      </w:pPr>
    </w:p>
    <w:p w:rsidR="001406A1" w:rsidRPr="00E41C48" w:rsidRDefault="001406A1" w:rsidP="001406A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Алматы 2009</w:t>
      </w:r>
    </w:p>
    <w:p w:rsidR="001406A1" w:rsidRPr="001406A1" w:rsidRDefault="001406A1" w:rsidP="001406A1">
      <w:pPr>
        <w:jc w:val="center"/>
        <w:rPr>
          <w:sz w:val="28"/>
          <w:szCs w:val="28"/>
        </w:rPr>
      </w:pPr>
    </w:p>
    <w:p w:rsidR="001406A1" w:rsidRDefault="001406A1" w:rsidP="0031674B">
      <w:pPr>
        <w:rPr>
          <w:b/>
          <w:sz w:val="28"/>
          <w:szCs w:val="28"/>
        </w:rPr>
      </w:pPr>
    </w:p>
    <w:p w:rsidR="0031674B" w:rsidRPr="009E3573" w:rsidRDefault="00461244" w:rsidP="0031674B">
      <w:pPr>
        <w:rPr>
          <w:sz w:val="32"/>
          <w:szCs w:val="32"/>
        </w:rPr>
      </w:pPr>
      <w:r w:rsidRPr="009E3573">
        <w:rPr>
          <w:b/>
          <w:sz w:val="32"/>
          <w:szCs w:val="32"/>
        </w:rPr>
        <w:t>Факторы риска</w:t>
      </w:r>
      <w:r w:rsidRPr="009E3573">
        <w:rPr>
          <w:sz w:val="32"/>
          <w:szCs w:val="32"/>
        </w:rPr>
        <w:t xml:space="preserve"> (в психологии развития) [лат. factor — делающий, производящий] — понятие, обозначающее широкий круг условий, способных оказывать неблагоприятное влияние на психическое развитие ребенка. В отличие от однозначно вредоносных воздействий, Ф. р. — это такие условия, опасное действие которых носит вероятностный характер, т. е. означает не неизбежность, а лишь более или менее вероятную угрозу возникновения отрицательных последствий. В зависимости от степени ее вероятности выделяют факторы высокого, умеренного и низкого риска.</w:t>
      </w:r>
    </w:p>
    <w:p w:rsidR="0031674B" w:rsidRPr="009E3573" w:rsidRDefault="004F6D3F" w:rsidP="0031674B">
      <w:pPr>
        <w:rPr>
          <w:b/>
          <w:sz w:val="32"/>
          <w:szCs w:val="32"/>
        </w:rPr>
      </w:pPr>
      <w:r w:rsidRPr="009E3573">
        <w:rPr>
          <w:b/>
          <w:sz w:val="32"/>
          <w:szCs w:val="32"/>
        </w:rPr>
        <w:t>Гиподинамия</w:t>
      </w:r>
    </w:p>
    <w:p w:rsidR="0031674B" w:rsidRPr="009E3573" w:rsidRDefault="0031674B" w:rsidP="0031674B">
      <w:pPr>
        <w:rPr>
          <w:sz w:val="32"/>
          <w:szCs w:val="32"/>
        </w:rPr>
      </w:pPr>
      <w:r w:rsidRPr="009E3573">
        <w:rPr>
          <w:sz w:val="32"/>
          <w:szCs w:val="32"/>
        </w:rPr>
        <w:t>Гиподинамия – низкая физическая активность. Гиподинамия может быть вынужденной, например, в связи с заболеванием, либо связана с малоподвижным (сидячим) образом жизни. В настоящее время гиподинамию называют «болезнью цивилизации», так как она распространена повсеместно. Жизнь в городах, автоматизация труда и развитие средств коммуникации привели к резкому уменьшению физической активности.</w:t>
      </w:r>
    </w:p>
    <w:p w:rsidR="0031674B" w:rsidRPr="009E3573" w:rsidRDefault="0031674B" w:rsidP="0031674B">
      <w:pPr>
        <w:rPr>
          <w:sz w:val="32"/>
          <w:szCs w:val="32"/>
        </w:rPr>
      </w:pPr>
      <w:r w:rsidRPr="009E3573">
        <w:rPr>
          <w:b/>
          <w:sz w:val="32"/>
          <w:szCs w:val="32"/>
        </w:rPr>
        <w:t>Чем опасна гиподинамия?</w:t>
      </w:r>
    </w:p>
    <w:p w:rsidR="0031674B" w:rsidRPr="009E3573" w:rsidRDefault="0031674B" w:rsidP="0031674B">
      <w:pPr>
        <w:rPr>
          <w:sz w:val="32"/>
          <w:szCs w:val="32"/>
        </w:rPr>
      </w:pPr>
      <w:r w:rsidRPr="009E3573">
        <w:rPr>
          <w:sz w:val="32"/>
          <w:szCs w:val="32"/>
        </w:rPr>
        <w:t>Из-за отсутствия необходимых физических нагрузок человек все больше и больше времени проводит в сидячем или лежачем положении. У многих из нас вся нагрузка ограничивается дорогой от подъезда до автомобиля. Без работы мышцы слабеют и постепенно атрофируются. Уменьшаются сила и выносливость, нарушаются нервно-рефлекторные связи, приводя к расстройству деятельности нервной системы (развиваются вегето-сосудистая дистония, депрессия, миофасциальные синдромы), нарушается обмен веществ. С течением времени из-за гиподинамии нарастают изменения со стороны опорно-двигательного аппарата: прогрессирующе уменьшается костная масса (развивается остеопороз), страдает функция периферических суставов (остеоартроз) и позвоночника (остеохондроз). Длительная гиподинамия приводит к сердечно-сосудистым заболеваниям (ишемическая болезнь сердца, артериальная гипертония), расстройствам дыхания (хроническая обструктивная болезнь легких) и пищеварения (нарушение функции кишечника).</w:t>
      </w:r>
    </w:p>
    <w:p w:rsidR="0031674B" w:rsidRPr="009E3573" w:rsidRDefault="0031674B" w:rsidP="0031674B">
      <w:pPr>
        <w:rPr>
          <w:sz w:val="32"/>
          <w:szCs w:val="32"/>
        </w:rPr>
      </w:pPr>
      <w:r w:rsidRPr="009E3573">
        <w:rPr>
          <w:sz w:val="32"/>
          <w:szCs w:val="32"/>
        </w:rPr>
        <w:t>Цепь эндокринных нарушений вследствие гиподинамии проявляется метаболическим синдромом (ожирение, инсулинорезистентность и увеличение риска атеросклероза).</w:t>
      </w:r>
    </w:p>
    <w:p w:rsidR="0031674B" w:rsidRPr="009E3573" w:rsidRDefault="0031674B" w:rsidP="0031674B">
      <w:pPr>
        <w:rPr>
          <w:sz w:val="32"/>
          <w:szCs w:val="32"/>
        </w:rPr>
      </w:pPr>
      <w:r w:rsidRPr="009E3573">
        <w:rPr>
          <w:sz w:val="32"/>
          <w:szCs w:val="32"/>
        </w:rPr>
        <w:t>Все эти изменения в конечном итоге приводят к уменьшению продолжительности жизни.</w:t>
      </w:r>
    </w:p>
    <w:p w:rsidR="0031674B" w:rsidRPr="009E3573" w:rsidRDefault="0031674B" w:rsidP="0031674B">
      <w:pPr>
        <w:rPr>
          <w:sz w:val="32"/>
          <w:szCs w:val="32"/>
        </w:rPr>
      </w:pPr>
      <w:r w:rsidRPr="009E3573">
        <w:rPr>
          <w:b/>
          <w:sz w:val="32"/>
          <w:szCs w:val="32"/>
        </w:rPr>
        <w:t>Профилактика гиподинамии</w:t>
      </w:r>
    </w:p>
    <w:p w:rsidR="004F6D3F" w:rsidRPr="009E3573" w:rsidRDefault="0031674B" w:rsidP="0031674B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Избежать заболеваний, обусловленных гиподинамией, можно, если вести здоровый образ жизни. Разумный двигательный режим должен сочетаться с рациональным питанием и отказом от вредных привычек. Ежедневная получасовая физическая нагрузка, пешие прогулки (не менее </w:t>
      </w:r>
      <w:smartTag w:uri="urn:schemas-microsoft-com:office:smarttags" w:element="metricconverter">
        <w:smartTagPr>
          <w:attr w:name="ProductID" w:val="2 км"/>
        </w:smartTagPr>
        <w:r w:rsidRPr="009E3573">
          <w:rPr>
            <w:sz w:val="32"/>
            <w:szCs w:val="32"/>
          </w:rPr>
          <w:t>2 км</w:t>
        </w:r>
      </w:smartTag>
      <w:r w:rsidRPr="009E3573">
        <w:rPr>
          <w:sz w:val="32"/>
          <w:szCs w:val="32"/>
        </w:rPr>
        <w:t>)</w:t>
      </w:r>
      <w:r w:rsidR="004F6D3F" w:rsidRPr="009E3573">
        <w:rPr>
          <w:sz w:val="32"/>
          <w:szCs w:val="32"/>
        </w:rPr>
        <w:t xml:space="preserve"> массажем, программа питания помогают восстановить мышечный тонус, способствуют нормализации массы тела, стабилизируют работу внутренних органов. Выработанные двигательные стереотипы помогают сохранить достигнутый результат на длительное время.</w:t>
      </w:r>
    </w:p>
    <w:p w:rsidR="004F6D3F" w:rsidRPr="009E3573" w:rsidRDefault="00461244" w:rsidP="004F6D3F">
      <w:pPr>
        <w:rPr>
          <w:b/>
          <w:sz w:val="32"/>
          <w:szCs w:val="32"/>
        </w:rPr>
      </w:pPr>
      <w:r w:rsidRPr="009E3573">
        <w:rPr>
          <w:b/>
          <w:sz w:val="32"/>
          <w:szCs w:val="32"/>
        </w:rPr>
        <w:t>и</w:t>
      </w:r>
      <w:r w:rsidR="004F6D3F" w:rsidRPr="009E3573">
        <w:rPr>
          <w:b/>
          <w:sz w:val="32"/>
          <w:szCs w:val="32"/>
        </w:rPr>
        <w:t xml:space="preserve">збыточная масса тела (или ожирение) </w:t>
      </w:r>
    </w:p>
    <w:p w:rsidR="004F6D3F" w:rsidRPr="009E3573" w:rsidRDefault="004F6D3F" w:rsidP="004F6D3F">
      <w:pPr>
        <w:rPr>
          <w:sz w:val="32"/>
          <w:szCs w:val="32"/>
        </w:rPr>
      </w:pPr>
    </w:p>
    <w:p w:rsidR="004F6D3F" w:rsidRPr="009E3573" w:rsidRDefault="004F6D3F" w:rsidP="004F6D3F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Ожирение означает накопление жировой ткани. Основными причинами развития ожирения являются: </w:t>
      </w:r>
    </w:p>
    <w:p w:rsidR="004F6D3F" w:rsidRPr="009E3573" w:rsidRDefault="004F6D3F" w:rsidP="004F6D3F">
      <w:pPr>
        <w:rPr>
          <w:sz w:val="32"/>
          <w:szCs w:val="32"/>
        </w:rPr>
      </w:pPr>
    </w:p>
    <w:p w:rsidR="004F6D3F" w:rsidRPr="009E3573" w:rsidRDefault="004F6D3F" w:rsidP="004F6D3F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• избыток поступления энергии(калорий), например, высококалорийная пища; </w:t>
      </w:r>
    </w:p>
    <w:p w:rsidR="004F6D3F" w:rsidRPr="009E3573" w:rsidRDefault="004F6D3F" w:rsidP="004F6D3F">
      <w:pPr>
        <w:rPr>
          <w:sz w:val="32"/>
          <w:szCs w:val="32"/>
        </w:rPr>
      </w:pPr>
    </w:p>
    <w:p w:rsidR="004F6D3F" w:rsidRPr="009E3573" w:rsidRDefault="004F6D3F" w:rsidP="004F6D3F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• снижение расходования энергии(энергозатрат), например, при низкой физической активности; </w:t>
      </w:r>
    </w:p>
    <w:p w:rsidR="004F6D3F" w:rsidRPr="009E3573" w:rsidRDefault="004F6D3F" w:rsidP="004F6D3F">
      <w:pPr>
        <w:rPr>
          <w:sz w:val="32"/>
          <w:szCs w:val="32"/>
        </w:rPr>
      </w:pPr>
    </w:p>
    <w:p w:rsidR="004F6D3F" w:rsidRPr="009E3573" w:rsidRDefault="004F6D3F" w:rsidP="004F6D3F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• сочетание обоих факторов. </w:t>
      </w:r>
    </w:p>
    <w:p w:rsidR="004F6D3F" w:rsidRPr="009E3573" w:rsidRDefault="004F6D3F" w:rsidP="004F6D3F">
      <w:pPr>
        <w:rPr>
          <w:sz w:val="32"/>
          <w:szCs w:val="32"/>
        </w:rPr>
      </w:pPr>
    </w:p>
    <w:p w:rsidR="004F6D3F" w:rsidRPr="009E3573" w:rsidRDefault="004F6D3F" w:rsidP="004F6D3F">
      <w:pPr>
        <w:rPr>
          <w:sz w:val="32"/>
          <w:szCs w:val="32"/>
        </w:rPr>
      </w:pPr>
      <w:r w:rsidRPr="009E3573">
        <w:rPr>
          <w:sz w:val="32"/>
          <w:szCs w:val="32"/>
        </w:rPr>
        <w:t>Избыточная масса тела (или ожирение) является фактором риска сердечно-сосудистых заболеваний,  сахарного диабета II-го типа, болезней опорно-двигательного аппарата.</w:t>
      </w:r>
    </w:p>
    <w:p w:rsidR="004F6D3F" w:rsidRPr="009E3573" w:rsidRDefault="004F6D3F" w:rsidP="004F6D3F">
      <w:pPr>
        <w:rPr>
          <w:sz w:val="32"/>
          <w:szCs w:val="32"/>
        </w:rPr>
      </w:pPr>
    </w:p>
    <w:p w:rsidR="004F6D3F" w:rsidRPr="009E3573" w:rsidRDefault="004F6D3F" w:rsidP="004F6D3F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У женщин при нормальном весе на количество жировой ткани приходится до 30% массы тела, у мужчин - до 20%. Основное значение жиров – это запас энергии для работы всего организма. При окислении </w:t>
      </w:r>
      <w:smartTag w:uri="urn:schemas-microsoft-com:office:smarttags" w:element="metricconverter">
        <w:smartTagPr>
          <w:attr w:name="ProductID" w:val="1 г"/>
        </w:smartTagPr>
        <w:r w:rsidRPr="009E3573">
          <w:rPr>
            <w:sz w:val="32"/>
            <w:szCs w:val="32"/>
          </w:rPr>
          <w:t>1 г</w:t>
        </w:r>
      </w:smartTag>
      <w:r w:rsidRPr="009E3573">
        <w:rPr>
          <w:sz w:val="32"/>
          <w:szCs w:val="32"/>
        </w:rPr>
        <w:t xml:space="preserve"> высвобождается 9,3 ккал энергии, т.е. в среднем в организме при нормальной массе тела в составе жиров депонировано 100 000 ккал. Этого количества достаточно для обеспечения энергетических потребностей организма в условиях голодания в течение 40 дней.</w:t>
      </w:r>
      <w:r w:rsidR="00806255" w:rsidRPr="009E3573">
        <w:rPr>
          <w:sz w:val="32"/>
          <w:szCs w:val="32"/>
        </w:rPr>
        <w:t xml:space="preserve"> Кроме того, важно знать, особенно девочкам-подросткам: пока организм не наберет нужное количество жировой ткани, менструальная функция начаться не сможет (жировая ткань - депо женских половых гормонов)</w:t>
      </w: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>Определенное количество жировой ткани требуется и для вынашивания беременности и родов. Некоторым женщинам приходится специально набирать вес, чтобы выносить долгожданного малыша, а за время родов женщина тратит такое же количество энергии, как если бы она одна разгрузила вагон с углем.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>Как определить, достаточное или избыточное количество жировой ткани в вашем организме?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>Для этого существует несколько вариантов различных расчетов. Наиболее точная и принятая во всем мире оценка статуса по индексу массы тела (ИМТ, кг/?).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>ИМТ = вес (кг)/рост (в метрах) в квадрате</w:t>
      </w: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• Нормальная масса тела: ИК не должен превышать 25 для мужчин и 24 для женщин. 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• Избыточная масса тела: ИК =  26 … 29. 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• Ожирение 1 степени: ИК =  30 … 34. 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• Ожирение 2 степени: ИК = 35 … 40. 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• Ожирение 3-4 степени: ИК превышает 41. 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 xml:space="preserve">Есть только два пути борьбы с избыточной массой тела: диета и регулярные, длительные, интенсивные физические тренировки. Разумное сочетание этих двух подходов (диета и физическая активность) позволяет решать проблему ожирения. Уменьшение массы тела без физических тренировок достигается лишь у 20% лиц с ожирением. При физических тренировках повышается эффективность всех других методов лечения ожирения. Оптимальная физическая тренировка для лиц с ожирением - это сочетание тренировки выносливости на тренажерах и силы с отягощениями. </w:t>
      </w:r>
    </w:p>
    <w:p w:rsidR="00806255" w:rsidRPr="009E3573" w:rsidRDefault="00806255" w:rsidP="00806255">
      <w:pPr>
        <w:rPr>
          <w:sz w:val="32"/>
          <w:szCs w:val="32"/>
        </w:rPr>
      </w:pPr>
    </w:p>
    <w:p w:rsidR="00806255" w:rsidRPr="009E3573" w:rsidRDefault="00806255" w:rsidP="00806255">
      <w:pPr>
        <w:rPr>
          <w:sz w:val="32"/>
          <w:szCs w:val="32"/>
        </w:rPr>
      </w:pPr>
      <w:r w:rsidRPr="009E3573">
        <w:rPr>
          <w:sz w:val="32"/>
          <w:szCs w:val="32"/>
        </w:rPr>
        <w:t>Уменьшение массы тела зависит от времени и интенсивности аэробной физической нагрузки. Энергопотребности организма во время физических тренировок на 80% осуществляются за счет сгорания жиров.</w:t>
      </w:r>
    </w:p>
    <w:p w:rsidR="000450FB" w:rsidRPr="009E3573" w:rsidRDefault="000450FB" w:rsidP="00806255">
      <w:pPr>
        <w:rPr>
          <w:b/>
          <w:sz w:val="32"/>
          <w:szCs w:val="32"/>
        </w:rPr>
      </w:pPr>
    </w:p>
    <w:p w:rsidR="003C6ABF" w:rsidRPr="009E3573" w:rsidRDefault="003C6ABF" w:rsidP="00806255">
      <w:pPr>
        <w:rPr>
          <w:b/>
          <w:sz w:val="32"/>
          <w:szCs w:val="32"/>
        </w:rPr>
      </w:pPr>
      <w:r w:rsidRPr="009E3573">
        <w:rPr>
          <w:b/>
          <w:sz w:val="32"/>
          <w:szCs w:val="32"/>
        </w:rPr>
        <w:t>Гипотония, гипотензия</w:t>
      </w:r>
    </w:p>
    <w:p w:rsidR="003C6ABF" w:rsidRPr="009E3573" w:rsidRDefault="003C6ABF" w:rsidP="00806255">
      <w:pPr>
        <w:rPr>
          <w:sz w:val="32"/>
          <w:szCs w:val="32"/>
        </w:rPr>
      </w:pPr>
    </w:p>
    <w:p w:rsidR="003C6ABF" w:rsidRPr="009E3573" w:rsidRDefault="003C6ABF" w:rsidP="003C6ABF">
      <w:pPr>
        <w:rPr>
          <w:sz w:val="32"/>
          <w:szCs w:val="32"/>
        </w:rPr>
      </w:pPr>
      <w:r w:rsidRPr="009E3573">
        <w:rPr>
          <w:sz w:val="32"/>
          <w:szCs w:val="32"/>
        </w:rPr>
        <w:t>Гипотония или артериальная гипотензия — это длительное состояние, характеризующееся пониженным артериальным давлением — менее 100/60 мм.рт.ст. вследствие снижения сосудистого тонуса. Ранее использовался термин вегето-сосудистая дистония (ВСД) по гипотоническому типу.</w:t>
      </w:r>
    </w:p>
    <w:p w:rsidR="003C6ABF" w:rsidRPr="009E3573" w:rsidRDefault="003C6ABF" w:rsidP="003C6ABF">
      <w:pPr>
        <w:rPr>
          <w:sz w:val="32"/>
          <w:szCs w:val="32"/>
        </w:rPr>
      </w:pPr>
    </w:p>
    <w:p w:rsidR="003C6ABF" w:rsidRPr="009E3573" w:rsidRDefault="003C6ABF" w:rsidP="003C6ABF">
      <w:pPr>
        <w:rPr>
          <w:sz w:val="32"/>
          <w:szCs w:val="32"/>
        </w:rPr>
      </w:pPr>
      <w:r w:rsidRPr="009E3573">
        <w:rPr>
          <w:sz w:val="32"/>
          <w:szCs w:val="32"/>
        </w:rPr>
        <w:t>Гипотония может проявляться слабостью, повышенной утомляемостью, головокружением, головными болями. Таким людям тяжело вставать по утрам, они вялые, сонливые, особенно в холодное время года, склонны к укачиванию, обморокам. Иногда возникает ощущение нехватки воздуха, сердцебиение, беспричинное беспокойство, страх (иногда даже страх смерти). Но это уже признаки невроза, которые требуют лечения у специалиста-невролога.</w:t>
      </w:r>
    </w:p>
    <w:p w:rsidR="003C6ABF" w:rsidRPr="009E3573" w:rsidRDefault="003C6ABF" w:rsidP="003C6ABF">
      <w:pPr>
        <w:rPr>
          <w:sz w:val="32"/>
          <w:szCs w:val="32"/>
        </w:rPr>
      </w:pPr>
    </w:p>
    <w:p w:rsidR="003C6ABF" w:rsidRPr="009E3573" w:rsidRDefault="003C6ABF" w:rsidP="003C6ABF">
      <w:pPr>
        <w:rPr>
          <w:sz w:val="32"/>
          <w:szCs w:val="32"/>
        </w:rPr>
      </w:pPr>
      <w:r w:rsidRPr="009E3573">
        <w:rPr>
          <w:sz w:val="32"/>
          <w:szCs w:val="32"/>
        </w:rPr>
        <w:t>Различают первичную и вторичную гипотонию. Первичная артериальная гипотензия — это самостоятельное заболевание, в котором играют важную роль наследственная предрасположенность и конституциональные особенности (обычно это молодые женщины астеничного телосложения).</w:t>
      </w:r>
    </w:p>
    <w:p w:rsidR="003C6ABF" w:rsidRPr="009E3573" w:rsidRDefault="003C6ABF" w:rsidP="003C6ABF">
      <w:pPr>
        <w:rPr>
          <w:sz w:val="32"/>
          <w:szCs w:val="32"/>
        </w:rPr>
      </w:pPr>
    </w:p>
    <w:p w:rsidR="003C6ABF" w:rsidRPr="009E3573" w:rsidRDefault="003C6ABF" w:rsidP="003C6ABF">
      <w:pPr>
        <w:rPr>
          <w:sz w:val="32"/>
          <w:szCs w:val="32"/>
        </w:rPr>
      </w:pPr>
      <w:r w:rsidRPr="009E3573">
        <w:rPr>
          <w:sz w:val="32"/>
          <w:szCs w:val="32"/>
        </w:rPr>
        <w:t>Вторичная гипотония развивается на фоне других заболеваний, таких, как гепатит, язвенная болезнь, анемии, аллергические реакции, при отравлениях, в результате побочного действия некоторых препаратов. В этом случае гипотензия рассматривается не как заболевание, а как симптом, который проходит после того, как причина возникновения бывает устранена.</w:t>
      </w:r>
    </w:p>
    <w:p w:rsidR="00CB1C25" w:rsidRPr="009E3573" w:rsidRDefault="00CB1C25" w:rsidP="003C6ABF">
      <w:pPr>
        <w:rPr>
          <w:b/>
          <w:sz w:val="32"/>
          <w:szCs w:val="32"/>
        </w:rPr>
      </w:pPr>
    </w:p>
    <w:p w:rsidR="00CB1C25" w:rsidRPr="009E3573" w:rsidRDefault="00CB1C25" w:rsidP="003C6ABF">
      <w:pPr>
        <w:rPr>
          <w:sz w:val="32"/>
          <w:szCs w:val="32"/>
        </w:rPr>
      </w:pPr>
      <w:r w:rsidRPr="009E3573">
        <w:rPr>
          <w:b/>
          <w:sz w:val="32"/>
          <w:szCs w:val="32"/>
        </w:rPr>
        <w:t>Лечение гипотонии</w:t>
      </w:r>
      <w:r w:rsidRPr="009E3573">
        <w:rPr>
          <w:sz w:val="32"/>
          <w:szCs w:val="32"/>
        </w:rPr>
        <w:t xml:space="preserve"> проводит кардиолог, довольно часто такие пациенты оказываются на приеме у невролога. Важную роль играет коррекция образа жизни: прогулки на свежем воздухе, плавание, гимнастика, контрастный душ. Полноценный отдых также не менее важен. Установлено, что людям с гипотонией требуется больше часов для сна, чем обычные 8, только в этом случае гипотоник будет чувствовать себя отдохнувшим.</w:t>
      </w:r>
      <w:bookmarkStart w:id="0" w:name="_GoBack"/>
      <w:bookmarkEnd w:id="0"/>
    </w:p>
    <w:sectPr w:rsidR="00CB1C25" w:rsidRPr="009E3573" w:rsidSect="0031674B">
      <w:pgSz w:w="16840" w:h="16670" w:orient="landscape" w:code="9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74B"/>
    <w:rsid w:val="000450FB"/>
    <w:rsid w:val="000D3354"/>
    <w:rsid w:val="000E69DF"/>
    <w:rsid w:val="001406A1"/>
    <w:rsid w:val="00220ED6"/>
    <w:rsid w:val="0031674B"/>
    <w:rsid w:val="003C6ABF"/>
    <w:rsid w:val="00451AE4"/>
    <w:rsid w:val="00461244"/>
    <w:rsid w:val="004F6D3F"/>
    <w:rsid w:val="005B2560"/>
    <w:rsid w:val="00806255"/>
    <w:rsid w:val="009E3573"/>
    <w:rsid w:val="00CB1C25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27B7C-2773-4AA2-844E-E31CAA45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16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06A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admin</cp:lastModifiedBy>
  <cp:revision>2</cp:revision>
  <dcterms:created xsi:type="dcterms:W3CDTF">2014-04-09T03:35:00Z</dcterms:created>
  <dcterms:modified xsi:type="dcterms:W3CDTF">2014-04-09T03:35:00Z</dcterms:modified>
</cp:coreProperties>
</file>