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E5" w:rsidRDefault="00D53BE5" w:rsidP="000655AF">
      <w:pPr>
        <w:spacing w:after="0" w:line="360" w:lineRule="auto"/>
        <w:jc w:val="center"/>
        <w:rPr>
          <w:rFonts w:ascii="Times New Roman" w:hAnsi="Times New Roman"/>
          <w:sz w:val="28"/>
          <w:szCs w:val="28"/>
        </w:rPr>
      </w:pPr>
    </w:p>
    <w:p w:rsidR="00E348F5" w:rsidRPr="00242BF1" w:rsidRDefault="00E348F5" w:rsidP="000655AF">
      <w:pPr>
        <w:spacing w:after="0" w:line="360" w:lineRule="auto"/>
        <w:jc w:val="center"/>
        <w:rPr>
          <w:rFonts w:ascii="Times New Roman" w:hAnsi="Times New Roman"/>
          <w:sz w:val="28"/>
          <w:szCs w:val="28"/>
        </w:rPr>
      </w:pPr>
      <w:r>
        <w:rPr>
          <w:rFonts w:ascii="Times New Roman" w:hAnsi="Times New Roman"/>
          <w:sz w:val="28"/>
          <w:szCs w:val="28"/>
        </w:rPr>
        <w:t>Министерство образования Российской Федерации</w:t>
      </w:r>
    </w:p>
    <w:p w:rsidR="00E348F5" w:rsidRPr="00242BF1" w:rsidRDefault="00E348F5" w:rsidP="000655AF">
      <w:pPr>
        <w:spacing w:after="0" w:line="360" w:lineRule="auto"/>
        <w:jc w:val="center"/>
        <w:rPr>
          <w:rFonts w:ascii="Times New Roman" w:hAnsi="Times New Roman"/>
          <w:sz w:val="28"/>
          <w:szCs w:val="28"/>
        </w:rPr>
      </w:pPr>
      <w:r w:rsidRPr="00242BF1">
        <w:rPr>
          <w:rFonts w:ascii="Times New Roman" w:hAnsi="Times New Roman"/>
          <w:sz w:val="28"/>
          <w:szCs w:val="28"/>
        </w:rPr>
        <w:t>Государственное образовательное учреждение</w:t>
      </w:r>
    </w:p>
    <w:p w:rsidR="00E348F5" w:rsidRPr="00242BF1" w:rsidRDefault="00E348F5" w:rsidP="000655AF">
      <w:pPr>
        <w:spacing w:after="0" w:line="360" w:lineRule="auto"/>
        <w:jc w:val="center"/>
        <w:rPr>
          <w:rFonts w:ascii="Times New Roman" w:hAnsi="Times New Roman"/>
          <w:sz w:val="28"/>
          <w:szCs w:val="28"/>
        </w:rPr>
      </w:pPr>
      <w:r w:rsidRPr="00242BF1">
        <w:rPr>
          <w:rFonts w:ascii="Times New Roman" w:hAnsi="Times New Roman"/>
          <w:sz w:val="28"/>
          <w:szCs w:val="28"/>
        </w:rPr>
        <w:t>высшего профессионального образования</w:t>
      </w:r>
    </w:p>
    <w:p w:rsidR="00E348F5" w:rsidRPr="00242BF1" w:rsidRDefault="00E348F5" w:rsidP="000655AF">
      <w:pPr>
        <w:spacing w:after="0" w:line="360" w:lineRule="auto"/>
        <w:jc w:val="center"/>
        <w:rPr>
          <w:rFonts w:ascii="Times New Roman" w:hAnsi="Times New Roman"/>
          <w:sz w:val="28"/>
          <w:szCs w:val="28"/>
        </w:rPr>
      </w:pPr>
      <w:r w:rsidRPr="00242BF1">
        <w:rPr>
          <w:rFonts w:ascii="Times New Roman" w:hAnsi="Times New Roman"/>
          <w:sz w:val="28"/>
          <w:szCs w:val="28"/>
        </w:rPr>
        <w:t>Ижевский государственный технический университет</w:t>
      </w:r>
    </w:p>
    <w:p w:rsidR="00E348F5" w:rsidRPr="00242BF1" w:rsidRDefault="00E348F5" w:rsidP="000655AF">
      <w:pPr>
        <w:spacing w:after="0" w:line="360" w:lineRule="auto"/>
        <w:jc w:val="center"/>
        <w:rPr>
          <w:rFonts w:ascii="Times New Roman" w:hAnsi="Times New Roman"/>
          <w:sz w:val="28"/>
          <w:szCs w:val="28"/>
        </w:rPr>
      </w:pPr>
      <w:r w:rsidRPr="00242BF1">
        <w:rPr>
          <w:rFonts w:ascii="Times New Roman" w:hAnsi="Times New Roman"/>
          <w:sz w:val="28"/>
          <w:szCs w:val="28"/>
        </w:rPr>
        <w:t>Воткинский филиал</w:t>
      </w:r>
    </w:p>
    <w:p w:rsidR="00E348F5" w:rsidRPr="00242BF1" w:rsidRDefault="00E348F5" w:rsidP="000655AF">
      <w:pPr>
        <w:spacing w:after="0" w:line="360" w:lineRule="auto"/>
        <w:rPr>
          <w:rFonts w:ascii="Times New Roman" w:hAnsi="Times New Roman"/>
          <w:b/>
          <w:sz w:val="40"/>
          <w:szCs w:val="40"/>
        </w:rPr>
      </w:pPr>
    </w:p>
    <w:p w:rsidR="00E348F5" w:rsidRPr="00242BF1" w:rsidRDefault="00E348F5" w:rsidP="000655AF">
      <w:pPr>
        <w:spacing w:after="0" w:line="360" w:lineRule="auto"/>
        <w:jc w:val="center"/>
        <w:rPr>
          <w:rFonts w:ascii="Times New Roman" w:hAnsi="Times New Roman"/>
          <w:sz w:val="28"/>
          <w:szCs w:val="28"/>
        </w:rPr>
      </w:pPr>
      <w:r w:rsidRPr="00242BF1">
        <w:rPr>
          <w:rFonts w:ascii="Times New Roman" w:hAnsi="Times New Roman"/>
          <w:sz w:val="28"/>
          <w:szCs w:val="28"/>
        </w:rPr>
        <w:t>Кафедра ТМ</w:t>
      </w:r>
    </w:p>
    <w:p w:rsidR="00E348F5" w:rsidRPr="00242BF1" w:rsidRDefault="00E348F5" w:rsidP="000655AF">
      <w:pPr>
        <w:spacing w:after="0" w:line="360" w:lineRule="auto"/>
        <w:jc w:val="center"/>
        <w:rPr>
          <w:rFonts w:ascii="Times New Roman" w:hAnsi="Times New Roman"/>
          <w:b/>
          <w:sz w:val="36"/>
          <w:szCs w:val="36"/>
        </w:rPr>
      </w:pPr>
    </w:p>
    <w:p w:rsidR="00E348F5" w:rsidRPr="00242BF1" w:rsidRDefault="00E348F5" w:rsidP="000655AF">
      <w:pPr>
        <w:spacing w:after="0" w:line="360" w:lineRule="auto"/>
        <w:jc w:val="center"/>
        <w:rPr>
          <w:rFonts w:ascii="Times New Roman" w:hAnsi="Times New Roman"/>
          <w:b/>
          <w:sz w:val="36"/>
          <w:szCs w:val="36"/>
        </w:rPr>
      </w:pPr>
    </w:p>
    <w:p w:rsidR="00E348F5" w:rsidRPr="00242BF1" w:rsidRDefault="00E348F5" w:rsidP="000655AF">
      <w:pPr>
        <w:spacing w:after="0" w:line="360" w:lineRule="auto"/>
        <w:jc w:val="center"/>
        <w:rPr>
          <w:rFonts w:ascii="Times New Roman" w:hAnsi="Times New Roman"/>
          <w:b/>
          <w:sz w:val="36"/>
          <w:szCs w:val="36"/>
        </w:rPr>
      </w:pPr>
    </w:p>
    <w:p w:rsidR="00E348F5" w:rsidRPr="00242BF1" w:rsidRDefault="00E348F5" w:rsidP="000655AF">
      <w:pPr>
        <w:spacing w:after="0" w:line="360" w:lineRule="auto"/>
        <w:jc w:val="center"/>
        <w:rPr>
          <w:rFonts w:ascii="Times New Roman" w:hAnsi="Times New Roman"/>
          <w:b/>
          <w:sz w:val="40"/>
          <w:szCs w:val="40"/>
        </w:rPr>
      </w:pPr>
      <w:r>
        <w:rPr>
          <w:rFonts w:ascii="Times New Roman" w:hAnsi="Times New Roman"/>
          <w:b/>
          <w:sz w:val="40"/>
          <w:szCs w:val="40"/>
        </w:rPr>
        <w:t>Реферат</w:t>
      </w:r>
    </w:p>
    <w:p w:rsidR="00E348F5" w:rsidRPr="00242BF1" w:rsidRDefault="00E348F5" w:rsidP="000655AF">
      <w:pPr>
        <w:spacing w:after="0" w:line="360" w:lineRule="auto"/>
        <w:jc w:val="center"/>
        <w:outlineLvl w:val="0"/>
        <w:rPr>
          <w:rFonts w:ascii="Times New Roman" w:hAnsi="Times New Roman"/>
          <w:sz w:val="36"/>
          <w:szCs w:val="36"/>
        </w:rPr>
      </w:pPr>
      <w:r w:rsidRPr="00242BF1">
        <w:rPr>
          <w:rFonts w:ascii="Times New Roman" w:hAnsi="Times New Roman"/>
          <w:sz w:val="36"/>
          <w:szCs w:val="36"/>
        </w:rPr>
        <w:t>по курсу «</w:t>
      </w:r>
      <w:r>
        <w:rPr>
          <w:rFonts w:ascii="Times New Roman" w:hAnsi="Times New Roman"/>
          <w:sz w:val="36"/>
          <w:szCs w:val="36"/>
        </w:rPr>
        <w:t>Безопасность жизнедеятельности</w:t>
      </w:r>
      <w:r w:rsidRPr="00242BF1">
        <w:rPr>
          <w:rFonts w:ascii="Times New Roman" w:hAnsi="Times New Roman"/>
          <w:sz w:val="36"/>
          <w:szCs w:val="36"/>
        </w:rPr>
        <w:t>»</w:t>
      </w:r>
    </w:p>
    <w:p w:rsidR="00E348F5" w:rsidRPr="00242BF1" w:rsidRDefault="00E348F5" w:rsidP="000655AF">
      <w:pPr>
        <w:spacing w:after="0" w:line="360" w:lineRule="auto"/>
        <w:jc w:val="center"/>
        <w:rPr>
          <w:rFonts w:ascii="Times New Roman" w:hAnsi="Times New Roman"/>
          <w:sz w:val="36"/>
          <w:szCs w:val="36"/>
        </w:rPr>
      </w:pPr>
      <w:r>
        <w:rPr>
          <w:rFonts w:ascii="Times New Roman" w:hAnsi="Times New Roman"/>
          <w:sz w:val="36"/>
          <w:szCs w:val="36"/>
        </w:rPr>
        <w:t>Тема</w:t>
      </w:r>
      <w:r w:rsidRPr="00242BF1">
        <w:rPr>
          <w:rFonts w:ascii="Times New Roman" w:hAnsi="Times New Roman"/>
          <w:sz w:val="36"/>
          <w:szCs w:val="36"/>
        </w:rPr>
        <w:t>: «</w:t>
      </w:r>
      <w:r>
        <w:rPr>
          <w:rFonts w:ascii="Times New Roman" w:hAnsi="Times New Roman"/>
          <w:sz w:val="36"/>
          <w:szCs w:val="36"/>
        </w:rPr>
        <w:t>Биогаз и биогазовые установки</w:t>
      </w:r>
      <w:r w:rsidRPr="00242BF1">
        <w:rPr>
          <w:rFonts w:ascii="Times New Roman" w:hAnsi="Times New Roman"/>
          <w:sz w:val="36"/>
          <w:szCs w:val="36"/>
        </w:rPr>
        <w:t>»</w:t>
      </w:r>
    </w:p>
    <w:p w:rsidR="00E348F5" w:rsidRDefault="00E348F5" w:rsidP="000655AF">
      <w:pPr>
        <w:spacing w:after="0" w:line="360" w:lineRule="auto"/>
        <w:jc w:val="center"/>
        <w:rPr>
          <w:rFonts w:ascii="Times New Roman" w:hAnsi="Times New Roman"/>
          <w:sz w:val="32"/>
          <w:szCs w:val="32"/>
        </w:rPr>
      </w:pPr>
    </w:p>
    <w:p w:rsidR="00E348F5" w:rsidRDefault="00E348F5" w:rsidP="000655AF">
      <w:pPr>
        <w:spacing w:after="0" w:line="360" w:lineRule="auto"/>
        <w:jc w:val="center"/>
        <w:rPr>
          <w:rFonts w:ascii="Times New Roman" w:hAnsi="Times New Roman"/>
          <w:sz w:val="32"/>
          <w:szCs w:val="32"/>
        </w:rPr>
      </w:pPr>
    </w:p>
    <w:p w:rsidR="00E348F5" w:rsidRDefault="00E348F5" w:rsidP="000655AF">
      <w:pPr>
        <w:spacing w:after="0" w:line="360" w:lineRule="auto"/>
        <w:jc w:val="center"/>
        <w:rPr>
          <w:rFonts w:ascii="Times New Roman" w:hAnsi="Times New Roman"/>
          <w:sz w:val="32"/>
          <w:szCs w:val="32"/>
        </w:rPr>
      </w:pPr>
    </w:p>
    <w:p w:rsidR="00E348F5" w:rsidRPr="00242BF1" w:rsidRDefault="00E348F5" w:rsidP="000655AF">
      <w:pPr>
        <w:spacing w:after="0" w:line="360" w:lineRule="auto"/>
        <w:jc w:val="center"/>
        <w:rPr>
          <w:rFonts w:ascii="Times New Roman" w:hAnsi="Times New Roman"/>
          <w:b/>
          <w:sz w:val="36"/>
          <w:szCs w:val="36"/>
        </w:rPr>
      </w:pPr>
    </w:p>
    <w:p w:rsidR="00E348F5" w:rsidRPr="00242BF1" w:rsidRDefault="00E348F5" w:rsidP="000655AF">
      <w:pPr>
        <w:spacing w:after="0" w:line="360" w:lineRule="auto"/>
        <w:rPr>
          <w:rFonts w:ascii="Times New Roman" w:hAnsi="Times New Roman"/>
          <w:b/>
          <w:sz w:val="36"/>
          <w:szCs w:val="36"/>
        </w:rPr>
      </w:pPr>
    </w:p>
    <w:p w:rsidR="00E348F5" w:rsidRPr="00242BF1" w:rsidRDefault="00E348F5" w:rsidP="000655AF">
      <w:pPr>
        <w:spacing w:after="0" w:line="360" w:lineRule="auto"/>
        <w:rPr>
          <w:rFonts w:ascii="Times New Roman" w:hAnsi="Times New Roman"/>
          <w:b/>
          <w:sz w:val="36"/>
          <w:szCs w:val="36"/>
        </w:rPr>
      </w:pPr>
    </w:p>
    <w:p w:rsidR="00E348F5" w:rsidRPr="00242BF1" w:rsidRDefault="00E348F5" w:rsidP="000655AF">
      <w:pPr>
        <w:spacing w:after="0" w:line="360" w:lineRule="auto"/>
        <w:jc w:val="both"/>
        <w:rPr>
          <w:rFonts w:ascii="Times New Roman" w:hAnsi="Times New Roman"/>
          <w:b/>
          <w:sz w:val="36"/>
          <w:szCs w:val="36"/>
        </w:rPr>
      </w:pPr>
    </w:p>
    <w:tbl>
      <w:tblPr>
        <w:tblW w:w="0" w:type="auto"/>
        <w:tblLook w:val="00A0" w:firstRow="1" w:lastRow="0" w:firstColumn="1" w:lastColumn="0" w:noHBand="0" w:noVBand="0"/>
      </w:tblPr>
      <w:tblGrid>
        <w:gridCol w:w="5199"/>
        <w:gridCol w:w="4089"/>
      </w:tblGrid>
      <w:tr w:rsidR="00E348F5" w:rsidRPr="0061624C" w:rsidTr="005101BB">
        <w:tc>
          <w:tcPr>
            <w:tcW w:w="5430" w:type="dxa"/>
          </w:tcPr>
          <w:p w:rsidR="00E348F5" w:rsidRPr="00242BF1" w:rsidRDefault="00E348F5" w:rsidP="000655AF">
            <w:pPr>
              <w:spacing w:after="0" w:line="360" w:lineRule="auto"/>
              <w:jc w:val="both"/>
              <w:rPr>
                <w:rFonts w:ascii="Times New Roman" w:hAnsi="Times New Roman"/>
                <w:sz w:val="28"/>
                <w:szCs w:val="28"/>
              </w:rPr>
            </w:pPr>
            <w:r w:rsidRPr="00242BF1">
              <w:rPr>
                <w:rFonts w:ascii="Times New Roman" w:hAnsi="Times New Roman"/>
                <w:sz w:val="28"/>
                <w:szCs w:val="28"/>
              </w:rPr>
              <w:t>Выполнил: студент гр. Т-</w:t>
            </w:r>
            <w:r>
              <w:rPr>
                <w:rFonts w:ascii="Times New Roman" w:hAnsi="Times New Roman"/>
                <w:sz w:val="28"/>
                <w:szCs w:val="28"/>
              </w:rPr>
              <w:t>9</w:t>
            </w:r>
            <w:r w:rsidRPr="00242BF1">
              <w:rPr>
                <w:rFonts w:ascii="Times New Roman" w:hAnsi="Times New Roman"/>
                <w:sz w:val="28"/>
                <w:szCs w:val="28"/>
              </w:rPr>
              <w:t>11</w:t>
            </w:r>
          </w:p>
        </w:tc>
        <w:tc>
          <w:tcPr>
            <w:tcW w:w="4141" w:type="dxa"/>
          </w:tcPr>
          <w:p w:rsidR="00E348F5" w:rsidRPr="00242BF1" w:rsidRDefault="00E348F5" w:rsidP="000655AF">
            <w:pPr>
              <w:spacing w:after="0" w:line="360" w:lineRule="auto"/>
              <w:ind w:left="1658" w:hanging="142"/>
              <w:jc w:val="both"/>
              <w:rPr>
                <w:rFonts w:ascii="Times New Roman" w:hAnsi="Times New Roman"/>
                <w:sz w:val="28"/>
                <w:szCs w:val="28"/>
              </w:rPr>
            </w:pPr>
            <w:r w:rsidRPr="00242BF1">
              <w:rPr>
                <w:rFonts w:ascii="Times New Roman" w:hAnsi="Times New Roman"/>
                <w:sz w:val="28"/>
                <w:szCs w:val="28"/>
              </w:rPr>
              <w:t>Астраханцев Д. Ю.</w:t>
            </w:r>
          </w:p>
        </w:tc>
      </w:tr>
      <w:tr w:rsidR="00E348F5" w:rsidRPr="0061624C" w:rsidTr="005101BB">
        <w:tc>
          <w:tcPr>
            <w:tcW w:w="5430" w:type="dxa"/>
          </w:tcPr>
          <w:p w:rsidR="00E348F5" w:rsidRPr="00941AFA" w:rsidRDefault="00E348F5" w:rsidP="000655AF">
            <w:pPr>
              <w:spacing w:after="0" w:line="360" w:lineRule="auto"/>
              <w:jc w:val="both"/>
              <w:rPr>
                <w:rFonts w:ascii="Times New Roman" w:hAnsi="Times New Roman"/>
                <w:sz w:val="28"/>
                <w:szCs w:val="28"/>
              </w:rPr>
            </w:pPr>
            <w:r>
              <w:rPr>
                <w:rFonts w:ascii="Times New Roman" w:hAnsi="Times New Roman"/>
                <w:sz w:val="28"/>
                <w:szCs w:val="28"/>
              </w:rPr>
              <w:t>Проверил: к. т. н., доцент</w:t>
            </w:r>
          </w:p>
        </w:tc>
        <w:tc>
          <w:tcPr>
            <w:tcW w:w="4141" w:type="dxa"/>
          </w:tcPr>
          <w:p w:rsidR="00E348F5" w:rsidRPr="00242BF1" w:rsidRDefault="00E348F5" w:rsidP="000655AF">
            <w:pPr>
              <w:spacing w:after="0" w:line="360" w:lineRule="auto"/>
              <w:ind w:left="1374" w:firstLine="142"/>
              <w:rPr>
                <w:rFonts w:ascii="Times New Roman" w:hAnsi="Times New Roman"/>
                <w:sz w:val="28"/>
                <w:szCs w:val="28"/>
              </w:rPr>
            </w:pPr>
            <w:r w:rsidRPr="0061624C">
              <w:rPr>
                <w:rFonts w:ascii="Times New Roman" w:eastAsia="Times New Roman" w:hAnsi="Times New Roman"/>
                <w:sz w:val="28"/>
                <w:szCs w:val="28"/>
              </w:rPr>
              <w:t>Широбоков К. П.</w:t>
            </w:r>
          </w:p>
        </w:tc>
      </w:tr>
    </w:tbl>
    <w:p w:rsidR="00E348F5" w:rsidRPr="00242BF1" w:rsidRDefault="00E348F5" w:rsidP="000655AF">
      <w:pPr>
        <w:spacing w:after="0" w:line="360" w:lineRule="auto"/>
        <w:rPr>
          <w:rFonts w:ascii="Times New Roman" w:hAnsi="Times New Roman"/>
          <w:b/>
          <w:sz w:val="32"/>
          <w:szCs w:val="32"/>
        </w:rPr>
      </w:pPr>
    </w:p>
    <w:p w:rsidR="00E348F5" w:rsidRDefault="00E348F5" w:rsidP="000655AF">
      <w:pPr>
        <w:spacing w:after="0" w:line="360" w:lineRule="auto"/>
        <w:rPr>
          <w:rFonts w:ascii="Times New Roman" w:hAnsi="Times New Roman"/>
          <w:b/>
          <w:sz w:val="28"/>
          <w:szCs w:val="28"/>
        </w:rPr>
      </w:pPr>
    </w:p>
    <w:p w:rsidR="00E348F5" w:rsidRPr="00242BF1" w:rsidRDefault="00E348F5" w:rsidP="000655AF">
      <w:pPr>
        <w:spacing w:after="0" w:line="360" w:lineRule="auto"/>
        <w:rPr>
          <w:rFonts w:ascii="Times New Roman" w:hAnsi="Times New Roman"/>
          <w:b/>
          <w:sz w:val="28"/>
          <w:szCs w:val="28"/>
        </w:rPr>
      </w:pPr>
    </w:p>
    <w:p w:rsidR="00E348F5" w:rsidRPr="00242BF1" w:rsidRDefault="00E348F5" w:rsidP="000655AF">
      <w:pPr>
        <w:spacing w:after="0" w:line="360" w:lineRule="auto"/>
        <w:jc w:val="center"/>
        <w:rPr>
          <w:rFonts w:ascii="Times New Roman" w:hAnsi="Times New Roman"/>
          <w:sz w:val="28"/>
          <w:szCs w:val="28"/>
        </w:rPr>
      </w:pPr>
      <w:r>
        <w:rPr>
          <w:rFonts w:ascii="Times New Roman" w:hAnsi="Times New Roman"/>
          <w:sz w:val="28"/>
          <w:szCs w:val="28"/>
        </w:rPr>
        <w:t>Воткинск, 2010</w:t>
      </w:r>
    </w:p>
    <w:p w:rsidR="00E348F5" w:rsidRPr="00B73CFD" w:rsidRDefault="00E348F5" w:rsidP="000655AF">
      <w:pPr>
        <w:spacing w:after="0" w:line="360" w:lineRule="auto"/>
        <w:ind w:left="360"/>
        <w:jc w:val="center"/>
        <w:rPr>
          <w:rFonts w:ascii="Times New Roman" w:hAnsi="Times New Roman"/>
          <w:b/>
          <w:sz w:val="28"/>
          <w:szCs w:val="28"/>
        </w:rPr>
      </w:pPr>
      <w:r w:rsidRPr="00242BF1">
        <w:rPr>
          <w:rFonts w:ascii="Times New Roman" w:hAnsi="Times New Roman"/>
          <w:b/>
          <w:sz w:val="32"/>
          <w:szCs w:val="32"/>
        </w:rPr>
        <w:t>Содержание</w:t>
      </w:r>
    </w:p>
    <w:p w:rsidR="00E348F5" w:rsidRPr="00B73CFD" w:rsidRDefault="00E348F5" w:rsidP="000655AF">
      <w:pPr>
        <w:spacing w:after="0" w:line="360" w:lineRule="auto"/>
        <w:jc w:val="center"/>
        <w:rPr>
          <w:rFonts w:ascii="Times New Roman" w:hAnsi="Times New Roman"/>
          <w:sz w:val="28"/>
          <w:szCs w:val="28"/>
        </w:rPr>
      </w:pPr>
    </w:p>
    <w:tbl>
      <w:tblPr>
        <w:tblW w:w="0" w:type="auto"/>
        <w:tblLook w:val="00A0" w:firstRow="1" w:lastRow="0" w:firstColumn="1" w:lastColumn="0" w:noHBand="0" w:noVBand="0"/>
      </w:tblPr>
      <w:tblGrid>
        <w:gridCol w:w="7670"/>
        <w:gridCol w:w="1618"/>
      </w:tblGrid>
      <w:tr w:rsidR="00E348F5" w:rsidRPr="0061624C" w:rsidTr="0061624C">
        <w:tc>
          <w:tcPr>
            <w:tcW w:w="7670"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1. Введение</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p>
        </w:tc>
      </w:tr>
      <w:tr w:rsidR="00E348F5" w:rsidRPr="0061624C" w:rsidTr="0061624C">
        <w:tc>
          <w:tcPr>
            <w:tcW w:w="7670"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1.1. История</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3</w:t>
            </w:r>
          </w:p>
        </w:tc>
      </w:tr>
      <w:tr w:rsidR="00E348F5" w:rsidRPr="0061624C" w:rsidTr="0061624C">
        <w:tc>
          <w:tcPr>
            <w:tcW w:w="7670" w:type="dxa"/>
            <w:vAlign w:val="bottom"/>
          </w:tcPr>
          <w:p w:rsidR="00E348F5" w:rsidRPr="0061624C" w:rsidRDefault="00E348F5" w:rsidP="0061624C">
            <w:pPr>
              <w:pStyle w:val="1"/>
              <w:spacing w:after="0" w:line="360" w:lineRule="auto"/>
              <w:ind w:left="0"/>
              <w:rPr>
                <w:rFonts w:ascii="Times New Roman" w:hAnsi="Times New Roman"/>
                <w:sz w:val="28"/>
                <w:szCs w:val="28"/>
              </w:rPr>
            </w:pPr>
            <w:r w:rsidRPr="0061624C">
              <w:rPr>
                <w:rFonts w:ascii="Times New Roman" w:hAnsi="Times New Roman"/>
                <w:sz w:val="28"/>
                <w:szCs w:val="28"/>
              </w:rPr>
              <w:t>1.2. Автомобильный транспорт</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4</w:t>
            </w:r>
          </w:p>
        </w:tc>
      </w:tr>
      <w:tr w:rsidR="00E348F5" w:rsidRPr="0061624C" w:rsidTr="0061624C">
        <w:tc>
          <w:tcPr>
            <w:tcW w:w="7670" w:type="dxa"/>
            <w:vAlign w:val="bottom"/>
          </w:tcPr>
          <w:p w:rsidR="00E348F5" w:rsidRPr="0061624C" w:rsidRDefault="00E348F5" w:rsidP="0061624C">
            <w:pPr>
              <w:tabs>
                <w:tab w:val="left" w:pos="1509"/>
              </w:tabs>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2. Получение биогаза</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p>
        </w:tc>
      </w:tr>
      <w:tr w:rsidR="00E348F5" w:rsidRPr="0061624C" w:rsidTr="0061624C">
        <w:tc>
          <w:tcPr>
            <w:tcW w:w="7670"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hAnsi="Times New Roman"/>
                <w:sz w:val="28"/>
                <w:szCs w:val="28"/>
              </w:rPr>
              <w:t>2.1. Особенности биогазового топлива</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5</w:t>
            </w:r>
          </w:p>
        </w:tc>
      </w:tr>
      <w:tr w:rsidR="00E348F5" w:rsidRPr="0061624C" w:rsidTr="0061624C">
        <w:tc>
          <w:tcPr>
            <w:tcW w:w="7670" w:type="dxa"/>
            <w:vAlign w:val="bottom"/>
          </w:tcPr>
          <w:p w:rsidR="00E348F5" w:rsidRPr="0061624C" w:rsidRDefault="00E348F5" w:rsidP="0061624C">
            <w:pPr>
              <w:tabs>
                <w:tab w:val="left" w:pos="7699"/>
              </w:tabs>
              <w:spacing w:after="0" w:line="360" w:lineRule="auto"/>
              <w:rPr>
                <w:rFonts w:ascii="Times New Roman" w:eastAsia="Times New Roman" w:hAnsi="Times New Roman"/>
                <w:sz w:val="28"/>
                <w:szCs w:val="28"/>
              </w:rPr>
            </w:pPr>
            <w:r w:rsidRPr="0061624C">
              <w:rPr>
                <w:rFonts w:ascii="Times New Roman" w:hAnsi="Times New Roman"/>
                <w:sz w:val="28"/>
                <w:szCs w:val="28"/>
              </w:rPr>
              <w:t>2.2. Производство биогаза</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6</w:t>
            </w:r>
          </w:p>
        </w:tc>
      </w:tr>
      <w:tr w:rsidR="00E348F5" w:rsidRPr="0061624C" w:rsidTr="0061624C">
        <w:tc>
          <w:tcPr>
            <w:tcW w:w="7670" w:type="dxa"/>
            <w:vAlign w:val="bottom"/>
          </w:tcPr>
          <w:p w:rsidR="00E348F5" w:rsidRPr="0061624C" w:rsidRDefault="00E348F5" w:rsidP="0061624C">
            <w:pPr>
              <w:pStyle w:val="1"/>
              <w:spacing w:after="0" w:line="360" w:lineRule="auto"/>
              <w:ind w:left="0"/>
              <w:rPr>
                <w:rFonts w:ascii="Times New Roman" w:hAnsi="Times New Roman"/>
                <w:sz w:val="28"/>
                <w:szCs w:val="28"/>
              </w:rPr>
            </w:pPr>
            <w:r w:rsidRPr="0061624C">
              <w:rPr>
                <w:rFonts w:ascii="Times New Roman" w:hAnsi="Times New Roman"/>
                <w:sz w:val="28"/>
                <w:szCs w:val="28"/>
              </w:rPr>
              <w:t>2.3. Развитие биогазовых технологий в России</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10</w:t>
            </w:r>
          </w:p>
        </w:tc>
      </w:tr>
      <w:tr w:rsidR="00E348F5" w:rsidRPr="0061624C" w:rsidTr="0061624C">
        <w:tc>
          <w:tcPr>
            <w:tcW w:w="7670" w:type="dxa"/>
            <w:vAlign w:val="bottom"/>
          </w:tcPr>
          <w:p w:rsidR="00E348F5" w:rsidRPr="0061624C" w:rsidRDefault="00E348F5" w:rsidP="0061624C">
            <w:pPr>
              <w:tabs>
                <w:tab w:val="left" w:pos="1509"/>
              </w:tabs>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3. Заключение</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19</w:t>
            </w:r>
          </w:p>
        </w:tc>
      </w:tr>
      <w:tr w:rsidR="00E348F5" w:rsidRPr="0061624C" w:rsidTr="0061624C">
        <w:tc>
          <w:tcPr>
            <w:tcW w:w="7670" w:type="dxa"/>
            <w:vAlign w:val="center"/>
          </w:tcPr>
          <w:p w:rsidR="00E348F5" w:rsidRPr="0061624C" w:rsidRDefault="00E348F5" w:rsidP="0061624C">
            <w:pPr>
              <w:spacing w:after="0" w:line="240" w:lineRule="auto"/>
              <w:rPr>
                <w:rFonts w:ascii="Times New Roman" w:eastAsia="Times New Roman" w:hAnsi="Times New Roman"/>
                <w:sz w:val="28"/>
                <w:szCs w:val="28"/>
              </w:rPr>
            </w:pPr>
            <w:r w:rsidRPr="0061624C">
              <w:rPr>
                <w:rFonts w:ascii="Times New Roman" w:eastAsia="Times New Roman" w:hAnsi="Times New Roman"/>
                <w:sz w:val="28"/>
                <w:szCs w:val="28"/>
              </w:rPr>
              <w:t>Список литературы</w:t>
            </w:r>
          </w:p>
        </w:tc>
        <w:tc>
          <w:tcPr>
            <w:tcW w:w="1618" w:type="dxa"/>
            <w:vAlign w:val="bottom"/>
          </w:tcPr>
          <w:p w:rsidR="00E348F5" w:rsidRPr="0061624C" w:rsidRDefault="00E348F5" w:rsidP="0061624C">
            <w:pPr>
              <w:spacing w:after="0" w:line="360" w:lineRule="auto"/>
              <w:rPr>
                <w:rFonts w:ascii="Times New Roman" w:eastAsia="Times New Roman" w:hAnsi="Times New Roman"/>
                <w:sz w:val="28"/>
                <w:szCs w:val="28"/>
              </w:rPr>
            </w:pPr>
            <w:r w:rsidRPr="0061624C">
              <w:rPr>
                <w:rFonts w:ascii="Times New Roman" w:eastAsia="Times New Roman" w:hAnsi="Times New Roman"/>
                <w:sz w:val="28"/>
                <w:szCs w:val="28"/>
              </w:rPr>
              <w:t>21</w:t>
            </w:r>
          </w:p>
        </w:tc>
      </w:tr>
    </w:tbl>
    <w:p w:rsidR="00E348F5" w:rsidRPr="00B73CFD" w:rsidRDefault="00E348F5" w:rsidP="00B73CFD">
      <w:pPr>
        <w:spacing w:after="0" w:line="360" w:lineRule="auto"/>
        <w:rPr>
          <w:rFonts w:ascii="Times New Roman" w:hAnsi="Times New Roman"/>
          <w:sz w:val="28"/>
          <w:szCs w:val="28"/>
        </w:rPr>
      </w:pPr>
      <w:r w:rsidRPr="00B73CFD">
        <w:rPr>
          <w:rFonts w:ascii="Times New Roman" w:hAnsi="Times New Roman"/>
          <w:sz w:val="28"/>
          <w:szCs w:val="28"/>
        </w:rPr>
        <w:br w:type="page"/>
      </w:r>
    </w:p>
    <w:p w:rsidR="00E348F5" w:rsidRPr="000B35EF" w:rsidRDefault="00E348F5" w:rsidP="000B35EF">
      <w:pPr>
        <w:spacing w:after="0" w:line="360" w:lineRule="auto"/>
        <w:jc w:val="center"/>
        <w:rPr>
          <w:rFonts w:ascii="Times New Roman" w:hAnsi="Times New Roman"/>
          <w:b/>
          <w:sz w:val="32"/>
          <w:szCs w:val="32"/>
        </w:rPr>
      </w:pPr>
      <w:r>
        <w:rPr>
          <w:rFonts w:ascii="Times New Roman" w:hAnsi="Times New Roman"/>
          <w:b/>
          <w:sz w:val="32"/>
          <w:szCs w:val="32"/>
        </w:rPr>
        <w:t xml:space="preserve">1. </w:t>
      </w:r>
      <w:r w:rsidRPr="000B35EF">
        <w:rPr>
          <w:rFonts w:ascii="Times New Roman" w:hAnsi="Times New Roman"/>
          <w:b/>
          <w:sz w:val="32"/>
          <w:szCs w:val="32"/>
        </w:rPr>
        <w:t>Введение</w:t>
      </w:r>
    </w:p>
    <w:p w:rsidR="00E348F5" w:rsidRDefault="00E348F5" w:rsidP="000B35EF">
      <w:pPr>
        <w:spacing w:after="0" w:line="360" w:lineRule="auto"/>
        <w:jc w:val="center"/>
        <w:rPr>
          <w:rFonts w:ascii="Times New Roman" w:hAnsi="Times New Roman"/>
          <w:b/>
          <w:sz w:val="32"/>
          <w:szCs w:val="32"/>
        </w:rPr>
      </w:pPr>
      <w:r w:rsidRPr="000B35EF">
        <w:rPr>
          <w:rFonts w:ascii="Times New Roman" w:hAnsi="Times New Roman"/>
          <w:b/>
          <w:sz w:val="32"/>
          <w:szCs w:val="32"/>
        </w:rPr>
        <w:t>1.1 История</w:t>
      </w:r>
    </w:p>
    <w:p w:rsidR="00E348F5" w:rsidRPr="000B35EF" w:rsidRDefault="00E348F5" w:rsidP="000B35EF">
      <w:pPr>
        <w:spacing w:after="0" w:line="360" w:lineRule="auto"/>
        <w:jc w:val="center"/>
        <w:rPr>
          <w:rFonts w:ascii="Times New Roman" w:hAnsi="Times New Roman"/>
          <w:b/>
          <w:sz w:val="28"/>
          <w:szCs w:val="28"/>
        </w:rPr>
      </w:pP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Человечество научилось использовать биогаз давно. В 1 тысячелетии до н. э. на территории современной Германии уже существовали примитивные биогазовые установки. Алеманам, населявшим заболоченные земли бассейна Эльбы, чудились Драконы в корягах на болоте. Они полагали, что горючий газ, скапливающийся в ямах на болотах — это дыхание Дракона. Чтобы задобрить Дракона, в болото бросали жертвоприношения и остатки пищи. Люди верили, что Дракон приходит ночью и его дыхание остаётся в ямах. Алеманы додумались шить из кожи тенты, накрывать ими болото, отводить газ по кожаным же трубам к своему жилищу и сжигать его для приготовления пищи. Оно и понятно, ведь сухие дрова найти было трудно, а болотный газ (биогаз) отлично решал эту проблему.</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В XVII веке Ян Баптист Ван Гельмонт обнаружил, что разлагающаяся биомасса выделяет воспламеняющиеся газы. Алессандро Вольта в 1776 году пришёл к выводу о существовании зависимости между количеством разлагающейся биомассы и количеством выделяемого газа. В 1808 году сэр Хэмфри Дэви обнаружил метан в биогазе.</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Первая задокументированная биогазовая установка была построена в Индии в 1859 году. В 1895 году биогаз применялся в Великобритании для уличного освещения. В 1930 году, с развитием микробиологии, были обнаружены бактерии, участвующие в процессе производства биогаза.</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В Индии, Вьетнаме, Непале и других странах строят малые (односемейные) биогазовые установки. Получаемый в них газ используется для приготовления пищи.</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Больше всего малых биогазовых установок находится в Китае — более 10 млн (на конец 1990-х). Они производят около 7 млрд м³ биогаза в год, что обеспечивает топливом примерно 60 млн крестьян. В конце 2006 года в Китае действовало уже около 18 млн биогазовых установок. Их применение позволяет заменить 10,9 млн тонн условного топлива.</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В Индии с 1981 года до 2006 года было установлено 3,8 млн малых биогазовых установок.</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В Непале существует программа поддержки развития биогазовой энергетики, благодаря которой в сельской местности к концу 2009 года было создано 200 тысяч малых биогазовых установок</w:t>
      </w:r>
      <w:hyperlink r:id="rId7" w:anchor="cite_note-0" w:history="1">
        <w:r w:rsidR="00281A09" w:rsidRPr="00281A09">
          <w:rPr>
            <w:rStyle w:val="ad"/>
          </w:rPr>
          <w:t>http://ru.wikipedia.org/wiki/%D0%91%D0%B8%D0%BE%D0%B3%D0%B0%D0%B7 - cite_note-0</w:t>
        </w:r>
      </w:hyperlink>
      <w:r w:rsidRPr="000B35EF">
        <w:rPr>
          <w:rFonts w:ascii="Times New Roman" w:hAnsi="Times New Roman"/>
          <w:sz w:val="28"/>
          <w:szCs w:val="28"/>
        </w:rPr>
        <w:t>.</w:t>
      </w:r>
    </w:p>
    <w:p w:rsidR="00E348F5" w:rsidRPr="000B35EF" w:rsidRDefault="00E348F5" w:rsidP="000B35EF">
      <w:pPr>
        <w:spacing w:after="0" w:line="360" w:lineRule="auto"/>
        <w:ind w:firstLine="567"/>
        <w:jc w:val="both"/>
        <w:rPr>
          <w:rFonts w:ascii="Times New Roman" w:hAnsi="Times New Roman"/>
          <w:sz w:val="28"/>
          <w:szCs w:val="28"/>
        </w:rPr>
      </w:pPr>
    </w:p>
    <w:p w:rsidR="00E348F5" w:rsidRPr="000B35EF" w:rsidRDefault="00E348F5" w:rsidP="000B35EF">
      <w:pPr>
        <w:spacing w:after="0" w:line="360" w:lineRule="auto"/>
        <w:ind w:firstLine="567"/>
        <w:jc w:val="center"/>
        <w:rPr>
          <w:rFonts w:ascii="Times New Roman" w:hAnsi="Times New Roman"/>
          <w:b/>
          <w:sz w:val="32"/>
          <w:szCs w:val="32"/>
        </w:rPr>
      </w:pPr>
      <w:r>
        <w:rPr>
          <w:rFonts w:ascii="Times New Roman" w:hAnsi="Times New Roman"/>
          <w:b/>
          <w:sz w:val="32"/>
          <w:szCs w:val="32"/>
        </w:rPr>
        <w:t>1</w:t>
      </w:r>
      <w:r w:rsidRPr="000B35EF">
        <w:rPr>
          <w:rFonts w:ascii="Times New Roman" w:hAnsi="Times New Roman"/>
          <w:b/>
          <w:sz w:val="32"/>
          <w:szCs w:val="32"/>
        </w:rPr>
        <w:t>.</w:t>
      </w:r>
      <w:r>
        <w:rPr>
          <w:rFonts w:ascii="Times New Roman" w:hAnsi="Times New Roman"/>
          <w:b/>
          <w:sz w:val="32"/>
          <w:szCs w:val="32"/>
        </w:rPr>
        <w:t>2</w:t>
      </w:r>
      <w:r w:rsidRPr="000B35EF">
        <w:rPr>
          <w:rFonts w:ascii="Times New Roman" w:hAnsi="Times New Roman"/>
          <w:b/>
          <w:sz w:val="32"/>
          <w:szCs w:val="32"/>
        </w:rPr>
        <w:t>. Автомобильный транспорт</w:t>
      </w:r>
    </w:p>
    <w:p w:rsidR="00E348F5" w:rsidRPr="000B35EF" w:rsidRDefault="00E348F5" w:rsidP="000B35EF">
      <w:pPr>
        <w:spacing w:after="0" w:line="360" w:lineRule="auto"/>
        <w:ind w:firstLine="567"/>
        <w:jc w:val="center"/>
        <w:rPr>
          <w:rFonts w:ascii="Times New Roman" w:hAnsi="Times New Roman"/>
          <w:sz w:val="28"/>
          <w:szCs w:val="28"/>
        </w:rPr>
      </w:pP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Volvo и Scania производят автобусы с двигателями, работающими на биогазе. Такие автобусы активно используются в городах Швейцарии: Берн, Базель, Женева, Люцерн и Лозанна. По прогнозам Швейцарской Ассоциации Газовой Индустрии к 201</w:t>
      </w:r>
      <w:r>
        <w:rPr>
          <w:rFonts w:ascii="Times New Roman" w:hAnsi="Times New Roman"/>
          <w:sz w:val="28"/>
          <w:szCs w:val="28"/>
        </w:rPr>
        <w:t>1</w:t>
      </w:r>
      <w:r w:rsidRPr="000B35EF">
        <w:rPr>
          <w:rFonts w:ascii="Times New Roman" w:hAnsi="Times New Roman"/>
          <w:sz w:val="28"/>
          <w:szCs w:val="28"/>
        </w:rPr>
        <w:t xml:space="preserve"> году 10 % автотранспорта Швейцарии будет работать на биогазе.</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Муниципалитет Осло в начале 2009 года перевёл на биогаз 80 городских автобусов. Стоимость биогаза составляет €0,4 — €0,5 за литр в бензиновом эквиваленте. При успешном завершении испытаний на биогаз будут переведены 400 автобусов.</w:t>
      </w:r>
    </w:p>
    <w:p w:rsidR="00E348F5" w:rsidRPr="000B35EF" w:rsidRDefault="00E348F5" w:rsidP="000B35EF">
      <w:pPr>
        <w:spacing w:after="0" w:line="360" w:lineRule="auto"/>
        <w:jc w:val="both"/>
        <w:rPr>
          <w:rFonts w:ascii="Times New Roman" w:hAnsi="Times New Roman"/>
          <w:bCs/>
          <w:sz w:val="28"/>
          <w:szCs w:val="28"/>
        </w:rPr>
      </w:pPr>
    </w:p>
    <w:p w:rsidR="00E348F5" w:rsidRPr="000B35EF" w:rsidRDefault="00E348F5" w:rsidP="000B35EF">
      <w:pPr>
        <w:spacing w:after="0" w:line="360" w:lineRule="auto"/>
        <w:jc w:val="both"/>
        <w:rPr>
          <w:rFonts w:ascii="Times New Roman" w:hAnsi="Times New Roman"/>
          <w:bCs/>
          <w:sz w:val="28"/>
          <w:szCs w:val="28"/>
        </w:rPr>
      </w:pPr>
    </w:p>
    <w:p w:rsidR="00E348F5" w:rsidRPr="000B35EF" w:rsidRDefault="00E348F5" w:rsidP="000B35EF">
      <w:pPr>
        <w:rPr>
          <w:rFonts w:ascii="Times New Roman" w:hAnsi="Times New Roman"/>
          <w:bCs/>
          <w:sz w:val="28"/>
          <w:szCs w:val="28"/>
        </w:rPr>
      </w:pPr>
      <w:r>
        <w:rPr>
          <w:rFonts w:ascii="Times New Roman" w:hAnsi="Times New Roman"/>
          <w:bCs/>
          <w:sz w:val="28"/>
          <w:szCs w:val="28"/>
        </w:rPr>
        <w:br w:type="page"/>
      </w:r>
    </w:p>
    <w:p w:rsidR="00E348F5" w:rsidRPr="000B35EF" w:rsidRDefault="00E348F5" w:rsidP="000B35EF">
      <w:pPr>
        <w:spacing w:after="0" w:line="360" w:lineRule="auto"/>
        <w:jc w:val="center"/>
        <w:rPr>
          <w:rFonts w:ascii="Times New Roman" w:hAnsi="Times New Roman"/>
          <w:b/>
          <w:bCs/>
          <w:sz w:val="32"/>
          <w:szCs w:val="32"/>
        </w:rPr>
      </w:pPr>
      <w:r w:rsidRPr="000B35EF">
        <w:rPr>
          <w:rFonts w:ascii="Times New Roman" w:hAnsi="Times New Roman"/>
          <w:b/>
          <w:bCs/>
          <w:sz w:val="32"/>
          <w:szCs w:val="32"/>
        </w:rPr>
        <w:t xml:space="preserve">2. </w:t>
      </w:r>
      <w:r>
        <w:rPr>
          <w:rFonts w:ascii="Times New Roman" w:hAnsi="Times New Roman"/>
          <w:b/>
          <w:bCs/>
          <w:sz w:val="32"/>
          <w:szCs w:val="32"/>
        </w:rPr>
        <w:t>Получение б</w:t>
      </w:r>
      <w:r w:rsidRPr="000B35EF">
        <w:rPr>
          <w:rFonts w:ascii="Times New Roman" w:hAnsi="Times New Roman"/>
          <w:b/>
          <w:bCs/>
          <w:sz w:val="32"/>
          <w:szCs w:val="32"/>
        </w:rPr>
        <w:t>иогаз</w:t>
      </w:r>
      <w:r>
        <w:rPr>
          <w:rFonts w:ascii="Times New Roman" w:hAnsi="Times New Roman"/>
          <w:b/>
          <w:bCs/>
          <w:sz w:val="32"/>
          <w:szCs w:val="32"/>
        </w:rPr>
        <w:t>а</w:t>
      </w:r>
    </w:p>
    <w:p w:rsidR="00E348F5" w:rsidRPr="000B35EF" w:rsidRDefault="00E348F5" w:rsidP="000B35EF">
      <w:pPr>
        <w:spacing w:after="0" w:line="360" w:lineRule="auto"/>
        <w:jc w:val="center"/>
        <w:rPr>
          <w:rFonts w:ascii="Times New Roman" w:hAnsi="Times New Roman"/>
          <w:b/>
          <w:bCs/>
          <w:sz w:val="32"/>
          <w:szCs w:val="32"/>
        </w:rPr>
      </w:pPr>
      <w:r w:rsidRPr="000B35EF">
        <w:rPr>
          <w:rFonts w:ascii="Times New Roman" w:hAnsi="Times New Roman"/>
          <w:b/>
          <w:bCs/>
          <w:sz w:val="32"/>
          <w:szCs w:val="32"/>
        </w:rPr>
        <w:t>2.1. Особенности биогазового топлива</w:t>
      </w:r>
    </w:p>
    <w:p w:rsidR="00E348F5" w:rsidRPr="000B35EF" w:rsidRDefault="00E348F5" w:rsidP="000B35EF">
      <w:pPr>
        <w:spacing w:after="0" w:line="360" w:lineRule="auto"/>
        <w:jc w:val="both"/>
        <w:rPr>
          <w:rFonts w:ascii="Times New Roman" w:hAnsi="Times New Roman"/>
          <w:bCs/>
          <w:sz w:val="28"/>
          <w:szCs w:val="28"/>
        </w:rPr>
      </w:pP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Что такое биогаз и почему этот вид возобнов</w:t>
      </w:r>
      <w:r w:rsidRPr="000B35EF">
        <w:rPr>
          <w:rFonts w:ascii="Times New Roman" w:hAnsi="Times New Roman"/>
          <w:spacing w:val="5"/>
          <w:sz w:val="28"/>
          <w:szCs w:val="28"/>
        </w:rPr>
        <w:t xml:space="preserve">ляемого топлива вызывает такой интерес не </w:t>
      </w:r>
      <w:r w:rsidRPr="000B35EF">
        <w:rPr>
          <w:rFonts w:ascii="Times New Roman" w:hAnsi="Times New Roman"/>
          <w:spacing w:val="3"/>
          <w:sz w:val="28"/>
          <w:szCs w:val="28"/>
        </w:rPr>
        <w:t>только у энергетиков, а его производство в ми</w:t>
      </w:r>
      <w:r w:rsidRPr="000B35EF">
        <w:rPr>
          <w:rFonts w:ascii="Times New Roman" w:hAnsi="Times New Roman"/>
          <w:spacing w:val="2"/>
          <w:sz w:val="28"/>
          <w:szCs w:val="28"/>
        </w:rPr>
        <w:t>ре так активно развивается?</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Процессы разложения органических отходов </w:t>
      </w:r>
      <w:r w:rsidRPr="000B35EF">
        <w:rPr>
          <w:rFonts w:ascii="Times New Roman" w:hAnsi="Times New Roman"/>
          <w:color w:val="000000"/>
          <w:spacing w:val="5"/>
          <w:sz w:val="28"/>
          <w:szCs w:val="28"/>
        </w:rPr>
        <w:t>с получением горючего газа и его использова</w:t>
      </w:r>
      <w:r w:rsidRPr="000B35EF">
        <w:rPr>
          <w:rFonts w:ascii="Times New Roman" w:hAnsi="Times New Roman"/>
          <w:color w:val="000000"/>
          <w:sz w:val="28"/>
          <w:szCs w:val="28"/>
        </w:rPr>
        <w:t xml:space="preserve">нием в быту известны давно: в Китае их история </w:t>
      </w:r>
      <w:r w:rsidRPr="000B35EF">
        <w:rPr>
          <w:rFonts w:ascii="Times New Roman" w:hAnsi="Times New Roman"/>
          <w:color w:val="000000"/>
          <w:spacing w:val="2"/>
          <w:sz w:val="28"/>
          <w:szCs w:val="28"/>
        </w:rPr>
        <w:t xml:space="preserve">насчитывает 5 тыс. лет, в Индии - 2 тыс. лет. </w:t>
      </w:r>
      <w:r w:rsidRPr="000B35EF">
        <w:rPr>
          <w:rFonts w:ascii="Times New Roman" w:hAnsi="Times New Roman"/>
          <w:color w:val="000000"/>
          <w:spacing w:val="3"/>
          <w:sz w:val="28"/>
          <w:szCs w:val="28"/>
        </w:rPr>
        <w:t xml:space="preserve">Природа биологического процесса разложения </w:t>
      </w:r>
      <w:r w:rsidRPr="000B35EF">
        <w:rPr>
          <w:rFonts w:ascii="Times New Roman" w:hAnsi="Times New Roman"/>
          <w:color w:val="000000"/>
          <w:spacing w:val="4"/>
          <w:sz w:val="28"/>
          <w:szCs w:val="28"/>
        </w:rPr>
        <w:t xml:space="preserve">органических веществ с образованием метана </w:t>
      </w:r>
      <w:r w:rsidRPr="000B35EF">
        <w:rPr>
          <w:rFonts w:ascii="Times New Roman" w:hAnsi="Times New Roman"/>
          <w:color w:val="000000"/>
          <w:spacing w:val="2"/>
          <w:sz w:val="28"/>
          <w:szCs w:val="28"/>
        </w:rPr>
        <w:t xml:space="preserve">за прошедшие тысячелетия не изменилась. Но </w:t>
      </w:r>
      <w:r w:rsidRPr="000B35EF">
        <w:rPr>
          <w:rFonts w:ascii="Times New Roman" w:hAnsi="Times New Roman"/>
          <w:color w:val="000000"/>
          <w:spacing w:val="1"/>
          <w:sz w:val="28"/>
          <w:szCs w:val="28"/>
        </w:rPr>
        <w:t>современные наука и техника создали оборудо</w:t>
      </w:r>
      <w:r w:rsidRPr="000B35EF">
        <w:rPr>
          <w:rFonts w:ascii="Times New Roman" w:hAnsi="Times New Roman"/>
          <w:color w:val="000000"/>
          <w:spacing w:val="5"/>
          <w:sz w:val="28"/>
          <w:szCs w:val="28"/>
        </w:rPr>
        <w:t xml:space="preserve">вание и системы, позволяющие сделать эти </w:t>
      </w:r>
      <w:r w:rsidRPr="000B35EF">
        <w:rPr>
          <w:rFonts w:ascii="Times New Roman" w:hAnsi="Times New Roman"/>
          <w:color w:val="000000"/>
          <w:spacing w:val="1"/>
          <w:sz w:val="28"/>
          <w:szCs w:val="28"/>
        </w:rPr>
        <w:t>«древние» технологии рентабельными и приме</w:t>
      </w:r>
      <w:r w:rsidRPr="000B35EF">
        <w:rPr>
          <w:rFonts w:ascii="Times New Roman" w:hAnsi="Times New Roman"/>
          <w:color w:val="000000"/>
          <w:spacing w:val="3"/>
          <w:sz w:val="28"/>
          <w:szCs w:val="28"/>
        </w:rPr>
        <w:t>няемыми не только в странах с теплым клима</w:t>
      </w:r>
      <w:r w:rsidRPr="000B35EF">
        <w:rPr>
          <w:rFonts w:ascii="Times New Roman" w:hAnsi="Times New Roman"/>
          <w:color w:val="000000"/>
          <w:sz w:val="28"/>
          <w:szCs w:val="28"/>
        </w:rPr>
        <w:t xml:space="preserve">том, но и в странах с суровым континентальным </w:t>
      </w:r>
      <w:r w:rsidRPr="000B35EF">
        <w:rPr>
          <w:rFonts w:ascii="Times New Roman" w:hAnsi="Times New Roman"/>
          <w:color w:val="000000"/>
          <w:spacing w:val="3"/>
          <w:sz w:val="28"/>
          <w:szCs w:val="28"/>
        </w:rPr>
        <w:t>климатом, например в России.</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Биогаз плохо растворим в воде, состоит из </w:t>
      </w:r>
      <w:r w:rsidRPr="000B35EF">
        <w:rPr>
          <w:rFonts w:ascii="Times New Roman" w:hAnsi="Times New Roman"/>
          <w:color w:val="000000"/>
          <w:spacing w:val="-1"/>
          <w:sz w:val="28"/>
          <w:szCs w:val="28"/>
        </w:rPr>
        <w:t>метана (55-85%) и углекислого газа (15-45%), мо</w:t>
      </w:r>
      <w:r w:rsidRPr="000B35EF">
        <w:rPr>
          <w:rFonts w:ascii="Times New Roman" w:hAnsi="Times New Roman"/>
          <w:color w:val="000000"/>
          <w:spacing w:val="-2"/>
          <w:sz w:val="28"/>
          <w:szCs w:val="28"/>
        </w:rPr>
        <w:t>гут быть следы сероводорода. Его теплота сгора</w:t>
      </w:r>
      <w:r w:rsidRPr="000B35EF">
        <w:rPr>
          <w:rFonts w:ascii="Times New Roman" w:hAnsi="Times New Roman"/>
          <w:color w:val="000000"/>
          <w:spacing w:val="-1"/>
          <w:sz w:val="28"/>
          <w:szCs w:val="28"/>
        </w:rPr>
        <w:t>ния составляет от 21 до 27,2 МДж/м</w:t>
      </w:r>
      <w:r w:rsidRPr="000B35EF">
        <w:rPr>
          <w:rFonts w:ascii="Times New Roman" w:hAnsi="Times New Roman"/>
          <w:color w:val="000000"/>
          <w:spacing w:val="-1"/>
          <w:sz w:val="28"/>
          <w:szCs w:val="28"/>
          <w:vertAlign w:val="superscript"/>
        </w:rPr>
        <w:t>3</w:t>
      </w:r>
      <w:r w:rsidRPr="000B35EF">
        <w:rPr>
          <w:rFonts w:ascii="Times New Roman" w:hAnsi="Times New Roman"/>
          <w:color w:val="000000"/>
          <w:spacing w:val="-1"/>
          <w:sz w:val="28"/>
          <w:szCs w:val="28"/>
        </w:rPr>
        <w:t>. При пере</w:t>
      </w:r>
      <w:r w:rsidRPr="000B35EF">
        <w:rPr>
          <w:rFonts w:ascii="Times New Roman" w:hAnsi="Times New Roman"/>
          <w:color w:val="000000"/>
          <w:spacing w:val="3"/>
          <w:sz w:val="28"/>
          <w:szCs w:val="28"/>
        </w:rPr>
        <w:t xml:space="preserve">работке 1 т свежих отходов крупного рогатого </w:t>
      </w:r>
      <w:r w:rsidRPr="000B35EF">
        <w:rPr>
          <w:rFonts w:ascii="Times New Roman" w:hAnsi="Times New Roman"/>
          <w:color w:val="000000"/>
          <w:spacing w:val="-2"/>
          <w:sz w:val="28"/>
          <w:szCs w:val="28"/>
        </w:rPr>
        <w:t>скота и свиней (при влажности 85%) можно полу</w:t>
      </w:r>
      <w:r w:rsidRPr="000B35EF">
        <w:rPr>
          <w:rFonts w:ascii="Times New Roman" w:hAnsi="Times New Roman"/>
          <w:color w:val="000000"/>
          <w:sz w:val="28"/>
          <w:szCs w:val="28"/>
        </w:rPr>
        <w:t>чить от 45 до 60 м</w:t>
      </w:r>
      <w:r w:rsidRPr="000B35EF">
        <w:rPr>
          <w:rFonts w:ascii="Times New Roman" w:hAnsi="Times New Roman"/>
          <w:color w:val="000000"/>
          <w:sz w:val="28"/>
          <w:szCs w:val="28"/>
          <w:vertAlign w:val="superscript"/>
        </w:rPr>
        <w:t>3</w:t>
      </w:r>
      <w:r w:rsidRPr="000B35EF">
        <w:rPr>
          <w:rFonts w:ascii="Times New Roman" w:hAnsi="Times New Roman"/>
          <w:color w:val="000000"/>
          <w:sz w:val="28"/>
          <w:szCs w:val="28"/>
        </w:rPr>
        <w:t xml:space="preserve"> биогаза, 1 т куриного помета </w:t>
      </w:r>
      <w:r w:rsidRPr="000B35EF">
        <w:rPr>
          <w:rFonts w:ascii="Times New Roman" w:hAnsi="Times New Roman"/>
          <w:color w:val="000000"/>
          <w:spacing w:val="-1"/>
          <w:sz w:val="28"/>
          <w:szCs w:val="28"/>
        </w:rPr>
        <w:t>(при влажности 75%) - до 100 м</w:t>
      </w:r>
      <w:r w:rsidRPr="000B35EF">
        <w:rPr>
          <w:rFonts w:ascii="Times New Roman" w:hAnsi="Times New Roman"/>
          <w:color w:val="000000"/>
          <w:spacing w:val="-1"/>
          <w:sz w:val="28"/>
          <w:szCs w:val="28"/>
          <w:vertAlign w:val="superscript"/>
        </w:rPr>
        <w:t>3</w:t>
      </w:r>
      <w:r w:rsidRPr="000B35EF">
        <w:rPr>
          <w:rFonts w:ascii="Times New Roman" w:hAnsi="Times New Roman"/>
          <w:color w:val="000000"/>
          <w:spacing w:val="-1"/>
          <w:sz w:val="28"/>
          <w:szCs w:val="28"/>
        </w:rPr>
        <w:t xml:space="preserve"> биогаза. По теплоте сгорания 1 м</w:t>
      </w:r>
      <w:r w:rsidRPr="000B35EF">
        <w:rPr>
          <w:rFonts w:ascii="Times New Roman" w:hAnsi="Times New Roman"/>
          <w:color w:val="000000"/>
          <w:spacing w:val="-1"/>
          <w:sz w:val="28"/>
          <w:szCs w:val="28"/>
          <w:vertAlign w:val="superscript"/>
        </w:rPr>
        <w:t>3</w:t>
      </w:r>
      <w:r w:rsidRPr="000B35EF">
        <w:rPr>
          <w:rFonts w:ascii="Times New Roman" w:hAnsi="Times New Roman"/>
          <w:color w:val="000000"/>
          <w:spacing w:val="-1"/>
          <w:sz w:val="28"/>
          <w:szCs w:val="28"/>
        </w:rPr>
        <w:t xml:space="preserve"> биогаза эквивалентен: 0,8 м</w:t>
      </w:r>
      <w:r w:rsidRPr="000B35EF">
        <w:rPr>
          <w:rFonts w:ascii="Times New Roman" w:hAnsi="Times New Roman"/>
          <w:color w:val="000000"/>
          <w:spacing w:val="-1"/>
          <w:sz w:val="28"/>
          <w:szCs w:val="28"/>
          <w:vertAlign w:val="superscript"/>
        </w:rPr>
        <w:t xml:space="preserve">3 </w:t>
      </w:r>
      <w:r w:rsidRPr="000B35EF">
        <w:rPr>
          <w:rFonts w:ascii="Times New Roman" w:hAnsi="Times New Roman"/>
          <w:color w:val="000000"/>
          <w:spacing w:val="4"/>
          <w:sz w:val="28"/>
          <w:szCs w:val="28"/>
        </w:rPr>
        <w:t xml:space="preserve">природного газа, 0,7 кг мазута, 0,6 кг бензина, </w:t>
      </w:r>
      <w:r w:rsidRPr="000B35EF">
        <w:rPr>
          <w:rFonts w:ascii="Times New Roman" w:hAnsi="Times New Roman"/>
          <w:color w:val="000000"/>
          <w:spacing w:val="3"/>
          <w:sz w:val="28"/>
          <w:szCs w:val="28"/>
        </w:rPr>
        <w:t xml:space="preserve">1,5 кг дров (в абсолютно сухом состоянии), 3 кг </w:t>
      </w:r>
      <w:r w:rsidRPr="000B35EF">
        <w:rPr>
          <w:rFonts w:ascii="Times New Roman" w:hAnsi="Times New Roman"/>
          <w:color w:val="000000"/>
          <w:sz w:val="28"/>
          <w:szCs w:val="28"/>
        </w:rPr>
        <w:t xml:space="preserve">навозных брикетов. Биогаз, как и природный газ, </w:t>
      </w:r>
      <w:r w:rsidRPr="000B35EF">
        <w:rPr>
          <w:rFonts w:ascii="Times New Roman" w:hAnsi="Times New Roman"/>
          <w:color w:val="000000"/>
          <w:spacing w:val="-1"/>
          <w:sz w:val="28"/>
          <w:szCs w:val="28"/>
        </w:rPr>
        <w:t>относится к наиболее чистым видам топлива.</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Получение биогаза из органических отходов </w:t>
      </w:r>
      <w:r w:rsidRPr="000B35EF">
        <w:rPr>
          <w:rFonts w:ascii="Times New Roman" w:hAnsi="Times New Roman"/>
          <w:color w:val="000000"/>
          <w:spacing w:val="3"/>
          <w:sz w:val="28"/>
          <w:szCs w:val="28"/>
        </w:rPr>
        <w:t>имеет следующие особенности:</w:t>
      </w:r>
    </w:p>
    <w:p w:rsidR="00E348F5" w:rsidRPr="000B35EF" w:rsidRDefault="00E348F5" w:rsidP="000B35EF">
      <w:pPr>
        <w:spacing w:after="0" w:line="360" w:lineRule="auto"/>
        <w:ind w:firstLine="567"/>
        <w:jc w:val="both"/>
        <w:rPr>
          <w:rFonts w:ascii="Times New Roman" w:hAnsi="Times New Roman"/>
          <w:sz w:val="28"/>
          <w:szCs w:val="28"/>
        </w:rPr>
      </w:pPr>
      <w:r>
        <w:rPr>
          <w:rFonts w:ascii="Times New Roman" w:hAnsi="Times New Roman"/>
          <w:sz w:val="28"/>
          <w:szCs w:val="28"/>
        </w:rPr>
        <w:t>1.</w:t>
      </w:r>
      <w:r w:rsidRPr="000B35EF">
        <w:rPr>
          <w:rFonts w:ascii="Times New Roman" w:hAnsi="Times New Roman"/>
          <w:sz w:val="28"/>
          <w:szCs w:val="28"/>
        </w:rPr>
        <w:t xml:space="preserve"> </w:t>
      </w:r>
      <w:r>
        <w:rPr>
          <w:rFonts w:ascii="Times New Roman" w:hAnsi="Times New Roman"/>
          <w:color w:val="000000"/>
          <w:spacing w:val="6"/>
          <w:sz w:val="28"/>
          <w:szCs w:val="28"/>
        </w:rPr>
        <w:t>О</w:t>
      </w:r>
      <w:r w:rsidRPr="000B35EF">
        <w:rPr>
          <w:rFonts w:ascii="Times New Roman" w:hAnsi="Times New Roman"/>
          <w:color w:val="000000"/>
          <w:spacing w:val="6"/>
          <w:sz w:val="28"/>
          <w:szCs w:val="28"/>
        </w:rPr>
        <w:t>существляетс</w:t>
      </w:r>
      <w:r>
        <w:rPr>
          <w:rFonts w:ascii="Times New Roman" w:hAnsi="Times New Roman"/>
          <w:color w:val="000000"/>
          <w:spacing w:val="6"/>
          <w:sz w:val="28"/>
          <w:szCs w:val="28"/>
        </w:rPr>
        <w:t xml:space="preserve">я </w:t>
      </w:r>
      <w:r w:rsidRPr="000B35EF">
        <w:rPr>
          <w:rFonts w:ascii="Times New Roman" w:hAnsi="Times New Roman"/>
          <w:color w:val="000000"/>
          <w:spacing w:val="6"/>
          <w:sz w:val="28"/>
          <w:szCs w:val="28"/>
        </w:rPr>
        <w:t>санитарная</w:t>
      </w:r>
      <w:r>
        <w:rPr>
          <w:rFonts w:ascii="Times New Roman" w:hAnsi="Times New Roman"/>
          <w:color w:val="000000"/>
          <w:spacing w:val="6"/>
          <w:sz w:val="28"/>
          <w:szCs w:val="28"/>
        </w:rPr>
        <w:t xml:space="preserve"> </w:t>
      </w:r>
      <w:r w:rsidRPr="000B35EF">
        <w:rPr>
          <w:rFonts w:ascii="Times New Roman" w:hAnsi="Times New Roman"/>
          <w:color w:val="000000"/>
          <w:spacing w:val="6"/>
          <w:sz w:val="28"/>
          <w:szCs w:val="28"/>
        </w:rPr>
        <w:t xml:space="preserve">обработка </w:t>
      </w:r>
      <w:r w:rsidRPr="000B35EF">
        <w:rPr>
          <w:rFonts w:ascii="Times New Roman" w:hAnsi="Times New Roman"/>
          <w:color w:val="000000"/>
          <w:spacing w:val="11"/>
          <w:sz w:val="28"/>
          <w:szCs w:val="28"/>
        </w:rPr>
        <w:t xml:space="preserve">сточных вод (особенно животноводческих и </w:t>
      </w:r>
      <w:r w:rsidRPr="000B35EF">
        <w:rPr>
          <w:rFonts w:ascii="Times New Roman" w:hAnsi="Times New Roman"/>
          <w:color w:val="000000"/>
          <w:spacing w:val="4"/>
          <w:sz w:val="28"/>
          <w:szCs w:val="28"/>
        </w:rPr>
        <w:t>коммунально-бытовых), содержание органиче</w:t>
      </w:r>
      <w:r w:rsidRPr="000B35EF">
        <w:rPr>
          <w:rFonts w:ascii="Times New Roman" w:hAnsi="Times New Roman"/>
          <w:color w:val="000000"/>
          <w:spacing w:val="3"/>
          <w:sz w:val="28"/>
          <w:szCs w:val="28"/>
        </w:rPr>
        <w:t>с</w:t>
      </w:r>
      <w:r>
        <w:rPr>
          <w:rFonts w:ascii="Times New Roman" w:hAnsi="Times New Roman"/>
          <w:color w:val="000000"/>
          <w:spacing w:val="3"/>
          <w:sz w:val="28"/>
          <w:szCs w:val="28"/>
        </w:rPr>
        <w:t>ких веществ снижается до 10 раз.</w:t>
      </w:r>
    </w:p>
    <w:p w:rsidR="00E348F5" w:rsidRPr="000B35EF" w:rsidRDefault="00E348F5" w:rsidP="000B35EF">
      <w:pPr>
        <w:spacing w:after="0" w:line="360" w:lineRule="auto"/>
        <w:ind w:firstLine="567"/>
        <w:jc w:val="both"/>
        <w:rPr>
          <w:rFonts w:ascii="Times New Roman" w:hAnsi="Times New Roman"/>
          <w:sz w:val="28"/>
          <w:szCs w:val="28"/>
        </w:rPr>
      </w:pPr>
      <w:r>
        <w:rPr>
          <w:rFonts w:ascii="Times New Roman" w:hAnsi="Times New Roman"/>
          <w:sz w:val="28"/>
          <w:szCs w:val="28"/>
        </w:rPr>
        <w:t>2.</w:t>
      </w:r>
      <w:r w:rsidRPr="000B35EF">
        <w:rPr>
          <w:rFonts w:ascii="Times New Roman" w:hAnsi="Times New Roman"/>
          <w:sz w:val="28"/>
          <w:szCs w:val="28"/>
        </w:rPr>
        <w:t xml:space="preserve"> </w:t>
      </w:r>
      <w:r>
        <w:rPr>
          <w:rFonts w:ascii="Times New Roman" w:hAnsi="Times New Roman"/>
          <w:sz w:val="28"/>
          <w:szCs w:val="28"/>
        </w:rPr>
        <w:t>А</w:t>
      </w:r>
      <w:r w:rsidRPr="000B35EF">
        <w:rPr>
          <w:rFonts w:ascii="Times New Roman" w:hAnsi="Times New Roman"/>
          <w:sz w:val="28"/>
          <w:szCs w:val="28"/>
        </w:rPr>
        <w:t>наэробная переработка отходов</w:t>
      </w:r>
      <w:r w:rsidRPr="000B35EF">
        <w:rPr>
          <w:rFonts w:ascii="Times New Roman" w:hAnsi="Times New Roman"/>
          <w:color w:val="000000"/>
          <w:spacing w:val="5"/>
          <w:sz w:val="28"/>
          <w:szCs w:val="28"/>
        </w:rPr>
        <w:t xml:space="preserve"> живот</w:t>
      </w:r>
      <w:r w:rsidRPr="000B35EF">
        <w:rPr>
          <w:rFonts w:ascii="Times New Roman" w:hAnsi="Times New Roman"/>
          <w:color w:val="000000"/>
          <w:spacing w:val="7"/>
          <w:sz w:val="28"/>
          <w:szCs w:val="28"/>
        </w:rPr>
        <w:t xml:space="preserve">новодства, растениеводства и активного ила </w:t>
      </w:r>
      <w:r w:rsidRPr="000B35EF">
        <w:rPr>
          <w:rFonts w:ascii="Times New Roman" w:hAnsi="Times New Roman"/>
          <w:color w:val="000000"/>
          <w:spacing w:val="1"/>
          <w:sz w:val="28"/>
          <w:szCs w:val="28"/>
        </w:rPr>
        <w:t>приводит к минерализации основных компонен</w:t>
      </w:r>
      <w:r w:rsidRPr="000B35EF">
        <w:rPr>
          <w:rFonts w:ascii="Times New Roman" w:hAnsi="Times New Roman"/>
          <w:color w:val="000000"/>
          <w:spacing w:val="2"/>
          <w:sz w:val="28"/>
          <w:szCs w:val="28"/>
        </w:rPr>
        <w:t>тов удобрений (азота и фосфора) и их сохранению (в отличие от традиционных способов при</w:t>
      </w:r>
      <w:r w:rsidRPr="000B35EF">
        <w:rPr>
          <w:rFonts w:ascii="Times New Roman" w:hAnsi="Times New Roman"/>
          <w:color w:val="000000"/>
          <w:spacing w:val="4"/>
          <w:sz w:val="28"/>
          <w:szCs w:val="28"/>
        </w:rPr>
        <w:t xml:space="preserve">готовления органических удобрений методами </w:t>
      </w:r>
      <w:r w:rsidRPr="000B35EF">
        <w:rPr>
          <w:rFonts w:ascii="Times New Roman" w:hAnsi="Times New Roman"/>
          <w:color w:val="000000"/>
          <w:spacing w:val="3"/>
          <w:sz w:val="28"/>
          <w:szCs w:val="28"/>
        </w:rPr>
        <w:t>компостирования, при которых теряется до 30-</w:t>
      </w:r>
      <w:r>
        <w:rPr>
          <w:rFonts w:ascii="Times New Roman" w:hAnsi="Times New Roman"/>
          <w:color w:val="000000"/>
          <w:sz w:val="28"/>
          <w:szCs w:val="28"/>
        </w:rPr>
        <w:t>40% азота).</w:t>
      </w:r>
    </w:p>
    <w:p w:rsidR="00E348F5" w:rsidRPr="000B35EF" w:rsidRDefault="00E348F5" w:rsidP="000B35EF">
      <w:pPr>
        <w:spacing w:after="0" w:line="360" w:lineRule="auto"/>
        <w:ind w:firstLine="567"/>
        <w:jc w:val="both"/>
        <w:rPr>
          <w:rFonts w:ascii="Times New Roman" w:hAnsi="Times New Roman"/>
          <w:sz w:val="28"/>
          <w:szCs w:val="28"/>
        </w:rPr>
      </w:pPr>
      <w:r>
        <w:rPr>
          <w:rFonts w:ascii="Times New Roman" w:hAnsi="Times New Roman"/>
          <w:sz w:val="28"/>
          <w:szCs w:val="28"/>
        </w:rPr>
        <w:t>3.</w:t>
      </w:r>
      <w:r w:rsidRPr="000B35EF">
        <w:rPr>
          <w:rFonts w:ascii="Times New Roman" w:hAnsi="Times New Roman"/>
          <w:sz w:val="28"/>
          <w:szCs w:val="28"/>
        </w:rPr>
        <w:t xml:space="preserve"> </w:t>
      </w:r>
      <w:r>
        <w:rPr>
          <w:rFonts w:ascii="Times New Roman" w:hAnsi="Times New Roman"/>
          <w:color w:val="000000"/>
          <w:spacing w:val="10"/>
          <w:sz w:val="28"/>
          <w:szCs w:val="28"/>
        </w:rPr>
        <w:t>П</w:t>
      </w:r>
      <w:r w:rsidRPr="000B35EF">
        <w:rPr>
          <w:rFonts w:ascii="Times New Roman" w:hAnsi="Times New Roman"/>
          <w:color w:val="000000"/>
          <w:spacing w:val="10"/>
          <w:sz w:val="28"/>
          <w:szCs w:val="28"/>
        </w:rPr>
        <w:t>ри метановом брожении высокий (80-</w:t>
      </w:r>
      <w:r w:rsidRPr="000B35EF">
        <w:rPr>
          <w:rFonts w:ascii="Times New Roman" w:hAnsi="Times New Roman"/>
          <w:color w:val="000000"/>
          <w:spacing w:val="6"/>
          <w:sz w:val="28"/>
          <w:szCs w:val="28"/>
        </w:rPr>
        <w:t xml:space="preserve">90%) КПД превращения энергии органических </w:t>
      </w:r>
      <w:r>
        <w:rPr>
          <w:rFonts w:ascii="Times New Roman" w:hAnsi="Times New Roman"/>
          <w:color w:val="000000"/>
          <w:spacing w:val="2"/>
          <w:sz w:val="28"/>
          <w:szCs w:val="28"/>
        </w:rPr>
        <w:t>веществ в биогаз.</w:t>
      </w:r>
    </w:p>
    <w:p w:rsidR="00E348F5" w:rsidRPr="000B35EF" w:rsidRDefault="00E348F5" w:rsidP="000B35EF">
      <w:pPr>
        <w:spacing w:after="0" w:line="360" w:lineRule="auto"/>
        <w:ind w:firstLine="567"/>
        <w:jc w:val="both"/>
        <w:rPr>
          <w:rFonts w:ascii="Times New Roman" w:hAnsi="Times New Roman"/>
          <w:sz w:val="28"/>
          <w:szCs w:val="28"/>
        </w:rPr>
      </w:pPr>
      <w:r>
        <w:rPr>
          <w:rFonts w:ascii="Times New Roman" w:hAnsi="Times New Roman"/>
          <w:sz w:val="28"/>
          <w:szCs w:val="28"/>
        </w:rPr>
        <w:t>4.</w:t>
      </w:r>
      <w:r w:rsidRPr="000B35EF">
        <w:rPr>
          <w:rFonts w:ascii="Times New Roman" w:hAnsi="Times New Roman"/>
          <w:sz w:val="28"/>
          <w:szCs w:val="28"/>
        </w:rPr>
        <w:t xml:space="preserve"> </w:t>
      </w:r>
      <w:r>
        <w:rPr>
          <w:rFonts w:ascii="Times New Roman" w:hAnsi="Times New Roman"/>
          <w:color w:val="000000"/>
          <w:spacing w:val="3"/>
          <w:sz w:val="28"/>
          <w:szCs w:val="28"/>
        </w:rPr>
        <w:t>Б</w:t>
      </w:r>
      <w:r w:rsidRPr="000B35EF">
        <w:rPr>
          <w:rFonts w:ascii="Times New Roman" w:hAnsi="Times New Roman"/>
          <w:color w:val="000000"/>
          <w:spacing w:val="3"/>
          <w:sz w:val="28"/>
          <w:szCs w:val="28"/>
        </w:rPr>
        <w:t xml:space="preserve">иогаз с высокой эффективностью может </w:t>
      </w:r>
      <w:r w:rsidRPr="000B35EF">
        <w:rPr>
          <w:rFonts w:ascii="Times New Roman" w:hAnsi="Times New Roman"/>
          <w:color w:val="000000"/>
          <w:spacing w:val="8"/>
          <w:sz w:val="28"/>
          <w:szCs w:val="28"/>
        </w:rPr>
        <w:t>быть использован для получения тепловой и</w:t>
      </w:r>
      <w:r w:rsidRPr="000B35EF">
        <w:rPr>
          <w:rFonts w:ascii="Times New Roman" w:hAnsi="Times New Roman"/>
          <w:color w:val="000000"/>
          <w:spacing w:val="-8"/>
          <w:sz w:val="28"/>
          <w:szCs w:val="28"/>
        </w:rPr>
        <w:t xml:space="preserve"> </w:t>
      </w:r>
      <w:r w:rsidRPr="000B35EF">
        <w:rPr>
          <w:rFonts w:ascii="Times New Roman" w:hAnsi="Times New Roman"/>
          <w:color w:val="000000"/>
          <w:spacing w:val="4"/>
          <w:sz w:val="28"/>
          <w:szCs w:val="28"/>
        </w:rPr>
        <w:t xml:space="preserve">электрической энергии, а также в двигателях </w:t>
      </w:r>
      <w:r>
        <w:rPr>
          <w:rFonts w:ascii="Times New Roman" w:hAnsi="Times New Roman"/>
          <w:color w:val="000000"/>
          <w:spacing w:val="3"/>
          <w:sz w:val="28"/>
          <w:szCs w:val="28"/>
        </w:rPr>
        <w:t>внутреннего сгорания.</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5. биогазовые установки могут быть размещены в любом регионе страны и не требуют </w:t>
      </w:r>
      <w:r w:rsidRPr="000B35EF">
        <w:rPr>
          <w:rFonts w:ascii="Times New Roman" w:hAnsi="Times New Roman"/>
          <w:color w:val="000000"/>
          <w:spacing w:val="4"/>
          <w:sz w:val="28"/>
          <w:szCs w:val="28"/>
        </w:rPr>
        <w:t>строительства дорогостоящих газопроводов.</w:t>
      </w:r>
    </w:p>
    <w:p w:rsidR="00E348F5" w:rsidRPr="000B35EF" w:rsidRDefault="00E348F5" w:rsidP="000B35EF">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Биогазовые технологии позволяют наиболее </w:t>
      </w:r>
      <w:r w:rsidRPr="000B35EF">
        <w:rPr>
          <w:rFonts w:ascii="Times New Roman" w:hAnsi="Times New Roman"/>
          <w:color w:val="000000"/>
          <w:spacing w:val="-4"/>
          <w:sz w:val="28"/>
          <w:szCs w:val="28"/>
        </w:rPr>
        <w:t>рационально и эффективно конвертировать энер</w:t>
      </w:r>
      <w:r w:rsidRPr="000B35EF">
        <w:rPr>
          <w:rFonts w:ascii="Times New Roman" w:hAnsi="Times New Roman"/>
          <w:color w:val="000000"/>
          <w:spacing w:val="1"/>
          <w:sz w:val="28"/>
          <w:szCs w:val="28"/>
        </w:rPr>
        <w:t xml:space="preserve">гию химических связей органических отходов в </w:t>
      </w:r>
      <w:r w:rsidRPr="000B35EF">
        <w:rPr>
          <w:rFonts w:ascii="Times New Roman" w:hAnsi="Times New Roman"/>
          <w:color w:val="000000"/>
          <w:sz w:val="28"/>
          <w:szCs w:val="28"/>
        </w:rPr>
        <w:t>энергию газообразного топлива и высокоэффек</w:t>
      </w:r>
      <w:r w:rsidRPr="000B35EF">
        <w:rPr>
          <w:rFonts w:ascii="Times New Roman" w:hAnsi="Times New Roman"/>
          <w:color w:val="000000"/>
          <w:spacing w:val="-1"/>
          <w:sz w:val="28"/>
          <w:szCs w:val="28"/>
        </w:rPr>
        <w:t>тивных органических удобрений, применение ко</w:t>
      </w:r>
      <w:r w:rsidRPr="000B35EF">
        <w:rPr>
          <w:rFonts w:ascii="Times New Roman" w:hAnsi="Times New Roman"/>
          <w:color w:val="000000"/>
          <w:spacing w:val="1"/>
          <w:sz w:val="28"/>
          <w:szCs w:val="28"/>
        </w:rPr>
        <w:t xml:space="preserve">торых, в свою очередь, позволит существенно снизить производство минеральных удобрений, </w:t>
      </w:r>
      <w:r w:rsidRPr="000B35EF">
        <w:rPr>
          <w:rFonts w:ascii="Times New Roman" w:hAnsi="Times New Roman"/>
          <w:color w:val="000000"/>
          <w:spacing w:val="-3"/>
          <w:sz w:val="28"/>
          <w:szCs w:val="28"/>
        </w:rPr>
        <w:t>на получение которых расходуется до 30% элект</w:t>
      </w:r>
      <w:r w:rsidRPr="000B35EF">
        <w:rPr>
          <w:rFonts w:ascii="Times New Roman" w:hAnsi="Times New Roman"/>
          <w:color w:val="000000"/>
          <w:sz w:val="28"/>
          <w:szCs w:val="28"/>
        </w:rPr>
        <w:t>роэнергии, потребляемой сельским хозяйством.</w:t>
      </w:r>
    </w:p>
    <w:p w:rsidR="00E348F5" w:rsidRPr="000B35EF" w:rsidRDefault="00E348F5" w:rsidP="000B35EF">
      <w:pPr>
        <w:spacing w:after="0" w:line="360" w:lineRule="auto"/>
        <w:ind w:firstLine="567"/>
        <w:jc w:val="both"/>
        <w:rPr>
          <w:rFonts w:ascii="Times New Roman" w:hAnsi="Times New Roman"/>
          <w:sz w:val="28"/>
          <w:szCs w:val="28"/>
        </w:rPr>
      </w:pPr>
    </w:p>
    <w:p w:rsidR="00E348F5" w:rsidRPr="00D026DA" w:rsidRDefault="00E348F5" w:rsidP="00D026DA">
      <w:pPr>
        <w:spacing w:after="0" w:line="360" w:lineRule="auto"/>
        <w:jc w:val="center"/>
        <w:rPr>
          <w:rFonts w:ascii="Times New Roman" w:hAnsi="Times New Roman"/>
          <w:b/>
          <w:bCs/>
          <w:sz w:val="28"/>
          <w:szCs w:val="28"/>
        </w:rPr>
      </w:pPr>
      <w:r w:rsidRPr="00D026DA">
        <w:rPr>
          <w:rFonts w:ascii="Times New Roman" w:hAnsi="Times New Roman"/>
          <w:b/>
          <w:bCs/>
          <w:sz w:val="28"/>
          <w:szCs w:val="28"/>
        </w:rPr>
        <w:t>2.2</w:t>
      </w:r>
      <w:r>
        <w:rPr>
          <w:rFonts w:ascii="Times New Roman" w:hAnsi="Times New Roman"/>
          <w:b/>
          <w:bCs/>
          <w:sz w:val="28"/>
          <w:szCs w:val="28"/>
        </w:rPr>
        <w:t>.</w:t>
      </w:r>
      <w:r w:rsidRPr="00D026DA">
        <w:rPr>
          <w:rFonts w:ascii="Times New Roman" w:hAnsi="Times New Roman"/>
          <w:b/>
          <w:bCs/>
          <w:sz w:val="28"/>
          <w:szCs w:val="28"/>
        </w:rPr>
        <w:t xml:space="preserve"> Производство биогаза</w:t>
      </w:r>
    </w:p>
    <w:p w:rsidR="00E348F5" w:rsidRPr="000B35EF" w:rsidRDefault="00E348F5" w:rsidP="00D026DA">
      <w:pPr>
        <w:spacing w:after="0" w:line="360" w:lineRule="auto"/>
        <w:jc w:val="center"/>
        <w:rPr>
          <w:rFonts w:ascii="Times New Roman" w:hAnsi="Times New Roman"/>
          <w:sz w:val="28"/>
          <w:szCs w:val="28"/>
        </w:rPr>
      </w:pP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Интенсивное внедрение биогазовых техно</w:t>
      </w:r>
      <w:r w:rsidRPr="000B35EF">
        <w:rPr>
          <w:rFonts w:ascii="Times New Roman" w:hAnsi="Times New Roman"/>
          <w:color w:val="000000"/>
          <w:spacing w:val="1"/>
          <w:sz w:val="28"/>
          <w:szCs w:val="28"/>
        </w:rPr>
        <w:t>логий в развитых и развивающихся странах, по</w:t>
      </w:r>
      <w:r w:rsidRPr="000B35EF">
        <w:rPr>
          <w:rFonts w:ascii="Times New Roman" w:hAnsi="Times New Roman"/>
          <w:color w:val="000000"/>
          <w:spacing w:val="3"/>
          <w:sz w:val="28"/>
          <w:szCs w:val="28"/>
        </w:rPr>
        <w:t xml:space="preserve">вышение их эффективности и рентабельности </w:t>
      </w:r>
      <w:r w:rsidRPr="000B35EF">
        <w:rPr>
          <w:rFonts w:ascii="Times New Roman" w:hAnsi="Times New Roman"/>
          <w:color w:val="000000"/>
          <w:spacing w:val="4"/>
          <w:sz w:val="28"/>
          <w:szCs w:val="28"/>
        </w:rPr>
        <w:t>внесли значительные изменения в переориен</w:t>
      </w:r>
      <w:r w:rsidRPr="000B35EF">
        <w:rPr>
          <w:rFonts w:ascii="Times New Roman" w:hAnsi="Times New Roman"/>
          <w:color w:val="000000"/>
          <w:spacing w:val="2"/>
          <w:sz w:val="28"/>
          <w:szCs w:val="28"/>
        </w:rPr>
        <w:t>тировку этих технологий от только энергетических к экологическим и агрохимическим (произ</w:t>
      </w:r>
      <w:r w:rsidRPr="000B35EF">
        <w:rPr>
          <w:rFonts w:ascii="Times New Roman" w:hAnsi="Times New Roman"/>
          <w:color w:val="000000"/>
          <w:spacing w:val="1"/>
          <w:sz w:val="28"/>
          <w:szCs w:val="28"/>
        </w:rPr>
        <w:t xml:space="preserve">водство удобрений), особенно при переработке </w:t>
      </w:r>
      <w:r w:rsidRPr="000B35EF">
        <w:rPr>
          <w:rFonts w:ascii="Times New Roman" w:hAnsi="Times New Roman"/>
          <w:color w:val="000000"/>
          <w:spacing w:val="2"/>
          <w:sz w:val="28"/>
          <w:szCs w:val="28"/>
        </w:rPr>
        <w:t>разнообразных органических отходов. Очевид</w:t>
      </w:r>
      <w:r w:rsidRPr="000B35EF">
        <w:rPr>
          <w:rFonts w:ascii="Times New Roman" w:hAnsi="Times New Roman"/>
          <w:color w:val="000000"/>
          <w:spacing w:val="1"/>
          <w:sz w:val="28"/>
          <w:szCs w:val="28"/>
        </w:rPr>
        <w:t xml:space="preserve">но, это является решающей альтернативой для </w:t>
      </w:r>
      <w:r w:rsidRPr="000B35EF">
        <w:rPr>
          <w:rFonts w:ascii="Times New Roman" w:hAnsi="Times New Roman"/>
          <w:color w:val="000000"/>
          <w:spacing w:val="2"/>
          <w:sz w:val="28"/>
          <w:szCs w:val="28"/>
        </w:rPr>
        <w:t>получения биогаза.</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В последние годы биогазовые технологии </w:t>
      </w:r>
      <w:r w:rsidRPr="000B35EF">
        <w:rPr>
          <w:rFonts w:ascii="Times New Roman" w:hAnsi="Times New Roman"/>
          <w:color w:val="000000"/>
          <w:spacing w:val="1"/>
          <w:sz w:val="28"/>
          <w:szCs w:val="28"/>
        </w:rPr>
        <w:t xml:space="preserve">были детально оценены в Дании, которая стала </w:t>
      </w:r>
      <w:r w:rsidRPr="000B35EF">
        <w:rPr>
          <w:rFonts w:ascii="Times New Roman" w:hAnsi="Times New Roman"/>
          <w:color w:val="000000"/>
          <w:spacing w:val="3"/>
          <w:sz w:val="28"/>
          <w:szCs w:val="28"/>
        </w:rPr>
        <w:t>первой страной, успешно продемонстрировав</w:t>
      </w:r>
      <w:r w:rsidRPr="000B35EF">
        <w:rPr>
          <w:rFonts w:ascii="Times New Roman" w:hAnsi="Times New Roman"/>
          <w:color w:val="000000"/>
          <w:spacing w:val="1"/>
          <w:sz w:val="28"/>
          <w:szCs w:val="28"/>
        </w:rPr>
        <w:t>шей коммерческие биогазовые заводы по переработке отходов животноводства и других сель</w:t>
      </w:r>
      <w:r w:rsidRPr="000B35EF">
        <w:rPr>
          <w:rFonts w:ascii="Times New Roman" w:hAnsi="Times New Roman"/>
          <w:color w:val="000000"/>
          <w:spacing w:val="3"/>
          <w:sz w:val="28"/>
          <w:szCs w:val="28"/>
        </w:rPr>
        <w:t>скохозяйственных отходов для получения теп</w:t>
      </w:r>
      <w:r w:rsidRPr="000B35EF">
        <w:rPr>
          <w:rFonts w:ascii="Times New Roman" w:hAnsi="Times New Roman"/>
          <w:color w:val="000000"/>
          <w:sz w:val="28"/>
          <w:szCs w:val="28"/>
        </w:rPr>
        <w:t xml:space="preserve">ловой и электрической энергии. Вклад биогаза в </w:t>
      </w:r>
      <w:r w:rsidRPr="000B35EF">
        <w:rPr>
          <w:rFonts w:ascii="Times New Roman" w:hAnsi="Times New Roman"/>
          <w:color w:val="000000"/>
          <w:spacing w:val="1"/>
          <w:sz w:val="28"/>
          <w:szCs w:val="28"/>
        </w:rPr>
        <w:t>энергетический баланс страны составляет 12%.</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К производству биогаза относится также полу</w:t>
      </w:r>
      <w:r w:rsidRPr="000B35EF">
        <w:rPr>
          <w:rFonts w:ascii="Times New Roman" w:hAnsi="Times New Roman"/>
          <w:color w:val="000000"/>
          <w:spacing w:val="1"/>
          <w:sz w:val="28"/>
          <w:szCs w:val="28"/>
        </w:rPr>
        <w:t xml:space="preserve">чение лендфилл-газа или биогаза из мусорных </w:t>
      </w:r>
      <w:r w:rsidRPr="000B35EF">
        <w:rPr>
          <w:rFonts w:ascii="Times New Roman" w:hAnsi="Times New Roman"/>
          <w:sz w:val="28"/>
          <w:szCs w:val="28"/>
        </w:rPr>
        <w:t>свалок. В настоящее время во многих странах создаются специальные обустроенные хранилища для твердых бытовых отходов (ТБО) с целью извлечения из них биогаза, используемого для про</w:t>
      </w:r>
      <w:r w:rsidRPr="000B35EF">
        <w:rPr>
          <w:rFonts w:ascii="Times New Roman" w:hAnsi="Times New Roman"/>
          <w:color w:val="000000"/>
          <w:spacing w:val="1"/>
          <w:sz w:val="28"/>
          <w:szCs w:val="28"/>
        </w:rPr>
        <w:t>изводства электрической и тепловой энергии.</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Большое количество биогазового топлива производится при переработке ТБО городов: в США - </w:t>
      </w:r>
      <w:r w:rsidRPr="000B35EF">
        <w:rPr>
          <w:rFonts w:ascii="Times New Roman" w:hAnsi="Times New Roman"/>
          <w:color w:val="000000"/>
          <w:spacing w:val="-6"/>
          <w:sz w:val="28"/>
          <w:szCs w:val="28"/>
        </w:rPr>
        <w:t>эквивалентно 2,2</w:t>
      </w:r>
      <w:r>
        <w:rPr>
          <w:rFonts w:ascii="Times New Roman" w:hAnsi="Times New Roman"/>
          <w:color w:val="000000"/>
          <w:spacing w:val="-6"/>
          <w:sz w:val="28"/>
          <w:szCs w:val="28"/>
        </w:rPr>
        <w:t>∙</w:t>
      </w:r>
      <w:r w:rsidRPr="000B35EF">
        <w:rPr>
          <w:rFonts w:ascii="Times New Roman" w:hAnsi="Times New Roman"/>
          <w:color w:val="000000"/>
          <w:spacing w:val="-6"/>
          <w:sz w:val="28"/>
          <w:szCs w:val="28"/>
        </w:rPr>
        <w:t>10</w:t>
      </w:r>
      <w:r w:rsidRPr="000B35EF">
        <w:rPr>
          <w:rFonts w:ascii="Times New Roman" w:hAnsi="Times New Roman"/>
          <w:color w:val="000000"/>
          <w:spacing w:val="-6"/>
          <w:sz w:val="28"/>
          <w:szCs w:val="28"/>
          <w:vertAlign w:val="superscript"/>
        </w:rPr>
        <w:t>6</w:t>
      </w:r>
      <w:r w:rsidRPr="000B35EF">
        <w:rPr>
          <w:rFonts w:ascii="Times New Roman" w:hAnsi="Times New Roman"/>
          <w:color w:val="000000"/>
          <w:spacing w:val="-6"/>
          <w:sz w:val="28"/>
          <w:szCs w:val="28"/>
        </w:rPr>
        <w:t xml:space="preserve"> Гкал, Германии - 3,3</w:t>
      </w:r>
      <w:r>
        <w:rPr>
          <w:rFonts w:ascii="Times New Roman" w:hAnsi="Times New Roman"/>
          <w:color w:val="000000"/>
          <w:spacing w:val="-6"/>
          <w:sz w:val="28"/>
          <w:szCs w:val="28"/>
        </w:rPr>
        <w:t>∙</w:t>
      </w:r>
      <w:r w:rsidRPr="000B35EF">
        <w:rPr>
          <w:rFonts w:ascii="Times New Roman" w:hAnsi="Times New Roman"/>
          <w:color w:val="000000"/>
          <w:spacing w:val="-6"/>
          <w:sz w:val="28"/>
          <w:szCs w:val="28"/>
        </w:rPr>
        <w:t>10</w:t>
      </w:r>
      <w:r w:rsidRPr="000B35EF">
        <w:rPr>
          <w:rFonts w:ascii="Times New Roman" w:hAnsi="Times New Roman"/>
          <w:color w:val="000000"/>
          <w:spacing w:val="-6"/>
          <w:sz w:val="28"/>
          <w:szCs w:val="28"/>
          <w:vertAlign w:val="superscript"/>
        </w:rPr>
        <w:t>6</w:t>
      </w:r>
      <w:r w:rsidRPr="000B35EF">
        <w:rPr>
          <w:rFonts w:ascii="Times New Roman" w:hAnsi="Times New Roman"/>
          <w:color w:val="000000"/>
          <w:spacing w:val="-6"/>
          <w:sz w:val="28"/>
          <w:szCs w:val="28"/>
        </w:rPr>
        <w:t xml:space="preserve"> Гкал, </w:t>
      </w:r>
      <w:r w:rsidRPr="000B35EF">
        <w:rPr>
          <w:rFonts w:ascii="Times New Roman" w:hAnsi="Times New Roman"/>
          <w:color w:val="000000"/>
          <w:spacing w:val="-3"/>
          <w:sz w:val="28"/>
          <w:szCs w:val="28"/>
        </w:rPr>
        <w:t>Японии -1,4</w:t>
      </w:r>
      <w:r>
        <w:rPr>
          <w:rFonts w:ascii="Times New Roman" w:hAnsi="Times New Roman"/>
          <w:color w:val="000000"/>
          <w:spacing w:val="-6"/>
          <w:sz w:val="28"/>
          <w:szCs w:val="28"/>
        </w:rPr>
        <w:t>∙</w:t>
      </w:r>
      <w:r w:rsidRPr="000B35EF">
        <w:rPr>
          <w:rFonts w:ascii="Times New Roman" w:hAnsi="Times New Roman"/>
          <w:color w:val="000000"/>
          <w:spacing w:val="-3"/>
          <w:sz w:val="28"/>
          <w:szCs w:val="28"/>
        </w:rPr>
        <w:t>10</w:t>
      </w:r>
      <w:r w:rsidRPr="000B35EF">
        <w:rPr>
          <w:rFonts w:ascii="Times New Roman" w:hAnsi="Times New Roman"/>
          <w:color w:val="000000"/>
          <w:spacing w:val="-3"/>
          <w:sz w:val="28"/>
          <w:szCs w:val="28"/>
          <w:vertAlign w:val="superscript"/>
        </w:rPr>
        <w:t>6</w:t>
      </w:r>
      <w:r w:rsidRPr="000B35EF">
        <w:rPr>
          <w:rFonts w:ascii="Times New Roman" w:hAnsi="Times New Roman"/>
          <w:color w:val="000000"/>
          <w:spacing w:val="-3"/>
          <w:sz w:val="28"/>
          <w:szCs w:val="28"/>
        </w:rPr>
        <w:t xml:space="preserve"> Гкал, Швеции - 1,2</w:t>
      </w:r>
      <w:r>
        <w:rPr>
          <w:rFonts w:ascii="Times New Roman" w:hAnsi="Times New Roman"/>
          <w:color w:val="000000"/>
          <w:spacing w:val="-6"/>
          <w:sz w:val="28"/>
          <w:szCs w:val="28"/>
        </w:rPr>
        <w:t>∙</w:t>
      </w:r>
      <w:r w:rsidRPr="000B35EF">
        <w:rPr>
          <w:rFonts w:ascii="Times New Roman" w:hAnsi="Times New Roman"/>
          <w:color w:val="000000"/>
          <w:spacing w:val="-3"/>
          <w:sz w:val="28"/>
          <w:szCs w:val="28"/>
        </w:rPr>
        <w:t>10</w:t>
      </w:r>
      <w:r w:rsidRPr="000B35EF">
        <w:rPr>
          <w:rFonts w:ascii="Times New Roman" w:hAnsi="Times New Roman"/>
          <w:color w:val="000000"/>
          <w:spacing w:val="-3"/>
          <w:sz w:val="28"/>
          <w:szCs w:val="28"/>
          <w:vertAlign w:val="superscript"/>
        </w:rPr>
        <w:t>6</w:t>
      </w:r>
      <w:r w:rsidRPr="000B35EF">
        <w:rPr>
          <w:rFonts w:ascii="Times New Roman" w:hAnsi="Times New Roman"/>
          <w:color w:val="000000"/>
          <w:spacing w:val="-3"/>
          <w:sz w:val="28"/>
          <w:szCs w:val="28"/>
        </w:rPr>
        <w:t xml:space="preserve"> Гкал. В Китае около 10 млн. «семейных» биогазовых реакто</w:t>
      </w:r>
      <w:r w:rsidRPr="000B35EF">
        <w:rPr>
          <w:rFonts w:ascii="Times New Roman" w:hAnsi="Times New Roman"/>
          <w:sz w:val="28"/>
          <w:szCs w:val="28"/>
        </w:rPr>
        <w:t>ров ежегодно производят около 7,3 млрд. м</w:t>
      </w:r>
      <w:r w:rsidRPr="000B35EF">
        <w:rPr>
          <w:rFonts w:ascii="Times New Roman" w:hAnsi="Times New Roman"/>
          <w:sz w:val="28"/>
          <w:szCs w:val="28"/>
          <w:vertAlign w:val="superscript"/>
        </w:rPr>
        <w:t>3</w:t>
      </w:r>
      <w:r w:rsidRPr="000B35EF">
        <w:rPr>
          <w:rFonts w:ascii="Times New Roman" w:hAnsi="Times New Roman"/>
          <w:sz w:val="28"/>
          <w:szCs w:val="28"/>
        </w:rPr>
        <w:t xml:space="preserve"> биогаза (по данным </w:t>
      </w:r>
      <w:smartTag w:uri="urn:schemas-microsoft-com:office:smarttags" w:element="metricconverter">
        <w:smartTagPr>
          <w:attr w:name="ProductID" w:val="2005 г"/>
        </w:smartTagPr>
        <w:r w:rsidRPr="000B35EF">
          <w:rPr>
            <w:rFonts w:ascii="Times New Roman" w:hAnsi="Times New Roman"/>
            <w:sz w:val="28"/>
            <w:szCs w:val="28"/>
          </w:rPr>
          <w:t>2005 г</w:t>
        </w:r>
      </w:smartTag>
      <w:r w:rsidRPr="000B35EF">
        <w:rPr>
          <w:rFonts w:ascii="Times New Roman" w:hAnsi="Times New Roman"/>
          <w:sz w:val="28"/>
          <w:szCs w:val="28"/>
        </w:rPr>
        <w:t>.). Кроме этих установок в Ки</w:t>
      </w:r>
      <w:r w:rsidRPr="000B35EF">
        <w:rPr>
          <w:rFonts w:ascii="Times New Roman" w:hAnsi="Times New Roman"/>
          <w:color w:val="000000"/>
          <w:spacing w:val="-2"/>
          <w:sz w:val="28"/>
          <w:szCs w:val="28"/>
        </w:rPr>
        <w:t>тае работают 600 больших и средних биогазовых станций, которые используют органические отхо</w:t>
      </w:r>
      <w:r w:rsidRPr="000B35EF">
        <w:rPr>
          <w:rFonts w:ascii="Times New Roman" w:hAnsi="Times New Roman"/>
          <w:color w:val="000000"/>
          <w:spacing w:val="-3"/>
          <w:sz w:val="28"/>
          <w:szCs w:val="28"/>
        </w:rPr>
        <w:t>ды животноводства и птицеводства, винных заво</w:t>
      </w:r>
      <w:r w:rsidRPr="000B35EF">
        <w:rPr>
          <w:rFonts w:ascii="Times New Roman" w:hAnsi="Times New Roman"/>
          <w:color w:val="000000"/>
          <w:spacing w:val="-1"/>
          <w:sz w:val="28"/>
          <w:szCs w:val="28"/>
        </w:rPr>
        <w:t>дов (общий ежегодный объем производства био</w:t>
      </w:r>
      <w:r w:rsidRPr="000B35EF">
        <w:rPr>
          <w:rFonts w:ascii="Times New Roman" w:hAnsi="Times New Roman"/>
          <w:sz w:val="28"/>
          <w:szCs w:val="28"/>
        </w:rPr>
        <w:t>газа составляет 220 тыс. м</w:t>
      </w:r>
      <w:r w:rsidRPr="000B35EF">
        <w:rPr>
          <w:rFonts w:ascii="Times New Roman" w:hAnsi="Times New Roman"/>
          <w:sz w:val="28"/>
          <w:szCs w:val="28"/>
          <w:vertAlign w:val="superscript"/>
        </w:rPr>
        <w:t>3</w:t>
      </w:r>
      <w:r w:rsidRPr="000B35EF">
        <w:rPr>
          <w:rFonts w:ascii="Times New Roman" w:hAnsi="Times New Roman"/>
          <w:sz w:val="28"/>
          <w:szCs w:val="28"/>
        </w:rPr>
        <w:t xml:space="preserve">), 24 тыс. биогазовых очистительных реакторов для обработки отходов городов, а также около 190 биогазовых электростанций с ежегодным производством 3 млн. кВт·ч. </w:t>
      </w:r>
      <w:r w:rsidRPr="000B35EF">
        <w:rPr>
          <w:rFonts w:ascii="Times New Roman" w:hAnsi="Times New Roman"/>
          <w:color w:val="000000"/>
          <w:spacing w:val="3"/>
          <w:sz w:val="28"/>
          <w:szCs w:val="28"/>
        </w:rPr>
        <w:t xml:space="preserve">Биогазовая продукция в Китае оценивается в </w:t>
      </w:r>
      <w:r w:rsidRPr="000B35EF">
        <w:rPr>
          <w:rFonts w:ascii="Times New Roman" w:hAnsi="Times New Roman"/>
          <w:color w:val="000000"/>
          <w:sz w:val="28"/>
          <w:szCs w:val="28"/>
        </w:rPr>
        <w:t>7,9</w:t>
      </w:r>
      <w:r>
        <w:rPr>
          <w:rFonts w:ascii="Times New Roman" w:hAnsi="Times New Roman"/>
          <w:color w:val="000000"/>
          <w:spacing w:val="-6"/>
          <w:sz w:val="28"/>
          <w:szCs w:val="28"/>
        </w:rPr>
        <w:t>∙</w:t>
      </w:r>
      <w:r w:rsidRPr="000B35EF">
        <w:rPr>
          <w:rFonts w:ascii="Times New Roman" w:hAnsi="Times New Roman"/>
          <w:color w:val="000000"/>
          <w:sz w:val="28"/>
          <w:szCs w:val="28"/>
        </w:rPr>
        <w:t>10</w:t>
      </w:r>
      <w:r w:rsidRPr="000B35EF">
        <w:rPr>
          <w:rFonts w:ascii="Times New Roman" w:hAnsi="Times New Roman"/>
          <w:color w:val="000000"/>
          <w:sz w:val="28"/>
          <w:szCs w:val="28"/>
          <w:vertAlign w:val="superscript"/>
        </w:rPr>
        <w:t>6</w:t>
      </w:r>
      <w:r w:rsidRPr="000B35EF">
        <w:rPr>
          <w:rFonts w:ascii="Times New Roman" w:hAnsi="Times New Roman"/>
          <w:color w:val="000000"/>
          <w:sz w:val="28"/>
          <w:szCs w:val="28"/>
        </w:rPr>
        <w:t>Гкал/год.</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Для широкого распространения биогазовой </w:t>
      </w:r>
      <w:r w:rsidRPr="000B35EF">
        <w:rPr>
          <w:rFonts w:ascii="Times New Roman" w:hAnsi="Times New Roman"/>
          <w:color w:val="000000"/>
          <w:spacing w:val="2"/>
          <w:sz w:val="28"/>
          <w:szCs w:val="28"/>
        </w:rPr>
        <w:t xml:space="preserve">технологии особое значение имеют следующие </w:t>
      </w:r>
      <w:r w:rsidRPr="000B35EF">
        <w:rPr>
          <w:rFonts w:ascii="Times New Roman" w:hAnsi="Times New Roman"/>
          <w:color w:val="000000"/>
          <w:sz w:val="28"/>
          <w:szCs w:val="28"/>
        </w:rPr>
        <w:t>факторы:</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стоимость установки;</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удельная производительность;</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полнота переработки сброженной массы и биогаза в наиболее ценные продукты по срав</w:t>
      </w:r>
      <w:r w:rsidRPr="000B35EF">
        <w:rPr>
          <w:rFonts w:ascii="Times New Roman" w:hAnsi="Times New Roman"/>
          <w:spacing w:val="2"/>
          <w:sz w:val="28"/>
          <w:szCs w:val="28"/>
        </w:rPr>
        <w:t>нению с исходным сырьем;</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эффективность в решении задач, связанных с охраной окружающей среды;</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высокая эксплуатационная надежность и простота обслуживания.</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Стоимость установки в значительной степени определяется простотой ее технологической схемы и отсутствием в ней уникальных компонентов.</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На современном этапе развития биотехнологии важное значение приобретает интенсификация процесса метанового сбраживания и снижение за счет этого капитальных и эксплуатационных затрат.</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Опыт внедрения биоэнергетических установок за рубежом свидетельствует об ускоренном развитии этого направления. Примерами соответствующих технических решений могут служить установки модульного типа, разработанные фирмами Швеции, Германии, Финляндии, выполняемые на основе горизонтальных цилиндрических реакторов с продольными мешалками.</w:t>
      </w:r>
    </w:p>
    <w:p w:rsidR="00E348F5" w:rsidRPr="000B35EF" w:rsidRDefault="00E348F5" w:rsidP="00D026DA">
      <w:pPr>
        <w:spacing w:after="0" w:line="360" w:lineRule="auto"/>
        <w:ind w:firstLine="567"/>
        <w:jc w:val="both"/>
        <w:rPr>
          <w:rFonts w:ascii="Times New Roman" w:hAnsi="Times New Roman"/>
          <w:sz w:val="28"/>
          <w:szCs w:val="28"/>
        </w:rPr>
      </w:pPr>
      <w:r w:rsidRPr="000B35EF">
        <w:rPr>
          <w:rFonts w:ascii="Times New Roman" w:hAnsi="Times New Roman"/>
          <w:sz w:val="28"/>
          <w:szCs w:val="28"/>
        </w:rPr>
        <w:t>Другое направление в реакторостроении представляют крупные вертикальные метантенки, собираемые на месте.</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Несмотря на то, что биогазовый реактор вносит наибольшую единичную долю в стоимость всей установки, затраты на него, как правило, не превышают 30% всех затрат на биоэнергетическую установку. Вследствие этого более существенным является увеличение скорости переработки и связанное с этим уменьшение объема реактора, что позволит обеспечить необходимый экономический эффект раньше, чем произойдет существенное уменьшение затрат на комплектующее оборудование, входящее в состав биоэнергетической установки или значительное сокращение его номенклатуры в связи с существе</w:t>
      </w:r>
      <w:r>
        <w:rPr>
          <w:rFonts w:ascii="Times New Roman" w:hAnsi="Times New Roman"/>
          <w:sz w:val="28"/>
          <w:szCs w:val="28"/>
        </w:rPr>
        <w:t>нным упрощением установок.</w:t>
      </w:r>
    </w:p>
    <w:p w:rsidR="00E348F5" w:rsidRPr="000B35EF" w:rsidRDefault="00195FBB" w:rsidP="001F38AA">
      <w:pPr>
        <w:spacing w:after="0" w:line="240" w:lineRule="auto"/>
        <w:jc w:val="both"/>
        <w:rPr>
          <w:rFonts w:ascii="Times New Roman" w:hAnsi="Times New Roman"/>
          <w:sz w:val="28"/>
          <w:szCs w:val="28"/>
        </w:rPr>
      </w:pPr>
      <w:hyperlink r:id="rId8" w:history="1">
        <w:r>
          <w:rPr>
            <w:rFonts w:ascii="Times New Roman" w:hAnsi="Times New Roman"/>
            <w:noProof/>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Biogas plant Zorg.gif" href="http://ru.wikipedia.org/wiki/%D0%A4%D0%B0%D0%B9%D0%BB:Biogas_plant_Zorg.gi" style="width:469.5pt;height:312.75pt;visibility:visible" o:button="t">
              <v:fill o:detectmouseclick="t"/>
              <v:imagedata r:id="rId9" o:title=""/>
            </v:shape>
          </w:pict>
        </w:r>
      </w:hyperlink>
    </w:p>
    <w:p w:rsidR="00E348F5" w:rsidRDefault="00E348F5" w:rsidP="001F38AA">
      <w:pPr>
        <w:spacing w:after="0" w:line="240" w:lineRule="auto"/>
        <w:jc w:val="center"/>
        <w:rPr>
          <w:rFonts w:ascii="Times New Roman" w:hAnsi="Times New Roman"/>
          <w:sz w:val="28"/>
          <w:szCs w:val="28"/>
        </w:rPr>
      </w:pPr>
      <w:r w:rsidRPr="000B35EF">
        <w:rPr>
          <w:rFonts w:ascii="Times New Roman" w:hAnsi="Times New Roman"/>
          <w:sz w:val="28"/>
          <w:szCs w:val="28"/>
        </w:rPr>
        <w:t>рис.</w:t>
      </w:r>
      <w:r>
        <w:rPr>
          <w:rFonts w:ascii="Times New Roman" w:hAnsi="Times New Roman"/>
          <w:sz w:val="28"/>
          <w:szCs w:val="28"/>
        </w:rPr>
        <w:t>1. Биогазовая установка</w:t>
      </w:r>
    </w:p>
    <w:p w:rsidR="00E348F5" w:rsidRPr="000B35EF" w:rsidRDefault="00E348F5" w:rsidP="001F38AA">
      <w:pPr>
        <w:spacing w:after="0" w:line="360" w:lineRule="auto"/>
        <w:jc w:val="center"/>
        <w:rPr>
          <w:rFonts w:ascii="Times New Roman" w:hAnsi="Times New Roman"/>
          <w:sz w:val="28"/>
          <w:szCs w:val="28"/>
        </w:rPr>
      </w:pPr>
    </w:p>
    <w:p w:rsidR="00E348F5" w:rsidRPr="000B35EF" w:rsidRDefault="00E348F5" w:rsidP="000B35EF">
      <w:pPr>
        <w:spacing w:after="0" w:line="360" w:lineRule="auto"/>
        <w:jc w:val="both"/>
        <w:rPr>
          <w:rFonts w:ascii="Times New Roman" w:hAnsi="Times New Roman"/>
          <w:sz w:val="28"/>
          <w:szCs w:val="28"/>
        </w:rPr>
      </w:pPr>
      <w:r w:rsidRPr="000B35EF">
        <w:rPr>
          <w:rFonts w:ascii="Times New Roman" w:hAnsi="Times New Roman"/>
          <w:sz w:val="28"/>
          <w:szCs w:val="28"/>
        </w:rPr>
        <w:t>Хорошая биогазовая установка должна иметь необходимые части:</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Емкость гомогенизации</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Загрузчик твердого (жидкого)сырья</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Реактор</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Мешалки</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Газгольдер</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Система смешивания воды и отопления</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Газовая система</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Насосная станция</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Сепаратор</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Приборы контроля</w:t>
      </w:r>
    </w:p>
    <w:p w:rsidR="00E348F5" w:rsidRPr="001F38AA" w:rsidRDefault="00E348F5" w:rsidP="001F38AA">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КИПиА с визуализацией</w:t>
      </w:r>
    </w:p>
    <w:p w:rsidR="00E348F5" w:rsidRPr="001F38AA" w:rsidRDefault="00E348F5" w:rsidP="000B35EF">
      <w:pPr>
        <w:pStyle w:val="1"/>
        <w:numPr>
          <w:ilvl w:val="0"/>
          <w:numId w:val="11"/>
        </w:numPr>
        <w:spacing w:after="0" w:line="360" w:lineRule="auto"/>
        <w:jc w:val="both"/>
        <w:rPr>
          <w:rFonts w:ascii="Times New Roman" w:hAnsi="Times New Roman"/>
          <w:sz w:val="28"/>
          <w:szCs w:val="28"/>
        </w:rPr>
      </w:pPr>
      <w:r w:rsidRPr="001F38AA">
        <w:rPr>
          <w:rFonts w:ascii="Times New Roman" w:hAnsi="Times New Roman"/>
          <w:sz w:val="28"/>
          <w:szCs w:val="28"/>
        </w:rPr>
        <w:t>Система безопасности</w:t>
      </w:r>
    </w:p>
    <w:p w:rsidR="00E348F5" w:rsidRPr="000B35EF" w:rsidRDefault="00E348F5" w:rsidP="000B35EF">
      <w:pPr>
        <w:spacing w:after="0" w:line="360" w:lineRule="auto"/>
        <w:jc w:val="both"/>
        <w:rPr>
          <w:rFonts w:ascii="Times New Roman" w:hAnsi="Times New Roman"/>
          <w:sz w:val="28"/>
          <w:szCs w:val="28"/>
        </w:rPr>
      </w:pPr>
      <w:r w:rsidRPr="000B35EF">
        <w:rPr>
          <w:rFonts w:ascii="Times New Roman" w:hAnsi="Times New Roman"/>
          <w:bCs/>
          <w:sz w:val="28"/>
          <w:szCs w:val="28"/>
        </w:rPr>
        <w:t>Газгольдер</w:t>
      </w:r>
      <w:r>
        <w:rPr>
          <w:rFonts w:ascii="Times New Roman" w:hAnsi="Times New Roman"/>
          <w:sz w:val="28"/>
          <w:szCs w:val="28"/>
        </w:rPr>
        <w:t xml:space="preserve"> (англ. </w:t>
      </w:r>
      <w:r w:rsidRPr="000B35EF">
        <w:rPr>
          <w:rFonts w:ascii="Times New Roman" w:hAnsi="Times New Roman"/>
          <w:iCs/>
          <w:sz w:val="28"/>
          <w:szCs w:val="28"/>
        </w:rPr>
        <w:t>gas-holder</w:t>
      </w:r>
      <w:r w:rsidRPr="000B35EF">
        <w:rPr>
          <w:rFonts w:ascii="Times New Roman" w:hAnsi="Times New Roman"/>
          <w:sz w:val="28"/>
          <w:szCs w:val="28"/>
        </w:rPr>
        <w:t>) — большой резервуар для хранения природного, биогаза, или сжиженного нефтяного газа. Различают газгольдеры переменного и постоянного объёма.</w:t>
      </w:r>
    </w:p>
    <w:p w:rsidR="00E348F5" w:rsidRDefault="00E348F5" w:rsidP="000B35EF">
      <w:pPr>
        <w:spacing w:after="0" w:line="360" w:lineRule="auto"/>
        <w:jc w:val="both"/>
        <w:rPr>
          <w:rFonts w:ascii="Times New Roman" w:hAnsi="Times New Roman"/>
          <w:bCs/>
          <w:sz w:val="28"/>
          <w:szCs w:val="28"/>
        </w:rPr>
      </w:pPr>
    </w:p>
    <w:p w:rsidR="00E348F5" w:rsidRPr="001F38AA" w:rsidRDefault="00E348F5" w:rsidP="001F38AA">
      <w:pPr>
        <w:spacing w:after="0" w:line="360" w:lineRule="auto"/>
        <w:ind w:firstLine="567"/>
        <w:jc w:val="center"/>
        <w:rPr>
          <w:rFonts w:ascii="Times New Roman" w:hAnsi="Times New Roman"/>
          <w:b/>
          <w:bCs/>
          <w:sz w:val="32"/>
          <w:szCs w:val="32"/>
        </w:rPr>
      </w:pPr>
      <w:r w:rsidRPr="001F38AA">
        <w:rPr>
          <w:rFonts w:ascii="Times New Roman" w:hAnsi="Times New Roman"/>
          <w:b/>
          <w:bCs/>
          <w:sz w:val="32"/>
          <w:szCs w:val="32"/>
        </w:rPr>
        <w:t>2.3. Развитие биогазовых технологий в России</w:t>
      </w:r>
    </w:p>
    <w:p w:rsidR="00E348F5" w:rsidRPr="001F38AA" w:rsidRDefault="00E348F5" w:rsidP="001F38AA">
      <w:pPr>
        <w:spacing w:after="0" w:line="360" w:lineRule="auto"/>
        <w:ind w:firstLine="567"/>
        <w:jc w:val="center"/>
        <w:rPr>
          <w:rFonts w:ascii="Times New Roman" w:hAnsi="Times New Roman"/>
          <w:b/>
          <w:sz w:val="28"/>
          <w:szCs w:val="28"/>
        </w:rPr>
      </w:pP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На территории России продуцируется до 14-15 млрд. т</w:t>
      </w:r>
      <w:r>
        <w:rPr>
          <w:rFonts w:ascii="Times New Roman" w:hAnsi="Times New Roman"/>
          <w:sz w:val="28"/>
          <w:szCs w:val="28"/>
        </w:rPr>
        <w:t>.</w:t>
      </w:r>
      <w:r w:rsidRPr="000B35EF">
        <w:rPr>
          <w:rFonts w:ascii="Times New Roman" w:hAnsi="Times New Roman"/>
          <w:sz w:val="28"/>
          <w:szCs w:val="28"/>
        </w:rPr>
        <w:t xml:space="preserve"> биомассы. Энергия химических связей этого количества биомассы эквивалентно 8,1 млрд.</w:t>
      </w:r>
      <w:r>
        <w:rPr>
          <w:rFonts w:ascii="Times New Roman" w:hAnsi="Times New Roman"/>
          <w:sz w:val="28"/>
          <w:szCs w:val="28"/>
        </w:rPr>
        <w:t xml:space="preserve"> т.</w:t>
      </w:r>
      <w:r w:rsidRPr="000B35EF">
        <w:rPr>
          <w:rFonts w:ascii="Times New Roman" w:hAnsi="Times New Roman"/>
          <w:sz w:val="28"/>
          <w:szCs w:val="28"/>
        </w:rPr>
        <w:t xml:space="preserve"> </w:t>
      </w:r>
      <w:r>
        <w:rPr>
          <w:rFonts w:ascii="Times New Roman" w:hAnsi="Times New Roman"/>
          <w:sz w:val="28"/>
          <w:szCs w:val="28"/>
        </w:rPr>
        <w:t>условного топлива.</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По результатам исследований Института энергетической стратегии РФ общее количество органических отходов агропромышленного комплекса (АПК) России в 2005 г. составило 225 млн. т</w:t>
      </w:r>
      <w:r>
        <w:rPr>
          <w:rFonts w:ascii="Times New Roman" w:hAnsi="Times New Roman"/>
          <w:sz w:val="28"/>
          <w:szCs w:val="28"/>
        </w:rPr>
        <w:t xml:space="preserve">., </w:t>
      </w:r>
      <w:r w:rsidRPr="000B35EF">
        <w:rPr>
          <w:rFonts w:ascii="Times New Roman" w:hAnsi="Times New Roman"/>
          <w:sz w:val="28"/>
          <w:szCs w:val="28"/>
        </w:rPr>
        <w:t>включая:</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птицеводство - 5,8 млн т;</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животноводство - 58,3 млн т;</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растениеводство - 147 млн т;</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перерабатывающая промышленность 14 млн. т.</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Количество ТБО городов составило 16 млн. т, осадки коммунальных стоков </w:t>
      </w:r>
      <w:r>
        <w:rPr>
          <w:rFonts w:ascii="Times New Roman" w:hAnsi="Times New Roman"/>
          <w:sz w:val="28"/>
          <w:szCs w:val="28"/>
        </w:rPr>
        <w:t>–</w:t>
      </w:r>
      <w:r w:rsidRPr="000B35EF">
        <w:rPr>
          <w:rFonts w:ascii="Times New Roman" w:hAnsi="Times New Roman"/>
          <w:sz w:val="28"/>
          <w:szCs w:val="28"/>
        </w:rPr>
        <w:t xml:space="preserve"> 4,9 млн. т.</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Как свидетельствуют приведенные выше данные, наибольшую массу среди органических отходов АПК занимают отходы растениеводства (солома, стебли, лузга и т.д.). Их переработка в биогаз одновременно с отходами животноводства и птицеводства требует разработки универсальной биогазовой технологии и соответствующего оборудования.</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Анализ отечественной и мировой литературы в области биогазовых технологий следует начать с освещения работ, проведенных в начале 60-х гг. прошлого столетия в Институте биохимии им. А.Н.Баха АН СССР. Именно эти исследования и их промышленное воплощение явились точкой отсчета в создании отечественной промышленной биоэнергетики и активного фундаментального исследования процессов биосинтеза метана и биогазификации.</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С 1961 г. по 1964 г. на Гроз</w:t>
      </w:r>
      <w:r>
        <w:rPr>
          <w:rFonts w:ascii="Times New Roman" w:hAnsi="Times New Roman"/>
          <w:sz w:val="28"/>
          <w:szCs w:val="28"/>
        </w:rPr>
        <w:t>ненском ацетонобутиловом заводе</w:t>
      </w:r>
      <w:r w:rsidRPr="000B35EF">
        <w:rPr>
          <w:rFonts w:ascii="Times New Roman" w:hAnsi="Times New Roman"/>
          <w:sz w:val="28"/>
          <w:szCs w:val="28"/>
        </w:rPr>
        <w:t xml:space="preserve"> проводились исследования по разработке технического регламента промышленной технологии и подбору оборудования для пр</w:t>
      </w:r>
      <w:r>
        <w:rPr>
          <w:rFonts w:ascii="Times New Roman" w:hAnsi="Times New Roman"/>
          <w:sz w:val="28"/>
          <w:szCs w:val="28"/>
        </w:rPr>
        <w:t>оизводства кормового витамина В</w:t>
      </w:r>
      <w:r w:rsidRPr="000B35EF">
        <w:rPr>
          <w:rFonts w:ascii="Times New Roman" w:hAnsi="Times New Roman"/>
          <w:sz w:val="28"/>
          <w:szCs w:val="28"/>
        </w:rPr>
        <w:t>12 и биогаза методом термофильного мета</w:t>
      </w:r>
      <w:r>
        <w:rPr>
          <w:rFonts w:ascii="Times New Roman" w:hAnsi="Times New Roman"/>
          <w:sz w:val="28"/>
          <w:szCs w:val="28"/>
        </w:rPr>
        <w:t>нового брожения ацетоно-бутилово</w:t>
      </w:r>
      <w:r w:rsidRPr="000B35EF">
        <w:rPr>
          <w:rFonts w:ascii="Times New Roman" w:hAnsi="Times New Roman"/>
          <w:sz w:val="28"/>
          <w:szCs w:val="28"/>
        </w:rPr>
        <w:t>й барды на специально созданной опытно-промышленной установке с объемом опытного метантенка 200 м</w:t>
      </w:r>
      <w:r w:rsidRPr="000B35EF">
        <w:rPr>
          <w:rFonts w:ascii="Times New Roman" w:hAnsi="Times New Roman"/>
          <w:sz w:val="28"/>
          <w:szCs w:val="28"/>
          <w:vertAlign w:val="superscript"/>
        </w:rPr>
        <w:t>3</w:t>
      </w:r>
      <w:r w:rsidRPr="000B35EF">
        <w:rPr>
          <w:rFonts w:ascii="Times New Roman" w:hAnsi="Times New Roman"/>
          <w:sz w:val="28"/>
          <w:szCs w:val="28"/>
        </w:rPr>
        <w:t>.</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В дальнейшем эта технология была внедрена на двух ацетонобутиловых заводах. Каждый цех, перерабатывая до 3000 м</w:t>
      </w:r>
      <w:r w:rsidRPr="000B35EF">
        <w:rPr>
          <w:rFonts w:ascii="Times New Roman" w:hAnsi="Times New Roman"/>
          <w:sz w:val="28"/>
          <w:szCs w:val="28"/>
          <w:vertAlign w:val="superscript"/>
        </w:rPr>
        <w:t>3</w:t>
      </w:r>
      <w:r w:rsidRPr="000B35EF">
        <w:rPr>
          <w:rFonts w:ascii="Times New Roman" w:hAnsi="Times New Roman"/>
          <w:sz w:val="28"/>
          <w:szCs w:val="28"/>
        </w:rPr>
        <w:t xml:space="preserve"> барды в сутки, производил до 30 тыс. м</w:t>
      </w:r>
      <w:r w:rsidRPr="000B35EF">
        <w:rPr>
          <w:rFonts w:ascii="Times New Roman" w:hAnsi="Times New Roman"/>
          <w:sz w:val="28"/>
          <w:szCs w:val="28"/>
          <w:vertAlign w:val="superscript"/>
        </w:rPr>
        <w:t>3</w:t>
      </w:r>
      <w:r w:rsidRPr="000B35EF">
        <w:rPr>
          <w:rFonts w:ascii="Times New Roman" w:hAnsi="Times New Roman"/>
          <w:sz w:val="28"/>
          <w:szCs w:val="28"/>
        </w:rPr>
        <w:t xml:space="preserve"> биогаза, который использовался как топливо в основном производстве и экономил до 25% природного газа.</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Три критерия, определившие создание и развитие биогазовой промышленности в России (и ранее в СССР):</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разработка технологии и создание крупномас</w:t>
      </w:r>
      <w:r>
        <w:rPr>
          <w:rFonts w:ascii="Times New Roman" w:hAnsi="Times New Roman"/>
          <w:sz w:val="28"/>
          <w:szCs w:val="28"/>
        </w:rPr>
        <w:t>штабного производства витамина В</w:t>
      </w:r>
      <w:r w:rsidRPr="000B35EF">
        <w:rPr>
          <w:rFonts w:ascii="Times New Roman" w:hAnsi="Times New Roman"/>
          <w:sz w:val="28"/>
          <w:szCs w:val="28"/>
        </w:rPr>
        <w:t>12 и биогаза;</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теория о биологическом происхождении природного газа;</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огромная сырьевая база.</w:t>
      </w:r>
    </w:p>
    <w:p w:rsidR="00E348F5" w:rsidRPr="000B35EF" w:rsidRDefault="00E348F5" w:rsidP="00B5125A">
      <w:pPr>
        <w:spacing w:after="0" w:line="360" w:lineRule="auto"/>
        <w:ind w:firstLine="567"/>
        <w:jc w:val="both"/>
        <w:rPr>
          <w:rFonts w:ascii="Times New Roman" w:hAnsi="Times New Roman"/>
          <w:sz w:val="28"/>
          <w:szCs w:val="28"/>
        </w:rPr>
      </w:pPr>
      <w:r w:rsidRPr="000B35EF">
        <w:rPr>
          <w:rFonts w:ascii="Times New Roman" w:hAnsi="Times New Roman"/>
          <w:sz w:val="28"/>
          <w:szCs w:val="28"/>
        </w:rPr>
        <w:t>Идея была разработана и просчитана в 1972-1973 гг. и воплотилась в проект в 1979 г. Этот проект был поддержан руководством СССР и в 1980 г. включен в программу Государственного Комитета СССР по науке и технике.</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По этой программе в период с 1980 г. по 1990 г. было построено три крупных биогазовых станции:</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г. Пярну бывшей Эстонской ССР (свинокомплекс на 30 тыс. голов);</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совхоз «Огре» Рижского района бывшей Латвийской ССР (свинокомплекс на 5 тыс. голов);</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колхоз «Большевик» Нижнегорского района Крымской обл. (свинокомплекс на 24 тыс. голов).</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Вне проекта, но при поддержке государства, была построена опытно-промышленная биоэнергетическая станция на 50 тыс. голов птицы (Октябрьская птицефабрика, Истринский район, Московская обл.). Также вне проекта силами завода Химического машиностроения им. М.Фрунзе в г. Сумы была разработана и создана биогазовая установка «БИОГАЗ-1» на 3 тыс. голов свиней.</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Развитие рыночной экономики и появление новых форм собственности в сельскохозяйственном производстве потребовали разработки высокорентабельных технологий и оборудования, работающих в любой климатической зоне и в любой российской глубинке, удаленной от централизованного энергообеспечения. Такие технологии и оборудование были созданы в 1992 г. ЗАО Центр «ЭкоРос»: индивидуальная биогазовая установка для крестьянской семьи (ИБГУ-1)</w:t>
      </w:r>
      <w:r>
        <w:rPr>
          <w:rFonts w:ascii="Times New Roman" w:hAnsi="Times New Roman"/>
          <w:sz w:val="28"/>
          <w:szCs w:val="28"/>
        </w:rPr>
        <w:t xml:space="preserve"> </w:t>
      </w:r>
      <w:r w:rsidRPr="000B35EF">
        <w:rPr>
          <w:rFonts w:ascii="Times New Roman" w:hAnsi="Times New Roman"/>
          <w:sz w:val="28"/>
          <w:szCs w:val="28"/>
        </w:rPr>
        <w:t>и автономный биоэнергетический блок-модуль (мини-теплоэлектростанция - БИОЭН-1).</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Установка ИБГУ-1 (рис. </w:t>
      </w:r>
      <w:r>
        <w:rPr>
          <w:rFonts w:ascii="Times New Roman" w:hAnsi="Times New Roman"/>
          <w:sz w:val="28"/>
          <w:szCs w:val="28"/>
        </w:rPr>
        <w:t>2</w:t>
      </w:r>
      <w:r w:rsidRPr="000B35EF">
        <w:rPr>
          <w:rFonts w:ascii="Times New Roman" w:hAnsi="Times New Roman"/>
          <w:sz w:val="28"/>
          <w:szCs w:val="28"/>
        </w:rPr>
        <w:t>) перерабатывает до 200 кг отходов крупного рогатого скота и производит в сутки до 10-12 м</w:t>
      </w:r>
      <w:r w:rsidRPr="000B35EF">
        <w:rPr>
          <w:rFonts w:ascii="Times New Roman" w:hAnsi="Times New Roman"/>
          <w:sz w:val="28"/>
          <w:szCs w:val="28"/>
          <w:vertAlign w:val="superscript"/>
        </w:rPr>
        <w:t>3</w:t>
      </w:r>
      <w:r w:rsidRPr="000B35EF">
        <w:rPr>
          <w:rFonts w:ascii="Times New Roman" w:hAnsi="Times New Roman"/>
          <w:sz w:val="28"/>
          <w:szCs w:val="28"/>
        </w:rPr>
        <w:t xml:space="preserve"> биогаза и до 200 л жидких удобрений.</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Успешная эксплуатация ИБГУ-1 в разных районах России способствовала переходу к разработке и созданию более совершенных биогазовых установок большей мощности с автономным энергообеспечением. Автономность этих установок может быть достигнута при условии ежедневной переработки не менее 500 кг отходов с влажностью 85%.</w:t>
      </w:r>
    </w:p>
    <w:p w:rsidR="00E348F5" w:rsidRDefault="00195FBB" w:rsidP="00814FC8">
      <w:pPr>
        <w:spacing w:after="0" w:line="240" w:lineRule="auto"/>
        <w:ind w:firstLine="567"/>
        <w:jc w:val="both"/>
        <w:rPr>
          <w:rFonts w:ascii="Times New Roman" w:hAnsi="Times New Roman"/>
          <w:sz w:val="28"/>
          <w:szCs w:val="28"/>
        </w:rPr>
      </w:pPr>
      <w:r>
        <w:rPr>
          <w:rFonts w:ascii="Times New Roman" w:hAnsi="Times New Roman"/>
          <w:noProof/>
          <w:sz w:val="28"/>
          <w:szCs w:val="28"/>
        </w:rPr>
        <w:pict>
          <v:shape id="Рисунок 1" o:spid="_x0000_i1026" type="#_x0000_t75" style="width:392.25pt;height:490.5pt;visibility:visible">
            <v:imagedata r:id="rId10" o:title=""/>
          </v:shape>
        </w:pict>
      </w:r>
    </w:p>
    <w:p w:rsidR="00E348F5" w:rsidRDefault="00E348F5" w:rsidP="00814FC8">
      <w:pPr>
        <w:spacing w:after="0" w:line="360" w:lineRule="auto"/>
        <w:ind w:firstLine="567"/>
        <w:jc w:val="center"/>
        <w:rPr>
          <w:rFonts w:ascii="Times New Roman" w:hAnsi="Times New Roman"/>
          <w:sz w:val="28"/>
          <w:szCs w:val="28"/>
        </w:rPr>
      </w:pPr>
      <w:r>
        <w:rPr>
          <w:rFonts w:ascii="Times New Roman" w:hAnsi="Times New Roman"/>
          <w:sz w:val="28"/>
          <w:szCs w:val="28"/>
        </w:rPr>
        <w:t>Рис. 2. Схема-разрез биореактора-метатенка ИБГУ-1</w:t>
      </w:r>
    </w:p>
    <w:p w:rsidR="00E348F5" w:rsidRDefault="00E348F5" w:rsidP="001F38AA">
      <w:pPr>
        <w:spacing w:after="0" w:line="360" w:lineRule="auto"/>
        <w:ind w:firstLine="567"/>
        <w:jc w:val="both"/>
        <w:rPr>
          <w:rFonts w:ascii="Times New Roman" w:hAnsi="Times New Roman"/>
          <w:sz w:val="28"/>
          <w:szCs w:val="28"/>
        </w:rPr>
      </w:pP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Сравнительный анализ выхлопных газов, полученных на работающем с номинальной мощностью биогазбензоэлектрогенераторе при сжигании в нем последовательно бензина и биогаза, показал, что при сжигании биогаза содержание СО в 45 раз меньше, углеводородов в 30 раз меньше, оксидов азота в 1,5 раза меньше, чем при сжигании бензина.</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Оптимальный расход биогаза на производство 1 кВт·ч электрической энергии (220 В, 50 Гц на биогазбензоэлектрогенераторе АБ-4Т/400-М2 (БГ)) составил 0,55-0,6 м</w:t>
      </w:r>
      <w:r w:rsidRPr="000B35EF">
        <w:rPr>
          <w:rFonts w:ascii="Times New Roman" w:hAnsi="Times New Roman"/>
          <w:sz w:val="28"/>
          <w:szCs w:val="28"/>
          <w:vertAlign w:val="superscript"/>
        </w:rPr>
        <w:t>3</w:t>
      </w:r>
      <w:r w:rsidRPr="000B35EF">
        <w:rPr>
          <w:rFonts w:ascii="Times New Roman" w:hAnsi="Times New Roman"/>
          <w:sz w:val="28"/>
          <w:szCs w:val="28"/>
        </w:rPr>
        <w:t>/ч.</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Оптимальный расход биогаза при эксплуатации газовой ИК-беспламенной горелки мощно</w:t>
      </w:r>
      <w:r w:rsidRPr="000B35EF">
        <w:rPr>
          <w:rFonts w:ascii="Times New Roman" w:hAnsi="Times New Roman"/>
          <w:color w:val="000000"/>
          <w:spacing w:val="1"/>
          <w:sz w:val="28"/>
          <w:szCs w:val="28"/>
        </w:rPr>
        <w:t>стью 5 кВт составил 0,8-1 м</w:t>
      </w:r>
      <w:r w:rsidRPr="000B35EF">
        <w:rPr>
          <w:rFonts w:ascii="Times New Roman" w:hAnsi="Times New Roman"/>
          <w:color w:val="000000"/>
          <w:spacing w:val="1"/>
          <w:sz w:val="28"/>
          <w:szCs w:val="28"/>
          <w:vertAlign w:val="superscript"/>
        </w:rPr>
        <w:t>3</w:t>
      </w:r>
      <w:r w:rsidRPr="000B35EF">
        <w:rPr>
          <w:rFonts w:ascii="Times New Roman" w:hAnsi="Times New Roman"/>
          <w:color w:val="000000"/>
          <w:spacing w:val="1"/>
          <w:sz w:val="28"/>
          <w:szCs w:val="28"/>
        </w:rPr>
        <w:t>/ч.</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С 1992 по 2000 гг. было создано и установлено 85 комплектов ИБГУ-1 (79 - в России, 4 - в Казахстане, 3 - в Беларуси). В 1997 г. создано совместное китайско-российское объединение </w:t>
      </w:r>
      <w:r w:rsidRPr="000B35EF">
        <w:rPr>
          <w:rFonts w:ascii="Times New Roman" w:hAnsi="Times New Roman"/>
          <w:color w:val="000000"/>
          <w:spacing w:val="3"/>
          <w:sz w:val="28"/>
          <w:szCs w:val="28"/>
        </w:rPr>
        <w:t>по производству таких установок в Китае.</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Более мощная «фермерская» система БИОЭН-1 перерабатывает до 1 т</w:t>
      </w:r>
      <w:r>
        <w:rPr>
          <w:rFonts w:ascii="Times New Roman" w:hAnsi="Times New Roman"/>
          <w:sz w:val="28"/>
          <w:szCs w:val="28"/>
        </w:rPr>
        <w:t xml:space="preserve">. </w:t>
      </w:r>
      <w:r w:rsidRPr="000B35EF">
        <w:rPr>
          <w:rFonts w:ascii="Times New Roman" w:hAnsi="Times New Roman"/>
          <w:sz w:val="28"/>
          <w:szCs w:val="28"/>
        </w:rPr>
        <w:t xml:space="preserve">отходов в сутки и </w:t>
      </w:r>
      <w:r w:rsidRPr="000B35EF">
        <w:rPr>
          <w:rFonts w:ascii="Times New Roman" w:hAnsi="Times New Roman"/>
          <w:color w:val="000000"/>
          <w:spacing w:val="-1"/>
          <w:sz w:val="28"/>
          <w:szCs w:val="28"/>
        </w:rPr>
        <w:t>производит до 40 м</w:t>
      </w:r>
      <w:r w:rsidRPr="000B35EF">
        <w:rPr>
          <w:rFonts w:ascii="Times New Roman" w:hAnsi="Times New Roman"/>
          <w:color w:val="000000"/>
          <w:spacing w:val="-1"/>
          <w:sz w:val="28"/>
          <w:szCs w:val="28"/>
          <w:vertAlign w:val="superscript"/>
        </w:rPr>
        <w:t>3</w:t>
      </w:r>
      <w:r w:rsidRPr="000B35EF">
        <w:rPr>
          <w:rFonts w:ascii="Times New Roman" w:hAnsi="Times New Roman"/>
          <w:color w:val="000000"/>
          <w:spacing w:val="-1"/>
          <w:sz w:val="28"/>
          <w:szCs w:val="28"/>
        </w:rPr>
        <w:t xml:space="preserve"> биогаза, который используется для получения электрической (80 кВт·ч/сут.) </w:t>
      </w:r>
      <w:r w:rsidRPr="000B35EF">
        <w:rPr>
          <w:rFonts w:ascii="Times New Roman" w:hAnsi="Times New Roman"/>
          <w:sz w:val="28"/>
          <w:szCs w:val="28"/>
        </w:rPr>
        <w:t>или тепловой энергии (0,14 Гкал/сут.) и до 1 т жидких удобрений. Стоимость исходных отходов крупного рогатого скота в Московской области составляет 100-200 руб./т, а рыночная цена произведенных удобрений (по месту производства) - уже 9 тыс. руб./т (в 2007 г.). Расход удобрений на 1 га в зависимости от вы</w:t>
      </w:r>
      <w:r>
        <w:rPr>
          <w:rFonts w:ascii="Times New Roman" w:hAnsi="Times New Roman"/>
          <w:sz w:val="28"/>
          <w:szCs w:val="28"/>
        </w:rPr>
        <w:t>ращиваемых культур составляет 1</w:t>
      </w:r>
      <w:r w:rsidRPr="000B35EF">
        <w:rPr>
          <w:rFonts w:ascii="Times New Roman" w:hAnsi="Times New Roman"/>
          <w:sz w:val="28"/>
          <w:szCs w:val="28"/>
        </w:rPr>
        <w:t>-3 т.</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Собственные потребности в энергии на поддержание термофильного (52-53</w:t>
      </w:r>
      <w:r w:rsidRPr="00F34277">
        <w:rPr>
          <w:rFonts w:ascii="Times New Roman" w:hAnsi="Times New Roman"/>
          <w:sz w:val="28"/>
          <w:szCs w:val="28"/>
          <w:vertAlign w:val="superscript"/>
        </w:rPr>
        <w:t>О</w:t>
      </w:r>
      <w:r w:rsidRPr="000B35EF">
        <w:rPr>
          <w:rFonts w:ascii="Times New Roman" w:hAnsi="Times New Roman"/>
          <w:sz w:val="28"/>
          <w:szCs w:val="28"/>
        </w:rPr>
        <w:t>С) процесса составляют 30%. Срок эксплуатации модуля не менее 10 лет.</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Такая теплоэлектростанция работает, например, при животноводческой ферме Агроплем-фирмы «Искра» (д. Поярково Солнечногорского района Московской </w:t>
      </w:r>
      <w:r>
        <w:rPr>
          <w:rFonts w:ascii="Times New Roman" w:hAnsi="Times New Roman"/>
          <w:sz w:val="28"/>
          <w:szCs w:val="28"/>
        </w:rPr>
        <w:t>области) (рис. 3</w:t>
      </w:r>
      <w:r w:rsidRPr="000B35EF">
        <w:rPr>
          <w:rFonts w:ascii="Times New Roman" w:hAnsi="Times New Roman"/>
          <w:sz w:val="28"/>
          <w:szCs w:val="28"/>
        </w:rPr>
        <w:t>).</w:t>
      </w:r>
    </w:p>
    <w:p w:rsidR="00E348F5" w:rsidRDefault="00E348F5" w:rsidP="001F38AA">
      <w:pPr>
        <w:spacing w:after="0" w:line="360" w:lineRule="auto"/>
        <w:ind w:firstLine="567"/>
        <w:jc w:val="both"/>
        <w:rPr>
          <w:rFonts w:ascii="Times New Roman" w:hAnsi="Times New Roman"/>
          <w:noProof/>
          <w:sz w:val="28"/>
          <w:szCs w:val="28"/>
        </w:rPr>
      </w:pPr>
      <w:r w:rsidRPr="000B35EF">
        <w:rPr>
          <w:rFonts w:ascii="Times New Roman" w:hAnsi="Times New Roman"/>
          <w:sz w:val="28"/>
          <w:szCs w:val="28"/>
        </w:rPr>
        <w:t>Модуль БИОЭН-1 может также собираться в батареи из 2-х, 3-х и 4-х комплектов для обра</w:t>
      </w:r>
      <w:r w:rsidRPr="000B35EF">
        <w:rPr>
          <w:rFonts w:ascii="Times New Roman" w:hAnsi="Times New Roman"/>
          <w:color w:val="000000"/>
          <w:spacing w:val="2"/>
          <w:sz w:val="28"/>
          <w:szCs w:val="28"/>
        </w:rPr>
        <w:t>ботки отходов.</w:t>
      </w:r>
      <w:r w:rsidRPr="00D5591A">
        <w:rPr>
          <w:rFonts w:ascii="Times New Roman" w:hAnsi="Times New Roman"/>
          <w:noProof/>
          <w:sz w:val="28"/>
          <w:szCs w:val="28"/>
        </w:rPr>
        <w:t xml:space="preserve"> </w:t>
      </w:r>
    </w:p>
    <w:p w:rsidR="00E348F5" w:rsidRDefault="00195FBB" w:rsidP="00D5591A">
      <w:pPr>
        <w:spacing w:after="0" w:line="240" w:lineRule="auto"/>
        <w:ind w:firstLine="567"/>
        <w:jc w:val="center"/>
        <w:rPr>
          <w:rFonts w:ascii="Times New Roman" w:hAnsi="Times New Roman"/>
          <w:sz w:val="28"/>
          <w:szCs w:val="28"/>
        </w:rPr>
      </w:pPr>
      <w:r>
        <w:rPr>
          <w:rFonts w:ascii="Times New Roman" w:hAnsi="Times New Roman"/>
          <w:noProof/>
          <w:sz w:val="28"/>
          <w:szCs w:val="28"/>
        </w:rPr>
        <w:pict>
          <v:shape id="Рисунок 4" o:spid="_x0000_i1027" type="#_x0000_t75" alt="art139-02" style="width:388.5pt;height:243pt;visibility:visible">
            <v:imagedata r:id="rId11" o:title="" cropbottom="40036f" cropleft="276f" cropright="276f"/>
          </v:shape>
        </w:pict>
      </w:r>
    </w:p>
    <w:p w:rsidR="00E348F5" w:rsidRDefault="00E348F5" w:rsidP="00D5591A">
      <w:pPr>
        <w:spacing w:after="0" w:line="360" w:lineRule="auto"/>
        <w:ind w:firstLine="567"/>
        <w:jc w:val="center"/>
        <w:rPr>
          <w:rFonts w:ascii="Times New Roman" w:hAnsi="Times New Roman"/>
          <w:sz w:val="28"/>
          <w:szCs w:val="28"/>
        </w:rPr>
      </w:pPr>
      <w:r>
        <w:rPr>
          <w:rFonts w:ascii="Times New Roman" w:hAnsi="Times New Roman"/>
          <w:sz w:val="28"/>
          <w:szCs w:val="28"/>
        </w:rPr>
        <w:t>Рис. 3. Биоэнергетическая система на основе блок-модуля БИОЭН-1</w:t>
      </w:r>
    </w:p>
    <w:p w:rsidR="00E348F5" w:rsidRPr="000B35EF" w:rsidRDefault="00E348F5" w:rsidP="00D5591A">
      <w:pPr>
        <w:spacing w:after="0" w:line="360" w:lineRule="auto"/>
        <w:ind w:firstLine="567"/>
        <w:jc w:val="center"/>
        <w:rPr>
          <w:rFonts w:ascii="Times New Roman" w:hAnsi="Times New Roman"/>
          <w:sz w:val="28"/>
          <w:szCs w:val="28"/>
        </w:rPr>
      </w:pPr>
    </w:p>
    <w:p w:rsidR="00E348F5" w:rsidRPr="000B35EF" w:rsidRDefault="00E348F5" w:rsidP="00D5591A">
      <w:pPr>
        <w:spacing w:after="0" w:line="360" w:lineRule="auto"/>
        <w:ind w:firstLine="567"/>
        <w:jc w:val="both"/>
        <w:rPr>
          <w:rFonts w:ascii="Times New Roman" w:hAnsi="Times New Roman"/>
          <w:sz w:val="28"/>
          <w:szCs w:val="28"/>
        </w:rPr>
      </w:pPr>
      <w:r w:rsidRPr="000B35EF">
        <w:rPr>
          <w:rFonts w:ascii="Times New Roman" w:hAnsi="Times New Roman"/>
          <w:sz w:val="28"/>
          <w:szCs w:val="28"/>
        </w:rPr>
        <w:t>В настоящее время эстафету по разработке новых биогазовых технологий и серийному производству биоэнергетических (биогазовых) систем ЗАО Центр «ЭкоРос» передало ЗАО «Сигнал», которое начало производство автономных биоэнергет</w:t>
      </w:r>
      <w:r>
        <w:rPr>
          <w:rFonts w:ascii="Times New Roman" w:hAnsi="Times New Roman"/>
          <w:sz w:val="28"/>
          <w:szCs w:val="28"/>
        </w:rPr>
        <w:t>ических установок (АБЕУ) (рис. 4</w:t>
      </w:r>
      <w:r w:rsidRPr="000B35EF">
        <w:rPr>
          <w:rFonts w:ascii="Times New Roman" w:hAnsi="Times New Roman"/>
          <w:sz w:val="28"/>
          <w:szCs w:val="28"/>
        </w:rPr>
        <w:t>) с объемом биореакторов-метантенков от 7 до 480 м3 и более с производством в год от 4 до 254 тыс. м3 биогаза и установочной электрической мощностью - от 0,83 до 54 кВт, тепловой - от 2,5 до 152 кВт.</w:t>
      </w:r>
    </w:p>
    <w:p w:rsidR="00E348F5" w:rsidRPr="000B35EF" w:rsidRDefault="00195FBB" w:rsidP="00D5591A">
      <w:pPr>
        <w:spacing w:after="0" w:line="240" w:lineRule="auto"/>
        <w:ind w:firstLine="567"/>
        <w:jc w:val="center"/>
        <w:rPr>
          <w:rFonts w:ascii="Times New Roman" w:hAnsi="Times New Roman"/>
          <w:sz w:val="28"/>
          <w:szCs w:val="28"/>
        </w:rPr>
      </w:pPr>
      <w:r>
        <w:rPr>
          <w:rFonts w:ascii="Times New Roman" w:hAnsi="Times New Roman"/>
          <w:noProof/>
          <w:sz w:val="28"/>
          <w:szCs w:val="28"/>
        </w:rPr>
        <w:pict>
          <v:shape id="Рисунок 2" o:spid="_x0000_i1028" type="#_x0000_t75" alt="art139-02" style="width:318pt;height:184.5pt;visibility:visible">
            <v:imagedata r:id="rId11" o:title="" croptop="30661f" cropbottom="6466f" cropleft="276f" cropright="276f"/>
          </v:shape>
        </w:pict>
      </w:r>
    </w:p>
    <w:p w:rsidR="00E348F5" w:rsidRPr="000B35EF" w:rsidRDefault="00E348F5" w:rsidP="00D5591A">
      <w:pPr>
        <w:spacing w:after="0" w:line="360" w:lineRule="auto"/>
        <w:ind w:firstLine="567"/>
        <w:jc w:val="center"/>
        <w:rPr>
          <w:rFonts w:ascii="Times New Roman" w:hAnsi="Times New Roman"/>
          <w:sz w:val="28"/>
          <w:szCs w:val="28"/>
        </w:rPr>
      </w:pPr>
      <w:r>
        <w:rPr>
          <w:rFonts w:ascii="Times New Roman" w:hAnsi="Times New Roman"/>
          <w:sz w:val="28"/>
          <w:szCs w:val="28"/>
        </w:rPr>
        <w:t>Рис. 4. Биореактор-метатенк и газгольдер теплоэлектростанции АБЭУ-20</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Биогазовые технологии могут эффективно эксплуатироваться в любом климатическом регионе огромной России. Сама природа дает в руки человека инструмент, с одной стороны, для удержания баланса углекислоты на безопасном уровне («парниковый эффект»), с другой - для повышения урожая зеленой массы - источника энергии.</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При интенсивном подъеме сельскохозяйственного производства России через несколько лет общий объем производимых органических отходов может составить 675 млн. т (по сухому веществу), а потенциальное производство биогаза - 225 млрд. м</w:t>
      </w:r>
      <w:r w:rsidRPr="000B35EF">
        <w:rPr>
          <w:rFonts w:ascii="Times New Roman" w:hAnsi="Times New Roman"/>
          <w:sz w:val="28"/>
          <w:szCs w:val="28"/>
          <w:vertAlign w:val="superscript"/>
        </w:rPr>
        <w:t>3</w:t>
      </w:r>
      <w:r w:rsidRPr="000B35EF">
        <w:rPr>
          <w:rFonts w:ascii="Times New Roman" w:hAnsi="Times New Roman"/>
          <w:sz w:val="28"/>
          <w:szCs w:val="28"/>
        </w:rPr>
        <w:t>/год.</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Высокая рентабельность отечественных биогазовых технологий обеспечивается одновременным производством высокоэффективных органических удобрений, 1 т которых (по эффекту «на урожай») равноценна 70-80 т естественных отходов животноводства и птицеводства. Этим объясняется быстрая (1-2 года) окупаемость биогазовых установок и биотеплоэлектростанций.</w:t>
      </w:r>
    </w:p>
    <w:p w:rsidR="00E348F5" w:rsidRPr="000B35EF" w:rsidRDefault="00E348F5" w:rsidP="001F38AA">
      <w:pPr>
        <w:spacing w:after="0" w:line="360" w:lineRule="auto"/>
        <w:ind w:firstLine="567"/>
        <w:jc w:val="both"/>
        <w:rPr>
          <w:rFonts w:ascii="Times New Roman" w:hAnsi="Times New Roman"/>
          <w:sz w:val="28"/>
          <w:szCs w:val="28"/>
        </w:rPr>
      </w:pPr>
      <w:r w:rsidRPr="000B35EF">
        <w:rPr>
          <w:rFonts w:ascii="Times New Roman" w:hAnsi="Times New Roman"/>
          <w:sz w:val="28"/>
          <w:szCs w:val="28"/>
        </w:rPr>
        <w:t>Исследование современного АПК России, проведенное Институтом энергетической стратегии, показало, что до 50% производимой основной продукции приходится на индивидуальные крестьянские хозяйства. Поэтому развитие биогазовой промышленности должно идти по двум направлениям: создание крупных биоэнергетических станций и создание фермерских и крестьянских биогазовых установок.</w:t>
      </w:r>
    </w:p>
    <w:p w:rsidR="00E348F5" w:rsidRPr="000B35EF" w:rsidRDefault="00E348F5" w:rsidP="00D5591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Россия находится в зоне рискованного земледелия и по климатическим условиям, и по характеристике большая часть почв </w:t>
      </w:r>
      <w:r>
        <w:rPr>
          <w:rFonts w:ascii="Times New Roman" w:hAnsi="Times New Roman"/>
          <w:sz w:val="28"/>
          <w:szCs w:val="28"/>
        </w:rPr>
        <w:t>–</w:t>
      </w:r>
      <w:r w:rsidRPr="000B35EF">
        <w:rPr>
          <w:rFonts w:ascii="Times New Roman" w:hAnsi="Times New Roman"/>
          <w:sz w:val="28"/>
          <w:szCs w:val="28"/>
        </w:rPr>
        <w:t xml:space="preserve"> малоурожайные подзолистые почвы, требующие постоянного внесения органических удобрений. Поэтому в средних и северных регионах Европейской России, в земледельческих районах Сибири потребность в органических удобрениях будет постоянной и она будет определяющей в развитии биогазовых технологий. Использование таких технологий и созданного на их основе оборудов</w:t>
      </w:r>
      <w:r>
        <w:rPr>
          <w:rFonts w:ascii="Times New Roman" w:hAnsi="Times New Roman"/>
          <w:sz w:val="28"/>
          <w:szCs w:val="28"/>
        </w:rPr>
        <w:t xml:space="preserve">ания позволит в ближайшие годы </w:t>
      </w:r>
      <w:r w:rsidRPr="000B35EF">
        <w:rPr>
          <w:rFonts w:ascii="Times New Roman" w:hAnsi="Times New Roman"/>
          <w:sz w:val="28"/>
          <w:szCs w:val="28"/>
        </w:rPr>
        <w:t>полностью решить в сельской местности проблему всех органических отходов, включая коммунальные стоки и ТБО, обустроить дома сельских жителей современными санитарно-гигиеническими системами европейского типа и оказать существенную помощь в решении проблем энергосбережения.</w:t>
      </w:r>
    </w:p>
    <w:p w:rsidR="00E348F5" w:rsidRDefault="00E348F5" w:rsidP="00D5591A">
      <w:pPr>
        <w:spacing w:after="0" w:line="360" w:lineRule="auto"/>
        <w:ind w:firstLine="567"/>
        <w:jc w:val="both"/>
        <w:rPr>
          <w:rFonts w:ascii="Times New Roman" w:hAnsi="Times New Roman"/>
          <w:bCs/>
          <w:iCs/>
          <w:sz w:val="28"/>
          <w:szCs w:val="28"/>
        </w:rPr>
      </w:pPr>
      <w:r>
        <w:rPr>
          <w:rFonts w:ascii="Times New Roman" w:hAnsi="Times New Roman"/>
          <w:bCs/>
          <w:iCs/>
          <w:sz w:val="28"/>
          <w:szCs w:val="28"/>
        </w:rPr>
        <w:t>На р</w:t>
      </w:r>
      <w:r w:rsidRPr="000B35EF">
        <w:rPr>
          <w:rFonts w:ascii="Times New Roman" w:hAnsi="Times New Roman"/>
          <w:bCs/>
          <w:iCs/>
          <w:sz w:val="28"/>
          <w:szCs w:val="28"/>
        </w:rPr>
        <w:t>ис</w:t>
      </w:r>
      <w:r>
        <w:rPr>
          <w:rFonts w:ascii="Times New Roman" w:hAnsi="Times New Roman"/>
          <w:bCs/>
          <w:iCs/>
          <w:sz w:val="28"/>
          <w:szCs w:val="28"/>
        </w:rPr>
        <w:t>унке 5 показаны с</w:t>
      </w:r>
      <w:r w:rsidRPr="000B35EF">
        <w:rPr>
          <w:rFonts w:ascii="Times New Roman" w:hAnsi="Times New Roman"/>
          <w:bCs/>
          <w:iCs/>
          <w:sz w:val="28"/>
          <w:szCs w:val="28"/>
        </w:rPr>
        <w:t xml:space="preserve">хемы </w:t>
      </w:r>
      <w:r>
        <w:rPr>
          <w:rFonts w:ascii="Times New Roman" w:hAnsi="Times New Roman"/>
          <w:bCs/>
          <w:iCs/>
          <w:sz w:val="28"/>
          <w:szCs w:val="28"/>
        </w:rPr>
        <w:t>простейших биогазовых установок</w:t>
      </w:r>
    </w:p>
    <w:p w:rsidR="00E348F5" w:rsidRPr="000B35EF" w:rsidRDefault="00E348F5" w:rsidP="00D5591A">
      <w:pPr>
        <w:spacing w:after="0" w:line="360" w:lineRule="auto"/>
        <w:ind w:firstLine="567"/>
        <w:jc w:val="both"/>
        <w:rPr>
          <w:rFonts w:ascii="Times New Roman" w:hAnsi="Times New Roman"/>
          <w:sz w:val="28"/>
          <w:szCs w:val="28"/>
        </w:rPr>
      </w:pPr>
    </w:p>
    <w:p w:rsidR="00E348F5" w:rsidRDefault="00195FBB" w:rsidP="00416B55">
      <w:pPr>
        <w:spacing w:after="0" w:line="240" w:lineRule="auto"/>
        <w:jc w:val="center"/>
        <w:rPr>
          <w:rFonts w:ascii="Times New Roman" w:hAnsi="Times New Roman"/>
          <w:noProof/>
          <w:sz w:val="28"/>
          <w:szCs w:val="28"/>
        </w:rPr>
      </w:pPr>
      <w:r>
        <w:rPr>
          <w:rFonts w:ascii="Times New Roman" w:hAnsi="Times New Roman"/>
          <w:noProof/>
          <w:sz w:val="28"/>
          <w:szCs w:val="28"/>
        </w:rPr>
        <w:pict>
          <v:shape id="Рисунок 3" o:spid="_x0000_i1029" type="#_x0000_t75" alt="http://patlah.ru/etm/etm-07/bio-gaz/p_biogaz_ystanovki/p_biogaz_ystanovki-1.jpg" style="width:408.75pt;height:474.75pt;visibility:visible">
            <v:imagedata r:id="rId12" o:title=""/>
          </v:shape>
        </w:pict>
      </w:r>
    </w:p>
    <w:p w:rsidR="00E348F5" w:rsidRPr="00416B55" w:rsidRDefault="00E348F5" w:rsidP="00416B55">
      <w:pPr>
        <w:spacing w:after="0" w:line="360" w:lineRule="auto"/>
        <w:ind w:firstLine="567"/>
        <w:jc w:val="center"/>
        <w:rPr>
          <w:rFonts w:ascii="Times New Roman" w:hAnsi="Times New Roman"/>
          <w:bCs/>
          <w:iCs/>
          <w:sz w:val="28"/>
          <w:szCs w:val="28"/>
        </w:rPr>
      </w:pPr>
      <w:r>
        <w:rPr>
          <w:rFonts w:ascii="Times New Roman" w:hAnsi="Times New Roman"/>
          <w:bCs/>
          <w:iCs/>
          <w:sz w:val="28"/>
          <w:szCs w:val="28"/>
        </w:rPr>
        <w:t>Р</w:t>
      </w:r>
      <w:r w:rsidRPr="000B35EF">
        <w:rPr>
          <w:rFonts w:ascii="Times New Roman" w:hAnsi="Times New Roman"/>
          <w:bCs/>
          <w:iCs/>
          <w:sz w:val="28"/>
          <w:szCs w:val="28"/>
        </w:rPr>
        <w:t>ис</w:t>
      </w:r>
      <w:r>
        <w:rPr>
          <w:rFonts w:ascii="Times New Roman" w:hAnsi="Times New Roman"/>
          <w:bCs/>
          <w:iCs/>
          <w:sz w:val="28"/>
          <w:szCs w:val="28"/>
        </w:rPr>
        <w:t>. 5. С</w:t>
      </w:r>
      <w:r w:rsidRPr="000B35EF">
        <w:rPr>
          <w:rFonts w:ascii="Times New Roman" w:hAnsi="Times New Roman"/>
          <w:bCs/>
          <w:iCs/>
          <w:sz w:val="28"/>
          <w:szCs w:val="28"/>
        </w:rPr>
        <w:t xml:space="preserve">хемы </w:t>
      </w:r>
      <w:r>
        <w:rPr>
          <w:rFonts w:ascii="Times New Roman" w:hAnsi="Times New Roman"/>
          <w:bCs/>
          <w:iCs/>
          <w:sz w:val="28"/>
          <w:szCs w:val="28"/>
        </w:rPr>
        <w:t>простейших биогазовых установок</w:t>
      </w:r>
    </w:p>
    <w:p w:rsidR="00E348F5" w:rsidRPr="000B35EF" w:rsidRDefault="00E348F5" w:rsidP="00416B55">
      <w:pPr>
        <w:spacing w:after="0" w:line="360" w:lineRule="auto"/>
        <w:jc w:val="both"/>
        <w:rPr>
          <w:rFonts w:ascii="Times New Roman" w:hAnsi="Times New Roman"/>
          <w:sz w:val="28"/>
          <w:szCs w:val="28"/>
        </w:rPr>
      </w:pPr>
      <w:r w:rsidRPr="000B35EF">
        <w:rPr>
          <w:rFonts w:ascii="Times New Roman" w:hAnsi="Times New Roman"/>
          <w:bCs/>
          <w:iCs/>
          <w:sz w:val="28"/>
          <w:szCs w:val="28"/>
        </w:rPr>
        <w:t>а).</w:t>
      </w:r>
      <w:r w:rsidRPr="000B35EF">
        <w:rPr>
          <w:rFonts w:ascii="Times New Roman" w:hAnsi="Times New Roman"/>
          <w:iCs/>
          <w:sz w:val="28"/>
          <w:szCs w:val="28"/>
        </w:rPr>
        <w:t xml:space="preserve"> с пирамидальным куполом: 1 — яма для навоза; 2 — канавка-гидрозатвор; 3 — колокол для сбора газа; 4, 5 — патрубок для отвода газа; 6 — манометр; </w:t>
      </w:r>
    </w:p>
    <w:p w:rsidR="00E348F5" w:rsidRPr="000B35EF" w:rsidRDefault="00E348F5" w:rsidP="00416B55">
      <w:pPr>
        <w:spacing w:after="0" w:line="360" w:lineRule="auto"/>
        <w:jc w:val="both"/>
        <w:rPr>
          <w:rFonts w:ascii="Times New Roman" w:hAnsi="Times New Roman"/>
          <w:sz w:val="28"/>
          <w:szCs w:val="28"/>
        </w:rPr>
      </w:pPr>
      <w:r w:rsidRPr="000B35EF">
        <w:rPr>
          <w:rFonts w:ascii="Times New Roman" w:hAnsi="Times New Roman"/>
          <w:bCs/>
          <w:iCs/>
          <w:sz w:val="28"/>
          <w:szCs w:val="28"/>
        </w:rPr>
        <w:t>б).</w:t>
      </w:r>
      <w:r w:rsidRPr="000B35EF">
        <w:rPr>
          <w:rFonts w:ascii="Times New Roman" w:hAnsi="Times New Roman"/>
          <w:iCs/>
          <w:sz w:val="28"/>
          <w:szCs w:val="28"/>
        </w:rPr>
        <w:t xml:space="preserve"> устройство для отвода конденсата: 1 — трубопровод для отвода газа; 2 — U-образная труба для конденсата; 3 — конденсат;</w:t>
      </w:r>
    </w:p>
    <w:p w:rsidR="00E348F5" w:rsidRPr="000B35EF" w:rsidRDefault="00E348F5" w:rsidP="00416B55">
      <w:pPr>
        <w:spacing w:after="0" w:line="360" w:lineRule="auto"/>
        <w:jc w:val="both"/>
        <w:rPr>
          <w:rFonts w:ascii="Times New Roman" w:hAnsi="Times New Roman"/>
          <w:sz w:val="28"/>
          <w:szCs w:val="28"/>
        </w:rPr>
      </w:pPr>
      <w:r w:rsidRPr="000B35EF">
        <w:rPr>
          <w:rFonts w:ascii="Times New Roman" w:hAnsi="Times New Roman"/>
          <w:bCs/>
          <w:iCs/>
          <w:sz w:val="28"/>
          <w:szCs w:val="28"/>
        </w:rPr>
        <w:t>в).</w:t>
      </w:r>
      <w:r w:rsidRPr="000B35EF">
        <w:rPr>
          <w:rFonts w:ascii="Times New Roman" w:hAnsi="Times New Roman"/>
          <w:iCs/>
          <w:sz w:val="28"/>
          <w:szCs w:val="28"/>
        </w:rPr>
        <w:t xml:space="preserve"> с коническим куполом: 1 — яма для навоза; 2 — купол (колокол); 3 — расширенная часть патрубка; 4 — труба для отвода газа; 5 — канавка-гидрозатвор;</w:t>
      </w:r>
    </w:p>
    <w:p w:rsidR="00E348F5" w:rsidRPr="000B35EF" w:rsidRDefault="00E348F5" w:rsidP="00416B55">
      <w:pPr>
        <w:spacing w:after="0" w:line="360" w:lineRule="auto"/>
        <w:jc w:val="both"/>
        <w:rPr>
          <w:rFonts w:ascii="Times New Roman" w:hAnsi="Times New Roman"/>
          <w:sz w:val="28"/>
          <w:szCs w:val="28"/>
        </w:rPr>
      </w:pPr>
      <w:r w:rsidRPr="000B35EF">
        <w:rPr>
          <w:rFonts w:ascii="Times New Roman" w:hAnsi="Times New Roman"/>
          <w:bCs/>
          <w:iCs/>
          <w:sz w:val="28"/>
          <w:szCs w:val="28"/>
        </w:rPr>
        <w:t>г, д, е, ж</w:t>
      </w:r>
      <w:r w:rsidRPr="000B35EF">
        <w:rPr>
          <w:rFonts w:ascii="Times New Roman" w:hAnsi="Times New Roman"/>
          <w:iCs/>
          <w:sz w:val="28"/>
          <w:szCs w:val="28"/>
        </w:rPr>
        <w:t xml:space="preserve"> — схемы вариантов простейших установок: 1 — подача органических отходов; 2 — емкость для органических отходов; 3 — место сбора газа под куполом; 4 — патрубок для отвода газа; 5 — отвод ила; 6 — манометр; 7 — купол из полиэтиленовой пленки; 8 — водяной затвор; 9 — груз; 10 — цельносклеенный полиэтиленовый мешок.</w:t>
      </w:r>
    </w:p>
    <w:p w:rsidR="00E348F5" w:rsidRDefault="00E348F5" w:rsidP="00416B55">
      <w:pPr>
        <w:rPr>
          <w:rFonts w:ascii="Times New Roman" w:hAnsi="Times New Roman"/>
          <w:noProof/>
          <w:sz w:val="28"/>
          <w:szCs w:val="28"/>
        </w:rPr>
      </w:pPr>
      <w:r>
        <w:rPr>
          <w:rFonts w:ascii="Times New Roman" w:hAnsi="Times New Roman"/>
          <w:noProof/>
          <w:sz w:val="28"/>
          <w:szCs w:val="28"/>
        </w:rPr>
        <w:br w:type="page"/>
      </w:r>
    </w:p>
    <w:p w:rsidR="00E348F5" w:rsidRPr="00416B55" w:rsidRDefault="00E348F5" w:rsidP="00416B55">
      <w:pPr>
        <w:spacing w:after="0" w:line="360" w:lineRule="auto"/>
        <w:jc w:val="center"/>
        <w:rPr>
          <w:rFonts w:ascii="Times New Roman" w:hAnsi="Times New Roman"/>
          <w:b/>
          <w:sz w:val="32"/>
          <w:szCs w:val="32"/>
        </w:rPr>
      </w:pPr>
      <w:r w:rsidRPr="00416B55">
        <w:rPr>
          <w:rFonts w:ascii="Times New Roman" w:hAnsi="Times New Roman"/>
          <w:b/>
          <w:sz w:val="32"/>
          <w:szCs w:val="32"/>
        </w:rPr>
        <w:t>3. Заключение</w:t>
      </w:r>
    </w:p>
    <w:p w:rsidR="00E348F5" w:rsidRPr="000B35EF" w:rsidRDefault="00E348F5" w:rsidP="00416B55">
      <w:pPr>
        <w:spacing w:after="0" w:line="360" w:lineRule="auto"/>
        <w:jc w:val="center"/>
        <w:rPr>
          <w:rFonts w:ascii="Times New Roman" w:hAnsi="Times New Roman"/>
          <w:sz w:val="28"/>
          <w:szCs w:val="28"/>
        </w:rPr>
      </w:pPr>
    </w:p>
    <w:p w:rsidR="00E348F5" w:rsidRPr="000B35EF" w:rsidRDefault="00E348F5" w:rsidP="00416B55">
      <w:pPr>
        <w:spacing w:after="0" w:line="360" w:lineRule="auto"/>
        <w:ind w:firstLine="567"/>
        <w:jc w:val="both"/>
        <w:rPr>
          <w:rFonts w:ascii="Times New Roman" w:hAnsi="Times New Roman"/>
          <w:sz w:val="28"/>
          <w:szCs w:val="28"/>
        </w:rPr>
      </w:pPr>
      <w:r w:rsidRPr="000B35EF">
        <w:rPr>
          <w:rFonts w:ascii="Times New Roman" w:hAnsi="Times New Roman"/>
          <w:sz w:val="28"/>
          <w:szCs w:val="28"/>
        </w:rPr>
        <w:t>Россия ежегодно накапливает до 300 млн т в сухом эквиваленте органических отходов: 250 млн т в сельскохозяйственном производстве, 50 млн т в виде бытового мусора. Эти отходы могут быть сырьём для производства биогаза. Потенциальный объём ежегодно получаемого биогаза может составить 90 млрд м³.</w:t>
      </w:r>
    </w:p>
    <w:p w:rsidR="00E348F5" w:rsidRPr="000B35EF" w:rsidRDefault="00E348F5" w:rsidP="00416B55">
      <w:pPr>
        <w:spacing w:after="0" w:line="360" w:lineRule="auto"/>
        <w:ind w:firstLine="567"/>
        <w:jc w:val="both"/>
        <w:rPr>
          <w:rFonts w:ascii="Times New Roman" w:hAnsi="Times New Roman"/>
          <w:sz w:val="28"/>
          <w:szCs w:val="28"/>
        </w:rPr>
      </w:pPr>
      <w:r w:rsidRPr="000B35EF">
        <w:rPr>
          <w:rFonts w:ascii="Times New Roman" w:hAnsi="Times New Roman"/>
          <w:sz w:val="28"/>
          <w:szCs w:val="28"/>
        </w:rPr>
        <w:t>В США выращивается около 8,5 миллионов коров. Биогаза, получаемого из их навоза, будет достаточно для обеспечения топливом 1 миллиона автомобилей.</w:t>
      </w:r>
    </w:p>
    <w:p w:rsidR="00E348F5" w:rsidRPr="000B35EF" w:rsidRDefault="00E348F5" w:rsidP="00416B55">
      <w:pPr>
        <w:spacing w:after="0" w:line="360" w:lineRule="auto"/>
        <w:ind w:firstLine="567"/>
        <w:jc w:val="both"/>
        <w:rPr>
          <w:rFonts w:ascii="Times New Roman" w:hAnsi="Times New Roman"/>
          <w:sz w:val="28"/>
          <w:szCs w:val="28"/>
        </w:rPr>
      </w:pPr>
      <w:r w:rsidRPr="000B35EF">
        <w:rPr>
          <w:rFonts w:ascii="Times New Roman" w:hAnsi="Times New Roman"/>
          <w:sz w:val="28"/>
          <w:szCs w:val="28"/>
        </w:rPr>
        <w:t>Потенциал биогазовой индустрии Германии оценивается в 100 миллиардов кВт·ч энергии к 2030 году, что будет составлять около 10% от потребляемой страной энергии.</w:t>
      </w:r>
    </w:p>
    <w:p w:rsidR="00E348F5" w:rsidRPr="002757DA" w:rsidRDefault="00E348F5" w:rsidP="002757DA">
      <w:pPr>
        <w:spacing w:after="0" w:line="360" w:lineRule="auto"/>
        <w:rPr>
          <w:rFonts w:ascii="Times New Roman" w:hAnsi="Times New Roman"/>
          <w:b/>
          <w:sz w:val="28"/>
          <w:szCs w:val="32"/>
        </w:rPr>
      </w:pPr>
    </w:p>
    <w:p w:rsidR="00E348F5" w:rsidRDefault="00E348F5" w:rsidP="002757DA">
      <w:pPr>
        <w:spacing w:after="0" w:line="360" w:lineRule="auto"/>
        <w:ind w:firstLine="567"/>
        <w:rPr>
          <w:rFonts w:ascii="Times New Roman" w:hAnsi="Times New Roman"/>
          <w:sz w:val="28"/>
          <w:szCs w:val="28"/>
        </w:rPr>
      </w:pPr>
      <w:r>
        <w:rPr>
          <w:rFonts w:ascii="Times New Roman" w:hAnsi="Times New Roman"/>
          <w:sz w:val="28"/>
          <w:szCs w:val="28"/>
        </w:rPr>
        <w:t>В</w:t>
      </w:r>
      <w:r w:rsidRPr="000B35EF">
        <w:rPr>
          <w:rFonts w:ascii="Times New Roman" w:hAnsi="Times New Roman"/>
          <w:sz w:val="28"/>
          <w:szCs w:val="28"/>
        </w:rPr>
        <w:t>ыход биогаза в метрах кубических на тонну сырья:</w:t>
      </w:r>
    </w:p>
    <w:p w:rsidR="00E348F5" w:rsidRDefault="00E348F5" w:rsidP="00416B55">
      <w:pPr>
        <w:pStyle w:val="1"/>
        <w:numPr>
          <w:ilvl w:val="0"/>
          <w:numId w:val="12"/>
        </w:numPr>
        <w:spacing w:after="0" w:line="360" w:lineRule="auto"/>
        <w:rPr>
          <w:rFonts w:ascii="Times New Roman" w:hAnsi="Times New Roman"/>
          <w:sz w:val="28"/>
          <w:szCs w:val="28"/>
        </w:rPr>
      </w:pPr>
      <w:r w:rsidRPr="00416B55">
        <w:rPr>
          <w:rFonts w:ascii="Times New Roman" w:hAnsi="Times New Roman"/>
          <w:sz w:val="28"/>
          <w:szCs w:val="28"/>
        </w:rPr>
        <w:t>Навоз КРС – 60</w:t>
      </w:r>
    </w:p>
    <w:p w:rsidR="00E348F5" w:rsidRDefault="00E348F5" w:rsidP="00416B55">
      <w:pPr>
        <w:pStyle w:val="1"/>
        <w:numPr>
          <w:ilvl w:val="0"/>
          <w:numId w:val="12"/>
        </w:numPr>
        <w:spacing w:after="0" w:line="360" w:lineRule="auto"/>
        <w:rPr>
          <w:rFonts w:ascii="Times New Roman" w:hAnsi="Times New Roman"/>
          <w:sz w:val="28"/>
          <w:szCs w:val="28"/>
        </w:rPr>
      </w:pPr>
      <w:r w:rsidRPr="00416B55">
        <w:rPr>
          <w:rFonts w:ascii="Times New Roman" w:hAnsi="Times New Roman"/>
          <w:sz w:val="28"/>
          <w:szCs w:val="28"/>
        </w:rPr>
        <w:t xml:space="preserve">Навоз свиней </w:t>
      </w:r>
      <w:r>
        <w:rPr>
          <w:rFonts w:ascii="Times New Roman" w:hAnsi="Times New Roman"/>
          <w:sz w:val="28"/>
          <w:szCs w:val="28"/>
        </w:rPr>
        <w:t>– 65</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Птичий помет – 130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Силос кукурузный – 400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Свежая трава – 500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Молочная сыворотка – 50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Зерно – 560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Фруктовый жом – 70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Свекольный жом – 50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Меласса – 430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Свекольная ботва – 400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Барда зерновая – 70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Барда меласная – 50</w:t>
      </w:r>
    </w:p>
    <w:p w:rsidR="00E348F5" w:rsidRDefault="00E348F5" w:rsidP="00416B55">
      <w:pPr>
        <w:pStyle w:val="1"/>
        <w:numPr>
          <w:ilvl w:val="0"/>
          <w:numId w:val="12"/>
        </w:numPr>
        <w:spacing w:after="0" w:line="360" w:lineRule="auto"/>
        <w:rPr>
          <w:rFonts w:ascii="Times New Roman" w:hAnsi="Times New Roman"/>
          <w:sz w:val="28"/>
          <w:szCs w:val="28"/>
        </w:rPr>
      </w:pPr>
      <w:r w:rsidRPr="00416B55">
        <w:rPr>
          <w:rFonts w:ascii="Times New Roman" w:hAnsi="Times New Roman"/>
          <w:sz w:val="28"/>
          <w:szCs w:val="28"/>
        </w:rPr>
        <w:t xml:space="preserve">Пивная дробина </w:t>
      </w:r>
      <w:r>
        <w:rPr>
          <w:rFonts w:ascii="Times New Roman" w:hAnsi="Times New Roman"/>
          <w:sz w:val="28"/>
          <w:szCs w:val="28"/>
        </w:rPr>
        <w:t>–</w:t>
      </w:r>
      <w:r w:rsidRPr="00416B55">
        <w:rPr>
          <w:rFonts w:ascii="Times New Roman" w:hAnsi="Times New Roman"/>
          <w:sz w:val="28"/>
          <w:szCs w:val="28"/>
        </w:rPr>
        <w:t xml:space="preserve"> 16</w:t>
      </w:r>
      <w:r>
        <w:rPr>
          <w:rFonts w:ascii="Times New Roman" w:hAnsi="Times New Roman"/>
          <w:sz w:val="28"/>
          <w:szCs w:val="28"/>
        </w:rPr>
        <w:t>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Жир – 1300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Жир из жироловок – 250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Отходы бойни – 300</w:t>
      </w:r>
    </w:p>
    <w:p w:rsidR="00E348F5" w:rsidRDefault="00E348F5" w:rsidP="00416B55">
      <w:pPr>
        <w:pStyle w:val="1"/>
        <w:numPr>
          <w:ilvl w:val="0"/>
          <w:numId w:val="12"/>
        </w:numPr>
        <w:spacing w:after="0" w:line="360" w:lineRule="auto"/>
        <w:rPr>
          <w:rFonts w:ascii="Times New Roman" w:hAnsi="Times New Roman"/>
          <w:sz w:val="28"/>
          <w:szCs w:val="28"/>
        </w:rPr>
      </w:pPr>
      <w:r>
        <w:rPr>
          <w:rFonts w:ascii="Times New Roman" w:hAnsi="Times New Roman"/>
          <w:sz w:val="28"/>
          <w:szCs w:val="28"/>
        </w:rPr>
        <w:t>Корнеплодные овощи – 400</w:t>
      </w:r>
    </w:p>
    <w:p w:rsidR="00E348F5" w:rsidRPr="002757DA" w:rsidRDefault="00E348F5" w:rsidP="002757DA">
      <w:pPr>
        <w:pStyle w:val="1"/>
        <w:numPr>
          <w:ilvl w:val="0"/>
          <w:numId w:val="12"/>
        </w:numPr>
        <w:spacing w:after="0" w:line="360" w:lineRule="auto"/>
        <w:rPr>
          <w:rFonts w:ascii="Times New Roman" w:hAnsi="Times New Roman"/>
          <w:sz w:val="28"/>
          <w:szCs w:val="28"/>
        </w:rPr>
      </w:pPr>
      <w:r w:rsidRPr="00416B55">
        <w:rPr>
          <w:rFonts w:ascii="Times New Roman" w:hAnsi="Times New Roman"/>
          <w:sz w:val="28"/>
          <w:szCs w:val="28"/>
        </w:rPr>
        <w:t xml:space="preserve">Технический глицерин </w:t>
      </w:r>
      <w:r>
        <w:rPr>
          <w:rFonts w:ascii="Times New Roman" w:hAnsi="Times New Roman"/>
          <w:sz w:val="28"/>
          <w:szCs w:val="28"/>
        </w:rPr>
        <w:t>– 500</w:t>
      </w:r>
    </w:p>
    <w:p w:rsidR="00E348F5" w:rsidRDefault="00E348F5" w:rsidP="002757DA">
      <w:pPr>
        <w:spacing w:after="0" w:line="360" w:lineRule="auto"/>
        <w:ind w:firstLine="567"/>
        <w:jc w:val="both"/>
        <w:rPr>
          <w:rFonts w:ascii="Times New Roman" w:hAnsi="Times New Roman"/>
          <w:sz w:val="28"/>
          <w:szCs w:val="28"/>
        </w:rPr>
      </w:pPr>
      <w:r>
        <w:rPr>
          <w:rFonts w:ascii="Times New Roman" w:hAnsi="Times New Roman"/>
          <w:sz w:val="28"/>
          <w:szCs w:val="28"/>
        </w:rPr>
        <w:t>П</w:t>
      </w:r>
      <w:r w:rsidRPr="000B35EF">
        <w:rPr>
          <w:rFonts w:ascii="Times New Roman" w:hAnsi="Times New Roman"/>
          <w:sz w:val="28"/>
          <w:szCs w:val="28"/>
        </w:rPr>
        <w:t>о некоторым оценкам</w:t>
      </w:r>
      <w:r>
        <w:rPr>
          <w:rFonts w:ascii="Times New Roman" w:hAnsi="Times New Roman"/>
          <w:sz w:val="28"/>
          <w:szCs w:val="28"/>
        </w:rPr>
        <w:t xml:space="preserve"> биогаз</w:t>
      </w:r>
      <w:r w:rsidRPr="000B35EF">
        <w:rPr>
          <w:rFonts w:ascii="Times New Roman" w:hAnsi="Times New Roman"/>
          <w:sz w:val="28"/>
          <w:szCs w:val="28"/>
        </w:rPr>
        <w:t xml:space="preserve"> дешевле чем газа природного на 7 - 10 </w:t>
      </w:r>
      <w:r>
        <w:rPr>
          <w:rFonts w:ascii="Times New Roman" w:hAnsi="Times New Roman"/>
          <w:sz w:val="28"/>
          <w:szCs w:val="28"/>
        </w:rPr>
        <w:t>е</w:t>
      </w:r>
      <w:r w:rsidRPr="000B35EF">
        <w:rPr>
          <w:rFonts w:ascii="Times New Roman" w:hAnsi="Times New Roman"/>
          <w:sz w:val="28"/>
          <w:szCs w:val="28"/>
        </w:rPr>
        <w:t>вро за 1000 метров кубических. Из 1 м</w:t>
      </w:r>
      <w:r w:rsidRPr="002757DA">
        <w:rPr>
          <w:rFonts w:ascii="Times New Roman" w:hAnsi="Times New Roman"/>
          <w:sz w:val="28"/>
          <w:szCs w:val="28"/>
          <w:vertAlign w:val="superscript"/>
        </w:rPr>
        <w:t>3</w:t>
      </w:r>
      <w:r w:rsidRPr="000B35EF">
        <w:rPr>
          <w:rFonts w:ascii="Times New Roman" w:hAnsi="Times New Roman"/>
          <w:sz w:val="28"/>
          <w:szCs w:val="28"/>
        </w:rPr>
        <w:t xml:space="preserve"> биогаза в когенераторе можно выра</w:t>
      </w:r>
      <w:r>
        <w:rPr>
          <w:rFonts w:ascii="Times New Roman" w:hAnsi="Times New Roman"/>
          <w:sz w:val="28"/>
          <w:szCs w:val="28"/>
        </w:rPr>
        <w:t>ботать 2 кВт∙ч электроэнергии.</w:t>
      </w:r>
    </w:p>
    <w:p w:rsidR="00E348F5" w:rsidRDefault="00E348F5" w:rsidP="002757DA">
      <w:pPr>
        <w:spacing w:after="0" w:line="360" w:lineRule="auto"/>
        <w:ind w:firstLine="567"/>
        <w:jc w:val="both"/>
        <w:rPr>
          <w:rFonts w:ascii="Times New Roman" w:hAnsi="Times New Roman"/>
          <w:sz w:val="28"/>
          <w:szCs w:val="28"/>
        </w:rPr>
      </w:pPr>
      <w:r>
        <w:rPr>
          <w:rFonts w:ascii="Times New Roman" w:hAnsi="Times New Roman"/>
          <w:sz w:val="28"/>
          <w:szCs w:val="28"/>
        </w:rPr>
        <w:t>Получаемый электрический ток б</w:t>
      </w:r>
      <w:r w:rsidRPr="000B35EF">
        <w:rPr>
          <w:rFonts w:ascii="Times New Roman" w:hAnsi="Times New Roman"/>
          <w:sz w:val="28"/>
          <w:szCs w:val="28"/>
        </w:rPr>
        <w:t>ез перепадов, как в общественной сети. Для работы когенерационной установки биогаз очищается от серы и влаги. К тому же возможно использование тепла, как при сжигании биогаза напрямую так и способом охлаждения двигате</w:t>
      </w:r>
      <w:r>
        <w:rPr>
          <w:rFonts w:ascii="Times New Roman" w:hAnsi="Times New Roman"/>
          <w:sz w:val="28"/>
          <w:szCs w:val="28"/>
        </w:rPr>
        <w:t>ля в когенерационной установке.</w:t>
      </w:r>
    </w:p>
    <w:p w:rsidR="00E348F5" w:rsidRDefault="00E348F5" w:rsidP="002757DA">
      <w:pPr>
        <w:spacing w:after="0" w:line="360" w:lineRule="auto"/>
        <w:ind w:firstLine="567"/>
        <w:jc w:val="both"/>
        <w:rPr>
          <w:rFonts w:ascii="Times New Roman" w:hAnsi="Times New Roman"/>
          <w:sz w:val="28"/>
          <w:szCs w:val="28"/>
        </w:rPr>
      </w:pPr>
      <w:r w:rsidRPr="000B35EF">
        <w:rPr>
          <w:rFonts w:ascii="Times New Roman" w:hAnsi="Times New Roman"/>
          <w:sz w:val="28"/>
          <w:szCs w:val="28"/>
        </w:rPr>
        <w:t xml:space="preserve">Существуют системы очистки биогаза до биометана (90% - 95% метана) </w:t>
      </w:r>
      <w:r>
        <w:rPr>
          <w:rFonts w:ascii="Times New Roman" w:hAnsi="Times New Roman"/>
          <w:sz w:val="28"/>
          <w:szCs w:val="28"/>
        </w:rPr>
        <w:t>–</w:t>
      </w:r>
      <w:r w:rsidRPr="000B35EF">
        <w:rPr>
          <w:rFonts w:ascii="Times New Roman" w:hAnsi="Times New Roman"/>
          <w:sz w:val="28"/>
          <w:szCs w:val="28"/>
        </w:rPr>
        <w:t xml:space="preserve"> аналог природного газа. На сегодняшний день существует множество заправочных станций предоставляющих такое топливо. Отходами производства биогаза являются - упомянутые сера и удобрения - остаточные вещества переработки отходов или другого биоматериала и углекислый газ. Все перечисленное является товаром и способно приносить </w:t>
      </w:r>
      <w:r>
        <w:rPr>
          <w:rFonts w:ascii="Times New Roman" w:hAnsi="Times New Roman"/>
          <w:sz w:val="28"/>
          <w:szCs w:val="28"/>
        </w:rPr>
        <w:t>дополнительную</w:t>
      </w:r>
      <w:r w:rsidRPr="000B35EF">
        <w:rPr>
          <w:rFonts w:ascii="Times New Roman" w:hAnsi="Times New Roman"/>
          <w:sz w:val="28"/>
          <w:szCs w:val="28"/>
        </w:rPr>
        <w:t xml:space="preserve"> прибыль.</w:t>
      </w:r>
    </w:p>
    <w:p w:rsidR="00E348F5" w:rsidRPr="000B35EF" w:rsidRDefault="00E348F5" w:rsidP="002757DA">
      <w:pPr>
        <w:rPr>
          <w:rFonts w:ascii="Times New Roman" w:hAnsi="Times New Roman"/>
          <w:sz w:val="28"/>
          <w:szCs w:val="28"/>
        </w:rPr>
      </w:pPr>
      <w:r>
        <w:rPr>
          <w:rFonts w:ascii="Times New Roman" w:hAnsi="Times New Roman"/>
          <w:sz w:val="28"/>
          <w:szCs w:val="28"/>
        </w:rPr>
        <w:br w:type="page"/>
      </w:r>
    </w:p>
    <w:p w:rsidR="00E348F5" w:rsidRPr="00B73CFD" w:rsidRDefault="00E348F5" w:rsidP="000B35EF">
      <w:pPr>
        <w:spacing w:after="0" w:line="360" w:lineRule="auto"/>
        <w:jc w:val="center"/>
        <w:rPr>
          <w:rFonts w:ascii="Times New Roman" w:hAnsi="Times New Roman"/>
          <w:b/>
          <w:sz w:val="28"/>
          <w:szCs w:val="28"/>
        </w:rPr>
      </w:pPr>
      <w:r w:rsidRPr="00B73CFD">
        <w:rPr>
          <w:rFonts w:ascii="Times New Roman" w:hAnsi="Times New Roman"/>
          <w:b/>
          <w:sz w:val="28"/>
          <w:szCs w:val="28"/>
        </w:rPr>
        <w:t>Список литературы</w:t>
      </w:r>
    </w:p>
    <w:p w:rsidR="00E348F5" w:rsidRPr="00B73CFD" w:rsidRDefault="00E348F5" w:rsidP="000B35EF">
      <w:pPr>
        <w:spacing w:after="0" w:line="360" w:lineRule="auto"/>
        <w:jc w:val="center"/>
        <w:rPr>
          <w:rFonts w:ascii="Times New Roman" w:hAnsi="Times New Roman"/>
          <w:sz w:val="28"/>
          <w:szCs w:val="28"/>
        </w:rPr>
      </w:pPr>
    </w:p>
    <w:p w:rsidR="00E348F5" w:rsidRDefault="00E348F5" w:rsidP="001F2E99">
      <w:pPr>
        <w:pStyle w:val="1"/>
        <w:numPr>
          <w:ilvl w:val="0"/>
          <w:numId w:val="13"/>
        </w:numPr>
        <w:spacing w:after="0" w:line="360" w:lineRule="auto"/>
        <w:jc w:val="both"/>
        <w:rPr>
          <w:rFonts w:ascii="Times New Roman" w:hAnsi="Times New Roman"/>
          <w:sz w:val="28"/>
          <w:szCs w:val="28"/>
        </w:rPr>
      </w:pPr>
      <w:r>
        <w:rPr>
          <w:rFonts w:ascii="Times New Roman" w:hAnsi="Times New Roman"/>
          <w:sz w:val="28"/>
          <w:szCs w:val="28"/>
        </w:rPr>
        <w:t xml:space="preserve">Шомин А. А. </w:t>
      </w:r>
      <w:r w:rsidRPr="006D466A">
        <w:rPr>
          <w:rFonts w:ascii="Times New Roman" w:hAnsi="Times New Roman"/>
          <w:sz w:val="28"/>
          <w:szCs w:val="28"/>
        </w:rPr>
        <w:t>Биогаз на сельс</w:t>
      </w:r>
      <w:r>
        <w:rPr>
          <w:rFonts w:ascii="Times New Roman" w:hAnsi="Times New Roman"/>
          <w:sz w:val="28"/>
          <w:szCs w:val="28"/>
        </w:rPr>
        <w:t>ком подворье. — Балаклея: Инфор</w:t>
      </w:r>
      <w:r w:rsidRPr="006D466A">
        <w:rPr>
          <w:rFonts w:ascii="Times New Roman" w:hAnsi="Times New Roman"/>
          <w:sz w:val="28"/>
          <w:szCs w:val="28"/>
        </w:rPr>
        <w:t>мационно-издательска</w:t>
      </w:r>
      <w:r>
        <w:rPr>
          <w:rFonts w:ascii="Times New Roman" w:hAnsi="Times New Roman"/>
          <w:sz w:val="28"/>
          <w:szCs w:val="28"/>
        </w:rPr>
        <w:t>я компания "Балаклійщина", 2002 — 68</w:t>
      </w:r>
      <w:r w:rsidRPr="006D466A">
        <w:rPr>
          <w:rFonts w:ascii="Times New Roman" w:hAnsi="Times New Roman"/>
          <w:sz w:val="28"/>
          <w:szCs w:val="28"/>
        </w:rPr>
        <w:t>с.</w:t>
      </w:r>
    </w:p>
    <w:p w:rsidR="00E348F5" w:rsidRDefault="00E348F5" w:rsidP="001F2E99">
      <w:pPr>
        <w:pStyle w:val="1"/>
        <w:numPr>
          <w:ilvl w:val="0"/>
          <w:numId w:val="13"/>
        </w:numPr>
        <w:spacing w:after="0" w:line="360" w:lineRule="auto"/>
        <w:jc w:val="both"/>
        <w:rPr>
          <w:rFonts w:ascii="Times New Roman" w:hAnsi="Times New Roman"/>
          <w:sz w:val="28"/>
          <w:szCs w:val="28"/>
        </w:rPr>
      </w:pPr>
      <w:r>
        <w:rPr>
          <w:rFonts w:ascii="Times New Roman" w:hAnsi="Times New Roman"/>
          <w:sz w:val="28"/>
          <w:szCs w:val="28"/>
        </w:rPr>
        <w:t>Баадер В. Биогаз: теория и практика. – М: Колос, 1982 – 148 с.</w:t>
      </w:r>
    </w:p>
    <w:p w:rsidR="00E348F5" w:rsidRDefault="00E348F5" w:rsidP="001F2E99">
      <w:pPr>
        <w:pStyle w:val="Default"/>
        <w:numPr>
          <w:ilvl w:val="0"/>
          <w:numId w:val="13"/>
        </w:numPr>
        <w:spacing w:line="360" w:lineRule="auto"/>
        <w:rPr>
          <w:sz w:val="28"/>
          <w:szCs w:val="28"/>
        </w:rPr>
      </w:pPr>
      <w:r>
        <w:rPr>
          <w:bCs/>
          <w:sz w:val="28"/>
          <w:szCs w:val="28"/>
        </w:rPr>
        <w:t>Четошникова</w:t>
      </w:r>
      <w:r w:rsidRPr="001F2E99">
        <w:rPr>
          <w:bCs/>
          <w:sz w:val="28"/>
          <w:szCs w:val="28"/>
        </w:rPr>
        <w:t xml:space="preserve"> Л.М.</w:t>
      </w:r>
      <w:r>
        <w:rPr>
          <w:b/>
          <w:bCs/>
          <w:sz w:val="28"/>
          <w:szCs w:val="28"/>
        </w:rPr>
        <w:t xml:space="preserve"> </w:t>
      </w:r>
      <w:r w:rsidRPr="001F2E99">
        <w:rPr>
          <w:sz w:val="28"/>
          <w:szCs w:val="28"/>
        </w:rPr>
        <w:t>Нетрадиционные возобновляемые источн</w:t>
      </w:r>
      <w:r>
        <w:rPr>
          <w:sz w:val="28"/>
          <w:szCs w:val="28"/>
        </w:rPr>
        <w:t xml:space="preserve">ики энергии: учебное пособие. </w:t>
      </w:r>
      <w:r w:rsidRPr="001F2E99">
        <w:rPr>
          <w:sz w:val="28"/>
          <w:szCs w:val="28"/>
        </w:rPr>
        <w:t>– Челя</w:t>
      </w:r>
      <w:r>
        <w:rPr>
          <w:sz w:val="28"/>
          <w:szCs w:val="28"/>
        </w:rPr>
        <w:t>бинск: Изд-во ЮУрГУ, 2010. – 69</w:t>
      </w:r>
      <w:r w:rsidRPr="001F2E99">
        <w:rPr>
          <w:sz w:val="28"/>
          <w:szCs w:val="28"/>
        </w:rPr>
        <w:t>с.</w:t>
      </w:r>
    </w:p>
    <w:p w:rsidR="00E348F5" w:rsidRPr="00FA6095" w:rsidRDefault="00E348F5" w:rsidP="000B35EF">
      <w:pPr>
        <w:pStyle w:val="Default"/>
        <w:numPr>
          <w:ilvl w:val="0"/>
          <w:numId w:val="13"/>
        </w:numPr>
        <w:spacing w:line="360" w:lineRule="auto"/>
        <w:rPr>
          <w:sz w:val="28"/>
          <w:szCs w:val="28"/>
        </w:rPr>
      </w:pPr>
      <w:r>
        <w:rPr>
          <w:sz w:val="28"/>
          <w:szCs w:val="28"/>
        </w:rPr>
        <w:t xml:space="preserve">Интернет-ресурс: </w:t>
      </w:r>
      <w:r w:rsidRPr="001F2E99">
        <w:rPr>
          <w:sz w:val="28"/>
          <w:szCs w:val="28"/>
        </w:rPr>
        <w:t>http://ru.wikipedia.org/wiki/Биогаз</w:t>
      </w:r>
      <w:r>
        <w:rPr>
          <w:sz w:val="28"/>
          <w:szCs w:val="28"/>
        </w:rPr>
        <w:t>.</w:t>
      </w:r>
      <w:bookmarkStart w:id="0" w:name="_GoBack"/>
      <w:bookmarkEnd w:id="0"/>
    </w:p>
    <w:sectPr w:rsidR="00E348F5" w:rsidRPr="00FA6095" w:rsidSect="00923353">
      <w:footerReference w:type="default" r:id="rId13"/>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F5" w:rsidRDefault="00E348F5" w:rsidP="00FB0037">
      <w:pPr>
        <w:spacing w:after="0" w:line="240" w:lineRule="auto"/>
      </w:pPr>
      <w:r>
        <w:separator/>
      </w:r>
    </w:p>
  </w:endnote>
  <w:endnote w:type="continuationSeparator" w:id="0">
    <w:p w:rsidR="00E348F5" w:rsidRDefault="00E348F5" w:rsidP="00FB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F5" w:rsidRDefault="00E348F5">
    <w:pPr>
      <w:pStyle w:val="aa"/>
      <w:jc w:val="right"/>
    </w:pPr>
    <w:r>
      <w:fldChar w:fldCharType="begin"/>
    </w:r>
    <w:r>
      <w:instrText>PAGE   \* MERGEFORMAT</w:instrText>
    </w:r>
    <w:r>
      <w:fldChar w:fldCharType="separate"/>
    </w:r>
    <w:r w:rsidR="00D53BE5">
      <w:rPr>
        <w:noProof/>
      </w:rPr>
      <w:t>2</w:t>
    </w:r>
    <w:r>
      <w:fldChar w:fldCharType="end"/>
    </w:r>
  </w:p>
  <w:p w:rsidR="00E348F5" w:rsidRDefault="00E348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F5" w:rsidRDefault="00E348F5" w:rsidP="00FB0037">
      <w:pPr>
        <w:spacing w:after="0" w:line="240" w:lineRule="auto"/>
      </w:pPr>
      <w:r>
        <w:separator/>
      </w:r>
    </w:p>
  </w:footnote>
  <w:footnote w:type="continuationSeparator" w:id="0">
    <w:p w:rsidR="00E348F5" w:rsidRDefault="00E348F5" w:rsidP="00FB0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515EA"/>
    <w:multiLevelType w:val="hybridMultilevel"/>
    <w:tmpl w:val="4ADA0E7E"/>
    <w:lvl w:ilvl="0" w:tplc="559CAEB8">
      <w:start w:val="1"/>
      <w:numFmt w:val="bullet"/>
      <w:lvlText w:val="-"/>
      <w:lvlJc w:val="left"/>
      <w:pPr>
        <w:tabs>
          <w:tab w:val="num" w:pos="1560"/>
        </w:tabs>
        <w:ind w:left="1560" w:hanging="9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
    <w:nsid w:val="0EBD2D23"/>
    <w:multiLevelType w:val="multilevel"/>
    <w:tmpl w:val="B83664D2"/>
    <w:lvl w:ilvl="0">
      <w:start w:val="1"/>
      <w:numFmt w:val="decimal"/>
      <w:lvlText w:val="%1."/>
      <w:lvlJc w:val="left"/>
      <w:pPr>
        <w:ind w:left="360" w:hanging="360"/>
      </w:pPr>
      <w:rPr>
        <w:rFonts w:cs="Times New Roman" w:hint="default"/>
      </w:rPr>
    </w:lvl>
    <w:lvl w:ilvl="1">
      <w:start w:val="1"/>
      <w:numFmt w:val="decimal"/>
      <w:lvlText w:val="%1.%2."/>
      <w:lvlJc w:val="left"/>
      <w:pPr>
        <w:ind w:left="4482" w:hanging="360"/>
      </w:pPr>
      <w:rPr>
        <w:rFonts w:cs="Times New Roman" w:hint="default"/>
      </w:rPr>
    </w:lvl>
    <w:lvl w:ilvl="2">
      <w:start w:val="1"/>
      <w:numFmt w:val="decimal"/>
      <w:lvlText w:val="%1.%2.%3."/>
      <w:lvlJc w:val="left"/>
      <w:pPr>
        <w:ind w:left="8964" w:hanging="720"/>
      </w:pPr>
      <w:rPr>
        <w:rFonts w:cs="Times New Roman" w:hint="default"/>
      </w:rPr>
    </w:lvl>
    <w:lvl w:ilvl="3">
      <w:start w:val="1"/>
      <w:numFmt w:val="decimal"/>
      <w:lvlText w:val="%1.%2.%3.%4."/>
      <w:lvlJc w:val="left"/>
      <w:pPr>
        <w:ind w:left="13086" w:hanging="720"/>
      </w:pPr>
      <w:rPr>
        <w:rFonts w:cs="Times New Roman" w:hint="default"/>
      </w:rPr>
    </w:lvl>
    <w:lvl w:ilvl="4">
      <w:start w:val="1"/>
      <w:numFmt w:val="decimal"/>
      <w:lvlText w:val="%1.%2.%3.%4.%5."/>
      <w:lvlJc w:val="left"/>
      <w:pPr>
        <w:ind w:left="17568" w:hanging="1080"/>
      </w:pPr>
      <w:rPr>
        <w:rFonts w:cs="Times New Roman" w:hint="default"/>
      </w:rPr>
    </w:lvl>
    <w:lvl w:ilvl="5">
      <w:start w:val="1"/>
      <w:numFmt w:val="decimal"/>
      <w:lvlText w:val="%1.%2.%3.%4.%5.%6."/>
      <w:lvlJc w:val="left"/>
      <w:pPr>
        <w:ind w:left="21690" w:hanging="1080"/>
      </w:pPr>
      <w:rPr>
        <w:rFonts w:cs="Times New Roman" w:hint="default"/>
      </w:rPr>
    </w:lvl>
    <w:lvl w:ilvl="6">
      <w:start w:val="1"/>
      <w:numFmt w:val="decimal"/>
      <w:lvlText w:val="%1.%2.%3.%4.%5.%6.%7."/>
      <w:lvlJc w:val="left"/>
      <w:pPr>
        <w:ind w:left="26172" w:hanging="1440"/>
      </w:pPr>
      <w:rPr>
        <w:rFonts w:cs="Times New Roman" w:hint="default"/>
      </w:rPr>
    </w:lvl>
    <w:lvl w:ilvl="7">
      <w:start w:val="1"/>
      <w:numFmt w:val="decimal"/>
      <w:lvlText w:val="%1.%2.%3.%4.%5.%6.%7.%8."/>
      <w:lvlJc w:val="left"/>
      <w:pPr>
        <w:ind w:left="30294" w:hanging="1440"/>
      </w:pPr>
      <w:rPr>
        <w:rFonts w:cs="Times New Roman" w:hint="default"/>
      </w:rPr>
    </w:lvl>
    <w:lvl w:ilvl="8">
      <w:start w:val="1"/>
      <w:numFmt w:val="decimal"/>
      <w:lvlText w:val="%1.%2.%3.%4.%5.%6.%7.%8.%9."/>
      <w:lvlJc w:val="left"/>
      <w:pPr>
        <w:ind w:left="-30760" w:hanging="1800"/>
      </w:pPr>
      <w:rPr>
        <w:rFonts w:cs="Times New Roman" w:hint="default"/>
      </w:rPr>
    </w:lvl>
  </w:abstractNum>
  <w:abstractNum w:abstractNumId="2">
    <w:nsid w:val="0EC5419A"/>
    <w:multiLevelType w:val="hybridMultilevel"/>
    <w:tmpl w:val="51C42C50"/>
    <w:lvl w:ilvl="0" w:tplc="16BA286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27C57555"/>
    <w:multiLevelType w:val="hybridMultilevel"/>
    <w:tmpl w:val="3FC6ECA4"/>
    <w:lvl w:ilvl="0" w:tplc="503A332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09316F"/>
    <w:multiLevelType w:val="hybridMultilevel"/>
    <w:tmpl w:val="36C6B0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4501E21"/>
    <w:multiLevelType w:val="multilevel"/>
    <w:tmpl w:val="A8A082EC"/>
    <w:lvl w:ilvl="0">
      <w:start w:val="1"/>
      <w:numFmt w:val="decimal"/>
      <w:lvlText w:val="%1."/>
      <w:lvlJc w:val="left"/>
      <w:pPr>
        <w:ind w:left="2520" w:hanging="360"/>
      </w:pPr>
      <w:rPr>
        <w:rFonts w:cs="Times New Roman" w:hint="default"/>
      </w:rPr>
    </w:lvl>
    <w:lvl w:ilvl="1">
      <w:start w:val="1"/>
      <w:numFmt w:val="decimal"/>
      <w:isLgl/>
      <w:lvlText w:val="%1.%2"/>
      <w:lvlJc w:val="left"/>
      <w:pPr>
        <w:ind w:left="4122" w:hanging="360"/>
      </w:pPr>
      <w:rPr>
        <w:rFonts w:cs="Times New Roman" w:hint="default"/>
      </w:rPr>
    </w:lvl>
    <w:lvl w:ilvl="2">
      <w:start w:val="1"/>
      <w:numFmt w:val="decimal"/>
      <w:isLgl/>
      <w:lvlText w:val="%1.%2.%3"/>
      <w:lvlJc w:val="left"/>
      <w:pPr>
        <w:ind w:left="6084" w:hanging="720"/>
      </w:pPr>
      <w:rPr>
        <w:rFonts w:cs="Times New Roman" w:hint="default"/>
      </w:rPr>
    </w:lvl>
    <w:lvl w:ilvl="3">
      <w:start w:val="1"/>
      <w:numFmt w:val="decimal"/>
      <w:isLgl/>
      <w:lvlText w:val="%1.%2.%3.%4"/>
      <w:lvlJc w:val="left"/>
      <w:pPr>
        <w:ind w:left="7686" w:hanging="720"/>
      </w:pPr>
      <w:rPr>
        <w:rFonts w:cs="Times New Roman" w:hint="default"/>
      </w:rPr>
    </w:lvl>
    <w:lvl w:ilvl="4">
      <w:start w:val="1"/>
      <w:numFmt w:val="decimal"/>
      <w:isLgl/>
      <w:lvlText w:val="%1.%2.%3.%4.%5"/>
      <w:lvlJc w:val="left"/>
      <w:pPr>
        <w:ind w:left="9648" w:hanging="1080"/>
      </w:pPr>
      <w:rPr>
        <w:rFonts w:cs="Times New Roman" w:hint="default"/>
      </w:rPr>
    </w:lvl>
    <w:lvl w:ilvl="5">
      <w:start w:val="1"/>
      <w:numFmt w:val="decimal"/>
      <w:isLgl/>
      <w:lvlText w:val="%1.%2.%3.%4.%5.%6"/>
      <w:lvlJc w:val="left"/>
      <w:pPr>
        <w:ind w:left="11250" w:hanging="1080"/>
      </w:pPr>
      <w:rPr>
        <w:rFonts w:cs="Times New Roman" w:hint="default"/>
      </w:rPr>
    </w:lvl>
    <w:lvl w:ilvl="6">
      <w:start w:val="1"/>
      <w:numFmt w:val="decimal"/>
      <w:isLgl/>
      <w:lvlText w:val="%1.%2.%3.%4.%5.%6.%7"/>
      <w:lvlJc w:val="left"/>
      <w:pPr>
        <w:ind w:left="13212" w:hanging="1440"/>
      </w:pPr>
      <w:rPr>
        <w:rFonts w:cs="Times New Roman" w:hint="default"/>
      </w:rPr>
    </w:lvl>
    <w:lvl w:ilvl="7">
      <w:start w:val="1"/>
      <w:numFmt w:val="decimal"/>
      <w:isLgl/>
      <w:lvlText w:val="%1.%2.%3.%4.%5.%6.%7.%8"/>
      <w:lvlJc w:val="left"/>
      <w:pPr>
        <w:ind w:left="14814" w:hanging="1440"/>
      </w:pPr>
      <w:rPr>
        <w:rFonts w:cs="Times New Roman" w:hint="default"/>
      </w:rPr>
    </w:lvl>
    <w:lvl w:ilvl="8">
      <w:start w:val="1"/>
      <w:numFmt w:val="decimal"/>
      <w:isLgl/>
      <w:lvlText w:val="%1.%2.%3.%4.%5.%6.%7.%8.%9"/>
      <w:lvlJc w:val="left"/>
      <w:pPr>
        <w:ind w:left="16776" w:hanging="1800"/>
      </w:pPr>
      <w:rPr>
        <w:rFonts w:cs="Times New Roman" w:hint="default"/>
      </w:rPr>
    </w:lvl>
  </w:abstractNum>
  <w:abstractNum w:abstractNumId="6">
    <w:nsid w:val="35577FAE"/>
    <w:multiLevelType w:val="multilevel"/>
    <w:tmpl w:val="FB6C09E0"/>
    <w:lvl w:ilvl="0">
      <w:start w:val="1"/>
      <w:numFmt w:val="decimal"/>
      <w:lvlText w:val="%1."/>
      <w:lvlJc w:val="left"/>
      <w:pPr>
        <w:ind w:left="360" w:hanging="360"/>
      </w:pPr>
      <w:rPr>
        <w:rFonts w:cs="Times New Roman" w:hint="default"/>
      </w:rPr>
    </w:lvl>
    <w:lvl w:ilvl="1">
      <w:start w:val="1"/>
      <w:numFmt w:val="decimal"/>
      <w:lvlText w:val="%1.%2."/>
      <w:lvlJc w:val="left"/>
      <w:pPr>
        <w:ind w:left="2520" w:hanging="36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200" w:hanging="72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1880" w:hanging="1080"/>
      </w:pPr>
      <w:rPr>
        <w:rFonts w:cs="Times New Roman" w:hint="default"/>
      </w:rPr>
    </w:lvl>
    <w:lvl w:ilvl="6">
      <w:start w:val="1"/>
      <w:numFmt w:val="decimal"/>
      <w:lvlText w:val="%1.%2.%3.%4.%5.%6.%7."/>
      <w:lvlJc w:val="left"/>
      <w:pPr>
        <w:ind w:left="14400" w:hanging="1440"/>
      </w:pPr>
      <w:rPr>
        <w:rFonts w:cs="Times New Roman" w:hint="default"/>
      </w:rPr>
    </w:lvl>
    <w:lvl w:ilvl="7">
      <w:start w:val="1"/>
      <w:numFmt w:val="decimal"/>
      <w:lvlText w:val="%1.%2.%3.%4.%5.%6.%7.%8."/>
      <w:lvlJc w:val="left"/>
      <w:pPr>
        <w:ind w:left="16560" w:hanging="1440"/>
      </w:pPr>
      <w:rPr>
        <w:rFonts w:cs="Times New Roman" w:hint="default"/>
      </w:rPr>
    </w:lvl>
    <w:lvl w:ilvl="8">
      <w:start w:val="1"/>
      <w:numFmt w:val="decimal"/>
      <w:lvlText w:val="%1.%2.%3.%4.%5.%6.%7.%8.%9."/>
      <w:lvlJc w:val="left"/>
      <w:pPr>
        <w:ind w:left="19080" w:hanging="1800"/>
      </w:pPr>
      <w:rPr>
        <w:rFonts w:cs="Times New Roman" w:hint="default"/>
      </w:rPr>
    </w:lvl>
  </w:abstractNum>
  <w:abstractNum w:abstractNumId="7">
    <w:nsid w:val="35FC3666"/>
    <w:multiLevelType w:val="hybridMultilevel"/>
    <w:tmpl w:val="387696F4"/>
    <w:lvl w:ilvl="0" w:tplc="295897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3F7A7079"/>
    <w:multiLevelType w:val="hybridMultilevel"/>
    <w:tmpl w:val="455075C2"/>
    <w:lvl w:ilvl="0" w:tplc="AC06D3D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431E131A"/>
    <w:multiLevelType w:val="hybridMultilevel"/>
    <w:tmpl w:val="51C42C50"/>
    <w:lvl w:ilvl="0" w:tplc="16BA286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4DBF58B2"/>
    <w:multiLevelType w:val="hybridMultilevel"/>
    <w:tmpl w:val="DAC0BAD2"/>
    <w:lvl w:ilvl="0" w:tplc="961E99A0">
      <w:start w:val="1"/>
      <w:numFmt w:val="decimal"/>
      <w:lvlText w:val="%1."/>
      <w:lvlJc w:val="left"/>
      <w:pPr>
        <w:tabs>
          <w:tab w:val="num" w:pos="644"/>
        </w:tabs>
        <w:ind w:left="644" w:hanging="360"/>
      </w:pPr>
      <w:rPr>
        <w:rFonts w:cs="Times New Roman" w:hint="default"/>
      </w:rPr>
    </w:lvl>
    <w:lvl w:ilvl="1" w:tplc="0419000F">
      <w:start w:val="1"/>
      <w:numFmt w:val="decimal"/>
      <w:lvlText w:val="%2."/>
      <w:lvlJc w:val="left"/>
      <w:pPr>
        <w:tabs>
          <w:tab w:val="num" w:pos="1364"/>
        </w:tabs>
        <w:ind w:left="1364" w:hanging="360"/>
      </w:pPr>
      <w:rPr>
        <w:rFonts w:cs="Times New Roman"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
    <w:nsid w:val="528C13BD"/>
    <w:multiLevelType w:val="hybridMultilevel"/>
    <w:tmpl w:val="CB48300C"/>
    <w:lvl w:ilvl="0" w:tplc="67209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CB5ABA"/>
    <w:multiLevelType w:val="hybridMultilevel"/>
    <w:tmpl w:val="9A96E772"/>
    <w:lvl w:ilvl="0" w:tplc="559CAEB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DD0529"/>
    <w:multiLevelType w:val="multilevel"/>
    <w:tmpl w:val="267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71F0F"/>
    <w:multiLevelType w:val="hybridMultilevel"/>
    <w:tmpl w:val="958CB57E"/>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num w:numId="1">
    <w:abstractNumId w:val="0"/>
  </w:num>
  <w:num w:numId="2">
    <w:abstractNumId w:val="3"/>
  </w:num>
  <w:num w:numId="3">
    <w:abstractNumId w:val="10"/>
  </w:num>
  <w:num w:numId="4">
    <w:abstractNumId w:val="8"/>
  </w:num>
  <w:num w:numId="5">
    <w:abstractNumId w:val="12"/>
  </w:num>
  <w:num w:numId="6">
    <w:abstractNumId w:val="7"/>
  </w:num>
  <w:num w:numId="7">
    <w:abstractNumId w:val="5"/>
  </w:num>
  <w:num w:numId="8">
    <w:abstractNumId w:val="1"/>
  </w:num>
  <w:num w:numId="9">
    <w:abstractNumId w:val="6"/>
  </w:num>
  <w:num w:numId="10">
    <w:abstractNumId w:val="13"/>
  </w:num>
  <w:num w:numId="11">
    <w:abstractNumId w:val="11"/>
  </w:num>
  <w:num w:numId="12">
    <w:abstractNumId w:val="14"/>
  </w:num>
  <w:num w:numId="13">
    <w:abstractNumId w:val="9"/>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4E8"/>
    <w:rsid w:val="000023AA"/>
    <w:rsid w:val="000158A0"/>
    <w:rsid w:val="00033D5E"/>
    <w:rsid w:val="00046078"/>
    <w:rsid w:val="00061D50"/>
    <w:rsid w:val="000647A6"/>
    <w:rsid w:val="000655AF"/>
    <w:rsid w:val="00066243"/>
    <w:rsid w:val="000727C9"/>
    <w:rsid w:val="000B35EF"/>
    <w:rsid w:val="000C64E8"/>
    <w:rsid w:val="000C7C3D"/>
    <w:rsid w:val="000D79D0"/>
    <w:rsid w:val="00105E8C"/>
    <w:rsid w:val="001363A1"/>
    <w:rsid w:val="00174DD6"/>
    <w:rsid w:val="00175F33"/>
    <w:rsid w:val="00195FBB"/>
    <w:rsid w:val="001F2E99"/>
    <w:rsid w:val="001F38AA"/>
    <w:rsid w:val="00211BAE"/>
    <w:rsid w:val="00234584"/>
    <w:rsid w:val="00242BF1"/>
    <w:rsid w:val="002478AA"/>
    <w:rsid w:val="00273220"/>
    <w:rsid w:val="002757DA"/>
    <w:rsid w:val="00280C47"/>
    <w:rsid w:val="00281A09"/>
    <w:rsid w:val="00292F19"/>
    <w:rsid w:val="002A0935"/>
    <w:rsid w:val="002B6566"/>
    <w:rsid w:val="002B68D0"/>
    <w:rsid w:val="003015FE"/>
    <w:rsid w:val="00354452"/>
    <w:rsid w:val="003578E5"/>
    <w:rsid w:val="0037680D"/>
    <w:rsid w:val="00376DA5"/>
    <w:rsid w:val="0039221E"/>
    <w:rsid w:val="00392DA8"/>
    <w:rsid w:val="003D3A0A"/>
    <w:rsid w:val="00402A8D"/>
    <w:rsid w:val="00416B55"/>
    <w:rsid w:val="00426E93"/>
    <w:rsid w:val="00442876"/>
    <w:rsid w:val="00467169"/>
    <w:rsid w:val="00480621"/>
    <w:rsid w:val="004B4DE1"/>
    <w:rsid w:val="005101BB"/>
    <w:rsid w:val="005539D1"/>
    <w:rsid w:val="00591EE7"/>
    <w:rsid w:val="005952F0"/>
    <w:rsid w:val="005A776C"/>
    <w:rsid w:val="005C21B4"/>
    <w:rsid w:val="005C4620"/>
    <w:rsid w:val="005D2A03"/>
    <w:rsid w:val="005E0003"/>
    <w:rsid w:val="005E70D8"/>
    <w:rsid w:val="0061624C"/>
    <w:rsid w:val="006A2DFF"/>
    <w:rsid w:val="006D466A"/>
    <w:rsid w:val="006E0C63"/>
    <w:rsid w:val="00704C12"/>
    <w:rsid w:val="00744F04"/>
    <w:rsid w:val="007A2569"/>
    <w:rsid w:val="007B027F"/>
    <w:rsid w:val="007B7CE7"/>
    <w:rsid w:val="007D6E3D"/>
    <w:rsid w:val="007E3472"/>
    <w:rsid w:val="007E4A5B"/>
    <w:rsid w:val="007E6B85"/>
    <w:rsid w:val="00814FC8"/>
    <w:rsid w:val="00815221"/>
    <w:rsid w:val="00815741"/>
    <w:rsid w:val="00816457"/>
    <w:rsid w:val="008164C7"/>
    <w:rsid w:val="008474DB"/>
    <w:rsid w:val="0086117E"/>
    <w:rsid w:val="00896A68"/>
    <w:rsid w:val="008A16B2"/>
    <w:rsid w:val="008A5741"/>
    <w:rsid w:val="008B1C9A"/>
    <w:rsid w:val="008E2A23"/>
    <w:rsid w:val="008F6D31"/>
    <w:rsid w:val="00903996"/>
    <w:rsid w:val="00923353"/>
    <w:rsid w:val="0093003F"/>
    <w:rsid w:val="00941AFA"/>
    <w:rsid w:val="009603F5"/>
    <w:rsid w:val="00964D74"/>
    <w:rsid w:val="00970864"/>
    <w:rsid w:val="009A2DA2"/>
    <w:rsid w:val="009E0BEC"/>
    <w:rsid w:val="00A020E2"/>
    <w:rsid w:val="00A33898"/>
    <w:rsid w:val="00A83DAE"/>
    <w:rsid w:val="00A85C53"/>
    <w:rsid w:val="00AC231F"/>
    <w:rsid w:val="00B02FCE"/>
    <w:rsid w:val="00B07787"/>
    <w:rsid w:val="00B1031D"/>
    <w:rsid w:val="00B5125A"/>
    <w:rsid w:val="00B73CFD"/>
    <w:rsid w:val="00BB18B3"/>
    <w:rsid w:val="00BB30D1"/>
    <w:rsid w:val="00BB5553"/>
    <w:rsid w:val="00BC41AE"/>
    <w:rsid w:val="00C76ACD"/>
    <w:rsid w:val="00C93563"/>
    <w:rsid w:val="00CE4C4B"/>
    <w:rsid w:val="00D026DA"/>
    <w:rsid w:val="00D163E4"/>
    <w:rsid w:val="00D17A5E"/>
    <w:rsid w:val="00D2389D"/>
    <w:rsid w:val="00D32CCD"/>
    <w:rsid w:val="00D45086"/>
    <w:rsid w:val="00D45588"/>
    <w:rsid w:val="00D53BE5"/>
    <w:rsid w:val="00D5591A"/>
    <w:rsid w:val="00D83068"/>
    <w:rsid w:val="00D92465"/>
    <w:rsid w:val="00E053EA"/>
    <w:rsid w:val="00E117EE"/>
    <w:rsid w:val="00E212CD"/>
    <w:rsid w:val="00E21EB5"/>
    <w:rsid w:val="00E348F5"/>
    <w:rsid w:val="00E529B0"/>
    <w:rsid w:val="00E7174E"/>
    <w:rsid w:val="00EC0259"/>
    <w:rsid w:val="00EC0EF6"/>
    <w:rsid w:val="00F0585F"/>
    <w:rsid w:val="00F25EBD"/>
    <w:rsid w:val="00F34277"/>
    <w:rsid w:val="00F57344"/>
    <w:rsid w:val="00F6632F"/>
    <w:rsid w:val="00F6720F"/>
    <w:rsid w:val="00F763D1"/>
    <w:rsid w:val="00F96F12"/>
    <w:rsid w:val="00FA6095"/>
    <w:rsid w:val="00FB0037"/>
    <w:rsid w:val="00FB23A1"/>
    <w:rsid w:val="00FB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40A01952-1DF2-4F54-86A1-EDD6A8EC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2F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2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a5"/>
    <w:rsid w:val="005952F0"/>
    <w:pPr>
      <w:spacing w:after="0" w:line="240" w:lineRule="auto"/>
      <w:jc w:val="both"/>
    </w:pPr>
    <w:rPr>
      <w:rFonts w:ascii="Arial" w:hAnsi="Arial"/>
      <w:sz w:val="30"/>
      <w:szCs w:val="20"/>
    </w:rPr>
  </w:style>
  <w:style w:type="character" w:customStyle="1" w:styleId="a5">
    <w:name w:val="Основной текст Знак"/>
    <w:basedOn w:val="a0"/>
    <w:link w:val="a4"/>
    <w:locked/>
    <w:rsid w:val="005952F0"/>
    <w:rPr>
      <w:rFonts w:ascii="Arial" w:hAnsi="Arial" w:cs="Times New Roman"/>
      <w:sz w:val="20"/>
      <w:szCs w:val="20"/>
      <w:lang w:val="x-none" w:eastAsia="ru-RU"/>
    </w:rPr>
  </w:style>
  <w:style w:type="paragraph" w:customStyle="1" w:styleId="1">
    <w:name w:val="Абзац списка1"/>
    <w:basedOn w:val="a"/>
    <w:rsid w:val="005952F0"/>
    <w:pPr>
      <w:ind w:left="720"/>
      <w:contextualSpacing/>
    </w:pPr>
  </w:style>
  <w:style w:type="paragraph" w:styleId="a6">
    <w:name w:val="Balloon Text"/>
    <w:basedOn w:val="a"/>
    <w:link w:val="a7"/>
    <w:semiHidden/>
    <w:rsid w:val="007E4A5B"/>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7E4A5B"/>
    <w:rPr>
      <w:rFonts w:ascii="Tahoma" w:hAnsi="Tahoma" w:cs="Tahoma"/>
      <w:sz w:val="16"/>
      <w:szCs w:val="16"/>
      <w:lang w:val="x-none" w:eastAsia="ru-RU"/>
    </w:rPr>
  </w:style>
  <w:style w:type="paragraph" w:styleId="a8">
    <w:name w:val="header"/>
    <w:basedOn w:val="a"/>
    <w:link w:val="a9"/>
    <w:rsid w:val="00FB0037"/>
    <w:pPr>
      <w:tabs>
        <w:tab w:val="center" w:pos="4677"/>
        <w:tab w:val="right" w:pos="9355"/>
      </w:tabs>
      <w:spacing w:after="0" w:line="240" w:lineRule="auto"/>
    </w:pPr>
  </w:style>
  <w:style w:type="character" w:customStyle="1" w:styleId="a9">
    <w:name w:val="Верхний колонтитул Знак"/>
    <w:basedOn w:val="a0"/>
    <w:link w:val="a8"/>
    <w:locked/>
    <w:rsid w:val="00FB0037"/>
    <w:rPr>
      <w:rFonts w:eastAsia="Times New Roman" w:cs="Times New Roman"/>
      <w:lang w:val="x-none" w:eastAsia="ru-RU"/>
    </w:rPr>
  </w:style>
  <w:style w:type="paragraph" w:styleId="aa">
    <w:name w:val="footer"/>
    <w:basedOn w:val="a"/>
    <w:link w:val="ab"/>
    <w:rsid w:val="00FB0037"/>
    <w:pPr>
      <w:tabs>
        <w:tab w:val="center" w:pos="4677"/>
        <w:tab w:val="right" w:pos="9355"/>
      </w:tabs>
      <w:spacing w:after="0" w:line="240" w:lineRule="auto"/>
    </w:pPr>
  </w:style>
  <w:style w:type="character" w:customStyle="1" w:styleId="ab">
    <w:name w:val="Нижний колонтитул Знак"/>
    <w:basedOn w:val="a0"/>
    <w:link w:val="aa"/>
    <w:locked/>
    <w:rsid w:val="00FB0037"/>
    <w:rPr>
      <w:rFonts w:eastAsia="Times New Roman" w:cs="Times New Roman"/>
      <w:lang w:val="x-none" w:eastAsia="ru-RU"/>
    </w:rPr>
  </w:style>
  <w:style w:type="paragraph" w:styleId="ac">
    <w:name w:val="Normal (Web)"/>
    <w:basedOn w:val="a"/>
    <w:rsid w:val="00B73CFD"/>
    <w:pPr>
      <w:spacing w:before="100" w:beforeAutospacing="1" w:after="100" w:afterAutospacing="1" w:line="288" w:lineRule="auto"/>
      <w:ind w:left="2160"/>
    </w:pPr>
    <w:rPr>
      <w:color w:val="5A5A5A"/>
      <w:sz w:val="24"/>
      <w:szCs w:val="24"/>
      <w:lang w:val="en-US" w:eastAsia="en-US"/>
    </w:rPr>
  </w:style>
  <w:style w:type="paragraph" w:customStyle="1" w:styleId="Default">
    <w:name w:val="Default"/>
    <w:rsid w:val="001F2E99"/>
    <w:pPr>
      <w:autoSpaceDE w:val="0"/>
      <w:autoSpaceDN w:val="0"/>
      <w:adjustRightInd w:val="0"/>
    </w:pPr>
    <w:rPr>
      <w:rFonts w:ascii="Times New Roman" w:eastAsia="Times New Roman" w:hAnsi="Times New Roman"/>
      <w:color w:val="000000"/>
      <w:sz w:val="24"/>
      <w:szCs w:val="24"/>
      <w:lang w:eastAsia="en-US"/>
    </w:rPr>
  </w:style>
  <w:style w:type="character" w:styleId="ad">
    <w:name w:val="Hyperlink"/>
    <w:basedOn w:val="a0"/>
    <w:rsid w:val="00281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4%D0%B0%D0%B9%D0%BB:Biogas_plant_Zorg.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D0%91%D0%B8%D0%BE%D0%B3%D0%B0%D0%B7"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Words>
  <Characters>18765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22012</CharactersWithSpaces>
  <SharedDoc>false</SharedDoc>
  <HLinks>
    <vt:vector size="18" baseType="variant">
      <vt:variant>
        <vt:i4>6684784</vt:i4>
      </vt:variant>
      <vt:variant>
        <vt:i4>3</vt:i4>
      </vt:variant>
      <vt:variant>
        <vt:i4>0</vt:i4>
      </vt:variant>
      <vt:variant>
        <vt:i4>5</vt:i4>
      </vt:variant>
      <vt:variant>
        <vt:lpwstr>http://ru.wikipedia.org/wiki/%D0%A4%D0%B0%D0%B9%D0%BB:Biogas_plant_Zorg.gif</vt:lpwstr>
      </vt:variant>
      <vt:variant>
        <vt:lpwstr/>
      </vt:variant>
      <vt:variant>
        <vt:i4>6815747</vt:i4>
      </vt:variant>
      <vt:variant>
        <vt:i4>0</vt:i4>
      </vt:variant>
      <vt:variant>
        <vt:i4>0</vt:i4>
      </vt:variant>
      <vt:variant>
        <vt:i4>5</vt:i4>
      </vt:variant>
      <vt:variant>
        <vt:lpwstr>http://ru.wikipedia.org/wiki/%D0%91%D0%B8%D0%BE%D0%B3%D0%B0%D0%B7</vt:lpwstr>
      </vt:variant>
      <vt:variant>
        <vt:lpwstr>cite_note-0</vt:lpwstr>
      </vt:variant>
      <vt:variant>
        <vt:i4>6684784</vt:i4>
      </vt:variant>
      <vt:variant>
        <vt:i4>21764</vt:i4>
      </vt:variant>
      <vt:variant>
        <vt:i4>1025</vt:i4>
      </vt:variant>
      <vt:variant>
        <vt:i4>4</vt:i4>
      </vt:variant>
      <vt:variant>
        <vt:lpwstr>http://ru.wikipedia.org/wiki/%D0%A4%D0%B0%D0%B9%D0%BB:Biogas_plant_Zorg.gi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Дмитрий</dc:creator>
  <cp:keywords/>
  <dc:description/>
  <cp:lastModifiedBy>admin</cp:lastModifiedBy>
  <cp:revision>2</cp:revision>
  <cp:lastPrinted>2010-11-28T20:22:00Z</cp:lastPrinted>
  <dcterms:created xsi:type="dcterms:W3CDTF">2014-04-08T05:06:00Z</dcterms:created>
  <dcterms:modified xsi:type="dcterms:W3CDTF">2014-04-08T05:06:00Z</dcterms:modified>
</cp:coreProperties>
</file>