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AC5" w:rsidRDefault="00860AC5">
      <w:pPr>
        <w:pStyle w:val="2"/>
        <w:jc w:val="both"/>
      </w:pPr>
    </w:p>
    <w:p w:rsidR="00960453" w:rsidRDefault="00960453">
      <w:pPr>
        <w:pStyle w:val="2"/>
        <w:jc w:val="both"/>
      </w:pPr>
      <w:r>
        <w:t>Стихотворение А.А.Блока "Вхожу я в темные храмы..." (Восприятие, истолкование, оценка.)</w:t>
      </w:r>
    </w:p>
    <w:p w:rsidR="00960453" w:rsidRDefault="0096045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Блок А.А.</w:t>
      </w:r>
    </w:p>
    <w:p w:rsidR="00960453" w:rsidRPr="00860AC5" w:rsidRDefault="009604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Пожалуй, ни у одного из писателей патриотическая тема так полно не сомкнулась с любовной, интимной лирикой, как у Александра Блока. Нетрадиционным стал блоковский образ родины-невесты, жены, Прекрасной Дамы, Вечной Женственности. Не как мать любит Россию Блок, а как возлюбленную. Но ее облик постоянно меняется. Прекрасная Дама оборачивается то Незнакомкой, то проституткой, являя собой новые и новые лики России. Сначала, как невеста или жена, она напоминает небесную возлюбленную. В стихах "Вхожу я в темные храмы..." она одновременно и Прекрасная Дама, и Святая.</w:t>
      </w:r>
    </w:p>
    <w:p w:rsidR="00960453" w:rsidRDefault="009604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Вхожу я в темные храмы, </w:t>
      </w:r>
    </w:p>
    <w:p w:rsidR="00960453" w:rsidRDefault="009604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Совершаю бедный обряд. — </w:t>
      </w:r>
    </w:p>
    <w:p w:rsidR="00960453" w:rsidRDefault="009604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жду я Прекрасной Дамы </w:t>
      </w:r>
    </w:p>
    <w:p w:rsidR="00960453" w:rsidRDefault="009604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мерцаньи красных лампад.</w:t>
      </w:r>
    </w:p>
    <w:p w:rsidR="00960453" w:rsidRDefault="009604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то же время это еще и мечта, Вечная Жена, сон.</w:t>
      </w:r>
    </w:p>
    <w:p w:rsidR="00960453" w:rsidRDefault="009604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я привык к этим ризам </w:t>
      </w:r>
    </w:p>
    <w:p w:rsidR="00960453" w:rsidRDefault="009604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Величавой Вечной Жены! </w:t>
      </w:r>
    </w:p>
    <w:p w:rsidR="00960453" w:rsidRDefault="009604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Высоко бегут по карнизам </w:t>
      </w:r>
    </w:p>
    <w:p w:rsidR="00960453" w:rsidRDefault="009604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Улыбки, сказки и сны.</w:t>
      </w:r>
    </w:p>
    <w:p w:rsidR="00960453" w:rsidRDefault="009604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 Блока даже в щит воина, готовящегося к битве, вместо нерукотворного Спаса вписан образ "светлой жены". Но в лирике поэта его возлюбленная — родина — принимает и другие черты. Блок подсмотрел в ней что-то буйное, хмельное, страстное, что властно прорывается сквозь лик богоизбранной невесты, благочестивой девы.</w:t>
      </w:r>
    </w:p>
    <w:p w:rsidR="00960453" w:rsidRDefault="009604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прикинешься ты богомольной, </w:t>
      </w:r>
    </w:p>
    <w:p w:rsidR="00960453" w:rsidRDefault="009604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старушкой прикинешься ты, </w:t>
      </w:r>
    </w:p>
    <w:p w:rsidR="00960453" w:rsidRDefault="009604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Глас молитвенный, звон колокольный, </w:t>
      </w:r>
    </w:p>
    <w:p w:rsidR="00960453" w:rsidRDefault="009604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крестами — кресты да кресты...</w:t>
      </w:r>
    </w:p>
    <w:p w:rsidR="00960453" w:rsidRDefault="009604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Нет, родина Блока не смиренная кроткая дева или богомольная старушка, а полная сил и страсти женщина, наделенная "разбойной красой". Значит, Россия предстает у Блока не только поэтической, одухотворенной и прекрасной, но и нищей - с серыми избами, расхлябанными колеями, острожной тоской, унылой песней ямщика. Здесь в этой контрастности выступает острое противоречие между идеалом и действительностью, которое и порождает трагические предчувствия поэта.</w:t>
      </w:r>
    </w:p>
    <w:p w:rsidR="00960453" w:rsidRDefault="009604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Святая, как ласковы свечи, </w:t>
      </w:r>
    </w:p>
    <w:p w:rsidR="00960453" w:rsidRDefault="009604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отрадны </w:t>
      </w:r>
    </w:p>
    <w:p w:rsidR="00960453" w:rsidRDefault="009604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Твои черты!</w:t>
      </w:r>
    </w:p>
    <w:p w:rsidR="00960453" w:rsidRDefault="009604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не слышны ни вздохи, ни речи, </w:t>
      </w:r>
    </w:p>
    <w:p w:rsidR="00960453" w:rsidRDefault="009604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я верю: Милая — Ты.</w:t>
      </w:r>
    </w:p>
    <w:p w:rsidR="00960453" w:rsidRDefault="009604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новое пророчество о будущем, появляется у Блока новый образ Возлюбленной — России: "пьяная Русь", "разбойная краса", "роковая, родная страна".</w:t>
      </w:r>
    </w:p>
    <w:p w:rsidR="00960453" w:rsidRDefault="009604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жалеть я не умею </w:t>
      </w:r>
    </w:p>
    <w:p w:rsidR="00960453" w:rsidRDefault="009604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крест свой бережно несу... </w:t>
      </w:r>
    </w:p>
    <w:p w:rsidR="00960453" w:rsidRDefault="009604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Какому хочешь чародею </w:t>
      </w:r>
    </w:p>
    <w:p w:rsidR="00960453" w:rsidRDefault="009604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Отдай разбойную красу! </w:t>
      </w:r>
    </w:p>
    <w:p w:rsidR="00960453" w:rsidRDefault="009604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заманит и обманет, — </w:t>
      </w:r>
    </w:p>
    <w:p w:rsidR="00960453" w:rsidRDefault="009604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пропадешь, не сгинешь ты, </w:t>
      </w:r>
    </w:p>
    <w:p w:rsidR="00960453" w:rsidRDefault="009604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лишь забота затуманит </w:t>
      </w:r>
    </w:p>
    <w:p w:rsidR="00960453" w:rsidRDefault="009604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Твои прекрасные черты...</w:t>
      </w:r>
    </w:p>
    <w:p w:rsidR="00960453" w:rsidRDefault="009604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Да, любовь несовместима с жалостью, она же дает поэту твердую веру в Россию, в то, что она выстоит, не погибнет, несмотря на кровь и страдания. Пусть будет больше одной слезой, но все равно все те же "лес и поле, да плат узорный до бровей" — у России. Кровавый отсвет от дней войны и "дней свободы" не может затуманить ее "прекрасные черты".</w:t>
      </w:r>
      <w:bookmarkStart w:id="0" w:name="_GoBack"/>
      <w:bookmarkEnd w:id="0"/>
    </w:p>
    <w:sectPr w:rsidR="00960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0AC5"/>
    <w:rsid w:val="001311F2"/>
    <w:rsid w:val="003E34CF"/>
    <w:rsid w:val="00860AC5"/>
    <w:rsid w:val="0096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DED628-A525-4C32-801C-D46F5FCE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Стихотворение А.А.Блока "Вхожу я в темные храмы..." (Восприятие, истолкование, оценка.) - CoolReferat.com</vt:lpstr>
    </vt:vector>
  </TitlesOfParts>
  <Company>*</Company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Стихотворение А.А.Блока "Вхожу я в темные храмы..." (Восприятие, истолкование, оценка.) - CoolReferat.com</dc:title>
  <dc:subject/>
  <dc:creator>Admin</dc:creator>
  <cp:keywords/>
  <dc:description/>
  <cp:lastModifiedBy>Irina</cp:lastModifiedBy>
  <cp:revision>2</cp:revision>
  <dcterms:created xsi:type="dcterms:W3CDTF">2014-08-14T16:20:00Z</dcterms:created>
  <dcterms:modified xsi:type="dcterms:W3CDTF">2014-08-14T16:20:00Z</dcterms:modified>
</cp:coreProperties>
</file>