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62" w:rsidRDefault="00164888">
      <w:pPr>
        <w:pStyle w:val="1"/>
        <w:jc w:val="center"/>
      </w:pPr>
      <w:r>
        <w:t>Архитектурные ордера</w:t>
      </w:r>
    </w:p>
    <w:p w:rsidR="00D82762" w:rsidRPr="00164888" w:rsidRDefault="00164888">
      <w:pPr>
        <w:pStyle w:val="a3"/>
      </w:pPr>
      <w:r>
        <w:t> </w:t>
      </w:r>
    </w:p>
    <w:p w:rsidR="00D82762" w:rsidRDefault="00164888">
      <w:pPr>
        <w:pStyle w:val="a3"/>
      </w:pPr>
      <w:r>
        <w:t>Введение</w:t>
      </w:r>
    </w:p>
    <w:p w:rsidR="00D82762" w:rsidRDefault="00164888">
      <w:pPr>
        <w:pStyle w:val="a3"/>
      </w:pPr>
      <w:r>
        <w:t>Преддипломная практика является составной частью учебного процесса и имеет целью знакомство со строительным производством, работой машин в технологическом процессе, приобретение практических навыков в технологии строительных процессов. Студенты направляются на объекты промышленного, гражданского и сельского строительства, согласно заключенным договорам. Данная практика ставит перед собой следующие задачи:</w:t>
      </w:r>
    </w:p>
    <w:p w:rsidR="00D82762" w:rsidRDefault="00164888">
      <w:pPr>
        <w:pStyle w:val="a3"/>
      </w:pPr>
      <w:r>
        <w:t>vзакрепление теоретических знаний в области использования строительных материалов, технологии строительных процессов;</w:t>
      </w:r>
    </w:p>
    <w:p w:rsidR="00D82762" w:rsidRDefault="00164888">
      <w:pPr>
        <w:pStyle w:val="a3"/>
      </w:pPr>
      <w:r>
        <w:t>vизучение работы строительной техники, комплексной механизации строительно-монтажных работ;</w:t>
      </w:r>
    </w:p>
    <w:p w:rsidR="00D82762" w:rsidRDefault="00164888">
      <w:pPr>
        <w:pStyle w:val="a3"/>
      </w:pPr>
      <w:r>
        <w:t>vразвитие творческих навыков в отношении и совершенствования технологии и организации строительно-монтажных работ;</w:t>
      </w:r>
    </w:p>
    <w:p w:rsidR="00D82762" w:rsidRDefault="00164888">
      <w:pPr>
        <w:pStyle w:val="a3"/>
      </w:pPr>
      <w:r>
        <w:t>vзнакомство со структурой строительного участка и формами оплаты труда;</w:t>
      </w:r>
    </w:p>
    <w:p w:rsidR="00D82762" w:rsidRDefault="00164888">
      <w:pPr>
        <w:pStyle w:val="a3"/>
      </w:pPr>
      <w:r>
        <w:t>vизучение правил техники безопасности и охраны труда на строительно-монтажных работах.</w:t>
      </w:r>
    </w:p>
    <w:p w:rsidR="00D82762" w:rsidRDefault="00164888">
      <w:pPr>
        <w:pStyle w:val="a3"/>
      </w:pPr>
      <w:r>
        <w:t>Я проходила практику на предприятии ОАО «Бурейская ГЭС». Основным направлением хозяйственной деятельности ОАО «Бурейская ГЭС» в 2010-2011 году являются:</w:t>
      </w:r>
    </w:p>
    <w:p w:rsidR="00D82762" w:rsidRDefault="00164888">
      <w:pPr>
        <w:pStyle w:val="a3"/>
      </w:pPr>
      <w:r>
        <w:t>vобщестроительные работы;</w:t>
      </w:r>
    </w:p>
    <w:p w:rsidR="00D82762" w:rsidRDefault="00164888">
      <w:pPr>
        <w:pStyle w:val="a3"/>
      </w:pPr>
      <w:r>
        <w:t>vобслуживание нежилых зданий и сооружений;</w:t>
      </w:r>
    </w:p>
    <w:p w:rsidR="00D82762" w:rsidRDefault="00164888">
      <w:pPr>
        <w:pStyle w:val="a3"/>
      </w:pPr>
      <w:r>
        <w:t>vоказание транспортных услуг;</w:t>
      </w:r>
    </w:p>
    <w:p w:rsidR="00D82762" w:rsidRDefault="00164888">
      <w:pPr>
        <w:pStyle w:val="a3"/>
      </w:pPr>
      <w:r>
        <w:t>vизготовление и реализация столярных изделий.</w:t>
      </w:r>
    </w:p>
    <w:p w:rsidR="00D82762" w:rsidRDefault="00164888">
      <w:pPr>
        <w:pStyle w:val="a3"/>
      </w:pPr>
      <w:r>
        <w:t>Передовые технологии и изобретения на производстве работ внедряются по мере необходимости. Так, в 2011 году был разработан, изготовлен, испытан и введен в эксплуатацию кровельный подъемник грузоподъемностью 0,5 т.</w:t>
      </w:r>
    </w:p>
    <w:p w:rsidR="00D82762" w:rsidRDefault="00164888">
      <w:pPr>
        <w:pStyle w:val="a3"/>
      </w:pPr>
      <w:r>
        <w:t>1. Архитектурно-строительная характеристика объекта строительства</w:t>
      </w:r>
    </w:p>
    <w:p w:rsidR="00D82762" w:rsidRDefault="00164888">
      <w:pPr>
        <w:pStyle w:val="a3"/>
      </w:pPr>
      <w:r>
        <w:t>Здание школы 3-х этажное в плане прямоугольной формы. Размеры здания в плане 60,2 м х 48,5 м.</w:t>
      </w:r>
    </w:p>
    <w:p w:rsidR="00D82762" w:rsidRDefault="00164888">
      <w:pPr>
        <w:pStyle w:val="a3"/>
      </w:pPr>
      <w:r>
        <w:t>Высота этажа 3,30 м.</w:t>
      </w:r>
    </w:p>
    <w:p w:rsidR="00D82762" w:rsidRDefault="00164888">
      <w:pPr>
        <w:pStyle w:val="a3"/>
      </w:pPr>
      <w:r>
        <w:t>Высота подвала 3,30 м.</w:t>
      </w:r>
    </w:p>
    <w:p w:rsidR="00D82762" w:rsidRDefault="00164888">
      <w:pPr>
        <w:pStyle w:val="a3"/>
      </w:pPr>
      <w:r>
        <w:t>Высота спортивного зала 7,0 м.</w:t>
      </w:r>
    </w:p>
    <w:p w:rsidR="00D82762" w:rsidRDefault="00164888">
      <w:pPr>
        <w:pStyle w:val="a3"/>
      </w:pPr>
      <w:r>
        <w:t>На I-м этаже находится столовая, мастерские трудового обучения, гардеробы, административные помещения, классы, медпункт, переход в пристроенный к школе бассейн; на II-м этаже - два спортивных зала, актовый зал, учебные кабинеты, библиотека, лаборатории; на III-м этаже - учебные кабинеты; в подвальном этаже запроектированы технические помещения, стрелковый тир, помещения для тенниса, бильярдные, шахматно-шашечный клуб.</w:t>
      </w:r>
    </w:p>
    <w:p w:rsidR="00D82762" w:rsidRDefault="00164888">
      <w:pPr>
        <w:pStyle w:val="a3"/>
      </w:pPr>
      <w:r>
        <w:t>Площадь кабинетов принимается из расчета 2,5 м2 на 1 учащегося. Размеры актового зала определены из расчета 0,65 м2 на одно место. При актовом зале предусмотрены: артистические, кинопроекционная.</w:t>
      </w:r>
    </w:p>
    <w:p w:rsidR="00D82762" w:rsidRDefault="00164888">
      <w:pPr>
        <w:pStyle w:val="a3"/>
      </w:pPr>
      <w:r>
        <w:t>В качестве справочно-информационного центра, обеспечивающего условия для индивидуальных занятий учащихся предусмотрена библиотека.</w:t>
      </w:r>
    </w:p>
    <w:p w:rsidR="00D82762" w:rsidRDefault="00164888">
      <w:pPr>
        <w:pStyle w:val="a3"/>
      </w:pPr>
      <w:r>
        <w:t>Медицинский пункт включает следующие помещения: кабинет врача, кабинет зубного врача, процедурный кабинет и кабинет психолога.</w:t>
      </w:r>
    </w:p>
    <w:p w:rsidR="00D82762" w:rsidRDefault="00164888">
      <w:pPr>
        <w:pStyle w:val="a3"/>
      </w:pPr>
      <w:r>
        <w:t>На каждом этаже размещаются санузлы для мальчиков и девочек. Для персонала выделен отдельный санузел.</w:t>
      </w:r>
    </w:p>
    <w:p w:rsidR="00D82762" w:rsidRDefault="00164888">
      <w:pPr>
        <w:pStyle w:val="a3"/>
      </w:pPr>
      <w:r>
        <w:t>Столовая имеет следующий набор помещений: цехи - горячий, холодный, мясо-рыбный, овощной; моечные столовой и кухонной посуды; кладовые для сухих продуктов и овощей; охлаждаемую камеру; бытовые помещения для персонала; загрузочная-тарная; камера для пищевых отходов; санузел для сотрудников столовой.</w:t>
      </w:r>
    </w:p>
    <w:p w:rsidR="00D82762" w:rsidRDefault="00164888">
      <w:pPr>
        <w:pStyle w:val="a3"/>
      </w:pPr>
      <w:r>
        <w:t>Обеденный зал запроектирован на 192 места.</w:t>
      </w:r>
    </w:p>
    <w:p w:rsidR="00D82762" w:rsidRDefault="00164888">
      <w:pPr>
        <w:pStyle w:val="a3"/>
      </w:pPr>
      <w:r>
        <w:t>Для занятий по физической подготовке, развития двигательных качеств предусмотрено два спортивных зала. Для стрельбы по мишеням из пневматической малокалиберной винтовки в подвале предусмотрен стрелковый тир с набором необходимых помещений: помещение чистки оружия, помещение хранения оружия, помещение подготовки стрелков с оборудованными учебными местами. При проектировании тира предусмотрены основные требования по мерам безопасности при проведении стрельбы.</w:t>
      </w:r>
    </w:p>
    <w:p w:rsidR="00D82762" w:rsidRDefault="00164888">
      <w:pPr>
        <w:pStyle w:val="a3"/>
      </w:pPr>
      <w:r>
        <w:t>Спортивные залы и спортивные помещения подвального этажа выполнены с учетом доступности для населения микрорайона в вечернее время.</w:t>
      </w:r>
    </w:p>
    <w:p w:rsidR="00D82762" w:rsidRDefault="00164888">
      <w:pPr>
        <w:pStyle w:val="a3"/>
      </w:pPr>
      <w:r>
        <w:t>Конструктивное решение</w:t>
      </w:r>
    </w:p>
    <w:p w:rsidR="00D82762" w:rsidRDefault="00164888">
      <w:pPr>
        <w:pStyle w:val="a3"/>
      </w:pPr>
      <w:r>
        <w:t>Здание трехэтажное, кирпичное с продольными и поперечными несущими стенами.</w:t>
      </w:r>
    </w:p>
    <w:p w:rsidR="00D82762" w:rsidRDefault="00164888">
      <w:pPr>
        <w:pStyle w:val="a3"/>
      </w:pPr>
      <w:r>
        <w:t>Фундаменты. Основанием под здание школы служит монолитная железобетонная плита толщиной 350 мм. По плите выполнены монолитные железобетонные подушки, которые являются антисейсмическим поясом. Пояс армировать пространственными каркасами и сетками. Наружные и внутренние стены выполнить из бетонных блоков по [43]</w:t>
      </w:r>
    </w:p>
    <w:p w:rsidR="00D82762" w:rsidRDefault="00164888">
      <w:pPr>
        <w:pStyle w:val="a3"/>
      </w:pPr>
      <w:r>
        <w:t>Горизонтальную гидроизоляцию на отметке -0,340, -3,340 выполнить из цементно-песчаного раствора состава 1:2 толщиной 20 мм. Вертикальная гидроизоляция - обмазка горячим битумом за 2 раза общей толщиной 5 мм.</w:t>
      </w:r>
    </w:p>
    <w:p w:rsidR="00D82762" w:rsidRDefault="00164888">
      <w:pPr>
        <w:pStyle w:val="a3"/>
      </w:pPr>
      <w:r>
        <w:t>Стены. Наружные стены из полнотелого керамического кирпича по [41], F35 на растворе М75 толщиной 640 мм с утеплением изнутри матами М8 прошивными БСТВ Хабаровского завода «Стекловолокно» с отделкой гипсоволокнистыми листами ГВЛ.</w:t>
      </w:r>
    </w:p>
    <w:p w:rsidR="00D82762" w:rsidRDefault="00164888">
      <w:pPr>
        <w:pStyle w:val="a3"/>
      </w:pPr>
      <w:r>
        <w:t>Для крепления водосточных труб, во время производства кладки наружных стен, заложить хомуты со штырями [42] с шагом 1,1 м по высоте.</w:t>
      </w:r>
    </w:p>
    <w:p w:rsidR="00D82762" w:rsidRDefault="00164888">
      <w:pPr>
        <w:pStyle w:val="a3"/>
      </w:pPr>
      <w:r>
        <w:t>Размер четвертей в проемах окон 65 мм. Кладку простенков выполнить с пилонами. Перемычки сборные железобетонные брусковые по серии 1.038.1-1 в.1 и монолитные железобетонные.</w:t>
      </w:r>
    </w:p>
    <w:p w:rsidR="00D82762" w:rsidRDefault="00164888">
      <w:pPr>
        <w:pStyle w:val="a3"/>
      </w:pPr>
      <w:r>
        <w:t>Внутренние стены из глиняного кирпича марки М100 на растворе марки М75 толщиной 380 и 510 мм.</w:t>
      </w:r>
    </w:p>
    <w:p w:rsidR="00D82762" w:rsidRDefault="00164888">
      <w:pPr>
        <w:pStyle w:val="a3"/>
      </w:pPr>
      <w:r>
        <w:t>По наружным и внутренним стенам в уровне перекрытий выполнены антисейсмические пояса. По особенностям планировочных решений часть стен заменена на железобетонные рамы и монолитные сердечники.</w:t>
      </w:r>
    </w:p>
    <w:p w:rsidR="00D82762" w:rsidRDefault="00164888">
      <w:pPr>
        <w:pStyle w:val="a3"/>
      </w:pPr>
      <w:r>
        <w:t>Перегородки выполнить из керамического кирпича марки М 75 на растворе марки М 50 толщиной 120 мм. Перегородки армируются 2 Ø 3 Вр-I через 3 ряда кладки. Расчетное сопротивление кладки по не перевязанному шву Rар=1,2 кг/м2 (кладка II категории) по сейсмическим требованиям.</w:t>
      </w:r>
    </w:p>
    <w:p w:rsidR="00D82762" w:rsidRDefault="00164888">
      <w:pPr>
        <w:pStyle w:val="a3"/>
      </w:pPr>
      <w:r>
        <w:t>При кладке стен и кирпичных перегородок в откосах оконных и дверных проемов заложить антисептированные пробки. В оконных проемах не менее 2-х штук с каждой стороны проема по высоте, в дверных - не менее 3-х.</w:t>
      </w:r>
    </w:p>
    <w:p w:rsidR="00D82762" w:rsidRDefault="00164888">
      <w:pPr>
        <w:pStyle w:val="a3"/>
      </w:pPr>
      <w:r>
        <w:t>Под радиаторы выполнить ниши глубиной 90 мм (длина по размеру оконного проема).</w:t>
      </w:r>
    </w:p>
    <w:p w:rsidR="00D82762" w:rsidRDefault="00164888">
      <w:pPr>
        <w:pStyle w:val="a3"/>
      </w:pPr>
      <w:r>
        <w:t>Столбы размером 600 х 600 мм выполнить из глиняного кирпича М100 на растворе М75, армировать сеткой из Ø 3 Вр-Iс ячейкой 50 х 50 мм через 3 ряда кладки. На столбы опирают прогоны и укладывают по ним плиты перекрытия.</w:t>
      </w:r>
    </w:p>
    <w:p w:rsidR="00D82762" w:rsidRDefault="00164888">
      <w:pPr>
        <w:pStyle w:val="a3"/>
      </w:pPr>
      <w:r>
        <w:t>Перекрытия. Многопустотные железобетонные плиты по серии 1.141.1-40с. В. 1 и 1.141.1-28с. В. 1. Укороченные плиты выполняются с армированием и в опалубке плит по серии и с укорочением плиты согласно проекту.</w:t>
      </w:r>
    </w:p>
    <w:p w:rsidR="00D82762" w:rsidRDefault="00164888">
      <w:pPr>
        <w:pStyle w:val="a3"/>
      </w:pPr>
      <w:r>
        <w:t>Плиты покрытия залов - железобетонные ребристые по серии 1.465-1-7-84 в. 1.</w:t>
      </w:r>
    </w:p>
    <w:p w:rsidR="00D82762" w:rsidRDefault="00164888">
      <w:pPr>
        <w:pStyle w:val="a3"/>
      </w:pPr>
      <w:r>
        <w:t>Балки покрытия железобетонные длиной 12,0 м по серии 1.462.1 в.1.</w:t>
      </w:r>
    </w:p>
    <w:p w:rsidR="00D82762" w:rsidRDefault="00164888">
      <w:pPr>
        <w:pStyle w:val="a3"/>
      </w:pPr>
      <w:r>
        <w:t>Утепление покрытия минераловатными матами прошивными БСТВ-75 кг/м3 - 300 мм, керамзитовым гравием - 400 кг/м3 - 150 мм.</w:t>
      </w:r>
    </w:p>
    <w:p w:rsidR="00D82762" w:rsidRDefault="00164888">
      <w:pPr>
        <w:pStyle w:val="a3"/>
      </w:pPr>
      <w:r>
        <w:t>Лестничные марши железобетонные, z - образные и лестничные площадки по серии 1.050.1-2 в.1 для условий сейсмики 7 баллов.</w:t>
      </w:r>
    </w:p>
    <w:p w:rsidR="00D82762" w:rsidRDefault="00164888">
      <w:pPr>
        <w:pStyle w:val="a3"/>
      </w:pPr>
      <w:r>
        <w:t>Полы. В зависимости от назначения помещения, применяют различные виды полов. На лестничных клетках, а также в санузлах устраивают мозаичные полы. В остальных помещениях устраивают полы из линолеума. Экспликация полов приведена в таблице 2.7.</w:t>
      </w:r>
    </w:p>
    <w:p w:rsidR="00D82762" w:rsidRDefault="00164888">
      <w:pPr>
        <w:pStyle w:val="a3"/>
      </w:pPr>
      <w:r>
        <w:t>Окна и двери. Окна деревянные с тройным остеклением (со стеклопакетом и стеклами) по ГОСТ 24699-81. Стеклопакеты оклеиваются противоударной пленкой предотвращающей рассыпание стекла во время разрушения.</w:t>
      </w:r>
    </w:p>
    <w:p w:rsidR="00D82762" w:rsidRDefault="00164888">
      <w:pPr>
        <w:pStyle w:val="a3"/>
      </w:pPr>
      <w:r>
        <w:t>Двери наружные деревянные по ГОСТ 24698-81, ГОСТ 51224-98. Внутренние двери деревянные по ГОСТ6629-88. Двери влажных помещений выполнены из влагостойких материалов. Двери сауны выполнены деревянными утепленными.</w:t>
      </w:r>
    </w:p>
    <w:p w:rsidR="00D82762" w:rsidRDefault="00164888">
      <w:pPr>
        <w:pStyle w:val="a3"/>
      </w:pPr>
      <w:r>
        <w:t>Крыша шатровая по стропильной деревянной системе. Стропильная система, состоящая из стоек, прогонов, подкосов, наслонных стропил подлежит окраске антисептирующими составами. Кровля- асбестоцементные волнистые листы по деревянной обрешетке. Уклон кровли 25 %.</w:t>
      </w:r>
    </w:p>
    <w:p w:rsidR="00D82762" w:rsidRDefault="00164888">
      <w:pPr>
        <w:pStyle w:val="a3"/>
      </w:pPr>
      <w:r>
        <w:t>Над спортзалом кровля из штампнастила.</w:t>
      </w:r>
    </w:p>
    <w:p w:rsidR="00D82762" w:rsidRDefault="00164888">
      <w:pPr>
        <w:pStyle w:val="a3"/>
      </w:pPr>
      <w:r>
        <w:t>Наружняя и внутренняя отделка</w:t>
      </w:r>
    </w:p>
    <w:p w:rsidR="00D82762" w:rsidRDefault="00164888">
      <w:pPr>
        <w:pStyle w:val="a3"/>
      </w:pPr>
      <w:r>
        <w:t>Облицовочная отделка из лицевого кирпича с расшивкой швов, цоколь - декоративная штукатурка.</w:t>
      </w:r>
    </w:p>
    <w:p w:rsidR="00D82762" w:rsidRDefault="00164888">
      <w:pPr>
        <w:pStyle w:val="a3"/>
      </w:pPr>
      <w:r>
        <w:t>Стены влажных помещений, столовой, медицинского кабинета облицевать глазурованной керамической плиткой на высоту 2,0 м; стены выше 2,0 м и потолки окрасить масляной краской.</w:t>
      </w:r>
    </w:p>
    <w:p w:rsidR="00D82762" w:rsidRDefault="00164888">
      <w:pPr>
        <w:pStyle w:val="a3"/>
      </w:pPr>
      <w:r>
        <w:t>Стены остальных помещений окрасить масляной краской; потолки - водоэмульсионная окраска.</w:t>
      </w:r>
    </w:p>
    <w:p w:rsidR="00D82762" w:rsidRDefault="00164888">
      <w:pPr>
        <w:pStyle w:val="a3"/>
      </w:pPr>
      <w:r>
        <w:t>Откосы дверных и оконных проемов в кирпичных стенках и перегородках отделать высококачественной штукатуркой с последующей окраской в тон с покраски основных плоскостей стен. Деревянные и оконные блоки окрасить масляной краской белого цвета на два раза. Водопроводные трубы и радиаторы отопления покрасить краской белого цвета на два раза.</w:t>
      </w:r>
    </w:p>
    <w:p w:rsidR="00D82762" w:rsidRDefault="00164888">
      <w:pPr>
        <w:pStyle w:val="a3"/>
      </w:pPr>
      <w:r>
        <w:t>Инженерное оборудование здания</w:t>
      </w:r>
    </w:p>
    <w:p w:rsidR="00D82762" w:rsidRDefault="00164888">
      <w:pPr>
        <w:pStyle w:val="a3"/>
      </w:pPr>
      <w:r>
        <w:t>Отопление. Система отопления школы - однотрубная с нижней разводкой, с П-образными стояками. Теплоноситель - вода с параметрами 95-70°С. Нагревательные приборы - радиаторы чугунные МС-140-108. Трубопроводы системы отопления приняты стальные водогазопроводные легкие по ГОСТ 3262-75 и стальные электросварные по ГОСТ 10704-91.</w:t>
      </w:r>
    </w:p>
    <w:p w:rsidR="00D82762" w:rsidRDefault="00164888">
      <w:pPr>
        <w:pStyle w:val="a3"/>
      </w:pPr>
      <w:r>
        <w:t>Магистральные трубопроводы прокладываются в подвале.</w:t>
      </w:r>
    </w:p>
    <w:p w:rsidR="00D82762" w:rsidRDefault="00164888">
      <w:pPr>
        <w:pStyle w:val="a3"/>
      </w:pPr>
      <w:r>
        <w:t>Источником теплоснабжения является ТЭЦ.</w:t>
      </w:r>
    </w:p>
    <w:p w:rsidR="00D82762" w:rsidRDefault="00164888">
      <w:pPr>
        <w:pStyle w:val="a3"/>
      </w:pPr>
      <w:r>
        <w:t>Водоснабжение. Проектом предусматривается хозяйственно-питьевой водопровод.</w:t>
      </w:r>
    </w:p>
    <w:p w:rsidR="00D82762" w:rsidRDefault="00164888">
      <w:pPr>
        <w:pStyle w:val="a3"/>
      </w:pPr>
      <w:r>
        <w:t>Источником водоснабжения является городской водопровод. На вводе водопровода в помещении теплового узла устанавливается водомерный узел. На вводе горячей и циркуляционной воды в тепловом пункте предусматривается узел управления со вставкой для приборов учета тепла. Системы холодного и горячего водоснабжения - тупиковые с нижней разводкой. Трубы для систем холодного и горячего водоснабжения приняты оцинкованные водогазопроводные легкого типа по ГОСТ 3262-75,</w:t>
      </w:r>
    </w:p>
    <w:p w:rsidR="00D82762" w:rsidRDefault="00164888">
      <w:pPr>
        <w:pStyle w:val="a3"/>
      </w:pPr>
      <w:r>
        <w:t>Канализация. Проектом предусматривается хозяйственно - бытовая и производственная канализация с отводом стока в сеть дворовой канализации. На сети производственной канализации со столовой устанавливается жироуловитель.</w:t>
      </w:r>
    </w:p>
    <w:p w:rsidR="00D82762" w:rsidRDefault="00164888">
      <w:pPr>
        <w:pStyle w:val="a3"/>
      </w:pPr>
      <w:r>
        <w:t>Внутренняя сеть канализации монтируется из чугунных канализационных труб по ГОСТ 6942.3-80 диаметром 50, 100 и 150 мм. Прокладка магистральных трубопроводов производится в подвале. Вентиляция сети осуществляется через стояки, выводимые выше кровли на 0,5 м.</w:t>
      </w:r>
    </w:p>
    <w:p w:rsidR="00D82762" w:rsidRDefault="00164888">
      <w:pPr>
        <w:pStyle w:val="a3"/>
      </w:pPr>
      <w:r>
        <w:t>Вентиляция. Вентиляция предусматривается приточно-вытяжная с механическим и естественным побуждением. В спортивных залах, актовом зале предусмотрены самостоятельные системы вентиляции. В лаборатории химии устроен химический шкаф, оборудованный самостоятельной вытяжной системой. Вентиляция в столовой рассчитана на поглощение теплоизбытков, выделяемым технологическим оборудованием кухни.</w:t>
      </w:r>
    </w:p>
    <w:p w:rsidR="00D82762" w:rsidRDefault="00164888">
      <w:pPr>
        <w:pStyle w:val="a3"/>
      </w:pPr>
      <w:r>
        <w:t>Приточные установки оборудованы заслонками наружного воздуха, фильтрами для очистки воздуха от пыли, нагревателями для подогрева наружного воздуха в зимний и переходный периоды. Для уменьшения аэродинамического шума на воздуховодах систем установлены шумоглушители.</w:t>
      </w:r>
    </w:p>
    <w:p w:rsidR="00D82762" w:rsidRDefault="00164888">
      <w:pPr>
        <w:pStyle w:val="a3"/>
      </w:pPr>
      <w:r>
        <w:t>Электроснабжение, электроосвещение от городских сетей. Проектом предусматривается рабочее, аварийное, местное и переносное освещение.</w:t>
      </w:r>
    </w:p>
    <w:p w:rsidR="00D82762" w:rsidRDefault="00164888">
      <w:pPr>
        <w:pStyle w:val="a3"/>
      </w:pPr>
      <w:r>
        <w:t>Для общего освещения основных помещений приняты светильники со сплошными рассеивателями с люминесцентными лампами, во вспомогательных помещениях с лампами накаливания.</w:t>
      </w:r>
    </w:p>
    <w:p w:rsidR="00D82762" w:rsidRDefault="00164888">
      <w:pPr>
        <w:pStyle w:val="a3"/>
      </w:pPr>
      <w:r>
        <w:t>Проектом предусматривается автоматическое отключение вентиляции при пожаре и защита калориферов приточных вентсистем от замораживания.</w:t>
      </w:r>
    </w:p>
    <w:p w:rsidR="00D82762" w:rsidRDefault="00164888">
      <w:pPr>
        <w:pStyle w:val="a3"/>
      </w:pPr>
      <w:r>
        <w:t>Для регламентации учебного процесса в вестибюле и в рекреациях устанавливаются электрозвонки, которые включаются пускателем с кнопкой из помещения канцелярии.</w:t>
      </w:r>
    </w:p>
    <w:p w:rsidR="00D82762" w:rsidRDefault="00164888">
      <w:pPr>
        <w:pStyle w:val="a3"/>
      </w:pPr>
      <w:r>
        <w:t>На вводе в здание школы выполняется заземляющее устройство с сопротивлением R = 10 Ом.</w:t>
      </w:r>
    </w:p>
    <w:p w:rsidR="00D82762" w:rsidRDefault="00164888">
      <w:pPr>
        <w:pStyle w:val="a3"/>
      </w:pPr>
      <w:r>
        <w:t>Устройство связи. Проектом предусматривается следующие виды связи:</w:t>
      </w:r>
    </w:p>
    <w:p w:rsidR="00D82762" w:rsidRDefault="00164888">
      <w:pPr>
        <w:pStyle w:val="a3"/>
      </w:pPr>
      <w:r>
        <w:t>телефонизация от поселковой АТС;</w:t>
      </w:r>
    </w:p>
    <w:p w:rsidR="00D82762" w:rsidRDefault="00164888">
      <w:pPr>
        <w:pStyle w:val="a3"/>
      </w:pPr>
      <w:r>
        <w:t>радиофикация от поселковой сети;</w:t>
      </w:r>
    </w:p>
    <w:p w:rsidR="00D82762" w:rsidRDefault="00164888">
      <w:pPr>
        <w:pStyle w:val="a3"/>
      </w:pPr>
      <w:r>
        <w:t>речевое оповещение о пожаре;</w:t>
      </w:r>
    </w:p>
    <w:p w:rsidR="00D82762" w:rsidRDefault="00164888">
      <w:pPr>
        <w:pStyle w:val="a3"/>
      </w:pPr>
      <w:r>
        <w:t>телевидение;</w:t>
      </w:r>
    </w:p>
    <w:p w:rsidR="00D82762" w:rsidRDefault="00164888">
      <w:pPr>
        <w:pStyle w:val="a3"/>
      </w:pPr>
      <w:r>
        <w:t>часофикация.</w:t>
      </w:r>
    </w:p>
    <w:p w:rsidR="00D82762" w:rsidRDefault="00164888">
      <w:pPr>
        <w:pStyle w:val="a3"/>
      </w:pPr>
      <w:r>
        <w:t>Приборы охранно-пожарной сигнализации типа «ППК-2» - 1 шт. и «Рубин-6» - 2 шт. устанавливаются на 1 этаже школы в помещении канцелярии.</w:t>
      </w:r>
    </w:p>
    <w:p w:rsidR="00D82762" w:rsidRDefault="00164888">
      <w:pPr>
        <w:pStyle w:val="a3"/>
      </w:pPr>
      <w:r>
        <w:t>В кинопроекционной актового зала устанавливается киноустановка «МИР-11».</w:t>
      </w:r>
    </w:p>
    <w:p w:rsidR="00D82762" w:rsidRDefault="00164888">
      <w:pPr>
        <w:pStyle w:val="a3"/>
      </w:pPr>
      <w:r>
        <w:t>2. Оформление отношений со строительной организацией</w:t>
      </w:r>
    </w:p>
    <w:p w:rsidR="00D82762" w:rsidRDefault="00164888">
      <w:pPr>
        <w:pStyle w:val="a3"/>
      </w:pPr>
      <w:r>
        <w:t>2.1 Заказчик и генподрядчик</w:t>
      </w:r>
    </w:p>
    <w:p w:rsidR="00D82762" w:rsidRDefault="00164888">
      <w:pPr>
        <w:pStyle w:val="a3"/>
      </w:pPr>
      <w:r>
        <w:t>Отношения между заказчиком и генподрядчиком регламентируются условиями двухстороннего договора заключенного между заказчиком и генподрядчиком и подтвержденного подписями сторон.</w:t>
      </w:r>
    </w:p>
    <w:p w:rsidR="00D82762" w:rsidRDefault="00164888">
      <w:pPr>
        <w:pStyle w:val="a3"/>
      </w:pPr>
      <w:r>
        <w:t>Заказчик поручает, а генподрядчик принимает на себя обязательства по окончанию строительства и сдаче в эксплуатацию объекта.</w:t>
      </w:r>
    </w:p>
    <w:p w:rsidR="00D82762" w:rsidRDefault="00164888">
      <w:pPr>
        <w:pStyle w:val="a3"/>
      </w:pPr>
      <w:r>
        <w:t>Генподрядчик ведет полный технический надзор над производством всех видов работ по строительству и сдаче в эксплуатацию объекта.</w:t>
      </w:r>
    </w:p>
    <w:p w:rsidR="00D82762" w:rsidRDefault="00164888">
      <w:pPr>
        <w:pStyle w:val="a3"/>
      </w:pPr>
      <w:r>
        <w:t>Заказчик оплачивает услуги по техническому надзору в размере 5 % от фактической стоимости выполненных работ ежемесячно.</w:t>
      </w:r>
    </w:p>
    <w:p w:rsidR="00D82762" w:rsidRDefault="00164888">
      <w:pPr>
        <w:pStyle w:val="a3"/>
      </w:pPr>
      <w:r>
        <w:t>Генподрядчик осуществляет ежемесячную приемку всех выполненных работ от субподрядчиков в соответствии с рабочим проектом и утвержденной сметой.</w:t>
      </w:r>
    </w:p>
    <w:p w:rsidR="00D82762" w:rsidRDefault="00164888">
      <w:pPr>
        <w:pStyle w:val="a3"/>
      </w:pPr>
      <w:r>
        <w:t>Генподрядчик берет на себя следующие обязательства:</w:t>
      </w:r>
    </w:p>
    <w:p w:rsidR="00D82762" w:rsidRDefault="00164888">
      <w:pPr>
        <w:pStyle w:val="a3"/>
      </w:pPr>
      <w:r>
        <w:t>vвыбирает субподрядчиков, заключает с ними договоры на выполнение работ</w:t>
      </w:r>
    </w:p>
    <w:p w:rsidR="00D82762" w:rsidRDefault="00164888">
      <w:pPr>
        <w:pStyle w:val="a3"/>
      </w:pPr>
      <w:r>
        <w:t>vвыполняет при необходимости СМР своими силами</w:t>
      </w:r>
    </w:p>
    <w:p w:rsidR="00D82762" w:rsidRDefault="00164888">
      <w:pPr>
        <w:pStyle w:val="a3"/>
      </w:pPr>
      <w:r>
        <w:t>vсогласовывает с заказчиком все отступления от проектно-сметной документации с обоснованием и расчетом изменений стоимости строительства</w:t>
      </w:r>
    </w:p>
    <w:p w:rsidR="00D82762" w:rsidRDefault="00164888">
      <w:pPr>
        <w:pStyle w:val="a3"/>
      </w:pPr>
      <w:r>
        <w:t>vосуществляет совместно с заказчиком приемку завершенного строительства и сдачу объекта в эксплуатацию</w:t>
      </w:r>
    </w:p>
    <w:p w:rsidR="00D82762" w:rsidRDefault="00164888">
      <w:pPr>
        <w:pStyle w:val="a3"/>
      </w:pPr>
      <w:r>
        <w:t>vпроизводит доработку проектно-сметной документации по устранению ошибок, появлению дополнительных работ, улучшению технических, экономических и эксплутационных характеристик объекта</w:t>
      </w:r>
    </w:p>
    <w:p w:rsidR="00D82762" w:rsidRDefault="00164888">
      <w:pPr>
        <w:pStyle w:val="a3"/>
      </w:pPr>
      <w:r>
        <w:t>vЗаказчик берет на себя следующие обязательства:</w:t>
      </w:r>
    </w:p>
    <w:p w:rsidR="00D82762" w:rsidRDefault="00164888">
      <w:pPr>
        <w:pStyle w:val="a3"/>
      </w:pPr>
      <w:r>
        <w:t>vобеспечивает непрерывное финансирование строительства и сдачи в эксплуатацию объекта</w:t>
      </w:r>
    </w:p>
    <w:p w:rsidR="00D82762" w:rsidRDefault="00164888">
      <w:pPr>
        <w:pStyle w:val="a3"/>
      </w:pPr>
      <w:r>
        <w:t>vосуществляет совместно с генподрядчиком приемку завершенного строительства и сдачу объекта в эксплуатацию</w:t>
      </w:r>
    </w:p>
    <w:p w:rsidR="00D82762" w:rsidRDefault="00164888">
      <w:pPr>
        <w:pStyle w:val="a3"/>
      </w:pPr>
      <w:r>
        <w:t>vпредставляет генподрядчику инвентаризационные материалы БТИ по окончании строительства</w:t>
      </w:r>
    </w:p>
    <w:p w:rsidR="00D82762" w:rsidRDefault="00164888">
      <w:pPr>
        <w:pStyle w:val="a3"/>
      </w:pPr>
      <w:r>
        <w:t>.2 Генподрядчик с субподрядными организациями</w:t>
      </w:r>
    </w:p>
    <w:p w:rsidR="00D82762" w:rsidRDefault="00164888">
      <w:pPr>
        <w:pStyle w:val="a3"/>
      </w:pPr>
      <w:r>
        <w:t>Отношения между генеральным подрядчиком и субподрядными организациями регламентируются условиями двухстороннего договора, заключенного между ними.</w:t>
      </w:r>
    </w:p>
    <w:p w:rsidR="00D82762" w:rsidRDefault="00164888">
      <w:pPr>
        <w:pStyle w:val="a3"/>
      </w:pPr>
      <w:r>
        <w:t>Генеральный подрядчик поручает, а субподрядчик принимает на себя выполнение работ.</w:t>
      </w:r>
    </w:p>
    <w:p w:rsidR="00D82762" w:rsidRDefault="00164888">
      <w:pPr>
        <w:pStyle w:val="a3"/>
      </w:pPr>
      <w:r>
        <w:t>Обязанности сторон:</w:t>
      </w:r>
    </w:p>
    <w:p w:rsidR="00D82762" w:rsidRDefault="00164888">
      <w:pPr>
        <w:pStyle w:val="a3"/>
      </w:pPr>
      <w:r>
        <w:t>Генеральный подрядчик обязан:</w:t>
      </w:r>
    </w:p>
    <w:p w:rsidR="00D82762" w:rsidRDefault="00164888">
      <w:pPr>
        <w:pStyle w:val="a3"/>
      </w:pPr>
      <w:r>
        <w:t>vПодготовить объект к выполнению работ, обеспечить их финансирование</w:t>
      </w:r>
    </w:p>
    <w:p w:rsidR="00D82762" w:rsidRDefault="00164888">
      <w:pPr>
        <w:pStyle w:val="a3"/>
      </w:pPr>
      <w:r>
        <w:t>vОформлять акты на выполненные работы по мере исполнения субподрядчиком работ согласно календарного плана</w:t>
      </w:r>
    </w:p>
    <w:p w:rsidR="00D82762" w:rsidRDefault="00164888">
      <w:pPr>
        <w:pStyle w:val="a3"/>
      </w:pPr>
      <w:r>
        <w:t>Субподрядчик обязан</w:t>
      </w:r>
    </w:p>
    <w:p w:rsidR="00D82762" w:rsidRDefault="00164888">
      <w:pPr>
        <w:pStyle w:val="a3"/>
      </w:pPr>
      <w:r>
        <w:t>Провести работы, оговоренные условиями договора.</w:t>
      </w:r>
    </w:p>
    <w:p w:rsidR="00D82762" w:rsidRDefault="00164888">
      <w:pPr>
        <w:pStyle w:val="a3"/>
      </w:pPr>
      <w:r>
        <w:t>vПровести пуско-наладочные работы и сдать их согласно требованиям соответствующих органов надзора (Энергонадзора, пожарной инспекции и т.д.)</w:t>
      </w:r>
    </w:p>
    <w:p w:rsidR="00D82762" w:rsidRDefault="00164888">
      <w:pPr>
        <w:pStyle w:val="a3"/>
      </w:pPr>
      <w:r>
        <w:t>vСогласовать с генеральным подрядчиком акт окончания работ по договору</w:t>
      </w:r>
    </w:p>
    <w:p w:rsidR="00D82762" w:rsidRDefault="00164888">
      <w:pPr>
        <w:pStyle w:val="a3"/>
      </w:pPr>
      <w:r>
        <w:t>Стоимость работ по договору определяется в ценах 2001 г. Стоимость работ на момент их выполнения назначается с учетом изменения цен в соответствии с решением областной межведомственной комиссии в строительстве. Сумма договора с учетом коэффициента индексации цен и налогообложения определяется протоколом соглашения о договорной цене, являющемся неотъемлемой частью договора. Счет субподрядчика оплачивается генеральным подрядчиком в установленном порядке. (Как правило, предоплата 60 % от суммы подрядных работ по договору в течение 10 банковских дней с момента подписания календарного плана сторонами. Оставшаяся сумма по договору оплачивается не позднее 5 банковских дней с момента подписания обеими сторонами акта ф.2)</w:t>
      </w:r>
    </w:p>
    <w:p w:rsidR="00D82762" w:rsidRDefault="00164888">
      <w:pPr>
        <w:pStyle w:val="a3"/>
      </w:pPr>
      <w:r>
        <w:t>Изменение объема работ стороны оформляют дополнительным протоколом соглашения, который является неотъемлемой частью договора.</w:t>
      </w:r>
    </w:p>
    <w:p w:rsidR="00D82762" w:rsidRDefault="00164888">
      <w:pPr>
        <w:pStyle w:val="a3"/>
      </w:pPr>
      <w:r>
        <w:t>Ответственность сторон:</w:t>
      </w:r>
    </w:p>
    <w:p w:rsidR="00D82762" w:rsidRDefault="00164888">
      <w:pPr>
        <w:pStyle w:val="a3"/>
      </w:pPr>
      <w:r>
        <w:t>vЗа невыполнение или ненадлежащее выполнение обязательств договора генеральным подрядчиком, на него налагается штраф в размере 0,5 % от суммы закрытых работ за каждый день просрочки по пунктам договора. За невыполнение условий оплаты налагается штраф в размере 1,0 % от суммы договора за каждый день просрочки.</w:t>
      </w:r>
    </w:p>
    <w:p w:rsidR="00D82762" w:rsidRDefault="00164888">
      <w:pPr>
        <w:pStyle w:val="a3"/>
      </w:pPr>
      <w:r>
        <w:t>vВ случае, если первопричиной срыва сроков работ является невыполнение обязательств ген. подрядчика, то стороны корректируют положения договора после уплаты штрафа.</w:t>
      </w:r>
    </w:p>
    <w:p w:rsidR="00D82762" w:rsidRDefault="00164888">
      <w:pPr>
        <w:pStyle w:val="a3"/>
      </w:pPr>
      <w:r>
        <w:t>vВсе спорные вопросы по договору должны рассматриваться в арбитражном суде.</w:t>
      </w:r>
    </w:p>
    <w:p w:rsidR="00D82762" w:rsidRDefault="00164888">
      <w:pPr>
        <w:pStyle w:val="a3"/>
      </w:pPr>
      <w:r>
        <w:t>В случае если объем выполненных работ превысит первоначальный, генеральный подрядчик производит доплату согласно дополнительному соглашению.</w:t>
      </w:r>
    </w:p>
    <w:p w:rsidR="00D82762" w:rsidRDefault="00164888">
      <w:pPr>
        <w:pStyle w:val="a3"/>
      </w:pPr>
      <w:r>
        <w:t>Расторжение договора производится только по согласованию сторон. Уведомление о расторжение высылается не позднее срока, оговоренного договором, до предполагаемой даты расторжения договора.</w:t>
      </w:r>
    </w:p>
    <w:p w:rsidR="00D82762" w:rsidRDefault="00164888">
      <w:pPr>
        <w:pStyle w:val="a3"/>
      </w:pPr>
      <w:r>
        <w:t>К договору прилагается протокол соглашения о договорной цене.</w:t>
      </w:r>
    </w:p>
    <w:p w:rsidR="00D82762" w:rsidRDefault="00164888">
      <w:pPr>
        <w:pStyle w:val="a3"/>
      </w:pPr>
      <w:r>
        <w:t>В договоре должны быть указаны юридические адреса и реквизиты сторон. Договор вступает в силу после его подписания скрепления печатями директорами организаций, представляющих обе стороны.</w:t>
      </w:r>
    </w:p>
    <w:p w:rsidR="00D82762" w:rsidRDefault="00164888">
      <w:pPr>
        <w:pStyle w:val="a3"/>
      </w:pPr>
      <w:r>
        <w:t>3. Методика составления смет</w:t>
      </w:r>
    </w:p>
    <w:p w:rsidR="00D82762" w:rsidRDefault="00164888">
      <w:pPr>
        <w:pStyle w:val="a3"/>
      </w:pPr>
      <w:r>
        <w:t>Для определения сметной стоимости строительства в настоящее время используются ресурсный, ресурсно-индексный или базисно-индексный методы. При составлении смет чаще применяют базисно-индексный метод определения сметной стоимости, как наиболее простой и распространенный в настоящее время. При базисно-индексном методе стоимость работ и затрат в базовом уровне цен умножается на соответствующие коэффициенты - индексы пересчета. Стоимость работ определяется на основе объемов работ и единичных расценок.</w:t>
      </w:r>
    </w:p>
    <w:p w:rsidR="00D82762" w:rsidRDefault="00164888">
      <w:pPr>
        <w:pStyle w:val="a3"/>
      </w:pPr>
      <w:r>
        <w:t>Единичные расценки могут быть федеральными (ЕРЕР-84, СНиР-91, РМО, ФЕР-2001), территориальными (ЕРС-99, ТЕР-2001) и фирменными.</w:t>
      </w:r>
    </w:p>
    <w:p w:rsidR="00D82762" w:rsidRDefault="00164888">
      <w:pPr>
        <w:pStyle w:val="a3"/>
      </w:pPr>
      <w:r>
        <w:t>Составление смет с применением указанных расценок осуществляется в базисном и текущем уровне цен.</w:t>
      </w:r>
    </w:p>
    <w:p w:rsidR="00D82762" w:rsidRDefault="00164888">
      <w:pPr>
        <w:pStyle w:val="a3"/>
      </w:pPr>
      <w:r>
        <w:t>Базисным уровнем ЕРЕР и РМО является уровень цен на 01.01.84, СНиР-91 - на 01.01.91, ФЕР-2001 и ТЕР-2001 - на 01.01.2000.</w:t>
      </w:r>
    </w:p>
    <w:p w:rsidR="00D82762" w:rsidRDefault="00164888">
      <w:pPr>
        <w:pStyle w:val="a3"/>
      </w:pPr>
      <w:r>
        <w:t>Различают объектные и локальные сметы.</w:t>
      </w:r>
    </w:p>
    <w:p w:rsidR="00D82762" w:rsidRDefault="00164888">
      <w:pPr>
        <w:pStyle w:val="a3"/>
      </w:pPr>
      <w:r>
        <w:t>При составлении локальных смет используют стоимость на основании ТЕР-2001 для Амурской области (в случае отсутствия расценок в сборниках ТЕР по Амурской области на какой-либо вид работ, рекомендуется использовать расценки из сборников ФЕР с применением соответствующих индексов для Саратовской области).</w:t>
      </w:r>
    </w:p>
    <w:p w:rsidR="00D82762" w:rsidRDefault="00164888">
      <w:pPr>
        <w:pStyle w:val="a3"/>
      </w:pPr>
      <w:r>
        <w:t>Сметная стоимость строительно-монтажных работ включает в себя прямые затраты (ПЗ), накладные расходы (НР) и нормативную прибыль (НП), представляющие формулу цены строительной продукции (Ц):</w:t>
      </w:r>
    </w:p>
    <w:p w:rsidR="00D82762" w:rsidRDefault="00164888">
      <w:pPr>
        <w:pStyle w:val="a3"/>
      </w:pPr>
      <w:r>
        <w:t>Ц = ПЗ + НР + НП.</w:t>
      </w:r>
    </w:p>
    <w:p w:rsidR="00D82762" w:rsidRDefault="00164888">
      <w:pPr>
        <w:pStyle w:val="a3"/>
      </w:pPr>
      <w:r>
        <w:t>При этом прямые затраты определяются по формуле:</w:t>
      </w:r>
    </w:p>
    <w:p w:rsidR="00D82762" w:rsidRDefault="00164888">
      <w:pPr>
        <w:pStyle w:val="a3"/>
      </w:pPr>
      <w:r>
        <w:t>ПЗ = См + Эм + Зпл, где:</w:t>
      </w:r>
    </w:p>
    <w:p w:rsidR="00D82762" w:rsidRDefault="00164888">
      <w:pPr>
        <w:pStyle w:val="a3"/>
      </w:pPr>
      <w:r>
        <w:t>См - стоимость материалов;</w:t>
      </w:r>
    </w:p>
    <w:p w:rsidR="00D82762" w:rsidRDefault="00164888">
      <w:pPr>
        <w:pStyle w:val="a3"/>
      </w:pPr>
      <w:r>
        <w:t>Эм - затраты на эксплуатацию строительных машин и механизмов</w:t>
      </w:r>
    </w:p>
    <w:p w:rsidR="00D82762" w:rsidRDefault="00164888">
      <w:pPr>
        <w:pStyle w:val="a3"/>
      </w:pPr>
      <w:r>
        <w:t>Зпл - заработная плата рабочих (строителей и механизаторов)</w:t>
      </w:r>
    </w:p>
    <w:p w:rsidR="00D82762" w:rsidRDefault="00164888">
      <w:pPr>
        <w:pStyle w:val="a3"/>
      </w:pPr>
      <w:r>
        <w:t>В локальных сметах производиться группировка расчетов в разделы по отдельным конструктивным элементам здания, видам работ и устройств.</w:t>
      </w:r>
    </w:p>
    <w:p w:rsidR="00D82762" w:rsidRDefault="00164888">
      <w:pPr>
        <w:pStyle w:val="a3"/>
      </w:pPr>
      <w:r>
        <w:t>Объектные сметы составляются на объект в целом. В объектной смете суммируются данные из локальных смет с группировкой работ и затрат по соответствующим графам - сметная стоимость строительных работ (гр.4), монтажных работ (гр.5), оборудования, мебели и инвентаря (гр.6), прочих работ (гр.7) с последующим добавлением лимитированных и других затрат. Смета составляется в базисном или текущем уровне цен. Объектная смета определяет сметный лимит стоимости объекта, формирует свободную договорную цену на строительную продукцию. По объектной смете осуществляются расчеты за выполненные строительные и монтажные работы между подрядчиком и заказчиком.</w:t>
      </w:r>
    </w:p>
    <w:p w:rsidR="00D82762" w:rsidRDefault="00164888">
      <w:pPr>
        <w:pStyle w:val="a3"/>
      </w:pPr>
      <w:r>
        <w:t>4. Системы оплаты труда</w:t>
      </w:r>
    </w:p>
    <w:p w:rsidR="00D82762" w:rsidRDefault="00164888">
      <w:pPr>
        <w:pStyle w:val="a3"/>
      </w:pPr>
      <w:r>
        <w:t>Системой оплаты труда называется класс систем оплаты труда сгруппированных по определённому признаку. Различают сдельную и повременную формы оплаты труда. При сдельной форме в качестве основного показателя выступает объём продукции, при повременной - количество отработанного времени. Для оплаты труда рабочих наиболее часто используется сдельная форма оплаты труда. Для оплаты труда управленческого и административного персонала используется повременная форма.</w:t>
      </w:r>
    </w:p>
    <w:p w:rsidR="00D82762" w:rsidRDefault="00164888">
      <w:pPr>
        <w:pStyle w:val="a3"/>
      </w:pPr>
      <w:r>
        <w:t>5. Организация строительного производства</w:t>
      </w:r>
    </w:p>
    <w:p w:rsidR="00D82762" w:rsidRDefault="00164888">
      <w:pPr>
        <w:pStyle w:val="a3"/>
      </w:pPr>
      <w:r>
        <w:t>5.1 Организация труда</w:t>
      </w:r>
    </w:p>
    <w:p w:rsidR="00D82762" w:rsidRDefault="00164888">
      <w:pPr>
        <w:pStyle w:val="a3"/>
      </w:pPr>
      <w:r>
        <w:t>Бригады, в зависимости от характера работы, следует формировать комплексными или специализированными. Комплексные бригады, как правило, необходимо создавать укрупненными - для производства законченной строительной продукции, укрупненного этапа работ, конструктивного узла.</w:t>
      </w:r>
    </w:p>
    <w:p w:rsidR="00D82762" w:rsidRDefault="00164888">
      <w:pPr>
        <w:pStyle w:val="a3"/>
      </w:pPr>
      <w:r>
        <w:t>Охрана труда рабочих должна обеспечиваться выдачей администрацией необходимых средств индивидуальной защиты (специальной одежды, обуви и др.), выполнением мероприятий по коллективной защите рабочих (ограждения, освещение, вентиляция, защитные и предохранительные устройства и приспособления и т.д.), санитарно-бытовыми помещениями и устройствами в соответствии с действующими нормами и характером выполняемых работ. Рабочим должны быть созданы необходимые условия труда, питания и отдыха.</w:t>
      </w:r>
    </w:p>
    <w:p w:rsidR="00D82762" w:rsidRDefault="00164888">
      <w:pPr>
        <w:pStyle w:val="a3"/>
      </w:pPr>
      <w:r>
        <w:t>В процессе производства строительно-монтажных работ должны соблюдаться требования ГОСТ и СНиП по технике безопасности в строительстве.</w:t>
      </w:r>
    </w:p>
    <w:p w:rsidR="00D82762" w:rsidRDefault="00164888">
      <w:pPr>
        <w:pStyle w:val="a3"/>
      </w:pPr>
      <w:r>
        <w:t>.2 Обеспечение качества строительно-монтажных работ</w:t>
      </w:r>
    </w:p>
    <w:p w:rsidR="00D82762" w:rsidRDefault="00164888">
      <w:pPr>
        <w:pStyle w:val="a3"/>
      </w:pPr>
      <w:r>
        <w:t>Требуемое качество и надежность зданий и сооружений должны обеспечиваться строительными организациями путем осуществления комплекса технических, экономических и организационных мер эффективного контроля на всех стадиях создания строительной продукции.</w:t>
      </w:r>
    </w:p>
    <w:p w:rsidR="00D82762" w:rsidRDefault="00164888">
      <w:pPr>
        <w:pStyle w:val="a3"/>
      </w:pPr>
      <w:r>
        <w:t>Контроль качества строительно-монтажных работ должен осуществляться специалистами или специальными службами, входящими в состав строительных организаций или привлекаемыми со стороны и оснащенными техническими средствами, обеспечивающими необходимую достоверность и полноту контроля.</w:t>
      </w:r>
    </w:p>
    <w:p w:rsidR="00D82762" w:rsidRDefault="00164888">
      <w:pPr>
        <w:pStyle w:val="a3"/>
      </w:pPr>
      <w:r>
        <w:t>Производственный контроль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rsidR="00D82762" w:rsidRDefault="00164888">
      <w:pPr>
        <w:pStyle w:val="a3"/>
      </w:pPr>
      <w:r>
        <w:t>При входном контроле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rsidR="00D82762" w:rsidRDefault="00164888">
      <w:pPr>
        <w:pStyle w:val="a3"/>
      </w:pPr>
      <w:r>
        <w:t>При входном контроле строительных конструкций, изделий, материалов и оборудования следует проверять внешним осмотром соответствие их требованиям стандартов или других нормативных документов и рабочей документации, а также наличие и содержание паспортов, сертификатов и других сопроводительных документов.</w:t>
      </w:r>
    </w:p>
    <w:p w:rsidR="00D82762" w:rsidRDefault="00164888">
      <w:pPr>
        <w:pStyle w:val="a3"/>
      </w:pPr>
      <w:r>
        <w:t>Операционный контроль должен осуществляться в ходе выполнения строительных процессов или производственных операций и обеспечивать своевременное выявление дефектов и принятие мер по их устранению и предупреждению.</w:t>
      </w:r>
    </w:p>
    <w:p w:rsidR="00D82762" w:rsidRDefault="00164888">
      <w:pPr>
        <w:pStyle w:val="a3"/>
      </w:pPr>
      <w:r>
        <w:t>При операционном контроле следует проверять соблюдение технологии выполнения строительно-монтажных процессов; соответствие выполняемых работ рабочим чертежам, строительным нормам, правилам и стандартам. Особое внимание следует обращать на выполнение специальных мероприятий при строительстве на просадочных грунтах, в районах с оползнями и карстовыми явлениями, вечной мерзлоты, а также при строительстве сложных и уникальных объектов. Результаты операционного контроля должны фиксироваться в журнале работ.</w:t>
      </w:r>
    </w:p>
    <w:p w:rsidR="00D82762" w:rsidRDefault="00164888">
      <w:pPr>
        <w:pStyle w:val="a3"/>
      </w:pPr>
      <w:r>
        <w:t>Основными документами при операционном контроле являются нормативные документы части 3 СНиП, технологические (типовые технологические) карты и схемы операционного контроля качества.</w:t>
      </w:r>
    </w:p>
    <w:p w:rsidR="00D82762" w:rsidRDefault="00164888">
      <w:pPr>
        <w:pStyle w:val="a3"/>
      </w:pPr>
      <w:r>
        <w:t>Схемы операционного контроля качества, как правило, должны содержать эскизы конструкций с указанием допускаемых отклонений в размерах, перечни операций или процессов, контролируемых производителем работ (мастером) с участием, при необходимости, строительной лаборатории, геодезической и других служб специального контроля, данные о составе, сроках и способах контроля.</w:t>
      </w:r>
    </w:p>
    <w:p w:rsidR="00D82762" w:rsidRDefault="00164888">
      <w:pPr>
        <w:pStyle w:val="a3"/>
      </w:pPr>
      <w:r>
        <w:t>При приемочном контроле необходимо производить проверку качества выполненных строительно-монтажных работ, а также ответственных конструкций.</w:t>
      </w:r>
    </w:p>
    <w:p w:rsidR="00D82762" w:rsidRDefault="00164888">
      <w:pPr>
        <w:pStyle w:val="a3"/>
      </w:pPr>
      <w:r>
        <w:t>Скрытые работы подлежат освидетельствованию с составлением актов по форме, приведенной в прил. Акт освидетельствования скрытых работ должен составляться на завершенный процесс, выполненный самостоятельным подразделением исполнителей.</w:t>
      </w:r>
    </w:p>
    <w:p w:rsidR="00D82762" w:rsidRDefault="00164888">
      <w:pPr>
        <w:pStyle w:val="a3"/>
      </w:pPr>
      <w:r>
        <w:t>Освидетельствование скрытых работ и составление акта в случаях, когда последующие работы должны начинаться после перерыва, следует производить непосредственно перед производством последующих работ.</w:t>
      </w:r>
    </w:p>
    <w:p w:rsidR="00D82762" w:rsidRDefault="00164888">
      <w:pPr>
        <w:pStyle w:val="a3"/>
      </w:pPr>
      <w:r>
        <w:t>Запрещается выполнение последующих работ при отсутствии актов освидетельствования предшествующих скрытых работ во всех случаях.</w:t>
      </w:r>
    </w:p>
    <w:p w:rsidR="00D82762" w:rsidRDefault="00164888">
      <w:pPr>
        <w:pStyle w:val="a3"/>
      </w:pPr>
      <w:r>
        <w:t>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промежуточной приемки этих конструкций по форме, приведенной в прил.</w:t>
      </w:r>
    </w:p>
    <w:p w:rsidR="00D82762" w:rsidRDefault="00164888">
      <w:pPr>
        <w:pStyle w:val="a3"/>
      </w:pPr>
      <w:r>
        <w:t>Управление качеством строительно-монтажных работ должно осуществляться строительными организациями и включать совокупность мероприятий, методов и средств, направленных на обеспечение соответствия качества строительно-монтажных работ и законченных строительством объектов требованиям нормативных документов и проектной документации.</w:t>
      </w:r>
    </w:p>
    <w:p w:rsidR="00D82762" w:rsidRDefault="00164888">
      <w:pPr>
        <w:pStyle w:val="a3"/>
      </w:pPr>
      <w:r>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rsidR="00D82762" w:rsidRDefault="00164888">
      <w:pPr>
        <w:pStyle w:val="a3"/>
      </w:pPr>
      <w:r>
        <w:t>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также должны учитываться требования авторского надзора проектных организаций и органов государственного надзора и контроля, действующих на основании специальных положений.</w:t>
      </w:r>
    </w:p>
    <w:p w:rsidR="00D82762" w:rsidRDefault="00164888">
      <w:pPr>
        <w:pStyle w:val="a3"/>
      </w:pPr>
      <w:r>
        <w:t>.3 Сетевое планирование работ</w:t>
      </w:r>
    </w:p>
    <w:p w:rsidR="00D82762" w:rsidRDefault="00164888">
      <w:pPr>
        <w:pStyle w:val="a3"/>
      </w:pPr>
      <w:r>
        <w:t>Сетевой график представляет собой граф-сеть, схематически отображающую последовательность осуществления технологии производства и принятые решения по выполнению программы работ для достижения заданной цели.</w:t>
      </w:r>
    </w:p>
    <w:p w:rsidR="00D82762" w:rsidRDefault="00164888">
      <w:pPr>
        <w:pStyle w:val="a3"/>
      </w:pPr>
      <w:r>
        <w:t>Различают два основных типа сетей:</w:t>
      </w:r>
    </w:p>
    <w:p w:rsidR="00D82762" w:rsidRDefault="00164888">
      <w:pPr>
        <w:pStyle w:val="a3"/>
      </w:pPr>
      <w:r>
        <w:t>а) сети типа "работы-вершины", в которых работам комплекса соответствуют вершины, а дуги отображают отношения предшествования между работами;</w:t>
      </w:r>
    </w:p>
    <w:p w:rsidR="00D82762" w:rsidRDefault="00164888">
      <w:pPr>
        <w:pStyle w:val="a3"/>
      </w:pPr>
      <w:r>
        <w:t>б) сети типа "работы-дуги", в которых работам комплекса соответствуют дуги, а событиям вершины.</w:t>
      </w:r>
    </w:p>
    <w:p w:rsidR="00D82762" w:rsidRDefault="00164888">
      <w:pPr>
        <w:pStyle w:val="a3"/>
      </w:pPr>
      <w:r>
        <w:t>Все работы, лежащие на критическом пути, называют критическими, и от продолжительности каждой из них зависит конечный срок выполнения программы. Обычно критические работы на графике выделяют жирными или двойными стрелками. Сокращение или увеличение продолжительности критических работ соответственно сокращает или увеличивает общую продолжительность возведения объекта.</w:t>
      </w:r>
    </w:p>
    <w:p w:rsidR="00D82762" w:rsidRDefault="00164888">
      <w:pPr>
        <w:pStyle w:val="a3"/>
      </w:pPr>
      <w:r>
        <w:t>Сетевой график может иметь несколько критических путей одинаковой длины. Пути, продолжительность которых меньше критической, но близка к ней, называют подкритическими. Все остальные пути называют ненапряженными, или некритическими. Работы, принадлежащие критическим и подкритическим путям, составляют работы критической зоны. Расчёт сетевых графиков производят аналитическим или табличным методом.</w:t>
      </w:r>
    </w:p>
    <w:p w:rsidR="00D82762" w:rsidRDefault="00164888">
      <w:pPr>
        <w:pStyle w:val="a3"/>
      </w:pPr>
      <w:r>
        <w:t>Достоинства сетевых графиков заключаются в следующем:</w:t>
      </w:r>
    </w:p>
    <w:p w:rsidR="00D82762" w:rsidRDefault="00164888">
      <w:pPr>
        <w:pStyle w:val="a3"/>
      </w:pPr>
      <w:r>
        <w:t>устанавливается вся совокупность связей между отдельными работами;</w:t>
      </w:r>
    </w:p>
    <w:p w:rsidR="00D82762" w:rsidRDefault="00164888">
      <w:pPr>
        <w:pStyle w:val="a3"/>
      </w:pPr>
      <w:r>
        <w:t>в линейных графиках много объектов информации: объем работ, использование трудовых ресурсов, время, стоимость, в сетевых - только время;</w:t>
      </w:r>
    </w:p>
    <w:p w:rsidR="00D82762" w:rsidRDefault="00164888">
      <w:pPr>
        <w:pStyle w:val="a3"/>
      </w:pPr>
      <w:r>
        <w:t>линейные графики статичны, в них не всегда правильно и полно отражается технология, в сетевых графиках устанавливается вся совокупность связей между отдельными работами;</w:t>
      </w:r>
    </w:p>
    <w:p w:rsidR="00D82762" w:rsidRDefault="00164888">
      <w:pPr>
        <w:pStyle w:val="a3"/>
      </w:pPr>
      <w:r>
        <w:t>по линейному графику нельзя определить конечный срок строительства, в сетевых - это наглядно видно (критический путь);</w:t>
      </w:r>
    </w:p>
    <w:p w:rsidR="00D82762" w:rsidRDefault="00164888">
      <w:pPr>
        <w:pStyle w:val="a3"/>
      </w:pPr>
      <w:r>
        <w:t>наглядно видны работы, определяющие продолжительность строительства объектов или их комплекса (работы критического пути);</w:t>
      </w:r>
    </w:p>
    <w:p w:rsidR="00D82762" w:rsidRDefault="00164888">
      <w:pPr>
        <w:pStyle w:val="a3"/>
      </w:pPr>
      <w:r>
        <w:t>обеспечивается наглядное представление о технологической и организационной последовательности работ;</w:t>
      </w:r>
    </w:p>
    <w:p w:rsidR="00D82762" w:rsidRDefault="00164888">
      <w:pPr>
        <w:pStyle w:val="a3"/>
      </w:pPr>
      <w:r>
        <w:t>создаются условия для прогнозирования хода строительства. При различных отклонениях от графика имеется возможность предвидеть дальнейший ход строительства и определить вероятную его продолжительность;</w:t>
      </w:r>
    </w:p>
    <w:p w:rsidR="00D82762" w:rsidRDefault="00164888">
      <w:pPr>
        <w:pStyle w:val="a3"/>
      </w:pPr>
      <w:r>
        <w:t>руководство строительством получает возможность сосредоточить основное внимание и усилия на работах, от выполнения которых в данный момент зависит срок сдачи объектов в эксплуатацию, и принять меры для обеспечения своевременного завершения работ;</w:t>
      </w:r>
    </w:p>
    <w:p w:rsidR="00D82762" w:rsidRDefault="00164888">
      <w:pPr>
        <w:pStyle w:val="a3"/>
      </w:pPr>
      <w:r>
        <w:t>не требуется многократно составлять вновь сетевой график при изменении условий на строительстве объектов, если принятые при разработке графика технологическая и организационная схемы выполнения работ остаются неизменными;</w:t>
      </w:r>
    </w:p>
    <w:p w:rsidR="00D82762" w:rsidRDefault="00164888">
      <w:pPr>
        <w:pStyle w:val="a3"/>
      </w:pPr>
      <w:r>
        <w:t>в процессе составления и расчета сетевого графика активно участвуют исполнители работ (мастера, производители работ, главные инженеры и начальники строительных организаций), что позволяет использовать знания и опыт большого количества специалистов;</w:t>
      </w:r>
    </w:p>
    <w:p w:rsidR="00D82762" w:rsidRDefault="00164888">
      <w:pPr>
        <w:pStyle w:val="a3"/>
      </w:pPr>
      <w:r>
        <w:t>сетевые графики допускают использование вычислительной техники, что повышает производительность труда инженерно-технических работников и улучшает его качество.</w:t>
      </w:r>
    </w:p>
    <w:p w:rsidR="00D82762" w:rsidRDefault="00164888">
      <w:pPr>
        <w:pStyle w:val="a3"/>
      </w:pPr>
      <w:r>
        <w:t>Перечисленные достоинства сетевых графиков свойственны всем графикам, составленным для любых сфер производственной деятельности с учетом специфики отрасли.</w:t>
      </w:r>
    </w:p>
    <w:p w:rsidR="00D82762" w:rsidRDefault="00164888">
      <w:pPr>
        <w:pStyle w:val="a3"/>
      </w:pPr>
      <w:r>
        <w:t>Сетевые графики используются для решения задач управления производственной деятельностью строительных организаций, а также деятельностью проектных и научно-исследовательских институтов.</w:t>
      </w:r>
    </w:p>
    <w:p w:rsidR="00D82762" w:rsidRDefault="00164888">
      <w:pPr>
        <w:pStyle w:val="a3"/>
      </w:pPr>
      <w:r>
        <w:t>.4 Календарное планирование работ</w:t>
      </w:r>
    </w:p>
    <w:p w:rsidR="00D82762" w:rsidRDefault="00164888">
      <w:pPr>
        <w:pStyle w:val="a3"/>
      </w:pPr>
      <w:r>
        <w:t>Под календарным планированием понимается планирование производственного процесса отдельных работ, возведения конструктивных элементов, строительства объектов и комплексов при котором система «ресурсы-производство» функционирует как сбалансированная во времени и пространстве с учетом ограничений, накладываемых на нее внешней средой.</w:t>
      </w:r>
    </w:p>
    <w:p w:rsidR="00D82762" w:rsidRDefault="00164888">
      <w:pPr>
        <w:pStyle w:val="a3"/>
      </w:pPr>
      <w:r>
        <w:t>Для планирования выполнения любого строительного процесса или возведения объекта в целом может быть построено бесчисленное множество, удовлетворяющих установленным ограничениям, календарных планов, отличающихся очередностью строительства объектов, сроками выполнения отдельных работ, распределением ресурсов и т.д. Главной задачей календарного планирования является формирование графика работ, оптимального по принятому критерию его оценки. Эти критерии различны и зависят от поставленных сроков и целей.</w:t>
      </w:r>
    </w:p>
    <w:p w:rsidR="00D82762" w:rsidRDefault="00164888">
      <w:pPr>
        <w:pStyle w:val="a3"/>
      </w:pPr>
      <w:r>
        <w:t>Календарный план (КП) в строительстве - документ по планированию, в котором на основе объемов СМР и принятых организационных и технологических решений определены последовательность и сроки осуществления строительства. КП является основным документом в составе ПОС и ППР.</w:t>
      </w:r>
    </w:p>
    <w:p w:rsidR="00D82762" w:rsidRDefault="00164888">
      <w:pPr>
        <w:pStyle w:val="a3"/>
      </w:pPr>
      <w:r>
        <w:t>В соответствии с КП строительства разрабатываются календарные планы обеспечения-графики потребности в рабочих кадрах и материально-технических ресурсах.</w:t>
      </w:r>
    </w:p>
    <w:p w:rsidR="00D82762" w:rsidRDefault="00164888">
      <w:pPr>
        <w:pStyle w:val="a3"/>
      </w:pPr>
      <w:r>
        <w:t>Структура, состав и степень детализации основных данных КП зависят от назначения документации, в состав которых входит КП, и, следовательно, определяется периодом работ, которому он посвящен, уровнем руководства, для которого предназначен, и временем, когда он разрабатывается.</w:t>
      </w:r>
    </w:p>
    <w:p w:rsidR="00D82762" w:rsidRDefault="00164888">
      <w:pPr>
        <w:pStyle w:val="a3"/>
      </w:pPr>
      <w:r>
        <w:t>Основным параметром, определяющим весь остальной состав КП является период времени, на который он рассчитан. В КП строительства, входящем в состав ПОС, таким периодом является год, квартал и месяц, декада, неделя, день; в КП (графиках) выполнения работ в составе технологической карты в зависимости от объемов и продолжительности работ - день, смена и час, а транспортно-монтажных графиках - час и минута.</w:t>
      </w:r>
    </w:p>
    <w:p w:rsidR="00D82762" w:rsidRDefault="00164888">
      <w:pPr>
        <w:pStyle w:val="a3"/>
      </w:pPr>
      <w:r>
        <w:t>В составе ПОС разрабатывают следующие основные виды КП и относящихся к ним документов:</w:t>
      </w:r>
    </w:p>
    <w:p w:rsidR="00D82762" w:rsidRDefault="00164888">
      <w:pPr>
        <w:pStyle w:val="a3"/>
      </w:pPr>
      <w:r>
        <w:t>а) календарный план строительства, в котором определяются очередность, сроки строительства моста и подготовительного периода, а также увязываются все виды работ по срокам и объемам (КП в составе ПОС составляют в укрупненных измерителях с распределением работ по годам (иногда месяцам). Он носит директивный характер).</w:t>
      </w:r>
    </w:p>
    <w:p w:rsidR="00D82762" w:rsidRDefault="00164888">
      <w:pPr>
        <w:pStyle w:val="a3"/>
      </w:pPr>
      <w:r>
        <w:t>б) ведомость объемов - в физическом измерении - основных строительных, монтажных и специальных строительных работ, определенных проектно-сметной документацией;</w:t>
      </w:r>
    </w:p>
    <w:p w:rsidR="00D82762" w:rsidRDefault="00164888">
      <w:pPr>
        <w:pStyle w:val="a3"/>
      </w:pPr>
      <w:r>
        <w:t>в) график потребности в строительных конструкциях, изделиях, полуфабрикатах, основных материалах и оборудовании с распределением по календарным периодам строительства, составляемый исходя из объемов работ и действующих норм расхода строительных материалов;</w:t>
      </w:r>
    </w:p>
    <w:p w:rsidR="00D82762" w:rsidRDefault="00164888">
      <w:pPr>
        <w:pStyle w:val="a3"/>
      </w:pPr>
      <w:r>
        <w:t>г) график потребности в основных строительных машинах и транспортных средствах по строительству в целом, составленный на основе физических объемов работ, объемов грузоперевозок и норм выработки строительных машин и транспортных средств;</w:t>
      </w:r>
    </w:p>
    <w:p w:rsidR="00D82762" w:rsidRDefault="00164888">
      <w:pPr>
        <w:pStyle w:val="a3"/>
      </w:pPr>
      <w:r>
        <w:t>д) график потребности в кадрах строителей по основным категориям, составленный на основе нормативной трудоемкости строительства объекта и объемов СМР по основным организациям-участникам строительства, с учетом плановых норм выработки.</w:t>
      </w:r>
    </w:p>
    <w:p w:rsidR="00D82762" w:rsidRDefault="00164888">
      <w:pPr>
        <w:pStyle w:val="a3"/>
      </w:pPr>
      <w:r>
        <w:t>На стадии ПОС составляется отдельный календарный график на выполнение подготовительного периода.</w:t>
      </w:r>
    </w:p>
    <w:p w:rsidR="00D82762" w:rsidRDefault="00164888">
      <w:pPr>
        <w:pStyle w:val="a3"/>
      </w:pPr>
      <w:r>
        <w:t>Все необходимые для составления календарных планов. ведомостей и графиков расчеты приводятся в пояснительной записке, входящей в состав ПОС.</w:t>
      </w:r>
    </w:p>
    <w:p w:rsidR="00D82762" w:rsidRDefault="00164888">
      <w:pPr>
        <w:pStyle w:val="a3"/>
      </w:pPr>
      <w:r>
        <w:t>В составе ППР на строительство отдельного здания, сооружения или его части (узла), разрабатывают следующую документацию по календарному планированию:</w:t>
      </w:r>
    </w:p>
    <w:p w:rsidR="00D82762" w:rsidRDefault="00164888">
      <w:pPr>
        <w:pStyle w:val="a3"/>
      </w:pPr>
      <w:r>
        <w:t>календарный план производства работ по объекту или комплексный сетевой график, в которых устанавливаются последовательность и сроки выполнения работ с максимально возможным их совмещением, а также нормативное время работы строительных машин, определяется потребность в трудовых ресурсах и средствах механизации, выделяются этапы и комплексы работ, поручаемые бригадам и определяется их количественный, профессиональный и квалификационный состав;</w:t>
      </w:r>
    </w:p>
    <w:p w:rsidR="00D82762" w:rsidRDefault="00164888">
      <w:pPr>
        <w:pStyle w:val="a3"/>
      </w:pPr>
      <w:r>
        <w:t>графики поступления на объект строительных конструкций, изделий, материалов и оборудования;</w:t>
      </w:r>
    </w:p>
    <w:p w:rsidR="00D82762" w:rsidRDefault="00164888">
      <w:pPr>
        <w:pStyle w:val="a3"/>
      </w:pPr>
      <w:r>
        <w:t>графики движения рабочих кадров и основных строительных машин.</w:t>
      </w:r>
    </w:p>
    <w:p w:rsidR="00D82762" w:rsidRDefault="00164888">
      <w:pPr>
        <w:pStyle w:val="a3"/>
      </w:pPr>
      <w:r>
        <w:t>В составе ППР на подготовительный период строительства объекта разрабатывают такие документы по календарному планированию:</w:t>
      </w:r>
    </w:p>
    <w:p w:rsidR="00D82762" w:rsidRDefault="00164888">
      <w:pPr>
        <w:pStyle w:val="a3"/>
      </w:pPr>
      <w:r>
        <w:t>КП производства работ по объекту (виду работ);</w:t>
      </w:r>
    </w:p>
    <w:p w:rsidR="00D82762" w:rsidRDefault="00164888">
      <w:pPr>
        <w:pStyle w:val="a3"/>
      </w:pPr>
      <w:r>
        <w:t>графики движения рабочих кадров и основных строительных машин;</w:t>
      </w:r>
    </w:p>
    <w:p w:rsidR="00D82762" w:rsidRDefault="00164888">
      <w:pPr>
        <w:pStyle w:val="a3"/>
      </w:pPr>
      <w:r>
        <w:t>график поступления на строительство необходимых на этот период строительных конструкций, изделий, основных материалов и оборудования.</w:t>
      </w:r>
    </w:p>
    <w:p w:rsidR="00D82762" w:rsidRDefault="00164888">
      <w:pPr>
        <w:pStyle w:val="a3"/>
      </w:pPr>
      <w:r>
        <w:t>Документация разрабатываемая при подготовке всей строительной организации к возведению объектов, должна включать:</w:t>
      </w:r>
    </w:p>
    <w:p w:rsidR="00D82762" w:rsidRDefault="00164888">
      <w:pPr>
        <w:pStyle w:val="a3"/>
      </w:pPr>
      <w:r>
        <w:t>КП (сводный) строительства объектов годовой (двухлетней) производственной программы строительной организации с установлением последовательности и сроков поточного выполнения работ, их взаимной увязки во времени с целью достижения полной загрузки и ритмичной работы производственных подразделений строительной организации в плановом периоде;</w:t>
      </w:r>
    </w:p>
    <w:p w:rsidR="00D82762" w:rsidRDefault="00164888">
      <w:pPr>
        <w:pStyle w:val="a3"/>
      </w:pPr>
      <w:r>
        <w:t>сводную ведомость поставки технологических комплектов строительных материалов, деталей, конструкций и инженерного оборудования на объекты годовой (двухлетней) производственной программы строительной организации в увязке с работой производственных подразделений и сроками возведения отдельных зданий, сооружений, их частей и выполнения отдельных видов работ.</w:t>
      </w:r>
    </w:p>
    <w:p w:rsidR="00D82762" w:rsidRDefault="00164888">
      <w:pPr>
        <w:pStyle w:val="a3"/>
      </w:pPr>
      <w:r>
        <w:t>Исходными данными при составлении календарных планов служат:</w:t>
      </w:r>
    </w:p>
    <w:p w:rsidR="00D82762" w:rsidRDefault="00164888">
      <w:pPr>
        <w:pStyle w:val="a3"/>
      </w:pPr>
      <w:r>
        <w:t>. При составлении КП на стадии ПОС:</w:t>
      </w:r>
    </w:p>
    <w:p w:rsidR="00D82762" w:rsidRDefault="00164888">
      <w:pPr>
        <w:pStyle w:val="a3"/>
      </w:pPr>
      <w:r>
        <w:t>материалы инженерно-технических изысканий;</w:t>
      </w:r>
    </w:p>
    <w:p w:rsidR="00D82762" w:rsidRDefault="00164888">
      <w:pPr>
        <w:pStyle w:val="a3"/>
      </w:pPr>
      <w:r>
        <w:t>решений по организации строительства выбором способов возведения фундаментов, опор и монтажа пролетных строений;</w:t>
      </w:r>
    </w:p>
    <w:p w:rsidR="00D82762" w:rsidRDefault="00164888">
      <w:pPr>
        <w:pStyle w:val="a3"/>
      </w:pPr>
      <w:r>
        <w:t>данные об имеющемся в мостостроительной организации, которой будет поручено строительство моста, крановом оборудовании, а также об источниках получения материалов, конструкций и обеспечения строительства водой и энергетическими ресурсами;</w:t>
      </w:r>
    </w:p>
    <w:p w:rsidR="00D82762" w:rsidRDefault="00164888">
      <w:pPr>
        <w:pStyle w:val="a3"/>
      </w:pPr>
      <w:r>
        <w:t>данные о возможности обеспечения строительства местными материалами (песком, щебнем и др);</w:t>
      </w:r>
    </w:p>
    <w:p w:rsidR="00D82762" w:rsidRDefault="00164888">
      <w:pPr>
        <w:pStyle w:val="a3"/>
      </w:pPr>
      <w:r>
        <w:t>данные о мощности мостостроительной организации, которая будет строить мост, наличии у нее производственной базы стройиндустрии, а также возможностях ее использования и развития;</w:t>
      </w:r>
    </w:p>
    <w:p w:rsidR="00D82762" w:rsidRDefault="00164888">
      <w:pPr>
        <w:pStyle w:val="a3"/>
      </w:pPr>
      <w:r>
        <w:t>данные о возможности обеспечения строительства местными рабочими кадрами.</w:t>
      </w:r>
    </w:p>
    <w:p w:rsidR="00D82762" w:rsidRDefault="00164888">
      <w:pPr>
        <w:pStyle w:val="a3"/>
      </w:pPr>
      <w:r>
        <w:t>2. При составлении КП на стадии ППР:</w:t>
      </w:r>
    </w:p>
    <w:p w:rsidR="00D82762" w:rsidRDefault="00164888">
      <w:pPr>
        <w:pStyle w:val="a3"/>
      </w:pPr>
      <w:r>
        <w:t>календарный план строительства, выполненный на стадии ПОС;</w:t>
      </w:r>
    </w:p>
    <w:p w:rsidR="00D82762" w:rsidRDefault="00164888">
      <w:pPr>
        <w:pStyle w:val="a3"/>
      </w:pPr>
      <w:r>
        <w:t>рабочие чертежи и нормативная или директивная продолжительность возведения моста;</w:t>
      </w:r>
    </w:p>
    <w:p w:rsidR="00D82762" w:rsidRDefault="00164888">
      <w:pPr>
        <w:pStyle w:val="a3"/>
      </w:pPr>
      <w:r>
        <w:t>данные об условиях осуществления строительства и о строительных машинах и механизмах, которые могут быть использованы при возведении работ;</w:t>
      </w:r>
    </w:p>
    <w:p w:rsidR="00D82762" w:rsidRDefault="00164888">
      <w:pPr>
        <w:pStyle w:val="a3"/>
      </w:pPr>
      <w:r>
        <w:t>данные о возможности получения основных конструкций, материалов, транспорта и пр.;</w:t>
      </w:r>
    </w:p>
    <w:p w:rsidR="00D82762" w:rsidRDefault="00164888">
      <w:pPr>
        <w:pStyle w:val="a3"/>
      </w:pPr>
      <w:r>
        <w:t>принятые способы производства работ по возведению фундаментов, опор и монтажу пролетных строений.</w:t>
      </w:r>
    </w:p>
    <w:p w:rsidR="00D82762" w:rsidRDefault="00164888">
      <w:pPr>
        <w:pStyle w:val="a3"/>
      </w:pPr>
      <w:r>
        <w:t>КП производства работ по объекту в виде линейного или сетевого графика предназначен для определения последовательности и сроков выполнения общестроительных, специальных и монтажных работ, осуществляемых при возведении объекта.</w:t>
      </w:r>
    </w:p>
    <w:p w:rsidR="00D82762" w:rsidRDefault="00164888">
      <w:pPr>
        <w:pStyle w:val="a3"/>
      </w:pPr>
      <w:r>
        <w:t>Сроки устанавливают в результате рациональной увязки сроков выполнения отдельных видов работ, учета состава и количества основных ресурсов, в первую очередь рабочих бригад и рабочих механизмов, а также специфических условий района строительства, отдельной площадки и ряда других существенных факторов.</w:t>
      </w:r>
    </w:p>
    <w:p w:rsidR="00D82762" w:rsidRDefault="00164888">
      <w:pPr>
        <w:pStyle w:val="a3"/>
      </w:pPr>
      <w:r>
        <w:t>По КП рассчитываются во времени потребность в трудовых и материально- технических ресурсах, а также сроки поставок оборудования. Эти расчеты можно выполнять как по объекту в целом, так и по отдельным периодам строительства.</w:t>
      </w:r>
    </w:p>
    <w:p w:rsidR="00D82762" w:rsidRDefault="00164888">
      <w:pPr>
        <w:pStyle w:val="a3"/>
      </w:pPr>
      <w:r>
        <w:t>На основе КП ведут контроль за ходом работ и корректируют работу строителей.</w:t>
      </w:r>
    </w:p>
    <w:p w:rsidR="00D82762" w:rsidRDefault="00164888">
      <w:pPr>
        <w:pStyle w:val="a3"/>
      </w:pPr>
      <w:r>
        <w:t>Сроки работ, рассчитанные в КП, используют в качестве отправных в более детальных плановых документах, например, в недельно-суточных графиках и сменных заданиях.</w:t>
      </w:r>
    </w:p>
    <w:p w:rsidR="00D82762" w:rsidRDefault="00164888">
      <w:pPr>
        <w:pStyle w:val="a3"/>
      </w:pPr>
      <w:r>
        <w:t>КП составляется по форме 1</w:t>
      </w:r>
    </w:p>
    <w:p w:rsidR="00D82762" w:rsidRDefault="00164888">
      <w:pPr>
        <w:pStyle w:val="a3"/>
      </w:pPr>
      <w:r>
        <w:t>Форма 1</w:t>
      </w:r>
    </w:p>
    <w:p w:rsidR="00D82762" w:rsidRDefault="00164888">
      <w:pPr>
        <w:pStyle w:val="a3"/>
      </w:pPr>
      <w:r>
        <w:t>Календарный план производства работ по объекту (виду работ)</w:t>
      </w:r>
    </w:p>
    <w:p w:rsidR="00D82762" w:rsidRDefault="00164888">
      <w:pPr>
        <w:pStyle w:val="a3"/>
      </w:pPr>
      <w:r>
        <w:t>Наименование работОбъем работЗатраты труда, чел. дн.Требуемые машиныПродолжительность работы, дн.Число сменЧисленность рабочих в сменуСостав бригадыГрафик работ (дни, месяцы)Единица измеренияКоличествоНаименованиеЧисло маш.смен1234567891011</w:t>
      </w:r>
    </w:p>
    <w:p w:rsidR="00D82762" w:rsidRDefault="00164888">
      <w:pPr>
        <w:pStyle w:val="a3"/>
      </w:pPr>
      <w:r>
        <w:t>5.6 Документация по организации строительства и производству работ</w:t>
      </w:r>
    </w:p>
    <w:p w:rsidR="00D82762" w:rsidRDefault="00164888">
      <w:pPr>
        <w:pStyle w:val="a3"/>
      </w:pPr>
      <w:r>
        <w:t>Запрещается осуществление строительно-монтажных работ без утвержденных проекта организации строительства и проекта производства работ. Не допускаются отступления от решений проектов организации строительства и проектов производства работ без согласования с организациями, разработавшими и утвердившими их.</w:t>
      </w:r>
    </w:p>
    <w:p w:rsidR="00D82762" w:rsidRDefault="00164888">
      <w:pPr>
        <w:pStyle w:val="a3"/>
      </w:pPr>
      <w:r>
        <w:t>Проекты организации строительства и проекты производства работ при строительстве в сложных природных и геологических условиях, а также при возведении уникальных зданий и сооружений должны предусматривать в процессе строительства специальные меры по обеспечению прочности и устойчивости возводимых и существующих зданий, сооружений и конструкций.</w:t>
      </w:r>
    </w:p>
    <w:p w:rsidR="00D82762" w:rsidRDefault="00164888">
      <w:pPr>
        <w:pStyle w:val="a3"/>
      </w:pPr>
      <w:r>
        <w:t>В составе проектов производства работ на возведение уникальных объектов и объектов со сложными техническими решениями должны разрабатываться программы необходимых исследований, испытаний и режимных наблюдений, включая методы технического контроля и организацию станций, полигонов, измерительных постов и другие работы, обеспечивающие надежное проведение строительных работ и последующую эксплуатацию сооружений.</w:t>
      </w:r>
    </w:p>
    <w:p w:rsidR="00D82762" w:rsidRDefault="00164888">
      <w:pPr>
        <w:pStyle w:val="a3"/>
      </w:pPr>
      <w:r>
        <w:t>Проект организации строительства является обязательным документом для заказчика, подрядных организаций, а также организаций, осуществляющих финансирование и материально-техническое обеспечение строительства.</w:t>
      </w:r>
    </w:p>
    <w:p w:rsidR="00D82762" w:rsidRDefault="00164888">
      <w:pPr>
        <w:pStyle w:val="a3"/>
      </w:pPr>
      <w:r>
        <w:t>Проект организации строительства должна разрабатывать генеральная проектная организация или по ее заказу другая проектная организация.</w:t>
      </w:r>
    </w:p>
    <w:p w:rsidR="00D82762" w:rsidRDefault="00164888">
      <w:pPr>
        <w:pStyle w:val="a3"/>
      </w:pPr>
      <w:r>
        <w:t>Исходными материалами для разработки проекта организации строительства должны служить:</w:t>
      </w:r>
    </w:p>
    <w:p w:rsidR="00D82762" w:rsidRDefault="00164888">
      <w:pPr>
        <w:pStyle w:val="a3"/>
      </w:pPr>
      <w:r>
        <w:t>технико-экономические обоснования строительства или технико-экономические расчеты, обосновывающие хозяйственную необходимость и экономическую целесообразность строительства данного объекта и задание на его проектирование;</w:t>
      </w:r>
    </w:p>
    <w:p w:rsidR="00D82762" w:rsidRDefault="00164888">
      <w:pPr>
        <w:pStyle w:val="a3"/>
      </w:pPr>
      <w:r>
        <w:t>материалы инженерных изысканий (при реконструкции объектов - материалы их предпроектного технического обследования) и данные режимных наблюдений на территориях, подверженных неблагоприятным природным явлениям и геологическим процессам;</w:t>
      </w:r>
    </w:p>
    <w:p w:rsidR="00D82762" w:rsidRDefault="00164888">
      <w:pPr>
        <w:pStyle w:val="a3"/>
      </w:pPr>
      <w:r>
        <w:t>рекомендованные генеральной подрядной и субподрядной организациями решения по применению материалов и конструкций, средств механизации строительно-монтажных работ; порядку обеспечения строительства энергетическими ресурсами, водой, временными инженерными сетями, а также местными строительными материалами;</w:t>
      </w:r>
    </w:p>
    <w:p w:rsidR="00D82762" w:rsidRDefault="00164888">
      <w:pPr>
        <w:pStyle w:val="a3"/>
      </w:pPr>
      <w:r>
        <w:t>сведения об условиях поставки и транспортирования с предприятий-поставщиков строительных конструкций, готовых изделий, материалов и оборудования;</w:t>
      </w:r>
    </w:p>
    <w:p w:rsidR="00D82762" w:rsidRDefault="00164888">
      <w:pPr>
        <w:pStyle w:val="a3"/>
      </w:pPr>
      <w:r>
        <w:t>специальные требования к строительству сложных и уникальных объектов;</w:t>
      </w:r>
    </w:p>
    <w:p w:rsidR="00D82762" w:rsidRDefault="00164888">
      <w:pPr>
        <w:pStyle w:val="a3"/>
      </w:pPr>
      <w:r>
        <w:t>сведения об условиях производства строительно-монтажных работ на реконструируемых объектах;</w:t>
      </w:r>
    </w:p>
    <w:p w:rsidR="00D82762" w:rsidRDefault="00164888">
      <w:pPr>
        <w:pStyle w:val="a3"/>
      </w:pPr>
      <w:r>
        <w:t>объемно-планировочные и конструктивные решения зданий и сооружений и принципиальные технологические схемы основного производства подлежащего строительству объекта (его очереди) с разбивкой на пусковые комплексы и узлы;</w:t>
      </w:r>
    </w:p>
    <w:p w:rsidR="00D82762" w:rsidRDefault="00164888">
      <w:pPr>
        <w:pStyle w:val="a3"/>
      </w:pPr>
      <w:r>
        <w:t>сведения об условиях обеспечения кадрами строителей;</w:t>
      </w:r>
    </w:p>
    <w:p w:rsidR="00D82762" w:rsidRDefault="00164888">
      <w:pPr>
        <w:pStyle w:val="a3"/>
      </w:pPr>
      <w:r>
        <w:t>сведения об условиях обеспечения строительства транспортом, в том числе для доставки строителей от места проживания к месту работы;</w:t>
      </w:r>
    </w:p>
    <w:p w:rsidR="00D82762" w:rsidRDefault="00164888">
      <w:pPr>
        <w:pStyle w:val="a3"/>
      </w:pPr>
      <w:r>
        <w:t>данные о дислокации и мощностях общестроительных и специализированных организаций и условиях их перебазирования;</w:t>
      </w:r>
    </w:p>
    <w:p w:rsidR="00D82762" w:rsidRDefault="00164888">
      <w:pPr>
        <w:pStyle w:val="a3"/>
      </w:pPr>
      <w:r>
        <w:t>данные о наличии производственной базы строительной индустрии и возможностях ее использования;</w:t>
      </w:r>
    </w:p>
    <w:p w:rsidR="00D82762" w:rsidRDefault="00164888">
      <w:pPr>
        <w:pStyle w:val="a3"/>
      </w:pPr>
      <w:r>
        <w:t>сведения об условиях обеспечения строителей питанием, жилыми и культурно-бытовыми помещениями;</w:t>
      </w:r>
    </w:p>
    <w:p w:rsidR="00D82762" w:rsidRDefault="00164888">
      <w:pPr>
        <w:pStyle w:val="a3"/>
      </w:pPr>
      <w:r>
        <w:t>мероприятия по защите территории строительства от неблагоприятных природных явлений и геологических процессов и этапность их выполнения;</w:t>
      </w:r>
    </w:p>
    <w:p w:rsidR="00D82762" w:rsidRDefault="00164888">
      <w:pPr>
        <w:pStyle w:val="a3"/>
      </w:pPr>
      <w:r>
        <w:t>сведения об условиях строительства, предусмотренных контрактами с иностранными фирмами.</w:t>
      </w:r>
    </w:p>
    <w:p w:rsidR="00D82762" w:rsidRDefault="00164888">
      <w:pPr>
        <w:pStyle w:val="a3"/>
      </w:pPr>
      <w:r>
        <w:t>Состав и содержание проектов организации строительства должны соответствовать прил., а формы основных проектных документов - прил. 3*.</w:t>
      </w:r>
    </w:p>
    <w:p w:rsidR="00D82762" w:rsidRDefault="00164888">
      <w:pPr>
        <w:pStyle w:val="a3"/>
      </w:pPr>
      <w:r>
        <w:t>В зависимости от сроков строительства объекта и объемов работ по решению строительной организации проект производства работ должен быть разработан на строительство здания или сооружения в целом, на возведение их отдельных частей (подземная и надземная части, секция, пролет, этаж, ярус и т.п.), на выполнение отдельных технически сложных строительных, монтажных и специальных строительных работ, а также работ подготовительного периода и передан на строительную площадку до начала возведения тех частей здания (сооружения) или начала выполнения тех работ, на которые проект производства работ составлен.</w:t>
      </w:r>
    </w:p>
    <w:p w:rsidR="00D82762" w:rsidRDefault="00164888">
      <w:pPr>
        <w:pStyle w:val="a3"/>
      </w:pPr>
      <w:r>
        <w:t>Проекты производства работ на строительство новых, расширение и реконструкцию предприятий, зданий или сооружений разрабатываются генеральными подрядными строительно-монтажными организациями. На отдельные виды общестроительных, монтажных и специальных строительных работ проекты производства работ разрабатываются организациями, выполняющими эти работы. Проекты производства работ по заказу генеральной подрядной или субподрядной строительно-монтажной организации могут разрабатываться проектными, проектно-конструкторскими организациями, а также проектно-технологическими трестами.</w:t>
      </w:r>
    </w:p>
    <w:p w:rsidR="00D82762" w:rsidRDefault="00164888">
      <w:pPr>
        <w:pStyle w:val="a3"/>
      </w:pPr>
      <w:r>
        <w:t>Исходными материалами для разработки проекта производства работ должны служить:</w:t>
      </w:r>
    </w:p>
    <w:p w:rsidR="00D82762" w:rsidRDefault="00164888">
      <w:pPr>
        <w:pStyle w:val="a3"/>
      </w:pPr>
      <w:r>
        <w:t>задание на разработку, выдаваемое строительной организацией как заказчиком проекта производства работ, с обоснованием необходимости разработки его на здание (сооружение) в целом, его часть или вид работ и с указанием сроков разработки;</w:t>
      </w:r>
    </w:p>
    <w:p w:rsidR="00D82762" w:rsidRDefault="00164888">
      <w:pPr>
        <w:pStyle w:val="a3"/>
      </w:pPr>
      <w:r>
        <w:t>проект организации строительства;</w:t>
      </w:r>
    </w:p>
    <w:p w:rsidR="00D82762" w:rsidRDefault="00164888">
      <w:pPr>
        <w:pStyle w:val="a3"/>
      </w:pPr>
      <w:r>
        <w:t>необходимая рабочая документация;</w:t>
      </w:r>
    </w:p>
    <w:p w:rsidR="00D82762" w:rsidRDefault="00164888">
      <w:pPr>
        <w:pStyle w:val="a3"/>
      </w:pPr>
      <w:r>
        <w:t>условия поставки конструкций, готовых изделий, материалов и оборудования, использования строительных машин и транспортных средств, обеспечения рабочими кадрами строителей по основным профессиям, производственно-технологической комплектации и перевозки строительных грузов, а в необходимых случаях также условия организации строительства и выполнения работ вахтовым методом;</w:t>
      </w:r>
    </w:p>
    <w:p w:rsidR="00D82762" w:rsidRDefault="00164888">
      <w:pPr>
        <w:pStyle w:val="a3"/>
      </w:pPr>
      <w:r>
        <w:t>материалы и результаты технического обследования действующих предприятий, зданий и сооружений при их реконструкции, а также требования к выполнению строительных, монтажных и специальных строительных работ в условиях действующего производства.</w:t>
      </w:r>
    </w:p>
    <w:p w:rsidR="00D82762" w:rsidRDefault="00164888">
      <w:pPr>
        <w:pStyle w:val="a3"/>
      </w:pPr>
      <w:r>
        <w:t>Состав и содержание проектов производства работ должны соответствовать прил. а формы основных документов - прил.</w:t>
      </w:r>
    </w:p>
    <w:p w:rsidR="00D82762" w:rsidRDefault="00164888">
      <w:pPr>
        <w:pStyle w:val="a3"/>
      </w:pPr>
      <w:r>
        <w:t>Состав и степень детализации материалов, разрабатываемых в проекте производства работ, устанавливаются соответствующей подрядной строительно-монтажной организацией, исходя из специфики и объема выполняемых работ.</w:t>
      </w:r>
    </w:p>
    <w:p w:rsidR="00D82762" w:rsidRDefault="00164888">
      <w:pPr>
        <w:pStyle w:val="a3"/>
      </w:pPr>
      <w:r>
        <w:t>Проект производства работ утверждается руководителем генеральной подрядной строительно-монтажной организации, а по производству монтажных и специальных работ - руководителем соответствующей субподрядной организации по согласованию с генеральной подрядной строительно-монтажной организацией.</w:t>
      </w:r>
    </w:p>
    <w:p w:rsidR="00D82762" w:rsidRDefault="00164888">
      <w:pPr>
        <w:pStyle w:val="a3"/>
      </w:pPr>
      <w:r>
        <w:t>Проект производства работ на расширение, реконструкцию и техническое перевооружение действующего предприятия, здания и сооружения должен быть согласован также с предприятием, организацией-заказчиком.</w:t>
      </w:r>
    </w:p>
    <w:p w:rsidR="00D82762" w:rsidRDefault="00164888">
      <w:pPr>
        <w:pStyle w:val="a3"/>
      </w:pPr>
      <w:r>
        <w:t>5.7 Выбор рациональных методов организации строительства и построение эпюры движения рабочей силы</w:t>
      </w:r>
    </w:p>
    <w:p w:rsidR="00D82762" w:rsidRDefault="00164888">
      <w:pPr>
        <w:pStyle w:val="a3"/>
      </w:pPr>
      <w:r>
        <w:t>В строительстве известны следующие наиболее применяемые методы организации участков строительства или строительного производства :</w:t>
      </w:r>
    </w:p>
    <w:p w:rsidR="00D82762" w:rsidRDefault="00164888">
      <w:pPr>
        <w:pStyle w:val="a3"/>
      </w:pPr>
      <w:r>
        <w:t>последовательный</w:t>
      </w:r>
    </w:p>
    <w:p w:rsidR="00D82762" w:rsidRDefault="00164888">
      <w:pPr>
        <w:pStyle w:val="a3"/>
      </w:pPr>
      <w:r>
        <w:t>параллельный</w:t>
      </w:r>
    </w:p>
    <w:p w:rsidR="00D82762" w:rsidRDefault="00164888">
      <w:pPr>
        <w:pStyle w:val="a3"/>
      </w:pPr>
      <w:r>
        <w:t>поточный</w:t>
      </w:r>
    </w:p>
    <w:p w:rsidR="00D82762" w:rsidRDefault="00164888">
      <w:pPr>
        <w:pStyle w:val="a3"/>
      </w:pPr>
      <w:r>
        <w:t>вахтовый</w:t>
      </w:r>
    </w:p>
    <w:p w:rsidR="00D82762" w:rsidRDefault="00164888">
      <w:pPr>
        <w:pStyle w:val="a3"/>
      </w:pPr>
      <w:r>
        <w:t>мачтовый</w:t>
      </w:r>
    </w:p>
    <w:p w:rsidR="00D82762" w:rsidRDefault="00164888">
      <w:pPr>
        <w:pStyle w:val="a3"/>
      </w:pPr>
      <w:r>
        <w:t>Последовательный метод организации предусматривает выполнение исполнителем отдельных видов работ или видов инженерных услуг последовательно, т.е. без одновременного пребывания в каком либо интервале на площадке или при исполнении работ рабочих машин или механизмов. Последовательный метод характеризуется максимальной продолжительностью строительства, но уровень потребления ресурсов (рабочих кадров, машин, материалов) будет минимальным: r = R / T0 (где R - количество ресурсов на весь объем строительства; Т0 - общий срок строительства), а длительность потребления - максимальной. Каждый из видов ресурсов будет участвовать кратковременно, так как в процессе сооружения объекта периодически требуются рабочие разных специальностей, различные машины, механизмы и материалы. Неизбежны также простои машин и потери на их перебазировку. Частая смена видов материалов, изделий и конструкций вносит большие трудности в работу предприятий-изготовителей, транспорта и органов снабжения.</w:t>
      </w:r>
    </w:p>
    <w:p w:rsidR="00D82762" w:rsidRDefault="00164888">
      <w:pPr>
        <w:pStyle w:val="a3"/>
      </w:pPr>
      <w:r>
        <w:t>Параллельный метод организации используется при наличии избыточного объема имеющихся мощностей, рабочих и механизмов. Он позволяет сократить продолжительность работ, но при этом требует разделения объемов или объектов на рациональные площадки застройки, которые называют участками и в пределах которых не нарушается техника безопасности. При параллельном методе общая продолжительность строительства принимается по продолжительности максимальной одного участка или объекта, но для всей стройки будет минимальной. Параллельный метод обеспечивает минимальную продолжительность, так как срок возведения объекта равен продолжительности максимально продолжительного процесса. Потребление ресурсов - максимальное. Но современный уровень строительного производства, когда строительно-монтажные работы в основном ведутся силами подрядных общестроительных организаций, исключает использование последовательного и параллельного методов строительства в чистом виде. Это связано в первую очередь с необходимостью равномерного использования ресурсов (машин, рабочих бригад и т.п.), а также с ограниченностью этих ресурсов.</w:t>
      </w:r>
    </w:p>
    <w:p w:rsidR="00D82762" w:rsidRDefault="00164888">
      <w:pPr>
        <w:pStyle w:val="a3"/>
      </w:pPr>
      <w:r>
        <w:t>Например, при строительстве любого объекта по мере выполнения работ в установленной технологической последовательности освобождаются механизмы и бригады, закончившие работы определенного этапа. Так, вначале освобождается землеройная техника, затем бригады монтажников, монтажные краны и т.д. Для того, чтобы эти мощности не простаивали, их необходимо переключить на строительство другого объекта.</w:t>
      </w:r>
    </w:p>
    <w:p w:rsidR="00D82762" w:rsidRDefault="00164888">
      <w:pPr>
        <w:pStyle w:val="a3"/>
      </w:pPr>
      <w:r>
        <w:t>Вахтовый метод организации предусматривает проектирование рациональной смены на строительстве задействованных мощностей. Период нахождения мощностей на строительной площадке называется вахтовым. Этот период не дает снижения продолжительности - Вахтовый метод проектируется для условий строительства объектов, при которых место строительства задано на больших расстояниях от существующих дислокации строительных баз управлений и т.д.</w:t>
      </w:r>
    </w:p>
    <w:p w:rsidR="00D82762" w:rsidRDefault="00164888">
      <w:pPr>
        <w:pStyle w:val="a3"/>
      </w:pPr>
      <w:r>
        <w:t>Мачтовый метод предусматривает большие затраты на производство конструкций и их сварку в заводских условиях и минимальные затраты на монтаж на площадке. При мачтовом методе строители значительно экономят целосменные простои и потери рабочего времени на стройплощадке за счет переноса большого комплекса монтажных работ в заводские условия.</w:t>
      </w:r>
    </w:p>
    <w:p w:rsidR="00D82762" w:rsidRDefault="00164888">
      <w:pPr>
        <w:pStyle w:val="a3"/>
      </w:pPr>
      <w:r>
        <w:t>Поточный метод, сохраняя соответствующие преимущества последовательного и параллельного методов, позволяет избежать их недостатков. Для поточного метода характерны следующие черты:</w:t>
      </w:r>
    </w:p>
    <w:p w:rsidR="00D82762" w:rsidRDefault="00164888">
      <w:pPr>
        <w:pStyle w:val="a3"/>
      </w:pPr>
      <w:r>
        <w:t>расчленение работы на составляющие процессы в соответствии со специальностью и квалификацией исполнителей;</w:t>
      </w:r>
    </w:p>
    <w:p w:rsidR="00D82762" w:rsidRDefault="00164888">
      <w:pPr>
        <w:pStyle w:val="a3"/>
      </w:pPr>
      <w:r>
        <w:t>расчленение фронта работ на отдельные участки для создания наиболее благоприятных условий работ отдельным исполнителям;</w:t>
      </w:r>
    </w:p>
    <w:p w:rsidR="00D82762" w:rsidRDefault="00164888">
      <w:pPr>
        <w:pStyle w:val="a3"/>
      </w:pPr>
      <w:r>
        <w:t>максимальное совмещение процессов по времени;</w:t>
      </w:r>
    </w:p>
    <w:p w:rsidR="00D82762" w:rsidRDefault="00164888">
      <w:pPr>
        <w:pStyle w:val="a3"/>
      </w:pPr>
      <w:r>
        <w:t>Интенсивность потребления ресурсов здесь будет также больше, чем при</w:t>
      </w:r>
    </w:p>
    <w:p w:rsidR="00D82762" w:rsidRDefault="00164888">
      <w:pPr>
        <w:pStyle w:val="a3"/>
      </w:pPr>
      <w:r>
        <w:t>последовательном методе, но меньше, чем при параллельном; при этом создаются благоприятные условия для работы организаций-смежников: подрядных организаций заводов-поставщиков, транспорта, снабженческих структур.</w:t>
      </w:r>
    </w:p>
    <w:p w:rsidR="00D82762" w:rsidRDefault="00164888">
      <w:pPr>
        <w:pStyle w:val="a3"/>
      </w:pPr>
      <w:r>
        <w:t>Исходя из вышеуказанного, принимаем поточный метод производства работ по возведению здания.</w:t>
      </w:r>
    </w:p>
    <w:p w:rsidR="00D82762" w:rsidRDefault="00164888">
      <w:pPr>
        <w:pStyle w:val="a3"/>
      </w:pPr>
      <w:r>
        <w:t>Поточная организация строительства:</w:t>
      </w:r>
    </w:p>
    <w:p w:rsidR="00D82762" w:rsidRDefault="00164888">
      <w:pPr>
        <w:pStyle w:val="a3"/>
      </w:pPr>
      <w:r>
        <w:t>Поточная организация строительства позволяет сократить сроки, теоретически и практически выполнить расстановку кадров, позволяет выполнить расчеты возможных сроков завершения работ бригад на отдельных частях зданий, добиваться стоимостных эффектов.</w:t>
      </w:r>
    </w:p>
    <w:p w:rsidR="00D82762" w:rsidRDefault="00164888">
      <w:pPr>
        <w:pStyle w:val="a3"/>
      </w:pPr>
      <w:r>
        <w:t>- число объектов (число потоков специализированных или частных)з - число захватокр - ритм потока (время выполнения работ на захватке)</w:t>
      </w:r>
    </w:p>
    <w:p w:rsidR="00D82762" w:rsidRDefault="00164888">
      <w:pPr>
        <w:pStyle w:val="a3"/>
      </w:pPr>
      <w:r>
        <w:t>Проектирование поточного метода заключается в определении рационального числа захваток на объекте.</w:t>
      </w:r>
    </w:p>
    <w:p w:rsidR="00D82762" w:rsidRDefault="00164888">
      <w:pPr>
        <w:pStyle w:val="a3"/>
      </w:pPr>
      <w:r>
        <w:t>Захватка - это часть объекта, где без нарушения техники безопасности отдельно взятое звено или бригада рабочих может выполнять вид или комплекс работ с необходимым для этого расчетным временем.</w:t>
      </w:r>
    </w:p>
    <w:p w:rsidR="00D82762" w:rsidRDefault="00164888">
      <w:pPr>
        <w:pStyle w:val="a3"/>
      </w:pPr>
      <w:r>
        <w:t>Расчетное время для завершения работ на захватке называется ритмом работ. По величине ритма производится деление основных элементов потока. Поточной организацией строительства - называется метод организации при котором достигается максимальное сокращение времени одной бригады или звена на выполнение одного вида работ, за счет сокращения внутрисменных потерь. Количество захваток может назначаться по опыту других объектов, при этом учитывается деление объекта в плане или по объему на равновеликие участки на которых объем работ приблизительно равен.</w:t>
      </w:r>
    </w:p>
    <w:p w:rsidR="00D82762" w:rsidRDefault="00164888">
      <w:pPr>
        <w:pStyle w:val="a3"/>
      </w:pPr>
      <w:r>
        <w:t>При проектировании потоков первоначально строят циклограммы. Циклограммы это модель организации строительства.</w:t>
      </w:r>
    </w:p>
    <w:p w:rsidR="00D82762" w:rsidRDefault="00164888">
      <w:pPr>
        <w:pStyle w:val="a3"/>
      </w:pPr>
      <w:r>
        <w:t>Циклограммы строятся на определенные потоки:</w:t>
      </w:r>
    </w:p>
    <w:p w:rsidR="00D82762" w:rsidRDefault="00164888">
      <w:pPr>
        <w:pStyle w:val="a3"/>
      </w:pPr>
      <w:r>
        <w:t>Строительные потоки различают:</w:t>
      </w:r>
    </w:p>
    <w:p w:rsidR="00D82762" w:rsidRDefault="00164888">
      <w:pPr>
        <w:pStyle w:val="a3"/>
      </w:pPr>
      <w:r>
        <w:t>) по структуре и виду продукции - частные, специализированные, объектные и комплексные.</w:t>
      </w:r>
    </w:p>
    <w:p w:rsidR="00D82762" w:rsidRDefault="00164888">
      <w:pPr>
        <w:pStyle w:val="a3"/>
      </w:pPr>
      <w:r>
        <w:t>Частный - это элементарный строительный поток, состоящий из одного или нескольких процессов, выполняемый бригадой или звеном на частных фронтах работ.</w:t>
      </w:r>
    </w:p>
    <w:p w:rsidR="00D82762" w:rsidRDefault="00164888">
      <w:pPr>
        <w:pStyle w:val="a3"/>
      </w:pPr>
      <w:r>
        <w:t>Специализированный поток - совокупность технологически связанных частных потоков, объединенных единой системой параметров и схемой потока. Объектный поток - совокупность технологических и организационно связанных специализированных потоков, совместной продукцией которых являются законченные здания.</w:t>
      </w:r>
    </w:p>
    <w:p w:rsidR="00D82762" w:rsidRDefault="00164888">
      <w:pPr>
        <w:pStyle w:val="a3"/>
      </w:pPr>
      <w:r>
        <w:t>Комплексный поток - совокупность организационно связанных объектных потоков, объединенных общей продукцией в виде комплекса зданий и сооружений.</w:t>
      </w:r>
    </w:p>
    <w:p w:rsidR="00D82762" w:rsidRDefault="00164888">
      <w:pPr>
        <w:pStyle w:val="a3"/>
      </w:pPr>
      <w:r>
        <w:t>) по характеру ритмичности - ритмичные, разноритмичные и неритмичные потоки.</w:t>
      </w:r>
    </w:p>
    <w:p w:rsidR="00D82762" w:rsidRDefault="00164888">
      <w:pPr>
        <w:pStyle w:val="a3"/>
      </w:pPr>
      <w:r>
        <w:t>Ритмичный - в котором все составляющие потоки имеют единый ритм, т.е. продолжительность выполнения работ каждой отдельной бригадой на частных фронтах работ одинакова.</w:t>
      </w:r>
    </w:p>
    <w:p w:rsidR="00D82762" w:rsidRDefault="00164888">
      <w:pPr>
        <w:pStyle w:val="a3"/>
      </w:pPr>
      <w:r>
        <w:t>Разноритмичный - в котором составляющие его потоки имеют одинаковые ритмы однотипных работ и разные ритмы разнотипных работ.</w:t>
      </w:r>
    </w:p>
    <w:p w:rsidR="00D82762" w:rsidRDefault="00164888">
      <w:pPr>
        <w:pStyle w:val="a3"/>
      </w:pPr>
      <w:r>
        <w:t>Неритмичный - в котором продолжительность выполнения каждой отдельной бригадой работ на частных фронтах неодинакова.</w:t>
      </w:r>
    </w:p>
    <w:p w:rsidR="00D82762" w:rsidRDefault="00164888">
      <w:pPr>
        <w:pStyle w:val="a3"/>
      </w:pPr>
      <w:r>
        <w:t>) по продолжительности потоки бывают кратковременные и долговременные.</w:t>
      </w:r>
    </w:p>
    <w:p w:rsidR="00D82762" w:rsidRDefault="00164888">
      <w:pPr>
        <w:pStyle w:val="a3"/>
      </w:pPr>
      <w:r>
        <w:t>Кратковременные - поток организуют при возведении отдельных зданий или групп объектов, продолжительность строительства которых не превышает одного года.</w:t>
      </w:r>
    </w:p>
    <w:p w:rsidR="00D82762" w:rsidRDefault="00164888">
      <w:pPr>
        <w:pStyle w:val="a3"/>
      </w:pPr>
      <w:r>
        <w:t>Долговременный - при строительстве объектов или комплексов, продолжительность строительства которых составляет более одного года.</w:t>
      </w:r>
    </w:p>
    <w:p w:rsidR="00D82762" w:rsidRDefault="00164888">
      <w:pPr>
        <w:pStyle w:val="a3"/>
      </w:pPr>
      <w:r>
        <w:t>При возведении спортивного комплекса проектируются неритмичные потоки, т.е. составляющие общего потока, продолжительность каждой из работ выполняемой отдельной бригадой различаются.</w:t>
      </w:r>
    </w:p>
    <w:p w:rsidR="00D82762" w:rsidRDefault="00164888">
      <w:pPr>
        <w:pStyle w:val="a3"/>
      </w:pPr>
      <w:r>
        <w:t>При выполнении работ по возведению данного объекта существуют промежутки времени в течение которых работы на захватках не ведутся из-за технологического перерыва (например связанного с твердением бетона).</w:t>
      </w:r>
    </w:p>
    <w:p w:rsidR="00D82762" w:rsidRDefault="00164888">
      <w:pPr>
        <w:pStyle w:val="a3"/>
      </w:pPr>
      <w:r>
        <w:t>6. Контроль качества работ</w:t>
      </w:r>
    </w:p>
    <w:p w:rsidR="00D82762" w:rsidRDefault="00164888">
      <w:pPr>
        <w:pStyle w:val="a3"/>
      </w:pPr>
      <w:r>
        <w:t>Качество бетонных работ контролируют в соответствии с рабочими чертежами сооружений и конструкций, проектом производства работ и требованиями СНиП 3.03.01-87.</w:t>
      </w:r>
    </w:p>
    <w:p w:rsidR="00D82762" w:rsidRDefault="00164888">
      <w:pPr>
        <w:pStyle w:val="a3"/>
      </w:pPr>
      <w:r>
        <w:t>Контроль качества выполнения бетонных работ предусматривает его осуществление на следующих этапах:</w:t>
      </w:r>
    </w:p>
    <w:p w:rsidR="00D82762" w:rsidRDefault="00164888">
      <w:pPr>
        <w:pStyle w:val="a3"/>
      </w:pPr>
      <w:r>
        <w:t>vподготовительном;</w:t>
      </w:r>
    </w:p>
    <w:p w:rsidR="00D82762" w:rsidRDefault="00164888">
      <w:pPr>
        <w:pStyle w:val="a3"/>
      </w:pPr>
      <w:r>
        <w:t>vбетонирования (приготовления, транспортировки и укладки бетонной смеси);</w:t>
      </w:r>
    </w:p>
    <w:p w:rsidR="00D82762" w:rsidRDefault="00164888">
      <w:pPr>
        <w:pStyle w:val="a3"/>
      </w:pPr>
      <w:r>
        <w:t>vвыдерживания бетона и распалубливания конструкций;</w:t>
      </w:r>
    </w:p>
    <w:p w:rsidR="00D82762" w:rsidRDefault="00164888">
      <w:pPr>
        <w:pStyle w:val="a3"/>
      </w:pPr>
      <w:r>
        <w:t>vприемки бетонных и железобетонных конструкций или частей сооружений.</w:t>
      </w:r>
    </w:p>
    <w:p w:rsidR="00D82762" w:rsidRDefault="00164888">
      <w:pPr>
        <w:pStyle w:val="a3"/>
      </w:pPr>
      <w:r>
        <w:t>vНа подготовительном этапе необходимо контролировать:</w:t>
      </w:r>
    </w:p>
    <w:p w:rsidR="00D82762" w:rsidRDefault="00164888">
      <w:pPr>
        <w:pStyle w:val="a3"/>
      </w:pPr>
      <w:r>
        <w:t>vкачество применяемых материалов для приготовления бетонной смеси и их соответствия требованиям ГОСТ;</w:t>
      </w:r>
    </w:p>
    <w:p w:rsidR="00D82762" w:rsidRDefault="00164888">
      <w:pPr>
        <w:pStyle w:val="a3"/>
      </w:pPr>
      <w:r>
        <w:t>vподготовленность бетоносмесительного, транспортного и вспомогательного оборудования к производству бетонных работ;</w:t>
      </w:r>
    </w:p>
    <w:p w:rsidR="00D82762" w:rsidRDefault="00164888">
      <w:pPr>
        <w:pStyle w:val="a3"/>
      </w:pPr>
      <w:r>
        <w:t>vправильность подбора состава бетонной смеси и назначение ее подвижности (жесткости) в соответствии с указаниями проекта и условиями производства работ;</w:t>
      </w:r>
    </w:p>
    <w:p w:rsidR="00D82762" w:rsidRDefault="00164888">
      <w:pPr>
        <w:pStyle w:val="a3"/>
      </w:pPr>
      <w:r>
        <w:t>vрезультаты испытаний контрольных образцов бетона при подборе состава бетонной смеси.</w:t>
      </w:r>
    </w:p>
    <w:p w:rsidR="00D82762" w:rsidRDefault="00164888">
      <w:pPr>
        <w:pStyle w:val="a3"/>
      </w:pPr>
      <w:r>
        <w:t>Состав бетонной смеси должен подбираться строительной лабораторией в соответствии с требованиями раздела «Требования к строительным материалам и изделиям. Правила их приемки, испытания и хранения». Состав, приготовление, транспортирование и укладка бетонной смеси, правила и методы контроля ее качества должны соответствовать ГОСТ 7473-94. Состав бетонной смеси в процессе работ должен корректироваться с учетом изменяющихся характеристик исходных материалов (вяжущих, заполнителей).</w:t>
      </w:r>
    </w:p>
    <w:p w:rsidR="00D82762" w:rsidRDefault="00164888">
      <w:pPr>
        <w:pStyle w:val="a3"/>
      </w:pPr>
      <w:r>
        <w:t>Транспортирование бетонной смеси необходимо осуществлять специализированными средствами, предусмотренными ППР. Принятый способ транспортирования бетонной смеси должен:</w:t>
      </w:r>
    </w:p>
    <w:p w:rsidR="00D82762" w:rsidRDefault="00164888">
      <w:pPr>
        <w:pStyle w:val="a3"/>
      </w:pPr>
      <w:r>
        <w:t>vисключить расслоение и нарушение однородности;</w:t>
      </w:r>
    </w:p>
    <w:p w:rsidR="00D82762" w:rsidRDefault="00164888">
      <w:pPr>
        <w:pStyle w:val="a3"/>
      </w:pPr>
      <w:r>
        <w:t>vне допустить потерю цементного молока или раствора.</w:t>
      </w:r>
    </w:p>
    <w:p w:rsidR="00D82762" w:rsidRDefault="00164888">
      <w:pPr>
        <w:pStyle w:val="a3"/>
      </w:pPr>
      <w:r>
        <w:t>Максимальная продолжительность транспортирования бетонной смеси должна устанавливаться строительной лабораторией с условием обеспечения сохранности требуемого качества смеси в пути и на месте ее укладки.</w:t>
      </w:r>
    </w:p>
    <w:p w:rsidR="00D82762" w:rsidRDefault="00164888">
      <w:pPr>
        <w:pStyle w:val="a3"/>
      </w:pPr>
      <w:r>
        <w:t>Перед укладкой бетонной смеси должны быть проверены основания (грунтовые или искусственные), правильность установки опалубки, арматурных конструкций и закладных деталей. Бетонные основания и рабочие швы в бетоне должны быть тщательно очищены от цементной пленки без повреждения бетона, опалубка - от мусора и грязи, арматура - от налета ржавчины. Внутренняя поверхность инвентарной опалубки должна быть покрыта специальной смазкой, не ухудшающей внешний вид и прочностные качества конструкций.</w:t>
      </w:r>
    </w:p>
    <w:p w:rsidR="00D82762" w:rsidRDefault="00164888">
      <w:pPr>
        <w:pStyle w:val="a3"/>
      </w:pPr>
      <w:r>
        <w:t>В процессе укладки бетонной смеси необходимо контролировать:</w:t>
      </w:r>
    </w:p>
    <w:p w:rsidR="00D82762" w:rsidRDefault="00164888">
      <w:pPr>
        <w:pStyle w:val="a3"/>
      </w:pPr>
      <w:r>
        <w:t>vсостояние лесов, опалубки, положение арматуры;</w:t>
      </w:r>
    </w:p>
    <w:p w:rsidR="00D82762" w:rsidRDefault="00164888">
      <w:pPr>
        <w:pStyle w:val="a3"/>
      </w:pPr>
      <w:r>
        <w:t>vкачество укладываемой смеси;</w:t>
      </w:r>
    </w:p>
    <w:p w:rsidR="00D82762" w:rsidRDefault="00164888">
      <w:pPr>
        <w:pStyle w:val="a3"/>
      </w:pPr>
      <w:r>
        <w:t>vсоблюдение правил выгрузки и распределение бетонной смеси;</w:t>
      </w:r>
    </w:p>
    <w:p w:rsidR="00D82762" w:rsidRDefault="00164888">
      <w:pPr>
        <w:pStyle w:val="a3"/>
      </w:pPr>
      <w:r>
        <w:t>vтолщину укладываемых слоев;</w:t>
      </w:r>
    </w:p>
    <w:p w:rsidR="00D82762" w:rsidRDefault="00164888">
      <w:pPr>
        <w:pStyle w:val="a3"/>
      </w:pPr>
      <w:r>
        <w:t>vрежим уплотнения бетонной смеси;</w:t>
      </w:r>
    </w:p>
    <w:p w:rsidR="00D82762" w:rsidRDefault="00164888">
      <w:pPr>
        <w:pStyle w:val="a3"/>
      </w:pPr>
      <w:r>
        <w:t>vсоблюдение установленного порядка бетонирования и правил устройства рабочих швов;</w:t>
      </w:r>
    </w:p>
    <w:p w:rsidR="00D82762" w:rsidRDefault="00164888">
      <w:pPr>
        <w:pStyle w:val="a3"/>
      </w:pPr>
      <w:r>
        <w:t>vсвоевременность и правильность отбора проб для изготовления контрольных образцов бетона.</w:t>
      </w:r>
    </w:p>
    <w:p w:rsidR="00D82762" w:rsidRDefault="00164888">
      <w:pPr>
        <w:pStyle w:val="a3"/>
      </w:pPr>
      <w:r>
        <w:t>Результаты контроля необходимо фиксировать в журнале бетонных работ.</w:t>
      </w:r>
    </w:p>
    <w:p w:rsidR="00D82762" w:rsidRDefault="00164888">
      <w:pPr>
        <w:pStyle w:val="a3"/>
      </w:pPr>
      <w:r>
        <w:t>Контроль качества укладываемой бетонной смеси должен осуществляться путем проверки ее подвижности (жесткости):</w:t>
      </w:r>
    </w:p>
    <w:p w:rsidR="00D82762" w:rsidRDefault="00164888">
      <w:pPr>
        <w:pStyle w:val="a3"/>
      </w:pPr>
      <w:r>
        <w:t>vу места приготовления - не реже двух раз в смену в условиях установившейся погоды и постоянной влажности заполнителей;</w:t>
      </w:r>
    </w:p>
    <w:p w:rsidR="00D82762" w:rsidRDefault="00164888">
      <w:pPr>
        <w:pStyle w:val="a3"/>
      </w:pPr>
      <w:r>
        <w:t>vу места укладки или у места выгрузки- не реже двух раз в смену.</w:t>
      </w:r>
    </w:p>
    <w:p w:rsidR="00D82762" w:rsidRDefault="00164888">
      <w:pPr>
        <w:pStyle w:val="a3"/>
      </w:pPr>
      <w:r>
        <w:t>Бетонную смесь принимают по сопроводительной документации - паспорту на каждую партию и выписке из паспорта на каждую транспортную единицу, а также по результатам визуального осмотра и определения не реже двух раз в смену удобоукладываемости смеси. При наличии сомнений в качестве смесь испытывают по ГОСТ 10181.0-81.</w:t>
      </w:r>
    </w:p>
    <w:p w:rsidR="00D82762" w:rsidRDefault="00164888">
      <w:pPr>
        <w:pStyle w:val="a3"/>
      </w:pPr>
      <w:r>
        <w:t>Подачу и распределение бетонной смеси необходимо осуществлять в соответствии с ППР (желобами, хоботами, виброхоботами, бадьями, ленточными конвейерами, бетононасосами и др.). При подаче бетонной смеси любым способом необходимо исключить расслоение и утечку цементного молока.</w:t>
      </w:r>
    </w:p>
    <w:p w:rsidR="00D82762" w:rsidRDefault="00164888">
      <w:pPr>
        <w:pStyle w:val="a3"/>
      </w:pPr>
      <w:r>
        <w:t>Бетонная смесь должна укладываться в конструкции горизонтальными слоями одинаковой толщины без разрыва с последовательным направлением укладки в одну сторону во всех слоях. Толщина укладываемого слоя должна быть установлена в зависимости от степени армирования конструкции и применяемых средств уплотнения.</w:t>
      </w:r>
    </w:p>
    <w:p w:rsidR="00D82762" w:rsidRDefault="00164888">
      <w:pPr>
        <w:pStyle w:val="a3"/>
      </w:pPr>
      <w:r>
        <w:t>При уплотнении бетонной смеси не допускается опирание вибраторов на арматуру и закладные изделия, тяжи и другие элементы крепления опалубки. Глубина погружения глубинного вибратора в бетонную смесь должна обеспечивать углубление его в ранее уложенный слой на 5-10 см. Шаг перестановки глубинных вибраторов не должен превышать полуторного радиуса их действия, поверхностных вибраторов - должен обеспечивать перекрытие на 100 мм площадкой вибратора границы уже провибрированного участка.</w:t>
      </w:r>
    </w:p>
    <w:p w:rsidR="00D82762" w:rsidRDefault="00164888">
      <w:pPr>
        <w:pStyle w:val="a3"/>
      </w:pPr>
      <w:r>
        <w:t>Укладка следующего слоя бетонной смеси допускается до начала схватывания бетона предыдущего слоя. Продолжительность перерыва между укладкой смежных слоев бетонной смеси без образования рабочего шва устанавливается строительной лабораторией. Верхний уровень уложенной бетонной смеси должен быть на 50-70 мм ниже верха щитов опалубки.</w:t>
      </w:r>
    </w:p>
    <w:p w:rsidR="00D82762" w:rsidRDefault="00164888">
      <w:pPr>
        <w:pStyle w:val="a3"/>
      </w:pPr>
      <w:r>
        <w:t>Поверхность рабочих швов, устраиваемых при укладке бетонной смеси с перерывами, должна быть перпендикулярна оси бетонируемых колонн и балок, поверхности плит и стен. Возобновление бетонирования допускается производить по достижении бетоном прочности не менее 1,5 МПа. Рабочие швы по согласованию с проектной организацией допускается устраивать при бетонировании:</w:t>
      </w:r>
    </w:p>
    <w:p w:rsidR="00D82762" w:rsidRDefault="00164888">
      <w:pPr>
        <w:pStyle w:val="a3"/>
      </w:pPr>
      <w:r>
        <w:t>vколонн - на отметке верха фундамента, низа прогонов, балок и подкрановых консолей, верха подкрановых балок, низа капителей колонн;</w:t>
      </w:r>
    </w:p>
    <w:p w:rsidR="00D82762" w:rsidRDefault="00164888">
      <w:pPr>
        <w:pStyle w:val="a3"/>
      </w:pPr>
      <w:r>
        <w:t>vбалок больших размеров, монолитно соединенных с плитами - на 20-30 мм ниже отметки нижней поверхности плиты, а при наличии в плите вутов - на отметке низа вута плиты;</w:t>
      </w:r>
    </w:p>
    <w:p w:rsidR="00D82762" w:rsidRDefault="00164888">
      <w:pPr>
        <w:pStyle w:val="a3"/>
      </w:pPr>
      <w:r>
        <w:t>vплоских плит - в любом месте параллельно меньшей стороне плиты;</w:t>
      </w:r>
    </w:p>
    <w:p w:rsidR="00D82762" w:rsidRDefault="00164888">
      <w:pPr>
        <w:pStyle w:val="a3"/>
      </w:pPr>
      <w:r>
        <w:t>vребристых перекрытий - в направлении, параллельном второстепенным балкам;</w:t>
      </w:r>
    </w:p>
    <w:p w:rsidR="00D82762" w:rsidRDefault="00164888">
      <w:pPr>
        <w:pStyle w:val="a3"/>
      </w:pPr>
      <w:r>
        <w:t>vотдельных балок - в пределах средней трети пролета балок, в направлении, параллельном главным балкам (прогонам), в пределах двух средних четвертей пролета прогонов и плит;</w:t>
      </w:r>
    </w:p>
    <w:p w:rsidR="00D82762" w:rsidRDefault="00164888">
      <w:pPr>
        <w:pStyle w:val="a3"/>
      </w:pPr>
      <w:r>
        <w:t>vмассивов, арок, сводов, резервуаров, бункеров, гидротехнических сооружений, мостов и других сложных инженерных сооружений и конструкций - в местах, указанных в проектах.</w:t>
      </w:r>
    </w:p>
    <w:p w:rsidR="00D82762" w:rsidRDefault="00164888">
      <w:pPr>
        <w:pStyle w:val="a3"/>
      </w:pPr>
      <w:r>
        <w:t>Состав мероприятий на этапе выдерживания бетона, ухода за ним и последовательность распалубливания конструкций устанавливается ППР с соблюдением следующих требований:</w:t>
      </w:r>
    </w:p>
    <w:p w:rsidR="00D82762" w:rsidRDefault="00164888">
      <w:pPr>
        <w:pStyle w:val="a3"/>
      </w:pPr>
      <w:r>
        <w:t>vподдержание температурно-влажностного режима, обеспечивающего нарастание прочности бетона заданными темпами;</w:t>
      </w:r>
    </w:p>
    <w:p w:rsidR="00D82762" w:rsidRDefault="00164888">
      <w:pPr>
        <w:pStyle w:val="a3"/>
      </w:pPr>
      <w:r>
        <w:t>vпредотвращение значительных температурно-усадочных деформаций и образования трещин;</w:t>
      </w:r>
    </w:p>
    <w:p w:rsidR="00D82762" w:rsidRDefault="00164888">
      <w:pPr>
        <w:pStyle w:val="a3"/>
      </w:pPr>
      <w:r>
        <w:t>vпредохранение твердеющего бетона от ударов и других механических воздействий;</w:t>
      </w:r>
    </w:p>
    <w:p w:rsidR="00D82762" w:rsidRDefault="00164888">
      <w:pPr>
        <w:pStyle w:val="a3"/>
      </w:pPr>
      <w:r>
        <w:t>vпредохранение в начальный период твердения бетона от попадания атмосферных осадков или потери влаги.</w:t>
      </w:r>
    </w:p>
    <w:p w:rsidR="00D82762" w:rsidRDefault="00164888">
      <w:pPr>
        <w:pStyle w:val="a3"/>
      </w:pPr>
      <w:r>
        <w:t>Движение людей по забетонированным конструкциям и установка на них опалубки вышележащих конструкций допускаются после достижения бетоном прочности не менее 1,5 МПа.</w:t>
      </w:r>
    </w:p>
    <w:p w:rsidR="00D82762" w:rsidRDefault="00164888">
      <w:pPr>
        <w:pStyle w:val="a3"/>
      </w:pPr>
      <w:r>
        <w:t>Распалубливание забетонированных конструкций допускается при достижении бетоном прочности, указанной в табл. 1.</w:t>
      </w:r>
    </w:p>
    <w:p w:rsidR="00D82762" w:rsidRDefault="00164888">
      <w:pPr>
        <w:pStyle w:val="a3"/>
      </w:pPr>
      <w:r>
        <w:t>Обнаруженные после распалубливания дефектные участки поверхности (гравелистые поверхности, раковины) необходимо расчистить, промыть водой под напором и затереть (заделать) цементным раствором состава 1:2-1:3.</w:t>
      </w:r>
    </w:p>
    <w:p w:rsidR="00D82762" w:rsidRDefault="00164888">
      <w:pPr>
        <w:pStyle w:val="a3"/>
      </w:pPr>
      <w:r>
        <w:t>Контроль качества бетона предусматривает проверку соответствия фактической прочности бетона в конструкции и проектной и заданной в сроки промежуточного контроля, а также соответствия морозостойкости и водонепроницаемости требованиям проекта.</w:t>
      </w:r>
    </w:p>
    <w:p w:rsidR="00D82762" w:rsidRDefault="00164888">
      <w:pPr>
        <w:pStyle w:val="a3"/>
      </w:pPr>
      <w:r>
        <w:t>При проверке прочности бетона на строительной площадке обязательными являются испытания контрольных образцов бетона на сжатие. Контрольные образцы должны изготовляться из проб бетонной смеси, отбираемых на месте ее приготовления и непосредственно на месте бетонирования конструкций (для испытания на прочность). На месте бетонирования должно отбираться не менее двух проб в сутки при непрерывном бетонировании для каждого состава бетона и для каждой группы бетонируемых конструкций. Из каждой пробы должны изготовляться по одной серии контрольных образцов (не менее трех образцов).</w:t>
      </w:r>
    </w:p>
    <w:p w:rsidR="00D82762" w:rsidRDefault="00164888">
      <w:pPr>
        <w:pStyle w:val="a3"/>
      </w:pPr>
      <w:r>
        <w:t>Испытание бетона на водонепроницаемость, морозостойкость следует производить по пробам бетонной смеси, отобранным на месте приготовления, а в дальнейшем, не реже одного раза в 3 месяца, и при изменении состава бетона или характеристик используемых материалов.</w:t>
      </w:r>
    </w:p>
    <w:p w:rsidR="00D82762" w:rsidRDefault="00164888">
      <w:pPr>
        <w:pStyle w:val="a3"/>
      </w:pPr>
      <w:r>
        <w:t>Результаты контроля качества бетона и выполненных бетонных работ должны отражаться в журнале и актах приемки работ.</w:t>
      </w:r>
    </w:p>
    <w:p w:rsidR="00D82762" w:rsidRDefault="00164888">
      <w:pPr>
        <w:pStyle w:val="a3"/>
      </w:pPr>
      <w:r>
        <w:t>7. Охрана труда, общее состояние техники безопасности на участке</w:t>
      </w:r>
    </w:p>
    <w:p w:rsidR="00D82762" w:rsidRDefault="00164888">
      <w:pPr>
        <w:pStyle w:val="a3"/>
      </w:pPr>
      <w:r>
        <w:t>Методы профилактики травматизма на строительной площадке заключаются в своевременном проведении инструктажей по технике безопасности, в обеспечении работающих соответствующими средствами защиты, в проведении периодической аттестации работающих по работе с новыми машинами и механизмами, в недопущении к производству работ лиц не имеющих соответствующей квалификации.</w:t>
      </w:r>
    </w:p>
    <w:p w:rsidR="00D82762" w:rsidRDefault="00164888">
      <w:pPr>
        <w:pStyle w:val="a3"/>
      </w:pPr>
      <w:r>
        <w:t>Осуществление мероприятий, направленных на обеспечение пожарной безопасности возлагается на руководителя организации. Он несет ответственность за организацию пожарной охраны, за выполнение в установленные сроки необходимых противопожарных мероприятий. Рабочие и служащие в обязательном порядке проходят инструктаж по правилам пожарной безопасности и действиям на случай возникновения пожара.</w:t>
      </w:r>
    </w:p>
    <w:p w:rsidR="00D82762" w:rsidRDefault="00164888">
      <w:pPr>
        <w:pStyle w:val="a3"/>
      </w:pPr>
      <w:r>
        <w:t>Заключение</w:t>
      </w:r>
    </w:p>
    <w:p w:rsidR="00D82762" w:rsidRDefault="00164888">
      <w:pPr>
        <w:pStyle w:val="a3"/>
      </w:pPr>
      <w:r>
        <w:t>На основании сметных расчетов произведен экономический анализ эффективности принятого варианта проекта.</w:t>
      </w:r>
    </w:p>
    <w:p w:rsidR="00D82762" w:rsidRDefault="00164888">
      <w:pPr>
        <w:pStyle w:val="a3"/>
      </w:pPr>
      <w:r>
        <w:t>Технико-экономические показатели стоимости строительства:</w:t>
      </w:r>
    </w:p>
    <w:p w:rsidR="00D82762" w:rsidRDefault="00164888">
      <w:pPr>
        <w:pStyle w:val="a3"/>
      </w:pPr>
      <w:r>
        <w:t>1.Общая трудоемкость - 4130,4 чел-дн.</w:t>
      </w:r>
    </w:p>
    <w:p w:rsidR="00D82762" w:rsidRDefault="00164888">
      <w:pPr>
        <w:pStyle w:val="a3"/>
      </w:pPr>
      <w:r>
        <w:t>2.Трудоемкость строительства на 1м2 площади здания - 1,79 чел-дн./м2;</w:t>
      </w:r>
    </w:p>
    <w:p w:rsidR="00D82762" w:rsidRDefault="00164888">
      <w:pPr>
        <w:pStyle w:val="a3"/>
      </w:pPr>
      <w:r>
        <w:t>.Сметная стоимость СМР по локальной смете - 39868,7 тыс. руб;</w:t>
      </w:r>
    </w:p>
    <w:p w:rsidR="00D82762" w:rsidRDefault="00164888">
      <w:pPr>
        <w:pStyle w:val="a3"/>
      </w:pPr>
      <w:r>
        <w:t>.Сметная стоимость строительства - 46643,99 тыс. руб;</w:t>
      </w:r>
    </w:p>
    <w:p w:rsidR="00D82762" w:rsidRDefault="00164888">
      <w:pPr>
        <w:pStyle w:val="a3"/>
      </w:pPr>
      <w:r>
        <w:t>5. Полная сметная стоимость строительства в текущих ценах - 58165,06</w:t>
      </w:r>
    </w:p>
    <w:p w:rsidR="00D82762" w:rsidRDefault="00164888">
      <w:pPr>
        <w:pStyle w:val="a3"/>
      </w:pPr>
      <w:r>
        <w:t>тыс. руб;</w:t>
      </w:r>
    </w:p>
    <w:p w:rsidR="00D82762" w:rsidRDefault="00164888">
      <w:pPr>
        <w:pStyle w:val="a3"/>
      </w:pPr>
      <w:r>
        <w:t>6.Стоимость 1м2 общей площади -20,19 тыс. руб/ м2;</w:t>
      </w:r>
    </w:p>
    <w:p w:rsidR="00D82762" w:rsidRDefault="00164888">
      <w:pPr>
        <w:pStyle w:val="a3"/>
      </w:pPr>
      <w:r>
        <w:t>7.Стоимость 1 м3 объема здания -1,83 тыс. руб;</w:t>
      </w:r>
    </w:p>
    <w:p w:rsidR="00D82762" w:rsidRDefault="00164888">
      <w:pPr>
        <w:pStyle w:val="a3"/>
      </w:pPr>
      <w:r>
        <w:t>.Фонд оплаты труда рабочих - 2129,45 тыс. руб.</w:t>
      </w:r>
    </w:p>
    <w:p w:rsidR="00D82762" w:rsidRDefault="00164888">
      <w:pPr>
        <w:pStyle w:val="a3"/>
      </w:pPr>
      <w:r>
        <w:t>Из расчетов технико-экономических показателей можно сделать вывод о том, что проект здания соответствует требованиям экономической эффективности и целесообразности заложенных в него объемно-планировочных и архитектурно-конструктивных решений, а также принципам передовых методов и технологий ведения строительного процесса.</w:t>
      </w:r>
    </w:p>
    <w:p w:rsidR="00D82762" w:rsidRDefault="00164888">
      <w:pPr>
        <w:pStyle w:val="a3"/>
      </w:pPr>
      <w:r>
        <w:t>Список литературы</w:t>
      </w:r>
    </w:p>
    <w:p w:rsidR="00D82762" w:rsidRDefault="00164888">
      <w:pPr>
        <w:pStyle w:val="a3"/>
      </w:pPr>
      <w:r>
        <w:t>1.ГОСТ 2.07.01-89. Градостроительство. Планировка и застройка городских и сельских поселений. / Госстрой СССР. - М. ЦИТП, 1990.</w:t>
      </w:r>
    </w:p>
    <w:p w:rsidR="00D82762" w:rsidRDefault="00164888">
      <w:pPr>
        <w:pStyle w:val="a3"/>
      </w:pPr>
      <w:r>
        <w:t>2.ГОСТ 21.501-93 СПДС Правила выполнения архитектурно-строительных рабочих чертежей. / Минстрой России. - М. ГП ЦПП, 1996.</w:t>
      </w:r>
    </w:p>
    <w:p w:rsidR="00D82762" w:rsidRDefault="00164888">
      <w:pPr>
        <w:pStyle w:val="a3"/>
      </w:pPr>
      <w:r>
        <w:t>3.ГОСТ 21.101-97. Основные требования к проектной и рабочей документации. - М.: Госстрой России, ГП ЦНС, ГУП ЦПП, 1998. - 42с.</w:t>
      </w:r>
    </w:p>
    <w:p w:rsidR="00D82762" w:rsidRDefault="00164888">
      <w:pPr>
        <w:pStyle w:val="a3"/>
      </w:pPr>
      <w:r>
        <w:t>.ЕНиР. Сборник Е2, Е3, Е4, Е5, Е6, Е7, Е8, Е11, Е19, Е22 / Госстрой СССР. - М.: Стройиздат. 1989.</w:t>
      </w:r>
    </w:p>
    <w:p w:rsidR="00D82762" w:rsidRDefault="00164888">
      <w:pPr>
        <w:pStyle w:val="a3"/>
      </w:pPr>
      <w:r>
        <w:t>.СНиП II-3-79*. Строительная теплотехника. - М.: Стройиздат, 1998. - 32 с.</w:t>
      </w:r>
    </w:p>
    <w:p w:rsidR="00D82762" w:rsidRDefault="00164888">
      <w:pPr>
        <w:pStyle w:val="a3"/>
      </w:pPr>
      <w:r>
        <w:t>.СНиП 2.09.02-85*. Производственные здания / Госстрой СССР. - М.: АПП ЦИТП, 1991 - 16 с</w:t>
      </w:r>
    </w:p>
    <w:p w:rsidR="00D82762" w:rsidRDefault="00164888">
      <w:pPr>
        <w:pStyle w:val="a3"/>
      </w:pPr>
      <w:r>
        <w:t>.СНиП 2.01.07-85. Нагрузки и воздействия. Нормы проектирования. - М.: Стройиздат, 1986.- 35с.</w:t>
      </w:r>
    </w:p>
    <w:p w:rsidR="00D82762" w:rsidRDefault="00164888">
      <w:pPr>
        <w:pStyle w:val="a3"/>
      </w:pPr>
      <w:r>
        <w:t>.СНиП 2.02.01-83. Основания зданий и сооружений. - М.: Стройиздат, 2000. - 86 с.</w:t>
      </w:r>
    </w:p>
    <w:p w:rsidR="00D82762" w:rsidRDefault="00164888">
      <w:pPr>
        <w:pStyle w:val="a3"/>
      </w:pPr>
      <w:r>
        <w:t>.СНиП 2.03.01-84. Бетонные и железобетонные конструкции. - М.: Стройиздат, 1989. - 80 с.</w:t>
      </w:r>
    </w:p>
    <w:p w:rsidR="00D82762" w:rsidRDefault="00164888">
      <w:pPr>
        <w:pStyle w:val="a3"/>
      </w:pPr>
      <w:r>
        <w:t>.СНиП 1.04.03-85*. Нормы продолжительности строительства и задела в строительстве предприятий, зданий и сооружений. Часть I / Госстрой СССР, Госплан СССР. - М.: АПП ЦИТП, 1991. - 280с.</w:t>
      </w:r>
    </w:p>
    <w:p w:rsidR="00D82762" w:rsidRDefault="00164888">
      <w:pPr>
        <w:pStyle w:val="a3"/>
      </w:pPr>
      <w:r>
        <w:t>.СНиП 2.01.02-85. Противопожарные нормы / Госстрой СССР. - М.: ЦИТП Госстроя СССР, 1986. - 16 с.</w:t>
      </w:r>
    </w:p>
    <w:p w:rsidR="00D82762" w:rsidRDefault="00164888">
      <w:pPr>
        <w:pStyle w:val="a3"/>
      </w:pPr>
      <w:r>
        <w:t>.СНиП III-4-80*. Техника безопасности в строительстве / Госстрой России. - М.: ГУП ЦПП, 2000. - 98 с.</w:t>
      </w:r>
    </w:p>
    <w:p w:rsidR="00D82762" w:rsidRDefault="00164888">
      <w:pPr>
        <w:pStyle w:val="a3"/>
      </w:pPr>
      <w:r>
        <w:t>.СНиП IV-5-82. Сборник 5, 6, 7, 8, 10, 15, 26 / Госстрой СССР. - М.: Стройиздат. 1984.</w:t>
      </w:r>
    </w:p>
    <w:p w:rsidR="00D82762" w:rsidRDefault="00164888">
      <w:pPr>
        <w:pStyle w:val="a3"/>
      </w:pPr>
      <w:r>
        <w:t>.СНиП 5.01.12-85. Нормы расхода материалов, изделий и труб на 1 млн. руб. сметной стоимости строительно-монтажных работ по объектам машиностроения / Госстрой СССР, Госплан СССР. - М.: ЦИТП Госстроя СССР, 1986. - 80с.</w:t>
      </w:r>
    </w:p>
    <w:p w:rsidR="00D82762" w:rsidRDefault="00164888">
      <w:pPr>
        <w:pStyle w:val="a3"/>
      </w:pPr>
      <w:r>
        <w:t>.СНиП 23-01-99. Строительная климатология. - М.: Стройиздат, 2000. - 136 с.</w:t>
      </w:r>
    </w:p>
    <w:p w:rsidR="00D82762" w:rsidRDefault="00164888">
      <w:pPr>
        <w:pStyle w:val="a3"/>
      </w:pPr>
      <w:r>
        <w:t>.СНиП 2.07.01-89* «Градостроительство. Планировка и застройка городских и сельских поселений» - М.: Стройиздат, 2000. - 86 с.</w:t>
      </w:r>
    </w:p>
    <w:p w:rsidR="00D82762" w:rsidRDefault="00164888">
      <w:pPr>
        <w:pStyle w:val="a3"/>
      </w:pPr>
      <w:r>
        <w:t>.СНиП2.08.02-89* «Общественные здания и сооружения» - М.: Стройиздат, 2000. - 82 с.</w:t>
      </w:r>
    </w:p>
    <w:p w:rsidR="00D82762" w:rsidRDefault="00164888">
      <w:pPr>
        <w:pStyle w:val="a3"/>
      </w:pPr>
      <w:r>
        <w:t>.СНиП 2.09.04-87* «Административные и бытовые здания» - М.: Стройиздат, 2000. - 80 с.</w:t>
      </w:r>
    </w:p>
    <w:p w:rsidR="00D82762" w:rsidRDefault="00164888">
      <w:pPr>
        <w:pStyle w:val="a3"/>
      </w:pPr>
      <w:r>
        <w:t>.СНиП 21-01-99 «Пожарная безопасность зданий и сооружений» - М.: Стройиздат, 2000. - 86 с.</w:t>
      </w:r>
    </w:p>
    <w:p w:rsidR="00D82762" w:rsidRDefault="00164888">
      <w:pPr>
        <w:pStyle w:val="a3"/>
      </w:pPr>
      <w:r>
        <w:t>20.СП 31-112-2004 «Физкультуро-спортивные залы»</w:t>
      </w:r>
    </w:p>
    <w:p w:rsidR="00D82762" w:rsidRDefault="00164888">
      <w:pPr>
        <w:pStyle w:val="a3"/>
      </w:pPr>
      <w:r>
        <w:t>21.СП 31-113-2004 «Бассейны для плавания»</w:t>
      </w:r>
    </w:p>
    <w:p w:rsidR="00D82762" w:rsidRDefault="00164888">
      <w:pPr>
        <w:pStyle w:val="a3"/>
      </w:pPr>
      <w:r>
        <w:t>.МГСН 4.04-94 «Многофункциональные здания и комплексы</w:t>
      </w:r>
    </w:p>
    <w:p w:rsidR="00D82762" w:rsidRDefault="00164888">
      <w:pPr>
        <w:pStyle w:val="a3"/>
      </w:pPr>
      <w:r>
        <w:t>.МГСН 4.14-98 «Предприятия общественного питания</w:t>
      </w:r>
    </w:p>
    <w:p w:rsidR="00D82762" w:rsidRDefault="00164888">
      <w:pPr>
        <w:pStyle w:val="a3"/>
      </w:pPr>
      <w:r>
        <w:t>.МГСН 5.01-01 «Стоянки легковых автомобилей»</w:t>
      </w:r>
    </w:p>
    <w:p w:rsidR="00D82762" w:rsidRDefault="00164888">
      <w:pPr>
        <w:pStyle w:val="a3"/>
      </w:pPr>
      <w:r>
        <w:t>25.Байков В.Н., Сигалов Э.Е. Железобетонные конструкции. Общий курс. - М.: Стройиздат, 1991. - 768 с.</w:t>
      </w:r>
    </w:p>
    <w:p w:rsidR="00D82762" w:rsidRDefault="00164888">
      <w:pPr>
        <w:pStyle w:val="a3"/>
      </w:pPr>
      <w:r>
        <w:t>.Веселов В.А. Проектирование оснований и фундаментов. - М.: Стройиздат, 1990.-304 с.</w:t>
      </w:r>
    </w:p>
    <w:p w:rsidR="00D82762" w:rsidRDefault="00164888">
      <w:pPr>
        <w:pStyle w:val="a3"/>
      </w:pPr>
      <w:r>
        <w:t>27.Далматов Б.И. Проектирование фундаментов зданий и промышленных сооружений. - М.: изд-во «Высшая школа», 1986.-240 с.</w:t>
      </w:r>
    </w:p>
    <w:p w:rsidR="00D82762" w:rsidRDefault="00164888">
      <w:pPr>
        <w:pStyle w:val="a3"/>
      </w:pPr>
      <w:r>
        <w:t>.Далматов Б.И. Механика грунтов, основания и фундаменты. - Л.: Стройиздат, 1986.-316 с.</w:t>
      </w:r>
    </w:p>
    <w:p w:rsidR="00D82762" w:rsidRDefault="00164888">
      <w:pPr>
        <w:pStyle w:val="a3"/>
      </w:pPr>
      <w:r>
        <w:t>.Дикман Л.Г. Организация, планирование и управление строительным производством.: Учебник для строительных вузов и факультетов. - 2 - е изд., перераб. и доп. - М.: Высш. школа, 1982. - 480с., ил.</w:t>
      </w:r>
    </w:p>
    <w:p w:rsidR="00D82762" w:rsidRDefault="00164888">
      <w:pPr>
        <w:pStyle w:val="a3"/>
      </w:pPr>
      <w:r>
        <w:t>.Лапшин Ф.К. Основания и фундаменты в дипломном проектировании Саратов: Изд-во Сарат. ун-та, 1986. - 224 с.</w:t>
      </w:r>
    </w:p>
    <w:p w:rsidR="00D82762" w:rsidRDefault="00164888">
      <w:pPr>
        <w:pStyle w:val="a3"/>
      </w:pPr>
      <w:r>
        <w:t>.Мандриков А.П. Примеры расчёта железобетонных конструкций. - М.: Стройиздат, 1989. - 506 с.</w:t>
      </w:r>
    </w:p>
    <w:p w:rsidR="00D82762" w:rsidRDefault="00164888">
      <w:pPr>
        <w:pStyle w:val="a3"/>
      </w:pPr>
      <w:r>
        <w:t>.Металлические конструкции/ Под ред. Е.И. Беленя- 6-е изд. перераб. и доп.- М.: Стройиздат, 1980г. - 321 с.</w:t>
      </w:r>
    </w:p>
    <w:p w:rsidR="00D82762" w:rsidRDefault="00164888">
      <w:pPr>
        <w:pStyle w:val="a3"/>
      </w:pPr>
      <w:r>
        <w:t>.Организация и планирование строительного производства: Учеб. Для вузов по спец. «Пром. и гражд. стр - во» / А.К. Шрейбер, Л.И. Абрамов, А. А. Гусаков и др.; Под ред. А.К. Шрейбера. - М.: Высш. шк., 1987. - 368 с.: ил.</w:t>
      </w:r>
    </w:p>
    <w:p w:rsidR="00D82762" w:rsidRDefault="00164888">
      <w:pPr>
        <w:pStyle w:val="a3"/>
      </w:pPr>
      <w:r>
        <w:t>.Поляков В.И., Полосин М.Д. «Машины грузоподъемные для строительно-монтажных работ» - М.: Стройиздат, 1993г. - 185с.</w:t>
      </w:r>
    </w:p>
    <w:p w:rsidR="00D82762" w:rsidRDefault="00164888">
      <w:pPr>
        <w:pStyle w:val="a3"/>
      </w:pPr>
      <w:r>
        <w:t>.Шерешевский И.А. Конструирование промышленных зданий и сооружений: Учеб. пособие для студентов строит. специальностей вузов. - 3 - е изд., перераб. и доп. - Л.: Стройиздат, Ленингр. Отд-ние, 1979. - 168 с., ил.</w:t>
      </w:r>
    </w:p>
    <w:p w:rsidR="00D82762" w:rsidRDefault="00164888">
      <w:pPr>
        <w:pStyle w:val="a3"/>
      </w:pPr>
      <w:r>
        <w:t>.ЕНиР. Сборник 8. Отделочные работы. - М. Стройиздат, 1980</w:t>
      </w:r>
    </w:p>
    <w:p w:rsidR="00D82762" w:rsidRDefault="00164888">
      <w:pPr>
        <w:pStyle w:val="a3"/>
      </w:pPr>
      <w:r>
        <w:t>37.ЕНиР. Сборник 8. Отделочные покрытия строительных конструкций. Вып. 1., Отделочные работы. / Госстрой СССР. - М. Стройиздат, 1987.</w:t>
      </w:r>
    </w:p>
    <w:p w:rsidR="00D82762" w:rsidRDefault="00164888">
      <w:pPr>
        <w:pStyle w:val="a3"/>
      </w:pPr>
      <w:r>
        <w:t>38.ЕРЕР. Сборник 1. Земляные работы. - М. Недра, 1982.</w:t>
      </w:r>
    </w:p>
    <w:p w:rsidR="00D82762" w:rsidRDefault="00164888">
      <w:pPr>
        <w:pStyle w:val="a3"/>
      </w:pPr>
      <w:r>
        <w:t>39.ЕРЕР. Сборник 6. Бетонные и железобетонные конструкции, монолитный. - М. Стройиздат, 1982.</w:t>
      </w:r>
    </w:p>
    <w:p w:rsidR="00D82762" w:rsidRDefault="00164888">
      <w:pPr>
        <w:pStyle w:val="a3"/>
      </w:pPr>
      <w:r>
        <w:t>40.ЕРЕР. Сборник 8. Конструкции из кирпича и блоков. - М. Стройиздат, 1983.</w:t>
      </w:r>
    </w:p>
    <w:p w:rsidR="00D82762" w:rsidRDefault="00164888">
      <w:pPr>
        <w:pStyle w:val="a3"/>
      </w:pPr>
      <w:r>
        <w:t>41.ЕРЕР. Сборник 11. Полы. - М. Стройиздат, 1983.</w:t>
      </w:r>
    </w:p>
    <w:p w:rsidR="00D82762" w:rsidRDefault="00164888">
      <w:pPr>
        <w:pStyle w:val="a3"/>
      </w:pPr>
      <w:r>
        <w:t>42.ЕРЕР. Сборник 12. Кровля. - М. Стройиздат, 1983.</w:t>
      </w:r>
    </w:p>
    <w:p w:rsidR="00D82762" w:rsidRDefault="00164888">
      <w:pPr>
        <w:pStyle w:val="a3"/>
      </w:pPr>
      <w:r>
        <w:t>43.ЕРЕР. Сборник 15. Отделочные работы. - М. Сторйиздат,1983.</w:t>
      </w:r>
    </w:p>
    <w:p w:rsidR="00D82762" w:rsidRDefault="00164888">
      <w:pPr>
        <w:pStyle w:val="a3"/>
      </w:pPr>
      <w:r>
        <w:t>.Сборник зональных сметных цен на строительные материалы и изделия для промышленного, гражданского и сельскохозяйственного строительства. - К. Минпромстрой СССР, 1983.</w:t>
      </w:r>
    </w:p>
    <w:p w:rsidR="00D82762" w:rsidRDefault="00164888">
      <w:pPr>
        <w:pStyle w:val="a3"/>
      </w:pPr>
      <w:r>
        <w:t>.Сборник средних районных сметных цен. Часть I, Часть II. - М. Машиностроение, 1982.</w:t>
      </w:r>
    </w:p>
    <w:p w:rsidR="00D82762" w:rsidRDefault="00164888">
      <w:pPr>
        <w:pStyle w:val="a3"/>
      </w:pPr>
      <w:r>
        <w:t>.Беловой В,В. Нормирование труда и сметы в строительстве. - М. Стройиздат, 1991.</w:t>
      </w:r>
    </w:p>
    <w:p w:rsidR="00D82762" w:rsidRDefault="00164888">
      <w:pPr>
        <w:pStyle w:val="a3"/>
      </w:pPr>
      <w:r>
        <w:t>47.Каталог зональных единичных расценок. Tl, Т2. - К. Минпромстрой СССР, 1983.</w:t>
      </w:r>
    </w:p>
    <w:p w:rsidR="00D82762" w:rsidRDefault="00164888">
      <w:pPr>
        <w:pStyle w:val="a3"/>
      </w:pPr>
      <w:r>
        <w:t>48.ГОСТ 7473-94, Смеси бетонные. Технические условия.</w:t>
      </w:r>
    </w:p>
    <w:p w:rsidR="00D82762" w:rsidRDefault="00164888">
      <w:pPr>
        <w:pStyle w:val="a3"/>
      </w:pPr>
      <w:r>
        <w:t>.В.А. Воробьев, А.Г. Комар. Строительные материалы. Изд. Литературы по строительству. Москва - 1971 г.</w:t>
      </w:r>
      <w:bookmarkStart w:id="0" w:name="_GoBack"/>
      <w:bookmarkEnd w:id="0"/>
    </w:p>
    <w:sectPr w:rsidR="00D827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888"/>
    <w:rsid w:val="00164888"/>
    <w:rsid w:val="00BB108B"/>
    <w:rsid w:val="00D8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99C806-15B9-4692-8379-B9E7C2EE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9721</Words>
  <Characters>55413</Characters>
  <Application>Microsoft Office Word</Application>
  <DocSecurity>0</DocSecurity>
  <Lines>461</Lines>
  <Paragraphs>130</Paragraphs>
  <ScaleCrop>false</ScaleCrop>
  <Company>diakov.net</Company>
  <LinksUpToDate>false</LinksUpToDate>
  <CharactersWithSpaces>65004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Архитектурные ордера</dc:title>
  <dc:subject/>
  <dc:creator>Irina</dc:creator>
  <cp:keywords/>
  <dc:description/>
  <cp:lastModifiedBy>Irina</cp:lastModifiedBy>
  <cp:revision>2</cp:revision>
  <dcterms:created xsi:type="dcterms:W3CDTF">2014-08-02T17:22:00Z</dcterms:created>
  <dcterms:modified xsi:type="dcterms:W3CDTF">2014-08-02T17:22:00Z</dcterms:modified>
</cp:coreProperties>
</file>