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295" w:rsidRPr="00687295" w:rsidRDefault="00687295" w:rsidP="00687295">
      <w:pPr>
        <w:keepNext/>
        <w:keepLines/>
        <w:widowControl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687295">
        <w:rPr>
          <w:rFonts w:ascii="Times New Roman" w:eastAsia="Times New Roman" w:hAnsi="Times New Roman"/>
          <w:sz w:val="20"/>
          <w:szCs w:val="20"/>
          <w:lang w:eastAsia="ru-RU"/>
        </w:rPr>
        <w:t>проект</w:t>
      </w:r>
    </w:p>
    <w:p w:rsidR="00687295" w:rsidRPr="00687295" w:rsidRDefault="001E0803" w:rsidP="00687295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ДОГОВОР</w:t>
      </w:r>
      <w:r w:rsidRPr="0068729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="00687295" w:rsidRPr="00687295">
        <w:rPr>
          <w:rFonts w:ascii="Times New Roman" w:eastAsia="Times New Roman" w:hAnsi="Times New Roman"/>
          <w:b/>
          <w:sz w:val="28"/>
          <w:szCs w:val="20"/>
          <w:lang w:eastAsia="ru-RU"/>
        </w:rPr>
        <w:t>№_____</w:t>
      </w:r>
    </w:p>
    <w:p w:rsidR="00687295" w:rsidRPr="00687295" w:rsidRDefault="00687295" w:rsidP="001E0803">
      <w:pPr>
        <w:widowControl w:val="0"/>
        <w:spacing w:after="0" w:line="240" w:lineRule="auto"/>
        <w:ind w:left="1134" w:right="19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на оказание услуг </w:t>
      </w:r>
      <w:r w:rsidR="001B2C08" w:rsidRPr="001B2C08">
        <w:rPr>
          <w:rFonts w:ascii="Times New Roman" w:eastAsia="Times New Roman" w:hAnsi="Times New Roman"/>
          <w:sz w:val="24"/>
          <w:szCs w:val="24"/>
          <w:lang w:val="x-none" w:eastAsia="ru-RU"/>
        </w:rPr>
        <w:t>по сбору, транспортировке, обезвреживанию и утилизации опасных отходов</w:t>
      </w:r>
      <w:r w:rsidR="00345AE9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 </w:t>
      </w:r>
      <w:r w:rsidR="0095324B" w:rsidRPr="0095324B">
        <w:rPr>
          <w:rFonts w:ascii="Times New Roman" w:eastAsia="Times New Roman" w:hAnsi="Times New Roman"/>
          <w:sz w:val="24"/>
          <w:szCs w:val="24"/>
          <w:lang w:eastAsia="ru-RU"/>
        </w:rPr>
        <w:t xml:space="preserve">«Б», «В» </w:t>
      </w:r>
      <w:r w:rsidR="001B2C08" w:rsidRPr="001B2C08">
        <w:rPr>
          <w:rFonts w:ascii="Times New Roman" w:eastAsia="Times New Roman" w:hAnsi="Times New Roman"/>
          <w:sz w:val="24"/>
          <w:szCs w:val="24"/>
          <w:lang w:val="x-none" w:eastAsia="ru-RU"/>
        </w:rPr>
        <w:t>методом сжигания, образующихся в результате деятельности МБУЗ «ССМП»</w:t>
      </w:r>
    </w:p>
    <w:p w:rsidR="00687295" w:rsidRPr="00687295" w:rsidRDefault="00687295" w:rsidP="00687295">
      <w:pPr>
        <w:widowControl w:val="0"/>
        <w:spacing w:after="0" w:line="240" w:lineRule="auto"/>
        <w:ind w:left="1276" w:right="19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7295" w:rsidRPr="00687295" w:rsidRDefault="00687295" w:rsidP="00687295">
      <w:pPr>
        <w:keepNext/>
        <w:keepLines/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 «___»__________201</w:t>
      </w:r>
      <w:r w:rsidR="0083352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Pr="0068729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68729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68729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68729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68729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68729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687295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</w:t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>г. Новосибирск</w:t>
      </w:r>
    </w:p>
    <w:p w:rsidR="00687295" w:rsidRPr="00687295" w:rsidRDefault="00687295" w:rsidP="00687295">
      <w:pPr>
        <w:keepNext/>
        <w:keepLines/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7295" w:rsidRPr="00687295" w:rsidRDefault="001E0803" w:rsidP="00687295">
      <w:pPr>
        <w:keepNext/>
        <w:keepLines/>
        <w:widowControl w:val="0"/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687295" w:rsidRPr="00687295">
        <w:rPr>
          <w:rFonts w:ascii="Times New Roman" w:eastAsia="Times New Roman" w:hAnsi="Times New Roman"/>
          <w:sz w:val="24"/>
          <w:szCs w:val="24"/>
          <w:lang w:eastAsia="ru-RU"/>
        </w:rPr>
        <w:t>аказчик – Муниципальное бюджетное учреждение здравоохранения города  Новосибирска «Станция скорой медицинской помощи»,  в лице  Главного врача   Большаковой Ирины Анатольевны, действующей на основании Устава, именуемый в дальнейшем «Заказчик»,</w:t>
      </w:r>
      <w:r w:rsidR="00687295" w:rsidRPr="0068729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687295" w:rsidRPr="00687295">
        <w:rPr>
          <w:rFonts w:ascii="Times New Roman" w:eastAsia="Times New Roman" w:hAnsi="Times New Roman"/>
          <w:sz w:val="24"/>
          <w:szCs w:val="24"/>
          <w:lang w:eastAsia="ru-RU"/>
        </w:rPr>
        <w:t>и _______</w:t>
      </w:r>
      <w:r w:rsidR="00687295" w:rsidRPr="0068729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в лице _________________, действующего на основании ____________, </w:t>
      </w:r>
      <w:r w:rsidR="00687295" w:rsidRPr="00687295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«Исполнитель», вместе именуемые «Стороны», а в отдельности – «Сторона», согласно решению комиссии  при МБУЗ «ССМП» (протокол от «__» ______ 201</w:t>
      </w:r>
      <w:r w:rsidR="0083352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87295"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___), в целях обеспечения муниципальных нужд, заключили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="00687295"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следующих условиях:</w:t>
      </w:r>
    </w:p>
    <w:p w:rsidR="00687295" w:rsidRPr="00687295" w:rsidRDefault="00687295" w:rsidP="00687295">
      <w:pPr>
        <w:keepNext/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7295" w:rsidRPr="00687295" w:rsidRDefault="00687295" w:rsidP="00687295">
      <w:pPr>
        <w:keepNext/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1. Предмет </w:t>
      </w:r>
      <w:r w:rsidR="001E0803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:rsidR="001B2C08" w:rsidRPr="001B2C08" w:rsidRDefault="001B2C08" w:rsidP="001B2C08">
      <w:pPr>
        <w:keepNext/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C08">
        <w:rPr>
          <w:rFonts w:ascii="Times New Roman" w:eastAsia="Times New Roman" w:hAnsi="Times New Roman"/>
          <w:sz w:val="24"/>
          <w:szCs w:val="24"/>
          <w:lang w:eastAsia="ru-RU"/>
        </w:rPr>
        <w:t xml:space="preserve">1.1. Исполнитель </w:t>
      </w:r>
      <w:r w:rsidR="00345AE9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лицензии № _____________________ (приложение № </w:t>
      </w:r>
      <w:r w:rsidR="00AF723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345AE9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1B2C08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обязуется оказать услуги по сбору, транспортировке, обезвреживанию и утилизации опасных отходов </w:t>
      </w:r>
      <w:r w:rsidR="00345AE9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класса </w:t>
      </w:r>
      <w:r w:rsidR="0095324B" w:rsidRPr="0095324B">
        <w:rPr>
          <w:rFonts w:ascii="Times New Roman" w:eastAsia="Times New Roman" w:hAnsi="Times New Roman"/>
          <w:sz w:val="24"/>
          <w:szCs w:val="24"/>
          <w:lang w:eastAsia="ru-RU"/>
        </w:rPr>
        <w:t xml:space="preserve">«Б», </w:t>
      </w:r>
      <w:r w:rsidR="00345AE9">
        <w:rPr>
          <w:rFonts w:ascii="Times New Roman" w:eastAsia="Times New Roman" w:hAnsi="Times New Roman"/>
          <w:sz w:val="24"/>
          <w:szCs w:val="24"/>
          <w:lang w:eastAsia="ru-RU"/>
        </w:rPr>
        <w:t xml:space="preserve">«В» </w:t>
      </w:r>
      <w:r w:rsidRPr="001B2C08">
        <w:rPr>
          <w:rFonts w:ascii="Times New Roman" w:eastAsia="Times New Roman" w:hAnsi="Times New Roman"/>
          <w:sz w:val="24"/>
          <w:szCs w:val="24"/>
          <w:lang w:eastAsia="ru-RU"/>
        </w:rPr>
        <w:t>методом сжигания Заказчику, а Заказчик обязуется обеспечить оплату оказанных услуг.</w:t>
      </w:r>
    </w:p>
    <w:p w:rsidR="001B2C08" w:rsidRPr="001B2C08" w:rsidRDefault="001B2C08" w:rsidP="001B2C08">
      <w:pPr>
        <w:keepNext/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C08">
        <w:rPr>
          <w:rFonts w:ascii="Times New Roman" w:eastAsia="Times New Roman" w:hAnsi="Times New Roman"/>
          <w:sz w:val="24"/>
          <w:szCs w:val="24"/>
          <w:lang w:eastAsia="ru-RU"/>
        </w:rPr>
        <w:t>1.2. Количество услуг, их цена определяется спецификацией (приложение 1).</w:t>
      </w:r>
    </w:p>
    <w:p w:rsidR="001B2C08" w:rsidRPr="001B2C08" w:rsidRDefault="001B2C08" w:rsidP="001B2C08">
      <w:pPr>
        <w:keepNext/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C08">
        <w:rPr>
          <w:rFonts w:ascii="Times New Roman" w:eastAsia="Times New Roman" w:hAnsi="Times New Roman"/>
          <w:sz w:val="24"/>
          <w:szCs w:val="24"/>
          <w:lang w:eastAsia="ru-RU"/>
        </w:rPr>
        <w:t xml:space="preserve">1.3. В рамках данного </w:t>
      </w:r>
      <w:r w:rsidR="001E0803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1B2C08">
        <w:rPr>
          <w:rFonts w:ascii="Times New Roman" w:eastAsia="Times New Roman" w:hAnsi="Times New Roman"/>
          <w:sz w:val="24"/>
          <w:szCs w:val="24"/>
          <w:lang w:eastAsia="ru-RU"/>
        </w:rPr>
        <w:t>а под отходами понимаются:</w:t>
      </w:r>
    </w:p>
    <w:p w:rsidR="001B2C08" w:rsidRPr="001B2C08" w:rsidRDefault="001B2C08" w:rsidP="001B2C08">
      <w:pPr>
        <w:keepNext/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C08">
        <w:rPr>
          <w:rFonts w:ascii="Times New Roman" w:eastAsia="Times New Roman" w:hAnsi="Times New Roman"/>
          <w:sz w:val="24"/>
          <w:szCs w:val="24"/>
          <w:lang w:eastAsia="ru-RU"/>
        </w:rPr>
        <w:t xml:space="preserve">- перевязочные материалы, резиновые перчатки, полиэтиленовые </w:t>
      </w:r>
      <w:r w:rsidR="00400852">
        <w:rPr>
          <w:rFonts w:ascii="Times New Roman" w:eastAsia="Times New Roman" w:hAnsi="Times New Roman"/>
          <w:sz w:val="24"/>
          <w:szCs w:val="24"/>
          <w:lang w:eastAsia="ru-RU"/>
        </w:rPr>
        <w:t>пакеты</w:t>
      </w:r>
      <w:r w:rsidRPr="001B2C0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B2C08" w:rsidRPr="001B2C08" w:rsidRDefault="001B2C08" w:rsidP="001B2C08">
      <w:pPr>
        <w:keepNext/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C08">
        <w:rPr>
          <w:rFonts w:ascii="Times New Roman" w:eastAsia="Times New Roman" w:hAnsi="Times New Roman"/>
          <w:sz w:val="24"/>
          <w:szCs w:val="24"/>
          <w:lang w:eastAsia="ru-RU"/>
        </w:rPr>
        <w:t>- одноразовые шприцы, системы переливания крови, капельницы</w:t>
      </w:r>
    </w:p>
    <w:p w:rsidR="001B2C08" w:rsidRDefault="001B2C08" w:rsidP="001B2C08">
      <w:pPr>
        <w:keepNext/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C08">
        <w:rPr>
          <w:rFonts w:ascii="Times New Roman" w:eastAsia="Times New Roman" w:hAnsi="Times New Roman"/>
          <w:sz w:val="24"/>
          <w:szCs w:val="24"/>
          <w:lang w:eastAsia="ru-RU"/>
        </w:rPr>
        <w:t>- прочие медицинские отходы подлежащие обязательной утилизации.</w:t>
      </w:r>
    </w:p>
    <w:p w:rsidR="001B2C08" w:rsidRDefault="001B2C08" w:rsidP="001B2C08">
      <w:pPr>
        <w:keepNext/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7295" w:rsidRPr="00687295" w:rsidRDefault="00687295" w:rsidP="001B2C08">
      <w:pPr>
        <w:keepNext/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>2. Обязанности сторон</w:t>
      </w:r>
    </w:p>
    <w:p w:rsidR="001B2C08" w:rsidRPr="001B2C08" w:rsidRDefault="001B2C08" w:rsidP="001B2C0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C08">
        <w:rPr>
          <w:rFonts w:ascii="Times New Roman" w:eastAsia="Times New Roman" w:hAnsi="Times New Roman"/>
          <w:sz w:val="24"/>
          <w:szCs w:val="24"/>
          <w:lang w:eastAsia="ru-RU"/>
        </w:rPr>
        <w:t>2.1. Обязанности Заказчика:</w:t>
      </w:r>
    </w:p>
    <w:p w:rsidR="001B2C08" w:rsidRPr="001B2C08" w:rsidRDefault="001B2C08" w:rsidP="001B2C0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C08">
        <w:rPr>
          <w:rFonts w:ascii="Times New Roman" w:eastAsia="Times New Roman" w:hAnsi="Times New Roman"/>
          <w:sz w:val="24"/>
          <w:szCs w:val="24"/>
          <w:lang w:eastAsia="ru-RU"/>
        </w:rPr>
        <w:t xml:space="preserve">2.1.1. Заказчик обязуется подписать и передать Исполнителю </w:t>
      </w:r>
      <w:r w:rsidR="001E0803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1B2C08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протокол заседания комиссии. </w:t>
      </w:r>
    </w:p>
    <w:p w:rsidR="001B2C08" w:rsidRPr="001B2C08" w:rsidRDefault="001B2C08" w:rsidP="001B2C0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C08">
        <w:rPr>
          <w:rFonts w:ascii="Times New Roman" w:eastAsia="Times New Roman" w:hAnsi="Times New Roman"/>
          <w:sz w:val="24"/>
          <w:szCs w:val="24"/>
          <w:lang w:eastAsia="ru-RU"/>
        </w:rPr>
        <w:t xml:space="preserve">2.1.2. Заказчик обязуется произвести оплату по настоящему </w:t>
      </w:r>
      <w:r w:rsidR="001E0803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1B2C08">
        <w:rPr>
          <w:rFonts w:ascii="Times New Roman" w:eastAsia="Times New Roman" w:hAnsi="Times New Roman"/>
          <w:sz w:val="24"/>
          <w:szCs w:val="24"/>
          <w:lang w:eastAsia="ru-RU"/>
        </w:rPr>
        <w:t xml:space="preserve">у в указанные в настоящем </w:t>
      </w:r>
      <w:r w:rsidR="001E0803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1B2C08">
        <w:rPr>
          <w:rFonts w:ascii="Times New Roman" w:eastAsia="Times New Roman" w:hAnsi="Times New Roman"/>
          <w:sz w:val="24"/>
          <w:szCs w:val="24"/>
          <w:lang w:eastAsia="ru-RU"/>
        </w:rPr>
        <w:t xml:space="preserve">е сроки. </w:t>
      </w:r>
    </w:p>
    <w:p w:rsidR="001B2C08" w:rsidRDefault="001B2C08" w:rsidP="001B2C0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C08">
        <w:rPr>
          <w:rFonts w:ascii="Times New Roman" w:eastAsia="Times New Roman" w:hAnsi="Times New Roman"/>
          <w:sz w:val="24"/>
          <w:szCs w:val="24"/>
          <w:lang w:eastAsia="ru-RU"/>
        </w:rPr>
        <w:t>2.1.3. Назначать и доводить до сведения Исполнителя список лиц, ответственных за сортировку, сбор, упаковку, складирование и сдачу отходов на утилизацию опасных отходов</w:t>
      </w:r>
      <w:r w:rsidR="004008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2C08" w:rsidRPr="001B2C08" w:rsidRDefault="001B2C08" w:rsidP="001B2C0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2C08" w:rsidRPr="001B2C08" w:rsidRDefault="001B2C08" w:rsidP="001B2C0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C08">
        <w:rPr>
          <w:rFonts w:ascii="Times New Roman" w:eastAsia="Times New Roman" w:hAnsi="Times New Roman"/>
          <w:sz w:val="24"/>
          <w:szCs w:val="24"/>
          <w:lang w:eastAsia="ru-RU"/>
        </w:rPr>
        <w:t>2.2. Обязанности Исполнителя:</w:t>
      </w:r>
    </w:p>
    <w:p w:rsidR="001B2C08" w:rsidRPr="001B2C08" w:rsidRDefault="001B2C08" w:rsidP="001B2C0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C08">
        <w:rPr>
          <w:rFonts w:ascii="Times New Roman" w:eastAsia="Times New Roman" w:hAnsi="Times New Roman"/>
          <w:sz w:val="24"/>
          <w:szCs w:val="24"/>
          <w:lang w:eastAsia="ru-RU"/>
        </w:rPr>
        <w:t xml:space="preserve">2.2.1. Оказать услуги в порядке и сроки указанные в настоящем </w:t>
      </w:r>
      <w:r w:rsidR="001E0803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1B2C08">
        <w:rPr>
          <w:rFonts w:ascii="Times New Roman" w:eastAsia="Times New Roman" w:hAnsi="Times New Roman"/>
          <w:sz w:val="24"/>
          <w:szCs w:val="24"/>
          <w:lang w:eastAsia="ru-RU"/>
        </w:rPr>
        <w:t xml:space="preserve">е. </w:t>
      </w:r>
    </w:p>
    <w:p w:rsidR="001B2C08" w:rsidRPr="001B2C08" w:rsidRDefault="001B2C08" w:rsidP="001B2C0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C08">
        <w:rPr>
          <w:rFonts w:ascii="Times New Roman" w:eastAsia="Times New Roman" w:hAnsi="Times New Roman"/>
          <w:sz w:val="24"/>
          <w:szCs w:val="24"/>
          <w:lang w:eastAsia="ru-RU"/>
        </w:rPr>
        <w:t xml:space="preserve">2.2.2. Наименование и количество оказываемых услуг должно соответствовать  наименованию и количеству, указанному в Спецификации (Приложение № 1) к </w:t>
      </w:r>
      <w:r w:rsidR="001E0803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1B2C08">
        <w:rPr>
          <w:rFonts w:ascii="Times New Roman" w:eastAsia="Times New Roman" w:hAnsi="Times New Roman"/>
          <w:sz w:val="24"/>
          <w:szCs w:val="24"/>
          <w:lang w:eastAsia="ru-RU"/>
        </w:rPr>
        <w:t>у и актах об оказании услуг.</w:t>
      </w:r>
    </w:p>
    <w:p w:rsidR="001B2C08" w:rsidRPr="001B2C08" w:rsidRDefault="001B2C08" w:rsidP="001B2C0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C08">
        <w:rPr>
          <w:rFonts w:ascii="Times New Roman" w:eastAsia="Times New Roman" w:hAnsi="Times New Roman"/>
          <w:sz w:val="24"/>
          <w:szCs w:val="24"/>
          <w:lang w:eastAsia="ru-RU"/>
        </w:rPr>
        <w:t>2.2.3. Осуществить сбор отходов с соблюдением СанПиН 2.1.7.728-99 «Правила сбора, хранения и удаления отходов лечебно-профилактических учреждений» по адресам:</w:t>
      </w:r>
    </w:p>
    <w:p w:rsidR="001B2C08" w:rsidRPr="001B2C08" w:rsidRDefault="001B2C08" w:rsidP="001B2C0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4568"/>
      </w:tblGrid>
      <w:tr w:rsidR="001B2C08" w:rsidRPr="001B2C08" w:rsidTr="008729D0">
        <w:tc>
          <w:tcPr>
            <w:tcW w:w="675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4536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Наименование подстанция</w:t>
            </w:r>
          </w:p>
        </w:tc>
        <w:tc>
          <w:tcPr>
            <w:tcW w:w="4568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Место нахождения</w:t>
            </w:r>
          </w:p>
        </w:tc>
      </w:tr>
      <w:tr w:rsidR="001B2C08" w:rsidRPr="001B2C08" w:rsidTr="008729D0">
        <w:tc>
          <w:tcPr>
            <w:tcW w:w="675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4536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Центральная подстанция</w:t>
            </w:r>
          </w:p>
        </w:tc>
        <w:tc>
          <w:tcPr>
            <w:tcW w:w="4568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ул. Семьи Шамшиных. 42</w:t>
            </w:r>
          </w:p>
        </w:tc>
      </w:tr>
      <w:tr w:rsidR="001B2C08" w:rsidRPr="001B2C08" w:rsidTr="008729D0">
        <w:tc>
          <w:tcPr>
            <w:tcW w:w="675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4536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Дзержинская подстанция</w:t>
            </w:r>
          </w:p>
        </w:tc>
        <w:tc>
          <w:tcPr>
            <w:tcW w:w="4568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ул. Трикотажная, 49/2</w:t>
            </w:r>
          </w:p>
        </w:tc>
      </w:tr>
      <w:tr w:rsidR="001B2C08" w:rsidRPr="001B2C08" w:rsidTr="008729D0">
        <w:tc>
          <w:tcPr>
            <w:tcW w:w="675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4536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Калининская подстанция</w:t>
            </w:r>
          </w:p>
        </w:tc>
        <w:tc>
          <w:tcPr>
            <w:tcW w:w="4568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ул. А.Невского, 17</w:t>
            </w:r>
          </w:p>
        </w:tc>
      </w:tr>
      <w:tr w:rsidR="001B2C08" w:rsidRPr="001B2C08" w:rsidTr="008729D0">
        <w:tc>
          <w:tcPr>
            <w:tcW w:w="675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4536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Пашинская подстанция</w:t>
            </w:r>
          </w:p>
        </w:tc>
        <w:tc>
          <w:tcPr>
            <w:tcW w:w="4568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ул. Ордынская, 10</w:t>
            </w:r>
          </w:p>
        </w:tc>
      </w:tr>
      <w:tr w:rsidR="001B2C08" w:rsidRPr="001B2C08" w:rsidTr="008729D0">
        <w:tc>
          <w:tcPr>
            <w:tcW w:w="675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4536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Первомайская подстанция</w:t>
            </w:r>
          </w:p>
        </w:tc>
        <w:tc>
          <w:tcPr>
            <w:tcW w:w="4568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ул. Эйхе, 8а</w:t>
            </w:r>
          </w:p>
        </w:tc>
      </w:tr>
      <w:tr w:rsidR="001B2C08" w:rsidRPr="001B2C08" w:rsidTr="008729D0">
        <w:tc>
          <w:tcPr>
            <w:tcW w:w="675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4536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Матвеевская подстанция</w:t>
            </w:r>
          </w:p>
        </w:tc>
        <w:tc>
          <w:tcPr>
            <w:tcW w:w="4568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ул. Тухачевского, 22</w:t>
            </w:r>
          </w:p>
        </w:tc>
      </w:tr>
      <w:tr w:rsidR="001B2C08" w:rsidRPr="001B2C08" w:rsidTr="008729D0">
        <w:tc>
          <w:tcPr>
            <w:tcW w:w="675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7.</w:t>
            </w:r>
          </w:p>
        </w:tc>
        <w:tc>
          <w:tcPr>
            <w:tcW w:w="4536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Советская подстанция</w:t>
            </w:r>
          </w:p>
        </w:tc>
        <w:tc>
          <w:tcPr>
            <w:tcW w:w="4568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ул. Русская, 37</w:t>
            </w:r>
            <w:r w:rsidR="00345AE9">
              <w:rPr>
                <w:rFonts w:ascii="Times New Roman" w:eastAsia="Times New Roman" w:hAnsi="Times New Roman"/>
                <w:lang w:eastAsia="ru-RU"/>
              </w:rPr>
              <w:t>/1</w:t>
            </w:r>
          </w:p>
        </w:tc>
      </w:tr>
      <w:tr w:rsidR="001B2C08" w:rsidRPr="001B2C08" w:rsidTr="008729D0">
        <w:tc>
          <w:tcPr>
            <w:tcW w:w="675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8.</w:t>
            </w:r>
          </w:p>
        </w:tc>
        <w:tc>
          <w:tcPr>
            <w:tcW w:w="4536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Подстанция ОбъГЭС</w:t>
            </w:r>
          </w:p>
        </w:tc>
        <w:tc>
          <w:tcPr>
            <w:tcW w:w="4568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ул. Варшавская, 12</w:t>
            </w:r>
          </w:p>
        </w:tc>
      </w:tr>
      <w:tr w:rsidR="001B2C08" w:rsidRPr="001B2C08" w:rsidTr="008729D0">
        <w:tc>
          <w:tcPr>
            <w:tcW w:w="675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9.</w:t>
            </w:r>
          </w:p>
        </w:tc>
        <w:tc>
          <w:tcPr>
            <w:tcW w:w="4536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Педиатрическая подстанция</w:t>
            </w:r>
          </w:p>
        </w:tc>
        <w:tc>
          <w:tcPr>
            <w:tcW w:w="4568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ул. Перевозчикова, 2</w:t>
            </w:r>
          </w:p>
        </w:tc>
      </w:tr>
      <w:tr w:rsidR="001B2C08" w:rsidRPr="001B2C08" w:rsidTr="008729D0">
        <w:tc>
          <w:tcPr>
            <w:tcW w:w="675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10.</w:t>
            </w:r>
          </w:p>
        </w:tc>
        <w:tc>
          <w:tcPr>
            <w:tcW w:w="4536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Ленинская подстанция</w:t>
            </w:r>
          </w:p>
        </w:tc>
        <w:tc>
          <w:tcPr>
            <w:tcW w:w="4568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ул. Троллейная, 29</w:t>
            </w:r>
          </w:p>
        </w:tc>
      </w:tr>
      <w:tr w:rsidR="001B2C08" w:rsidRPr="001B2C08" w:rsidTr="008729D0">
        <w:tc>
          <w:tcPr>
            <w:tcW w:w="675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11.</w:t>
            </w:r>
          </w:p>
        </w:tc>
        <w:tc>
          <w:tcPr>
            <w:tcW w:w="4536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Кировская подстанция</w:t>
            </w:r>
          </w:p>
        </w:tc>
        <w:tc>
          <w:tcPr>
            <w:tcW w:w="4568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ул. Сибиряков-Гвардейцев, 80</w:t>
            </w:r>
          </w:p>
        </w:tc>
      </w:tr>
      <w:tr w:rsidR="001B2C08" w:rsidRPr="001B2C08" w:rsidTr="008729D0">
        <w:tc>
          <w:tcPr>
            <w:tcW w:w="675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12.</w:t>
            </w:r>
          </w:p>
        </w:tc>
        <w:tc>
          <w:tcPr>
            <w:tcW w:w="4536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Октябрьская подстанция</w:t>
            </w:r>
          </w:p>
        </w:tc>
        <w:tc>
          <w:tcPr>
            <w:tcW w:w="4568" w:type="dxa"/>
          </w:tcPr>
          <w:p w:rsidR="001B2C08" w:rsidRPr="001B2C08" w:rsidRDefault="001B2C08" w:rsidP="001B2C08">
            <w:pPr>
              <w:keepNext/>
              <w:keepLines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8">
              <w:rPr>
                <w:rFonts w:ascii="Times New Roman" w:eastAsia="Times New Roman" w:hAnsi="Times New Roman"/>
                <w:lang w:eastAsia="ru-RU"/>
              </w:rPr>
              <w:t>ул. Воинская, 11</w:t>
            </w:r>
          </w:p>
        </w:tc>
      </w:tr>
    </w:tbl>
    <w:p w:rsidR="001B2C08" w:rsidRPr="001B2C08" w:rsidRDefault="001B2C08" w:rsidP="001B2C0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2C08" w:rsidRPr="001B2C08" w:rsidRDefault="001B2C08" w:rsidP="001B2C0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C08">
        <w:rPr>
          <w:rFonts w:ascii="Times New Roman" w:eastAsia="Times New Roman" w:hAnsi="Times New Roman"/>
          <w:sz w:val="24"/>
          <w:szCs w:val="24"/>
          <w:lang w:eastAsia="ru-RU"/>
        </w:rPr>
        <w:t>2.3. Приемка услуг осуществляется Заказчиком по адресам указанным в п.2.2.3.  Перед отгрузкой отходов в автомашину Исполнителя все упаковки с отходами подлежат взвешиванию на весах Исполнителя в присутствии представителей Заказчика и Исполнителя.</w:t>
      </w:r>
    </w:p>
    <w:p w:rsidR="001B2C08" w:rsidRPr="001B2C08" w:rsidRDefault="001B2C08" w:rsidP="001B2C0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C08">
        <w:rPr>
          <w:rFonts w:ascii="Times New Roman" w:eastAsia="Times New Roman" w:hAnsi="Times New Roman"/>
          <w:sz w:val="24"/>
          <w:szCs w:val="24"/>
          <w:lang w:eastAsia="ru-RU"/>
        </w:rPr>
        <w:t>2.4. Соблюдать внутриобъектный режим, правила СанПиН, техники безопасности , пожарной безопасности, требований охраны окружающей среды, требований к чистоте и содержанию помещений, зданий и прилегающей территории, чтобы исключать вредное воздействие и нанесение ущерба.</w:t>
      </w:r>
    </w:p>
    <w:p w:rsidR="00594AC0" w:rsidRPr="00687295" w:rsidRDefault="00594AC0" w:rsidP="00594AC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7295" w:rsidRPr="00687295" w:rsidRDefault="00687295" w:rsidP="00594AC0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687295">
        <w:rPr>
          <w:rFonts w:ascii="Times New Roman" w:eastAsia="Times New Roman" w:hAnsi="Times New Roman"/>
          <w:sz w:val="24"/>
          <w:szCs w:val="24"/>
        </w:rPr>
        <w:t xml:space="preserve">Стоимость </w:t>
      </w:r>
      <w:r w:rsidR="001E0803">
        <w:rPr>
          <w:rFonts w:ascii="Times New Roman" w:eastAsia="Times New Roman" w:hAnsi="Times New Roman"/>
          <w:sz w:val="24"/>
          <w:szCs w:val="24"/>
        </w:rPr>
        <w:t>договор</w:t>
      </w:r>
      <w:r w:rsidRPr="00687295">
        <w:rPr>
          <w:rFonts w:ascii="Times New Roman" w:eastAsia="Times New Roman" w:hAnsi="Times New Roman"/>
          <w:sz w:val="24"/>
          <w:szCs w:val="24"/>
        </w:rPr>
        <w:t>а</w:t>
      </w:r>
    </w:p>
    <w:p w:rsidR="00687295" w:rsidRPr="00687295" w:rsidRDefault="00687295" w:rsidP="00594AC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3.1. Стоимость настоящего </w:t>
      </w:r>
      <w:r w:rsidR="001E0803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>а утверждена решением комиссии от "__" _____ 201</w:t>
      </w:r>
      <w:r w:rsidR="008C208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 г. и составляет </w:t>
      </w:r>
      <w:r w:rsidRPr="0068729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68729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68729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68729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Руб. (</w:t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), </w:t>
      </w:r>
      <w:r w:rsidRPr="0068729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в т.ч НДС  </w:t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687295" w:rsidRPr="00687295" w:rsidRDefault="00687295" w:rsidP="00594AC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ab/>
        <w:t>) и</w:t>
      </w:r>
      <w:r w:rsidRPr="006872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другие обязательные платежи, прочие накладные расходы и остается неизменной в течение всего срока действия </w:t>
      </w:r>
      <w:r w:rsidR="001E08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договор</w:t>
      </w:r>
      <w:r w:rsidRPr="006872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</w:t>
      </w:r>
    </w:p>
    <w:p w:rsidR="00687295" w:rsidRPr="00687295" w:rsidRDefault="00687295" w:rsidP="0068729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87295" w:rsidRPr="00687295" w:rsidRDefault="00687295" w:rsidP="0068729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>4. Источник финансирования</w:t>
      </w:r>
    </w:p>
    <w:p w:rsidR="00687295" w:rsidRPr="00687295" w:rsidRDefault="00687295" w:rsidP="0068729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>4.1. Источником финансирования является бюджет г. Новосибирска на 201</w:t>
      </w:r>
      <w:r w:rsidR="008C208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687295" w:rsidRPr="00687295" w:rsidRDefault="00687295" w:rsidP="00687295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7295" w:rsidRPr="00687295" w:rsidRDefault="00687295" w:rsidP="0068729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>5. Формы, сроки и порядок оплаты</w:t>
      </w:r>
    </w:p>
    <w:p w:rsidR="00687295" w:rsidRPr="00687295" w:rsidRDefault="00687295" w:rsidP="00594AC0">
      <w:pPr>
        <w:widowControl w:val="0"/>
        <w:spacing w:after="120" w:line="240" w:lineRule="auto"/>
        <w:ind w:left="-28" w:firstLine="879"/>
        <w:contextualSpacing/>
        <w:jc w:val="both"/>
        <w:rPr>
          <w:rFonts w:ascii="Times New Roman" w:eastAsia="Times New Roman" w:hAnsi="Times New Roman"/>
          <w:sz w:val="24"/>
          <w:szCs w:val="24"/>
          <w:lang w:val="x-none"/>
        </w:rPr>
      </w:pPr>
      <w:r w:rsidRPr="00687295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5.1. </w:t>
      </w:r>
      <w:r w:rsidR="00594AC0">
        <w:rPr>
          <w:rFonts w:ascii="Times New Roman" w:eastAsia="Times New Roman" w:hAnsi="Times New Roman"/>
          <w:sz w:val="24"/>
          <w:szCs w:val="24"/>
          <w:lang w:eastAsia="x-none"/>
        </w:rPr>
        <w:t>О</w:t>
      </w:r>
      <w:r w:rsidR="00594AC0" w:rsidRPr="00594AC0">
        <w:rPr>
          <w:rFonts w:ascii="Times New Roman" w:eastAsia="Times New Roman" w:hAnsi="Times New Roman"/>
          <w:sz w:val="24"/>
          <w:szCs w:val="24"/>
          <w:lang w:eastAsia="x-none"/>
        </w:rPr>
        <w:t xml:space="preserve">плата по настоящему </w:t>
      </w:r>
      <w:r w:rsidR="001E0803">
        <w:rPr>
          <w:rFonts w:ascii="Times New Roman" w:eastAsia="Times New Roman" w:hAnsi="Times New Roman"/>
          <w:sz w:val="24"/>
          <w:szCs w:val="24"/>
          <w:lang w:eastAsia="x-none"/>
        </w:rPr>
        <w:t>договор</w:t>
      </w:r>
      <w:r w:rsidR="00594AC0" w:rsidRPr="00594AC0">
        <w:rPr>
          <w:rFonts w:ascii="Times New Roman" w:eastAsia="Times New Roman" w:hAnsi="Times New Roman"/>
          <w:sz w:val="24"/>
          <w:szCs w:val="24"/>
          <w:lang w:eastAsia="x-none"/>
        </w:rPr>
        <w:t xml:space="preserve">у производится на основании подписанного обеими сторонами акта </w:t>
      </w:r>
      <w:r w:rsidR="002E5D62">
        <w:rPr>
          <w:rFonts w:ascii="Times New Roman" w:eastAsia="Times New Roman" w:hAnsi="Times New Roman"/>
          <w:sz w:val="24"/>
          <w:szCs w:val="24"/>
          <w:lang w:eastAsia="x-none"/>
        </w:rPr>
        <w:t xml:space="preserve">приемки </w:t>
      </w:r>
      <w:r w:rsidR="00594AC0" w:rsidRPr="00594AC0">
        <w:rPr>
          <w:rFonts w:ascii="Times New Roman" w:eastAsia="Times New Roman" w:hAnsi="Times New Roman"/>
          <w:sz w:val="24"/>
          <w:szCs w:val="24"/>
          <w:lang w:eastAsia="x-none"/>
        </w:rPr>
        <w:t>оказанных услуг путем перечисления денежных средств на расчетный счет Исполнителя по мере поступления денежных средств.</w:t>
      </w:r>
    </w:p>
    <w:p w:rsidR="00687295" w:rsidRPr="00687295" w:rsidRDefault="00687295" w:rsidP="00687295">
      <w:pPr>
        <w:keepNext/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7295" w:rsidRPr="00687295" w:rsidRDefault="00687295" w:rsidP="00687295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6. Срок исполнения </w:t>
      </w:r>
      <w:r w:rsidR="001E0803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:rsidR="00687295" w:rsidRDefault="00687295" w:rsidP="001B2C08">
      <w:pPr>
        <w:keepNext/>
        <w:keepLines/>
        <w:widowControl w:val="0"/>
        <w:suppressLineNumbers/>
        <w:suppressAutoHyphens/>
        <w:spacing w:after="0" w:line="240" w:lineRule="auto"/>
        <w:ind w:right="-57"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6.1. Исполнитель оказывает </w:t>
      </w:r>
      <w:r w:rsidR="001B2C08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</w:t>
      </w:r>
      <w:r w:rsidR="001B2C08" w:rsidRPr="001B2C08"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подписания </w:t>
      </w:r>
      <w:r w:rsidR="001E0803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="001B2C08" w:rsidRPr="001B2C08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="001B2C08" w:rsidRPr="00926D4E">
        <w:rPr>
          <w:rFonts w:ascii="Times New Roman" w:eastAsia="Times New Roman" w:hAnsi="Times New Roman"/>
          <w:sz w:val="24"/>
          <w:szCs w:val="24"/>
          <w:lang w:eastAsia="ru-RU"/>
        </w:rPr>
        <w:t xml:space="preserve">по 31 </w:t>
      </w:r>
      <w:r w:rsidR="00345AE9" w:rsidRPr="00926D4E">
        <w:rPr>
          <w:rFonts w:ascii="Times New Roman" w:eastAsia="Times New Roman" w:hAnsi="Times New Roman"/>
          <w:sz w:val="24"/>
          <w:szCs w:val="24"/>
          <w:lang w:eastAsia="ru-RU"/>
        </w:rPr>
        <w:t>декаб</w:t>
      </w:r>
      <w:r w:rsidR="001B2C08" w:rsidRPr="00926D4E">
        <w:rPr>
          <w:rFonts w:ascii="Times New Roman" w:eastAsia="Times New Roman" w:hAnsi="Times New Roman"/>
          <w:sz w:val="24"/>
          <w:szCs w:val="24"/>
          <w:lang w:eastAsia="ru-RU"/>
        </w:rPr>
        <w:t>ря 2011 г., оказание услуги осуществляется по заявке Заказчика.</w:t>
      </w:r>
    </w:p>
    <w:p w:rsidR="001B2C08" w:rsidRPr="00687295" w:rsidRDefault="001B2C08" w:rsidP="001B2C08">
      <w:pPr>
        <w:keepNext/>
        <w:keepLines/>
        <w:widowControl w:val="0"/>
        <w:suppressLineNumbers/>
        <w:suppressAutoHyphens/>
        <w:spacing w:after="0" w:line="240" w:lineRule="auto"/>
        <w:ind w:right="-57"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7295" w:rsidRPr="00687295" w:rsidRDefault="00687295" w:rsidP="00687295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 w:rsidRPr="00687295">
        <w:rPr>
          <w:rFonts w:ascii="Times New Roman" w:eastAsia="Times New Roman" w:hAnsi="Times New Roman"/>
          <w:sz w:val="24"/>
          <w:szCs w:val="24"/>
          <w:lang w:val="x-none" w:eastAsia="x-none"/>
        </w:rPr>
        <w:t>7.  Приемка оказанной услуги</w:t>
      </w:r>
    </w:p>
    <w:p w:rsidR="00A066DB" w:rsidRDefault="00A066DB" w:rsidP="00AF723F">
      <w:pPr>
        <w:pStyle w:val="22"/>
        <w:ind w:left="0" w:firstLine="851"/>
        <w:jc w:val="both"/>
      </w:pPr>
      <w:r w:rsidRPr="0014257A">
        <w:t>7.1.</w:t>
      </w:r>
      <w:r w:rsidRPr="0014257A">
        <w:tab/>
      </w:r>
      <w:r w:rsidR="00AF723F">
        <w:t>Заказчик назначает ответственного за приёмку-передачу отходов. Персональные данные, контактная информация, график вывоза отходов, приказ о назначении ответственных лиц (копия)  указываются в приложениях № 2,</w:t>
      </w:r>
      <w:r w:rsidR="00400852">
        <w:t>3,5.</w:t>
      </w:r>
    </w:p>
    <w:p w:rsidR="00AF723F" w:rsidRPr="0014257A" w:rsidRDefault="00AF723F" w:rsidP="00AF723F">
      <w:pPr>
        <w:pStyle w:val="22"/>
        <w:ind w:left="0" w:firstLine="851"/>
        <w:jc w:val="both"/>
      </w:pPr>
      <w:r>
        <w:t>7.2. Приёмка-передача отходов производится на основании накладной подписанной водителем-экспедитором Исполнителя и ответственным лицом со стороны Заказчика.</w:t>
      </w:r>
    </w:p>
    <w:p w:rsidR="00594AC0" w:rsidRDefault="00594AC0" w:rsidP="0068729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7295" w:rsidRPr="00687295" w:rsidRDefault="00687295" w:rsidP="0068729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>8. Ответственность сторон</w:t>
      </w:r>
      <w:r w:rsidR="00032A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87295" w:rsidRPr="00687295" w:rsidRDefault="00687295" w:rsidP="0068729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8.1. В случае просрочки исполнения Заказчиком обязательства, предусмотренного </w:t>
      </w:r>
      <w:r w:rsidR="001E0803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ом, Исполнитель вправе потребовать уплату неустойки (штрафа, пеней). Неустойка (штраф, пени) начисляется за каждый день просрочки исполнения обязательства, предусмотренного </w:t>
      </w:r>
      <w:r w:rsidR="001E0803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1E0803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>ом срока исполнения обязательства. Размер такой неустойки (штрафа, пеней) устанавливается в размере одной трехсотой действующей на день уплаты неустойки (штрафа, пеней) ставки рефинансирования Центрального банка Российской Федерации.</w:t>
      </w:r>
    </w:p>
    <w:p w:rsidR="00687295" w:rsidRPr="00687295" w:rsidRDefault="00687295" w:rsidP="0068729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8.2. В случае просрочки исполнения Исполнителем обязательства, предусмотренного </w:t>
      </w:r>
      <w:r w:rsidR="001E0803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ом, Заказчик вправе потребовать уплату неустойки (штрафа, пеней). Неустойка (штраф, пени) начисляется за каждый день просрочки исполнения обязательства, предусмотренного </w:t>
      </w:r>
      <w:r w:rsidR="001E0803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1E0803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>ом срока исполнения обязательства. Размер такой неустойки (штрафа, пеней) устанавливается в размере одной трехсотой действующей на день уплаты неустойки (штрафа, пеней) ставки рефинансирования Центрального банка Российской Федерации.</w:t>
      </w:r>
    </w:p>
    <w:p w:rsidR="00687295" w:rsidRPr="00687295" w:rsidRDefault="00687295" w:rsidP="0068729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8.3. В случае ненадлежащего исполнения Исполнителем обязательства, предусмотренного </w:t>
      </w:r>
      <w:r w:rsidR="001E0803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ом, Заказчик вправе отказаться от исполнения </w:t>
      </w:r>
      <w:r w:rsidR="001E0803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а и потребовать возмещения причиненных убытков. </w:t>
      </w:r>
    </w:p>
    <w:p w:rsidR="00687295" w:rsidRPr="00687295" w:rsidRDefault="00687295" w:rsidP="0068729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8.4. Стороны освобождаются от уплаты неустойки (штрафа, пени), если докажут, что просрочка исполнения обязательства по настоящему </w:t>
      </w:r>
      <w:r w:rsidR="001E0803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>у произошла вследствие непреодолимой силы или по вине другой стороны.</w:t>
      </w:r>
    </w:p>
    <w:p w:rsidR="00687295" w:rsidRPr="00687295" w:rsidRDefault="00687295" w:rsidP="00687295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9. Расторжение настоящего </w:t>
      </w:r>
      <w:r w:rsidR="001E0803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:rsidR="00687295" w:rsidRPr="00687295" w:rsidRDefault="00687295" w:rsidP="0068729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9.1. Расторжение </w:t>
      </w:r>
      <w:r w:rsidR="001E0803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>а допускается по соглашению Сторон или решению суда по основаниям, предусмотренным действующим законодательством Российской Федерации.</w:t>
      </w:r>
    </w:p>
    <w:p w:rsidR="00687295" w:rsidRPr="00687295" w:rsidRDefault="00687295" w:rsidP="0068729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7295" w:rsidRPr="00687295" w:rsidRDefault="00687295" w:rsidP="00687295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>10. Прочие условия</w:t>
      </w:r>
    </w:p>
    <w:p w:rsidR="00687295" w:rsidRPr="00687295" w:rsidRDefault="00687295" w:rsidP="0068729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10.1. Настоящий </w:t>
      </w:r>
      <w:r w:rsidR="001E0803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 в трех экземплярах, имеющих одинаковую юридическую силу, по одному для каждой из Сторон и один экземпляр для </w:t>
      </w:r>
      <w:r w:rsidR="001E0803">
        <w:rPr>
          <w:rFonts w:ascii="Times New Roman" w:eastAsia="Times New Roman" w:hAnsi="Times New Roman"/>
          <w:sz w:val="24"/>
          <w:szCs w:val="24"/>
          <w:lang w:eastAsia="ru-RU"/>
        </w:rPr>
        <w:t>департамента</w:t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 финансов и налоговой политики мэрии города Новосибирска.</w:t>
      </w:r>
    </w:p>
    <w:p w:rsidR="00687295" w:rsidRPr="00687295" w:rsidRDefault="00687295" w:rsidP="0068729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10.2. Все вопросы, не урегулированные настоящим </w:t>
      </w:r>
      <w:r w:rsidR="001E0803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>ом, регулируются действующим законодательством Российской Федерации.</w:t>
      </w:r>
    </w:p>
    <w:p w:rsidR="00687295" w:rsidRPr="00687295" w:rsidRDefault="00687295" w:rsidP="0068729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10.3. Ни одна из Сторон не имеет право поручить исполнение своих обязательств по настоящему </w:t>
      </w:r>
      <w:r w:rsidR="001E0803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>у третьему лицу или переуступить право требования долга третьему лицу.</w:t>
      </w:r>
    </w:p>
    <w:p w:rsidR="00687295" w:rsidRPr="00687295" w:rsidRDefault="00687295" w:rsidP="0068729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7295" w:rsidRPr="00687295" w:rsidRDefault="00687295" w:rsidP="00687295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11. Срок действия </w:t>
      </w:r>
      <w:r w:rsidR="001E0803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:rsidR="00687295" w:rsidRPr="00687295" w:rsidRDefault="00687295" w:rsidP="0068729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11.1. Настоящий </w:t>
      </w:r>
      <w:r w:rsidR="001E0803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считается заключенным и вступает в силу только после подписания его Сторонами и согласования с руководителями соответствующих структурных подразделений мэрии города Новосибирска и действует до 31.12.201</w:t>
      </w:r>
      <w:r w:rsidR="008C208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 г. </w:t>
      </w:r>
    </w:p>
    <w:p w:rsidR="00687295" w:rsidRPr="00687295" w:rsidRDefault="00687295" w:rsidP="0068729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7295" w:rsidRPr="00687295" w:rsidRDefault="00687295" w:rsidP="00687295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>12. Разрешение споров. Арбитраж</w:t>
      </w:r>
    </w:p>
    <w:p w:rsidR="00687295" w:rsidRPr="00687295" w:rsidRDefault="00687295" w:rsidP="0068729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12.1. В случае возникновения между Заказчиком и Исполнителем любых споров или разногласий, связанных с настоящим </w:t>
      </w:r>
      <w:r w:rsidR="001E0803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>ом или выполнением либо невыполнением любой стороной обязательств по нему, стороны приложат все усилия для их досудебного разрешения путем переговоров между уполномоченными представителями.</w:t>
      </w:r>
    </w:p>
    <w:p w:rsidR="00687295" w:rsidRPr="00687295" w:rsidRDefault="00687295" w:rsidP="0068729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>12.2. Если споры не могут быть разрешены путем переговоров, то спорные вопросы передаются на рассмотрение Арбитражного суда Новосибирской области в порядке, установленном действующим законодательством Российской Федерации.</w:t>
      </w:r>
    </w:p>
    <w:p w:rsidR="00687295" w:rsidRPr="00687295" w:rsidRDefault="00687295" w:rsidP="0068729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12.3. Настоящий </w:t>
      </w:r>
      <w:r w:rsidR="001E0803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 и будет выполняться Сторонами в соответствии с законодательством Российской Федерации.</w:t>
      </w:r>
    </w:p>
    <w:p w:rsidR="00687295" w:rsidRPr="00687295" w:rsidRDefault="00687295" w:rsidP="0068729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2C08" w:rsidRPr="00926D4E" w:rsidRDefault="001B2C08" w:rsidP="001B2C0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26D4E">
        <w:rPr>
          <w:rFonts w:ascii="Times New Roman" w:hAnsi="Times New Roman"/>
          <w:sz w:val="24"/>
          <w:szCs w:val="24"/>
        </w:rPr>
        <w:t xml:space="preserve">Приложения, являющие неотъемлемой частью настоящего </w:t>
      </w:r>
      <w:r w:rsidR="001E0803">
        <w:rPr>
          <w:rFonts w:ascii="Times New Roman" w:hAnsi="Times New Roman"/>
          <w:sz w:val="24"/>
          <w:szCs w:val="24"/>
        </w:rPr>
        <w:t>договор</w:t>
      </w:r>
      <w:r w:rsidRPr="00926D4E">
        <w:rPr>
          <w:rFonts w:ascii="Times New Roman" w:hAnsi="Times New Roman"/>
          <w:sz w:val="24"/>
          <w:szCs w:val="24"/>
        </w:rPr>
        <w:t>а:</w:t>
      </w:r>
    </w:p>
    <w:p w:rsidR="00AF723F" w:rsidRPr="00926D4E" w:rsidRDefault="00AF723F" w:rsidP="00AF723F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6D4E">
        <w:rPr>
          <w:rFonts w:ascii="Times New Roman" w:hAnsi="Times New Roman"/>
          <w:sz w:val="24"/>
          <w:szCs w:val="24"/>
        </w:rPr>
        <w:t>Спецификация (Приложение 1)</w:t>
      </w:r>
    </w:p>
    <w:p w:rsidR="00AF723F" w:rsidRPr="00926D4E" w:rsidRDefault="00AF723F" w:rsidP="00AF723F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6D4E">
        <w:rPr>
          <w:rFonts w:ascii="Times New Roman" w:hAnsi="Times New Roman"/>
          <w:sz w:val="24"/>
          <w:szCs w:val="24"/>
        </w:rPr>
        <w:t>Список ответственных лиц (Приложение 2)</w:t>
      </w:r>
    </w:p>
    <w:p w:rsidR="00AF723F" w:rsidRPr="00926D4E" w:rsidRDefault="00AF723F" w:rsidP="00AF723F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6D4E">
        <w:rPr>
          <w:rFonts w:ascii="Times New Roman" w:hAnsi="Times New Roman"/>
          <w:sz w:val="24"/>
          <w:szCs w:val="24"/>
        </w:rPr>
        <w:t xml:space="preserve">График </w:t>
      </w:r>
      <w:r w:rsidR="00400852" w:rsidRPr="00926D4E">
        <w:rPr>
          <w:rFonts w:ascii="Times New Roman" w:hAnsi="Times New Roman"/>
          <w:sz w:val="24"/>
          <w:szCs w:val="24"/>
        </w:rPr>
        <w:t>вывоза отходов (Приложение 3)</w:t>
      </w:r>
    </w:p>
    <w:p w:rsidR="00687295" w:rsidRPr="00926D4E" w:rsidRDefault="001B2C08" w:rsidP="001B2C08">
      <w:pPr>
        <w:widowControl w:val="0"/>
        <w:numPr>
          <w:ilvl w:val="0"/>
          <w:numId w:val="1"/>
        </w:num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6D4E">
        <w:rPr>
          <w:rFonts w:ascii="Times New Roman" w:hAnsi="Times New Roman"/>
          <w:sz w:val="24"/>
          <w:szCs w:val="24"/>
        </w:rPr>
        <w:t xml:space="preserve">Лицензия </w:t>
      </w:r>
      <w:r w:rsidR="00400852" w:rsidRPr="00926D4E">
        <w:rPr>
          <w:rFonts w:ascii="Times New Roman" w:hAnsi="Times New Roman"/>
          <w:sz w:val="24"/>
          <w:szCs w:val="24"/>
        </w:rPr>
        <w:t xml:space="preserve">(копия) </w:t>
      </w:r>
      <w:r w:rsidRPr="00926D4E">
        <w:rPr>
          <w:rFonts w:ascii="Times New Roman" w:hAnsi="Times New Roman"/>
          <w:sz w:val="24"/>
          <w:szCs w:val="24"/>
        </w:rPr>
        <w:t>(</w:t>
      </w:r>
      <w:r w:rsidR="00400852" w:rsidRPr="00926D4E">
        <w:rPr>
          <w:rFonts w:ascii="Times New Roman" w:hAnsi="Times New Roman"/>
          <w:sz w:val="24"/>
          <w:szCs w:val="24"/>
        </w:rPr>
        <w:t>Приложение 4</w:t>
      </w:r>
      <w:r w:rsidRPr="00926D4E">
        <w:rPr>
          <w:rFonts w:ascii="Times New Roman" w:hAnsi="Times New Roman"/>
          <w:sz w:val="24"/>
          <w:szCs w:val="24"/>
        </w:rPr>
        <w:t>)</w:t>
      </w:r>
    </w:p>
    <w:p w:rsidR="00400852" w:rsidRPr="00926D4E" w:rsidRDefault="00400852" w:rsidP="001B2C08">
      <w:pPr>
        <w:widowControl w:val="0"/>
        <w:numPr>
          <w:ilvl w:val="0"/>
          <w:numId w:val="1"/>
        </w:numPr>
        <w:spacing w:after="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6D4E">
        <w:rPr>
          <w:rFonts w:ascii="Times New Roman" w:hAnsi="Times New Roman"/>
          <w:sz w:val="24"/>
          <w:szCs w:val="24"/>
        </w:rPr>
        <w:t>Приказ о назначение ответственных лиц (копия) (Приложение 5).</w:t>
      </w:r>
    </w:p>
    <w:p w:rsidR="00687295" w:rsidRPr="00687295" w:rsidRDefault="00687295" w:rsidP="00687295">
      <w:pPr>
        <w:widowControl w:val="0"/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7295" w:rsidRPr="00687295" w:rsidRDefault="00687295" w:rsidP="00687295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>13. Место нахождения и платежные реквизиты сторон:</w:t>
      </w:r>
    </w:p>
    <w:p w:rsidR="00687295" w:rsidRPr="00687295" w:rsidRDefault="00687295" w:rsidP="00687295">
      <w:pPr>
        <w:widowControl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10334" w:type="dxa"/>
        <w:tblLook w:val="0000" w:firstRow="0" w:lastRow="0" w:firstColumn="0" w:lastColumn="0" w:noHBand="0" w:noVBand="0"/>
      </w:tblPr>
      <w:tblGrid>
        <w:gridCol w:w="5328"/>
        <w:gridCol w:w="5006"/>
      </w:tblGrid>
      <w:tr w:rsidR="00687295" w:rsidRPr="002E5D62" w:rsidTr="00687295">
        <w:trPr>
          <w:trHeight w:val="80"/>
        </w:trPr>
        <w:tc>
          <w:tcPr>
            <w:tcW w:w="5328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006"/>
            </w:tblGrid>
            <w:tr w:rsidR="00687295" w:rsidRPr="002E5D62" w:rsidTr="00687295">
              <w:trPr>
                <w:trHeight w:val="3462"/>
              </w:trPr>
              <w:tc>
                <w:tcPr>
                  <w:tcW w:w="5006" w:type="dxa"/>
                </w:tcPr>
                <w:p w:rsidR="00687295" w:rsidRPr="002E5D62" w:rsidRDefault="00687295" w:rsidP="0068729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E5D6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Заказчик:</w:t>
                  </w:r>
                  <w:r w:rsidRPr="002E5D6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687295" w:rsidRPr="002E5D62" w:rsidRDefault="00687295" w:rsidP="00687295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E5D6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МБУЗ «ССМП»</w:t>
                  </w:r>
                </w:p>
                <w:p w:rsidR="00687295" w:rsidRPr="002E5D62" w:rsidRDefault="00687295" w:rsidP="00687295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E5D6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ИНН 5406011130, </w:t>
                  </w:r>
                </w:p>
                <w:p w:rsidR="00687295" w:rsidRPr="002E5D62" w:rsidRDefault="00687295" w:rsidP="00687295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E5D6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КПП 540601001, БИК 045004001, </w:t>
                  </w:r>
                </w:p>
                <w:p w:rsidR="00687295" w:rsidRPr="002E5D62" w:rsidRDefault="00687295" w:rsidP="00687295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E5D6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л/с 017050011 в </w:t>
                  </w:r>
                  <w:r w:rsidR="001E080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</w:t>
                  </w:r>
                  <w:r w:rsidRPr="002E5D6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Ф и НП мэрии </w:t>
                  </w:r>
                </w:p>
                <w:p w:rsidR="00687295" w:rsidRPr="002E5D62" w:rsidRDefault="00687295" w:rsidP="00687295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E5D6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г. Новосибирска</w:t>
                  </w:r>
                </w:p>
                <w:p w:rsidR="00687295" w:rsidRPr="002E5D62" w:rsidRDefault="00687295" w:rsidP="00687295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E5D6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р/с 40204810800000000513 </w:t>
                  </w:r>
                </w:p>
                <w:p w:rsidR="00687295" w:rsidRPr="002E5D62" w:rsidRDefault="00687295" w:rsidP="00687295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2E5D6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 ГРКЦ ГУ Банка России по НСО</w:t>
                  </w:r>
                </w:p>
                <w:p w:rsidR="00687295" w:rsidRPr="002E5D62" w:rsidRDefault="00687295" w:rsidP="00687295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smartTag w:uri="urn:schemas-microsoft-com:office:smarttags" w:element="metricconverter">
                    <w:smartTagPr>
                      <w:attr w:name="ProductID" w:val="630099, г"/>
                    </w:smartTagPr>
                    <w:r w:rsidRPr="002E5D62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t>630099, г</w:t>
                    </w:r>
                  </w:smartTag>
                  <w:r w:rsidRPr="002E5D6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 Новосибирск,</w:t>
                  </w:r>
                </w:p>
                <w:p w:rsidR="00687295" w:rsidRPr="002E5D62" w:rsidRDefault="00687295" w:rsidP="00687295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E5D6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ул. Семьи Шамшиных, 42</w:t>
                  </w:r>
                </w:p>
                <w:p w:rsidR="00687295" w:rsidRPr="002E5D62" w:rsidRDefault="00687295" w:rsidP="00687295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E5D6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тел. (383)  218-98-01, 218-98-36</w:t>
                  </w:r>
                </w:p>
                <w:p w:rsidR="00687295" w:rsidRPr="002E5D62" w:rsidRDefault="00687295" w:rsidP="0068729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687295" w:rsidRPr="002E5D62" w:rsidRDefault="00687295" w:rsidP="0068729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687295" w:rsidRPr="002E5D62" w:rsidRDefault="00687295" w:rsidP="0068729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E5D6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Главный врач  _________ </w:t>
                  </w:r>
                  <w:r w:rsidRPr="002E5D6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ab/>
                    <w:t>И.А.Большакова</w:t>
                  </w:r>
                </w:p>
                <w:p w:rsidR="00687295" w:rsidRPr="002E5D62" w:rsidRDefault="00687295" w:rsidP="0068729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E5D6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ab/>
                    <w:t xml:space="preserve">         </w:t>
                  </w:r>
                </w:p>
                <w:p w:rsidR="00687295" w:rsidRPr="002E5D62" w:rsidRDefault="00687295" w:rsidP="0068729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2E5D6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</w:t>
                  </w:r>
                  <w:r w:rsidRPr="002E5D62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 xml:space="preserve">М.П.                                                                                                              </w:t>
                  </w:r>
                  <w:r w:rsidRPr="002E5D6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    </w:t>
                  </w:r>
                </w:p>
              </w:tc>
            </w:tr>
          </w:tbl>
          <w:p w:rsidR="00687295" w:rsidRPr="002E5D62" w:rsidRDefault="00687295" w:rsidP="00687295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</w:tcPr>
          <w:p w:rsidR="00687295" w:rsidRPr="002E5D62" w:rsidRDefault="00687295" w:rsidP="006872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5D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E5D6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Исполнитель:</w:t>
            </w:r>
          </w:p>
          <w:p w:rsidR="00687295" w:rsidRPr="002E5D62" w:rsidRDefault="00687295" w:rsidP="006872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D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</w:p>
          <w:p w:rsidR="00687295" w:rsidRPr="002E5D62" w:rsidRDefault="00687295" w:rsidP="006872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D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</w:t>
            </w:r>
          </w:p>
          <w:p w:rsidR="00687295" w:rsidRPr="002E5D62" w:rsidRDefault="00687295" w:rsidP="006872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D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</w:t>
            </w:r>
          </w:p>
          <w:p w:rsidR="00687295" w:rsidRPr="002E5D62" w:rsidRDefault="00687295" w:rsidP="006872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7295" w:rsidRPr="002E5D62" w:rsidRDefault="00687295" w:rsidP="006872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D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Руководитель_____</w:t>
            </w:r>
          </w:p>
          <w:p w:rsidR="00687295" w:rsidRPr="002E5D62" w:rsidRDefault="00687295" w:rsidP="006872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D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</w:t>
            </w:r>
          </w:p>
          <w:p w:rsidR="00687295" w:rsidRPr="002E5D62" w:rsidRDefault="00687295" w:rsidP="006872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D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</w:t>
            </w:r>
            <w:r w:rsidRPr="002E5D6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М.П.</w:t>
            </w:r>
          </w:p>
        </w:tc>
      </w:tr>
    </w:tbl>
    <w:p w:rsidR="00687295" w:rsidRPr="00687295" w:rsidRDefault="00687295" w:rsidP="00687295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87295" w:rsidRPr="00687295" w:rsidRDefault="00687295" w:rsidP="00687295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87295" w:rsidRPr="00687295" w:rsidRDefault="00687295" w:rsidP="00687295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>СОГЛАСОВАНО</w:t>
      </w:r>
    </w:p>
    <w:p w:rsidR="00687295" w:rsidRPr="00687295" w:rsidRDefault="00687295" w:rsidP="00687295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7295" w:rsidRPr="00687295" w:rsidRDefault="00687295" w:rsidP="00687295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  <w:sectPr w:rsidR="00687295" w:rsidRPr="00687295" w:rsidSect="00687295">
          <w:headerReference w:type="even" r:id="rId8"/>
          <w:headerReference w:type="default" r:id="rId9"/>
          <w:pgSz w:w="11907" w:h="16840"/>
          <w:pgMar w:top="1134" w:right="567" w:bottom="851" w:left="1418" w:header="720" w:footer="720" w:gutter="0"/>
          <w:pgNumType w:start="1"/>
          <w:cols w:space="720"/>
          <w:titlePg/>
        </w:sectPr>
      </w:pP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</w:t>
      </w:r>
      <w:r w:rsidR="001E0803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687295">
        <w:rPr>
          <w:rFonts w:ascii="Times New Roman" w:eastAsia="Times New Roman" w:hAnsi="Times New Roman"/>
          <w:sz w:val="24"/>
          <w:szCs w:val="24"/>
          <w:lang w:eastAsia="ru-RU"/>
        </w:rPr>
        <w:t>Ф и НП мэрии                                              Б.В. Буреев</w:t>
      </w:r>
    </w:p>
    <w:p w:rsidR="00687295" w:rsidRPr="00687295" w:rsidRDefault="00687295" w:rsidP="00687295">
      <w:pPr>
        <w:keepNext/>
        <w:pageBreakBefore/>
        <w:widowControl w:val="0"/>
        <w:spacing w:after="0" w:line="240" w:lineRule="auto"/>
        <w:ind w:firstLine="5954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87295">
        <w:rPr>
          <w:rFonts w:ascii="Times New Roman" w:eastAsia="Times New Roman" w:hAnsi="Times New Roman"/>
          <w:b/>
          <w:sz w:val="20"/>
          <w:szCs w:val="20"/>
          <w:lang w:eastAsia="ru-RU"/>
        </w:rPr>
        <w:t>Приложение 1</w:t>
      </w:r>
    </w:p>
    <w:p w:rsidR="00687295" w:rsidRPr="00687295" w:rsidRDefault="00687295" w:rsidP="00687295">
      <w:pPr>
        <w:keepNext/>
        <w:widowControl w:val="0"/>
        <w:spacing w:after="0" w:line="240" w:lineRule="auto"/>
        <w:ind w:firstLine="5954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8729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к </w:t>
      </w:r>
      <w:r w:rsidR="001E0803">
        <w:rPr>
          <w:rFonts w:ascii="Times New Roman" w:eastAsia="Times New Roman" w:hAnsi="Times New Roman"/>
          <w:b/>
          <w:sz w:val="20"/>
          <w:szCs w:val="20"/>
          <w:lang w:eastAsia="ru-RU"/>
        </w:rPr>
        <w:t>договор</w:t>
      </w:r>
      <w:r w:rsidRPr="0068729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у </w:t>
      </w:r>
    </w:p>
    <w:p w:rsidR="00687295" w:rsidRPr="00687295" w:rsidRDefault="00687295" w:rsidP="00687295">
      <w:pPr>
        <w:keepNext/>
        <w:widowControl w:val="0"/>
        <w:spacing w:after="0" w:line="240" w:lineRule="auto"/>
        <w:ind w:firstLine="5954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687295">
        <w:rPr>
          <w:rFonts w:ascii="Times New Roman" w:eastAsia="Times New Roman" w:hAnsi="Times New Roman"/>
          <w:b/>
          <w:sz w:val="20"/>
          <w:szCs w:val="20"/>
          <w:lang w:eastAsia="ru-RU"/>
        </w:rPr>
        <w:t>№</w:t>
      </w:r>
      <w:r w:rsidRPr="0068729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______ от «__» _______201</w:t>
      </w:r>
      <w:r w:rsidR="008C208F">
        <w:rPr>
          <w:rFonts w:ascii="Times New Roman" w:eastAsia="Times New Roman" w:hAnsi="Times New Roman"/>
          <w:b/>
          <w:sz w:val="28"/>
          <w:szCs w:val="20"/>
          <w:lang w:eastAsia="ru-RU"/>
        </w:rPr>
        <w:t>1</w:t>
      </w:r>
      <w:r w:rsidRPr="0068729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г.</w:t>
      </w:r>
    </w:p>
    <w:p w:rsidR="00687295" w:rsidRPr="00687295" w:rsidRDefault="00687295" w:rsidP="00687295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687295" w:rsidRPr="00687295" w:rsidRDefault="00687295" w:rsidP="00687295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687295" w:rsidRPr="00687295" w:rsidRDefault="00687295" w:rsidP="00687295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A4515D" w:rsidRDefault="00926D4E" w:rsidP="00926D4E">
      <w:pPr>
        <w:keepNext/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26D4E">
        <w:rPr>
          <w:rFonts w:ascii="Times New Roman" w:eastAsia="Times New Roman" w:hAnsi="Times New Roman"/>
          <w:b/>
          <w:sz w:val="32"/>
          <w:szCs w:val="32"/>
          <w:lang w:eastAsia="ru-RU"/>
        </w:rPr>
        <w:t>Спецификация</w:t>
      </w:r>
    </w:p>
    <w:p w:rsidR="00926D4E" w:rsidRPr="00926D4E" w:rsidRDefault="00926D4E" w:rsidP="00926D4E">
      <w:pPr>
        <w:keepNext/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tbl>
      <w:tblPr>
        <w:tblW w:w="7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3260"/>
        <w:gridCol w:w="851"/>
        <w:gridCol w:w="850"/>
        <w:gridCol w:w="1276"/>
        <w:gridCol w:w="1275"/>
      </w:tblGrid>
      <w:tr w:rsidR="00766A16" w:rsidRPr="00926D4E" w:rsidTr="00766A16">
        <w:trPr>
          <w:trHeight w:val="578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766A16" w:rsidRPr="00926D4E" w:rsidRDefault="00766A16" w:rsidP="0000294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:rsidR="00766A16" w:rsidRPr="00926D4E" w:rsidRDefault="00766A16" w:rsidP="00926D4E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766A16" w:rsidRPr="00926D4E" w:rsidRDefault="00766A16" w:rsidP="0000294D">
            <w:pPr>
              <w:keepNext/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изм.</w:t>
            </w:r>
          </w:p>
        </w:tc>
        <w:tc>
          <w:tcPr>
            <w:tcW w:w="850" w:type="dxa"/>
          </w:tcPr>
          <w:p w:rsidR="00766A16" w:rsidRPr="00926D4E" w:rsidRDefault="00766A16" w:rsidP="0000294D">
            <w:pPr>
              <w:keepNext/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276" w:type="dxa"/>
          </w:tcPr>
          <w:p w:rsidR="00766A16" w:rsidRPr="00926D4E" w:rsidRDefault="00766A16" w:rsidP="001B2C08">
            <w:pPr>
              <w:keepNext/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за 1 кг, руб.</w:t>
            </w:r>
          </w:p>
        </w:tc>
        <w:tc>
          <w:tcPr>
            <w:tcW w:w="1275" w:type="dxa"/>
          </w:tcPr>
          <w:p w:rsidR="00766A16" w:rsidRPr="00926D4E" w:rsidRDefault="00766A16" w:rsidP="0000294D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руб.</w:t>
            </w:r>
          </w:p>
        </w:tc>
      </w:tr>
      <w:tr w:rsidR="00766A16" w:rsidRPr="00926D4E" w:rsidTr="00766A16">
        <w:trPr>
          <w:trHeight w:val="20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766A16" w:rsidRPr="00926D4E" w:rsidRDefault="00766A16" w:rsidP="0000294D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:rsidR="00766A16" w:rsidRPr="00926D4E" w:rsidRDefault="00766A16" w:rsidP="00926D4E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Сбор, транспортировка, обезвреживание и утилизация опасных отходов класса </w:t>
            </w:r>
            <w:r w:rsidRPr="009532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«Б», </w:t>
            </w:r>
            <w:r w:rsidRPr="00926D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«В» методом сжигания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766A16" w:rsidRPr="00926D4E" w:rsidRDefault="00766A16" w:rsidP="000029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D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766A16" w:rsidRPr="00926D4E" w:rsidRDefault="00766A16" w:rsidP="0000294D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66A16" w:rsidRPr="00926D4E" w:rsidRDefault="00766A16" w:rsidP="0000294D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66A16" w:rsidRPr="00926D4E" w:rsidRDefault="00766A16" w:rsidP="0000294D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6A16" w:rsidRPr="00926D4E" w:rsidTr="00766A16">
        <w:trPr>
          <w:trHeight w:val="20"/>
        </w:trPr>
        <w:tc>
          <w:tcPr>
            <w:tcW w:w="3714" w:type="dxa"/>
            <w:gridSpan w:val="2"/>
            <w:tcMar>
              <w:left w:w="28" w:type="dxa"/>
              <w:right w:w="28" w:type="dxa"/>
            </w:tcMar>
          </w:tcPr>
          <w:p w:rsidR="00766A16" w:rsidRPr="00926D4E" w:rsidRDefault="00766A16" w:rsidP="0000294D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766A16" w:rsidRPr="00926D4E" w:rsidRDefault="00766A16" w:rsidP="0000294D">
            <w:pPr>
              <w:tabs>
                <w:tab w:val="left" w:pos="59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766A16" w:rsidRPr="00926D4E" w:rsidRDefault="00766A16" w:rsidP="0000294D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766A16" w:rsidRPr="00926D4E" w:rsidRDefault="00766A16" w:rsidP="0000294D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66A16" w:rsidRPr="00926D4E" w:rsidRDefault="00766A16" w:rsidP="0000294D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87295" w:rsidRPr="00072D35" w:rsidRDefault="00687295" w:rsidP="00687295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87295" w:rsidRPr="00687295" w:rsidRDefault="00687295" w:rsidP="00687295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87295" w:rsidRPr="00687295" w:rsidRDefault="00687295" w:rsidP="00687295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687295" w:rsidRPr="00687295" w:rsidTr="00687295">
        <w:tc>
          <w:tcPr>
            <w:tcW w:w="5495" w:type="dxa"/>
          </w:tcPr>
          <w:p w:rsidR="00687295" w:rsidRPr="00687295" w:rsidRDefault="00687295" w:rsidP="00687295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Заказчик: МБУЗ «ССМП»</w:t>
            </w:r>
          </w:p>
          <w:p w:rsidR="00687295" w:rsidRPr="00687295" w:rsidRDefault="00687295" w:rsidP="00687295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7295" w:rsidRPr="00687295" w:rsidRDefault="00687295" w:rsidP="00687295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врач  _________ </w:t>
            </w: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И.А.Большакова</w:t>
            </w:r>
          </w:p>
          <w:p w:rsidR="00687295" w:rsidRPr="00687295" w:rsidRDefault="00687295" w:rsidP="00687295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7295" w:rsidRPr="00687295" w:rsidRDefault="00687295" w:rsidP="00687295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</w:t>
            </w:r>
          </w:p>
          <w:p w:rsidR="00687295" w:rsidRPr="00687295" w:rsidRDefault="00687295" w:rsidP="00687295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7295" w:rsidRPr="00687295" w:rsidRDefault="00687295" w:rsidP="008C208F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«________» ____________201</w:t>
            </w:r>
            <w:r w:rsidR="008C2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</w:t>
            </w:r>
          </w:p>
        </w:tc>
        <w:tc>
          <w:tcPr>
            <w:tcW w:w="4394" w:type="dxa"/>
          </w:tcPr>
          <w:p w:rsidR="00687295" w:rsidRPr="00687295" w:rsidRDefault="00687295" w:rsidP="00687295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 ___________</w:t>
            </w:r>
          </w:p>
          <w:p w:rsidR="00687295" w:rsidRPr="00687295" w:rsidRDefault="00687295" w:rsidP="00687295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7295" w:rsidRPr="00687295" w:rsidRDefault="00687295" w:rsidP="006872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__________</w:t>
            </w:r>
          </w:p>
          <w:p w:rsidR="00687295" w:rsidRPr="00687295" w:rsidRDefault="00687295" w:rsidP="006872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7295" w:rsidRPr="00687295" w:rsidRDefault="00687295" w:rsidP="00687295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</w:t>
            </w:r>
          </w:p>
          <w:p w:rsidR="00687295" w:rsidRPr="00687295" w:rsidRDefault="00687295" w:rsidP="00687295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7295" w:rsidRPr="00687295" w:rsidRDefault="00687295" w:rsidP="008C208F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«________» ____________201</w:t>
            </w:r>
            <w:r w:rsidR="008C20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</w:t>
            </w:r>
          </w:p>
        </w:tc>
      </w:tr>
    </w:tbl>
    <w:p w:rsidR="00687295" w:rsidRPr="00687295" w:rsidRDefault="00687295" w:rsidP="00687295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687295" w:rsidRPr="00687295" w:rsidRDefault="00687295" w:rsidP="00687295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687295" w:rsidRPr="00687295" w:rsidRDefault="00687295" w:rsidP="00687295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687295" w:rsidRPr="00687295" w:rsidRDefault="00687295" w:rsidP="00687295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687295" w:rsidRPr="00687295" w:rsidRDefault="00687295" w:rsidP="00687295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/>
          <w:sz w:val="24"/>
          <w:szCs w:val="20"/>
          <w:lang w:val="x-none" w:eastAsia="ru-RU"/>
        </w:rPr>
      </w:pPr>
    </w:p>
    <w:tbl>
      <w:tblPr>
        <w:tblW w:w="10137" w:type="dxa"/>
        <w:tblLook w:val="04A0" w:firstRow="1" w:lastRow="0" w:firstColumn="1" w:lastColumn="0" w:noHBand="0" w:noVBand="1"/>
      </w:tblPr>
      <w:tblGrid>
        <w:gridCol w:w="5068"/>
        <w:gridCol w:w="5069"/>
      </w:tblGrid>
      <w:tr w:rsidR="00687295" w:rsidRPr="00687295" w:rsidTr="00687295">
        <w:tc>
          <w:tcPr>
            <w:tcW w:w="5068" w:type="dxa"/>
          </w:tcPr>
          <w:p w:rsidR="00687295" w:rsidRPr="00687295" w:rsidRDefault="00687295" w:rsidP="00687295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069" w:type="dxa"/>
          </w:tcPr>
          <w:p w:rsidR="00687295" w:rsidRPr="00687295" w:rsidRDefault="00687295" w:rsidP="00687295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:rsidR="00687295" w:rsidRPr="00687295" w:rsidRDefault="00687295" w:rsidP="00687295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87295" w:rsidRPr="00687295" w:rsidRDefault="00687295" w:rsidP="0068729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87295" w:rsidRPr="00687295" w:rsidRDefault="00687295" w:rsidP="0068729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26D4E" w:rsidRPr="00687295" w:rsidRDefault="00926D4E" w:rsidP="00926D4E">
      <w:pPr>
        <w:keepNext/>
        <w:pageBreakBefore/>
        <w:widowControl w:val="0"/>
        <w:spacing w:after="0" w:line="240" w:lineRule="auto"/>
        <w:ind w:firstLine="5954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Приложение 2</w:t>
      </w:r>
    </w:p>
    <w:p w:rsidR="00926D4E" w:rsidRPr="00687295" w:rsidRDefault="00926D4E" w:rsidP="00926D4E">
      <w:pPr>
        <w:keepNext/>
        <w:widowControl w:val="0"/>
        <w:spacing w:after="0" w:line="240" w:lineRule="auto"/>
        <w:ind w:firstLine="5954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8729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к </w:t>
      </w:r>
      <w:r w:rsidR="001E0803">
        <w:rPr>
          <w:rFonts w:ascii="Times New Roman" w:eastAsia="Times New Roman" w:hAnsi="Times New Roman"/>
          <w:b/>
          <w:sz w:val="20"/>
          <w:szCs w:val="20"/>
          <w:lang w:eastAsia="ru-RU"/>
        </w:rPr>
        <w:t>договор</w:t>
      </w:r>
      <w:r w:rsidRPr="0068729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у </w:t>
      </w:r>
    </w:p>
    <w:p w:rsidR="00926D4E" w:rsidRPr="00687295" w:rsidRDefault="00926D4E" w:rsidP="00926D4E">
      <w:pPr>
        <w:keepNext/>
        <w:widowControl w:val="0"/>
        <w:spacing w:after="0" w:line="240" w:lineRule="auto"/>
        <w:ind w:firstLine="5954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687295">
        <w:rPr>
          <w:rFonts w:ascii="Times New Roman" w:eastAsia="Times New Roman" w:hAnsi="Times New Roman"/>
          <w:b/>
          <w:sz w:val="20"/>
          <w:szCs w:val="20"/>
          <w:lang w:eastAsia="ru-RU"/>
        </w:rPr>
        <w:t>№</w:t>
      </w:r>
      <w:r w:rsidRPr="0068729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______ от «__» _______201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1</w:t>
      </w:r>
      <w:r w:rsidRPr="0068729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г.</w:t>
      </w:r>
    </w:p>
    <w:p w:rsidR="00926D4E" w:rsidRPr="00687295" w:rsidRDefault="00926D4E" w:rsidP="00926D4E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926D4E" w:rsidRPr="00687295" w:rsidRDefault="00926D4E" w:rsidP="00926D4E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926D4E" w:rsidRPr="00687295" w:rsidRDefault="00926D4E" w:rsidP="00926D4E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926D4E" w:rsidRDefault="00926D4E" w:rsidP="00926D4E">
      <w:pPr>
        <w:keepNext/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26D4E">
        <w:rPr>
          <w:rFonts w:ascii="Times New Roman" w:eastAsia="Times New Roman" w:hAnsi="Times New Roman"/>
          <w:b/>
          <w:sz w:val="32"/>
          <w:szCs w:val="32"/>
          <w:lang w:eastAsia="ru-RU"/>
        </w:rPr>
        <w:t>Список ответственных лиц</w:t>
      </w:r>
    </w:p>
    <w:p w:rsidR="00926D4E" w:rsidRPr="001B2C08" w:rsidRDefault="00926D4E" w:rsidP="00926D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1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4"/>
        <w:gridCol w:w="2203"/>
        <w:gridCol w:w="3969"/>
        <w:gridCol w:w="1134"/>
      </w:tblGrid>
      <w:tr w:rsidR="00926D4E" w:rsidRPr="00926D4E" w:rsidTr="00D452EF">
        <w:tc>
          <w:tcPr>
            <w:tcW w:w="1874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Подстанция</w:t>
            </w:r>
          </w:p>
        </w:tc>
        <w:tc>
          <w:tcPr>
            <w:tcW w:w="2203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Должность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Ф.И.О.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Телефон</w:t>
            </w:r>
          </w:p>
        </w:tc>
      </w:tr>
      <w:tr w:rsidR="00926D4E" w:rsidRPr="00926D4E" w:rsidTr="00D452EF">
        <w:tc>
          <w:tcPr>
            <w:tcW w:w="1874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 xml:space="preserve">Центральная </w:t>
            </w:r>
          </w:p>
        </w:tc>
        <w:tc>
          <w:tcPr>
            <w:tcW w:w="2203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Старший фельдшер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Васенёва Ольга Владимировна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218-98-12</w:t>
            </w:r>
          </w:p>
        </w:tc>
      </w:tr>
      <w:tr w:rsidR="00926D4E" w:rsidRPr="00926D4E" w:rsidTr="00D452EF">
        <w:tc>
          <w:tcPr>
            <w:tcW w:w="1874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 xml:space="preserve">Дзержинская </w:t>
            </w:r>
          </w:p>
        </w:tc>
        <w:tc>
          <w:tcPr>
            <w:tcW w:w="2203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Старший фельдшер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Рассказова Ирина Александровна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271-45-87</w:t>
            </w:r>
          </w:p>
        </w:tc>
      </w:tr>
      <w:tr w:rsidR="00926D4E" w:rsidRPr="00926D4E" w:rsidTr="00D452EF">
        <w:tc>
          <w:tcPr>
            <w:tcW w:w="1874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Калининская + Пашинская</w:t>
            </w:r>
          </w:p>
        </w:tc>
        <w:tc>
          <w:tcPr>
            <w:tcW w:w="2203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Старший фельдшер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Григорьева Людмила Юрьевна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271-77-38</w:t>
            </w:r>
          </w:p>
        </w:tc>
      </w:tr>
      <w:tr w:rsidR="00926D4E" w:rsidRPr="00926D4E" w:rsidTr="00D452EF">
        <w:tc>
          <w:tcPr>
            <w:tcW w:w="1874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 xml:space="preserve">Первомайская </w:t>
            </w:r>
          </w:p>
        </w:tc>
        <w:tc>
          <w:tcPr>
            <w:tcW w:w="2203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Старший фельдшер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Дяденко Лариса Васильевна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337-31-03</w:t>
            </w:r>
          </w:p>
        </w:tc>
      </w:tr>
      <w:tr w:rsidR="00926D4E" w:rsidRPr="00926D4E" w:rsidTr="00D452EF">
        <w:tc>
          <w:tcPr>
            <w:tcW w:w="1874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 xml:space="preserve">Матвеевская </w:t>
            </w:r>
          </w:p>
        </w:tc>
        <w:tc>
          <w:tcPr>
            <w:tcW w:w="2203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Старший фельдшер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926D4E" w:rsidRPr="00926D4E" w:rsidRDefault="00926D4E" w:rsidP="0095324B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Ем</w:t>
            </w:r>
            <w:r w:rsidR="0095324B">
              <w:rPr>
                <w:rFonts w:ascii="Times New Roman" w:eastAsia="Times New Roman" w:hAnsi="Times New Roman"/>
                <w:i/>
                <w:lang w:eastAsia="ru-RU"/>
              </w:rPr>
              <w:t>е</w:t>
            </w: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льянова Галина Борисовна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337-76-82</w:t>
            </w:r>
          </w:p>
        </w:tc>
      </w:tr>
      <w:tr w:rsidR="00926D4E" w:rsidRPr="00926D4E" w:rsidTr="00D452EF">
        <w:tc>
          <w:tcPr>
            <w:tcW w:w="1874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Советская</w:t>
            </w:r>
          </w:p>
        </w:tc>
        <w:tc>
          <w:tcPr>
            <w:tcW w:w="2203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Старший фельдшер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Маркина Юлия Юрьевна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330-84-99</w:t>
            </w:r>
          </w:p>
        </w:tc>
      </w:tr>
      <w:tr w:rsidR="00926D4E" w:rsidRPr="00926D4E" w:rsidTr="00D452EF">
        <w:tc>
          <w:tcPr>
            <w:tcW w:w="1874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ОбъГЭС</w:t>
            </w:r>
          </w:p>
        </w:tc>
        <w:tc>
          <w:tcPr>
            <w:tcW w:w="2203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Старший фельдшер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Першина Надежда Яковлевна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345-04-03</w:t>
            </w:r>
          </w:p>
        </w:tc>
      </w:tr>
      <w:tr w:rsidR="00926D4E" w:rsidRPr="00926D4E" w:rsidTr="00D452EF">
        <w:tc>
          <w:tcPr>
            <w:tcW w:w="1874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 xml:space="preserve">Педиатрическая </w:t>
            </w:r>
          </w:p>
        </w:tc>
        <w:tc>
          <w:tcPr>
            <w:tcW w:w="2203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Старший фельдшер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Немцова Нина Анатольевна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228-10-65</w:t>
            </w:r>
          </w:p>
        </w:tc>
      </w:tr>
      <w:tr w:rsidR="00926D4E" w:rsidRPr="00926D4E" w:rsidTr="00D452EF">
        <w:tc>
          <w:tcPr>
            <w:tcW w:w="1874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 xml:space="preserve">Ленинская </w:t>
            </w:r>
          </w:p>
        </w:tc>
        <w:tc>
          <w:tcPr>
            <w:tcW w:w="2203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Старший фельдшер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Кривых Наталья Васильевна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343-15-16</w:t>
            </w:r>
          </w:p>
        </w:tc>
      </w:tr>
      <w:tr w:rsidR="00926D4E" w:rsidRPr="00926D4E" w:rsidTr="00D452EF">
        <w:tc>
          <w:tcPr>
            <w:tcW w:w="1874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 xml:space="preserve">Кировская </w:t>
            </w:r>
          </w:p>
        </w:tc>
        <w:tc>
          <w:tcPr>
            <w:tcW w:w="2203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Старший фельдшер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Малышева Ольга Павловна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342-62-26</w:t>
            </w:r>
          </w:p>
        </w:tc>
      </w:tr>
      <w:tr w:rsidR="00926D4E" w:rsidRPr="001B2C08" w:rsidTr="00D452EF">
        <w:tc>
          <w:tcPr>
            <w:tcW w:w="1874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 xml:space="preserve">Октябрьская </w:t>
            </w:r>
          </w:p>
        </w:tc>
        <w:tc>
          <w:tcPr>
            <w:tcW w:w="2203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Старший фельдшер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Федотова Светлана Александровна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26D4E" w:rsidRPr="00926D4E" w:rsidRDefault="00926D4E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926D4E">
              <w:rPr>
                <w:rFonts w:ascii="Times New Roman" w:eastAsia="Times New Roman" w:hAnsi="Times New Roman"/>
                <w:i/>
                <w:lang w:eastAsia="ru-RU"/>
              </w:rPr>
              <w:t>260-30-09</w:t>
            </w:r>
          </w:p>
        </w:tc>
      </w:tr>
    </w:tbl>
    <w:p w:rsidR="00926D4E" w:rsidRPr="00072D35" w:rsidRDefault="00926D4E" w:rsidP="00926D4E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26D4E" w:rsidRPr="00687295" w:rsidRDefault="00926D4E" w:rsidP="00926D4E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26D4E" w:rsidRPr="00687295" w:rsidRDefault="00926D4E" w:rsidP="00926D4E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926D4E" w:rsidRPr="00687295" w:rsidTr="00D452EF">
        <w:tc>
          <w:tcPr>
            <w:tcW w:w="5495" w:type="dxa"/>
          </w:tcPr>
          <w:p w:rsidR="00926D4E" w:rsidRPr="00687295" w:rsidRDefault="00926D4E" w:rsidP="00D452EF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Заказчик: МБУЗ «ССМП»</w:t>
            </w:r>
          </w:p>
          <w:p w:rsidR="00926D4E" w:rsidRPr="00687295" w:rsidRDefault="00926D4E" w:rsidP="00D452EF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26D4E" w:rsidRPr="00687295" w:rsidRDefault="00926D4E" w:rsidP="00D452EF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врач  _________ </w:t>
            </w: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И.А.Большакова</w:t>
            </w:r>
          </w:p>
          <w:p w:rsidR="00926D4E" w:rsidRPr="00687295" w:rsidRDefault="00926D4E" w:rsidP="00D452EF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26D4E" w:rsidRPr="00687295" w:rsidRDefault="00926D4E" w:rsidP="00D452EF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</w:t>
            </w:r>
          </w:p>
          <w:p w:rsidR="00926D4E" w:rsidRPr="00687295" w:rsidRDefault="00926D4E" w:rsidP="00D452EF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26D4E" w:rsidRPr="00687295" w:rsidRDefault="00926D4E" w:rsidP="00D452EF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«________» ____________201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</w:t>
            </w:r>
          </w:p>
        </w:tc>
        <w:tc>
          <w:tcPr>
            <w:tcW w:w="4394" w:type="dxa"/>
          </w:tcPr>
          <w:p w:rsidR="00926D4E" w:rsidRPr="00687295" w:rsidRDefault="00926D4E" w:rsidP="00D452EF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 ___________</w:t>
            </w:r>
          </w:p>
          <w:p w:rsidR="00926D4E" w:rsidRPr="00687295" w:rsidRDefault="00926D4E" w:rsidP="00D452EF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26D4E" w:rsidRPr="00687295" w:rsidRDefault="00926D4E" w:rsidP="00D452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__________</w:t>
            </w:r>
          </w:p>
          <w:p w:rsidR="00926D4E" w:rsidRPr="00687295" w:rsidRDefault="00926D4E" w:rsidP="00D452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26D4E" w:rsidRPr="00687295" w:rsidRDefault="00926D4E" w:rsidP="00D452EF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</w:t>
            </w:r>
          </w:p>
          <w:p w:rsidR="00926D4E" w:rsidRPr="00687295" w:rsidRDefault="00926D4E" w:rsidP="00D452EF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26D4E" w:rsidRPr="00687295" w:rsidRDefault="00926D4E" w:rsidP="00D452EF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«________» ____________201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</w:t>
            </w:r>
          </w:p>
        </w:tc>
      </w:tr>
    </w:tbl>
    <w:p w:rsidR="00926D4E" w:rsidRPr="00687295" w:rsidRDefault="00926D4E" w:rsidP="00926D4E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926D4E" w:rsidRPr="00687295" w:rsidRDefault="00926D4E" w:rsidP="00926D4E">
      <w:pPr>
        <w:keepNext/>
        <w:pageBreakBefore/>
        <w:widowControl w:val="0"/>
        <w:spacing w:after="0" w:line="240" w:lineRule="auto"/>
        <w:ind w:firstLine="5954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8729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Приложение </w:t>
      </w:r>
      <w:r w:rsidR="00923BDC">
        <w:rPr>
          <w:rFonts w:ascii="Times New Roman" w:eastAsia="Times New Roman" w:hAnsi="Times New Roman"/>
          <w:b/>
          <w:sz w:val="20"/>
          <w:szCs w:val="20"/>
          <w:lang w:eastAsia="ru-RU"/>
        </w:rPr>
        <w:t>3</w:t>
      </w:r>
    </w:p>
    <w:p w:rsidR="00926D4E" w:rsidRPr="00687295" w:rsidRDefault="00926D4E" w:rsidP="00926D4E">
      <w:pPr>
        <w:keepNext/>
        <w:widowControl w:val="0"/>
        <w:spacing w:after="0" w:line="240" w:lineRule="auto"/>
        <w:ind w:firstLine="5954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8729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к </w:t>
      </w:r>
      <w:r w:rsidR="001E0803">
        <w:rPr>
          <w:rFonts w:ascii="Times New Roman" w:eastAsia="Times New Roman" w:hAnsi="Times New Roman"/>
          <w:b/>
          <w:sz w:val="20"/>
          <w:szCs w:val="20"/>
          <w:lang w:eastAsia="ru-RU"/>
        </w:rPr>
        <w:t>договор</w:t>
      </w:r>
      <w:r w:rsidRPr="0068729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у </w:t>
      </w:r>
    </w:p>
    <w:p w:rsidR="00926D4E" w:rsidRPr="00687295" w:rsidRDefault="00926D4E" w:rsidP="00926D4E">
      <w:pPr>
        <w:keepNext/>
        <w:widowControl w:val="0"/>
        <w:spacing w:after="0" w:line="240" w:lineRule="auto"/>
        <w:ind w:firstLine="5954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687295">
        <w:rPr>
          <w:rFonts w:ascii="Times New Roman" w:eastAsia="Times New Roman" w:hAnsi="Times New Roman"/>
          <w:b/>
          <w:sz w:val="20"/>
          <w:szCs w:val="20"/>
          <w:lang w:eastAsia="ru-RU"/>
        </w:rPr>
        <w:t>№</w:t>
      </w:r>
      <w:r w:rsidRPr="0068729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______ от «__» _______201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1</w:t>
      </w:r>
      <w:r w:rsidRPr="0068729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г.</w:t>
      </w:r>
    </w:p>
    <w:p w:rsidR="00926D4E" w:rsidRPr="00687295" w:rsidRDefault="00926D4E" w:rsidP="00926D4E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926D4E" w:rsidRPr="00687295" w:rsidRDefault="00926D4E" w:rsidP="00926D4E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926D4E" w:rsidRPr="00687295" w:rsidRDefault="00926D4E" w:rsidP="00926D4E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926D4E" w:rsidRPr="00926D4E" w:rsidRDefault="00926D4E" w:rsidP="00926D4E">
      <w:pPr>
        <w:keepNext/>
        <w:widowControl w:val="0"/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  <w:r w:rsidRPr="00926D4E">
        <w:rPr>
          <w:rFonts w:ascii="Times New Roman" w:hAnsi="Times New Roman"/>
          <w:b/>
          <w:sz w:val="32"/>
          <w:szCs w:val="32"/>
        </w:rPr>
        <w:t>График вывоза отходов</w:t>
      </w:r>
    </w:p>
    <w:p w:rsidR="00926D4E" w:rsidRPr="00072D35" w:rsidRDefault="00926D4E" w:rsidP="00926D4E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26D4E" w:rsidRPr="001B2C08" w:rsidRDefault="00926D4E" w:rsidP="00926D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58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"/>
        <w:gridCol w:w="1416"/>
        <w:gridCol w:w="1924"/>
        <w:gridCol w:w="1536"/>
        <w:gridCol w:w="1536"/>
        <w:gridCol w:w="1668"/>
        <w:gridCol w:w="1035"/>
      </w:tblGrid>
      <w:tr w:rsidR="00C030D9" w:rsidRPr="00C030D9" w:rsidTr="00C030D9">
        <w:trPr>
          <w:trHeight w:val="20"/>
        </w:trPr>
        <w:tc>
          <w:tcPr>
            <w:tcW w:w="470" w:type="dxa"/>
          </w:tcPr>
          <w:p w:rsidR="00C030D9" w:rsidRPr="00C030D9" w:rsidRDefault="00C030D9" w:rsidP="00C030D9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6" w:type="dxa"/>
            <w:tcMar>
              <w:left w:w="28" w:type="dxa"/>
              <w:right w:w="28" w:type="dxa"/>
            </w:tcMar>
          </w:tcPr>
          <w:p w:rsidR="00C030D9" w:rsidRPr="00C030D9" w:rsidRDefault="00C030D9" w:rsidP="00C030D9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Подстанция</w:t>
            </w:r>
          </w:p>
        </w:tc>
        <w:tc>
          <w:tcPr>
            <w:tcW w:w="1924" w:type="dxa"/>
            <w:tcMar>
              <w:left w:w="28" w:type="dxa"/>
              <w:right w:w="28" w:type="dxa"/>
            </w:tcMar>
          </w:tcPr>
          <w:p w:rsidR="00C030D9" w:rsidRPr="00C030D9" w:rsidRDefault="00C030D9" w:rsidP="00C030D9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536" w:type="dxa"/>
          </w:tcPr>
          <w:p w:rsidR="00C030D9" w:rsidRPr="00C030D9" w:rsidRDefault="00C030D9" w:rsidP="00C030D9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536" w:type="dxa"/>
          </w:tcPr>
          <w:p w:rsidR="00C030D9" w:rsidRPr="00C030D9" w:rsidRDefault="00C030D9" w:rsidP="00C030D9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 вывоза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</w:tcPr>
          <w:p w:rsidR="00C030D9" w:rsidRPr="00C030D9" w:rsidRDefault="00C030D9" w:rsidP="00C030D9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Ф.И.О.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ответственного</w:t>
            </w:r>
          </w:p>
        </w:tc>
        <w:tc>
          <w:tcPr>
            <w:tcW w:w="1035" w:type="dxa"/>
            <w:tcMar>
              <w:left w:w="28" w:type="dxa"/>
              <w:right w:w="28" w:type="dxa"/>
            </w:tcMar>
          </w:tcPr>
          <w:p w:rsidR="00C030D9" w:rsidRPr="00C030D9" w:rsidRDefault="00C030D9" w:rsidP="00C030D9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</w:t>
            </w:r>
          </w:p>
        </w:tc>
      </w:tr>
      <w:tr w:rsidR="00C030D9" w:rsidRPr="00C030D9" w:rsidTr="00C030D9">
        <w:trPr>
          <w:trHeight w:val="20"/>
        </w:trPr>
        <w:tc>
          <w:tcPr>
            <w:tcW w:w="470" w:type="dxa"/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6" w:type="dxa"/>
            <w:tcMar>
              <w:left w:w="28" w:type="dxa"/>
              <w:right w:w="28" w:type="dxa"/>
            </w:tcMar>
          </w:tcPr>
          <w:p w:rsidR="00C030D9" w:rsidRPr="00C030D9" w:rsidRDefault="00C030D9" w:rsidP="00C030D9">
            <w:pPr>
              <w:widowControl w:val="0"/>
              <w:spacing w:after="0" w:line="240" w:lineRule="auto"/>
              <w:ind w:hanging="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Центральная </w:t>
            </w:r>
          </w:p>
        </w:tc>
        <w:tc>
          <w:tcPr>
            <w:tcW w:w="1924" w:type="dxa"/>
            <w:tcMar>
              <w:left w:w="28" w:type="dxa"/>
              <w:right w:w="28" w:type="dxa"/>
            </w:tcMar>
          </w:tcPr>
          <w:p w:rsidR="00C030D9" w:rsidRPr="00C030D9" w:rsidRDefault="00C030D9" w:rsidP="00C030D9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Семьи Шамшиных. 42</w:t>
            </w:r>
          </w:p>
        </w:tc>
        <w:tc>
          <w:tcPr>
            <w:tcW w:w="1536" w:type="dxa"/>
          </w:tcPr>
          <w:p w:rsidR="00C030D9" w:rsidRPr="00C030D9" w:rsidRDefault="00C030D9" w:rsidP="00446AD9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536" w:type="dxa"/>
          </w:tcPr>
          <w:p w:rsidR="00C030D9" w:rsidRPr="00C030D9" w:rsidRDefault="00C030D9" w:rsidP="00446AD9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неделю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</w:tcPr>
          <w:p w:rsidR="00C030D9" w:rsidRPr="00C030D9" w:rsidRDefault="00C030D9" w:rsidP="00446AD9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Васенёва О. В.</w:t>
            </w:r>
          </w:p>
        </w:tc>
        <w:tc>
          <w:tcPr>
            <w:tcW w:w="1035" w:type="dxa"/>
            <w:tcMar>
              <w:left w:w="28" w:type="dxa"/>
              <w:right w:w="28" w:type="dxa"/>
            </w:tcMar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218-98-12</w:t>
            </w:r>
          </w:p>
        </w:tc>
      </w:tr>
      <w:tr w:rsidR="00C030D9" w:rsidRPr="00C030D9" w:rsidTr="00C030D9">
        <w:trPr>
          <w:trHeight w:val="20"/>
        </w:trPr>
        <w:tc>
          <w:tcPr>
            <w:tcW w:w="470" w:type="dxa"/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6" w:type="dxa"/>
            <w:tcMar>
              <w:left w:w="28" w:type="dxa"/>
              <w:right w:w="28" w:type="dxa"/>
            </w:tcMar>
          </w:tcPr>
          <w:p w:rsidR="00C030D9" w:rsidRPr="00C030D9" w:rsidRDefault="00C030D9" w:rsidP="00C030D9">
            <w:pPr>
              <w:widowControl w:val="0"/>
              <w:spacing w:after="0" w:line="240" w:lineRule="auto"/>
              <w:ind w:hanging="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Дзержинская </w:t>
            </w:r>
          </w:p>
        </w:tc>
        <w:tc>
          <w:tcPr>
            <w:tcW w:w="1924" w:type="dxa"/>
            <w:tcMar>
              <w:left w:w="28" w:type="dxa"/>
              <w:right w:w="28" w:type="dxa"/>
            </w:tcMar>
          </w:tcPr>
          <w:p w:rsidR="00C030D9" w:rsidRPr="00C030D9" w:rsidRDefault="00C030D9" w:rsidP="00C030D9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Трикотажная, 49/2</w:t>
            </w:r>
          </w:p>
        </w:tc>
        <w:tc>
          <w:tcPr>
            <w:tcW w:w="1536" w:type="dxa"/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536" w:type="dxa"/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неделю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</w:tcPr>
          <w:p w:rsidR="00C030D9" w:rsidRPr="00C030D9" w:rsidRDefault="00C030D9" w:rsidP="00446AD9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Рассказова И. А.</w:t>
            </w:r>
          </w:p>
        </w:tc>
        <w:tc>
          <w:tcPr>
            <w:tcW w:w="1035" w:type="dxa"/>
            <w:tcMar>
              <w:left w:w="28" w:type="dxa"/>
              <w:right w:w="28" w:type="dxa"/>
            </w:tcMar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271-45-87</w:t>
            </w:r>
          </w:p>
        </w:tc>
      </w:tr>
      <w:tr w:rsidR="00C030D9" w:rsidRPr="00C030D9" w:rsidTr="00C030D9">
        <w:trPr>
          <w:trHeight w:val="20"/>
        </w:trPr>
        <w:tc>
          <w:tcPr>
            <w:tcW w:w="470" w:type="dxa"/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16" w:type="dxa"/>
            <w:tcMar>
              <w:left w:w="28" w:type="dxa"/>
              <w:right w:w="28" w:type="dxa"/>
            </w:tcMar>
          </w:tcPr>
          <w:p w:rsidR="00C030D9" w:rsidRPr="00C030D9" w:rsidRDefault="00C030D9" w:rsidP="00C030D9">
            <w:pPr>
              <w:widowControl w:val="0"/>
              <w:spacing w:after="0" w:line="240" w:lineRule="auto"/>
              <w:ind w:hanging="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Калининская + Пашинская</w:t>
            </w:r>
          </w:p>
        </w:tc>
        <w:tc>
          <w:tcPr>
            <w:tcW w:w="1924" w:type="dxa"/>
            <w:tcMar>
              <w:left w:w="28" w:type="dxa"/>
              <w:right w:w="28" w:type="dxa"/>
            </w:tcMar>
          </w:tcPr>
          <w:p w:rsidR="00C030D9" w:rsidRPr="00C030D9" w:rsidRDefault="00C030D9" w:rsidP="00C030D9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А.Невского, 17</w:t>
            </w:r>
          </w:p>
        </w:tc>
        <w:tc>
          <w:tcPr>
            <w:tcW w:w="1536" w:type="dxa"/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536" w:type="dxa"/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неделю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</w:tcPr>
          <w:p w:rsidR="00C030D9" w:rsidRPr="00C030D9" w:rsidRDefault="00C030D9" w:rsidP="00446AD9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Григорьева Л. Ю.</w:t>
            </w:r>
          </w:p>
        </w:tc>
        <w:tc>
          <w:tcPr>
            <w:tcW w:w="1035" w:type="dxa"/>
            <w:tcMar>
              <w:left w:w="28" w:type="dxa"/>
              <w:right w:w="28" w:type="dxa"/>
            </w:tcMar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271-77-38</w:t>
            </w:r>
          </w:p>
        </w:tc>
      </w:tr>
      <w:tr w:rsidR="00C030D9" w:rsidRPr="00C030D9" w:rsidTr="00C030D9">
        <w:trPr>
          <w:trHeight w:val="20"/>
        </w:trPr>
        <w:tc>
          <w:tcPr>
            <w:tcW w:w="470" w:type="dxa"/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16" w:type="dxa"/>
            <w:tcMar>
              <w:left w:w="28" w:type="dxa"/>
              <w:right w:w="28" w:type="dxa"/>
            </w:tcMar>
          </w:tcPr>
          <w:p w:rsidR="00C030D9" w:rsidRPr="00C030D9" w:rsidRDefault="00C030D9" w:rsidP="00C030D9">
            <w:pPr>
              <w:widowControl w:val="0"/>
              <w:spacing w:after="0" w:line="240" w:lineRule="auto"/>
              <w:ind w:hanging="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Первомайская </w:t>
            </w:r>
          </w:p>
        </w:tc>
        <w:tc>
          <w:tcPr>
            <w:tcW w:w="1924" w:type="dxa"/>
            <w:tcMar>
              <w:left w:w="28" w:type="dxa"/>
              <w:right w:w="28" w:type="dxa"/>
            </w:tcMar>
          </w:tcPr>
          <w:p w:rsidR="00C030D9" w:rsidRPr="00C030D9" w:rsidRDefault="00C030D9" w:rsidP="00C030D9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Эйхе, 8а</w:t>
            </w:r>
          </w:p>
        </w:tc>
        <w:tc>
          <w:tcPr>
            <w:tcW w:w="1536" w:type="dxa"/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536" w:type="dxa"/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неделю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</w:tcPr>
          <w:p w:rsidR="00C030D9" w:rsidRPr="00C030D9" w:rsidRDefault="00C030D9" w:rsidP="00446AD9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Дяденко Л. В.</w:t>
            </w:r>
          </w:p>
        </w:tc>
        <w:tc>
          <w:tcPr>
            <w:tcW w:w="1035" w:type="dxa"/>
            <w:tcMar>
              <w:left w:w="28" w:type="dxa"/>
              <w:right w:w="28" w:type="dxa"/>
            </w:tcMar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337-31-03</w:t>
            </w:r>
          </w:p>
        </w:tc>
      </w:tr>
      <w:tr w:rsidR="00C030D9" w:rsidRPr="00C030D9" w:rsidTr="00C030D9">
        <w:trPr>
          <w:trHeight w:val="20"/>
        </w:trPr>
        <w:tc>
          <w:tcPr>
            <w:tcW w:w="470" w:type="dxa"/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16" w:type="dxa"/>
            <w:tcMar>
              <w:left w:w="28" w:type="dxa"/>
              <w:right w:w="28" w:type="dxa"/>
            </w:tcMar>
          </w:tcPr>
          <w:p w:rsidR="00C030D9" w:rsidRPr="00C030D9" w:rsidRDefault="00C030D9" w:rsidP="00C030D9">
            <w:pPr>
              <w:widowControl w:val="0"/>
              <w:spacing w:after="0" w:line="240" w:lineRule="auto"/>
              <w:ind w:hanging="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Матвеевская </w:t>
            </w:r>
          </w:p>
        </w:tc>
        <w:tc>
          <w:tcPr>
            <w:tcW w:w="1924" w:type="dxa"/>
            <w:tcMar>
              <w:left w:w="28" w:type="dxa"/>
              <w:right w:w="28" w:type="dxa"/>
            </w:tcMar>
          </w:tcPr>
          <w:p w:rsidR="00C030D9" w:rsidRPr="00C030D9" w:rsidRDefault="00C030D9" w:rsidP="00C030D9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Тухачевского, 22</w:t>
            </w:r>
          </w:p>
        </w:tc>
        <w:tc>
          <w:tcPr>
            <w:tcW w:w="1536" w:type="dxa"/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536" w:type="dxa"/>
          </w:tcPr>
          <w:p w:rsidR="00C030D9" w:rsidRPr="00C030D9" w:rsidRDefault="00C030D9" w:rsidP="00C030D9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2 недели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</w:tcPr>
          <w:p w:rsidR="00C030D9" w:rsidRPr="00C030D9" w:rsidRDefault="00C030D9" w:rsidP="0095324B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</w:t>
            </w:r>
            <w:r w:rsidR="009532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льянова Г. Б.</w:t>
            </w:r>
          </w:p>
        </w:tc>
        <w:tc>
          <w:tcPr>
            <w:tcW w:w="1035" w:type="dxa"/>
            <w:tcMar>
              <w:left w:w="28" w:type="dxa"/>
              <w:right w:w="28" w:type="dxa"/>
            </w:tcMar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337-76-82</w:t>
            </w:r>
          </w:p>
        </w:tc>
      </w:tr>
      <w:tr w:rsidR="00C030D9" w:rsidRPr="00C030D9" w:rsidTr="00C030D9">
        <w:trPr>
          <w:trHeight w:val="20"/>
        </w:trPr>
        <w:tc>
          <w:tcPr>
            <w:tcW w:w="470" w:type="dxa"/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16" w:type="dxa"/>
            <w:tcMar>
              <w:left w:w="28" w:type="dxa"/>
              <w:right w:w="28" w:type="dxa"/>
            </w:tcMar>
          </w:tcPr>
          <w:p w:rsidR="00C030D9" w:rsidRPr="00C030D9" w:rsidRDefault="00C030D9" w:rsidP="00C030D9">
            <w:pPr>
              <w:widowControl w:val="0"/>
              <w:spacing w:after="0" w:line="240" w:lineRule="auto"/>
              <w:ind w:hanging="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Советская</w:t>
            </w:r>
          </w:p>
        </w:tc>
        <w:tc>
          <w:tcPr>
            <w:tcW w:w="1924" w:type="dxa"/>
            <w:tcMar>
              <w:left w:w="28" w:type="dxa"/>
              <w:right w:w="28" w:type="dxa"/>
            </w:tcMar>
          </w:tcPr>
          <w:p w:rsidR="00C030D9" w:rsidRPr="00C030D9" w:rsidRDefault="00C030D9" w:rsidP="00C030D9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Русская, 37/1</w:t>
            </w:r>
          </w:p>
        </w:tc>
        <w:tc>
          <w:tcPr>
            <w:tcW w:w="1536" w:type="dxa"/>
          </w:tcPr>
          <w:p w:rsidR="00C030D9" w:rsidRPr="00C030D9" w:rsidRDefault="00C030D9" w:rsidP="00446AD9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536" w:type="dxa"/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2 недели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</w:tcPr>
          <w:p w:rsidR="00C030D9" w:rsidRPr="00C030D9" w:rsidRDefault="00C030D9" w:rsidP="00446AD9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Маркина Ю. Ю.</w:t>
            </w:r>
          </w:p>
        </w:tc>
        <w:tc>
          <w:tcPr>
            <w:tcW w:w="1035" w:type="dxa"/>
            <w:tcMar>
              <w:left w:w="28" w:type="dxa"/>
              <w:right w:w="28" w:type="dxa"/>
            </w:tcMar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330-84-99</w:t>
            </w:r>
          </w:p>
        </w:tc>
      </w:tr>
      <w:tr w:rsidR="00C030D9" w:rsidRPr="00C030D9" w:rsidTr="00C030D9">
        <w:trPr>
          <w:trHeight w:val="20"/>
        </w:trPr>
        <w:tc>
          <w:tcPr>
            <w:tcW w:w="470" w:type="dxa"/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16" w:type="dxa"/>
            <w:tcMar>
              <w:left w:w="28" w:type="dxa"/>
              <w:right w:w="28" w:type="dxa"/>
            </w:tcMar>
          </w:tcPr>
          <w:p w:rsidR="00C030D9" w:rsidRPr="00C030D9" w:rsidRDefault="00C030D9" w:rsidP="00C030D9">
            <w:pPr>
              <w:widowControl w:val="0"/>
              <w:spacing w:after="0" w:line="240" w:lineRule="auto"/>
              <w:ind w:hanging="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ОбъГЭС</w:t>
            </w:r>
          </w:p>
        </w:tc>
        <w:tc>
          <w:tcPr>
            <w:tcW w:w="1924" w:type="dxa"/>
            <w:tcMar>
              <w:left w:w="28" w:type="dxa"/>
              <w:right w:w="28" w:type="dxa"/>
            </w:tcMar>
          </w:tcPr>
          <w:p w:rsidR="00C030D9" w:rsidRPr="00C030D9" w:rsidRDefault="00C030D9" w:rsidP="00C030D9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Варшавская, 12</w:t>
            </w:r>
          </w:p>
        </w:tc>
        <w:tc>
          <w:tcPr>
            <w:tcW w:w="1536" w:type="dxa"/>
          </w:tcPr>
          <w:p w:rsidR="00C030D9" w:rsidRPr="00C030D9" w:rsidRDefault="00C030D9" w:rsidP="00446AD9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536" w:type="dxa"/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2 недели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</w:tcPr>
          <w:p w:rsidR="00C030D9" w:rsidRPr="00C030D9" w:rsidRDefault="00C030D9" w:rsidP="00446AD9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Першина Н. Я.</w:t>
            </w:r>
          </w:p>
        </w:tc>
        <w:tc>
          <w:tcPr>
            <w:tcW w:w="1035" w:type="dxa"/>
            <w:tcMar>
              <w:left w:w="28" w:type="dxa"/>
              <w:right w:w="28" w:type="dxa"/>
            </w:tcMar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345-04-03</w:t>
            </w:r>
          </w:p>
        </w:tc>
      </w:tr>
      <w:tr w:rsidR="00C030D9" w:rsidRPr="00C030D9" w:rsidTr="00C030D9">
        <w:trPr>
          <w:trHeight w:val="20"/>
        </w:trPr>
        <w:tc>
          <w:tcPr>
            <w:tcW w:w="470" w:type="dxa"/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16" w:type="dxa"/>
            <w:tcMar>
              <w:left w:w="28" w:type="dxa"/>
              <w:right w:w="28" w:type="dxa"/>
            </w:tcMar>
          </w:tcPr>
          <w:p w:rsidR="00C030D9" w:rsidRPr="00C030D9" w:rsidRDefault="00C030D9" w:rsidP="00C030D9">
            <w:pPr>
              <w:widowControl w:val="0"/>
              <w:spacing w:after="0" w:line="240" w:lineRule="auto"/>
              <w:ind w:hanging="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Педиатрическая </w:t>
            </w:r>
          </w:p>
        </w:tc>
        <w:tc>
          <w:tcPr>
            <w:tcW w:w="1924" w:type="dxa"/>
            <w:tcMar>
              <w:left w:w="28" w:type="dxa"/>
              <w:right w:w="28" w:type="dxa"/>
            </w:tcMar>
          </w:tcPr>
          <w:p w:rsidR="00C030D9" w:rsidRPr="00C030D9" w:rsidRDefault="00C030D9" w:rsidP="00C030D9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Перевозчикова, 2</w:t>
            </w:r>
          </w:p>
        </w:tc>
        <w:tc>
          <w:tcPr>
            <w:tcW w:w="1536" w:type="dxa"/>
          </w:tcPr>
          <w:p w:rsidR="00C030D9" w:rsidRPr="00C030D9" w:rsidRDefault="00C030D9" w:rsidP="00446AD9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536" w:type="dxa"/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2 недели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</w:tcPr>
          <w:p w:rsidR="00C030D9" w:rsidRPr="00C030D9" w:rsidRDefault="00C030D9" w:rsidP="00446AD9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Немцова Н. А.</w:t>
            </w:r>
          </w:p>
        </w:tc>
        <w:tc>
          <w:tcPr>
            <w:tcW w:w="1035" w:type="dxa"/>
            <w:tcMar>
              <w:left w:w="28" w:type="dxa"/>
              <w:right w:w="28" w:type="dxa"/>
            </w:tcMar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228-10-65</w:t>
            </w:r>
          </w:p>
        </w:tc>
      </w:tr>
      <w:tr w:rsidR="0095324B" w:rsidRPr="00C030D9" w:rsidTr="00C030D9">
        <w:trPr>
          <w:trHeight w:val="20"/>
        </w:trPr>
        <w:tc>
          <w:tcPr>
            <w:tcW w:w="470" w:type="dxa"/>
          </w:tcPr>
          <w:p w:rsidR="0095324B" w:rsidRPr="00C030D9" w:rsidRDefault="0095324B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16" w:type="dxa"/>
            <w:tcMar>
              <w:left w:w="28" w:type="dxa"/>
              <w:right w:w="28" w:type="dxa"/>
            </w:tcMar>
          </w:tcPr>
          <w:p w:rsidR="0095324B" w:rsidRPr="00C030D9" w:rsidRDefault="0095324B" w:rsidP="00C030D9">
            <w:pPr>
              <w:widowControl w:val="0"/>
              <w:spacing w:after="0" w:line="240" w:lineRule="auto"/>
              <w:ind w:hanging="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Ленинская </w:t>
            </w:r>
          </w:p>
        </w:tc>
        <w:tc>
          <w:tcPr>
            <w:tcW w:w="1924" w:type="dxa"/>
            <w:tcMar>
              <w:left w:w="28" w:type="dxa"/>
              <w:right w:w="28" w:type="dxa"/>
            </w:tcMar>
          </w:tcPr>
          <w:p w:rsidR="0095324B" w:rsidRPr="00C030D9" w:rsidRDefault="0095324B" w:rsidP="00C030D9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Троллейная, 29</w:t>
            </w:r>
          </w:p>
        </w:tc>
        <w:tc>
          <w:tcPr>
            <w:tcW w:w="1536" w:type="dxa"/>
          </w:tcPr>
          <w:p w:rsidR="0095324B" w:rsidRPr="00C030D9" w:rsidRDefault="0095324B" w:rsidP="00446AD9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536" w:type="dxa"/>
          </w:tcPr>
          <w:p w:rsidR="0095324B" w:rsidRPr="00C030D9" w:rsidRDefault="0095324B" w:rsidP="00E43DA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неделю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</w:tcPr>
          <w:p w:rsidR="0095324B" w:rsidRPr="00C030D9" w:rsidRDefault="0095324B" w:rsidP="00446AD9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Кривых Н. В.</w:t>
            </w:r>
          </w:p>
        </w:tc>
        <w:tc>
          <w:tcPr>
            <w:tcW w:w="1035" w:type="dxa"/>
            <w:tcMar>
              <w:left w:w="28" w:type="dxa"/>
              <w:right w:w="28" w:type="dxa"/>
            </w:tcMar>
          </w:tcPr>
          <w:p w:rsidR="0095324B" w:rsidRPr="00C030D9" w:rsidRDefault="0095324B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343-15-16</w:t>
            </w:r>
          </w:p>
        </w:tc>
      </w:tr>
      <w:tr w:rsidR="00C030D9" w:rsidRPr="00C030D9" w:rsidTr="00C030D9">
        <w:trPr>
          <w:trHeight w:val="20"/>
        </w:trPr>
        <w:tc>
          <w:tcPr>
            <w:tcW w:w="470" w:type="dxa"/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416" w:type="dxa"/>
            <w:tcMar>
              <w:left w:w="28" w:type="dxa"/>
              <w:right w:w="28" w:type="dxa"/>
            </w:tcMar>
          </w:tcPr>
          <w:p w:rsidR="00C030D9" w:rsidRPr="00C030D9" w:rsidRDefault="00C030D9" w:rsidP="00C030D9">
            <w:pPr>
              <w:widowControl w:val="0"/>
              <w:spacing w:after="0" w:line="240" w:lineRule="auto"/>
              <w:ind w:hanging="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Кировская </w:t>
            </w:r>
          </w:p>
        </w:tc>
        <w:tc>
          <w:tcPr>
            <w:tcW w:w="1924" w:type="dxa"/>
            <w:tcMar>
              <w:left w:w="28" w:type="dxa"/>
              <w:right w:w="28" w:type="dxa"/>
            </w:tcMar>
          </w:tcPr>
          <w:p w:rsidR="00C030D9" w:rsidRPr="00C030D9" w:rsidRDefault="00C030D9" w:rsidP="00C030D9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Сибиряков-Гвардейцев, 80</w:t>
            </w:r>
          </w:p>
        </w:tc>
        <w:tc>
          <w:tcPr>
            <w:tcW w:w="1536" w:type="dxa"/>
          </w:tcPr>
          <w:p w:rsidR="00C030D9" w:rsidRPr="00C030D9" w:rsidRDefault="00C030D9" w:rsidP="00446AD9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536" w:type="dxa"/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неделю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</w:tcPr>
          <w:p w:rsidR="00C030D9" w:rsidRPr="00C030D9" w:rsidRDefault="00C030D9" w:rsidP="00446AD9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Малышева О. П.</w:t>
            </w:r>
          </w:p>
        </w:tc>
        <w:tc>
          <w:tcPr>
            <w:tcW w:w="1035" w:type="dxa"/>
            <w:tcMar>
              <w:left w:w="28" w:type="dxa"/>
              <w:right w:w="28" w:type="dxa"/>
            </w:tcMar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342-62-26</w:t>
            </w:r>
          </w:p>
        </w:tc>
      </w:tr>
      <w:tr w:rsidR="00C030D9" w:rsidRPr="00C030D9" w:rsidTr="00C030D9">
        <w:trPr>
          <w:trHeight w:val="20"/>
        </w:trPr>
        <w:tc>
          <w:tcPr>
            <w:tcW w:w="470" w:type="dxa"/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416" w:type="dxa"/>
            <w:tcMar>
              <w:left w:w="28" w:type="dxa"/>
              <w:right w:w="28" w:type="dxa"/>
            </w:tcMar>
          </w:tcPr>
          <w:p w:rsidR="00C030D9" w:rsidRPr="00C030D9" w:rsidRDefault="00C030D9" w:rsidP="00C030D9">
            <w:pPr>
              <w:widowControl w:val="0"/>
              <w:spacing w:after="0" w:line="240" w:lineRule="auto"/>
              <w:ind w:hanging="2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Октябрьская </w:t>
            </w:r>
          </w:p>
        </w:tc>
        <w:tc>
          <w:tcPr>
            <w:tcW w:w="1924" w:type="dxa"/>
            <w:tcMar>
              <w:left w:w="28" w:type="dxa"/>
              <w:right w:w="28" w:type="dxa"/>
            </w:tcMar>
          </w:tcPr>
          <w:p w:rsidR="00C030D9" w:rsidRPr="00C030D9" w:rsidRDefault="00C030D9" w:rsidP="00C030D9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Воинская, 11</w:t>
            </w:r>
          </w:p>
        </w:tc>
        <w:tc>
          <w:tcPr>
            <w:tcW w:w="1536" w:type="dxa"/>
          </w:tcPr>
          <w:p w:rsidR="00C030D9" w:rsidRPr="00C030D9" w:rsidRDefault="0095324B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536" w:type="dxa"/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неделю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</w:tcPr>
          <w:p w:rsidR="00C030D9" w:rsidRPr="00C030D9" w:rsidRDefault="00C030D9" w:rsidP="00446AD9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Федотова С. А.</w:t>
            </w:r>
          </w:p>
        </w:tc>
        <w:tc>
          <w:tcPr>
            <w:tcW w:w="1035" w:type="dxa"/>
            <w:tcMar>
              <w:left w:w="28" w:type="dxa"/>
              <w:right w:w="28" w:type="dxa"/>
            </w:tcMar>
          </w:tcPr>
          <w:p w:rsidR="00C030D9" w:rsidRPr="00C030D9" w:rsidRDefault="00C030D9" w:rsidP="00D452EF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3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260-30-09</w:t>
            </w:r>
          </w:p>
        </w:tc>
      </w:tr>
    </w:tbl>
    <w:p w:rsidR="00926D4E" w:rsidRDefault="00926D4E" w:rsidP="00926D4E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26D4E" w:rsidRDefault="00926D4E" w:rsidP="00926D4E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26D4E" w:rsidRPr="00687295" w:rsidRDefault="00926D4E" w:rsidP="00926D4E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26D4E" w:rsidRPr="00687295" w:rsidRDefault="00926D4E" w:rsidP="00926D4E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926D4E" w:rsidRPr="00687295" w:rsidTr="00D452EF">
        <w:tc>
          <w:tcPr>
            <w:tcW w:w="5495" w:type="dxa"/>
          </w:tcPr>
          <w:p w:rsidR="00926D4E" w:rsidRPr="00687295" w:rsidRDefault="00926D4E" w:rsidP="00D452EF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Заказчик: МБУЗ «ССМП»</w:t>
            </w:r>
          </w:p>
          <w:p w:rsidR="00926D4E" w:rsidRPr="00687295" w:rsidRDefault="00926D4E" w:rsidP="00D452EF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26D4E" w:rsidRPr="00687295" w:rsidRDefault="00926D4E" w:rsidP="00D452EF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врач  _________ </w:t>
            </w: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И.А.Большакова</w:t>
            </w:r>
          </w:p>
          <w:p w:rsidR="00926D4E" w:rsidRPr="00687295" w:rsidRDefault="00926D4E" w:rsidP="00D452EF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26D4E" w:rsidRPr="00687295" w:rsidRDefault="00926D4E" w:rsidP="00D452EF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</w:t>
            </w:r>
          </w:p>
          <w:p w:rsidR="00926D4E" w:rsidRPr="00687295" w:rsidRDefault="00926D4E" w:rsidP="00D452EF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26D4E" w:rsidRPr="00687295" w:rsidRDefault="00926D4E" w:rsidP="00D452EF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«________» ____________201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</w:t>
            </w:r>
          </w:p>
        </w:tc>
        <w:tc>
          <w:tcPr>
            <w:tcW w:w="4394" w:type="dxa"/>
          </w:tcPr>
          <w:p w:rsidR="00926D4E" w:rsidRPr="00687295" w:rsidRDefault="00926D4E" w:rsidP="00D452EF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 ___________</w:t>
            </w:r>
          </w:p>
          <w:p w:rsidR="00926D4E" w:rsidRPr="00687295" w:rsidRDefault="00926D4E" w:rsidP="00D452EF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26D4E" w:rsidRPr="00687295" w:rsidRDefault="00926D4E" w:rsidP="00D452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__________</w:t>
            </w:r>
          </w:p>
          <w:p w:rsidR="00926D4E" w:rsidRPr="00687295" w:rsidRDefault="00926D4E" w:rsidP="00D452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26D4E" w:rsidRPr="00687295" w:rsidRDefault="00926D4E" w:rsidP="00D452EF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</w:t>
            </w:r>
          </w:p>
          <w:p w:rsidR="00926D4E" w:rsidRPr="00687295" w:rsidRDefault="00926D4E" w:rsidP="00D452EF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26D4E" w:rsidRPr="00687295" w:rsidRDefault="00926D4E" w:rsidP="00D452EF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«________» ____________201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6872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</w:t>
            </w:r>
          </w:p>
        </w:tc>
      </w:tr>
    </w:tbl>
    <w:p w:rsidR="00926D4E" w:rsidRPr="00687295" w:rsidRDefault="00926D4E" w:rsidP="00926D4E">
      <w:pPr>
        <w:keepNext/>
        <w:widowControl w:val="0"/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687295" w:rsidRPr="00687295" w:rsidRDefault="00687295" w:rsidP="0068729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87295" w:rsidRPr="00687295" w:rsidRDefault="00687295" w:rsidP="0068729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40772A" w:rsidRDefault="0040772A">
      <w:bookmarkStart w:id="0" w:name="_GoBack"/>
      <w:bookmarkEnd w:id="0"/>
    </w:p>
    <w:sectPr w:rsidR="0040772A" w:rsidSect="00687295">
      <w:type w:val="continuous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E69" w:rsidRDefault="003C4E69">
      <w:pPr>
        <w:spacing w:after="0" w:line="240" w:lineRule="auto"/>
      </w:pPr>
      <w:r>
        <w:separator/>
      </w:r>
    </w:p>
  </w:endnote>
  <w:endnote w:type="continuationSeparator" w:id="0">
    <w:p w:rsidR="003C4E69" w:rsidRDefault="003C4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E69" w:rsidRDefault="003C4E69">
      <w:pPr>
        <w:spacing w:after="0" w:line="240" w:lineRule="auto"/>
      </w:pPr>
      <w:r>
        <w:separator/>
      </w:r>
    </w:p>
  </w:footnote>
  <w:footnote w:type="continuationSeparator" w:id="0">
    <w:p w:rsidR="003C4E69" w:rsidRDefault="003C4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295" w:rsidRDefault="00687295" w:rsidP="006872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7295" w:rsidRDefault="006872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295" w:rsidRPr="000231FD" w:rsidRDefault="00687295" w:rsidP="006872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A62A25"/>
    <w:multiLevelType w:val="hybridMultilevel"/>
    <w:tmpl w:val="B8541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hideGrammaticalErrors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7295"/>
    <w:rsid w:val="0000294D"/>
    <w:rsid w:val="00032A0B"/>
    <w:rsid w:val="00072D35"/>
    <w:rsid w:val="00094B7E"/>
    <w:rsid w:val="000B7818"/>
    <w:rsid w:val="001B2C08"/>
    <w:rsid w:val="001E0803"/>
    <w:rsid w:val="001E5F30"/>
    <w:rsid w:val="002737AB"/>
    <w:rsid w:val="002E5D62"/>
    <w:rsid w:val="002F34C4"/>
    <w:rsid w:val="00345AE9"/>
    <w:rsid w:val="003A4981"/>
    <w:rsid w:val="003C4E69"/>
    <w:rsid w:val="00400852"/>
    <w:rsid w:val="0040772A"/>
    <w:rsid w:val="00446AD9"/>
    <w:rsid w:val="00594AC0"/>
    <w:rsid w:val="00687295"/>
    <w:rsid w:val="006C3FF3"/>
    <w:rsid w:val="00745EAD"/>
    <w:rsid w:val="00766A16"/>
    <w:rsid w:val="00833529"/>
    <w:rsid w:val="008729D0"/>
    <w:rsid w:val="008C208F"/>
    <w:rsid w:val="00923BDC"/>
    <w:rsid w:val="00926D4E"/>
    <w:rsid w:val="0095324B"/>
    <w:rsid w:val="00981C8A"/>
    <w:rsid w:val="009C7CD9"/>
    <w:rsid w:val="00A066DB"/>
    <w:rsid w:val="00A4515D"/>
    <w:rsid w:val="00AF723F"/>
    <w:rsid w:val="00C030D9"/>
    <w:rsid w:val="00C66039"/>
    <w:rsid w:val="00D452EF"/>
    <w:rsid w:val="00E16B2A"/>
    <w:rsid w:val="00E43DA6"/>
    <w:rsid w:val="00F5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DC4C2-D527-4E4B-ACC5-974DD682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7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8729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a4">
    <w:name w:val="Верхній колонтитул Знак"/>
    <w:link w:val="a3"/>
    <w:rsid w:val="00687295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5">
    <w:name w:val="page number"/>
    <w:basedOn w:val="a0"/>
    <w:rsid w:val="00687295"/>
  </w:style>
  <w:style w:type="paragraph" w:styleId="a6">
    <w:name w:val="Balloon Text"/>
    <w:basedOn w:val="a"/>
    <w:link w:val="a7"/>
    <w:uiPriority w:val="99"/>
    <w:semiHidden/>
    <w:unhideWhenUsed/>
    <w:rsid w:val="002F34C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7">
    <w:name w:val="Текст у виносці Знак"/>
    <w:link w:val="a6"/>
    <w:uiPriority w:val="99"/>
    <w:semiHidden/>
    <w:rsid w:val="002F34C4"/>
    <w:rPr>
      <w:rFonts w:ascii="Tahoma" w:hAnsi="Tahoma" w:cs="Tahoma"/>
      <w:sz w:val="16"/>
      <w:szCs w:val="16"/>
      <w:lang w:eastAsia="en-US"/>
    </w:rPr>
  </w:style>
  <w:style w:type="paragraph" w:customStyle="1" w:styleId="22">
    <w:name w:val="Список 22"/>
    <w:basedOn w:val="a"/>
    <w:rsid w:val="00A066DB"/>
    <w:pPr>
      <w:widowControl w:val="0"/>
      <w:suppressAutoHyphens/>
      <w:spacing w:after="0" w:line="240" w:lineRule="auto"/>
      <w:ind w:left="566" w:hanging="283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table" w:styleId="a8">
    <w:name w:val="Table Grid"/>
    <w:basedOn w:val="a1"/>
    <w:uiPriority w:val="59"/>
    <w:rsid w:val="00072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08D3C-603C-4378-9EA8-A60DF071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Шульга Сергей Васильевич</dc:creator>
  <cp:keywords/>
  <cp:lastModifiedBy>Irina</cp:lastModifiedBy>
  <cp:revision>2</cp:revision>
  <cp:lastPrinted>2011-01-25T12:04:00Z</cp:lastPrinted>
  <dcterms:created xsi:type="dcterms:W3CDTF">2014-08-02T17:12:00Z</dcterms:created>
  <dcterms:modified xsi:type="dcterms:W3CDTF">2014-08-02T17:12:00Z</dcterms:modified>
</cp:coreProperties>
</file>