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65B" w:rsidRDefault="005A365B" w:rsidP="005A365B">
      <w:pPr>
        <w:pStyle w:val="a4"/>
        <w:suppressAutoHyphens/>
        <w:spacing w:line="360" w:lineRule="auto"/>
        <w:ind w:right="-284"/>
        <w:outlineLvl w:val="0"/>
        <w:rPr>
          <w:sz w:val="32"/>
          <w:szCs w:val="32"/>
        </w:rPr>
      </w:pPr>
      <w:bookmarkStart w:id="0" w:name="_Toc200448873"/>
      <w:bookmarkStart w:id="1" w:name="_Toc200449193"/>
      <w:bookmarkStart w:id="2" w:name="_Toc386200704"/>
      <w:bookmarkStart w:id="3" w:name="_Toc372810517"/>
      <w:bookmarkStart w:id="4" w:name="_Toc200190005"/>
      <w:r>
        <w:rPr>
          <w:sz w:val="32"/>
          <w:szCs w:val="32"/>
        </w:rPr>
        <w:t>Содержание</w:t>
      </w:r>
      <w:bookmarkEnd w:id="0"/>
      <w:bookmarkEnd w:id="1"/>
    </w:p>
    <w:p w:rsidR="001E68C3" w:rsidRPr="001E68C3" w:rsidRDefault="000B480D" w:rsidP="001E68C3">
      <w:pPr>
        <w:pStyle w:val="1"/>
        <w:tabs>
          <w:tab w:val="right" w:leader="dot" w:pos="9345"/>
        </w:tabs>
        <w:spacing w:line="360" w:lineRule="auto"/>
        <w:jc w:val="both"/>
        <w:rPr>
          <w:noProof/>
          <w:sz w:val="28"/>
          <w:szCs w:val="28"/>
        </w:rPr>
      </w:pPr>
      <w:r w:rsidRPr="001E68C3">
        <w:rPr>
          <w:sz w:val="28"/>
          <w:szCs w:val="28"/>
        </w:rPr>
        <w:fldChar w:fldCharType="begin"/>
      </w:r>
      <w:r w:rsidRPr="001E68C3">
        <w:rPr>
          <w:sz w:val="28"/>
          <w:szCs w:val="28"/>
        </w:rPr>
        <w:instrText xml:space="preserve"> TOC \o "1-3" \h \z \u </w:instrText>
      </w:r>
      <w:r w:rsidRPr="001E68C3">
        <w:rPr>
          <w:sz w:val="28"/>
          <w:szCs w:val="28"/>
        </w:rPr>
        <w:fldChar w:fldCharType="separate"/>
      </w:r>
    </w:p>
    <w:p w:rsidR="001E68C3" w:rsidRPr="001E68C3" w:rsidRDefault="00D4457D" w:rsidP="001E68C3">
      <w:pPr>
        <w:pStyle w:val="1"/>
        <w:tabs>
          <w:tab w:val="right" w:leader="dot" w:pos="9345"/>
        </w:tabs>
        <w:spacing w:line="360" w:lineRule="auto"/>
        <w:jc w:val="both"/>
        <w:rPr>
          <w:noProof/>
          <w:sz w:val="28"/>
          <w:szCs w:val="28"/>
        </w:rPr>
      </w:pPr>
      <w:hyperlink w:anchor="_Toc200449194" w:history="1">
        <w:r w:rsidR="001E68C3" w:rsidRPr="001E68C3">
          <w:rPr>
            <w:rStyle w:val="a8"/>
            <w:noProof/>
            <w:sz w:val="28"/>
            <w:szCs w:val="28"/>
          </w:rPr>
          <w:t>Введение</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_Toc200449194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3</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195" w:history="1">
        <w:r w:rsidR="001E68C3" w:rsidRPr="001E68C3">
          <w:rPr>
            <w:rStyle w:val="a8"/>
            <w:noProof/>
            <w:sz w:val="28"/>
            <w:szCs w:val="28"/>
          </w:rPr>
          <w:t>1. Теоретические аспекты маркетинга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_Toc200449195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5</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196" w:history="1">
        <w:r w:rsidR="001E68C3" w:rsidRPr="001E68C3">
          <w:rPr>
            <w:rStyle w:val="a8"/>
            <w:noProof/>
            <w:sz w:val="28"/>
            <w:szCs w:val="28"/>
          </w:rPr>
          <w:t>1.1 Маркетинговые исследования предприятия</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_Toc200449196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5</w:t>
        </w:r>
        <w:r w:rsidR="001E68C3" w:rsidRPr="001E68C3">
          <w:rPr>
            <w:noProof/>
            <w:webHidden/>
            <w:sz w:val="28"/>
            <w:szCs w:val="28"/>
          </w:rPr>
          <w:fldChar w:fldCharType="end"/>
        </w:r>
      </w:hyperlink>
    </w:p>
    <w:p w:rsidR="001E68C3" w:rsidRPr="001E68C3" w:rsidRDefault="00D4457D" w:rsidP="001E68C3">
      <w:pPr>
        <w:pStyle w:val="22"/>
        <w:tabs>
          <w:tab w:val="right" w:leader="dot" w:pos="9345"/>
        </w:tabs>
        <w:spacing w:line="360" w:lineRule="auto"/>
        <w:ind w:left="0"/>
        <w:jc w:val="both"/>
        <w:rPr>
          <w:noProof/>
          <w:sz w:val="28"/>
          <w:szCs w:val="28"/>
        </w:rPr>
      </w:pPr>
      <w:hyperlink w:anchor="_Toc200449197" w:history="1">
        <w:r w:rsidR="001E68C3" w:rsidRPr="001E68C3">
          <w:rPr>
            <w:rStyle w:val="a8"/>
            <w:noProof/>
            <w:sz w:val="28"/>
            <w:szCs w:val="28"/>
          </w:rPr>
          <w:t>1.2 Маркетинговая политика предприятия</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_Toc200449197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7</w:t>
        </w:r>
        <w:r w:rsidR="001E68C3" w:rsidRPr="001E68C3">
          <w:rPr>
            <w:noProof/>
            <w:webHidden/>
            <w:sz w:val="28"/>
            <w:szCs w:val="28"/>
          </w:rPr>
          <w:fldChar w:fldCharType="end"/>
        </w:r>
      </w:hyperlink>
    </w:p>
    <w:p w:rsidR="001E68C3" w:rsidRPr="001E68C3" w:rsidRDefault="00D4457D" w:rsidP="001E68C3">
      <w:pPr>
        <w:pStyle w:val="31"/>
        <w:tabs>
          <w:tab w:val="right" w:leader="dot" w:pos="9345"/>
        </w:tabs>
        <w:spacing w:line="360" w:lineRule="auto"/>
        <w:ind w:left="0"/>
        <w:jc w:val="both"/>
        <w:rPr>
          <w:noProof/>
          <w:sz w:val="28"/>
          <w:szCs w:val="28"/>
        </w:rPr>
      </w:pPr>
      <w:hyperlink w:anchor="_Toc200449198" w:history="1">
        <w:r w:rsidR="001E68C3" w:rsidRPr="001E68C3">
          <w:rPr>
            <w:rStyle w:val="a8"/>
            <w:noProof/>
            <w:sz w:val="28"/>
            <w:szCs w:val="28"/>
          </w:rPr>
          <w:t>1.3 Маркетинговая политика продаж</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_Toc200449198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13</w:t>
        </w:r>
        <w:r w:rsidR="001E68C3" w:rsidRPr="001E68C3">
          <w:rPr>
            <w:noProof/>
            <w:webHidden/>
            <w:sz w:val="28"/>
            <w:szCs w:val="28"/>
          </w:rPr>
          <w:fldChar w:fldCharType="end"/>
        </w:r>
      </w:hyperlink>
    </w:p>
    <w:p w:rsidR="001E68C3" w:rsidRPr="001E68C3" w:rsidRDefault="00D4457D" w:rsidP="001E68C3">
      <w:pPr>
        <w:pStyle w:val="31"/>
        <w:tabs>
          <w:tab w:val="right" w:leader="dot" w:pos="9345"/>
        </w:tabs>
        <w:spacing w:line="360" w:lineRule="auto"/>
        <w:ind w:left="0"/>
        <w:jc w:val="both"/>
        <w:rPr>
          <w:noProof/>
          <w:sz w:val="28"/>
          <w:szCs w:val="28"/>
        </w:rPr>
      </w:pPr>
      <w:hyperlink w:anchor="_Toc200449199" w:history="1">
        <w:r w:rsidR="001E68C3" w:rsidRPr="001E68C3">
          <w:rPr>
            <w:rStyle w:val="a8"/>
            <w:noProof/>
            <w:sz w:val="28"/>
            <w:szCs w:val="28"/>
          </w:rPr>
          <w:t>1.4 Маркетинговое продвижение товара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_Toc200449199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21</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00" w:history="1">
        <w:r w:rsidR="001E68C3" w:rsidRPr="001E68C3">
          <w:rPr>
            <w:rStyle w:val="a8"/>
            <w:noProof/>
            <w:sz w:val="28"/>
            <w:szCs w:val="28"/>
          </w:rPr>
          <w:t xml:space="preserve">2 </w:t>
        </w:r>
        <w:r w:rsidR="001E68C3" w:rsidRPr="001E68C3">
          <w:rPr>
            <w:rStyle w:val="a8"/>
            <w:bCs/>
            <w:noProof/>
            <w:sz w:val="28"/>
            <w:szCs w:val="28"/>
          </w:rPr>
          <w:t>Организация маркетинговой деятельности на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_Toc200449200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26</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01" w:history="1">
        <w:r w:rsidR="001E68C3" w:rsidRPr="001E68C3">
          <w:rPr>
            <w:rStyle w:val="a8"/>
            <w:bCs/>
            <w:noProof/>
            <w:sz w:val="28"/>
            <w:szCs w:val="28"/>
          </w:rPr>
          <w:t>«Атлант-сервис-Эфа»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_Toc200449201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26</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02" w:history="1">
        <w:r w:rsidR="001E68C3" w:rsidRPr="001E68C3">
          <w:rPr>
            <w:rStyle w:val="a8"/>
            <w:bCs/>
            <w:noProof/>
            <w:sz w:val="28"/>
            <w:szCs w:val="28"/>
          </w:rPr>
          <w:t>2.1 Анализ внутренней среды ООО «Атлант-сервис-Эфа»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_Toc200449202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26</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05" w:history="1">
        <w:r w:rsidR="001E68C3" w:rsidRPr="001E68C3">
          <w:rPr>
            <w:rStyle w:val="a8"/>
            <w:bCs/>
            <w:noProof/>
            <w:sz w:val="28"/>
            <w:szCs w:val="28"/>
          </w:rPr>
          <w:t>2.2 Анализ внешней среды</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_Toc200449205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34</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09" w:history="1">
        <w:r w:rsidR="001E68C3" w:rsidRPr="001E68C3">
          <w:rPr>
            <w:rStyle w:val="a8"/>
            <w:bCs/>
            <w:noProof/>
            <w:sz w:val="28"/>
            <w:szCs w:val="28"/>
          </w:rPr>
          <w:t>2.3 Организация управления маркетинговой деятельностью ООО «Атлант-сервис - Эфа»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_Toc200449209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36</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10" w:history="1">
        <w:r w:rsidR="001E68C3" w:rsidRPr="001E68C3">
          <w:rPr>
            <w:rStyle w:val="a8"/>
            <w:bCs/>
            <w:noProof/>
            <w:sz w:val="28"/>
            <w:szCs w:val="28"/>
          </w:rPr>
          <w:t>3. Рекомендации по совершенствованию процесса продаж на предприятии ООО «Атлант – сервис-Эфа»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_Toc200449210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39</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11" w:history="1">
        <w:r w:rsidR="001E68C3" w:rsidRPr="001E68C3">
          <w:rPr>
            <w:rStyle w:val="a8"/>
            <w:bCs/>
            <w:noProof/>
            <w:sz w:val="28"/>
            <w:szCs w:val="28"/>
          </w:rPr>
          <w:t>3.1 Стратегия и тактика «Атлант-сервис-Эфа»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_Toc200449211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39</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12" w:history="1">
        <w:r w:rsidR="001E68C3" w:rsidRPr="001E68C3">
          <w:rPr>
            <w:rStyle w:val="a8"/>
            <w:bCs/>
            <w:noProof/>
            <w:sz w:val="28"/>
            <w:szCs w:val="28"/>
          </w:rPr>
          <w:t>3.2 Динамика основных финансово-экономических показателей деятельности «Атлант-сервис-Эфа»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_Toc200449212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41</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13" w:history="1">
        <w:r w:rsidR="001E68C3" w:rsidRPr="001E68C3">
          <w:rPr>
            <w:rStyle w:val="a8"/>
            <w:bCs/>
            <w:noProof/>
            <w:sz w:val="28"/>
            <w:szCs w:val="28"/>
          </w:rPr>
          <w:t>Заключение</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_Toc200449213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48</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14" w:history="1">
        <w:r w:rsidR="001E68C3" w:rsidRPr="001E68C3">
          <w:rPr>
            <w:rStyle w:val="a8"/>
            <w:bCs/>
            <w:noProof/>
            <w:sz w:val="28"/>
            <w:szCs w:val="28"/>
          </w:rPr>
          <w:t>Список литературы</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_Toc200449214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50</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15" w:history="1">
        <w:r w:rsidR="001E68C3" w:rsidRPr="001E68C3">
          <w:rPr>
            <w:rStyle w:val="a8"/>
            <w:noProof/>
            <w:sz w:val="28"/>
            <w:szCs w:val="28"/>
          </w:rPr>
          <w:t>Приложение 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_Toc200449215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52</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16" w:history="1">
        <w:r w:rsidR="001E68C3" w:rsidRPr="001E68C3">
          <w:rPr>
            <w:rStyle w:val="a8"/>
            <w:noProof/>
            <w:sz w:val="28"/>
            <w:szCs w:val="28"/>
          </w:rPr>
          <w:t>Основные виды товара.</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_Toc200449216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52</w:t>
        </w:r>
        <w:r w:rsidR="001E68C3" w:rsidRPr="001E68C3">
          <w:rPr>
            <w:noProof/>
            <w:webHidden/>
            <w:sz w:val="28"/>
            <w:szCs w:val="28"/>
          </w:rPr>
          <w:fldChar w:fldCharType="end"/>
        </w:r>
      </w:hyperlink>
    </w:p>
    <w:p w:rsidR="001E68C3" w:rsidRPr="001E68C3" w:rsidRDefault="00D4457D" w:rsidP="001E68C3">
      <w:pPr>
        <w:pStyle w:val="1"/>
        <w:tabs>
          <w:tab w:val="right" w:leader="dot" w:pos="9345"/>
        </w:tabs>
        <w:spacing w:line="360" w:lineRule="auto"/>
        <w:jc w:val="both"/>
        <w:rPr>
          <w:noProof/>
          <w:sz w:val="28"/>
          <w:szCs w:val="28"/>
        </w:rPr>
      </w:pPr>
      <w:hyperlink w:anchor="_Toc200449217" w:history="1">
        <w:r w:rsidR="001E68C3" w:rsidRPr="001E68C3">
          <w:rPr>
            <w:rStyle w:val="a8"/>
            <w:noProof/>
            <w:sz w:val="28"/>
            <w:szCs w:val="28"/>
          </w:rPr>
          <w:t>Приложение Б</w:t>
        </w:r>
        <w:r w:rsidR="001E68C3" w:rsidRPr="001E68C3">
          <w:rPr>
            <w:noProof/>
            <w:webHidden/>
            <w:sz w:val="28"/>
            <w:szCs w:val="28"/>
          </w:rPr>
          <w:tab/>
        </w:r>
        <w:r w:rsidR="001E68C3" w:rsidRPr="001E68C3">
          <w:rPr>
            <w:noProof/>
            <w:webHidden/>
            <w:sz w:val="28"/>
            <w:szCs w:val="28"/>
          </w:rPr>
          <w:fldChar w:fldCharType="begin"/>
        </w:r>
        <w:r w:rsidR="001E68C3" w:rsidRPr="001E68C3">
          <w:rPr>
            <w:noProof/>
            <w:webHidden/>
            <w:sz w:val="28"/>
            <w:szCs w:val="28"/>
          </w:rPr>
          <w:instrText xml:space="preserve"> PAGEREF _Toc200449217 \h </w:instrText>
        </w:r>
        <w:r w:rsidR="001E68C3" w:rsidRPr="001E68C3">
          <w:rPr>
            <w:noProof/>
            <w:webHidden/>
            <w:sz w:val="28"/>
            <w:szCs w:val="28"/>
          </w:rPr>
        </w:r>
        <w:r w:rsidR="001E68C3" w:rsidRPr="001E68C3">
          <w:rPr>
            <w:noProof/>
            <w:webHidden/>
            <w:sz w:val="28"/>
            <w:szCs w:val="28"/>
          </w:rPr>
          <w:fldChar w:fldCharType="separate"/>
        </w:r>
        <w:r w:rsidR="005E0C9E">
          <w:rPr>
            <w:noProof/>
            <w:webHidden/>
            <w:sz w:val="28"/>
            <w:szCs w:val="28"/>
          </w:rPr>
          <w:t>54</w:t>
        </w:r>
        <w:r w:rsidR="001E68C3" w:rsidRPr="001E68C3">
          <w:rPr>
            <w:noProof/>
            <w:webHidden/>
            <w:sz w:val="28"/>
            <w:szCs w:val="28"/>
          </w:rPr>
          <w:fldChar w:fldCharType="end"/>
        </w:r>
      </w:hyperlink>
    </w:p>
    <w:p w:rsidR="005A365B" w:rsidRPr="001E68C3" w:rsidRDefault="000B480D" w:rsidP="001E68C3">
      <w:pPr>
        <w:pStyle w:val="a4"/>
        <w:suppressAutoHyphens/>
        <w:spacing w:line="360" w:lineRule="auto"/>
        <w:jc w:val="both"/>
        <w:rPr>
          <w:b w:val="0"/>
          <w:sz w:val="28"/>
          <w:szCs w:val="28"/>
        </w:rPr>
      </w:pPr>
      <w:r w:rsidRPr="001E68C3">
        <w:rPr>
          <w:b w:val="0"/>
          <w:sz w:val="28"/>
          <w:szCs w:val="28"/>
        </w:rPr>
        <w:fldChar w:fldCharType="end"/>
      </w:r>
    </w:p>
    <w:p w:rsidR="005A365B" w:rsidRDefault="005A365B" w:rsidP="005A365B">
      <w:pPr>
        <w:pStyle w:val="a4"/>
        <w:suppressAutoHyphens/>
        <w:spacing w:line="360" w:lineRule="auto"/>
        <w:ind w:right="-284"/>
        <w:outlineLvl w:val="0"/>
        <w:rPr>
          <w:sz w:val="32"/>
          <w:szCs w:val="32"/>
        </w:rPr>
      </w:pPr>
    </w:p>
    <w:p w:rsidR="005A365B" w:rsidRDefault="005A365B" w:rsidP="005A365B">
      <w:pPr>
        <w:pStyle w:val="a4"/>
        <w:suppressAutoHyphens/>
        <w:spacing w:line="360" w:lineRule="auto"/>
        <w:ind w:right="-284"/>
        <w:outlineLvl w:val="0"/>
        <w:rPr>
          <w:sz w:val="32"/>
          <w:szCs w:val="32"/>
        </w:rPr>
      </w:pPr>
    </w:p>
    <w:p w:rsidR="005A365B" w:rsidRDefault="005A365B" w:rsidP="005A365B">
      <w:pPr>
        <w:pStyle w:val="a4"/>
        <w:suppressAutoHyphens/>
        <w:spacing w:line="360" w:lineRule="auto"/>
        <w:ind w:right="-284"/>
        <w:outlineLvl w:val="0"/>
        <w:rPr>
          <w:sz w:val="32"/>
          <w:szCs w:val="32"/>
        </w:rPr>
      </w:pPr>
    </w:p>
    <w:p w:rsidR="005A365B" w:rsidRDefault="005A365B" w:rsidP="005A365B">
      <w:pPr>
        <w:pStyle w:val="a4"/>
        <w:suppressAutoHyphens/>
        <w:spacing w:line="360" w:lineRule="auto"/>
        <w:ind w:right="-284"/>
        <w:outlineLvl w:val="0"/>
        <w:rPr>
          <w:sz w:val="32"/>
          <w:szCs w:val="32"/>
        </w:rPr>
      </w:pPr>
    </w:p>
    <w:p w:rsidR="00C90C1F" w:rsidRDefault="00C90C1F" w:rsidP="00C90C1F">
      <w:pPr>
        <w:pStyle w:val="a9"/>
        <w:jc w:val="center"/>
        <w:rPr>
          <w:rFonts w:ascii="Tahoma" w:hAnsi="Tahoma" w:cs="Tahoma"/>
          <w:color w:val="00B050"/>
          <w:sz w:val="16"/>
          <w:szCs w:val="16"/>
        </w:rPr>
      </w:pPr>
      <w:bookmarkStart w:id="5" w:name="_Hlk290591884"/>
      <w:bookmarkStart w:id="6" w:name="_Toc200449194"/>
      <w:r>
        <w:rPr>
          <w:rFonts w:ascii="Tahoma" w:hAnsi="Tahoma" w:cs="Tahoma"/>
          <w:color w:val="00B050"/>
          <w:sz w:val="16"/>
          <w:szCs w:val="16"/>
        </w:rPr>
        <w:t>Документ  является демонстрационной версией</w:t>
      </w:r>
    </w:p>
    <w:p w:rsidR="00C90C1F" w:rsidRDefault="00C90C1F" w:rsidP="00C90C1F">
      <w:pPr>
        <w:pStyle w:val="a9"/>
        <w:rPr>
          <w:rFonts w:ascii="Tahoma" w:hAnsi="Tahoma" w:cs="Tahoma"/>
          <w:color w:val="000000"/>
          <w:sz w:val="16"/>
          <w:szCs w:val="16"/>
        </w:rPr>
      </w:pPr>
    </w:p>
    <w:p w:rsidR="00C90C1F" w:rsidRDefault="00C90C1F" w:rsidP="00C90C1F">
      <w:pPr>
        <w:pStyle w:val="a9"/>
        <w:rPr>
          <w:rFonts w:ascii="Tahoma" w:hAnsi="Tahoma" w:cs="Tahoma"/>
          <w:color w:val="000000"/>
          <w:sz w:val="16"/>
          <w:szCs w:val="16"/>
        </w:rPr>
      </w:pPr>
      <w:r w:rsidRPr="00D4457D">
        <w:rPr>
          <w:rFonts w:ascii="Tahoma" w:hAnsi="Tahoma" w:cs="Tahoma"/>
          <w:sz w:val="16"/>
          <w:szCs w:val="16"/>
        </w:rPr>
        <w:t>Узнать примерную цену полной версии</w:t>
      </w:r>
      <w:r>
        <w:rPr>
          <w:rFonts w:ascii="Tahoma" w:hAnsi="Tahoma" w:cs="Tahoma"/>
          <w:color w:val="000000"/>
          <w:sz w:val="16"/>
          <w:szCs w:val="16"/>
        </w:rPr>
        <w:t xml:space="preserve">  (нажмите кнопку </w:t>
      </w:r>
      <w:r>
        <w:rPr>
          <w:rFonts w:ascii="Tahoma" w:hAnsi="Tahoma" w:cs="Tahoma"/>
          <w:color w:val="000000"/>
          <w:sz w:val="16"/>
          <w:szCs w:val="16"/>
          <w:lang w:val="en-US"/>
        </w:rPr>
        <w:t>Ctrl</w:t>
      </w:r>
      <w:r>
        <w:rPr>
          <w:rFonts w:ascii="Tahoma" w:hAnsi="Tahoma" w:cs="Tahoma"/>
          <w:color w:val="000000"/>
          <w:sz w:val="16"/>
          <w:szCs w:val="16"/>
        </w:rPr>
        <w:t xml:space="preserve">  и щелкните ссылку)</w:t>
      </w:r>
    </w:p>
    <w:p w:rsidR="00C90C1F" w:rsidRDefault="00C90C1F" w:rsidP="00C90C1F">
      <w:pPr>
        <w:pStyle w:val="a9"/>
        <w:rPr>
          <w:rFonts w:ascii="Tahoma" w:hAnsi="Tahoma" w:cs="Tahoma"/>
          <w:color w:val="000000"/>
          <w:sz w:val="16"/>
          <w:szCs w:val="16"/>
        </w:rPr>
      </w:pPr>
    </w:p>
    <w:p w:rsidR="00C90C1F" w:rsidRDefault="00C90C1F" w:rsidP="00C90C1F">
      <w:pPr>
        <w:pStyle w:val="a9"/>
        <w:rPr>
          <w:rFonts w:ascii="Tahoma" w:hAnsi="Tahoma" w:cs="Tahoma"/>
          <w:color w:val="000000"/>
          <w:sz w:val="16"/>
          <w:szCs w:val="16"/>
        </w:rPr>
      </w:pPr>
      <w:r w:rsidRPr="00D4457D">
        <w:rPr>
          <w:rFonts w:ascii="Tahoma" w:hAnsi="Tahoma" w:cs="Tahoma"/>
          <w:sz w:val="16"/>
          <w:szCs w:val="16"/>
        </w:rPr>
        <w:t>Узнать свою цену.  Приложите этот файл</w:t>
      </w:r>
      <w:r>
        <w:rPr>
          <w:rFonts w:ascii="Tahoma" w:hAnsi="Tahoma" w:cs="Tahoma"/>
          <w:color w:val="000000"/>
          <w:sz w:val="16"/>
          <w:szCs w:val="16"/>
        </w:rPr>
        <w:t xml:space="preserve"> (нажмите кнопку </w:t>
      </w:r>
      <w:r>
        <w:rPr>
          <w:rFonts w:ascii="Tahoma" w:hAnsi="Tahoma" w:cs="Tahoma"/>
          <w:color w:val="000000"/>
          <w:sz w:val="16"/>
          <w:szCs w:val="16"/>
          <w:lang w:val="en-US"/>
        </w:rPr>
        <w:t>Ctrl</w:t>
      </w:r>
      <w:r>
        <w:rPr>
          <w:rFonts w:ascii="Tahoma" w:hAnsi="Tahoma" w:cs="Tahoma"/>
          <w:color w:val="000000"/>
          <w:sz w:val="16"/>
          <w:szCs w:val="16"/>
        </w:rPr>
        <w:t xml:space="preserve">  и щелкните ссылку)</w:t>
      </w:r>
    </w:p>
    <w:p w:rsidR="00C90C1F" w:rsidRDefault="00C90C1F" w:rsidP="00C90C1F">
      <w:pPr>
        <w:pStyle w:val="a9"/>
        <w:rPr>
          <w:rFonts w:ascii="Tahoma" w:hAnsi="Tahoma" w:cs="Tahoma"/>
          <w:color w:val="000000"/>
          <w:sz w:val="16"/>
          <w:szCs w:val="16"/>
        </w:rPr>
      </w:pPr>
    </w:p>
    <w:p w:rsidR="00C90C1F" w:rsidRDefault="00C90C1F" w:rsidP="00C90C1F">
      <w:pPr>
        <w:pStyle w:val="a9"/>
        <w:rPr>
          <w:rFonts w:ascii="Tahoma" w:hAnsi="Tahoma" w:cs="Tahoma"/>
          <w:color w:val="000000"/>
          <w:sz w:val="16"/>
          <w:szCs w:val="16"/>
        </w:rPr>
      </w:pPr>
      <w:r w:rsidRPr="00D4457D">
        <w:rPr>
          <w:rFonts w:ascii="Tahoma" w:hAnsi="Tahoma" w:cs="Tahoma"/>
          <w:sz w:val="16"/>
          <w:szCs w:val="16"/>
        </w:rPr>
        <w:t>www.diplom-berezniki.ru</w:t>
      </w:r>
      <w:r>
        <w:rPr>
          <w:rFonts w:ascii="Tahoma" w:hAnsi="Tahoma" w:cs="Tahoma"/>
          <w:color w:val="000000"/>
          <w:sz w:val="16"/>
          <w:szCs w:val="16"/>
        </w:rPr>
        <w:t xml:space="preserve">  (нажмите кнопку </w:t>
      </w:r>
      <w:r>
        <w:rPr>
          <w:rFonts w:ascii="Tahoma" w:hAnsi="Tahoma" w:cs="Tahoma"/>
          <w:color w:val="000000"/>
          <w:sz w:val="16"/>
          <w:szCs w:val="16"/>
          <w:lang w:val="en-US"/>
        </w:rPr>
        <w:t>Ctrl</w:t>
      </w:r>
      <w:r w:rsidRPr="00C90C1F">
        <w:rPr>
          <w:rFonts w:ascii="Tahoma" w:hAnsi="Tahoma" w:cs="Tahoma"/>
          <w:color w:val="000000"/>
          <w:sz w:val="16"/>
          <w:szCs w:val="16"/>
        </w:rPr>
        <w:t xml:space="preserve"> </w:t>
      </w:r>
      <w:r>
        <w:rPr>
          <w:rFonts w:ascii="Tahoma" w:hAnsi="Tahoma" w:cs="Tahoma"/>
          <w:color w:val="000000"/>
          <w:sz w:val="16"/>
          <w:szCs w:val="16"/>
        </w:rPr>
        <w:t xml:space="preserve">  и щелкните ссылку)</w:t>
      </w:r>
      <w:bookmarkEnd w:id="5"/>
    </w:p>
    <w:p w:rsidR="00C90C1F" w:rsidRDefault="00C90C1F" w:rsidP="00D51789">
      <w:pPr>
        <w:pStyle w:val="a4"/>
        <w:suppressAutoHyphens/>
        <w:spacing w:line="360" w:lineRule="auto"/>
        <w:outlineLvl w:val="0"/>
        <w:rPr>
          <w:sz w:val="32"/>
          <w:szCs w:val="32"/>
        </w:rPr>
      </w:pPr>
    </w:p>
    <w:p w:rsidR="005A365B" w:rsidRDefault="005A365B" w:rsidP="00D51789">
      <w:pPr>
        <w:pStyle w:val="a4"/>
        <w:suppressAutoHyphens/>
        <w:spacing w:line="360" w:lineRule="auto"/>
        <w:outlineLvl w:val="0"/>
        <w:rPr>
          <w:sz w:val="32"/>
          <w:szCs w:val="32"/>
        </w:rPr>
      </w:pPr>
      <w:r>
        <w:rPr>
          <w:sz w:val="32"/>
          <w:szCs w:val="32"/>
        </w:rPr>
        <w:t>Введение</w:t>
      </w:r>
      <w:bookmarkEnd w:id="6"/>
    </w:p>
    <w:p w:rsidR="005A365B" w:rsidRDefault="005A365B" w:rsidP="005A365B">
      <w:pPr>
        <w:pStyle w:val="a3"/>
        <w:suppressAutoHyphens/>
        <w:spacing w:line="360" w:lineRule="auto"/>
        <w:ind w:firstLine="709"/>
        <w:jc w:val="both"/>
      </w:pPr>
      <w:r w:rsidRPr="00FD062F">
        <w:rPr>
          <w:szCs w:val="28"/>
        </w:rPr>
        <w:t>Маркетинг (от английского market - рынок) - комплексная система  организации производства, сбыт</w:t>
      </w:r>
      <w:r>
        <w:rPr>
          <w:szCs w:val="28"/>
        </w:rPr>
        <w:t xml:space="preserve">а продукции и оказания услуг, </w:t>
      </w:r>
      <w:r w:rsidRPr="00FD062F">
        <w:rPr>
          <w:szCs w:val="28"/>
        </w:rPr>
        <w:t>ориентированная на  удовлетворение потребностей конкретных потребителей и получение   прибыли на  основе   исследований  и  прогнозирования  рынка,  изучения  внутренней и  внешней  среды  предприятия,  разработки стратегии и тактики поведения  на  рынке  с помощью маркетинговых программ</w:t>
      </w:r>
      <w:r>
        <w:t xml:space="preserve">.  </w:t>
      </w:r>
    </w:p>
    <w:p w:rsidR="005A365B" w:rsidRPr="005B3FDD" w:rsidRDefault="005A365B" w:rsidP="005A365B">
      <w:pPr>
        <w:pStyle w:val="a3"/>
        <w:suppressAutoHyphens/>
        <w:spacing w:line="360" w:lineRule="auto"/>
        <w:ind w:firstLine="709"/>
        <w:jc w:val="both"/>
        <w:rPr>
          <w:kern w:val="28"/>
          <w:szCs w:val="28"/>
        </w:rPr>
      </w:pPr>
      <w:r w:rsidRPr="005B3FDD">
        <w:rPr>
          <w:kern w:val="28"/>
          <w:szCs w:val="28"/>
        </w:rPr>
        <w:t>Каждой организации необходима определенная политика для того, чтобы управлять своим ростом на рынке. Основой такой политики должна стать оценка реальных и потенциальных возможностей фирмы, чтобы любые вновь выводимые товары служили укреплению позиций фирмы и её конкурентному преимуществу. В рамках товарной стратегии определяются запросы рынка и способы их удовлетворения. В этой связи товарная политика базируется на изучении потребителей и их характеристик. Фирма постоянно должна решать такие вопросы, как количество предлагаемых товаров, их модификации, количество товарных линий, количество марочного товара, позиция марок, а так же вопросы стиля и дизайна в рамках определенных товарных линий. Важным вопросом является развитие (расширение) или сужение товарного ассортимента. Любое изменение ассортимента, даже если вводится модификация товара, должно иметь ясную цель с точки зрения восприятия потребителями.</w:t>
      </w:r>
    </w:p>
    <w:p w:rsidR="005A365B" w:rsidRPr="005B3FDD" w:rsidRDefault="005A365B" w:rsidP="005A365B">
      <w:pPr>
        <w:pStyle w:val="a3"/>
        <w:suppressAutoHyphens/>
        <w:spacing w:line="360" w:lineRule="auto"/>
        <w:ind w:firstLine="709"/>
        <w:jc w:val="both"/>
        <w:rPr>
          <w:kern w:val="28"/>
          <w:szCs w:val="28"/>
        </w:rPr>
      </w:pPr>
      <w:r w:rsidRPr="005B3FDD">
        <w:rPr>
          <w:kern w:val="28"/>
          <w:szCs w:val="28"/>
        </w:rPr>
        <w:t xml:space="preserve">Существует огромная разница между руководителями, основная цель которых делать деньги, и теми, кто считает, что если они будут выпускать товары, которые люди захотят покупать, устойчивые прибыли не заставят себя ждать. В первом случае манипуляция с ценными бумагами и рост за счет акций ведут скорее к видимому, а не реальному росту. Второй путь заставляет акцентировать внимание и на клиентуре, и на конкурентах, и на всех занятых в данной сфере деятельности. </w:t>
      </w:r>
    </w:p>
    <w:p w:rsidR="005A365B" w:rsidRPr="005B3FDD" w:rsidRDefault="005A365B" w:rsidP="005A365B">
      <w:pPr>
        <w:suppressAutoHyphens/>
        <w:spacing w:line="360" w:lineRule="auto"/>
        <w:ind w:firstLine="709"/>
        <w:jc w:val="both"/>
        <w:rPr>
          <w:kern w:val="28"/>
          <w:sz w:val="28"/>
          <w:szCs w:val="28"/>
        </w:rPr>
      </w:pPr>
      <w:r w:rsidRPr="005B3FDD">
        <w:rPr>
          <w:kern w:val="28"/>
          <w:sz w:val="28"/>
          <w:szCs w:val="28"/>
        </w:rPr>
        <w:t>Товарная политика в системе комплекса мер маркетингового воздействия на рынок занимает основное место, поскольку именно товар, его позиционирование, качество, ассортиментный набор, особенности жизненного цикла, новизна, торговая марка, упаковка прежде всего определяют конкурентные позиции фирмы и успех ее деятельности в рыночных условиях.</w:t>
      </w:r>
    </w:p>
    <w:p w:rsidR="005A365B" w:rsidRPr="005B3FDD" w:rsidRDefault="005A365B" w:rsidP="005A365B">
      <w:pPr>
        <w:suppressAutoHyphens/>
        <w:spacing w:line="360" w:lineRule="auto"/>
        <w:ind w:firstLine="709"/>
        <w:jc w:val="both"/>
        <w:rPr>
          <w:kern w:val="28"/>
          <w:sz w:val="28"/>
          <w:szCs w:val="28"/>
        </w:rPr>
      </w:pPr>
      <w:r w:rsidRPr="005B3FDD">
        <w:rPr>
          <w:kern w:val="28"/>
          <w:sz w:val="28"/>
          <w:szCs w:val="28"/>
        </w:rPr>
        <w:t>Инновационная политика, разработка новой продукции, ее торговой марки и упаковки – основа эффективности предпринимательской деятельности в рыночных условиях, гарантия высоких конкурентных позиций фирмы.</w:t>
      </w:r>
    </w:p>
    <w:p w:rsidR="005A365B" w:rsidRPr="005B3FDD" w:rsidRDefault="005A365B" w:rsidP="005A365B">
      <w:pPr>
        <w:suppressAutoHyphens/>
        <w:spacing w:line="360" w:lineRule="auto"/>
        <w:ind w:firstLine="709"/>
        <w:jc w:val="both"/>
        <w:rPr>
          <w:kern w:val="28"/>
          <w:sz w:val="28"/>
          <w:szCs w:val="28"/>
        </w:rPr>
      </w:pPr>
      <w:r w:rsidRPr="005B3FDD">
        <w:rPr>
          <w:kern w:val="28"/>
          <w:sz w:val="28"/>
          <w:szCs w:val="28"/>
        </w:rPr>
        <w:t>Важное значение в определении товарной политики принадлежит разработке жизненного цикла товара и формированию его стадий, в частности по объему продаж, уровню прибылей, отношению покупателей, позиции конкурентов, построению сбытовой сети, маркетинговой и рекламной политике и т.д. Современные тенденции сокращения жизненного цикла товара сталкиваются с серией маркетинговых мер, направленных на рациональное его продление.</w:t>
      </w:r>
    </w:p>
    <w:p w:rsidR="00FD62EA" w:rsidRPr="00FD62EA" w:rsidRDefault="005A365B" w:rsidP="00FD62EA">
      <w:pPr>
        <w:suppressAutoHyphens/>
        <w:spacing w:line="360" w:lineRule="auto"/>
        <w:ind w:firstLine="709"/>
        <w:jc w:val="both"/>
        <w:rPr>
          <w:kern w:val="28"/>
          <w:sz w:val="28"/>
          <w:szCs w:val="28"/>
        </w:rPr>
      </w:pPr>
      <w:r w:rsidRPr="00FD62EA">
        <w:rPr>
          <w:kern w:val="28"/>
          <w:sz w:val="28"/>
          <w:szCs w:val="28"/>
        </w:rPr>
        <w:t>Ассортиментная политика решает задачу оптимизации товарных групп и стратегических зон хозяйствования фирмы, с одной стороны, обеспечивая экономию за счет внутренней их связанности  и возможности использования общей системы сбыта, научно-технической базы и др., с другой стороны, защищая за счет значительной диверсификации, «разбросанности» товарных позиций от возможных резких и отрицательных изменений условий рыночного развития.</w:t>
      </w:r>
    </w:p>
    <w:p w:rsidR="005A365B" w:rsidRDefault="005A365B" w:rsidP="00FD62EA">
      <w:pPr>
        <w:suppressAutoHyphens/>
        <w:spacing w:line="360" w:lineRule="auto"/>
        <w:ind w:firstLine="709"/>
        <w:jc w:val="both"/>
        <w:rPr>
          <w:sz w:val="28"/>
          <w:szCs w:val="28"/>
        </w:rPr>
      </w:pPr>
      <w:r w:rsidRPr="00FD62EA">
        <w:rPr>
          <w:sz w:val="28"/>
          <w:szCs w:val="28"/>
        </w:rPr>
        <w:t xml:space="preserve">Цель курсовой работы: </w:t>
      </w:r>
      <w:r w:rsidR="00475B40">
        <w:rPr>
          <w:sz w:val="28"/>
          <w:szCs w:val="28"/>
        </w:rPr>
        <w:t>процесс</w:t>
      </w:r>
      <w:r w:rsidR="00FD62EA" w:rsidRPr="00FD62EA">
        <w:rPr>
          <w:sz w:val="28"/>
          <w:szCs w:val="28"/>
        </w:rPr>
        <w:t xml:space="preserve"> продаж продукции на торговом предприятии </w:t>
      </w:r>
      <w:r w:rsidR="00475B40">
        <w:rPr>
          <w:sz w:val="28"/>
          <w:szCs w:val="28"/>
        </w:rPr>
        <w:t xml:space="preserve"> </w:t>
      </w:r>
      <w:r w:rsidR="00475B40" w:rsidRPr="00C624D6">
        <w:rPr>
          <w:sz w:val="28"/>
          <w:szCs w:val="28"/>
        </w:rPr>
        <w:t>ООО «Атлант-сервис-Эфа»</w:t>
      </w:r>
      <w:r w:rsidR="00475B40">
        <w:rPr>
          <w:sz w:val="28"/>
          <w:szCs w:val="28"/>
        </w:rPr>
        <w:t>.</w:t>
      </w:r>
    </w:p>
    <w:p w:rsidR="00475B40" w:rsidRDefault="00475B40" w:rsidP="00FD62EA">
      <w:pPr>
        <w:suppressAutoHyphens/>
        <w:spacing w:line="360" w:lineRule="auto"/>
        <w:ind w:firstLine="709"/>
        <w:jc w:val="both"/>
        <w:rPr>
          <w:sz w:val="28"/>
          <w:szCs w:val="28"/>
        </w:rPr>
      </w:pPr>
      <w:r>
        <w:rPr>
          <w:sz w:val="28"/>
          <w:szCs w:val="28"/>
        </w:rPr>
        <w:t xml:space="preserve">Задачи: </w:t>
      </w:r>
    </w:p>
    <w:p w:rsidR="001921EC" w:rsidRDefault="001921EC" w:rsidP="00FD62EA">
      <w:pPr>
        <w:suppressAutoHyphens/>
        <w:spacing w:line="360" w:lineRule="auto"/>
        <w:ind w:firstLine="709"/>
        <w:jc w:val="both"/>
        <w:rPr>
          <w:sz w:val="28"/>
          <w:szCs w:val="28"/>
        </w:rPr>
      </w:pPr>
      <w:r>
        <w:rPr>
          <w:sz w:val="28"/>
          <w:szCs w:val="28"/>
        </w:rPr>
        <w:t>- маркетинговые исследования предприятия;</w:t>
      </w:r>
    </w:p>
    <w:p w:rsidR="001921EC" w:rsidRDefault="001921EC" w:rsidP="00FD62EA">
      <w:pPr>
        <w:suppressAutoHyphens/>
        <w:spacing w:line="360" w:lineRule="auto"/>
        <w:ind w:firstLine="709"/>
        <w:jc w:val="both"/>
        <w:rPr>
          <w:sz w:val="28"/>
          <w:szCs w:val="28"/>
        </w:rPr>
      </w:pPr>
      <w:r>
        <w:rPr>
          <w:sz w:val="28"/>
          <w:szCs w:val="28"/>
        </w:rPr>
        <w:t>- маркетинговая политика предприятия;</w:t>
      </w:r>
    </w:p>
    <w:p w:rsidR="001921EC" w:rsidRDefault="001921EC" w:rsidP="00FD62EA">
      <w:pPr>
        <w:suppressAutoHyphens/>
        <w:spacing w:line="360" w:lineRule="auto"/>
        <w:ind w:firstLine="709"/>
        <w:jc w:val="both"/>
        <w:rPr>
          <w:sz w:val="28"/>
          <w:szCs w:val="28"/>
        </w:rPr>
      </w:pPr>
      <w:r>
        <w:rPr>
          <w:sz w:val="28"/>
          <w:szCs w:val="28"/>
        </w:rPr>
        <w:t>- маркетинговая политика продаж;</w:t>
      </w:r>
    </w:p>
    <w:p w:rsidR="001921EC" w:rsidRPr="00FD62EA" w:rsidRDefault="001921EC" w:rsidP="00FD62EA">
      <w:pPr>
        <w:suppressAutoHyphens/>
        <w:spacing w:line="360" w:lineRule="auto"/>
        <w:ind w:firstLine="709"/>
        <w:jc w:val="both"/>
        <w:rPr>
          <w:kern w:val="28"/>
          <w:sz w:val="28"/>
          <w:szCs w:val="28"/>
        </w:rPr>
      </w:pPr>
      <w:r>
        <w:rPr>
          <w:sz w:val="28"/>
          <w:szCs w:val="28"/>
        </w:rPr>
        <w:t>- организация маркетинговой деятельности на предприятии ООО «Атлант-сервис-Эфа»</w:t>
      </w:r>
    </w:p>
    <w:bookmarkEnd w:id="2"/>
    <w:bookmarkEnd w:id="3"/>
    <w:bookmarkEnd w:id="4"/>
    <w:p w:rsidR="00204EA6" w:rsidRDefault="00204EA6" w:rsidP="00AA37C7">
      <w:pPr>
        <w:spacing w:line="360" w:lineRule="auto"/>
        <w:jc w:val="both"/>
        <w:rPr>
          <w:sz w:val="28"/>
          <w:szCs w:val="28"/>
        </w:rPr>
      </w:pPr>
    </w:p>
    <w:p w:rsidR="00F42941" w:rsidRDefault="00F42941" w:rsidP="00AA37C7">
      <w:pPr>
        <w:spacing w:line="360" w:lineRule="auto"/>
        <w:jc w:val="both"/>
        <w:rPr>
          <w:sz w:val="28"/>
          <w:szCs w:val="28"/>
        </w:rPr>
      </w:pPr>
    </w:p>
    <w:p w:rsidR="00AA37C7" w:rsidRPr="00C624D6" w:rsidRDefault="00AA37C7" w:rsidP="000B480D">
      <w:pPr>
        <w:spacing w:line="360" w:lineRule="auto"/>
        <w:jc w:val="center"/>
        <w:outlineLvl w:val="0"/>
        <w:rPr>
          <w:b/>
          <w:bCs/>
          <w:sz w:val="32"/>
          <w:szCs w:val="28"/>
        </w:rPr>
      </w:pPr>
      <w:bookmarkStart w:id="7" w:name="_Toc200449213"/>
      <w:r>
        <w:rPr>
          <w:b/>
          <w:bCs/>
          <w:sz w:val="32"/>
          <w:szCs w:val="32"/>
        </w:rPr>
        <w:t>Заключение</w:t>
      </w:r>
      <w:bookmarkEnd w:id="7"/>
    </w:p>
    <w:p w:rsidR="004641C2" w:rsidRPr="00AC7FA8" w:rsidRDefault="004641C2" w:rsidP="00AC7FA8">
      <w:pPr>
        <w:spacing w:line="360" w:lineRule="auto"/>
        <w:ind w:firstLine="709"/>
        <w:jc w:val="both"/>
        <w:rPr>
          <w:color w:val="000000"/>
          <w:kern w:val="16"/>
          <w:sz w:val="28"/>
          <w:szCs w:val="28"/>
        </w:rPr>
      </w:pPr>
      <w:r w:rsidRPr="00AC7FA8">
        <w:rPr>
          <w:color w:val="000000"/>
          <w:kern w:val="16"/>
          <w:sz w:val="28"/>
          <w:szCs w:val="28"/>
        </w:rPr>
        <w:t xml:space="preserve">Маркетинг затрагивает жизнь каждого из нас. Это процесс, в ходе которого разрабатываются и предоставляются в распоряжение людей товары и услуги, обеспечивающие определенный уровень жизни. Маркетинг включает в себя множество самых разнообразных видов деятельности, в том числе маркетинговые исследования, разработку товара, организацию его распространения, установление цен, рекламу и личную продажу. Многие путают маркетинг с коммерческими усилиями по сбыту, </w:t>
      </w:r>
      <w:r w:rsidR="00AC7FA8" w:rsidRPr="00AC7FA8">
        <w:rPr>
          <w:color w:val="000000"/>
          <w:kern w:val="16"/>
          <w:sz w:val="28"/>
          <w:szCs w:val="28"/>
        </w:rPr>
        <w:t>тогда,</w:t>
      </w:r>
      <w:r w:rsidRPr="00AC7FA8">
        <w:rPr>
          <w:color w:val="000000"/>
          <w:kern w:val="16"/>
          <w:sz w:val="28"/>
          <w:szCs w:val="28"/>
        </w:rPr>
        <w:t xml:space="preserve"> как и на самом деле он сочетает в себе несколько видов деятельности, направленных на выявление, обслуживание, удовлетворение потребительских нужд для решения целей, стоящих перед организацией. Маркетинг начинается задолго до и продолжается еще долго после акта купли-продажи. </w:t>
      </w:r>
    </w:p>
    <w:p w:rsidR="004641C2" w:rsidRPr="00AC7FA8" w:rsidRDefault="004641C2" w:rsidP="00AC7FA8">
      <w:pPr>
        <w:spacing w:line="360" w:lineRule="auto"/>
        <w:ind w:firstLine="709"/>
        <w:jc w:val="both"/>
        <w:rPr>
          <w:color w:val="000000"/>
          <w:kern w:val="16"/>
          <w:sz w:val="28"/>
          <w:szCs w:val="28"/>
        </w:rPr>
      </w:pPr>
      <w:r w:rsidRPr="00AC7FA8">
        <w:rPr>
          <w:color w:val="000000"/>
          <w:kern w:val="16"/>
          <w:sz w:val="28"/>
          <w:szCs w:val="28"/>
        </w:rPr>
        <w:t xml:space="preserve">Маркетинг – вид человеческой деятельности, направленной на удовлетворение нужд и потребностей посредством обмена. Основными понятиями сферы маркетинга являются следующие: нужды, потребности, запросы, товар, обмена, сделка и рынок. Управление маркетингом – это анализ, планирование, претворение в жизнь и контроль за проведением мероприятий, рассчитанных на установление, укрепление и поддержание выгодных обменов с целевыми покупателями ради достижения определенных целей организации. Занимающийся маркетингом должен хорошо уметь воздействовать на уровень, время, характер спроса, поскольку существующий спрос может не совпадать с тем, которого желает для себя фирма. </w:t>
      </w:r>
    </w:p>
    <w:p w:rsidR="00AC7FA8" w:rsidRPr="00AC7FA8" w:rsidRDefault="00AC7FA8" w:rsidP="00AC7FA8">
      <w:pPr>
        <w:spacing w:line="360" w:lineRule="auto"/>
        <w:ind w:firstLine="709"/>
        <w:jc w:val="both"/>
        <w:rPr>
          <w:color w:val="000000"/>
          <w:spacing w:val="-2"/>
          <w:kern w:val="16"/>
          <w:sz w:val="28"/>
          <w:szCs w:val="28"/>
        </w:rPr>
      </w:pPr>
      <w:r w:rsidRPr="00AC7FA8">
        <w:rPr>
          <w:color w:val="000000"/>
          <w:spacing w:val="-2"/>
          <w:kern w:val="16"/>
          <w:sz w:val="28"/>
          <w:szCs w:val="28"/>
        </w:rPr>
        <w:t xml:space="preserve">Управление маркетингом может осуществляться с позиций пяти разных подходов. Концепция совершенствования производства утверждает, что потребители будут благоволить товарам, доступным по низким целям, и, следовательно, задача руководства – </w:t>
      </w:r>
      <w:r>
        <w:rPr>
          <w:color w:val="000000"/>
          <w:spacing w:val="-2"/>
          <w:kern w:val="16"/>
          <w:sz w:val="28"/>
          <w:szCs w:val="28"/>
        </w:rPr>
        <w:t>с</w:t>
      </w:r>
      <w:r w:rsidRPr="00AC7FA8">
        <w:rPr>
          <w:color w:val="000000"/>
          <w:spacing w:val="-2"/>
          <w:kern w:val="16"/>
          <w:sz w:val="28"/>
          <w:szCs w:val="28"/>
        </w:rPr>
        <w:t xml:space="preserve">овершенствовать экономическую эффективность производства и снижать цены. Концепция совершенствования товара исходит из того, что потребители оказывают предпочтение товарам высокого качества и, следовательно, больших усилий по стимулированию сбыта не требуется. Концепция интенсификации коммерческих усилий базируется на том, что товары организации не будут покупать в достаточных количествах, если не побуждать потребителей к этому с помощью значительных усилий в сфере сбыта и стимулирования. Концепция маркетинга строится на утверждении, что фирма должна выявить с помощью исследований нужды и запросы точно очерченного целевого рынка и обеспечить их желаемое удовлетворительное. </w:t>
      </w:r>
    </w:p>
    <w:p w:rsidR="00AC7FA8" w:rsidRPr="00AC7FA8" w:rsidRDefault="00AC7FA8" w:rsidP="00AC7FA8">
      <w:pPr>
        <w:spacing w:line="360" w:lineRule="auto"/>
        <w:ind w:firstLine="709"/>
        <w:jc w:val="both"/>
        <w:rPr>
          <w:color w:val="000000"/>
          <w:kern w:val="16"/>
          <w:sz w:val="28"/>
          <w:szCs w:val="28"/>
        </w:rPr>
      </w:pPr>
      <w:r w:rsidRPr="00AC7FA8">
        <w:rPr>
          <w:color w:val="000000"/>
          <w:kern w:val="16"/>
          <w:sz w:val="28"/>
          <w:szCs w:val="28"/>
        </w:rPr>
        <w:t>Практическая деятельность маркетинга оказывает большое влияние на людей, выступающих в качестве покупателей, продавцов и рядовых граждан. В качестве ее целей выдвигаются такие, как достижение максимально возможного высокого потребления, достижение максимальной потребительской удовлетворенности, предоставление потребителям максимально широкого выбора, максимальное повышение качества жизни.</w:t>
      </w:r>
    </w:p>
    <w:p w:rsidR="004641C2" w:rsidRDefault="004641C2" w:rsidP="00AA37C7">
      <w:pPr>
        <w:spacing w:line="360" w:lineRule="auto"/>
        <w:jc w:val="center"/>
        <w:rPr>
          <w:sz w:val="28"/>
          <w:szCs w:val="28"/>
        </w:rPr>
      </w:pPr>
    </w:p>
    <w:p w:rsidR="004641C2" w:rsidRDefault="004641C2" w:rsidP="00AA37C7">
      <w:pPr>
        <w:spacing w:line="360" w:lineRule="auto"/>
        <w:jc w:val="center"/>
        <w:rPr>
          <w:sz w:val="28"/>
          <w:szCs w:val="28"/>
        </w:rPr>
      </w:pPr>
    </w:p>
    <w:p w:rsidR="004641C2" w:rsidRDefault="004641C2"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AC7FA8" w:rsidRDefault="00AC7FA8" w:rsidP="00AA37C7">
      <w:pPr>
        <w:spacing w:line="360" w:lineRule="auto"/>
        <w:jc w:val="center"/>
        <w:rPr>
          <w:sz w:val="28"/>
          <w:szCs w:val="28"/>
        </w:rPr>
      </w:pPr>
    </w:p>
    <w:p w:rsidR="004641C2" w:rsidRDefault="004641C2" w:rsidP="00AA37C7">
      <w:pPr>
        <w:spacing w:line="360" w:lineRule="auto"/>
        <w:jc w:val="center"/>
        <w:rPr>
          <w:sz w:val="28"/>
          <w:szCs w:val="28"/>
        </w:rPr>
      </w:pPr>
    </w:p>
    <w:p w:rsidR="00AA37C7" w:rsidRPr="00C624D6" w:rsidRDefault="00AA37C7" w:rsidP="000B480D">
      <w:pPr>
        <w:spacing w:line="360" w:lineRule="auto"/>
        <w:jc w:val="center"/>
        <w:outlineLvl w:val="0"/>
        <w:rPr>
          <w:b/>
          <w:bCs/>
          <w:sz w:val="32"/>
          <w:szCs w:val="32"/>
        </w:rPr>
      </w:pPr>
      <w:bookmarkStart w:id="8" w:name="_Toc200449214"/>
      <w:r>
        <w:rPr>
          <w:b/>
          <w:bCs/>
          <w:sz w:val="32"/>
          <w:szCs w:val="32"/>
        </w:rPr>
        <w:t>Список литературы</w:t>
      </w:r>
      <w:bookmarkEnd w:id="8"/>
    </w:p>
    <w:p w:rsidR="00AA37C7" w:rsidRDefault="00AA37C7" w:rsidP="00592E91">
      <w:pPr>
        <w:numPr>
          <w:ilvl w:val="0"/>
          <w:numId w:val="4"/>
        </w:numPr>
        <w:overflowPunct w:val="0"/>
        <w:autoSpaceDE w:val="0"/>
        <w:autoSpaceDN w:val="0"/>
        <w:adjustRightInd w:val="0"/>
        <w:spacing w:line="360" w:lineRule="auto"/>
        <w:textAlignment w:val="baseline"/>
        <w:rPr>
          <w:sz w:val="28"/>
        </w:rPr>
      </w:pPr>
      <w:r>
        <w:rPr>
          <w:sz w:val="28"/>
        </w:rPr>
        <w:t>Багиев Г.Л. Маркетинг: Учебник для вузов – М.: Экономика, 2001. – С.258.</w:t>
      </w:r>
    </w:p>
    <w:p w:rsidR="00AA37C7" w:rsidRDefault="00AA37C7" w:rsidP="00AA37C7">
      <w:pPr>
        <w:numPr>
          <w:ilvl w:val="0"/>
          <w:numId w:val="4"/>
        </w:numPr>
        <w:overflowPunct w:val="0"/>
        <w:autoSpaceDE w:val="0"/>
        <w:autoSpaceDN w:val="0"/>
        <w:adjustRightInd w:val="0"/>
        <w:spacing w:line="360" w:lineRule="auto"/>
        <w:textAlignment w:val="baseline"/>
        <w:rPr>
          <w:sz w:val="28"/>
        </w:rPr>
      </w:pPr>
      <w:r>
        <w:rPr>
          <w:sz w:val="28"/>
        </w:rPr>
        <w:t xml:space="preserve"> Беляевский И.К. Маркетинговое исследование: информация, анализ, прогноз – М.: Финансы и статистика, 2001. – 96с.</w:t>
      </w:r>
    </w:p>
    <w:p w:rsidR="00AA37C7" w:rsidRDefault="00AA37C7" w:rsidP="00AA37C7">
      <w:pPr>
        <w:numPr>
          <w:ilvl w:val="0"/>
          <w:numId w:val="4"/>
        </w:numPr>
        <w:overflowPunct w:val="0"/>
        <w:autoSpaceDE w:val="0"/>
        <w:autoSpaceDN w:val="0"/>
        <w:adjustRightInd w:val="0"/>
        <w:spacing w:line="360" w:lineRule="auto"/>
        <w:textAlignment w:val="baseline"/>
        <w:rPr>
          <w:sz w:val="28"/>
        </w:rPr>
      </w:pPr>
      <w:r>
        <w:rPr>
          <w:sz w:val="28"/>
        </w:rPr>
        <w:t>Завгородняя А.А. Маркетинговое планирование – Питер , 2002.–245 с.</w:t>
      </w:r>
    </w:p>
    <w:p w:rsidR="00AA37C7" w:rsidRDefault="00AA37C7" w:rsidP="00AA37C7">
      <w:pPr>
        <w:numPr>
          <w:ilvl w:val="0"/>
          <w:numId w:val="4"/>
        </w:numPr>
        <w:overflowPunct w:val="0"/>
        <w:autoSpaceDE w:val="0"/>
        <w:autoSpaceDN w:val="0"/>
        <w:adjustRightInd w:val="0"/>
        <w:spacing w:line="360" w:lineRule="auto"/>
        <w:textAlignment w:val="baseline"/>
        <w:rPr>
          <w:sz w:val="28"/>
        </w:rPr>
      </w:pPr>
      <w:r>
        <w:rPr>
          <w:sz w:val="28"/>
        </w:rPr>
        <w:t>Ильющенко Е.В. Маркетинг на предприятии – Минск: Экоперспектива, 2000.- 85с.</w:t>
      </w:r>
    </w:p>
    <w:p w:rsidR="00AA37C7" w:rsidRDefault="00AA37C7" w:rsidP="00AA37C7">
      <w:pPr>
        <w:numPr>
          <w:ilvl w:val="0"/>
          <w:numId w:val="4"/>
        </w:numPr>
        <w:overflowPunct w:val="0"/>
        <w:autoSpaceDE w:val="0"/>
        <w:autoSpaceDN w:val="0"/>
        <w:adjustRightInd w:val="0"/>
        <w:spacing w:line="360" w:lineRule="auto"/>
        <w:textAlignment w:val="baseline"/>
        <w:rPr>
          <w:sz w:val="28"/>
        </w:rPr>
      </w:pPr>
      <w:r>
        <w:rPr>
          <w:sz w:val="28"/>
        </w:rPr>
        <w:t>Крылова Г.Д. Маркетинг: теория и 86 ситуаций: Учеб.пособие для вузов – М.: ЮНИТИ, 2000. – С.163-165.</w:t>
      </w:r>
    </w:p>
    <w:p w:rsidR="00AA37C7" w:rsidRDefault="00AA37C7" w:rsidP="00AA37C7">
      <w:pPr>
        <w:numPr>
          <w:ilvl w:val="0"/>
          <w:numId w:val="4"/>
        </w:numPr>
        <w:overflowPunct w:val="0"/>
        <w:autoSpaceDE w:val="0"/>
        <w:autoSpaceDN w:val="0"/>
        <w:adjustRightInd w:val="0"/>
        <w:spacing w:line="360" w:lineRule="auto"/>
        <w:textAlignment w:val="baseline"/>
        <w:rPr>
          <w:sz w:val="28"/>
        </w:rPr>
      </w:pPr>
      <w:r>
        <w:rPr>
          <w:sz w:val="28"/>
        </w:rPr>
        <w:t>Маслова Т.Д. Маркетинг - Питер , 2002. – С. 143-183.</w:t>
      </w:r>
    </w:p>
    <w:p w:rsidR="00AA37C7" w:rsidRPr="00AA37C7" w:rsidRDefault="00AA37C7" w:rsidP="00AA37C7">
      <w:pPr>
        <w:numPr>
          <w:ilvl w:val="0"/>
          <w:numId w:val="4"/>
        </w:numPr>
        <w:overflowPunct w:val="0"/>
        <w:autoSpaceDE w:val="0"/>
        <w:autoSpaceDN w:val="0"/>
        <w:adjustRightInd w:val="0"/>
        <w:spacing w:line="360" w:lineRule="auto"/>
        <w:textAlignment w:val="baseline"/>
        <w:rPr>
          <w:sz w:val="28"/>
        </w:rPr>
      </w:pPr>
      <w:r>
        <w:rPr>
          <w:sz w:val="28"/>
        </w:rPr>
        <w:t>Немчина А.М., Минаева Д.В. Маркетинг: Учеб.пособие для вузов – Изд.дом     « Бизнес – пресса», 2001. – С. 163-177.</w:t>
      </w:r>
    </w:p>
    <w:p w:rsidR="00AA37C7" w:rsidRDefault="00AA37C7" w:rsidP="00AA37C7">
      <w:pPr>
        <w:numPr>
          <w:ilvl w:val="0"/>
          <w:numId w:val="4"/>
        </w:numPr>
        <w:spacing w:line="360" w:lineRule="auto"/>
        <w:jc w:val="both"/>
        <w:rPr>
          <w:sz w:val="28"/>
          <w:szCs w:val="28"/>
        </w:rPr>
      </w:pPr>
      <w:r w:rsidRPr="00C624D6">
        <w:rPr>
          <w:sz w:val="28"/>
          <w:szCs w:val="28"/>
        </w:rPr>
        <w:t>Годин А.М. «Маркетинг»: Учебник. – 2-е изд., переработанное и дополненное – М.: Издательско – торговая корпорация «Дашков и К</w:t>
      </w:r>
      <w:r w:rsidRPr="00C624D6">
        <w:rPr>
          <w:sz w:val="28"/>
          <w:szCs w:val="28"/>
          <w:vertAlign w:val="superscript"/>
        </w:rPr>
        <w:t>о</w:t>
      </w:r>
      <w:r w:rsidRPr="00C624D6">
        <w:rPr>
          <w:sz w:val="28"/>
          <w:szCs w:val="28"/>
        </w:rPr>
        <w:t xml:space="preserve">», 2005. </w:t>
      </w:r>
    </w:p>
    <w:p w:rsidR="00AA37C7" w:rsidRPr="00C624D6" w:rsidRDefault="00AA37C7" w:rsidP="00AA37C7">
      <w:pPr>
        <w:numPr>
          <w:ilvl w:val="0"/>
          <w:numId w:val="4"/>
        </w:numPr>
        <w:spacing w:line="360" w:lineRule="auto"/>
        <w:jc w:val="both"/>
        <w:rPr>
          <w:sz w:val="28"/>
          <w:szCs w:val="28"/>
        </w:rPr>
      </w:pPr>
      <w:r w:rsidRPr="00C624D6">
        <w:rPr>
          <w:sz w:val="28"/>
          <w:szCs w:val="28"/>
        </w:rPr>
        <w:t>Документация, собранная в процессе прохождения практики.</w:t>
      </w:r>
    </w:p>
    <w:p w:rsidR="00AA37C7" w:rsidRDefault="00AA37C7" w:rsidP="00AA37C7">
      <w:pPr>
        <w:numPr>
          <w:ilvl w:val="0"/>
          <w:numId w:val="4"/>
        </w:numPr>
        <w:spacing w:line="360" w:lineRule="auto"/>
        <w:jc w:val="both"/>
        <w:rPr>
          <w:sz w:val="28"/>
          <w:szCs w:val="28"/>
        </w:rPr>
      </w:pPr>
      <w:r>
        <w:rPr>
          <w:sz w:val="28"/>
          <w:szCs w:val="28"/>
        </w:rPr>
        <w:t>Игорь Манн «Маркетинг на 100%» Издательство: «Манн, Иванов и Фербер», 2007.</w:t>
      </w:r>
    </w:p>
    <w:p w:rsidR="00AA37C7" w:rsidRDefault="00AA37C7" w:rsidP="00AA37C7">
      <w:pPr>
        <w:numPr>
          <w:ilvl w:val="0"/>
          <w:numId w:val="4"/>
        </w:numPr>
        <w:spacing w:line="360" w:lineRule="auto"/>
        <w:jc w:val="both"/>
        <w:rPr>
          <w:sz w:val="28"/>
          <w:szCs w:val="28"/>
        </w:rPr>
      </w:pPr>
      <w:r>
        <w:rPr>
          <w:sz w:val="28"/>
          <w:szCs w:val="28"/>
        </w:rPr>
        <w:t>Лапп С.К. «Основы маркетинга» Издательство: «Феникс», 2004.</w:t>
      </w:r>
    </w:p>
    <w:p w:rsidR="00AA37C7" w:rsidRDefault="00AA37C7" w:rsidP="00AA37C7">
      <w:pPr>
        <w:numPr>
          <w:ilvl w:val="0"/>
          <w:numId w:val="4"/>
        </w:numPr>
        <w:spacing w:line="360" w:lineRule="auto"/>
        <w:jc w:val="both"/>
        <w:rPr>
          <w:sz w:val="28"/>
          <w:szCs w:val="28"/>
        </w:rPr>
      </w:pPr>
      <w:r>
        <w:rPr>
          <w:sz w:val="28"/>
          <w:szCs w:val="28"/>
        </w:rPr>
        <w:t>Панкрухин А.П. «Маркетинг» Издательство: «Омега-Л», 2007.</w:t>
      </w:r>
    </w:p>
    <w:p w:rsidR="00AA37C7" w:rsidRDefault="00AA37C7" w:rsidP="00AA37C7">
      <w:pPr>
        <w:numPr>
          <w:ilvl w:val="0"/>
          <w:numId w:val="4"/>
        </w:numPr>
        <w:spacing w:line="360" w:lineRule="auto"/>
        <w:jc w:val="both"/>
        <w:rPr>
          <w:sz w:val="28"/>
          <w:szCs w:val="28"/>
        </w:rPr>
      </w:pPr>
      <w:r>
        <w:rPr>
          <w:sz w:val="28"/>
          <w:szCs w:val="28"/>
        </w:rPr>
        <w:t>Соснина М.А. «Сетевой маркетинг: 12 шагов к успеху» Издательство: «Феникс», 2004.</w:t>
      </w:r>
    </w:p>
    <w:p w:rsidR="00AA37C7" w:rsidRDefault="00AA37C7" w:rsidP="00AA37C7">
      <w:pPr>
        <w:numPr>
          <w:ilvl w:val="0"/>
          <w:numId w:val="4"/>
        </w:numPr>
        <w:spacing w:line="360" w:lineRule="auto"/>
        <w:jc w:val="both"/>
        <w:rPr>
          <w:sz w:val="28"/>
          <w:szCs w:val="28"/>
        </w:rPr>
      </w:pPr>
      <w:r>
        <w:rPr>
          <w:sz w:val="28"/>
          <w:szCs w:val="28"/>
        </w:rPr>
        <w:t>Стоун Б., Джэйкобс Р. «Директ-маркетинг» Издательство: «И.Д.Гребенщикова», 2005.</w:t>
      </w:r>
    </w:p>
    <w:p w:rsidR="00AA37C7" w:rsidRDefault="00AA37C7" w:rsidP="00AA37C7">
      <w:pPr>
        <w:numPr>
          <w:ilvl w:val="0"/>
          <w:numId w:val="4"/>
        </w:numPr>
        <w:spacing w:line="360" w:lineRule="auto"/>
        <w:jc w:val="both"/>
        <w:rPr>
          <w:sz w:val="28"/>
          <w:szCs w:val="28"/>
        </w:rPr>
      </w:pPr>
      <w:r>
        <w:rPr>
          <w:sz w:val="28"/>
          <w:szCs w:val="28"/>
        </w:rPr>
        <w:t>Филипп Котлер «Основы маркетинга. Краткий курс» Издательство: «Вильямс», 2007.</w:t>
      </w:r>
    </w:p>
    <w:p w:rsidR="00AA37C7" w:rsidRDefault="00AA37C7" w:rsidP="00AA37C7">
      <w:pPr>
        <w:numPr>
          <w:ilvl w:val="0"/>
          <w:numId w:val="4"/>
        </w:numPr>
        <w:spacing w:line="360" w:lineRule="auto"/>
        <w:jc w:val="both"/>
        <w:rPr>
          <w:sz w:val="28"/>
          <w:szCs w:val="28"/>
        </w:rPr>
      </w:pPr>
      <w:r>
        <w:rPr>
          <w:sz w:val="28"/>
          <w:szCs w:val="28"/>
        </w:rPr>
        <w:t>Фатхутдинов Р.А. «Стратегический маркетинг»</w:t>
      </w:r>
      <w:r w:rsidRPr="006D173A">
        <w:rPr>
          <w:sz w:val="28"/>
          <w:szCs w:val="28"/>
        </w:rPr>
        <w:t xml:space="preserve"> </w:t>
      </w:r>
      <w:r>
        <w:rPr>
          <w:sz w:val="28"/>
          <w:szCs w:val="28"/>
        </w:rPr>
        <w:t xml:space="preserve">Издательство: «Питер», 2003. </w:t>
      </w:r>
    </w:p>
    <w:p w:rsidR="00AA37C7" w:rsidRDefault="00AA37C7" w:rsidP="00AA37C7">
      <w:pPr>
        <w:numPr>
          <w:ilvl w:val="0"/>
          <w:numId w:val="4"/>
        </w:numPr>
        <w:tabs>
          <w:tab w:val="clear" w:pos="1429"/>
          <w:tab w:val="num" w:pos="1620"/>
        </w:tabs>
        <w:spacing w:line="360" w:lineRule="auto"/>
        <w:jc w:val="both"/>
        <w:rPr>
          <w:sz w:val="28"/>
          <w:szCs w:val="28"/>
        </w:rPr>
      </w:pPr>
      <w:r>
        <w:rPr>
          <w:sz w:val="28"/>
          <w:szCs w:val="28"/>
        </w:rPr>
        <w:t>Щигорцов В.А. «Маркетинг» Издательство: «Юнити-Дана», 2005.</w:t>
      </w:r>
    </w:p>
    <w:p w:rsidR="00AA37C7" w:rsidRPr="00D37A4A" w:rsidRDefault="00AA37C7" w:rsidP="00AA37C7">
      <w:pPr>
        <w:numPr>
          <w:ilvl w:val="0"/>
          <w:numId w:val="4"/>
        </w:numPr>
        <w:tabs>
          <w:tab w:val="clear" w:pos="1429"/>
          <w:tab w:val="num" w:pos="1620"/>
        </w:tabs>
        <w:spacing w:line="360" w:lineRule="auto"/>
        <w:jc w:val="both"/>
        <w:rPr>
          <w:b/>
          <w:sz w:val="32"/>
          <w:szCs w:val="32"/>
        </w:rPr>
      </w:pPr>
      <w:r w:rsidRPr="00D4457D">
        <w:rPr>
          <w:sz w:val="28"/>
          <w:szCs w:val="28"/>
          <w:lang w:val="en-US"/>
        </w:rPr>
        <w:t>http</w:t>
      </w:r>
      <w:r w:rsidRPr="00D4457D">
        <w:rPr>
          <w:sz w:val="28"/>
          <w:szCs w:val="28"/>
        </w:rPr>
        <w:t>://</w:t>
      </w:r>
      <w:r w:rsidRPr="00D4457D">
        <w:rPr>
          <w:sz w:val="28"/>
          <w:szCs w:val="28"/>
          <w:lang w:val="en-US"/>
        </w:rPr>
        <w:t>www</w:t>
      </w:r>
      <w:r w:rsidRPr="00D4457D">
        <w:rPr>
          <w:sz w:val="28"/>
          <w:szCs w:val="28"/>
        </w:rPr>
        <w:t>.</w:t>
      </w:r>
      <w:r w:rsidRPr="00D4457D">
        <w:rPr>
          <w:sz w:val="28"/>
          <w:szCs w:val="28"/>
          <w:lang w:val="en-US"/>
        </w:rPr>
        <w:t>cfin</w:t>
      </w:r>
      <w:r w:rsidRPr="00D4457D">
        <w:rPr>
          <w:sz w:val="28"/>
          <w:szCs w:val="28"/>
        </w:rPr>
        <w:t>.</w:t>
      </w:r>
      <w:r w:rsidRPr="00D4457D">
        <w:rPr>
          <w:sz w:val="28"/>
          <w:szCs w:val="28"/>
          <w:lang w:val="en-US"/>
        </w:rPr>
        <w:t>ru</w:t>
      </w:r>
      <w:r w:rsidRPr="00D4457D">
        <w:rPr>
          <w:sz w:val="28"/>
          <w:szCs w:val="28"/>
        </w:rPr>
        <w:t>/</w:t>
      </w:r>
      <w:r w:rsidRPr="00D4457D">
        <w:rPr>
          <w:sz w:val="28"/>
          <w:szCs w:val="28"/>
          <w:lang w:val="en-US"/>
        </w:rPr>
        <w:t>precs</w:t>
      </w:r>
      <w:r w:rsidRPr="00D4457D">
        <w:rPr>
          <w:sz w:val="28"/>
          <w:szCs w:val="28"/>
        </w:rPr>
        <w:t>/</w:t>
      </w:r>
      <w:r w:rsidRPr="00D4457D">
        <w:rPr>
          <w:sz w:val="28"/>
          <w:szCs w:val="28"/>
          <w:lang w:val="en-US"/>
        </w:rPr>
        <w:t>marketing</w:t>
      </w:r>
      <w:r w:rsidRPr="00D4457D">
        <w:rPr>
          <w:sz w:val="28"/>
          <w:szCs w:val="28"/>
        </w:rPr>
        <w:t>/2000-4/04.</w:t>
      </w:r>
      <w:r w:rsidRPr="00D4457D">
        <w:rPr>
          <w:sz w:val="28"/>
          <w:szCs w:val="28"/>
          <w:lang w:val="en-US"/>
        </w:rPr>
        <w:t>shtml</w:t>
      </w:r>
    </w:p>
    <w:p w:rsidR="00AA37C7" w:rsidRPr="00D37A4A" w:rsidRDefault="00AA37C7" w:rsidP="00AA37C7">
      <w:pPr>
        <w:numPr>
          <w:ilvl w:val="0"/>
          <w:numId w:val="4"/>
        </w:numPr>
        <w:tabs>
          <w:tab w:val="clear" w:pos="1429"/>
          <w:tab w:val="num" w:pos="1620"/>
        </w:tabs>
        <w:spacing w:line="360" w:lineRule="auto"/>
        <w:jc w:val="both"/>
        <w:rPr>
          <w:sz w:val="28"/>
          <w:szCs w:val="28"/>
        </w:rPr>
      </w:pPr>
      <w:r w:rsidRPr="00D4457D">
        <w:rPr>
          <w:sz w:val="28"/>
          <w:szCs w:val="28"/>
        </w:rPr>
        <w:t>http://www.</w:t>
      </w:r>
      <w:r w:rsidRPr="00D4457D">
        <w:rPr>
          <w:sz w:val="28"/>
          <w:szCs w:val="28"/>
          <w:lang w:val="en-US"/>
        </w:rPr>
        <w:t>aup</w:t>
      </w:r>
      <w:r w:rsidRPr="00D4457D">
        <w:rPr>
          <w:sz w:val="28"/>
          <w:szCs w:val="28"/>
        </w:rPr>
        <w:t>.</w:t>
      </w:r>
      <w:r w:rsidRPr="00D4457D">
        <w:rPr>
          <w:sz w:val="28"/>
          <w:szCs w:val="28"/>
          <w:lang w:val="en-US"/>
        </w:rPr>
        <w:t>ru</w:t>
      </w:r>
      <w:r w:rsidRPr="00D4457D">
        <w:rPr>
          <w:sz w:val="28"/>
          <w:szCs w:val="28"/>
        </w:rPr>
        <w:t>/</w:t>
      </w:r>
      <w:r w:rsidRPr="00D4457D">
        <w:rPr>
          <w:sz w:val="28"/>
          <w:szCs w:val="28"/>
          <w:lang w:val="en-US"/>
        </w:rPr>
        <w:t>books</w:t>
      </w:r>
      <w:r w:rsidRPr="00D4457D">
        <w:rPr>
          <w:sz w:val="28"/>
          <w:szCs w:val="28"/>
        </w:rPr>
        <w:t>/</w:t>
      </w:r>
      <w:r w:rsidRPr="00D4457D">
        <w:rPr>
          <w:sz w:val="28"/>
          <w:szCs w:val="28"/>
          <w:lang w:val="en-US"/>
        </w:rPr>
        <w:t>m</w:t>
      </w:r>
      <w:r w:rsidRPr="00D4457D">
        <w:rPr>
          <w:sz w:val="28"/>
          <w:szCs w:val="28"/>
        </w:rPr>
        <w:t>21/2.</w:t>
      </w:r>
      <w:r w:rsidRPr="00D4457D">
        <w:rPr>
          <w:sz w:val="28"/>
          <w:szCs w:val="28"/>
          <w:lang w:val="en-US"/>
        </w:rPr>
        <w:t>htm</w:t>
      </w:r>
    </w:p>
    <w:p w:rsidR="00AA37C7" w:rsidRPr="00D37A4A" w:rsidRDefault="00AA37C7" w:rsidP="00AA37C7">
      <w:pPr>
        <w:numPr>
          <w:ilvl w:val="0"/>
          <w:numId w:val="4"/>
        </w:numPr>
        <w:tabs>
          <w:tab w:val="clear" w:pos="1429"/>
          <w:tab w:val="num" w:pos="1620"/>
        </w:tabs>
        <w:spacing w:line="360" w:lineRule="auto"/>
        <w:ind w:left="1080" w:hanging="11"/>
        <w:jc w:val="both"/>
        <w:rPr>
          <w:sz w:val="28"/>
          <w:szCs w:val="28"/>
        </w:rPr>
      </w:pPr>
      <w:r w:rsidRPr="00D4457D">
        <w:rPr>
          <w:sz w:val="28"/>
          <w:szCs w:val="28"/>
        </w:rPr>
        <w:t>http://</w:t>
      </w:r>
      <w:r w:rsidRPr="00D4457D">
        <w:rPr>
          <w:sz w:val="28"/>
          <w:szCs w:val="28"/>
          <w:lang w:val="en-US"/>
        </w:rPr>
        <w:t>science</w:t>
      </w:r>
      <w:r w:rsidRPr="00D4457D">
        <w:rPr>
          <w:sz w:val="28"/>
          <w:szCs w:val="28"/>
        </w:rPr>
        <w:t>-</w:t>
      </w:r>
      <w:r w:rsidRPr="00D4457D">
        <w:rPr>
          <w:sz w:val="28"/>
          <w:szCs w:val="28"/>
          <w:lang w:val="en-US"/>
        </w:rPr>
        <w:t>bsea</w:t>
      </w:r>
      <w:r w:rsidRPr="00D4457D">
        <w:rPr>
          <w:sz w:val="28"/>
          <w:szCs w:val="28"/>
        </w:rPr>
        <w:t>.</w:t>
      </w:r>
      <w:r w:rsidRPr="00D4457D">
        <w:rPr>
          <w:sz w:val="28"/>
          <w:szCs w:val="28"/>
          <w:lang w:val="en-US"/>
        </w:rPr>
        <w:t>narod</w:t>
      </w:r>
      <w:r w:rsidRPr="00D4457D">
        <w:rPr>
          <w:sz w:val="28"/>
          <w:szCs w:val="28"/>
        </w:rPr>
        <w:t>.</w:t>
      </w:r>
      <w:r w:rsidRPr="00D4457D">
        <w:rPr>
          <w:sz w:val="28"/>
          <w:szCs w:val="28"/>
          <w:lang w:val="en-US"/>
        </w:rPr>
        <w:t>ru</w:t>
      </w:r>
      <w:r w:rsidRPr="00D4457D">
        <w:rPr>
          <w:sz w:val="28"/>
          <w:szCs w:val="28"/>
        </w:rPr>
        <w:t>/2003/</w:t>
      </w:r>
      <w:r w:rsidRPr="00D4457D">
        <w:rPr>
          <w:sz w:val="28"/>
          <w:szCs w:val="28"/>
          <w:lang w:val="en-US"/>
        </w:rPr>
        <w:t>ekonom</w:t>
      </w:r>
      <w:r w:rsidRPr="00D4457D">
        <w:rPr>
          <w:sz w:val="28"/>
          <w:szCs w:val="28"/>
        </w:rPr>
        <w:t>_2003/</w:t>
      </w:r>
      <w:r w:rsidRPr="00D4457D">
        <w:rPr>
          <w:sz w:val="28"/>
          <w:szCs w:val="28"/>
          <w:lang w:val="en-US"/>
        </w:rPr>
        <w:t>konshina</w:t>
      </w:r>
      <w:r w:rsidRPr="00D4457D">
        <w:rPr>
          <w:sz w:val="28"/>
          <w:szCs w:val="28"/>
        </w:rPr>
        <w:t>.</w:t>
      </w:r>
      <w:r w:rsidRPr="00D4457D">
        <w:rPr>
          <w:sz w:val="28"/>
          <w:szCs w:val="28"/>
          <w:lang w:val="en-US"/>
        </w:rPr>
        <w:t>htm</w:t>
      </w:r>
    </w:p>
    <w:p w:rsidR="00AA37C7" w:rsidRPr="00D37A4A" w:rsidRDefault="00AA37C7" w:rsidP="00AA37C7">
      <w:pPr>
        <w:numPr>
          <w:ilvl w:val="0"/>
          <w:numId w:val="4"/>
        </w:numPr>
        <w:tabs>
          <w:tab w:val="clear" w:pos="1429"/>
          <w:tab w:val="num" w:pos="1620"/>
        </w:tabs>
        <w:spacing w:line="360" w:lineRule="auto"/>
        <w:jc w:val="both"/>
        <w:rPr>
          <w:sz w:val="28"/>
          <w:szCs w:val="28"/>
        </w:rPr>
      </w:pPr>
      <w:r w:rsidRPr="00D4457D">
        <w:rPr>
          <w:sz w:val="28"/>
          <w:szCs w:val="28"/>
        </w:rPr>
        <w:t>http://www.</w:t>
      </w:r>
      <w:r w:rsidRPr="00D4457D">
        <w:rPr>
          <w:sz w:val="28"/>
          <w:szCs w:val="28"/>
          <w:lang w:val="en-US"/>
        </w:rPr>
        <w:t>ipponou</w:t>
      </w:r>
      <w:r w:rsidRPr="00D4457D">
        <w:rPr>
          <w:sz w:val="28"/>
          <w:szCs w:val="28"/>
        </w:rPr>
        <w:t>.</w:t>
      </w:r>
      <w:r w:rsidRPr="00D4457D">
        <w:rPr>
          <w:sz w:val="28"/>
          <w:szCs w:val="28"/>
          <w:lang w:val="en-US"/>
        </w:rPr>
        <w:t>ru</w:t>
      </w:r>
      <w:r w:rsidRPr="00D4457D">
        <w:rPr>
          <w:sz w:val="28"/>
          <w:szCs w:val="28"/>
        </w:rPr>
        <w:t>/</w:t>
      </w:r>
      <w:r w:rsidRPr="00D4457D">
        <w:rPr>
          <w:sz w:val="28"/>
          <w:szCs w:val="28"/>
          <w:lang w:val="en-US"/>
        </w:rPr>
        <w:t>artide</w:t>
      </w:r>
      <w:r w:rsidRPr="00D4457D">
        <w:rPr>
          <w:sz w:val="28"/>
          <w:szCs w:val="28"/>
        </w:rPr>
        <w:t>.</w:t>
      </w:r>
      <w:r w:rsidRPr="00D4457D">
        <w:rPr>
          <w:sz w:val="28"/>
          <w:szCs w:val="28"/>
          <w:lang w:val="en-US"/>
        </w:rPr>
        <w:t>php</w:t>
      </w:r>
      <w:r w:rsidRPr="00D4457D">
        <w:rPr>
          <w:sz w:val="28"/>
          <w:szCs w:val="28"/>
        </w:rPr>
        <w:t>?</w:t>
      </w:r>
      <w:r w:rsidRPr="00D4457D">
        <w:rPr>
          <w:sz w:val="28"/>
          <w:szCs w:val="28"/>
          <w:lang w:val="en-US"/>
        </w:rPr>
        <w:t>idaride</w:t>
      </w:r>
      <w:r w:rsidRPr="00D4457D">
        <w:rPr>
          <w:sz w:val="28"/>
          <w:szCs w:val="28"/>
        </w:rPr>
        <w:t>=002091</w:t>
      </w:r>
    </w:p>
    <w:p w:rsidR="00AA37C7" w:rsidRPr="00D37A4A" w:rsidRDefault="00AA37C7" w:rsidP="00AA37C7">
      <w:pPr>
        <w:numPr>
          <w:ilvl w:val="0"/>
          <w:numId w:val="4"/>
        </w:numPr>
        <w:tabs>
          <w:tab w:val="clear" w:pos="1429"/>
          <w:tab w:val="num" w:pos="1620"/>
        </w:tabs>
        <w:spacing w:line="360" w:lineRule="auto"/>
        <w:jc w:val="both"/>
        <w:rPr>
          <w:sz w:val="28"/>
          <w:szCs w:val="28"/>
        </w:rPr>
      </w:pPr>
      <w:r w:rsidRPr="00D4457D">
        <w:rPr>
          <w:sz w:val="28"/>
          <w:szCs w:val="28"/>
        </w:rPr>
        <w:t>http://www.</w:t>
      </w:r>
      <w:r w:rsidRPr="00D4457D">
        <w:rPr>
          <w:sz w:val="28"/>
          <w:szCs w:val="28"/>
          <w:lang w:val="en-US"/>
        </w:rPr>
        <w:t>finam</w:t>
      </w:r>
      <w:r w:rsidRPr="00D4457D">
        <w:rPr>
          <w:sz w:val="28"/>
          <w:szCs w:val="28"/>
        </w:rPr>
        <w:t>.</w:t>
      </w:r>
      <w:r w:rsidRPr="00D4457D">
        <w:rPr>
          <w:sz w:val="28"/>
          <w:szCs w:val="28"/>
          <w:lang w:val="en-US"/>
        </w:rPr>
        <w:t>ru</w:t>
      </w:r>
      <w:r w:rsidRPr="00D4457D">
        <w:rPr>
          <w:sz w:val="28"/>
          <w:szCs w:val="28"/>
        </w:rPr>
        <w:t>/</w:t>
      </w:r>
      <w:r w:rsidRPr="00D4457D">
        <w:rPr>
          <w:sz w:val="28"/>
          <w:szCs w:val="28"/>
          <w:lang w:val="en-US"/>
        </w:rPr>
        <w:t>dictionary</w:t>
      </w:r>
      <w:r w:rsidRPr="00D4457D">
        <w:rPr>
          <w:sz w:val="28"/>
          <w:szCs w:val="28"/>
        </w:rPr>
        <w:t>/</w:t>
      </w:r>
      <w:r w:rsidRPr="00D4457D">
        <w:rPr>
          <w:sz w:val="28"/>
          <w:szCs w:val="28"/>
          <w:lang w:val="en-US"/>
        </w:rPr>
        <w:t>wordf</w:t>
      </w:r>
      <w:r w:rsidRPr="00D4457D">
        <w:rPr>
          <w:sz w:val="28"/>
          <w:szCs w:val="28"/>
        </w:rPr>
        <w:t>01</w:t>
      </w:r>
      <w:r w:rsidRPr="00D4457D">
        <w:rPr>
          <w:sz w:val="28"/>
          <w:szCs w:val="28"/>
          <w:lang w:val="en-US"/>
        </w:rPr>
        <w:t>A</w:t>
      </w:r>
      <w:r w:rsidRPr="00D4457D">
        <w:rPr>
          <w:sz w:val="28"/>
          <w:szCs w:val="28"/>
        </w:rPr>
        <w:t>6</w:t>
      </w:r>
      <w:r w:rsidRPr="00D4457D">
        <w:rPr>
          <w:sz w:val="28"/>
          <w:szCs w:val="28"/>
          <w:lang w:val="en-US"/>
        </w:rPr>
        <w:t>B</w:t>
      </w:r>
      <w:r w:rsidRPr="00D4457D">
        <w:rPr>
          <w:sz w:val="28"/>
          <w:szCs w:val="28"/>
        </w:rPr>
        <w:t>00019/</w:t>
      </w:r>
      <w:r w:rsidRPr="00D4457D">
        <w:rPr>
          <w:sz w:val="28"/>
          <w:szCs w:val="28"/>
          <w:lang w:val="en-US"/>
        </w:rPr>
        <w:t>default</w:t>
      </w:r>
      <w:r w:rsidRPr="00D4457D">
        <w:rPr>
          <w:sz w:val="28"/>
          <w:szCs w:val="28"/>
        </w:rPr>
        <w:t>.</w:t>
      </w:r>
      <w:r w:rsidRPr="00D4457D">
        <w:rPr>
          <w:sz w:val="28"/>
          <w:szCs w:val="28"/>
          <w:lang w:val="en-US"/>
        </w:rPr>
        <w:t>asp</w:t>
      </w:r>
      <w:r w:rsidRPr="00D4457D">
        <w:rPr>
          <w:sz w:val="28"/>
          <w:szCs w:val="28"/>
        </w:rPr>
        <w:t>?</w:t>
      </w:r>
      <w:r w:rsidRPr="00D4457D">
        <w:rPr>
          <w:sz w:val="28"/>
          <w:szCs w:val="28"/>
          <w:lang w:val="en-US"/>
        </w:rPr>
        <w:t>n</w:t>
      </w:r>
      <w:r w:rsidRPr="00D4457D">
        <w:rPr>
          <w:sz w:val="28"/>
          <w:szCs w:val="28"/>
        </w:rPr>
        <w:t>=1</w:t>
      </w:r>
    </w:p>
    <w:p w:rsidR="00AA37C7" w:rsidRPr="00D37A4A" w:rsidRDefault="00AA37C7" w:rsidP="00AA37C7">
      <w:pPr>
        <w:numPr>
          <w:ilvl w:val="0"/>
          <w:numId w:val="4"/>
        </w:numPr>
        <w:tabs>
          <w:tab w:val="clear" w:pos="1429"/>
          <w:tab w:val="num" w:pos="1620"/>
        </w:tabs>
        <w:spacing w:line="360" w:lineRule="auto"/>
        <w:jc w:val="both"/>
        <w:rPr>
          <w:sz w:val="28"/>
          <w:szCs w:val="28"/>
        </w:rPr>
      </w:pPr>
      <w:r w:rsidRPr="00D4457D">
        <w:rPr>
          <w:sz w:val="28"/>
          <w:szCs w:val="28"/>
          <w:lang w:val="en-US"/>
        </w:rPr>
        <w:t>www.effa.ru</w:t>
      </w:r>
    </w:p>
    <w:p w:rsidR="00AA37C7" w:rsidRDefault="00AA37C7"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AA37C7">
      <w:pPr>
        <w:spacing w:line="360" w:lineRule="auto"/>
        <w:ind w:left="1069"/>
        <w:jc w:val="both"/>
        <w:rPr>
          <w:sz w:val="28"/>
          <w:szCs w:val="28"/>
        </w:rPr>
      </w:pPr>
    </w:p>
    <w:p w:rsidR="005C338E" w:rsidRDefault="005C338E" w:rsidP="000B480D">
      <w:pPr>
        <w:spacing w:line="360" w:lineRule="auto"/>
        <w:ind w:left="1072"/>
        <w:jc w:val="center"/>
        <w:outlineLvl w:val="0"/>
        <w:rPr>
          <w:b/>
          <w:sz w:val="32"/>
          <w:szCs w:val="32"/>
        </w:rPr>
      </w:pPr>
      <w:bookmarkStart w:id="9" w:name="_Toc200449215"/>
      <w:r>
        <w:rPr>
          <w:b/>
          <w:sz w:val="32"/>
          <w:szCs w:val="32"/>
        </w:rPr>
        <w:t>Приложение А</w:t>
      </w:r>
      <w:bookmarkEnd w:id="9"/>
    </w:p>
    <w:p w:rsidR="005C338E" w:rsidRPr="00A03BF4" w:rsidRDefault="005C338E" w:rsidP="005C338E">
      <w:pPr>
        <w:spacing w:line="360" w:lineRule="auto"/>
        <w:ind w:firstLine="851"/>
        <w:outlineLvl w:val="0"/>
        <w:rPr>
          <w:sz w:val="32"/>
          <w:szCs w:val="32"/>
        </w:rPr>
      </w:pPr>
      <w:bookmarkStart w:id="10" w:name="_Toc200448896"/>
      <w:bookmarkStart w:id="11" w:name="_Toc200449216"/>
      <w:r>
        <w:rPr>
          <w:sz w:val="32"/>
          <w:szCs w:val="32"/>
        </w:rPr>
        <w:t>Основные виды товара.</w:t>
      </w:r>
      <w:bookmarkEnd w:id="10"/>
      <w:bookmarkEnd w:id="11"/>
    </w:p>
    <w:p w:rsidR="005C338E" w:rsidRPr="00C624D6" w:rsidRDefault="005C338E" w:rsidP="005C338E">
      <w:pPr>
        <w:widowControl w:val="0"/>
        <w:autoSpaceDE w:val="0"/>
        <w:autoSpaceDN w:val="0"/>
        <w:adjustRightInd w:val="0"/>
        <w:spacing w:line="360" w:lineRule="auto"/>
        <w:ind w:firstLine="709"/>
        <w:jc w:val="both"/>
        <w:rPr>
          <w:sz w:val="28"/>
          <w:szCs w:val="28"/>
        </w:rPr>
      </w:pPr>
      <w:r w:rsidRPr="00C624D6">
        <w:rPr>
          <w:sz w:val="28"/>
          <w:szCs w:val="28"/>
        </w:rPr>
        <w:t xml:space="preserve">Ассортимент реализуемых товаров условно можно разделить на следующие крупные группы: </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 xml:space="preserve">телеаппаратура (различные виды телевизоров, LSD, плазменные панели), </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 xml:space="preserve">компьютеры и комплектующие, </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 xml:space="preserve">видеоаппаратура (DVD, DVD – рекордеры, видеомагнитофоны), </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 xml:space="preserve">телефоны (радио, мобильные и др.), </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СВЧ,</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пылесосы,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холодильники и морозильники,</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кухонные плиты,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стиральные машины,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 xml:space="preserve">аудио (автомагнитолы, </w:t>
      </w:r>
      <w:r w:rsidRPr="00C624D6">
        <w:rPr>
          <w:sz w:val="28"/>
          <w:szCs w:val="28"/>
          <w:lang w:val="en-US"/>
        </w:rPr>
        <w:t>MP</w:t>
      </w:r>
      <w:r w:rsidRPr="00C624D6">
        <w:rPr>
          <w:sz w:val="28"/>
          <w:szCs w:val="28"/>
        </w:rPr>
        <w:t xml:space="preserve">3 плеера, </w:t>
      </w:r>
      <w:r w:rsidRPr="00C624D6">
        <w:rPr>
          <w:sz w:val="28"/>
          <w:szCs w:val="28"/>
          <w:lang w:val="en-US"/>
        </w:rPr>
        <w:t>CD</w:t>
      </w:r>
      <w:r w:rsidRPr="00C624D6">
        <w:rPr>
          <w:sz w:val="28"/>
          <w:szCs w:val="28"/>
        </w:rPr>
        <w:t xml:space="preserve"> плеера, магнитофоны, музыкальные центры, акустика и другое), </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 xml:space="preserve">видеокамеры, </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фотоаппаратура,</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кондиционеры,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водонагреватели,</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мелкая бытовая техника (утюги, фены и др.),</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bCs/>
          <w:sz w:val="28"/>
          <w:szCs w:val="28"/>
        </w:rPr>
        <w:t>компьютеры и оргтехника,</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bCs/>
          <w:sz w:val="28"/>
          <w:szCs w:val="28"/>
        </w:rPr>
        <w:t>мебель,</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bCs/>
          <w:sz w:val="28"/>
          <w:szCs w:val="28"/>
        </w:rPr>
        <w:t>электрооборудование,</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bCs/>
          <w:sz w:val="28"/>
          <w:szCs w:val="28"/>
        </w:rPr>
        <w:t>Безалкогольные напитки,</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bCs/>
          <w:sz w:val="28"/>
          <w:szCs w:val="28"/>
        </w:rPr>
        <w:t>газеты,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детское питание,</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диабет. Продукты,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дрожжи,</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жеват</w:t>
      </w:r>
      <w:r>
        <w:rPr>
          <w:sz w:val="28"/>
          <w:szCs w:val="28"/>
        </w:rPr>
        <w:t>ельные</w:t>
      </w:r>
      <w:r w:rsidRPr="00C624D6">
        <w:rPr>
          <w:sz w:val="28"/>
          <w:szCs w:val="28"/>
        </w:rPr>
        <w:t xml:space="preserve"> резинки,</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жиры,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замороженные продукты,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йогурты,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кондитерские изделия,</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корм для животных</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кофе, какао,</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крахмал, сахар, мёд,</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крупы, мука, квас,</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майонезы,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макаронные изделия,</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масло,</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молочные консервы,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молочные продукты,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мороженое,</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мясные консервы, мясопродукты,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овощи, фрукты,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овощные консервы,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пиво,</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пищевые концентраты,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презервативы,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приправы, специи, соль,</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рыбная консервация и продукты,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салаты,</w:t>
      </w:r>
    </w:p>
    <w:p w:rsidR="005C338E" w:rsidRPr="00C624D6" w:rsidRDefault="005C338E" w:rsidP="005C338E">
      <w:pPr>
        <w:widowControl w:val="0"/>
        <w:numPr>
          <w:ilvl w:val="0"/>
          <w:numId w:val="7"/>
        </w:numPr>
        <w:tabs>
          <w:tab w:val="clear" w:pos="1429"/>
          <w:tab w:val="num" w:pos="2694"/>
        </w:tabs>
        <w:autoSpaceDE w:val="0"/>
        <w:autoSpaceDN w:val="0"/>
        <w:adjustRightInd w:val="0"/>
        <w:spacing w:line="360" w:lineRule="auto"/>
        <w:ind w:left="2977"/>
        <w:jc w:val="both"/>
        <w:rPr>
          <w:sz w:val="28"/>
          <w:szCs w:val="28"/>
        </w:rPr>
      </w:pPr>
      <w:r w:rsidRPr="00C624D6">
        <w:rPr>
          <w:sz w:val="28"/>
          <w:szCs w:val="28"/>
        </w:rPr>
        <w:t>соусы, кетчупы,</w:t>
      </w:r>
    </w:p>
    <w:p w:rsidR="005C338E" w:rsidRPr="00C624D6" w:rsidRDefault="005C338E" w:rsidP="005C338E">
      <w:pPr>
        <w:spacing w:line="360" w:lineRule="auto"/>
        <w:ind w:left="1069"/>
        <w:jc w:val="both"/>
        <w:rPr>
          <w:b/>
          <w:sz w:val="32"/>
          <w:szCs w:val="32"/>
        </w:rPr>
      </w:pPr>
    </w:p>
    <w:p w:rsidR="005C338E" w:rsidRDefault="005C338E" w:rsidP="005C338E">
      <w:pPr>
        <w:spacing w:line="360" w:lineRule="auto"/>
        <w:ind w:left="1069"/>
        <w:jc w:val="both"/>
        <w:rPr>
          <w:b/>
          <w:sz w:val="32"/>
          <w:szCs w:val="32"/>
        </w:rPr>
      </w:pPr>
    </w:p>
    <w:p w:rsidR="005C338E" w:rsidRDefault="005C338E" w:rsidP="005C338E">
      <w:pPr>
        <w:spacing w:line="360" w:lineRule="auto"/>
        <w:ind w:left="1069"/>
        <w:jc w:val="both"/>
        <w:rPr>
          <w:b/>
          <w:sz w:val="32"/>
          <w:szCs w:val="32"/>
        </w:rPr>
      </w:pPr>
    </w:p>
    <w:p w:rsidR="005C338E" w:rsidRPr="00CA3420" w:rsidRDefault="005C338E" w:rsidP="000B480D">
      <w:pPr>
        <w:spacing w:line="360" w:lineRule="auto"/>
        <w:ind w:left="1072"/>
        <w:jc w:val="center"/>
        <w:outlineLvl w:val="0"/>
        <w:rPr>
          <w:b/>
          <w:sz w:val="32"/>
          <w:szCs w:val="32"/>
        </w:rPr>
      </w:pPr>
      <w:bookmarkStart w:id="12" w:name="_Toc200449217"/>
      <w:r w:rsidRPr="00CA3420">
        <w:rPr>
          <w:b/>
          <w:sz w:val="32"/>
          <w:szCs w:val="32"/>
        </w:rPr>
        <w:t>Приложение Б</w:t>
      </w:r>
      <w:bookmarkEnd w:id="12"/>
    </w:p>
    <w:p w:rsidR="005C338E" w:rsidRPr="00A03BF4" w:rsidRDefault="005C338E" w:rsidP="005C338E">
      <w:pPr>
        <w:pStyle w:val="a9"/>
        <w:spacing w:before="0" w:beforeAutospacing="0" w:after="0" w:afterAutospacing="0" w:line="360" w:lineRule="auto"/>
        <w:jc w:val="center"/>
        <w:rPr>
          <w:sz w:val="28"/>
          <w:szCs w:val="28"/>
        </w:rPr>
      </w:pPr>
      <w:r w:rsidRPr="00A03BF4">
        <w:rPr>
          <w:sz w:val="28"/>
          <w:szCs w:val="28"/>
        </w:rPr>
        <w:t>Таблица 1-Информация для анализа окружающей среды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73"/>
        <w:gridCol w:w="5112"/>
      </w:tblGrid>
      <w:tr w:rsidR="005C338E" w:rsidRPr="00C624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jc w:val="both"/>
              <w:rPr>
                <w:sz w:val="14"/>
                <w:szCs w:val="14"/>
              </w:rPr>
            </w:pPr>
            <w:r w:rsidRPr="00C624D6">
              <w:rPr>
                <w:sz w:val="20"/>
                <w:szCs w:val="20"/>
              </w:rPr>
              <w:t>Природная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наличие энергии</w:t>
            </w:r>
            <w:r w:rsidRPr="00C624D6">
              <w:rPr>
                <w:sz w:val="20"/>
                <w:szCs w:val="20"/>
              </w:rPr>
              <w:br/>
              <w:t>- наличие сырья</w:t>
            </w:r>
            <w:r w:rsidRPr="00C624D6">
              <w:rPr>
                <w:sz w:val="20"/>
                <w:szCs w:val="20"/>
              </w:rPr>
              <w:br/>
              <w:t>- географические особенности</w:t>
            </w:r>
            <w:r w:rsidRPr="00C624D6">
              <w:rPr>
                <w:sz w:val="20"/>
                <w:szCs w:val="20"/>
              </w:rPr>
              <w:br/>
              <w:t>- направления защиты окружающей среды</w:t>
            </w:r>
            <w:r w:rsidRPr="00C624D6">
              <w:rPr>
                <w:sz w:val="20"/>
                <w:szCs w:val="20"/>
              </w:rPr>
              <w:br/>
              <w:t>- требования по утилизации и вторичному использованию</w:t>
            </w:r>
          </w:p>
        </w:tc>
      </w:tr>
      <w:tr w:rsidR="005C338E" w:rsidRPr="00C624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jc w:val="both"/>
              <w:rPr>
                <w:sz w:val="14"/>
                <w:szCs w:val="14"/>
              </w:rPr>
            </w:pPr>
            <w:r w:rsidRPr="00C624D6">
              <w:rPr>
                <w:sz w:val="20"/>
                <w:szCs w:val="20"/>
              </w:rPr>
              <w:t>Технологическая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xml:space="preserve">- технология производства </w:t>
            </w:r>
            <w:r w:rsidRPr="00C624D6">
              <w:rPr>
                <w:sz w:val="20"/>
                <w:szCs w:val="20"/>
              </w:rPr>
              <w:br/>
              <w:t>- технология (свойства) товара</w:t>
            </w:r>
            <w:r w:rsidRPr="00C624D6">
              <w:rPr>
                <w:sz w:val="20"/>
                <w:szCs w:val="20"/>
              </w:rPr>
              <w:br/>
              <w:t>- инновации товара</w:t>
            </w:r>
            <w:r w:rsidRPr="00C624D6">
              <w:rPr>
                <w:sz w:val="20"/>
                <w:szCs w:val="20"/>
              </w:rPr>
              <w:br/>
              <w:t>- технологии-заменители</w:t>
            </w:r>
            <w:r w:rsidRPr="00C624D6">
              <w:rPr>
                <w:sz w:val="20"/>
                <w:szCs w:val="20"/>
              </w:rPr>
              <w:br/>
              <w:t>- технологии утилизации</w:t>
            </w:r>
          </w:p>
        </w:tc>
      </w:tr>
      <w:tr w:rsidR="005C338E" w:rsidRPr="00C624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jc w:val="both"/>
              <w:rPr>
                <w:sz w:val="14"/>
                <w:szCs w:val="14"/>
              </w:rPr>
            </w:pPr>
            <w:r w:rsidRPr="00C624D6">
              <w:rPr>
                <w:sz w:val="20"/>
                <w:szCs w:val="20"/>
              </w:rPr>
              <w:t>Экономическая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рост национального дохода</w:t>
            </w:r>
            <w:r w:rsidRPr="00C624D6">
              <w:rPr>
                <w:sz w:val="20"/>
                <w:szCs w:val="20"/>
              </w:rPr>
              <w:br/>
              <w:t>- рост внешней торговли</w:t>
            </w:r>
            <w:r w:rsidRPr="00C624D6">
              <w:rPr>
                <w:sz w:val="20"/>
                <w:szCs w:val="20"/>
              </w:rPr>
              <w:br/>
              <w:t>- изменение платежного баланса</w:t>
            </w:r>
            <w:r w:rsidRPr="00C624D6">
              <w:rPr>
                <w:sz w:val="20"/>
                <w:szCs w:val="20"/>
              </w:rPr>
              <w:br/>
              <w:t>- изменение обменного курса</w:t>
            </w:r>
            <w:r w:rsidRPr="00C624D6">
              <w:rPr>
                <w:sz w:val="20"/>
                <w:szCs w:val="20"/>
              </w:rPr>
              <w:br/>
              <w:t>- тенденции инфляции</w:t>
            </w:r>
            <w:r w:rsidRPr="00C624D6">
              <w:rPr>
                <w:sz w:val="20"/>
                <w:szCs w:val="20"/>
              </w:rPr>
              <w:br/>
              <w:t>- развитие рынка капитала</w:t>
            </w:r>
            <w:r w:rsidRPr="00C624D6">
              <w:rPr>
                <w:sz w:val="20"/>
                <w:szCs w:val="20"/>
              </w:rPr>
              <w:br/>
              <w:t>- развитие рынка рабочей силы</w:t>
            </w:r>
            <w:r w:rsidRPr="00C624D6">
              <w:rPr>
                <w:sz w:val="20"/>
                <w:szCs w:val="20"/>
              </w:rPr>
              <w:br/>
              <w:t>- инвестиционные тенденции</w:t>
            </w:r>
            <w:r w:rsidRPr="00C624D6">
              <w:rPr>
                <w:sz w:val="20"/>
                <w:szCs w:val="20"/>
              </w:rPr>
              <w:br/>
              <w:t>- ожидаемые изменения конъюнктуры</w:t>
            </w:r>
            <w:r w:rsidRPr="00C624D6">
              <w:rPr>
                <w:sz w:val="20"/>
                <w:szCs w:val="20"/>
              </w:rPr>
              <w:br/>
              <w:t>- развитие особых секторов</w:t>
            </w:r>
          </w:p>
        </w:tc>
      </w:tr>
      <w:tr w:rsidR="005C338E" w:rsidRPr="00C624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jc w:val="both"/>
              <w:rPr>
                <w:sz w:val="14"/>
                <w:szCs w:val="14"/>
              </w:rPr>
            </w:pPr>
            <w:r w:rsidRPr="00C624D6">
              <w:rPr>
                <w:sz w:val="20"/>
                <w:szCs w:val="20"/>
              </w:rPr>
              <w:t>Социально-демографическая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рост населения</w:t>
            </w:r>
            <w:r w:rsidRPr="00C624D6">
              <w:rPr>
                <w:sz w:val="20"/>
                <w:szCs w:val="20"/>
              </w:rPr>
              <w:br/>
              <w:t>- структура населения</w:t>
            </w:r>
            <w:r w:rsidRPr="00C624D6">
              <w:rPr>
                <w:sz w:val="20"/>
                <w:szCs w:val="20"/>
              </w:rPr>
              <w:br/>
              <w:t xml:space="preserve">- социально-психологические течения </w:t>
            </w:r>
          </w:p>
        </w:tc>
      </w:tr>
      <w:tr w:rsidR="005C338E" w:rsidRPr="00C624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jc w:val="both"/>
              <w:rPr>
                <w:sz w:val="14"/>
                <w:szCs w:val="14"/>
              </w:rPr>
            </w:pPr>
            <w:r w:rsidRPr="00C624D6">
              <w:rPr>
                <w:sz w:val="20"/>
                <w:szCs w:val="20"/>
              </w:rPr>
              <w:t>Политическая и правовая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глобальные политические изменения</w:t>
            </w:r>
            <w:r w:rsidRPr="00C624D6">
              <w:rPr>
                <w:sz w:val="20"/>
                <w:szCs w:val="20"/>
              </w:rPr>
              <w:br/>
              <w:t>- национальные политические изменения</w:t>
            </w:r>
            <w:r w:rsidRPr="00C624D6">
              <w:rPr>
                <w:sz w:val="20"/>
                <w:szCs w:val="20"/>
              </w:rPr>
              <w:br/>
              <w:t>- региональные политические изменения</w:t>
            </w:r>
            <w:r w:rsidRPr="00C624D6">
              <w:rPr>
                <w:sz w:val="20"/>
                <w:szCs w:val="20"/>
              </w:rPr>
              <w:br/>
              <w:t>- экономико-политическое развитие</w:t>
            </w:r>
            <w:r w:rsidRPr="00C624D6">
              <w:rPr>
                <w:sz w:val="20"/>
                <w:szCs w:val="20"/>
              </w:rPr>
              <w:br/>
              <w:t>- социально-политическое развитие</w:t>
            </w:r>
            <w:r w:rsidRPr="00C624D6">
              <w:rPr>
                <w:sz w:val="20"/>
                <w:szCs w:val="20"/>
              </w:rPr>
              <w:br/>
              <w:t>- влияние профсоюзов</w:t>
            </w:r>
            <w:r w:rsidRPr="00C624D6">
              <w:rPr>
                <w:sz w:val="20"/>
                <w:szCs w:val="20"/>
              </w:rPr>
              <w:br/>
              <w:t>- развитие налоговой системы</w:t>
            </w:r>
          </w:p>
        </w:tc>
      </w:tr>
    </w:tbl>
    <w:p w:rsidR="005C338E" w:rsidRPr="00CA3420" w:rsidRDefault="005C338E" w:rsidP="005C338E">
      <w:pPr>
        <w:spacing w:line="360" w:lineRule="auto"/>
        <w:jc w:val="both"/>
        <w:rPr>
          <w:sz w:val="28"/>
          <w:szCs w:val="28"/>
        </w:rPr>
      </w:pPr>
    </w:p>
    <w:p w:rsidR="005C338E" w:rsidRDefault="005C338E" w:rsidP="005C338E">
      <w:pPr>
        <w:spacing w:line="360" w:lineRule="auto"/>
        <w:jc w:val="center"/>
        <w:rPr>
          <w:b/>
          <w:sz w:val="28"/>
          <w:szCs w:val="28"/>
        </w:rPr>
      </w:pPr>
    </w:p>
    <w:p w:rsidR="005C338E" w:rsidRDefault="005C338E" w:rsidP="005C338E">
      <w:pPr>
        <w:spacing w:line="360" w:lineRule="auto"/>
        <w:jc w:val="center"/>
        <w:rPr>
          <w:b/>
          <w:sz w:val="28"/>
          <w:szCs w:val="28"/>
        </w:rPr>
      </w:pPr>
    </w:p>
    <w:p w:rsidR="005C338E" w:rsidRDefault="005C338E" w:rsidP="005C338E">
      <w:pPr>
        <w:spacing w:line="360" w:lineRule="auto"/>
        <w:jc w:val="center"/>
        <w:rPr>
          <w:b/>
          <w:sz w:val="28"/>
          <w:szCs w:val="28"/>
        </w:rPr>
      </w:pPr>
    </w:p>
    <w:p w:rsidR="005C338E" w:rsidRDefault="005C338E" w:rsidP="005C338E">
      <w:pPr>
        <w:spacing w:line="360" w:lineRule="auto"/>
        <w:jc w:val="center"/>
        <w:rPr>
          <w:b/>
          <w:sz w:val="28"/>
          <w:szCs w:val="28"/>
        </w:rPr>
      </w:pPr>
    </w:p>
    <w:p w:rsidR="005C338E" w:rsidRDefault="005C338E" w:rsidP="005C338E">
      <w:pPr>
        <w:spacing w:line="360" w:lineRule="auto"/>
        <w:jc w:val="center"/>
        <w:rPr>
          <w:b/>
          <w:sz w:val="28"/>
          <w:szCs w:val="28"/>
        </w:rPr>
      </w:pPr>
    </w:p>
    <w:p w:rsidR="005C338E" w:rsidRPr="00CA3420" w:rsidRDefault="005C338E" w:rsidP="005C338E">
      <w:pPr>
        <w:spacing w:line="360" w:lineRule="auto"/>
        <w:jc w:val="center"/>
        <w:rPr>
          <w:b/>
          <w:sz w:val="28"/>
          <w:szCs w:val="28"/>
        </w:rPr>
      </w:pPr>
      <w:r w:rsidRPr="00CA3420">
        <w:rPr>
          <w:b/>
          <w:sz w:val="28"/>
          <w:szCs w:val="28"/>
        </w:rPr>
        <w:t>Приложение В</w:t>
      </w:r>
    </w:p>
    <w:p w:rsidR="005C338E" w:rsidRPr="00A03BF4" w:rsidRDefault="005C338E" w:rsidP="005C338E">
      <w:pPr>
        <w:pStyle w:val="a9"/>
        <w:spacing w:before="0" w:beforeAutospacing="0" w:after="0" w:afterAutospacing="0" w:line="360" w:lineRule="auto"/>
        <w:jc w:val="center"/>
        <w:rPr>
          <w:sz w:val="28"/>
          <w:szCs w:val="28"/>
        </w:rPr>
      </w:pPr>
      <w:r w:rsidRPr="00A03BF4">
        <w:rPr>
          <w:sz w:val="28"/>
          <w:szCs w:val="28"/>
        </w:rPr>
        <w:t>Таблица 2-Информация для анализа рынка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25"/>
        <w:gridCol w:w="5660"/>
      </w:tblGrid>
      <w:tr w:rsidR="005C338E" w:rsidRPr="00C624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894387">
            <w:pPr>
              <w:pStyle w:val="a9"/>
              <w:spacing w:before="0" w:beforeAutospacing="0" w:after="0" w:afterAutospacing="0" w:line="360" w:lineRule="auto"/>
              <w:jc w:val="both"/>
              <w:rPr>
                <w:sz w:val="14"/>
                <w:szCs w:val="14"/>
              </w:rPr>
            </w:pPr>
            <w:r w:rsidRPr="00C624D6">
              <w:rPr>
                <w:sz w:val="20"/>
                <w:szCs w:val="20"/>
              </w:rPr>
              <w:t>Количественные данные о рынке</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емкость рынка</w:t>
            </w:r>
            <w:r w:rsidRPr="00C624D6">
              <w:rPr>
                <w:sz w:val="20"/>
                <w:szCs w:val="20"/>
              </w:rPr>
              <w:br/>
              <w:t>- рост рынка</w:t>
            </w:r>
            <w:r w:rsidRPr="00C624D6">
              <w:rPr>
                <w:sz w:val="20"/>
                <w:szCs w:val="20"/>
              </w:rPr>
              <w:br/>
              <w:t>- доля рынка</w:t>
            </w:r>
            <w:r w:rsidRPr="00C624D6">
              <w:rPr>
                <w:sz w:val="20"/>
                <w:szCs w:val="20"/>
              </w:rPr>
              <w:br/>
              <w:t xml:space="preserve">- стабильность спроса </w:t>
            </w:r>
          </w:p>
        </w:tc>
      </w:tr>
      <w:tr w:rsidR="005C338E" w:rsidRPr="00C624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894387">
            <w:pPr>
              <w:pStyle w:val="a9"/>
              <w:spacing w:before="0" w:beforeAutospacing="0" w:after="0" w:afterAutospacing="0" w:line="360" w:lineRule="auto"/>
              <w:jc w:val="both"/>
              <w:rPr>
                <w:sz w:val="14"/>
                <w:szCs w:val="14"/>
              </w:rPr>
            </w:pPr>
            <w:r w:rsidRPr="00C624D6">
              <w:rPr>
                <w:sz w:val="20"/>
                <w:szCs w:val="20"/>
              </w:rPr>
              <w:t>Качественные данные о рынке</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структура потребности</w:t>
            </w:r>
            <w:r w:rsidRPr="00C624D6">
              <w:rPr>
                <w:sz w:val="20"/>
                <w:szCs w:val="20"/>
              </w:rPr>
              <w:br/>
              <w:t>- мотивы покупки</w:t>
            </w:r>
            <w:r w:rsidRPr="00C624D6">
              <w:rPr>
                <w:sz w:val="20"/>
                <w:szCs w:val="20"/>
              </w:rPr>
              <w:br/>
              <w:t>- процессы покупки</w:t>
            </w:r>
            <w:r w:rsidRPr="00C624D6">
              <w:rPr>
                <w:sz w:val="20"/>
                <w:szCs w:val="20"/>
              </w:rPr>
              <w:br/>
              <w:t>- отношение к информации</w:t>
            </w:r>
          </w:p>
        </w:tc>
      </w:tr>
      <w:tr w:rsidR="005C338E" w:rsidRPr="00C624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894387">
            <w:pPr>
              <w:pStyle w:val="a9"/>
              <w:spacing w:before="0" w:beforeAutospacing="0" w:after="0" w:afterAutospacing="0" w:line="360" w:lineRule="auto"/>
              <w:jc w:val="both"/>
              <w:rPr>
                <w:sz w:val="14"/>
                <w:szCs w:val="14"/>
              </w:rPr>
            </w:pPr>
            <w:r w:rsidRPr="00C624D6">
              <w:rPr>
                <w:sz w:val="20"/>
                <w:szCs w:val="20"/>
              </w:rPr>
              <w:t>Анализ конкуренции</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оборот/доля рынка</w:t>
            </w:r>
            <w:r w:rsidRPr="00C624D6">
              <w:rPr>
                <w:sz w:val="20"/>
                <w:szCs w:val="20"/>
              </w:rPr>
              <w:br/>
              <w:t>- сильные и слабые стороны</w:t>
            </w:r>
            <w:r w:rsidRPr="00C624D6">
              <w:rPr>
                <w:sz w:val="20"/>
                <w:szCs w:val="20"/>
              </w:rPr>
              <w:br/>
              <w:t>- определимые стратегии</w:t>
            </w:r>
            <w:r w:rsidRPr="00C624D6">
              <w:rPr>
                <w:sz w:val="20"/>
                <w:szCs w:val="20"/>
              </w:rPr>
              <w:br/>
              <w:t>- финансовая помощь</w:t>
            </w:r>
            <w:r w:rsidRPr="00C624D6">
              <w:rPr>
                <w:sz w:val="20"/>
                <w:szCs w:val="20"/>
              </w:rPr>
              <w:br/>
              <w:t>- качество управления</w:t>
            </w:r>
          </w:p>
        </w:tc>
      </w:tr>
      <w:tr w:rsidR="005C338E" w:rsidRPr="00C624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894387">
            <w:pPr>
              <w:pStyle w:val="a9"/>
              <w:spacing w:before="0" w:beforeAutospacing="0" w:after="0" w:afterAutospacing="0" w:line="360" w:lineRule="auto"/>
              <w:jc w:val="both"/>
              <w:rPr>
                <w:sz w:val="14"/>
                <w:szCs w:val="14"/>
              </w:rPr>
            </w:pPr>
            <w:r w:rsidRPr="00C624D6">
              <w:rPr>
                <w:sz w:val="20"/>
                <w:szCs w:val="20"/>
              </w:rPr>
              <w:t>Структура покупателя</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количество покупателей</w:t>
            </w:r>
            <w:r w:rsidRPr="00C624D6">
              <w:rPr>
                <w:sz w:val="20"/>
                <w:szCs w:val="20"/>
              </w:rPr>
              <w:br/>
              <w:t>- виды/размеры покупателей</w:t>
            </w:r>
            <w:r w:rsidRPr="00C624D6">
              <w:rPr>
                <w:sz w:val="20"/>
                <w:szCs w:val="20"/>
              </w:rPr>
              <w:br/>
              <w:t>- особенности, свойственные отдельным регионам</w:t>
            </w:r>
            <w:r w:rsidRPr="00C624D6">
              <w:rPr>
                <w:sz w:val="20"/>
                <w:szCs w:val="20"/>
              </w:rPr>
              <w:br/>
              <w:t>- особенности, свойственные отдельным отраслям</w:t>
            </w:r>
          </w:p>
        </w:tc>
      </w:tr>
      <w:tr w:rsidR="005C338E" w:rsidRPr="00C624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894387">
            <w:pPr>
              <w:pStyle w:val="a9"/>
              <w:spacing w:before="0" w:beforeAutospacing="0" w:after="0" w:afterAutospacing="0" w:line="360" w:lineRule="auto"/>
              <w:jc w:val="both"/>
              <w:rPr>
                <w:sz w:val="14"/>
                <w:szCs w:val="14"/>
              </w:rPr>
            </w:pPr>
            <w:r w:rsidRPr="00C624D6">
              <w:rPr>
                <w:sz w:val="20"/>
                <w:szCs w:val="20"/>
              </w:rPr>
              <w:t>Структура отрасли</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количество продавцов</w:t>
            </w:r>
            <w:r w:rsidRPr="00C624D6">
              <w:rPr>
                <w:sz w:val="20"/>
                <w:szCs w:val="20"/>
              </w:rPr>
              <w:br/>
              <w:t>- вид продавцов</w:t>
            </w:r>
            <w:r w:rsidRPr="00C624D6">
              <w:rPr>
                <w:sz w:val="20"/>
                <w:szCs w:val="20"/>
              </w:rPr>
              <w:br/>
              <w:t>- организации/союзы</w:t>
            </w:r>
            <w:r w:rsidRPr="00C624D6">
              <w:rPr>
                <w:sz w:val="20"/>
                <w:szCs w:val="20"/>
              </w:rPr>
              <w:br/>
              <w:t>- загрузка производственных мощностей</w:t>
            </w:r>
            <w:r w:rsidRPr="00C624D6">
              <w:rPr>
                <w:sz w:val="20"/>
                <w:szCs w:val="20"/>
              </w:rPr>
              <w:br/>
              <w:t>- характер конкуренции</w:t>
            </w:r>
          </w:p>
        </w:tc>
      </w:tr>
      <w:tr w:rsidR="005C338E" w:rsidRPr="00C624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894387">
            <w:pPr>
              <w:pStyle w:val="a9"/>
              <w:spacing w:before="0" w:beforeAutospacing="0" w:after="0" w:afterAutospacing="0" w:line="360" w:lineRule="auto"/>
              <w:jc w:val="both"/>
              <w:rPr>
                <w:sz w:val="14"/>
                <w:szCs w:val="14"/>
              </w:rPr>
            </w:pPr>
            <w:r w:rsidRPr="00C624D6">
              <w:rPr>
                <w:sz w:val="20"/>
                <w:szCs w:val="20"/>
              </w:rPr>
              <w:t>Структура распределения</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географическая</w:t>
            </w:r>
            <w:r w:rsidRPr="00C624D6">
              <w:rPr>
                <w:sz w:val="20"/>
                <w:szCs w:val="20"/>
              </w:rPr>
              <w:br/>
              <w:t>- по каналам сбыта</w:t>
            </w:r>
          </w:p>
        </w:tc>
      </w:tr>
      <w:tr w:rsidR="005C338E" w:rsidRPr="00C624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894387">
            <w:pPr>
              <w:pStyle w:val="a9"/>
              <w:spacing w:before="0" w:beforeAutospacing="0" w:after="0" w:afterAutospacing="0" w:line="360" w:lineRule="auto"/>
              <w:jc w:val="both"/>
              <w:rPr>
                <w:sz w:val="14"/>
                <w:szCs w:val="14"/>
              </w:rPr>
            </w:pPr>
            <w:r w:rsidRPr="00C624D6">
              <w:rPr>
                <w:sz w:val="20"/>
                <w:szCs w:val="20"/>
              </w:rPr>
              <w:t>Надежность, безопасность</w:t>
            </w:r>
          </w:p>
        </w:tc>
        <w:tc>
          <w:tcPr>
            <w:tcW w:w="0" w:type="auto"/>
            <w:tcBorders>
              <w:top w:val="outset" w:sz="6" w:space="0" w:color="auto"/>
              <w:left w:val="outset" w:sz="6" w:space="0" w:color="auto"/>
              <w:bottom w:val="outset" w:sz="6" w:space="0" w:color="auto"/>
              <w:right w:val="outset" w:sz="6" w:space="0" w:color="auto"/>
            </w:tcBorders>
            <w:vAlign w:val="center"/>
          </w:tcPr>
          <w:p w:rsidR="005C338E" w:rsidRPr="00C624D6" w:rsidRDefault="005C338E" w:rsidP="005C338E">
            <w:pPr>
              <w:pStyle w:val="a9"/>
              <w:spacing w:before="0" w:beforeAutospacing="0" w:after="0" w:afterAutospacing="0" w:line="360" w:lineRule="auto"/>
              <w:rPr>
                <w:sz w:val="14"/>
                <w:szCs w:val="14"/>
              </w:rPr>
            </w:pPr>
            <w:r w:rsidRPr="00C624D6">
              <w:rPr>
                <w:sz w:val="20"/>
                <w:szCs w:val="20"/>
              </w:rPr>
              <w:t>- барьеры для доступа</w:t>
            </w:r>
            <w:r w:rsidRPr="00C624D6">
              <w:rPr>
                <w:sz w:val="20"/>
                <w:szCs w:val="20"/>
              </w:rPr>
              <w:br/>
              <w:t>- возможность появления товаров-заменителей</w:t>
            </w:r>
          </w:p>
        </w:tc>
      </w:tr>
    </w:tbl>
    <w:p w:rsidR="005C338E" w:rsidRPr="00A341FC" w:rsidRDefault="005C338E" w:rsidP="005C338E">
      <w:pPr>
        <w:pStyle w:val="a9"/>
        <w:spacing w:before="0" w:beforeAutospacing="0" w:after="0" w:afterAutospacing="0" w:line="360" w:lineRule="auto"/>
        <w:jc w:val="both"/>
        <w:rPr>
          <w:sz w:val="28"/>
          <w:szCs w:val="28"/>
        </w:rPr>
      </w:pPr>
      <w:r w:rsidRPr="00C624D6">
        <w:rPr>
          <w:sz w:val="14"/>
          <w:szCs w:val="14"/>
        </w:rPr>
        <w:br/>
      </w:r>
    </w:p>
    <w:p w:rsidR="005C338E" w:rsidRPr="00C624D6" w:rsidRDefault="005C338E" w:rsidP="005C338E">
      <w:pPr>
        <w:spacing w:line="360" w:lineRule="auto"/>
        <w:jc w:val="both"/>
        <w:rPr>
          <w:b/>
          <w:sz w:val="32"/>
          <w:szCs w:val="32"/>
        </w:rPr>
      </w:pPr>
    </w:p>
    <w:p w:rsidR="005C338E" w:rsidRPr="00D37A4A" w:rsidRDefault="005C338E" w:rsidP="00AA37C7">
      <w:pPr>
        <w:spacing w:line="360" w:lineRule="auto"/>
        <w:ind w:left="1069"/>
        <w:jc w:val="both"/>
        <w:rPr>
          <w:sz w:val="28"/>
          <w:szCs w:val="28"/>
        </w:rPr>
      </w:pPr>
    </w:p>
    <w:p w:rsidR="005A365B" w:rsidRDefault="005A365B" w:rsidP="005A365B">
      <w:pPr>
        <w:widowControl w:val="0"/>
        <w:spacing w:line="360" w:lineRule="auto"/>
        <w:ind w:firstLine="709"/>
        <w:jc w:val="both"/>
        <w:rPr>
          <w:sz w:val="28"/>
        </w:rPr>
      </w:pPr>
    </w:p>
    <w:p w:rsidR="005A365B" w:rsidRDefault="005A365B" w:rsidP="005A365B">
      <w:pPr>
        <w:widowControl w:val="0"/>
        <w:spacing w:line="360" w:lineRule="auto"/>
        <w:ind w:firstLine="709"/>
        <w:jc w:val="both"/>
        <w:rPr>
          <w:sz w:val="28"/>
        </w:rPr>
      </w:pPr>
    </w:p>
    <w:p w:rsidR="005A365B" w:rsidRDefault="005A365B">
      <w:bookmarkStart w:id="13" w:name="_GoBack"/>
      <w:bookmarkEnd w:id="13"/>
    </w:p>
    <w:sectPr w:rsidR="005A365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53" w:rsidRDefault="00E83B53">
      <w:r>
        <w:separator/>
      </w:r>
    </w:p>
  </w:endnote>
  <w:endnote w:type="continuationSeparator" w:id="0">
    <w:p w:rsidR="00E83B53" w:rsidRDefault="00E8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G_Helvetica">
    <w:altName w:val="Courier New"/>
    <w:charset w:val="00"/>
    <w:family w:val="swiss"/>
    <w:pitch w:val="variable"/>
    <w:sig w:usb0="00000001" w:usb1="00000000" w:usb2="00000000" w:usb3="00000000" w:csb0="00000005" w:csb1="00000000"/>
  </w:font>
  <w:font w:name="Antiqua">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EE" w:rsidRDefault="002228EE" w:rsidP="001E68C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228EE" w:rsidRDefault="002228EE" w:rsidP="001E68C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EE" w:rsidRDefault="002228EE" w:rsidP="001E68C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90C1F">
      <w:rPr>
        <w:rStyle w:val="aa"/>
        <w:noProof/>
      </w:rPr>
      <w:t>12</w:t>
    </w:r>
    <w:r>
      <w:rPr>
        <w:rStyle w:val="aa"/>
      </w:rPr>
      <w:fldChar w:fldCharType="end"/>
    </w:r>
  </w:p>
  <w:p w:rsidR="002228EE" w:rsidRDefault="002228EE" w:rsidP="001E68C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53" w:rsidRDefault="00E83B53">
      <w:r>
        <w:separator/>
      </w:r>
    </w:p>
  </w:footnote>
  <w:footnote w:type="continuationSeparator" w:id="0">
    <w:p w:rsidR="00E83B53" w:rsidRDefault="00E83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2"/>
      </v:shape>
    </w:pict>
  </w:numPicBullet>
  <w:abstractNum w:abstractNumId="0">
    <w:nsid w:val="126D1877"/>
    <w:multiLevelType w:val="hybridMultilevel"/>
    <w:tmpl w:val="3D1A5E3C"/>
    <w:lvl w:ilvl="0" w:tplc="04190011">
      <w:start w:val="1"/>
      <w:numFmt w:val="decimal"/>
      <w:lvlText w:val="%1)"/>
      <w:lvlJc w:val="left"/>
      <w:pPr>
        <w:tabs>
          <w:tab w:val="num" w:pos="720"/>
        </w:tabs>
        <w:ind w:left="720" w:hanging="360"/>
      </w:pPr>
    </w:lvl>
    <w:lvl w:ilvl="1" w:tplc="04190007">
      <w:start w:val="1"/>
      <w:numFmt w:val="bullet"/>
      <w:lvlText w:val=""/>
      <w:lvlPicBulletId w:val="0"/>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953ABE"/>
    <w:multiLevelType w:val="hybridMultilevel"/>
    <w:tmpl w:val="7CD0D864"/>
    <w:lvl w:ilvl="0" w:tplc="FF28311A">
      <w:start w:val="1"/>
      <w:numFmt w:val="decimal"/>
      <w:lvlText w:val="%1."/>
      <w:lvlJc w:val="left"/>
      <w:pPr>
        <w:tabs>
          <w:tab w:val="num" w:pos="540"/>
        </w:tabs>
        <w:ind w:left="1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DB479E"/>
    <w:multiLevelType w:val="hybridMultilevel"/>
    <w:tmpl w:val="9772622C"/>
    <w:lvl w:ilvl="0" w:tplc="B81A3F50">
      <w:start w:val="1"/>
      <w:numFmt w:val="decimal"/>
      <w:lvlText w:val="%1."/>
      <w:lvlJc w:val="left"/>
      <w:pPr>
        <w:tabs>
          <w:tab w:val="num" w:pos="1429"/>
        </w:tabs>
        <w:ind w:left="1429" w:hanging="360"/>
      </w:pPr>
      <w:rPr>
        <w:rFonts w:ascii="Times New Roman" w:eastAsia="Times New Roman" w:hAnsi="Times New Roman" w:cs="Times New Roman"/>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477E7DC7"/>
    <w:multiLevelType w:val="hybridMultilevel"/>
    <w:tmpl w:val="393C0F8E"/>
    <w:lvl w:ilvl="0" w:tplc="EBE8A3FA">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870CFF"/>
    <w:multiLevelType w:val="hybridMultilevel"/>
    <w:tmpl w:val="64CC8444"/>
    <w:lvl w:ilvl="0" w:tplc="1B68D4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861446C"/>
    <w:multiLevelType w:val="hybridMultilevel"/>
    <w:tmpl w:val="5B704F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6CA6BA7"/>
    <w:multiLevelType w:val="hybridMultilevel"/>
    <w:tmpl w:val="77EACB18"/>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5B"/>
    <w:rsid w:val="00004192"/>
    <w:rsid w:val="000859BB"/>
    <w:rsid w:val="000B480D"/>
    <w:rsid w:val="001921EC"/>
    <w:rsid w:val="001E68C3"/>
    <w:rsid w:val="00204EA6"/>
    <w:rsid w:val="00217FC2"/>
    <w:rsid w:val="002228EE"/>
    <w:rsid w:val="002A3296"/>
    <w:rsid w:val="002E5673"/>
    <w:rsid w:val="00430D9D"/>
    <w:rsid w:val="004641C2"/>
    <w:rsid w:val="00475B40"/>
    <w:rsid w:val="004C5256"/>
    <w:rsid w:val="005456B2"/>
    <w:rsid w:val="00592E91"/>
    <w:rsid w:val="005A365B"/>
    <w:rsid w:val="005C338E"/>
    <w:rsid w:val="005E0C9E"/>
    <w:rsid w:val="00653D6A"/>
    <w:rsid w:val="006C4812"/>
    <w:rsid w:val="007B3160"/>
    <w:rsid w:val="00894387"/>
    <w:rsid w:val="00AA37C7"/>
    <w:rsid w:val="00AC7FA8"/>
    <w:rsid w:val="00BE6D5B"/>
    <w:rsid w:val="00C4424D"/>
    <w:rsid w:val="00C90C1F"/>
    <w:rsid w:val="00CA321E"/>
    <w:rsid w:val="00D37A4A"/>
    <w:rsid w:val="00D4457D"/>
    <w:rsid w:val="00D51789"/>
    <w:rsid w:val="00E83B53"/>
    <w:rsid w:val="00F42941"/>
    <w:rsid w:val="00FD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BF732BB-7ABF-4802-839E-479A31A9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65B"/>
  </w:style>
  <w:style w:type="paragraph" w:styleId="2">
    <w:name w:val="heading 2"/>
    <w:basedOn w:val="a"/>
    <w:next w:val="a"/>
    <w:qFormat/>
    <w:rsid w:val="005A365B"/>
    <w:pPr>
      <w:keepNext/>
      <w:spacing w:before="240" w:after="240" w:line="480" w:lineRule="auto"/>
      <w:ind w:firstLine="284"/>
      <w:jc w:val="center"/>
      <w:outlineLvl w:val="1"/>
    </w:pPr>
    <w:rPr>
      <w:rFonts w:ascii="AG_Helvetica" w:hAnsi="AG_Helvetica"/>
      <w:b/>
      <w:i/>
      <w:sz w:val="24"/>
    </w:rPr>
  </w:style>
  <w:style w:type="paragraph" w:styleId="3">
    <w:name w:val="heading 3"/>
    <w:basedOn w:val="a"/>
    <w:next w:val="a"/>
    <w:qFormat/>
    <w:rsid w:val="005A365B"/>
    <w:pPr>
      <w:keepNext/>
      <w:spacing w:before="240" w:after="60" w:line="480" w:lineRule="auto"/>
      <w:ind w:firstLine="284"/>
      <w:jc w:val="both"/>
      <w:outlineLvl w:val="2"/>
    </w:pPr>
    <w:rPr>
      <w:rFonts w:ascii="Antiqua" w:hAnsi="Antiqua"/>
      <w:b/>
      <w:sz w:val="24"/>
    </w:rPr>
  </w:style>
  <w:style w:type="paragraph" w:styleId="4">
    <w:name w:val="heading 4"/>
    <w:basedOn w:val="a"/>
    <w:next w:val="a"/>
    <w:qFormat/>
    <w:rsid w:val="005A365B"/>
    <w:pPr>
      <w:keepNext/>
      <w:spacing w:line="480" w:lineRule="auto"/>
      <w:ind w:firstLine="284"/>
      <w:jc w:val="both"/>
      <w:outlineLvl w:val="3"/>
    </w:pPr>
    <w:rPr>
      <w:rFonts w:ascii="Arial" w:hAnsi="Arial"/>
      <w:sz w:val="24"/>
    </w:rPr>
  </w:style>
  <w:style w:type="paragraph" w:styleId="6">
    <w:name w:val="heading 6"/>
    <w:basedOn w:val="a"/>
    <w:next w:val="a"/>
    <w:qFormat/>
    <w:rsid w:val="00F4294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A365B"/>
    <w:pPr>
      <w:ind w:firstLine="284"/>
    </w:pPr>
    <w:rPr>
      <w:sz w:val="28"/>
    </w:rPr>
  </w:style>
  <w:style w:type="paragraph" w:styleId="a4">
    <w:name w:val="Body Text"/>
    <w:basedOn w:val="a"/>
    <w:rsid w:val="005A365B"/>
    <w:pPr>
      <w:jc w:val="center"/>
    </w:pPr>
    <w:rPr>
      <w:b/>
      <w:sz w:val="36"/>
    </w:rPr>
  </w:style>
  <w:style w:type="paragraph" w:styleId="20">
    <w:name w:val="Body Text Indent 2"/>
    <w:basedOn w:val="a"/>
    <w:rsid w:val="005A365B"/>
    <w:pPr>
      <w:ind w:firstLine="426"/>
    </w:pPr>
    <w:rPr>
      <w:sz w:val="28"/>
    </w:rPr>
  </w:style>
  <w:style w:type="paragraph" w:styleId="21">
    <w:name w:val="Body Text 2"/>
    <w:basedOn w:val="a"/>
    <w:rsid w:val="005A365B"/>
    <w:rPr>
      <w:sz w:val="28"/>
    </w:rPr>
  </w:style>
  <w:style w:type="paragraph" w:styleId="30">
    <w:name w:val="Body Text Indent 3"/>
    <w:basedOn w:val="a"/>
    <w:rsid w:val="005A365B"/>
    <w:pPr>
      <w:widowControl w:val="0"/>
      <w:ind w:right="33" w:firstLine="567"/>
    </w:pPr>
    <w:rPr>
      <w:sz w:val="28"/>
    </w:rPr>
  </w:style>
  <w:style w:type="paragraph" w:styleId="a5">
    <w:name w:val="Block Text"/>
    <w:basedOn w:val="a"/>
    <w:rsid w:val="005A365B"/>
    <w:pPr>
      <w:widowControl w:val="0"/>
      <w:ind w:left="4" w:right="4" w:firstLine="567"/>
    </w:pPr>
    <w:rPr>
      <w:sz w:val="28"/>
    </w:rPr>
  </w:style>
  <w:style w:type="paragraph" w:styleId="a6">
    <w:name w:val="footer"/>
    <w:basedOn w:val="a"/>
    <w:rsid w:val="00AA37C7"/>
    <w:pPr>
      <w:tabs>
        <w:tab w:val="center" w:pos="4677"/>
        <w:tab w:val="right" w:pos="9355"/>
      </w:tabs>
    </w:pPr>
    <w:rPr>
      <w:sz w:val="24"/>
      <w:szCs w:val="24"/>
    </w:rPr>
  </w:style>
  <w:style w:type="table" w:styleId="a7">
    <w:name w:val="Table Grid"/>
    <w:basedOn w:val="a1"/>
    <w:rsid w:val="00AA3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AA37C7"/>
    <w:rPr>
      <w:color w:val="2F2FFF"/>
      <w:u w:val="single"/>
    </w:rPr>
  </w:style>
  <w:style w:type="paragraph" w:styleId="a9">
    <w:name w:val="Normal (Web)"/>
    <w:basedOn w:val="a"/>
    <w:uiPriority w:val="99"/>
    <w:rsid w:val="00AA37C7"/>
    <w:pPr>
      <w:spacing w:before="100" w:beforeAutospacing="1" w:after="100" w:afterAutospacing="1"/>
    </w:pPr>
    <w:rPr>
      <w:sz w:val="24"/>
      <w:szCs w:val="24"/>
    </w:rPr>
  </w:style>
  <w:style w:type="character" w:styleId="aa">
    <w:name w:val="page number"/>
    <w:basedOn w:val="a0"/>
    <w:rsid w:val="00AA37C7"/>
  </w:style>
  <w:style w:type="paragraph" w:styleId="1">
    <w:name w:val="toc 1"/>
    <w:basedOn w:val="a"/>
    <w:next w:val="a"/>
    <w:autoRedefine/>
    <w:semiHidden/>
    <w:rsid w:val="000B480D"/>
  </w:style>
  <w:style w:type="paragraph" w:styleId="22">
    <w:name w:val="toc 2"/>
    <w:basedOn w:val="a"/>
    <w:next w:val="a"/>
    <w:autoRedefine/>
    <w:semiHidden/>
    <w:rsid w:val="000B480D"/>
    <w:pPr>
      <w:ind w:left="200"/>
    </w:pPr>
  </w:style>
  <w:style w:type="paragraph" w:styleId="31">
    <w:name w:val="toc 3"/>
    <w:basedOn w:val="a"/>
    <w:next w:val="a"/>
    <w:autoRedefine/>
    <w:semiHidden/>
    <w:rsid w:val="000B480D"/>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3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1992</Words>
  <Characters>11356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13322</CharactersWithSpaces>
  <SharedDoc>false</SharedDoc>
  <HLinks>
    <vt:vector size="168" baseType="variant">
      <vt:variant>
        <vt:i4>7536677</vt:i4>
      </vt:variant>
      <vt:variant>
        <vt:i4>141</vt:i4>
      </vt:variant>
      <vt:variant>
        <vt:i4>0</vt:i4>
      </vt:variant>
      <vt:variant>
        <vt:i4>5</vt:i4>
      </vt:variant>
      <vt:variant>
        <vt:lpwstr>http://www.effa.ru/</vt:lpwstr>
      </vt:variant>
      <vt:variant>
        <vt:lpwstr/>
      </vt:variant>
      <vt:variant>
        <vt:i4>6881407</vt:i4>
      </vt:variant>
      <vt:variant>
        <vt:i4>138</vt:i4>
      </vt:variant>
      <vt:variant>
        <vt:i4>0</vt:i4>
      </vt:variant>
      <vt:variant>
        <vt:i4>5</vt:i4>
      </vt:variant>
      <vt:variant>
        <vt:lpwstr>http://www.finam.ru/dictionary/wordf01A6B00019/default.asp?n=1</vt:lpwstr>
      </vt:variant>
      <vt:variant>
        <vt:lpwstr/>
      </vt:variant>
      <vt:variant>
        <vt:i4>3473468</vt:i4>
      </vt:variant>
      <vt:variant>
        <vt:i4>135</vt:i4>
      </vt:variant>
      <vt:variant>
        <vt:i4>0</vt:i4>
      </vt:variant>
      <vt:variant>
        <vt:i4>5</vt:i4>
      </vt:variant>
      <vt:variant>
        <vt:lpwstr>http://www.ipponou.ru/artide.php?idaride=002091</vt:lpwstr>
      </vt:variant>
      <vt:variant>
        <vt:lpwstr/>
      </vt:variant>
      <vt:variant>
        <vt:i4>4128789</vt:i4>
      </vt:variant>
      <vt:variant>
        <vt:i4>132</vt:i4>
      </vt:variant>
      <vt:variant>
        <vt:i4>0</vt:i4>
      </vt:variant>
      <vt:variant>
        <vt:i4>5</vt:i4>
      </vt:variant>
      <vt:variant>
        <vt:lpwstr>http://science-bsea.narod.ru/2003/ekonom_2003/konshina.htm</vt:lpwstr>
      </vt:variant>
      <vt:variant>
        <vt:lpwstr/>
      </vt:variant>
      <vt:variant>
        <vt:i4>720902</vt:i4>
      </vt:variant>
      <vt:variant>
        <vt:i4>129</vt:i4>
      </vt:variant>
      <vt:variant>
        <vt:i4>0</vt:i4>
      </vt:variant>
      <vt:variant>
        <vt:i4>5</vt:i4>
      </vt:variant>
      <vt:variant>
        <vt:lpwstr>http://www.aup.ru/books/m21/2.htm</vt:lpwstr>
      </vt:variant>
      <vt:variant>
        <vt:lpwstr/>
      </vt:variant>
      <vt:variant>
        <vt:i4>3604523</vt:i4>
      </vt:variant>
      <vt:variant>
        <vt:i4>126</vt:i4>
      </vt:variant>
      <vt:variant>
        <vt:i4>0</vt:i4>
      </vt:variant>
      <vt:variant>
        <vt:i4>5</vt:i4>
      </vt:variant>
      <vt:variant>
        <vt:lpwstr>http://www.cfin.ru/precs/marketing/2000-4/04.shtml</vt:lpwstr>
      </vt:variant>
      <vt:variant>
        <vt:lpwstr/>
      </vt:variant>
      <vt:variant>
        <vt:i4>2293881</vt:i4>
      </vt:variant>
      <vt:variant>
        <vt:i4>123</vt:i4>
      </vt:variant>
      <vt:variant>
        <vt:i4>0</vt:i4>
      </vt:variant>
      <vt:variant>
        <vt:i4>5</vt:i4>
      </vt:variant>
      <vt:variant>
        <vt:lpwstr>http://diplom-berezniki.ru/</vt:lpwstr>
      </vt:variant>
      <vt:variant>
        <vt:lpwstr/>
      </vt:variant>
      <vt:variant>
        <vt:i4>3145760</vt:i4>
      </vt:variant>
      <vt:variant>
        <vt:i4>120</vt:i4>
      </vt:variant>
      <vt:variant>
        <vt:i4>0</vt:i4>
      </vt:variant>
      <vt:variant>
        <vt:i4>5</vt:i4>
      </vt:variant>
      <vt:variant>
        <vt:lpwstr>http://diplom-berezniki.ru/milo/index.html</vt:lpwstr>
      </vt:variant>
      <vt:variant>
        <vt:lpwstr/>
      </vt:variant>
      <vt:variant>
        <vt:i4>67</vt:i4>
      </vt:variant>
      <vt:variant>
        <vt:i4>117</vt:i4>
      </vt:variant>
      <vt:variant>
        <vt:i4>0</vt:i4>
      </vt:variant>
      <vt:variant>
        <vt:i4>5</vt:i4>
      </vt:variant>
      <vt:variant>
        <vt:lpwstr>http://diplom-berezniki.ru/36-nashi-ceny.html</vt:lpwstr>
      </vt:variant>
      <vt:variant>
        <vt:lpwstr/>
      </vt:variant>
      <vt:variant>
        <vt:i4>1769524</vt:i4>
      </vt:variant>
      <vt:variant>
        <vt:i4>110</vt:i4>
      </vt:variant>
      <vt:variant>
        <vt:i4>0</vt:i4>
      </vt:variant>
      <vt:variant>
        <vt:i4>5</vt:i4>
      </vt:variant>
      <vt:variant>
        <vt:lpwstr/>
      </vt:variant>
      <vt:variant>
        <vt:lpwstr>_Toc200449217</vt:lpwstr>
      </vt:variant>
      <vt:variant>
        <vt:i4>1769524</vt:i4>
      </vt:variant>
      <vt:variant>
        <vt:i4>104</vt:i4>
      </vt:variant>
      <vt:variant>
        <vt:i4>0</vt:i4>
      </vt:variant>
      <vt:variant>
        <vt:i4>5</vt:i4>
      </vt:variant>
      <vt:variant>
        <vt:lpwstr/>
      </vt:variant>
      <vt:variant>
        <vt:lpwstr>_Toc200449216</vt:lpwstr>
      </vt:variant>
      <vt:variant>
        <vt:i4>1769524</vt:i4>
      </vt:variant>
      <vt:variant>
        <vt:i4>98</vt:i4>
      </vt:variant>
      <vt:variant>
        <vt:i4>0</vt:i4>
      </vt:variant>
      <vt:variant>
        <vt:i4>5</vt:i4>
      </vt:variant>
      <vt:variant>
        <vt:lpwstr/>
      </vt:variant>
      <vt:variant>
        <vt:lpwstr>_Toc200449215</vt:lpwstr>
      </vt:variant>
      <vt:variant>
        <vt:i4>1769524</vt:i4>
      </vt:variant>
      <vt:variant>
        <vt:i4>92</vt:i4>
      </vt:variant>
      <vt:variant>
        <vt:i4>0</vt:i4>
      </vt:variant>
      <vt:variant>
        <vt:i4>5</vt:i4>
      </vt:variant>
      <vt:variant>
        <vt:lpwstr/>
      </vt:variant>
      <vt:variant>
        <vt:lpwstr>_Toc200449214</vt:lpwstr>
      </vt:variant>
      <vt:variant>
        <vt:i4>1769524</vt:i4>
      </vt:variant>
      <vt:variant>
        <vt:i4>86</vt:i4>
      </vt:variant>
      <vt:variant>
        <vt:i4>0</vt:i4>
      </vt:variant>
      <vt:variant>
        <vt:i4>5</vt:i4>
      </vt:variant>
      <vt:variant>
        <vt:lpwstr/>
      </vt:variant>
      <vt:variant>
        <vt:lpwstr>_Toc200449213</vt:lpwstr>
      </vt:variant>
      <vt:variant>
        <vt:i4>1769524</vt:i4>
      </vt:variant>
      <vt:variant>
        <vt:i4>80</vt:i4>
      </vt:variant>
      <vt:variant>
        <vt:i4>0</vt:i4>
      </vt:variant>
      <vt:variant>
        <vt:i4>5</vt:i4>
      </vt:variant>
      <vt:variant>
        <vt:lpwstr/>
      </vt:variant>
      <vt:variant>
        <vt:lpwstr>_Toc200449212</vt:lpwstr>
      </vt:variant>
      <vt:variant>
        <vt:i4>1769524</vt:i4>
      </vt:variant>
      <vt:variant>
        <vt:i4>74</vt:i4>
      </vt:variant>
      <vt:variant>
        <vt:i4>0</vt:i4>
      </vt:variant>
      <vt:variant>
        <vt:i4>5</vt:i4>
      </vt:variant>
      <vt:variant>
        <vt:lpwstr/>
      </vt:variant>
      <vt:variant>
        <vt:lpwstr>_Toc200449211</vt:lpwstr>
      </vt:variant>
      <vt:variant>
        <vt:i4>1769524</vt:i4>
      </vt:variant>
      <vt:variant>
        <vt:i4>68</vt:i4>
      </vt:variant>
      <vt:variant>
        <vt:i4>0</vt:i4>
      </vt:variant>
      <vt:variant>
        <vt:i4>5</vt:i4>
      </vt:variant>
      <vt:variant>
        <vt:lpwstr/>
      </vt:variant>
      <vt:variant>
        <vt:lpwstr>_Toc200449210</vt:lpwstr>
      </vt:variant>
      <vt:variant>
        <vt:i4>1703988</vt:i4>
      </vt:variant>
      <vt:variant>
        <vt:i4>62</vt:i4>
      </vt:variant>
      <vt:variant>
        <vt:i4>0</vt:i4>
      </vt:variant>
      <vt:variant>
        <vt:i4>5</vt:i4>
      </vt:variant>
      <vt:variant>
        <vt:lpwstr/>
      </vt:variant>
      <vt:variant>
        <vt:lpwstr>_Toc200449209</vt:lpwstr>
      </vt:variant>
      <vt:variant>
        <vt:i4>1703988</vt:i4>
      </vt:variant>
      <vt:variant>
        <vt:i4>56</vt:i4>
      </vt:variant>
      <vt:variant>
        <vt:i4>0</vt:i4>
      </vt:variant>
      <vt:variant>
        <vt:i4>5</vt:i4>
      </vt:variant>
      <vt:variant>
        <vt:lpwstr/>
      </vt:variant>
      <vt:variant>
        <vt:lpwstr>_Toc200449205</vt:lpwstr>
      </vt:variant>
      <vt:variant>
        <vt:i4>1703988</vt:i4>
      </vt:variant>
      <vt:variant>
        <vt:i4>50</vt:i4>
      </vt:variant>
      <vt:variant>
        <vt:i4>0</vt:i4>
      </vt:variant>
      <vt:variant>
        <vt:i4>5</vt:i4>
      </vt:variant>
      <vt:variant>
        <vt:lpwstr/>
      </vt:variant>
      <vt:variant>
        <vt:lpwstr>_Toc200449202</vt:lpwstr>
      </vt:variant>
      <vt:variant>
        <vt:i4>1703988</vt:i4>
      </vt:variant>
      <vt:variant>
        <vt:i4>44</vt:i4>
      </vt:variant>
      <vt:variant>
        <vt:i4>0</vt:i4>
      </vt:variant>
      <vt:variant>
        <vt:i4>5</vt:i4>
      </vt:variant>
      <vt:variant>
        <vt:lpwstr/>
      </vt:variant>
      <vt:variant>
        <vt:lpwstr>_Toc200449201</vt:lpwstr>
      </vt:variant>
      <vt:variant>
        <vt:i4>1703988</vt:i4>
      </vt:variant>
      <vt:variant>
        <vt:i4>38</vt:i4>
      </vt:variant>
      <vt:variant>
        <vt:i4>0</vt:i4>
      </vt:variant>
      <vt:variant>
        <vt:i4>5</vt:i4>
      </vt:variant>
      <vt:variant>
        <vt:lpwstr/>
      </vt:variant>
      <vt:variant>
        <vt:lpwstr>_Toc200449200</vt:lpwstr>
      </vt:variant>
      <vt:variant>
        <vt:i4>1245239</vt:i4>
      </vt:variant>
      <vt:variant>
        <vt:i4>32</vt:i4>
      </vt:variant>
      <vt:variant>
        <vt:i4>0</vt:i4>
      </vt:variant>
      <vt:variant>
        <vt:i4>5</vt:i4>
      </vt:variant>
      <vt:variant>
        <vt:lpwstr/>
      </vt:variant>
      <vt:variant>
        <vt:lpwstr>_Toc200449199</vt:lpwstr>
      </vt:variant>
      <vt:variant>
        <vt:i4>1245239</vt:i4>
      </vt:variant>
      <vt:variant>
        <vt:i4>26</vt:i4>
      </vt:variant>
      <vt:variant>
        <vt:i4>0</vt:i4>
      </vt:variant>
      <vt:variant>
        <vt:i4>5</vt:i4>
      </vt:variant>
      <vt:variant>
        <vt:lpwstr/>
      </vt:variant>
      <vt:variant>
        <vt:lpwstr>_Toc200449198</vt:lpwstr>
      </vt:variant>
      <vt:variant>
        <vt:i4>1245239</vt:i4>
      </vt:variant>
      <vt:variant>
        <vt:i4>20</vt:i4>
      </vt:variant>
      <vt:variant>
        <vt:i4>0</vt:i4>
      </vt:variant>
      <vt:variant>
        <vt:i4>5</vt:i4>
      </vt:variant>
      <vt:variant>
        <vt:lpwstr/>
      </vt:variant>
      <vt:variant>
        <vt:lpwstr>_Toc200449197</vt:lpwstr>
      </vt:variant>
      <vt:variant>
        <vt:i4>1245239</vt:i4>
      </vt:variant>
      <vt:variant>
        <vt:i4>14</vt:i4>
      </vt:variant>
      <vt:variant>
        <vt:i4>0</vt:i4>
      </vt:variant>
      <vt:variant>
        <vt:i4>5</vt:i4>
      </vt:variant>
      <vt:variant>
        <vt:lpwstr/>
      </vt:variant>
      <vt:variant>
        <vt:lpwstr>_Toc200449196</vt:lpwstr>
      </vt:variant>
      <vt:variant>
        <vt:i4>1245239</vt:i4>
      </vt:variant>
      <vt:variant>
        <vt:i4>8</vt:i4>
      </vt:variant>
      <vt:variant>
        <vt:i4>0</vt:i4>
      </vt:variant>
      <vt:variant>
        <vt:i4>5</vt:i4>
      </vt:variant>
      <vt:variant>
        <vt:lpwstr/>
      </vt:variant>
      <vt:variant>
        <vt:lpwstr>_Toc200449195</vt:lpwstr>
      </vt:variant>
      <vt:variant>
        <vt:i4>1245239</vt:i4>
      </vt:variant>
      <vt:variant>
        <vt:i4>2</vt:i4>
      </vt:variant>
      <vt:variant>
        <vt:i4>0</vt:i4>
      </vt:variant>
      <vt:variant>
        <vt:i4>5</vt:i4>
      </vt:variant>
      <vt:variant>
        <vt:lpwstr/>
      </vt:variant>
      <vt:variant>
        <vt:lpwstr>_Toc200449194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Athlon</dc:creator>
  <cp:keywords/>
  <dc:description/>
  <cp:lastModifiedBy>Irina</cp:lastModifiedBy>
  <cp:revision>2</cp:revision>
  <cp:lastPrinted>2008-06-05T14:15:00Z</cp:lastPrinted>
  <dcterms:created xsi:type="dcterms:W3CDTF">2014-09-04T19:07:00Z</dcterms:created>
  <dcterms:modified xsi:type="dcterms:W3CDTF">2014-09-04T19:07:00Z</dcterms:modified>
</cp:coreProperties>
</file>