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0C7" w:rsidRDefault="00022867">
      <w:pPr>
        <w:pStyle w:val="1"/>
        <w:jc w:val="center"/>
      </w:pPr>
      <w:r>
        <w:t>Некрасов н. а. - поэтом можешь ты не быть но гражданином быть обязан</w:t>
      </w:r>
    </w:p>
    <w:p w:rsidR="005230C7" w:rsidRPr="00022867" w:rsidRDefault="00022867">
      <w:pPr>
        <w:pStyle w:val="a3"/>
      </w:pPr>
      <w:r>
        <w:t>Кто, служа великим целям века,</w:t>
      </w:r>
      <w:r>
        <w:br/>
      </w:r>
      <w:r>
        <w:br/>
        <w:t>Жизнь свою всецело отдает</w:t>
      </w:r>
      <w:r>
        <w:br/>
      </w:r>
      <w:r>
        <w:br/>
        <w:t>На борьбу за брата человека,</w:t>
      </w:r>
      <w:r>
        <w:br/>
      </w:r>
      <w:r>
        <w:br/>
        <w:t>Только тот себя переживет...</w:t>
      </w:r>
      <w:r>
        <w:br/>
      </w:r>
      <w:r>
        <w:br/>
        <w:t>Н. А. Некрасов</w:t>
      </w:r>
      <w:r>
        <w:br/>
      </w:r>
      <w:r>
        <w:br/>
        <w:t>Певец труда и борьбы, продолжатель традиций поэтов-декабристов, Н. А. Некрасов всегда призывал людей строить свою жизнь в духе революционно-демократических идеалов. Анализируя взгляды и стремления поэта, можно сказать, что это был смелый поэт-трибун, настоящий поэт-гражданин.</w:t>
      </w:r>
      <w:r>
        <w:br/>
      </w:r>
      <w:r>
        <w:br/>
        <w:t>Идти к «униженным» и «обиженным» - вот основная задача поэта и поэзии. Это убеждение Некрасов пронес через всю жизнь. Свою творческую и жизненную позицию поэт наиболее ярко выразил в стихотворении «Поэт и гражданин», которое стало поэтическим манифестом демократического направления в литературе. В произведении автор провозглашал общественную направленность поэзии, утверждал ее активное участие в жизни и определял саму роль поэта-гражданина как общественного трибуна. Здесь наиболее ярко раскрываются взгляды Некрасова на назначение поэзии в жизни. Автор развил в своем стихотворении то понимание политической направленности поэзии, которое было присуще декабристам. Он выступал защитником высокоидейного гражданского искусства, проводил мысль о единстве революционного слова и дела.</w:t>
      </w:r>
      <w:r>
        <w:br/>
      </w:r>
      <w:r>
        <w:br/>
        <w:t>Подлинная поэзия всегда неразрывно связана с жизнью. Это правило Некрасов утверждает в своем стихотворении, этому правилу он сам следовал на протяжении всего творческого пути. Автор здесь вовсе не отрывает Поэта от «служения искусству», но требует сочетать его со служением «благу ближнего», высоким и гуманным целям. Он отрицает и осуждает стремление уклониться от разрешения острых вопросов современности, отойти в сторону от надвигающейся революционной бури. Поэт и Гражданин вовсе не противопоставляются один другому. Некрасов никогда не признавал упрощенного противопоставления: или поэт, или гражданин. В своем произведении он лишь ведет внутренний диалог, спор, приводящий к единственно верному выводу:</w:t>
      </w:r>
      <w:r>
        <w:br/>
      </w:r>
      <w:r>
        <w:br/>
        <w:t>Не верь, что неимущий хлеба</w:t>
      </w:r>
      <w:r>
        <w:br/>
      </w:r>
      <w:r>
        <w:br/>
        <w:t>Не стоит вещих струн твоих!</w:t>
      </w:r>
      <w:r>
        <w:br/>
      </w:r>
      <w:r>
        <w:br/>
        <w:t>Не верь, чтоб вовсе пали люди;</w:t>
      </w:r>
      <w:r>
        <w:br/>
      </w:r>
      <w:r>
        <w:br/>
        <w:t>Не умер бог в душе людей,</w:t>
      </w:r>
      <w:r>
        <w:br/>
      </w:r>
      <w:r>
        <w:br/>
        <w:t>И вопль из верующей груди</w:t>
      </w:r>
      <w:r>
        <w:br/>
      </w:r>
      <w:r>
        <w:br/>
        <w:t>Всегда доступен будет ей!</w:t>
      </w:r>
      <w:r>
        <w:br/>
      </w:r>
      <w:r>
        <w:br/>
        <w:t>Поэт, по словам Гражданина, должен выступать с защитой обездоленных, угнетенных народных масс, и только тогда он обретет подлинную творческую силу:</w:t>
      </w:r>
      <w:r>
        <w:br/>
      </w:r>
      <w:r>
        <w:br/>
        <w:t>Будь гражданин! Служа искусству,</w:t>
      </w:r>
      <w:r>
        <w:br/>
      </w:r>
      <w:r>
        <w:br/>
        <w:t>Для блага ближнего живи,</w:t>
      </w:r>
      <w:r>
        <w:br/>
      </w:r>
      <w:r>
        <w:br/>
        <w:t>Свой гений подчиняя чувству</w:t>
      </w:r>
      <w:r>
        <w:br/>
      </w:r>
      <w:r>
        <w:br/>
        <w:t>Всеобнимающей Любви...</w:t>
      </w:r>
      <w:r>
        <w:br/>
      </w:r>
      <w:r>
        <w:br/>
        <w:t>Но основная мысль произведения - утверждение гражданской позиции - являлась, согласно взглядам Некрасова, обязательной не только для поэта, но и для каждого сознательного человека. И эта мысль еще не раз звучала в его творчестве.</w:t>
      </w:r>
      <w:r>
        <w:br/>
      </w:r>
      <w:r>
        <w:br/>
        <w:t>Основой взглядов и стремлений поэта являлось служение народу. К этому же он горячо призывал и всех людей. Как истинный гражданин, Некрасов во всех своих произведениях «молил могущества» друзьям и «сулил проклятия» врагам народа, тем, из-за кого народ испытывал невыносимые страдания. Для поэта недостаточно было только лишь изобразить или отразить современность, он желал во что бы то ни стало преобразить, переделать ее. Именно поэтому он неустанно призывал к борьбе.</w:t>
      </w:r>
      <w:r>
        <w:br/>
      </w:r>
      <w:r>
        <w:br/>
        <w:t>Пускай наносит вред врагу не каждый воин,</w:t>
      </w:r>
      <w:r>
        <w:br/>
      </w:r>
      <w:r>
        <w:br/>
        <w:t>Но каждый в бой иди! А бой решит судьба...</w:t>
      </w:r>
      <w:r>
        <w:br/>
      </w:r>
      <w:r>
        <w:br/>
        <w:t>Я видел красный день: в России нет раба!</w:t>
      </w:r>
      <w:r>
        <w:br/>
      </w:r>
      <w:r>
        <w:br/>
        <w:t>В своих произведениях Некрасов рисует образ героя, чьи мысли и дела посвящены благородному делу освобождения народа, Делу служения Родине. Именно поэтому его герой - настоящий гражданин, преданный своему делу, бескорыстно служащий добру, тот, в ком кипит</w:t>
      </w:r>
      <w:r>
        <w:br/>
      </w:r>
      <w:r>
        <w:br/>
        <w:t>Родник богатых сил природных -</w:t>
      </w:r>
      <w:r>
        <w:br/>
      </w:r>
      <w:r>
        <w:br/>
        <w:t>Источник мыслей благородных</w:t>
      </w:r>
      <w:r>
        <w:br/>
      </w:r>
      <w:r>
        <w:br/>
        <w:t>И честных бескорыстных дел!..</w:t>
      </w:r>
      <w:r>
        <w:br/>
      </w:r>
      <w:r>
        <w:br/>
        <w:t>Жизнь для свободы, а не для себя, исключительная самоотверженность, преданность революционной идее является основной чертой человека, составляющего идеал Некрасова. Поэтому он в своих произведениях воспевает таких выдающихся деятелей, лучших людей того времени, как Белинский, Добролюбов, Чернышевский, Шевченко.</w:t>
      </w:r>
      <w:r>
        <w:br/>
      </w:r>
      <w:r>
        <w:br/>
        <w:t>Свои гражданские убеждения поэт всегда отстаивал с неугасаемой решительностью, невзирая на мнения критиков, которые оставались слепы к его мастерству и глубине выражаемых им идей. На их суждения он уверенно заявлял:</w:t>
      </w:r>
      <w:r>
        <w:br/>
      </w:r>
      <w:r>
        <w:br/>
        <w:t>... мой судья - читатель-гражданин.</w:t>
      </w:r>
      <w:r>
        <w:br/>
      </w:r>
      <w:r>
        <w:br/>
        <w:t>Лишь в суд его храню слепую веру...</w:t>
      </w:r>
      <w:bookmarkStart w:id="0" w:name="_GoBack"/>
      <w:bookmarkEnd w:id="0"/>
    </w:p>
    <w:sectPr w:rsidR="005230C7" w:rsidRPr="000228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867"/>
    <w:rsid w:val="00022867"/>
    <w:rsid w:val="005230C7"/>
    <w:rsid w:val="00AF5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48A02-E0FC-4FF9-A69C-A22CB106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3570</Characters>
  <Application>Microsoft Office Word</Application>
  <DocSecurity>0</DocSecurity>
  <Lines>29</Lines>
  <Paragraphs>8</Paragraphs>
  <ScaleCrop>false</ScaleCrop>
  <Company>diakov.net</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поэтом можешь ты не быть но гражданином быть обязан</dc:title>
  <dc:subject/>
  <dc:creator>Irina</dc:creator>
  <cp:keywords/>
  <dc:description/>
  <cp:lastModifiedBy>Irina</cp:lastModifiedBy>
  <cp:revision>2</cp:revision>
  <dcterms:created xsi:type="dcterms:W3CDTF">2014-07-18T19:44:00Z</dcterms:created>
  <dcterms:modified xsi:type="dcterms:W3CDTF">2014-07-18T19:44:00Z</dcterms:modified>
</cp:coreProperties>
</file>