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737" w:rsidRDefault="0001734D">
      <w:pPr>
        <w:pStyle w:val="1"/>
        <w:jc w:val="center"/>
      </w:pPr>
      <w:r>
        <w:t>Гоголь н. в. - Гротеск и фантастическое начало в ранних произведениях гоголя</w:t>
      </w:r>
    </w:p>
    <w:p w:rsidR="00E67737" w:rsidRPr="0001734D" w:rsidRDefault="0001734D">
      <w:pPr>
        <w:pStyle w:val="a3"/>
        <w:spacing w:after="240" w:afterAutospacing="0"/>
      </w:pPr>
      <w:r>
        <w:t>    С элементами фантастики и гротеска в творчестве Николая Васильевича Гоголя мы встречаемся в одном из первых его произведений "Вечера на хуторе близ Д иканьки". Писатель подчинил фольклорно-этнографические материалы задаче воплощения духовной сущности, нравственно-психологического облика народа как положительного героя книги. Волшебно-сказочная фантастика отображается Гоголем не мистически, а согласно народным представлениям.</w:t>
      </w:r>
      <w:r>
        <w:br/>
        <w:t>    Тематика "Вечеров..." - характеры, духовные свойства, моральные правила, нравы, обычаи, быт, поверья украинского крестьянства ("Сорочин-ская ярмарка", "Вечер накануне Ивана Купалы", "Майская ночь"), казачества ("Страшная месть") и мелкого поместного дворянства ("Иван Федорович Шпонька и его тетушка").</w:t>
      </w:r>
      <w:r>
        <w:br/>
        <w:t>    Герои "Вечеров..." находятся во власти религиозно-фантастических представлений, языческих и христианских верований. Отношение самого автора к сверхъестественным явлениям откровенно ироническое. Чертям, ведьмам, русалкам Гоголь придает вполне реальные человеческие свойства. Так, черт из повести "Ночь перед Рождеством" "спереди - совершенный немец", а "сзади - губернский стряпчий в мундире". И, ухаживая, как заправский ловелас, за Солохой, он нашептывал ей на ухо "то самое, что обыкновенно нашептывают всему женскому роду".</w:t>
      </w:r>
      <w:r>
        <w:br/>
        <w:t>    Фантастика органически вплетена писателем в реальную жизнь. Она приобретает в "Вечерах..." прелесть наивно-народного воображения и, несомненно, служит поэтизации народного быта. Но при всем том религиозность самого Гоголя не исчезает, а постепенно растет. Более полно, нежели в других произведениях, она выразилась в повести "Страшная месть". Здесь в образе колдуна олицетворяется дьявольская сила. Но этой загадочно страшной силе противопоставлена православная религия, вера во все побеждающую власть божественного закона. Таким образом, уже в "Вечерах..." проявились мировоззренческие противоречия Гоголя.</w:t>
      </w:r>
      <w:r>
        <w:br/>
        <w:t>    "Вечера...'' изобилуют картинами природы, величественной и пленительно-прекрасной. Писатель награждает ее самыми мажорными сравнениями. "Снег... обсыпался хрустальными звездами" ("Ночь перед Рождеством") эпитетами: "Земля вся в серебряном свете", "Божественная ночь!" ("Майская ночь, или Утопленница"). Пейзажи усиливают красоту положительных героев, утверждают их единство, гармоническую связь с природой и в то же время подчеркивают безобразие отрицательных персонажей. И в каждом произведении "Вечеров..." в соответствии с его идейным замыслом и жанровым своеобразием природа принимает индивидуальную окраску.</w:t>
      </w:r>
      <w:r>
        <w:br/>
        <w:t>    Впечатления, вызванные жизнью Гоголя в Петербурге, сказались в так называемых "Петербургских повестях", созданных в 1831-1841 годах. Все повести связаны общей проблематикой: власть чинов и денег. Всем им присущ типичный главный герой - разночинец, "маленький" человека. Ведущий пафос повестей - развращающая сила денег, разоблачение вопиющей несправедливости общественной системы. Они правдиво воссоздают обобщенную картину Петербурга 30-х годов XIX века.</w:t>
      </w:r>
      <w:r>
        <w:br/>
        <w:t>    Гоголь особенно часто обращается в этих повестях к фантастике и излюбленному им приему крайнего контраста. Он был убежден, что "истинный эффект заключен в резкой противоположности". Но фантастика в той или иной мере подчинена здесь реализму.</w:t>
      </w:r>
      <w:r>
        <w:br/>
        <w:t>    Так, в "Невском проспекте" Гоголь показал шумную, суетливую толпу людей самых различных сословий, разлад между возвышенной мечтой (Пискарев) и пошлой действительностью, противоречия между безумной роскошью меньшинства и ужасающей бедностью большинства, торжество эгоистичности, продажности, "кипящей меркантильности" (Пирогов) столичного города.</w:t>
      </w:r>
      <w:r>
        <w:br/>
        <w:t>    В повести "Нос" рисуется чудовищная власть чинопочитания. Писатель показывает всю нелепость человеческих взаимоотношений в условиях деспотическо-бюрократической субординации, когда личность, как таковая, геряет всякое значение. И здесь Гоголь искусно использует фантастику.</w:t>
      </w:r>
      <w:r>
        <w:br/>
        <w:t>    "Петербургские повести" обнаруживают эволюцию от социально-бытовой сатиры ("Невский проспект") к социально-политической памфлетно-сти ("Записки сумасшедшего"), от романтизма и реализма при преобладающей роли второго ("Невский проспект") к все более последовательному реализму ("Шинель").</w:t>
      </w:r>
      <w:r>
        <w:br/>
        <w:t>    В повести "Шинель" запуганный, забитый Башмачкин проявляет свое недовольство значительными лицами, грубо его принижавшими и оскорблявшими, в состоянии беспамятства, в бреду. Но автор, будучи на стороне героя, защищая его, осуществляет протест в фантастическом продолжении повести. Гоголь наметил в завершении повести реальную мотивировку. Некто, смертельно напугавший Акакия Акакиевича, едет по неосвещенной улице после выпитого у приятеля на вечере шампанского, и ему, в страхе, вор может показаться кем угодно, даже мертвецом.</w:t>
      </w:r>
      <w:r>
        <w:br/>
        <w:t>    Николай Васильевич Гоголь создал в своем раннем творчестве сплав сатиры и лирики, он обогатил реализм достижениями романтизма. Со всей мощью своего таланта он рисовал действительность, взращивая при этом мечту о прекрасном человеке и будущем своей страны. Тем самым он поднял критический реализм на новую, высшую ступень по сравнению со своими предшественниками.</w:t>
      </w:r>
      <w:r>
        <w:br/>
      </w:r>
      <w:r>
        <w:br/>
      </w:r>
      <w:bookmarkStart w:id="0" w:name="_GoBack"/>
      <w:bookmarkEnd w:id="0"/>
    </w:p>
    <w:sectPr w:rsidR="00E67737" w:rsidRPr="000173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734D"/>
    <w:rsid w:val="0001734D"/>
    <w:rsid w:val="00340DA7"/>
    <w:rsid w:val="00E6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A6691A-6C99-4022-B1C3-29AFC2F7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761</Words>
  <Characters>4344</Characters>
  <Application>Microsoft Office Word</Application>
  <DocSecurity>0</DocSecurity>
  <Lines>36</Lines>
  <Paragraphs>10</Paragraphs>
  <ScaleCrop>false</ScaleCrop>
  <Company/>
  <LinksUpToDate>false</LinksUpToDate>
  <CharactersWithSpaces>5095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Гоголь н. в. - Гротеск и фантастическое начало в ранних произведениях гоголя</dc:title>
  <dc:subject/>
  <dc:creator>admin</dc:creator>
  <cp:keywords/>
  <dc:description/>
  <cp:lastModifiedBy>admin</cp:lastModifiedBy>
  <cp:revision>2</cp:revision>
  <dcterms:created xsi:type="dcterms:W3CDTF">2014-07-12T03:34:00Z</dcterms:created>
  <dcterms:modified xsi:type="dcterms:W3CDTF">2014-07-12T03:34:00Z</dcterms:modified>
</cp:coreProperties>
</file>