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28" w:rsidRDefault="00B24E28" w:rsidP="00B24E28">
      <w:pPr>
        <w:pStyle w:val="1"/>
      </w:pPr>
      <w:r w:rsidRPr="00EA7412">
        <w:t>ЭСТЕТИКА</w:t>
      </w:r>
    </w:p>
    <w:p w:rsidR="00B24E28" w:rsidRPr="00B24E28" w:rsidRDefault="00B24E28" w:rsidP="00B24E28">
      <w:pPr>
        <w:pStyle w:val="af3"/>
      </w:pPr>
      <w:r w:rsidRPr="00B24E28">
        <w:t>Пискунова Л.П.</w:t>
      </w:r>
    </w:p>
    <w:p w:rsidR="00B24E28" w:rsidRPr="009F19DB" w:rsidRDefault="00B24E28" w:rsidP="00B24E28">
      <w:pPr>
        <w:pStyle w:val="2"/>
      </w:pPr>
      <w:r>
        <w:t>Содержание курса</w:t>
      </w:r>
    </w:p>
    <w:p w:rsidR="00B24E28" w:rsidRPr="009F19DB" w:rsidRDefault="00B24E28" w:rsidP="00B24E28">
      <w:pPr>
        <w:pStyle w:val="ab"/>
      </w:pPr>
      <w:r>
        <w:t>Тема 1</w:t>
      </w:r>
    </w:p>
    <w:p w:rsidR="00B24E28" w:rsidRDefault="00B24E28" w:rsidP="00B24E28">
      <w:pPr>
        <w:pStyle w:val="a5"/>
      </w:pPr>
      <w:r>
        <w:t>Введение</w:t>
      </w:r>
    </w:p>
    <w:p w:rsidR="00B24E28" w:rsidRDefault="00B24E28" w:rsidP="00B24E28">
      <w:r>
        <w:t xml:space="preserve">Предмет и задачи эстетики как науки. Специфика художественно-эстетической информации. Эстетика как философия искусства. Место эстетики в системе других наук. Проблема абстрактности эстетической науки и ее отношения к развитию эстетического сознания. Практическое значение эстетического сознания во взаимодействии эстетической теории и реалий искусства. Основные проблемы эстетики как науки. </w:t>
      </w:r>
    </w:p>
    <w:p w:rsidR="00B24E28" w:rsidRPr="009F19DB" w:rsidRDefault="00B24E28" w:rsidP="002653E7">
      <w:pPr>
        <w:pStyle w:val="ab"/>
      </w:pPr>
      <w:r>
        <w:t>Тема 2</w:t>
      </w:r>
    </w:p>
    <w:p w:rsidR="00B24E28" w:rsidRDefault="00B24E28" w:rsidP="002653E7">
      <w:pPr>
        <w:pStyle w:val="a5"/>
      </w:pPr>
      <w:r>
        <w:t>Понятие эстетического и эстетическое сознание.</w:t>
      </w:r>
    </w:p>
    <w:p w:rsidR="00B24E28" w:rsidRDefault="00B24E28" w:rsidP="00B24E28">
      <w:r>
        <w:t>Место эстетического в системе отношений человека с действительностью. Трудности выделения эстетического из сферы внеэстетического. Жизненная практика как источник взаимодействия утилитарного и эстетического. Эстетическое как ценностное отношение. Диалектика природных свойств и формы предмета в процессе становления эстетической ценности. Потребность человека в гармонизации отношений с миром. Эстетическое чувство как способ выражения и закрепления положительных эмоций, удачи самоопределения человека в мире. Эстетическое как незаинтересованное чувственное созерцание предмета.</w:t>
      </w:r>
    </w:p>
    <w:p w:rsidR="00B24E28" w:rsidRDefault="00B24E28" w:rsidP="00B24E28">
      <w:r>
        <w:t xml:space="preserve">Значение эстетического в структуре сознания. Понятие эстетического сознания. Объективное бытие эстетических ценностей. Культурно-исторические основания формирования и трансформации эстетических ценностей. Единство рассудочного и чувственного, общего и индивидуального начал эстетического сознания. Понятия эстетического вкуса и идеала. Характеристика эстетического вкуса как субъективного чувственного критерия эстетического суждения. Эстетический идеал </w:t>
      </w:r>
      <w:r w:rsidR="009F19DB">
        <w:t>–</w:t>
      </w:r>
      <w:r>
        <w:t xml:space="preserve"> объективированная мера эстетических оценок.</w:t>
      </w:r>
    </w:p>
    <w:p w:rsidR="00B24E28" w:rsidRPr="009F19DB" w:rsidRDefault="00B24E28" w:rsidP="00B24E28">
      <w:pPr>
        <w:pStyle w:val="ab"/>
      </w:pPr>
      <w:r>
        <w:t>Тема 3</w:t>
      </w:r>
    </w:p>
    <w:p w:rsidR="00B24E28" w:rsidRDefault="00B24E28" w:rsidP="00B24E28">
      <w:pPr>
        <w:pStyle w:val="a5"/>
      </w:pPr>
      <w:r>
        <w:t>Эстетические категории</w:t>
      </w:r>
    </w:p>
    <w:p w:rsidR="00B24E28" w:rsidRDefault="00B24E28" w:rsidP="00B24E28">
      <w:r>
        <w:t>Прекрасное как высшая эстетическая ценность. Историко-культурные трансформации прекрасного и его обусловленность исторической практикой. Чувство прекрасного как искусство. Отношение прекрасного к другим положительным ценностям. Объективные основания восприятия возвышенного. Эмоциональная гамма отношения к возвышенному: от подавления человека до призыва к совершенствованию. История интерпретации безобразного в эстетике. Эстетизация безобразного в истории и современности.</w:t>
      </w:r>
    </w:p>
    <w:p w:rsidR="00B24E28" w:rsidRDefault="00B24E28" w:rsidP="00B24E28">
      <w:r>
        <w:t>Характер восприятия трагического. Трагическое как способ утверждения ценностей человеческой жизни. Историко-культурные трансформации трагического. Философический характер трагической коллизии. Социально-критическая роль комического. Разнообразие видов комического критицизма. Конкретно-исторические основания преобладающего значения различных эстетических модификаций в разные культурные эпохи.</w:t>
      </w:r>
    </w:p>
    <w:p w:rsidR="00B24E28" w:rsidRPr="009F19DB" w:rsidRDefault="00B24E28" w:rsidP="00B24E28">
      <w:pPr>
        <w:pStyle w:val="ab"/>
      </w:pPr>
      <w:r>
        <w:t>Тема 4</w:t>
      </w:r>
    </w:p>
    <w:p w:rsidR="00B24E28" w:rsidRDefault="00B24E28" w:rsidP="00B24E28">
      <w:pPr>
        <w:pStyle w:val="a5"/>
      </w:pPr>
      <w:r>
        <w:t>Природа искусства</w:t>
      </w:r>
    </w:p>
    <w:p w:rsidR="00B24E28" w:rsidRDefault="00B24E28" w:rsidP="00B24E28">
      <w:r>
        <w:t>Исторически-изменчивый характер искусства и сложности определения его сущности. Размывание границ искусства в культуре ХХ века. Гносеологические, аксиологические, социо-культурные и праксеологические аспекты искусства, выделяемые эстетикой. Эстетическое и художественное. Индивидуальная и общественная художественная потребность.</w:t>
      </w:r>
    </w:p>
    <w:p w:rsidR="00B24E28" w:rsidRDefault="00B24E28" w:rsidP="00B24E28">
      <w:r>
        <w:t xml:space="preserve">Специфика художественного отношения человека к действительности. </w:t>
      </w:r>
    </w:p>
    <w:p w:rsidR="00B24E28" w:rsidRDefault="00B24E28" w:rsidP="00B24E28">
      <w:r>
        <w:t>Зависимость понимания сущности искусства от культурно-исторической ситуации и отношения к человеку: искусство критического реализма, романтическое искусство, импрессионизм. Индивидуально-человеческое значение искусства.</w:t>
      </w:r>
    </w:p>
    <w:p w:rsidR="00B24E28" w:rsidRDefault="00B24E28" w:rsidP="00B24E28">
      <w:r>
        <w:t>Предметность и содержательность в искусстве, беспредметное искусство. Искусство как познание и как выражение. Семиотика искусства: искусство как уникальный способ проявления смысла. Онтология искусства: искусство как целостное осуществление "истины бытия". Художественная действительность как "живая" реальность. Условность искусства и понятие художественной правды.</w:t>
      </w:r>
    </w:p>
    <w:p w:rsidR="00B24E28" w:rsidRDefault="00B24E28" w:rsidP="00B24E28">
      <w:r>
        <w:t>Функции искусства по отношению к человеку, обществу, природе.</w:t>
      </w:r>
    </w:p>
    <w:p w:rsidR="00B24E28" w:rsidRPr="009F19DB" w:rsidRDefault="00B24E28" w:rsidP="00B24E28">
      <w:pPr>
        <w:pStyle w:val="ab"/>
      </w:pPr>
      <w:r>
        <w:t>Тема 5</w:t>
      </w:r>
    </w:p>
    <w:p w:rsidR="00B24E28" w:rsidRDefault="00B24E28" w:rsidP="00B24E28">
      <w:pPr>
        <w:pStyle w:val="a5"/>
      </w:pPr>
      <w:r>
        <w:t>Художественный образ</w:t>
      </w:r>
    </w:p>
    <w:p w:rsidR="00B24E28" w:rsidRDefault="00B24E28" w:rsidP="00B24E28">
      <w:r>
        <w:t>Взаимодействие индивидуального и типического в художественном образе. Уровни художественного образа. Взаимодействие структурных элементов образа как основание его целостности. Художественное содержание и способ его существования в произведении искусства. Творчески-выразительное и знаково-коммуникативное значение художественной формы. Символизм в искусстве. Диалектика содержания и формы. Моделирующая и коммуникативная роль художественной формы. Проблема языка искусства. Изобразительный и эмоциональный аспекты конкретности художественной информации. Художественное произведение как органическая целостность.</w:t>
      </w:r>
    </w:p>
    <w:p w:rsidR="00B24E28" w:rsidRDefault="00B24E28" w:rsidP="00B24E28">
      <w:r>
        <w:t>Креативная природа художественной реальности. Художественный образ как метафора реальности. Метафора как "элементарный художественный текст" и смысловая новация. Внутренние энергетические механизмы метафорического смыслообразования как основа жизнеспособности метафоры.</w:t>
      </w:r>
    </w:p>
    <w:p w:rsidR="00B24E28" w:rsidRPr="009F19DB" w:rsidRDefault="00B24E28" w:rsidP="00B24E28">
      <w:pPr>
        <w:pStyle w:val="ab"/>
      </w:pPr>
      <w:r>
        <w:t>Тема 6</w:t>
      </w:r>
    </w:p>
    <w:p w:rsidR="00B24E28" w:rsidRDefault="00B24E28" w:rsidP="00B24E28">
      <w:pPr>
        <w:pStyle w:val="a5"/>
      </w:pPr>
      <w:r>
        <w:t>Проблемы художественного творчества</w:t>
      </w:r>
    </w:p>
    <w:p w:rsidR="00B24E28" w:rsidRDefault="00B24E28" w:rsidP="00B24E28">
      <w:r>
        <w:t xml:space="preserve">Проблема автора и способы ее решения: границы понимания источников творческой активности художника. Культурно-историческая обусловленность трактовки понятия гения и таланта в искусстве Романтическая трактовка авторской позиции. Принцип иронии по отношению к объективной и художественной реальности как выражение позиции авторской вненаходимости. Необходимость идеи соразмерности творческой интенции художника его творению. </w:t>
      </w:r>
    </w:p>
    <w:p w:rsidR="00B24E28" w:rsidRDefault="00B24E28" w:rsidP="00B24E28">
      <w:r>
        <w:t xml:space="preserve">Психология художественного творчества. Модель этапов творческого процесса: от замысла к воплощению. Понятие творческого метода. Сознательное и бессознательное в художественном творчестве. Теория искусства З. Фрейда и ее влияние на искусство ХХ века: проблемы искусства модернизма. Отношение иррационального искусства к действительности, идея умножения действительности в искусстве. </w:t>
      </w:r>
    </w:p>
    <w:p w:rsidR="00B24E28" w:rsidRDefault="00B24E28" w:rsidP="00B24E28">
      <w:r>
        <w:t>Явление внутреннего диалога в процессе создания произведения. Отношение автора к герою. Игровое начало в художественном творчестве. Проблема ангажированности искусства. Актуальное и вечное в художественном творчестве.</w:t>
      </w:r>
    </w:p>
    <w:p w:rsidR="00B24E28" w:rsidRDefault="00B24E28" w:rsidP="00B24E28">
      <w:r>
        <w:t>Исполнительское искусство как соавторство. Творческая интерпретация и импровизация.</w:t>
      </w:r>
    </w:p>
    <w:p w:rsidR="00B24E28" w:rsidRPr="009F19DB" w:rsidRDefault="00B24E28" w:rsidP="00B24E28">
      <w:pPr>
        <w:pStyle w:val="ab"/>
      </w:pPr>
      <w:r>
        <w:t>Тема 7</w:t>
      </w:r>
    </w:p>
    <w:p w:rsidR="00B24E28" w:rsidRDefault="00B24E28" w:rsidP="00B24E28">
      <w:pPr>
        <w:pStyle w:val="a5"/>
      </w:pPr>
      <w:r>
        <w:t>Проблемы художественного восприятия</w:t>
      </w:r>
    </w:p>
    <w:p w:rsidR="00B24E28" w:rsidRDefault="00B24E28" w:rsidP="00B24E28">
      <w:r>
        <w:t>Диалогическая природа искусства. Разнообразие форм художественного восприятия: гедонизм и анализ как крайние способы восприятия искусства. Психологические механизмы восприятия художественного произведения. Закон художественного уподобления. Уровни взаимодействия воспринимающего и произведения искусства: от переживания до критического анализа. Эффект со-бытия. Понятие катарсиса. Художественное восприятие как наиболее интимный способ передачи информации и убеждения в подлинности различных жизненных истин. Активный характер художественного восприятия, аналитический опыт художественного восприятия</w:t>
      </w:r>
    </w:p>
    <w:p w:rsidR="00B24E28" w:rsidRDefault="00B24E28" w:rsidP="00B24E28">
      <w:r>
        <w:t xml:space="preserve">Способы интерпретации художественного произведения. Герменевтика искусства. Значение историко-культурного контекста в художественном общении. Художественный перевод. Тема "смерти автора" и раскрепощения интерпретатора в искусстве и эстетике ХХ века. Художественная реальность как произведение и как текст. Проблема самотождественности и пластичности художественного смысла. </w:t>
      </w:r>
    </w:p>
    <w:p w:rsidR="00B24E28" w:rsidRDefault="00B24E28" w:rsidP="00B24E28">
      <w:r>
        <w:t>Художественное восприятие как сотворчество. Основы исторической идентичности произведения искусства на фоне его интерпретационных трансформаций.</w:t>
      </w:r>
    </w:p>
    <w:p w:rsidR="00B24E28" w:rsidRPr="009F19DB" w:rsidRDefault="00B24E28" w:rsidP="00B24E28">
      <w:pPr>
        <w:pStyle w:val="ab"/>
      </w:pPr>
      <w:r>
        <w:t>Тема 8</w:t>
      </w:r>
    </w:p>
    <w:p w:rsidR="00B24E28" w:rsidRDefault="00B24E28" w:rsidP="00B24E28">
      <w:pPr>
        <w:pStyle w:val="a5"/>
      </w:pPr>
      <w:r>
        <w:t>Виды и жанры искусства</w:t>
      </w:r>
    </w:p>
    <w:p w:rsidR="00B24E28" w:rsidRDefault="00B24E28" w:rsidP="00B24E28">
      <w:r>
        <w:t>Понятие морфологии искусства и критерии классификации искусств. Различие средств художественного выражения. Разделение искусств на пространственные, временные и синтетические. Разделение искусств по принципу изобразительности и выразительности. Понятие рода искусства и отношения внешних связей между искусствами. Эпос, лирика и драма как три основных рода словесного искусства. Дифференциация родов через механизмы внешнего взаимодействия искусств.</w:t>
      </w:r>
    </w:p>
    <w:p w:rsidR="00B24E28" w:rsidRDefault="00B24E28" w:rsidP="00B24E28">
      <w:r>
        <w:t>Понятие жанра и внутренние причины его формирования. Творческая задача и ее жанровое самоопределение. Факторы жанрового разнообразия: качественное различие объектов художественного творчества, объем произведения, ценностное отношение художника к действительности, соотношение общего и единичного в художественном образе.</w:t>
      </w:r>
    </w:p>
    <w:p w:rsidR="00B24E28" w:rsidRPr="009F19DB" w:rsidRDefault="00B24E28" w:rsidP="00B24E28">
      <w:pPr>
        <w:pStyle w:val="ab"/>
      </w:pPr>
      <w:r>
        <w:t>Тема 9</w:t>
      </w:r>
    </w:p>
    <w:p w:rsidR="00B24E28" w:rsidRDefault="00B24E28" w:rsidP="00B24E28">
      <w:pPr>
        <w:pStyle w:val="a5"/>
      </w:pPr>
      <w:r>
        <w:t>Место искусства в культуре</w:t>
      </w:r>
    </w:p>
    <w:p w:rsidR="00B24E28" w:rsidRDefault="00B24E28" w:rsidP="00B24E28">
      <w:r>
        <w:t>Искусство в структуре культуры. Понятие художественной культуры. Организационно-институциональный, духовно-содержательный и морфологический компоненты художественной культуры. Значение искусства в различные культурные эпохи, культурно-историческая трансформация статуса художника в культуре от древности до начала ХХ века. Меценатство как адекватный художественному типу творчества способ адаптации искусства в системе культуры.</w:t>
      </w:r>
    </w:p>
    <w:p w:rsidR="00B24E28" w:rsidRDefault="00B24E28" w:rsidP="00B24E28">
      <w:r>
        <w:t>Художественные эпохи в истории мировой культуры. Искусство как аккумулятор "духа эпохи" и квинтэссенция культурного бытия. Искусство и духовность. Понятие "массового" и "элитарного" искусства. Смысловое еди</w:t>
      </w:r>
      <w:r w:rsidR="009F19DB">
        <w:t>нство оси "человек – искусство –</w:t>
      </w:r>
      <w:r>
        <w:t xml:space="preserve"> культура". </w:t>
      </w:r>
    </w:p>
    <w:p w:rsidR="00B24E28" w:rsidRDefault="00B24E28" w:rsidP="00B24E28">
      <w:r>
        <w:t>Искусство в истории: проблема прогресса и регресса в искусстве. Художественное творчество и культурная традиция. Судьба произведения искусства в культурной традиции. Преходящее и вечное в искусстве.</w:t>
      </w:r>
    </w:p>
    <w:p w:rsidR="002653E7" w:rsidRDefault="00B24E28" w:rsidP="002653E7">
      <w:pPr>
        <w:pStyle w:val="2"/>
      </w:pPr>
      <w:r>
        <w:t>Литература</w:t>
      </w:r>
    </w:p>
    <w:p w:rsidR="00B24E28" w:rsidRDefault="00B24E28" w:rsidP="00B24E28">
      <w:pPr>
        <w:pStyle w:val="-2"/>
      </w:pPr>
      <w:r>
        <w:t>Основная</w:t>
      </w:r>
    </w:p>
    <w:p w:rsidR="00B24E28" w:rsidRDefault="00B24E28" w:rsidP="00B24E28">
      <w:pPr>
        <w:pStyle w:val="-"/>
      </w:pPr>
      <w:r w:rsidRPr="00B24E28">
        <w:rPr>
          <w:rStyle w:val="ae"/>
        </w:rPr>
        <w:t>Адорно Т.</w:t>
      </w:r>
      <w:r>
        <w:t xml:space="preserve"> Эстетическая теория. М., 2001.</w:t>
      </w:r>
    </w:p>
    <w:p w:rsidR="00B24E28" w:rsidRDefault="00B24E28" w:rsidP="00B24E28">
      <w:pPr>
        <w:pStyle w:val="-"/>
      </w:pPr>
      <w:r w:rsidRPr="00B24E28">
        <w:rPr>
          <w:rStyle w:val="ae"/>
        </w:rPr>
        <w:t>Бычков В.В.</w:t>
      </w:r>
      <w:r>
        <w:t xml:space="preserve"> Эстетика. М. 2003.</w:t>
      </w:r>
    </w:p>
    <w:p w:rsidR="00B24E28" w:rsidRDefault="00B24E28" w:rsidP="00B24E28">
      <w:pPr>
        <w:pStyle w:val="-"/>
      </w:pPr>
      <w:r w:rsidRPr="00B24E28">
        <w:rPr>
          <w:rStyle w:val="ae"/>
        </w:rPr>
        <w:t>Каган М.С.</w:t>
      </w:r>
      <w:r>
        <w:t xml:space="preserve"> Эстетика как философская наука. СПб., 1997.</w:t>
      </w:r>
    </w:p>
    <w:p w:rsidR="00B24E28" w:rsidRDefault="00B24E28" w:rsidP="00B24E28">
      <w:pPr>
        <w:pStyle w:val="-"/>
      </w:pPr>
      <w:r w:rsidRPr="00B24E28">
        <w:rPr>
          <w:rStyle w:val="ae"/>
        </w:rPr>
        <w:t>Яковлев Е.Г.</w:t>
      </w:r>
      <w:r>
        <w:t xml:space="preserve"> Эстетика: Учебное пособие. М., 1999. </w:t>
      </w:r>
    </w:p>
    <w:p w:rsidR="00B24E28" w:rsidRDefault="00B24E28" w:rsidP="00B24E28">
      <w:pPr>
        <w:pStyle w:val="-2"/>
      </w:pPr>
      <w:r>
        <w:t xml:space="preserve">Дополнительная </w:t>
      </w:r>
    </w:p>
    <w:p w:rsidR="00B24E28" w:rsidRDefault="00B24E28" w:rsidP="00B24E28">
      <w:pPr>
        <w:pStyle w:val="-"/>
      </w:pPr>
      <w:r>
        <w:t xml:space="preserve">Американская философия искусства. Антология. Екатеринбург, 1997. </w:t>
      </w:r>
    </w:p>
    <w:p w:rsidR="00B24E28" w:rsidRDefault="00B24E28" w:rsidP="00B24E28">
      <w:pPr>
        <w:pStyle w:val="-"/>
      </w:pPr>
      <w:r w:rsidRPr="00B24E28">
        <w:rPr>
          <w:rStyle w:val="ae"/>
        </w:rPr>
        <w:t>Барт Р.</w:t>
      </w:r>
      <w:r>
        <w:t xml:space="preserve"> Избранные труды. Семиотика. Поэтика. М., 1994. </w:t>
      </w:r>
    </w:p>
    <w:p w:rsidR="00B24E28" w:rsidRDefault="00B24E28" w:rsidP="00B24E28">
      <w:pPr>
        <w:pStyle w:val="-"/>
      </w:pPr>
      <w:r w:rsidRPr="00B24E28">
        <w:rPr>
          <w:rStyle w:val="ae"/>
        </w:rPr>
        <w:t>Бахтин М.М.</w:t>
      </w:r>
      <w:r>
        <w:t xml:space="preserve"> Эстетика словесного творчества. М., 1986.</w:t>
      </w:r>
    </w:p>
    <w:p w:rsidR="00B24E28" w:rsidRDefault="00B24E28" w:rsidP="00B24E28">
      <w:pPr>
        <w:pStyle w:val="-"/>
      </w:pPr>
      <w:r w:rsidRPr="00B24E28">
        <w:rPr>
          <w:rStyle w:val="ae"/>
        </w:rPr>
        <w:t>Белый А.</w:t>
      </w:r>
      <w:r>
        <w:t xml:space="preserve"> Символизм как миропонимание. М., 1994.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Буало Н. </w:t>
      </w:r>
      <w:r>
        <w:t>Поэтическое искусство. М., 1957.</w:t>
      </w:r>
    </w:p>
    <w:p w:rsidR="00B24E28" w:rsidRDefault="00B24E28" w:rsidP="00B24E28">
      <w:pPr>
        <w:pStyle w:val="-"/>
      </w:pPr>
      <w:r w:rsidRPr="00B24E28">
        <w:rPr>
          <w:rStyle w:val="ae"/>
        </w:rPr>
        <w:t>Бычков В.В.</w:t>
      </w:r>
      <w:r>
        <w:t xml:space="preserve"> Малая история византийской эстетики. Киев, 1991.</w:t>
      </w:r>
    </w:p>
    <w:p w:rsidR="00B24E28" w:rsidRDefault="00B24E28" w:rsidP="00B24E28">
      <w:pPr>
        <w:pStyle w:val="-"/>
      </w:pPr>
      <w:r w:rsidRPr="00B24E28">
        <w:rPr>
          <w:rStyle w:val="ae"/>
        </w:rPr>
        <w:t>Волкова Е.В.</w:t>
      </w:r>
      <w:r>
        <w:t xml:space="preserve"> Произведение искусства в мире художественной культуры. М., 1988.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Гадамер Г.Г. </w:t>
      </w:r>
      <w:r>
        <w:t xml:space="preserve">Актуальность прекрасного. М., 1991. </w:t>
      </w:r>
    </w:p>
    <w:p w:rsidR="00B24E28" w:rsidRDefault="00B24E28" w:rsidP="00B24E28">
      <w:pPr>
        <w:pStyle w:val="-"/>
      </w:pPr>
      <w:r w:rsidRPr="00B24E28">
        <w:rPr>
          <w:rStyle w:val="ae"/>
        </w:rPr>
        <w:t>Гегель Г.</w:t>
      </w:r>
      <w:r>
        <w:t xml:space="preserve"> Эстетика. Тт.1-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>., 1968-1973.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Еремеев А.Ф. </w:t>
      </w:r>
      <w:r>
        <w:t xml:space="preserve">Границы искусства. М., 1987. 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Еремеев А.Ф. </w:t>
      </w:r>
      <w:r>
        <w:t>Происхождение искусства. М., 1970.</w:t>
      </w:r>
    </w:p>
    <w:p w:rsidR="00B24E28" w:rsidRDefault="00B24E28" w:rsidP="00B24E28">
      <w:pPr>
        <w:pStyle w:val="-"/>
      </w:pPr>
      <w:r w:rsidRPr="00B24E28">
        <w:rPr>
          <w:rStyle w:val="ae"/>
        </w:rPr>
        <w:t>Журавлев В.В</w:t>
      </w:r>
      <w:r>
        <w:t>. Мир художественной культуры. М., 1987.</w:t>
      </w:r>
    </w:p>
    <w:p w:rsidR="00B24E28" w:rsidRDefault="00B24E28" w:rsidP="00B24E28">
      <w:pPr>
        <w:pStyle w:val="-"/>
      </w:pPr>
      <w:r>
        <w:t>Зарубежная эстетика и теория литературы ХIХ-ХХ вв. М., 1987.</w:t>
      </w:r>
    </w:p>
    <w:p w:rsidR="00B24E28" w:rsidRDefault="00B24E28" w:rsidP="00B24E28">
      <w:pPr>
        <w:pStyle w:val="-"/>
      </w:pPr>
      <w:r>
        <w:t>Идеи эстетического воспитания. Антология. М., 1973.</w:t>
      </w:r>
    </w:p>
    <w:p w:rsidR="00B24E28" w:rsidRDefault="00B24E28" w:rsidP="00B24E28">
      <w:pPr>
        <w:pStyle w:val="-"/>
      </w:pPr>
      <w:r w:rsidRPr="00B24E28">
        <w:rPr>
          <w:rStyle w:val="ae"/>
        </w:rPr>
        <w:t>Ингарден Р.</w:t>
      </w:r>
      <w:r>
        <w:t xml:space="preserve"> Исследования по эстетике. М., 1962. </w:t>
      </w:r>
    </w:p>
    <w:p w:rsidR="00B24E28" w:rsidRDefault="00B24E28" w:rsidP="00B24E28">
      <w:pPr>
        <w:pStyle w:val="-"/>
      </w:pPr>
      <w:r>
        <w:t xml:space="preserve">История эстетики в памятниках и документах. М., С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</w:t>
      </w:r>
    </w:p>
    <w:p w:rsidR="00B24E28" w:rsidRDefault="00B24E28" w:rsidP="00B24E28">
      <w:pPr>
        <w:pStyle w:val="-"/>
      </w:pPr>
      <w:r>
        <w:t>История эстетики: Памятники мировой эстетической мысли. В 5 т. М., 1962-1970.</w:t>
      </w:r>
    </w:p>
    <w:p w:rsidR="00B24E28" w:rsidRDefault="00B24E28" w:rsidP="00B24E28">
      <w:pPr>
        <w:pStyle w:val="-"/>
      </w:pPr>
      <w:r w:rsidRPr="00B24E28">
        <w:rPr>
          <w:rStyle w:val="ae"/>
        </w:rPr>
        <w:t>Кант И.</w:t>
      </w:r>
      <w:r>
        <w:t xml:space="preserve"> Критика способности суждения. М., 1994.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Лосев А.Ф. </w:t>
      </w:r>
      <w:r>
        <w:t>Проблема символа и реалистическое искусство. М., 1976.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Лосев А.Ф., Шестаков В.П. </w:t>
      </w:r>
      <w:r>
        <w:t>История эстетических категорий. М., 1968.</w:t>
      </w:r>
    </w:p>
    <w:p w:rsidR="00B24E28" w:rsidRDefault="00B24E28" w:rsidP="00B24E28">
      <w:pPr>
        <w:pStyle w:val="-"/>
      </w:pPr>
      <w:r w:rsidRPr="00B24E28">
        <w:rPr>
          <w:rStyle w:val="ae"/>
        </w:rPr>
        <w:t>Мукаржовский Я.</w:t>
      </w:r>
      <w:r>
        <w:t xml:space="preserve"> Исследования по эстетике и философии искусства. М., 1994. </w:t>
      </w:r>
    </w:p>
    <w:p w:rsidR="00B24E28" w:rsidRDefault="00B24E28" w:rsidP="00B24E28">
      <w:pPr>
        <w:pStyle w:val="-"/>
      </w:pPr>
      <w:r w:rsidRPr="00B24E28">
        <w:rPr>
          <w:rStyle w:val="ae"/>
        </w:rPr>
        <w:t>Ортега-и-Гассет Х.</w:t>
      </w:r>
      <w:r>
        <w:t xml:space="preserve"> Эстетика. Философия культуры. М., 1991.</w:t>
      </w:r>
    </w:p>
    <w:p w:rsidR="00B24E28" w:rsidRDefault="00B24E28" w:rsidP="00B24E28">
      <w:pPr>
        <w:pStyle w:val="-"/>
      </w:pPr>
      <w:r w:rsidRPr="00B24E28">
        <w:rPr>
          <w:rStyle w:val="ae"/>
        </w:rPr>
        <w:t>Полевой В.Н.</w:t>
      </w:r>
      <w:r>
        <w:t xml:space="preserve"> ХХ век. Изобразительное искусство и архитектура </w:t>
      </w:r>
      <w:r>
        <w:tab/>
        <w:t>стран и народов мира. М., 1989.</w:t>
      </w:r>
    </w:p>
    <w:p w:rsidR="00B24E28" w:rsidRDefault="00B24E28" w:rsidP="00B24E28">
      <w:pPr>
        <w:pStyle w:val="-"/>
      </w:pPr>
      <w:r w:rsidRPr="00B24E28">
        <w:rPr>
          <w:rStyle w:val="ae"/>
        </w:rPr>
        <w:t>Потебня А.А.</w:t>
      </w:r>
      <w:r>
        <w:t xml:space="preserve"> Мысль и язык. Киев, 1993.</w:t>
      </w:r>
    </w:p>
    <w:p w:rsidR="00B24E28" w:rsidRDefault="00B24E28" w:rsidP="00B24E28">
      <w:pPr>
        <w:pStyle w:val="-"/>
      </w:pPr>
      <w:r>
        <w:t xml:space="preserve">Психология цвета: Сб. М., 1996. </w:t>
      </w:r>
    </w:p>
    <w:p w:rsidR="00B24E28" w:rsidRDefault="00B24E28" w:rsidP="00B24E28">
      <w:pPr>
        <w:pStyle w:val="-"/>
      </w:pPr>
      <w:r w:rsidRPr="00B24E28">
        <w:rPr>
          <w:rStyle w:val="ae"/>
        </w:rPr>
        <w:t>Раппопорт С.Х.</w:t>
      </w:r>
      <w:r>
        <w:t xml:space="preserve"> От художника к зрителю. М., 1978. </w:t>
      </w:r>
    </w:p>
    <w:p w:rsidR="00B24E28" w:rsidRDefault="00B24E28" w:rsidP="00B24E28">
      <w:pPr>
        <w:pStyle w:val="-"/>
      </w:pPr>
      <w:r>
        <w:t>Современная книга по эстетике. Антология. М., 1972.</w:t>
      </w:r>
    </w:p>
    <w:p w:rsidR="00B24E28" w:rsidRDefault="00B24E28" w:rsidP="00B24E28">
      <w:pPr>
        <w:pStyle w:val="-"/>
      </w:pPr>
      <w:r>
        <w:t xml:space="preserve">Современное зарубежное литературоведение: концепции, школы, термины: Энциклопедический справочник. М., 1996. </w:t>
      </w:r>
    </w:p>
    <w:p w:rsidR="00B24E28" w:rsidRDefault="00B24E28" w:rsidP="00B24E28">
      <w:pPr>
        <w:pStyle w:val="-"/>
      </w:pPr>
      <w:r>
        <w:t xml:space="preserve">Теория метафоры: Сб. М., 1990. </w:t>
      </w:r>
    </w:p>
    <w:p w:rsidR="00B24E28" w:rsidRDefault="00B24E28" w:rsidP="00B24E28">
      <w:pPr>
        <w:pStyle w:val="-"/>
      </w:pPr>
      <w:r w:rsidRPr="00B24E28">
        <w:rPr>
          <w:rStyle w:val="ae"/>
        </w:rPr>
        <w:t>Флоренский П.</w:t>
      </w:r>
      <w:r>
        <w:t xml:space="preserve"> Избранные труды по искусству. М., 1996.</w:t>
      </w:r>
    </w:p>
    <w:p w:rsidR="00B24E28" w:rsidRDefault="00B24E28" w:rsidP="00B24E28">
      <w:pPr>
        <w:pStyle w:val="-"/>
      </w:pPr>
      <w:r w:rsidRPr="00B24E28">
        <w:rPr>
          <w:rStyle w:val="ae"/>
        </w:rPr>
        <w:t xml:space="preserve">Фрейд З. </w:t>
      </w:r>
      <w:r>
        <w:t>Художник и фантазирование. М., 1995.</w:t>
      </w:r>
    </w:p>
    <w:p w:rsidR="00B24E28" w:rsidRDefault="00B24E28" w:rsidP="00B24E28">
      <w:pPr>
        <w:pStyle w:val="-"/>
      </w:pPr>
      <w:r w:rsidRPr="00B24E28">
        <w:rPr>
          <w:rStyle w:val="ae"/>
        </w:rPr>
        <w:t>Хайдеггер М.</w:t>
      </w:r>
      <w:r>
        <w:t xml:space="preserve"> Время и бытие. М., 1994.</w:t>
      </w:r>
    </w:p>
    <w:p w:rsidR="00B24E28" w:rsidRDefault="00B24E28" w:rsidP="00B24E28">
      <w:pPr>
        <w:pStyle w:val="-"/>
      </w:pPr>
      <w:r w:rsidRPr="00B24E28">
        <w:rPr>
          <w:rStyle w:val="ae"/>
        </w:rPr>
        <w:t>Шеллинг Ф.</w:t>
      </w:r>
      <w:r>
        <w:t xml:space="preserve"> Философия искусства. М., 1996.</w:t>
      </w:r>
    </w:p>
    <w:p w:rsidR="00B24E28" w:rsidRDefault="00B24E28" w:rsidP="00B24E28">
      <w:pPr>
        <w:pStyle w:val="-"/>
      </w:pPr>
      <w:r>
        <w:t>Эстетика Возрождения. Т. 1-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., 1981.</w:t>
      </w:r>
    </w:p>
    <w:p w:rsidR="00B24E28" w:rsidRDefault="00B24E28" w:rsidP="00B24E28">
      <w:pPr>
        <w:pStyle w:val="-"/>
      </w:pPr>
      <w:r w:rsidRPr="00B24E28">
        <w:rPr>
          <w:rStyle w:val="ae"/>
        </w:rPr>
        <w:t>Юнг К., Нойманн Э.</w:t>
      </w:r>
      <w:r>
        <w:t xml:space="preserve"> Психоанализ и искусство. М., 1996. </w:t>
      </w:r>
    </w:p>
    <w:p w:rsidR="00B24E28" w:rsidRDefault="00B24E28" w:rsidP="00B24E28">
      <w:pPr>
        <w:pStyle w:val="2"/>
      </w:pPr>
      <w:r>
        <w:t xml:space="preserve"> Вопросы к экзамену по курсу «Эстетика» </w:t>
      </w:r>
    </w:p>
    <w:p w:rsidR="00B24E28" w:rsidRDefault="00B24E28" w:rsidP="00B24E28">
      <w:pPr>
        <w:pStyle w:val="a9"/>
      </w:pPr>
      <w:r>
        <w:t>Предмет эстетики. Основные проблемы эстетики как науки</w:t>
      </w:r>
    </w:p>
    <w:p w:rsidR="00B24E28" w:rsidRDefault="00B24E28" w:rsidP="00B24E28">
      <w:pPr>
        <w:pStyle w:val="a9"/>
      </w:pPr>
      <w:r>
        <w:t>Природа эстетического отношения. Эстетическое и утилитарное.</w:t>
      </w:r>
    </w:p>
    <w:p w:rsidR="00B24E28" w:rsidRDefault="00B24E28" w:rsidP="00B24E28">
      <w:pPr>
        <w:pStyle w:val="a9"/>
      </w:pPr>
      <w:r>
        <w:t xml:space="preserve">Проблема соотношения эстетического и нравственного сознания. Явление эстетизма </w:t>
      </w:r>
    </w:p>
    <w:p w:rsidR="00B24E28" w:rsidRDefault="00B24E28" w:rsidP="00B24E28">
      <w:pPr>
        <w:pStyle w:val="a9"/>
      </w:pPr>
      <w:r>
        <w:t>Прекрасное и безобразное</w:t>
      </w:r>
    </w:p>
    <w:p w:rsidR="00B24E28" w:rsidRDefault="00B24E28" w:rsidP="00B24E28">
      <w:pPr>
        <w:pStyle w:val="a9"/>
      </w:pPr>
      <w:r>
        <w:t>Возвышенное и низменное</w:t>
      </w:r>
    </w:p>
    <w:p w:rsidR="00B24E28" w:rsidRDefault="00B24E28" w:rsidP="00B24E28">
      <w:pPr>
        <w:pStyle w:val="a9"/>
      </w:pPr>
      <w:r>
        <w:t>Комическое и трагическое</w:t>
      </w:r>
    </w:p>
    <w:p w:rsidR="00B24E28" w:rsidRDefault="00B24E28" w:rsidP="00B24E28">
      <w:pPr>
        <w:pStyle w:val="a9"/>
      </w:pPr>
      <w:r>
        <w:t>Функции искусства</w:t>
      </w:r>
    </w:p>
    <w:p w:rsidR="00B24E28" w:rsidRDefault="00B24E28" w:rsidP="00B24E28">
      <w:pPr>
        <w:pStyle w:val="a9"/>
      </w:pPr>
      <w:r>
        <w:t>Онтология искусства: автор – воспринимающий, проблема соотношения.</w:t>
      </w:r>
    </w:p>
    <w:p w:rsidR="00B24E28" w:rsidRDefault="00B24E28" w:rsidP="00B24E28">
      <w:pPr>
        <w:pStyle w:val="a9"/>
      </w:pPr>
      <w:r>
        <w:t>Понятия условности и правды в искусстве</w:t>
      </w:r>
    </w:p>
    <w:p w:rsidR="00B24E28" w:rsidRDefault="00B24E28" w:rsidP="00B24E28">
      <w:pPr>
        <w:pStyle w:val="a9"/>
      </w:pPr>
      <w:r>
        <w:t>Художественный образ</w:t>
      </w:r>
    </w:p>
    <w:p w:rsidR="00B24E28" w:rsidRDefault="00B24E28" w:rsidP="00B24E28">
      <w:pPr>
        <w:pStyle w:val="a9"/>
      </w:pPr>
      <w:r>
        <w:t>Диалектика взаимодействия художественного содержания и формы</w:t>
      </w:r>
    </w:p>
    <w:p w:rsidR="00B24E28" w:rsidRDefault="00B24E28" w:rsidP="00B24E28">
      <w:pPr>
        <w:pStyle w:val="a9"/>
      </w:pPr>
      <w:r>
        <w:t>Индивидуальность и искусство</w:t>
      </w:r>
    </w:p>
    <w:p w:rsidR="00B24E28" w:rsidRDefault="00B24E28" w:rsidP="00B24E28">
      <w:pPr>
        <w:pStyle w:val="a9"/>
      </w:pPr>
      <w:r>
        <w:t>Понятия гения и таланта в эстетике</w:t>
      </w:r>
    </w:p>
    <w:p w:rsidR="00B24E28" w:rsidRDefault="00B24E28" w:rsidP="00B24E28">
      <w:pPr>
        <w:pStyle w:val="a9"/>
      </w:pPr>
      <w:r>
        <w:t>Структура художественного восприятия</w:t>
      </w:r>
    </w:p>
    <w:p w:rsidR="00B24E28" w:rsidRDefault="00B24E28" w:rsidP="00B24E28">
      <w:pPr>
        <w:pStyle w:val="a9"/>
      </w:pPr>
      <w:r>
        <w:t>Природа художественных чувств.</w:t>
      </w:r>
    </w:p>
    <w:p w:rsidR="00B24E28" w:rsidRDefault="00B24E28" w:rsidP="00B24E28">
      <w:pPr>
        <w:pStyle w:val="a9"/>
      </w:pPr>
      <w:r>
        <w:t>Проблемы художественной коммуникации</w:t>
      </w:r>
    </w:p>
    <w:p w:rsidR="00B24E28" w:rsidRDefault="00B24E28" w:rsidP="00B24E28">
      <w:pPr>
        <w:pStyle w:val="a9"/>
      </w:pPr>
      <w:r>
        <w:t>Понятия «смерть автора», «текст» в эстетике постмодерна</w:t>
      </w:r>
    </w:p>
    <w:p w:rsidR="00B24E28" w:rsidRDefault="00B24E28" w:rsidP="00B24E28">
      <w:pPr>
        <w:pStyle w:val="a9"/>
      </w:pPr>
      <w:r>
        <w:t>Понятия вида и рода в искусстве</w:t>
      </w:r>
    </w:p>
    <w:p w:rsidR="00B24E28" w:rsidRDefault="00B24E28" w:rsidP="00B24E28">
      <w:pPr>
        <w:pStyle w:val="a9"/>
      </w:pPr>
      <w:r>
        <w:t>Морфология искусства. Жанр в искусстве</w:t>
      </w:r>
    </w:p>
    <w:p w:rsidR="00B24E28" w:rsidRDefault="00B24E28" w:rsidP="000409DD">
      <w:pPr>
        <w:pStyle w:val="a9"/>
      </w:pPr>
      <w:r>
        <w:t>Взаимосвязь типа культуры и способа художественного мышления</w:t>
      </w:r>
      <w:r>
        <w:tab/>
      </w:r>
      <w:bookmarkStart w:id="0" w:name="_GoBack"/>
      <w:bookmarkEnd w:id="0"/>
    </w:p>
    <w:sectPr w:rsidR="00B2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B8E47C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i w:val="0"/>
      </w:rPr>
    </w:lvl>
  </w:abstractNum>
  <w:abstractNum w:abstractNumId="1">
    <w:nsid w:val="04FE3316"/>
    <w:multiLevelType w:val="multilevel"/>
    <w:tmpl w:val="63B457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080951"/>
    <w:multiLevelType w:val="hybridMultilevel"/>
    <w:tmpl w:val="58F89E08"/>
    <w:lvl w:ilvl="0" w:tplc="3324609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4E55C68"/>
    <w:multiLevelType w:val="hybridMultilevel"/>
    <w:tmpl w:val="63B4575C"/>
    <w:lvl w:ilvl="0" w:tplc="DE7491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2025569"/>
    <w:multiLevelType w:val="hybridMultilevel"/>
    <w:tmpl w:val="A3CA2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76866"/>
    <w:multiLevelType w:val="hybridMultilevel"/>
    <w:tmpl w:val="E29401CA"/>
    <w:lvl w:ilvl="0" w:tplc="19AE70B2">
      <w:start w:val="1"/>
      <w:numFmt w:val="bullet"/>
      <w:pStyle w:val="-"/>
      <w:lvlText w:val="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righ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C07E21"/>
    <w:multiLevelType w:val="hybridMultilevel"/>
    <w:tmpl w:val="597C5CEC"/>
    <w:lvl w:ilvl="0" w:tplc="63A8B6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9274FCB"/>
    <w:multiLevelType w:val="multilevel"/>
    <w:tmpl w:val="58CC12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B903437"/>
    <w:multiLevelType w:val="hybridMultilevel"/>
    <w:tmpl w:val="B99C4F60"/>
    <w:lvl w:ilvl="0" w:tplc="D7AA4236">
      <w:start w:val="1"/>
      <w:numFmt w:val="bullet"/>
      <w:lvlText w:val=""/>
      <w:lvlJc w:val="left"/>
      <w:pPr>
        <w:tabs>
          <w:tab w:val="num" w:pos="737"/>
        </w:tabs>
        <w:ind w:left="737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DA224ED"/>
    <w:multiLevelType w:val="hybridMultilevel"/>
    <w:tmpl w:val="36DCEF20"/>
    <w:lvl w:ilvl="0" w:tplc="391C5D26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55F1E6E"/>
    <w:multiLevelType w:val="hybridMultilevel"/>
    <w:tmpl w:val="8ED02742"/>
    <w:lvl w:ilvl="0" w:tplc="8EFE44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438520E"/>
    <w:multiLevelType w:val="multilevel"/>
    <w:tmpl w:val="B99C4F60"/>
    <w:lvl w:ilvl="0">
      <w:start w:val="1"/>
      <w:numFmt w:val="bullet"/>
      <w:lvlText w:val=""/>
      <w:lvlJc w:val="left"/>
      <w:pPr>
        <w:tabs>
          <w:tab w:val="num" w:pos="737"/>
        </w:tabs>
        <w:ind w:left="737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8"/>
  </w:num>
  <w:num w:numId="12">
    <w:abstractNumId w:val="11"/>
  </w:num>
  <w:num w:numId="13">
    <w:abstractNumId w:val="5"/>
  </w:num>
  <w:num w:numId="14">
    <w:abstractNumId w:val="10"/>
  </w:num>
  <w:num w:numId="15">
    <w:abstractNumId w:val="6"/>
  </w:num>
  <w:num w:numId="16">
    <w:abstractNumId w:val="3"/>
  </w:num>
  <w:num w:numId="17">
    <w:abstractNumId w:val="1"/>
  </w:num>
  <w:num w:numId="18">
    <w:abstractNumId w:val="2"/>
  </w:num>
  <w:num w:numId="19">
    <w:abstractNumId w:val="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E28"/>
    <w:rsid w:val="000409DD"/>
    <w:rsid w:val="00170C12"/>
    <w:rsid w:val="00181F4A"/>
    <w:rsid w:val="0024691D"/>
    <w:rsid w:val="00261C55"/>
    <w:rsid w:val="002653E7"/>
    <w:rsid w:val="00472746"/>
    <w:rsid w:val="006A5BEC"/>
    <w:rsid w:val="0078615B"/>
    <w:rsid w:val="007D6113"/>
    <w:rsid w:val="00893C97"/>
    <w:rsid w:val="00947450"/>
    <w:rsid w:val="009D14BD"/>
    <w:rsid w:val="009F19DB"/>
    <w:rsid w:val="00A02677"/>
    <w:rsid w:val="00A065EE"/>
    <w:rsid w:val="00A9729A"/>
    <w:rsid w:val="00B24E28"/>
    <w:rsid w:val="00B302A2"/>
    <w:rsid w:val="00B33A58"/>
    <w:rsid w:val="00B352DE"/>
    <w:rsid w:val="00BD6C7E"/>
    <w:rsid w:val="00C031F7"/>
    <w:rsid w:val="00C83C62"/>
    <w:rsid w:val="00E84CAA"/>
    <w:rsid w:val="00EE7EFB"/>
    <w:rsid w:val="00F35A50"/>
    <w:rsid w:val="00F561A5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9F587-514A-4F19-ABF3-A840B0F8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DD"/>
    <w:pPr>
      <w:ind w:firstLine="567"/>
      <w:jc w:val="both"/>
    </w:pPr>
  </w:style>
  <w:style w:type="paragraph" w:styleId="1">
    <w:name w:val="heading 1"/>
    <w:next w:val="a"/>
    <w:autoRedefine/>
    <w:qFormat/>
    <w:rsid w:val="000409DD"/>
    <w:pPr>
      <w:pBdr>
        <w:bottom w:val="thinThickSmallGap" w:sz="12" w:space="1" w:color="FF0000"/>
      </w:pBdr>
      <w:spacing w:after="240"/>
      <w:outlineLvl w:val="0"/>
    </w:pPr>
    <w:rPr>
      <w:rFonts w:ascii="Arial" w:hAnsi="Arial"/>
      <w:b/>
      <w:iCs/>
      <w:color w:val="FF0000"/>
      <w:sz w:val="36"/>
      <w:szCs w:val="36"/>
    </w:rPr>
  </w:style>
  <w:style w:type="paragraph" w:styleId="2">
    <w:name w:val="heading 2"/>
    <w:aliases w:val="Рубрика"/>
    <w:basedOn w:val="a"/>
    <w:next w:val="a"/>
    <w:link w:val="20"/>
    <w:autoRedefine/>
    <w:qFormat/>
    <w:rsid w:val="000409DD"/>
    <w:pPr>
      <w:keepNext/>
      <w:pBdr>
        <w:bottom w:val="single" w:sz="6" w:space="1" w:color="000080"/>
      </w:pBdr>
      <w:spacing w:before="360" w:after="120"/>
      <w:ind w:left="567" w:firstLine="0"/>
      <w:jc w:val="left"/>
      <w:outlineLvl w:val="1"/>
    </w:pPr>
    <w:rPr>
      <w:rFonts w:ascii="Arial" w:hAnsi="Arial"/>
      <w:b/>
      <w:iCs/>
      <w:caps/>
      <w:color w:val="000080"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0409DD"/>
    <w:pPr>
      <w:keepNext/>
      <w:spacing w:before="240" w:after="60"/>
      <w:outlineLvl w:val="2"/>
    </w:pPr>
    <w:rPr>
      <w:rFonts w:cs="Arial"/>
      <w:b/>
      <w:bCs/>
      <w:color w:val="00008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Рубрика Знак Знак"/>
    <w:basedOn w:val="a0"/>
    <w:rsid w:val="002653E7"/>
    <w:rPr>
      <w:rFonts w:ascii="Arial" w:hAnsi="Arial"/>
      <w:b/>
      <w:iCs/>
      <w:caps/>
      <w:color w:val="000080"/>
      <w:sz w:val="24"/>
      <w:szCs w:val="24"/>
      <w:lang w:val="ru-RU" w:eastAsia="ru-RU" w:bidi="ar-SA"/>
    </w:rPr>
  </w:style>
  <w:style w:type="character" w:customStyle="1" w:styleId="a4">
    <w:name w:val="Знак Знак"/>
    <w:basedOn w:val="a0"/>
    <w:rsid w:val="002653E7"/>
    <w:rPr>
      <w:rFonts w:cs="Arial"/>
      <w:b/>
      <w:bCs/>
      <w:color w:val="000080"/>
      <w:sz w:val="24"/>
      <w:szCs w:val="26"/>
      <w:lang w:val="ru-RU" w:eastAsia="ru-RU" w:bidi="ar-SA"/>
    </w:rPr>
  </w:style>
  <w:style w:type="paragraph" w:customStyle="1" w:styleId="a5">
    <w:name w:val="Назв. темы"/>
    <w:basedOn w:val="3"/>
    <w:link w:val="a6"/>
    <w:rsid w:val="000409DD"/>
    <w:pPr>
      <w:spacing w:before="0" w:after="0"/>
      <w:ind w:left="567" w:right="2835" w:firstLine="0"/>
      <w:jc w:val="left"/>
    </w:pPr>
    <w:rPr>
      <w:color w:val="FF0000"/>
      <w:szCs w:val="24"/>
    </w:rPr>
  </w:style>
  <w:style w:type="character" w:customStyle="1" w:styleId="a6">
    <w:name w:val="Назв. темы Знак"/>
    <w:basedOn w:val="30"/>
    <w:link w:val="a5"/>
    <w:rsid w:val="000409DD"/>
    <w:rPr>
      <w:rFonts w:cs="Arial"/>
      <w:b/>
      <w:bCs/>
      <w:color w:val="FF0000"/>
      <w:sz w:val="24"/>
      <w:szCs w:val="24"/>
      <w:lang w:val="ru-RU" w:eastAsia="ru-RU" w:bidi="ar-SA"/>
    </w:rPr>
  </w:style>
  <w:style w:type="character" w:styleId="a7">
    <w:name w:val="footnote reference"/>
    <w:basedOn w:val="a0"/>
    <w:semiHidden/>
    <w:rsid w:val="000409DD"/>
    <w:rPr>
      <w:vertAlign w:val="superscript"/>
    </w:rPr>
  </w:style>
  <w:style w:type="paragraph" w:styleId="a8">
    <w:name w:val="footnote text"/>
    <w:basedOn w:val="a"/>
    <w:semiHidden/>
    <w:rsid w:val="000409DD"/>
    <w:pPr>
      <w:spacing w:line="360" w:lineRule="atLeast"/>
      <w:ind w:firstLine="709"/>
    </w:pPr>
  </w:style>
  <w:style w:type="character" w:customStyle="1" w:styleId="-0">
    <w:name w:val="спс Лит-ра Знак Знак"/>
    <w:basedOn w:val="a0"/>
    <w:link w:val="-"/>
    <w:rsid w:val="000409DD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-">
    <w:name w:val="спс Лит-ра"/>
    <w:basedOn w:val="a"/>
    <w:link w:val="-0"/>
    <w:autoRedefine/>
    <w:rsid w:val="000409DD"/>
    <w:pPr>
      <w:numPr>
        <w:numId w:val="13"/>
      </w:numPr>
      <w:ind w:left="737"/>
      <w:jc w:val="left"/>
    </w:pPr>
    <w:rPr>
      <w:rFonts w:ascii="Arial" w:hAnsi="Arial" w:cs="Arial"/>
      <w:sz w:val="16"/>
      <w:szCs w:val="16"/>
    </w:rPr>
  </w:style>
  <w:style w:type="paragraph" w:customStyle="1" w:styleId="a9">
    <w:name w:val="Вопросы"/>
    <w:basedOn w:val="a"/>
    <w:rsid w:val="000409DD"/>
    <w:pPr>
      <w:tabs>
        <w:tab w:val="right" w:pos="426"/>
        <w:tab w:val="left" w:pos="567"/>
      </w:tabs>
      <w:spacing w:after="60"/>
      <w:ind w:left="567" w:firstLine="0"/>
      <w:jc w:val="left"/>
    </w:pPr>
  </w:style>
  <w:style w:type="paragraph" w:styleId="aa">
    <w:name w:val="Balloon Text"/>
    <w:basedOn w:val="a"/>
    <w:semiHidden/>
    <w:rsid w:val="000409DD"/>
    <w:rPr>
      <w:rFonts w:ascii="Tahoma" w:hAnsi="Tahoma" w:cs="Tahoma"/>
      <w:sz w:val="16"/>
      <w:szCs w:val="16"/>
    </w:rPr>
  </w:style>
  <w:style w:type="paragraph" w:customStyle="1" w:styleId="ab">
    <w:name w:val="Темы №"/>
    <w:basedOn w:val="a"/>
    <w:link w:val="ac"/>
    <w:autoRedefine/>
    <w:rsid w:val="000409DD"/>
    <w:pPr>
      <w:spacing w:before="240"/>
    </w:pPr>
    <w:rPr>
      <w:rFonts w:ascii="Arial" w:hAnsi="Arial"/>
      <w:color w:val="000080"/>
      <w:szCs w:val="24"/>
    </w:rPr>
  </w:style>
  <w:style w:type="character" w:customStyle="1" w:styleId="ac">
    <w:name w:val="Темы № Знак Знак"/>
    <w:basedOn w:val="a0"/>
    <w:link w:val="ab"/>
    <w:rsid w:val="000409DD"/>
    <w:rPr>
      <w:rFonts w:ascii="Arial" w:hAnsi="Arial"/>
      <w:color w:val="000080"/>
      <w:szCs w:val="24"/>
      <w:lang w:val="ru-RU" w:eastAsia="ru-RU" w:bidi="ar-SA"/>
    </w:rPr>
  </w:style>
  <w:style w:type="paragraph" w:customStyle="1" w:styleId="-1">
    <w:name w:val="Б Лит-ра"/>
    <w:basedOn w:val="-"/>
    <w:rsid w:val="000409DD"/>
    <w:pPr>
      <w:numPr>
        <w:numId w:val="0"/>
      </w:numPr>
      <w:ind w:left="567"/>
    </w:pPr>
    <w:rPr>
      <w:rFonts w:cs="Times New Roman"/>
      <w:szCs w:val="20"/>
    </w:rPr>
  </w:style>
  <w:style w:type="paragraph" w:customStyle="1" w:styleId="-2">
    <w:name w:val="Лит-ра"/>
    <w:basedOn w:val="a"/>
    <w:autoRedefine/>
    <w:rsid w:val="000409DD"/>
    <w:pPr>
      <w:spacing w:before="240"/>
      <w:ind w:left="709" w:firstLine="0"/>
      <w:jc w:val="left"/>
    </w:pPr>
    <w:rPr>
      <w:rFonts w:ascii="Arial" w:hAnsi="Arial"/>
      <w:b/>
      <w:sz w:val="18"/>
      <w:szCs w:val="18"/>
    </w:rPr>
  </w:style>
  <w:style w:type="character" w:customStyle="1" w:styleId="ad">
    <w:name w:val="полужирный"/>
    <w:basedOn w:val="a0"/>
    <w:rsid w:val="000409DD"/>
    <w:rPr>
      <w:b/>
      <w:bCs/>
    </w:rPr>
  </w:style>
  <w:style w:type="character" w:customStyle="1" w:styleId="ae">
    <w:name w:val="Спс Лит Автор"/>
    <w:basedOn w:val="a0"/>
    <w:rsid w:val="000409DD"/>
    <w:rPr>
      <w:rFonts w:ascii="Arial" w:hAnsi="Arial" w:cs="Arial"/>
      <w:i/>
      <w:sz w:val="16"/>
      <w:szCs w:val="16"/>
      <w:lang w:val="ru-RU" w:eastAsia="ru-RU" w:bidi="ar-SA"/>
    </w:rPr>
  </w:style>
  <w:style w:type="paragraph" w:customStyle="1" w:styleId="af">
    <w:name w:val="№ Темы"/>
    <w:basedOn w:val="a"/>
    <w:link w:val="af0"/>
    <w:rsid w:val="000409DD"/>
    <w:pPr>
      <w:spacing w:before="120"/>
    </w:pPr>
    <w:rPr>
      <w:b/>
      <w:i/>
      <w:sz w:val="24"/>
    </w:rPr>
  </w:style>
  <w:style w:type="character" w:customStyle="1" w:styleId="af0">
    <w:name w:val="№ Темы Знак"/>
    <w:basedOn w:val="a0"/>
    <w:link w:val="af"/>
    <w:rsid w:val="000409DD"/>
    <w:rPr>
      <w:b/>
      <w:i/>
      <w:sz w:val="24"/>
      <w:lang w:val="ru-RU" w:eastAsia="ru-RU" w:bidi="ar-SA"/>
    </w:rPr>
  </w:style>
  <w:style w:type="paragraph" w:customStyle="1" w:styleId="af1">
    <w:name w:val="Главы"/>
    <w:basedOn w:val="2"/>
    <w:rsid w:val="000409DD"/>
    <w:pPr>
      <w:pBdr>
        <w:bottom w:val="none" w:sz="0" w:space="0" w:color="auto"/>
      </w:pBdr>
      <w:ind w:left="0"/>
    </w:pPr>
    <w:rPr>
      <w:color w:val="FF0000"/>
    </w:rPr>
  </w:style>
  <w:style w:type="paragraph" w:customStyle="1" w:styleId="-3">
    <w:name w:val="лит-ра"/>
    <w:basedOn w:val="a"/>
    <w:link w:val="-4"/>
    <w:rsid w:val="000409DD"/>
    <w:pPr>
      <w:ind w:firstLine="0"/>
    </w:pPr>
    <w:rPr>
      <w:rFonts w:ascii="Arial" w:hAnsi="Arial"/>
      <w:sz w:val="16"/>
    </w:rPr>
  </w:style>
  <w:style w:type="character" w:customStyle="1" w:styleId="-4">
    <w:name w:val="лит-ра Знак"/>
    <w:basedOn w:val="a0"/>
    <w:link w:val="-3"/>
    <w:rsid w:val="000409DD"/>
    <w:rPr>
      <w:rFonts w:ascii="Arial" w:hAnsi="Arial"/>
      <w:sz w:val="16"/>
      <w:lang w:val="ru-RU" w:eastAsia="ru-RU" w:bidi="ar-SA"/>
    </w:rPr>
  </w:style>
  <w:style w:type="paragraph" w:customStyle="1" w:styleId="af2">
    <w:name w:val="Обыч Перечень"/>
    <w:basedOn w:val="a9"/>
    <w:rsid w:val="000409DD"/>
    <w:pPr>
      <w:tabs>
        <w:tab w:val="clear" w:pos="426"/>
        <w:tab w:val="clear" w:pos="567"/>
      </w:tabs>
      <w:spacing w:after="0"/>
      <w:ind w:left="0"/>
    </w:pPr>
  </w:style>
  <w:style w:type="paragraph" w:customStyle="1" w:styleId="af3">
    <w:name w:val="Автор"/>
    <w:basedOn w:val="a"/>
    <w:link w:val="af4"/>
    <w:autoRedefine/>
    <w:rsid w:val="000409DD"/>
    <w:pPr>
      <w:ind w:firstLine="0"/>
    </w:pPr>
    <w:rPr>
      <w:rFonts w:ascii="Arial" w:hAnsi="Arial"/>
      <w:i/>
      <w:sz w:val="16"/>
      <w:szCs w:val="16"/>
    </w:rPr>
  </w:style>
  <w:style w:type="character" w:customStyle="1" w:styleId="af4">
    <w:name w:val="Автор Знак"/>
    <w:basedOn w:val="a0"/>
    <w:link w:val="af3"/>
    <w:rsid w:val="000409DD"/>
    <w:rPr>
      <w:rFonts w:ascii="Arial" w:hAnsi="Arial"/>
      <w:i/>
      <w:sz w:val="16"/>
      <w:szCs w:val="16"/>
      <w:lang w:val="ru-RU" w:eastAsia="ru-RU" w:bidi="ar-SA"/>
    </w:rPr>
  </w:style>
  <w:style w:type="paragraph" w:customStyle="1" w:styleId="af5">
    <w:name w:val="Понятия"/>
    <w:basedOn w:val="a"/>
    <w:rsid w:val="000409DD"/>
    <w:pPr>
      <w:ind w:left="567" w:firstLine="0"/>
      <w:jc w:val="left"/>
    </w:pPr>
    <w:rPr>
      <w:rFonts w:ascii="Arial" w:hAnsi="Arial"/>
      <w:i/>
      <w:sz w:val="16"/>
    </w:rPr>
  </w:style>
  <w:style w:type="character" w:customStyle="1" w:styleId="20">
    <w:name w:val="Заголовок 2 Знак"/>
    <w:aliases w:val="Рубрика Знак"/>
    <w:basedOn w:val="a0"/>
    <w:link w:val="2"/>
    <w:rsid w:val="000409DD"/>
    <w:rPr>
      <w:rFonts w:ascii="Arial" w:hAnsi="Arial"/>
      <w:b/>
      <w:iCs/>
      <w:cap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409DD"/>
    <w:rPr>
      <w:rFonts w:cs="Arial"/>
      <w:b/>
      <w:bCs/>
      <w:color w:val="000080"/>
      <w:sz w:val="24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ax_new\&#1056;&#1072;&#1073;&#1086;&#1095;&#1080;&#1081;%20&#1089;&#1090;&#1086;&#1083;\&#1054;%20&#1089;&#1072;&#1081;&#1090;&#1077;\&#1055;&#1088;&#1086;&#1075;&#1088;&#1072;&#1084;&#1084;&#1099;%20&#1076;&#1083;&#1103;%20&#1089;&#1072;&#1081;&#1090;&#1072;\&#1057;&#1072;&#1081;&#1090;%20&#1084;&#1090;&#1086;&#1076;&#1080;&#1095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Сайт мтодички.dot</Template>
  <TotalTime>0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ЭСТЕТИКА</vt:lpstr>
    </vt:vector>
  </TitlesOfParts>
  <Company>CDO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ЭСТЕТИКА</dc:title>
  <dc:subject/>
  <dc:creator>max</dc:creator>
  <cp:keywords/>
  <dc:description/>
  <cp:lastModifiedBy>Irina</cp:lastModifiedBy>
  <cp:revision>2</cp:revision>
  <dcterms:created xsi:type="dcterms:W3CDTF">2014-08-01T15:04:00Z</dcterms:created>
  <dcterms:modified xsi:type="dcterms:W3CDTF">2014-08-01T15:04:00Z</dcterms:modified>
</cp:coreProperties>
</file>