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EE4" w:rsidRDefault="00997159">
      <w:pPr>
        <w:pStyle w:val="1"/>
        <w:jc w:val="center"/>
      </w:pPr>
      <w:r>
        <w:t>Управляющий и шеф-повар: две стороны одной медали</w:t>
      </w:r>
    </w:p>
    <w:p w:rsidR="005E7EE4" w:rsidRPr="00997159" w:rsidRDefault="00997159">
      <w:pPr>
        <w:pStyle w:val="a3"/>
      </w:pPr>
      <w:r>
        <w:t>Среди профессионалов отечественного ресторанного бизнеса бытует стойкое убеждение: управляющий ресторана и шеф-повар практически никогда не работают в команде. К сожалению, это убеждение небезосновательно. В чем же истоки этого противостояния? Почему два топ менеджера заведения, в равной степени влияющие на успех ресторана и отвечающие за финансовый результат, не могут научиться разговаривать на одном языке? В чем причина антагонизма работников кухни и зала? Профессиональные разногласия или, может быть, личные амбиции? Ответы на эти вопросы крайне важны для нас, ведь без разрешения идеологического конфликта между шефом и управляющим нам вряд ли удастся приблизиться к решению главной задачи, сформулированной в названии книги: «Как привлечь гостей в ресторан?».</w:t>
      </w:r>
    </w:p>
    <w:p w:rsidR="005E7EE4" w:rsidRDefault="00997159">
      <w:pPr>
        <w:pStyle w:val="a3"/>
      </w:pPr>
      <w:r>
        <w:t>В качестве небольшого лирического отступления отметим, что этот раздел книги дался нам совсем нелегко. Немало часов мы провели в спорах и обсуждениях, прежде чем выработали единую позицию по обсуждаемой проблеме. Неудивительно, ведь авторы книги много лет вели ожесточенные позиционные бои друг с другом на фронтах войны управляющих и шеф-поваров. Каждый из нас до последнего отстаивал право своих коллег на главенствующую роль в решении ключевых вопросов деятельности ресторана. Забегая вперед, скажем, что к нашему обоюдному удовольствию, победила дружба. Мы искренне убеждены, что конфликт управляющих и шефов – проблема в большей степени надуманная, а примирение сторон может быть на удивление легким и быстрым.</w:t>
      </w:r>
    </w:p>
    <w:p w:rsidR="005E7EE4" w:rsidRDefault="00997159">
      <w:pPr>
        <w:pStyle w:val="a3"/>
      </w:pPr>
      <w:r>
        <w:t>Справедливости ради, стоит признать, что хороший ресторан «делает» его кухня и, следовательно – шеф-повар. В западном понимании шеф-повар – это не только кулинар, художник от гастрономии, отвечающий за вкусовые качества блюд. Это в том числе и управленец, менеджер кухни, определяющий основные финансовые показатели работы заведения, такие как материальная себестоимость блюд, коэффициенты наценок на позиции в меню, структура постоянных и переменных издержек производства, коэффициент оборачиваемости денежных средств и другие. За рубежом шеф-повар часто управляет работой зала, как это принято в французских классических гастрономических ресторанах. В задачи шеф-повара также входят переговоры с гостями – заказчиками банкетов, переговоры с поставщиками продуктов и напитков, участие в формировании плана работы заведения на год, подготовка бюджета ресторана.</w:t>
      </w:r>
    </w:p>
    <w:p w:rsidR="005E7EE4" w:rsidRDefault="00997159">
      <w:pPr>
        <w:pStyle w:val="a3"/>
      </w:pPr>
      <w:r>
        <w:t>Российская практика ведения ресторанного бизнеса во многом унаследовала традиции советского общепита. Традиционно, основные обязанности, связанные с осуществлением хозяйственной деятельности ресторана распределялись между директором, бухгалтером и заведующим производством. Зав. производством советского предприятия общественного питания – это и есть прообраз современного шеф-повара. Изменились предпочтения гостей, концепции заведений, ассортимент блюд ресторана, но система управления предприятием, к сожалению, претерпела незначительные изменения. В России исторически сложилось так, что управляющий или директор ресторана является органом законодательной и исполнительной власти в одном лице. Управляющий определяет какие блюда, предложенные шеф-поваром попадут в окончательный вариант меню, какие поставщики продуктов будут осуществлять поставки, какова будет ценовая политика ресторана. Функциональные же обязанности шеф-повара сводятся к управлению персоналом кухни, управлению закупками и приготовлением блюд с последующим отпуском в зал. Важно отметить, что такая расстановка сил, как правило, вполне устраивает стороны. Управляющий отвечает перед учредителем за финансовый результат, а шеф-повар отвечает перед управляющим за качество кухни. Между управляющим и шеф-поваром заключен негласный пакт о ненападении. В обычной и размеренной жизни ресторана никто не покушается на территориальную целостность, права и свободы соседнего государства. Два мира, разделенные перегородкой между залом и кухней ресторана существуют как бы в разных измерениях. Ничто не нарушает спокойствие этих двух государств, но лишь до поры до времени, пока не случается ЧП.</w:t>
      </w:r>
    </w:p>
    <w:p w:rsidR="005E7EE4" w:rsidRDefault="00997159">
      <w:pPr>
        <w:pStyle w:val="a3"/>
      </w:pPr>
      <w:r>
        <w:t>Ни для кого не секрет, что в открытых или в скрытых конфликтах стороны всегда винят друг друга.</w:t>
      </w:r>
    </w:p>
    <w:p w:rsidR="005E7EE4" w:rsidRDefault="00997159">
      <w:pPr>
        <w:pStyle w:val="a3"/>
      </w:pPr>
      <w:r>
        <w:t>Шеф-повар часто «повинен» в падении покупательского спроса на те, или иные блюда, а управляющий почти всегда «несостоятелен» в привлечении дополнительных гостей. Из-за отсутствия должной загрузки заведения на кухне портятся продукты, а из-за некачественной работы поваров уходят постоянные гости. Конфликт начинает расти как снежный ком и часто приводит к тому, что кто-то из участников конфликта вынужден сложить оружие, т.е. покинуть заведение.</w:t>
      </w:r>
    </w:p>
    <w:p w:rsidR="005E7EE4" w:rsidRDefault="00997159">
      <w:pPr>
        <w:pStyle w:val="a3"/>
      </w:pPr>
      <w:r>
        <w:t>К сожалению, собственники заведений неохотно вмешиваются в подобные конфликты, предпочитая сохранять нейтралитет и наблюдать со стороны за тем, кто кого «съест» первым. Как правило, жертвами этого конфликта становятся шеф-повара. Они чаще меняют заведения, что не лучшим образом сказывается на перспективах их дальнейшей карьеры и внутренней профессиональной самооценке. В таблице № 1 мы решили привести список наиболее часто встречающихся претензий шеф-поваров и управляющих друг к другу. Уверены, что многие читатели невольно улыбнутся, читая этот список.</w:t>
      </w:r>
    </w:p>
    <w:p w:rsidR="005E7EE4" w:rsidRDefault="00997159">
      <w:pPr>
        <w:pStyle w:val="a3"/>
      </w:pPr>
      <w:r>
        <w:t>Таблица № 1. Список взаимных претензий управляющих и шеф-поваров ресторанов</w:t>
      </w:r>
    </w:p>
    <w:p w:rsidR="005E7EE4" w:rsidRDefault="00997159">
      <w:pPr>
        <w:pStyle w:val="a3"/>
      </w:pPr>
      <w: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</w:tblGrid>
      <w:tr w:rsidR="005E7E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EE4" w:rsidRDefault="00997159">
            <w:r>
              <w:t>Претензии шеф-поваров к управляющим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EE4" w:rsidRDefault="00997159">
            <w:r>
              <w:t>Претензии управляющих к шеф-поварам</w:t>
            </w:r>
          </w:p>
        </w:tc>
      </w:tr>
      <w:tr w:rsidR="005E7E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EE4" w:rsidRDefault="00997159">
            <w:r>
              <w:t>Управляющий не понимает, что из продуктов «за две копейки» не сделать качественное блюдо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EE4" w:rsidRDefault="00997159">
            <w:r>
              <w:t>Шеф-повар всегда и во всем покрывает своих подчиненных</w:t>
            </w:r>
          </w:p>
        </w:tc>
      </w:tr>
      <w:tr w:rsidR="005E7E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EE4" w:rsidRDefault="00997159">
            <w:r>
              <w:t>Управляющему наплевать на то, что сырье приходит не стабильного качества, он сам выбирает поставщика по своему усмотрению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EE4" w:rsidRDefault="00997159">
            <w:r>
              <w:t>Повара во время цейтнота намеренно подставляют официантов, задерживая блюда</w:t>
            </w:r>
          </w:p>
        </w:tc>
      </w:tr>
      <w:tr w:rsidR="005E7E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EE4" w:rsidRDefault="00997159">
            <w:r>
              <w:t>Официанты не забирают блюда вовремя, и гости остаются недовольны тем, что им приносят холодные блюда и приходится ждать.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EE4" w:rsidRDefault="00997159">
            <w:r>
              <w:t>Повара отпускают блюда ненадлежащей температуры и качества, не соблюдают установленную шефом форму подачи</w:t>
            </w:r>
          </w:p>
        </w:tc>
      </w:tr>
      <w:tr w:rsidR="005E7E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EE4" w:rsidRDefault="00997159">
            <w:r>
              <w:t>Официанты не знают меню и не учат технологию приготовления блюд. Поэтому блюда плохо продаются.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EE4" w:rsidRDefault="00997159">
            <w:r>
              <w:t>Повара работают только во время производства заготовок и отпуска блюд в зал, а все остальное время бездельничают</w:t>
            </w:r>
          </w:p>
        </w:tc>
      </w:tr>
      <w:tr w:rsidR="005E7E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EE4" w:rsidRDefault="00997159">
            <w:r>
              <w:t>Официанты кричат на поваров, требуют быстрее отдать блюдо в зал, создавая нервозную обстановку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EE4" w:rsidRDefault="00997159">
            <w:r>
              <w:t>Повара скрывают списания продуктов и делают недовложения ингредиентов в блюда, чтобы скрыть недостачи</w:t>
            </w:r>
          </w:p>
        </w:tc>
      </w:tr>
      <w:tr w:rsidR="005E7E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EE4" w:rsidRDefault="00997159">
            <w:r>
              <w:t>Управляющие не до конца доносят до поваров пожелания гостей, заказавших банкет. В результате либо чего-то не хватает на столе, либо блюда были поданы не надлежащим образом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EE4" w:rsidRDefault="00997159">
            <w:r>
              <w:t>Шеф-повар не хочет заниматься административными вопросами производства и сваливает эту работу на управляющего</w:t>
            </w:r>
          </w:p>
        </w:tc>
      </w:tr>
      <w:tr w:rsidR="005E7E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EE4" w:rsidRDefault="00997159">
            <w:r>
              <w:t>Управляющие экономят на всем и не покупают оборудование, инвентарь или расходные материалы, требующиеся кухне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EE4" w:rsidRDefault="00997159">
            <w:r>
              <w:t>Шеф-повар постоянно требует что-то приобрести на кухню, не задумываясь, что у ресторана нет на это денег</w:t>
            </w:r>
          </w:p>
        </w:tc>
      </w:tr>
      <w:tr w:rsidR="005E7E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EE4" w:rsidRDefault="00997159">
            <w:r>
              <w:t>Управляющие требуют минимизировать списания но не могут спланировать проходимость заведения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EE4" w:rsidRDefault="00997159">
            <w:r>
              <w:t>Шеф-повар хочет готовить только то, что нравится ему. Он не готов проявлять инициативу, импровизировать и внедрять новые позиции в меню</w:t>
            </w:r>
          </w:p>
        </w:tc>
      </w:tr>
      <w:tr w:rsidR="005E7E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EE4" w:rsidRDefault="00997159">
            <w:r>
              <w:t>Управляющий отдает распоряжение работникам кухни в отсутствии шеф-повара, вмешивается в работу кухни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EE4" w:rsidRDefault="00997159">
            <w:r>
              <w:t>Шеф-повар настраивает коллектив поваров против управляющего и те его ни во что не ставят</w:t>
            </w:r>
          </w:p>
        </w:tc>
      </w:tr>
      <w:tr w:rsidR="005E7E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EE4" w:rsidRDefault="00997159">
            <w:r>
              <w:t>Управляющий публично отчитывает шеф-повара, роняя его авторитет в глазах подчиненных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EE4" w:rsidRDefault="00997159">
            <w:r>
              <w:t>Шеф-повар не хочет заниматься учетом и контролем материальной себестоимости блюд. Шеф-повар не умеет или не хочет экономить.</w:t>
            </w:r>
          </w:p>
        </w:tc>
      </w:tr>
      <w:tr w:rsidR="005E7E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EE4" w:rsidRDefault="00997159">
            <w:r>
              <w:t>Управляющий возлагает ответственность за снижение выручки заведения на шеф-повара и линейных поваров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EE4" w:rsidRDefault="00997159">
            <w:r>
              <w:t>Шеф-повар не хочет обучать официантов презентации блюд, мотивируя это тем, что последние все равно ничего не запоминают и не используют в работе</w:t>
            </w:r>
          </w:p>
        </w:tc>
      </w:tr>
      <w:tr w:rsidR="005E7E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EE4" w:rsidRDefault="00997159">
            <w:r>
              <w:t>Управляющий требует введения новых блюд в меню, а потом обвиняет шефа, если новые блюда не пошли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EE4" w:rsidRDefault="00997159">
            <w:r>
              <w:t>Шеф-повар не хочет выходить в зал и решать конфликтные ситуации с гостями, недовольными качеством еды</w:t>
            </w:r>
          </w:p>
        </w:tc>
      </w:tr>
      <w:tr w:rsidR="005E7E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EE4" w:rsidRDefault="00997159">
            <w:r>
              <w:t>Управляющий не правильно ведет учет, поэтому во время инвентаризации не «бьются» остатки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EE4" w:rsidRDefault="00997159">
            <w:r>
              <w:t>Шеф-повар не хочет признавать свои промахи в работе и перекладывает вину на поставщиков продуктов питания</w:t>
            </w:r>
          </w:p>
        </w:tc>
      </w:tr>
      <w:tr w:rsidR="005E7E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EE4" w:rsidRDefault="00997159">
            <w:r>
              <w:t>Управляющий обвиняет шеф-повара в том, что его подчиненные воруют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EE4" w:rsidRDefault="00997159">
            <w:r>
              <w:t>Шеф-повар лоббирует интересы конкретных поставщиков и предположительно берет за это мзду</w:t>
            </w:r>
          </w:p>
        </w:tc>
      </w:tr>
      <w:tr w:rsidR="005E7E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EE4" w:rsidRDefault="00997159">
            <w:r>
              <w:t>Управляющий постоянно просит сократить еще одного повара, мотивируя это необходимостью экономить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EE4" w:rsidRDefault="00997159">
            <w:r>
              <w:t>Шеф-повар пытается решать вопросы напрямую с учредителем через голову управляющего</w:t>
            </w:r>
          </w:p>
        </w:tc>
      </w:tr>
      <w:tr w:rsidR="005E7E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EE4" w:rsidRDefault="00997159">
            <w:r>
              <w:t>Управляющий не согласовывает шеф-повару стажировки, обучение и посещения мастер-классов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EE4" w:rsidRDefault="00997159">
            <w:r>
              <w:t>Шеф-повар отказывается работать оперативно, требуя заблаговременно сообщать о новых резервациях. Из-за этого ресторан отказывается от банкетов, заказанных день в день, и теряет прибыль</w:t>
            </w:r>
          </w:p>
        </w:tc>
      </w:tr>
      <w:tr w:rsidR="005E7E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EE4" w:rsidRDefault="00997159">
            <w:r>
              <w:t>Управляющий вмешивается в процесс разработки технико-технологических карт, просит шеф-повара заниматься калькуляцией, т.е. выполнять его работу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EE4" w:rsidRDefault="00997159">
            <w:r>
              <w:t>Шеф-повар отказывается работать в команде и помогать управляющему в его работе. Он все время пытается сузить круг своих обязанностей и уйти от ответственности</w:t>
            </w:r>
          </w:p>
        </w:tc>
      </w:tr>
      <w:tr w:rsidR="005E7E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EE4" w:rsidRDefault="00997159">
            <w:r>
              <w:t>Управляющий сравнивает кухню нашего ресторана с другими заведениями, перечисляя преимущества конкурентов.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EE4" w:rsidRDefault="00997159">
            <w:r>
              <w:t>Повара не управляемы в отсутствие шеф-повара и во всем ссылаются на него, уклоняясь от лишней работы</w:t>
            </w:r>
          </w:p>
        </w:tc>
      </w:tr>
      <w:tr w:rsidR="005E7E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EE4" w:rsidRDefault="00997159">
            <w:r>
              <w:t>Управляющий, не советуясь, принимает заказ на срочный банкет или берет на себя обязательства, которые шеф не может выполнить в короткие 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EE4" w:rsidRDefault="00997159">
            <w:r>
              <w:t>Шеф-повар постоянно пытается раздуть штат поваров и приводит массу надуманных аргументов</w:t>
            </w:r>
          </w:p>
        </w:tc>
      </w:tr>
      <w:tr w:rsidR="005E7E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EE4" w:rsidRDefault="00997159">
            <w:r>
              <w:t>Управляющий принимает решения входящие в компетенцию шеф-повара, не поставив его в известность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EE4" w:rsidRDefault="00997159">
            <w:r>
              <w:t>Шеф-повар встречает любую инициативу управляющего в штыки, мотивируя это тем, что последний ни дня не проработал на кухне.</w:t>
            </w:r>
          </w:p>
        </w:tc>
      </w:tr>
    </w:tbl>
    <w:p w:rsidR="005E7EE4" w:rsidRPr="00997159" w:rsidRDefault="00997159">
      <w:pPr>
        <w:pStyle w:val="a3"/>
      </w:pPr>
      <w:r>
        <w:t> </w:t>
      </w:r>
    </w:p>
    <w:p w:rsidR="005E7EE4" w:rsidRDefault="00997159">
      <w:pPr>
        <w:pStyle w:val="a3"/>
      </w:pPr>
      <w:r>
        <w:t>Как видно из таблицы № 1, причина возникновения этой профессиональной пропасти связана с практически полным непониманием сторонами содержания работы друг друга.</w:t>
      </w:r>
    </w:p>
    <w:p w:rsidR="005E7EE4" w:rsidRDefault="00997159">
      <w:pPr>
        <w:pStyle w:val="a3"/>
      </w:pPr>
      <w:r>
        <w:t>Заметки шеф-повара</w:t>
      </w:r>
    </w:p>
    <w:p w:rsidR="005E7EE4" w:rsidRDefault="00997159">
      <w:pPr>
        <w:pStyle w:val="a3"/>
      </w:pPr>
      <w:r>
        <w:t>«У слова «кухня» как известно несколько значений, одно из которых – жизнь, которая проходит не на виду общественности. Такая, в переносном значении «кухня» есть и в ресторане. Почему же «за кулисами» заведений так часто возникают конфликты между ресторатором и шеф-поваром? Попробуем поразмышлять над этим.</w:t>
      </w:r>
    </w:p>
    <w:p w:rsidR="005E7EE4" w:rsidRDefault="00997159">
      <w:pPr>
        <w:pStyle w:val="a3"/>
      </w:pPr>
      <w:r>
        <w:t>Чаще всего камнем преткновения в отношениях управляющего и шеф-повара становится меню ресторана.</w:t>
      </w:r>
    </w:p>
    <w:p w:rsidR="005E7EE4" w:rsidRDefault="00997159">
      <w:pPr>
        <w:pStyle w:val="a3"/>
      </w:pPr>
      <w:r>
        <w:t>Думаю, дорогие коллеги, вы согласитесь с тем, что чаще всего шеф–повар ресторана, создавая меню, руководствуется своими личными пристрастиями; знаниями и умениями; своим собственным вкусом, привитым семейными кулинарными традициями и лишь немного трансформировавшимся под влиянием современных ресторанных тенденций. Иногда меню ресторана построено на личных пристрастиях ресторатора – хозяина или управляющего предприятия гостеприимства. Такие субъективные пристрастия влияют не только на качественный, но и на количественный состав меню. Например, многие рестораторы стремятся к тому, чтобы сделать перечень блюд в карте по-настоящему огромным, мотивируя это большей вероятностью "попасть" в пожелания гостя. Такой подход оправдан, например, в китайских ресторанах, где еда готовится быстро по принципу конструктора, заготовки там несложные и не скоропортящиеся. В ресторанах европейского толка такой подход не приемлем; важно понимать, что карта блюд – это не роман, а перечень возможностей. Гостей обширная карта часто раздражает, им просто становится сложнее сделать выбор.</w:t>
      </w:r>
    </w:p>
    <w:p w:rsidR="005E7EE4" w:rsidRDefault="00997159">
      <w:pPr>
        <w:pStyle w:val="a3"/>
      </w:pPr>
      <w:r>
        <w:t>Вполне понятно, что на практике трудно избежать конфликта подходов управляющего и шеф-повара к качественному и количественному составу меню. Часто такие конфликты имеют затяжной характер, что не может положительно сказываться на результатах работы ресторана. Если в вашем заведении есть предпосылки к такому конфликту, стоит принимать во внимание следующее:</w:t>
      </w:r>
    </w:p>
    <w:p w:rsidR="005E7EE4" w:rsidRDefault="00997159">
      <w:pPr>
        <w:pStyle w:val="a3"/>
      </w:pPr>
      <w:r>
        <w:t>Ресторатору</w:t>
      </w:r>
    </w:p>
    <w:p w:rsidR="005E7EE4" w:rsidRDefault="00997159">
      <w:pPr>
        <w:pStyle w:val="a3"/>
      </w:pPr>
      <w:r>
        <w:t>Дорогой ресторатор, помни, что принципы приготовления домашней еды сильно отличаются от приемов приготовления еды в ресторане. Помни, что вся ресторанная еда основана на заготовках и чем их больше, тем сложнее шеф-повару их контролировать, обеспечивая стабильность их качества. Не требуй вывести из меню борщ, если он сварен не так, как варила (дай Бог все еще варит!) твоя бабушка. Борщ твоего шеф-повара не плохой, он другой! Не обижай шеф-повара, он самолюбив.</w:t>
      </w:r>
    </w:p>
    <w:p w:rsidR="005E7EE4" w:rsidRDefault="00997159">
      <w:pPr>
        <w:pStyle w:val="a3"/>
      </w:pPr>
      <w:r>
        <w:t>Шеф-повару</w:t>
      </w:r>
    </w:p>
    <w:p w:rsidR="005E7EE4" w:rsidRDefault="00997159">
      <w:pPr>
        <w:pStyle w:val="a3"/>
      </w:pPr>
      <w:r>
        <w:t>Тебе, коллега, стоит понимать, что твой хозяин или управляющий много путешествует, ходит по разным ресторанам в твоем родном городе. Ему есть с чем сравнивать твою еду, он смотрит на блюдо глазами гостя, а мы порой не можем отвлечься от рутины и взглянуть на свое блюдо в декорациях, т.е в зале. Если у управляющего есть замечания к твоему блюду или желание вывести его из меню, то вряд ли это придирки. Помни, что ты готовишь не для специалистов, а для обычных людей, к которым, надеюсь, ты относишь и хозяина и управляющего твоего ресторана. Твои амбиции реализуются тогда, когда ты станешь и хозяином и шеф-поваром собственного ресторана»</w:t>
      </w:r>
    </w:p>
    <w:p w:rsidR="005E7EE4" w:rsidRDefault="00997159">
      <w:pPr>
        <w:pStyle w:val="a3"/>
      </w:pPr>
      <w:r>
        <w:t>В своем комментарии Илья Лазерсон призывает рестораторов и шеф-поваров попытаться понять и принять позиции друг друга. Школа шеф-поваров и управляющих Sokirianskiy&amp;Lazerson School (www.s-l-s.ru) была создана авторами этой книги не случайно. Одна из основных задач нашего образовательного проекта – сблизить позиции управляющего и шеф-повара ресторана, донести до каждого из участников процесса управления заведением важность и значимость работы друг друга.</w:t>
      </w:r>
    </w:p>
    <w:p w:rsidR="005E7EE4" w:rsidRDefault="00997159">
      <w:pPr>
        <w:pStyle w:val="a3"/>
      </w:pPr>
      <w:r>
        <w:t>С нашей точки зрения, главная причина конфликтов сторон – отсутствие четкой и конкретной, формализованной (переложенной на бумагу) и легитимной системы разграничения полномочий и функциональных обязанностей управляющего и шеф-повара ресторана.</w:t>
      </w:r>
    </w:p>
    <w:p w:rsidR="005E7EE4" w:rsidRDefault="00997159">
      <w:pPr>
        <w:pStyle w:val="a3"/>
      </w:pPr>
      <w:r>
        <w:t>Задайтесь вопросом: «Существует ли в вашем ресторане должностная инструкция для шеф-повара и управляющего? Участвовали ли ваши специалисты в разработке этих документов?»</w:t>
      </w:r>
    </w:p>
    <w:p w:rsidR="005E7EE4" w:rsidRDefault="00997159">
      <w:pPr>
        <w:pStyle w:val="a3"/>
      </w:pPr>
      <w:r>
        <w:t>Давайте попробуем разграничить круг функциональных обязанностей управляющего и шеф-повара ресторана. Пример такой матрицы ответственности представлен в таблице № 2.</w:t>
      </w:r>
    </w:p>
    <w:p w:rsidR="005E7EE4" w:rsidRDefault="00997159">
      <w:pPr>
        <w:pStyle w:val="a3"/>
      </w:pPr>
      <w:r>
        <w:t>Таблица № 2. Распределение сфер ответственности между шеф-поваром и управляющим ресторана</w:t>
      </w:r>
    </w:p>
    <w:p w:rsidR="005E7EE4" w:rsidRDefault="00997159">
      <w:pPr>
        <w:pStyle w:val="a3"/>
      </w:pPr>
      <w: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</w:tblGrid>
      <w:tr w:rsidR="005E7E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EE4" w:rsidRDefault="00997159">
            <w:r>
              <w:t>Ответственность управляющего рестораном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EE4" w:rsidRDefault="00997159">
            <w:r>
              <w:t>Ответственность шеф-повара ресторана</w:t>
            </w:r>
          </w:p>
        </w:tc>
      </w:tr>
      <w:tr w:rsidR="005E7EE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EE4" w:rsidRPr="00997159" w:rsidRDefault="00997159">
            <w:pPr>
              <w:pStyle w:val="a3"/>
            </w:pPr>
            <w:r w:rsidRPr="00997159">
              <w:t>ü Подготовка зала к работе</w:t>
            </w:r>
          </w:p>
          <w:p w:rsidR="005E7EE4" w:rsidRPr="00997159" w:rsidRDefault="00997159">
            <w:pPr>
              <w:pStyle w:val="a3"/>
            </w:pPr>
            <w:r w:rsidRPr="00997159">
              <w:t>ü Содержание зала, мебели, предметов интерьера и декора в хорошем состоянии</w:t>
            </w:r>
          </w:p>
          <w:p w:rsidR="005E7EE4" w:rsidRPr="00997159" w:rsidRDefault="00997159">
            <w:pPr>
              <w:pStyle w:val="a3"/>
            </w:pPr>
            <w:r w:rsidRPr="00997159">
              <w:t>ü Сухая и влажная уборка зала</w:t>
            </w:r>
          </w:p>
          <w:p w:rsidR="005E7EE4" w:rsidRPr="00997159" w:rsidRDefault="00997159">
            <w:pPr>
              <w:pStyle w:val="a3"/>
            </w:pPr>
            <w:r w:rsidRPr="00997159">
              <w:t>ü Периодическая генеральная уборка зала</w:t>
            </w:r>
          </w:p>
          <w:p w:rsidR="005E7EE4" w:rsidRPr="00997159" w:rsidRDefault="00997159">
            <w:pPr>
              <w:pStyle w:val="a3"/>
            </w:pPr>
            <w:r w:rsidRPr="00997159">
              <w:t>ü Состояние текстиля и контроль за его своевременной стиркой</w:t>
            </w:r>
          </w:p>
          <w:p w:rsidR="005E7EE4" w:rsidRPr="00997159" w:rsidRDefault="00997159">
            <w:pPr>
              <w:pStyle w:val="a3"/>
            </w:pPr>
            <w:r w:rsidRPr="00997159">
              <w:t>ü Состояние посуды и столовых приборов</w:t>
            </w:r>
          </w:p>
          <w:p w:rsidR="005E7EE4" w:rsidRPr="00997159" w:rsidRDefault="00997159">
            <w:pPr>
              <w:pStyle w:val="a3"/>
            </w:pPr>
            <w:r w:rsidRPr="00997159">
              <w:t>ü Наполнение столовой посуды содержимым</w:t>
            </w:r>
          </w:p>
          <w:p w:rsidR="005E7EE4" w:rsidRPr="00997159" w:rsidRDefault="00997159">
            <w:pPr>
              <w:pStyle w:val="a3"/>
            </w:pPr>
            <w:r w:rsidRPr="00997159">
              <w:t>ü Подготовка личных гардеробов к работе</w:t>
            </w:r>
          </w:p>
          <w:p w:rsidR="005E7EE4" w:rsidRPr="00997159" w:rsidRDefault="00997159">
            <w:pPr>
              <w:pStyle w:val="a3"/>
            </w:pPr>
            <w:r w:rsidRPr="00997159">
              <w:t>ü Продажи в зале и телефонные продажи</w:t>
            </w:r>
          </w:p>
          <w:p w:rsidR="005E7EE4" w:rsidRPr="00997159" w:rsidRDefault="00997159">
            <w:pPr>
              <w:pStyle w:val="a3"/>
            </w:pPr>
            <w:r w:rsidRPr="00997159">
              <w:t>ü Встреча, проводы, облуживание гостей</w:t>
            </w:r>
          </w:p>
          <w:p w:rsidR="005E7EE4" w:rsidRPr="00997159" w:rsidRDefault="00997159">
            <w:pPr>
              <w:pStyle w:val="a3"/>
            </w:pPr>
            <w:r w:rsidRPr="00997159">
              <w:t>ü Печать полиграфической продукции</w:t>
            </w:r>
          </w:p>
          <w:p w:rsidR="005E7EE4" w:rsidRPr="00997159" w:rsidRDefault="00997159">
            <w:pPr>
              <w:pStyle w:val="a3"/>
            </w:pPr>
            <w:r w:rsidRPr="00997159">
              <w:t>ü Получение товара и учет в баре</w:t>
            </w:r>
          </w:p>
          <w:p w:rsidR="005E7EE4" w:rsidRPr="00997159" w:rsidRDefault="00997159">
            <w:pPr>
              <w:pStyle w:val="a3"/>
            </w:pPr>
            <w:r w:rsidRPr="00997159">
              <w:t>ü Обслуживание оборудования и инвентаря</w:t>
            </w:r>
          </w:p>
          <w:p w:rsidR="005E7EE4" w:rsidRPr="00997159" w:rsidRDefault="00997159">
            <w:pPr>
              <w:pStyle w:val="a3"/>
            </w:pPr>
            <w:r w:rsidRPr="00997159">
              <w:t>ü Корректность работы POS-терминалов и АСУ</w:t>
            </w:r>
          </w:p>
          <w:p w:rsidR="005E7EE4" w:rsidRPr="00997159" w:rsidRDefault="00997159">
            <w:pPr>
              <w:pStyle w:val="a3"/>
            </w:pPr>
            <w:r w:rsidRPr="00997159">
              <w:t>ü Инвентаризации</w:t>
            </w:r>
          </w:p>
          <w:p w:rsidR="005E7EE4" w:rsidRPr="00997159" w:rsidRDefault="00997159">
            <w:pPr>
              <w:pStyle w:val="a3"/>
            </w:pPr>
            <w:r w:rsidRPr="00997159">
              <w:t>ü Продажи и CRM – учет гостей</w:t>
            </w:r>
          </w:p>
          <w:p w:rsidR="005E7EE4" w:rsidRPr="00997159" w:rsidRDefault="00997159">
            <w:pPr>
              <w:pStyle w:val="a3"/>
            </w:pPr>
            <w:r w:rsidRPr="00997159">
              <w:t>ü Рекрутинг, обучение и аттестация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7EE4" w:rsidRPr="00997159" w:rsidRDefault="00997159">
            <w:pPr>
              <w:pStyle w:val="a3"/>
            </w:pPr>
            <w:r w:rsidRPr="00997159">
              <w:t>ü Лабораторные испытания нового сырья</w:t>
            </w:r>
          </w:p>
          <w:p w:rsidR="005E7EE4" w:rsidRPr="00997159" w:rsidRDefault="00997159">
            <w:pPr>
              <w:pStyle w:val="a3"/>
            </w:pPr>
            <w:r w:rsidRPr="00997159">
              <w:t>ü Закупки</w:t>
            </w:r>
          </w:p>
          <w:p w:rsidR="005E7EE4" w:rsidRPr="00997159" w:rsidRDefault="00997159">
            <w:pPr>
              <w:pStyle w:val="a3"/>
            </w:pPr>
            <w:r w:rsidRPr="00997159">
              <w:t>ü Организация хранения сырья и мат. ценностей</w:t>
            </w:r>
          </w:p>
          <w:p w:rsidR="005E7EE4" w:rsidRPr="00997159" w:rsidRDefault="00997159">
            <w:pPr>
              <w:pStyle w:val="a3"/>
            </w:pPr>
            <w:r w:rsidRPr="00997159">
              <w:t>ü Выполнение заказов торгового зала</w:t>
            </w:r>
          </w:p>
          <w:p w:rsidR="005E7EE4" w:rsidRPr="00997159" w:rsidRDefault="00997159">
            <w:pPr>
              <w:pStyle w:val="a3"/>
            </w:pPr>
            <w:r w:rsidRPr="00997159">
              <w:t>ü Технологические проработки меню, составление ТТК и калькуляционных карт</w:t>
            </w:r>
          </w:p>
          <w:p w:rsidR="005E7EE4" w:rsidRPr="00997159" w:rsidRDefault="00997159">
            <w:pPr>
              <w:pStyle w:val="a3"/>
            </w:pPr>
            <w:r w:rsidRPr="00997159">
              <w:t>ü Эксплуатация и профилактика оборудования и инвентаря</w:t>
            </w:r>
          </w:p>
          <w:p w:rsidR="005E7EE4" w:rsidRPr="00997159" w:rsidRDefault="00997159">
            <w:pPr>
              <w:pStyle w:val="a3"/>
            </w:pPr>
            <w:r w:rsidRPr="00997159">
              <w:t>ü Инвентаризации и производственный учет</w:t>
            </w:r>
          </w:p>
          <w:p w:rsidR="005E7EE4" w:rsidRPr="00997159" w:rsidRDefault="00997159">
            <w:pPr>
              <w:pStyle w:val="a3"/>
            </w:pPr>
            <w:r w:rsidRPr="00997159">
              <w:t>ü Санитария и гигиена (посуда, инвентарь, персонал)</w:t>
            </w:r>
          </w:p>
          <w:p w:rsidR="005E7EE4" w:rsidRPr="00997159" w:rsidRDefault="00997159">
            <w:pPr>
              <w:pStyle w:val="a3"/>
            </w:pPr>
            <w:r w:rsidRPr="00997159">
              <w:t>ü Производство краткосрочных и долгосрочных заготовок</w:t>
            </w:r>
          </w:p>
          <w:p w:rsidR="005E7EE4" w:rsidRPr="00997159" w:rsidRDefault="00997159">
            <w:pPr>
              <w:pStyle w:val="a3"/>
            </w:pPr>
            <w:r w:rsidRPr="00997159">
              <w:t>ü Контроль качества продукции</w:t>
            </w:r>
          </w:p>
          <w:p w:rsidR="005E7EE4" w:rsidRPr="00997159" w:rsidRDefault="00997159">
            <w:pPr>
              <w:pStyle w:val="a3"/>
            </w:pPr>
            <w:r w:rsidRPr="00997159">
              <w:t>ü Выполнение финансово-экономических показателей</w:t>
            </w:r>
          </w:p>
          <w:p w:rsidR="005E7EE4" w:rsidRPr="00997159" w:rsidRDefault="00997159">
            <w:pPr>
              <w:pStyle w:val="a3"/>
            </w:pPr>
            <w:r w:rsidRPr="00997159">
              <w:t>ü Рекрутинг, производственное обучение и аттестация</w:t>
            </w:r>
          </w:p>
        </w:tc>
      </w:tr>
    </w:tbl>
    <w:p w:rsidR="005E7EE4" w:rsidRPr="00997159" w:rsidRDefault="00997159">
      <w:pPr>
        <w:pStyle w:val="a3"/>
      </w:pPr>
      <w:r>
        <w:t> </w:t>
      </w:r>
    </w:p>
    <w:p w:rsidR="005E7EE4" w:rsidRDefault="00997159">
      <w:pPr>
        <w:pStyle w:val="a3"/>
      </w:pPr>
      <w:r>
        <w:t>Приведенная выше таблица и составленные на ее основе должностные инструкции помогут топ- менеджерам ресторана договориться о понятных и прозрачных «правилах игры» на их общем «поле». Концепция «я- ресторан» может быть эффективно внедрена в вашем заведении, только если и шеф-повар и управляющий станут носителями этой новой идеологии управления предприятием гостеприимства.</w:t>
      </w:r>
    </w:p>
    <w:p w:rsidR="005E7EE4" w:rsidRDefault="00997159">
      <w:pPr>
        <w:pStyle w:val="a3"/>
      </w:pPr>
      <w:r>
        <w:t>Удивительно, что и шеф-повар и ресторатор, независимо от мотивационной политики собственников, как правило, психологически «присваивают» свое заведение, т.е. заведомо добровольно принимают концепцию «я- ресторан». Этот кредит доверия и лояльности к собственнику ресторана и самому заведению может послужить мощным мотивационным стимулом для работы в команде. Вам (ресторатору) нужно только инициировать этот процесс диалога между всеми участниками процесса управления. В следующем разделе мы поразмышляем о том, почему ресторан должен стать делом вашей жизни, а профессия «ресторатор» – вашим «медицинским диагнозом».</w:t>
      </w:r>
      <w:bookmarkStart w:id="0" w:name="_GoBack"/>
      <w:bookmarkEnd w:id="0"/>
    </w:p>
    <w:sectPr w:rsidR="005E7E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7159"/>
    <w:rsid w:val="00003C87"/>
    <w:rsid w:val="005E7EE4"/>
    <w:rsid w:val="0099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1CDF8-05F1-4214-B2D4-0A3466F5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2416</Words>
  <Characters>13775</Characters>
  <Application>Microsoft Office Word</Application>
  <DocSecurity>0</DocSecurity>
  <Lines>114</Lines>
  <Paragraphs>32</Paragraphs>
  <ScaleCrop>false</ScaleCrop>
  <Company>diakov.net</Company>
  <LinksUpToDate>false</LinksUpToDate>
  <CharactersWithSpaces>16159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Управляющий и шеф-повар: две стороны одной медали</dc:title>
  <dc:subject/>
  <dc:creator>Irina</dc:creator>
  <cp:keywords/>
  <dc:description/>
  <cp:lastModifiedBy>Irina</cp:lastModifiedBy>
  <cp:revision>2</cp:revision>
  <dcterms:created xsi:type="dcterms:W3CDTF">2014-07-19T04:30:00Z</dcterms:created>
  <dcterms:modified xsi:type="dcterms:W3CDTF">2014-07-19T04:30:00Z</dcterms:modified>
</cp:coreProperties>
</file>