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B90" w:rsidRDefault="00D30C0C">
      <w:pPr>
        <w:pStyle w:val="1"/>
        <w:jc w:val="center"/>
      </w:pPr>
      <w:r>
        <w:t>Горький м. - Люди</w:t>
      </w:r>
    </w:p>
    <w:p w:rsidR="00B13B90" w:rsidRPr="00D30C0C" w:rsidRDefault="00D30C0C">
      <w:pPr>
        <w:pStyle w:val="a3"/>
        <w:spacing w:after="240" w:afterAutospacing="0"/>
      </w:pPr>
      <w:r>
        <w:t>В основе пьесы Максима Горького «На дне» (1902) – спор о Человеке и его возможностях. Действие произведения происходит в ночлежке Костылевых – месте, находящемся вне мира людей. Практически все обитатели ночлежки осознают свое положение как ненормальное: между ними и миром оборваны все важнейшие связи – социальные, профессиональные, духовные, общественные семейные. Ничто не связывает и самих ночлежников – они лишь случайно сошедшиеся в одном месте люди, не желающие ничего знать друг о друге. Каждый из них знает правду о себе, и у каждого она своя Герои пьесы – люди, оказавшиеся на самом «дне» жизни. Что может помочь человеку? Может ли его вообще что-либо спасти? В ведущемся споре о человеке особенно важны три позиции – Бубнова, Луки и Сатина.</w:t>
      </w:r>
      <w:r>
        <w:br/>
        <w:t>Позиция Бубнова фаталистична. Человек бессилен что-либо изменить в своей судьбе. Отсюда – равнодушие не только к чужому страданию, но и к собственной судьбе. По его мнению все люди – «лишние», так как в мире властвуют безжалостные законы, управляющие человеком и господствующие над ним. Люди плывут по течению, как щепки, бессильные что-либо изменить. Правда Бубнова – это правда внешних обстоятельств жизни.</w:t>
      </w:r>
      <w:r>
        <w:br/>
        <w:t>Лука – самый сложный образ в пьесе. Именно с ним связан основной философский вопрос произведения: «Что лучше: истина или сострадание? Нужно ли доводить сострадание до того, чтобы пользоваться ложью, как Лука?»</w:t>
      </w:r>
      <w:r>
        <w:br/>
        <w:t>Лука – носитель идеи сострадания в пьесе. Он сознает: есть «люди» и есть «человеки». Слабым («людям») нужна поддержка: в надежде, в вере, в силе другого. Ибо вера и надежда – мощнейший стимул всех человеческих деяний. Анне Лука облегчает муки ухода из жизни, в Актера и Пепла вселяет надежду на возможность изменить жизнь к лучшему. Но с другой стороны, после исчезновения Луки обретенная людьми надежда оказывается не только иллюзией, но и превращается в полную свою противоположность, что приводит героев пьесы к катастрофе. Людям же сильным духом («человекам»), тем, кто находит опору в себе самом, не нужны ни жалость, ни успокоительная ложь. Они сами творят свою судьбу, свое счастье и свое несчастье. Таким образом, философия Луки включает в себя и христианское долготерпение, и чуткость к чужому страданию, и трезвый реализм. Но главное – она обращена к доброму в душе каждого человека. Это доброе пробуждает в нем стать лучше.</w:t>
      </w:r>
      <w:r>
        <w:br/>
        <w:t>Сатин является выразителем другой жизненной позиции: «Все – в человеке, все – для человека. Существует только человек, все остальное дело его рук и мозга». Человека надо уважать, считает Сатин, жалость только унижает. Но кто сам Сатин? Шулер, человек, живущий заведомой ложью, абсолютно равнодушный к людям, презрение к ближнему, проповедующий нетрудовую философию (для чего работать? для сытости? – «Человек выше сытости»). Образованный, умный, сильный Сатин мог бы вырваться со «дна» жизни, но не хочет этого сделать. Идея «Свободного человека», - как и идея Луки, превращается в свою полную противоположность – в идею своеволия, и Сатин становится невольным идеологом зла, превращая его в форму существования на земле и оправдывая его. Но слова о человеке, имя которого звучит гордо, Горький вложил все-таки в его уста. Не было в пьесе другого героя, способного произнести столь важные для драматурга слова о сильном и гордом человеке.</w:t>
      </w:r>
      <w:r>
        <w:br/>
        <w:t>Оба героя, несомненно, связаны принципом парности, не случайна и символика имен. Сатин ассоциируется с Сатаной, а вот Лука – от лукавого, но это так же имя одного из четырех евангелистов.</w:t>
      </w:r>
      <w:r>
        <w:br/>
        <w:t>«Лука. Ты... лечись! От пьянства нынче лечат, слышь! Бесплатно, браток, лечат... такая уж лечебница устроена для пьяниц...</w:t>
      </w:r>
      <w:r>
        <w:br/>
        <w:t>Человек – все может, лишь бы захотел...</w:t>
      </w:r>
      <w:r>
        <w:br/>
        <w:t>Смерть – она все успокаивает... она для нас ласковая... Помрешь – отдохнешь...</w:t>
      </w:r>
      <w:r>
        <w:br/>
        <w:t>А хорошая сторона – Сибирь? Золотая страна.</w:t>
      </w:r>
      <w:r>
        <w:br/>
        <w:t>Человека приласкать - никогда не вредно...</w:t>
      </w:r>
      <w:r>
        <w:br/>
        <w:t>Человек должен уважать себя.</w:t>
      </w:r>
      <w:r>
        <w:br/>
        <w:t>Все ищет – найдет... Кто крепко хочет – найдет!»</w:t>
      </w:r>
      <w:r>
        <w:br/>
        <w:t>«Сатин. Ложь – религия рабов и хозяев... Правда – бог свободного человека! Чело-век! Это – великолепно! Это звучит... гордо! Че-ло-век! Надо уважать человека! Не жалеть... не унижать его жалостью... уважать надо!</w:t>
      </w:r>
      <w:r>
        <w:br/>
        <w:t>Работа? Сделай так, чтобы работа была мне приятна – я, может быть, буду работать... Когда труд – удовольствие, жизнь хороша! Когда труд – обязанность, жизнь – рабство!»</w:t>
      </w:r>
      <w:r>
        <w:br/>
        <w:t>Таким образом, в пьесе нет однозначного ответа на вопрос: «что лучше: истина или сострадание?» Горький выражает и уверенность, что только истина в состоянии спасти человечество, и понимание значимости сострадания в жизни людей.</w:t>
      </w:r>
      <w:r>
        <w:br/>
      </w:r>
      <w:bookmarkStart w:id="0" w:name="_GoBack"/>
      <w:bookmarkEnd w:id="0"/>
    </w:p>
    <w:sectPr w:rsidR="00B13B90" w:rsidRPr="00D30C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C0C"/>
    <w:rsid w:val="006468BF"/>
    <w:rsid w:val="00B13B90"/>
    <w:rsid w:val="00D3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FE492-B9A5-4F82-9947-B7871E3E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3803</Characters>
  <Application>Microsoft Office Word</Application>
  <DocSecurity>0</DocSecurity>
  <Lines>31</Lines>
  <Paragraphs>8</Paragraphs>
  <ScaleCrop>false</ScaleCrop>
  <Company>diakov.net</Company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Люди</dc:title>
  <dc:subject/>
  <dc:creator>Irina</dc:creator>
  <cp:keywords/>
  <dc:description/>
  <cp:lastModifiedBy>Irina</cp:lastModifiedBy>
  <cp:revision>2</cp:revision>
  <dcterms:created xsi:type="dcterms:W3CDTF">2014-07-19T01:01:00Z</dcterms:created>
  <dcterms:modified xsi:type="dcterms:W3CDTF">2014-07-19T01:01:00Z</dcterms:modified>
</cp:coreProperties>
</file>